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27" w:rsidRDefault="002D58ED" w:rsidP="00880827">
      <w:pPr>
        <w:tabs>
          <w:tab w:val="left" w:pos="317"/>
          <w:tab w:val="left" w:pos="2390"/>
          <w:tab w:val="center" w:pos="4818"/>
        </w:tabs>
        <w:bidi/>
        <w:spacing w:line="228" w:lineRule="auto"/>
        <w:jc w:val="center"/>
        <w:rPr>
          <w:rFonts w:ascii="SimplifiedArabic" w:cs="SimplifiedArabic"/>
          <w:i/>
          <w:iCs/>
          <w:sz w:val="28"/>
          <w:szCs w:val="28"/>
          <w:rtl/>
        </w:rPr>
      </w:pPr>
      <w:r>
        <w:rPr>
          <w:rFonts w:ascii="SimplifiedArabic" w:cs="SimplifiedArabic"/>
          <w:i/>
          <w:iCs/>
          <w:noProof/>
          <w:sz w:val="28"/>
          <w:szCs w:val="28"/>
          <w:rtl/>
          <w:lang w:eastAsia="fr-FR" w:bidi="ar-SA"/>
        </w:rPr>
        <w:pict>
          <v:group id="_x0000_s1027" style="position:absolute;left:0;text-align:left;margin-left:388.85pt;margin-top:-20.8pt;width:60.9pt;height:76.75pt;z-index:251658240" coordorigin="4041,5842" coordsize="1056,1375">
            <v:oval id="_x0000_s1028"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4316;top:7018;width:490;height:123" fillcolor="navy" stroked="f">
              <v:shadow color="#333" opacity=".5"/>
              <v:textpath style="font-family:&quot;AF_Aseer&quot;;v-text-kern:t" trim="t" fitpath="t" string="بــســكــــــــــــرة"/>
            </v:shape>
          </v:group>
        </w:pict>
      </w:r>
      <w:r w:rsidR="00651FC1">
        <w:rPr>
          <w:rFonts w:ascii="SimplifiedArabic" w:cs="SimplifiedArabic" w:hint="cs"/>
          <w:i/>
          <w:iCs/>
          <w:sz w:val="28"/>
          <w:szCs w:val="28"/>
          <w:rtl/>
          <w:lang w:bidi="ar-SA"/>
        </w:rPr>
        <w:t xml:space="preserve"> </w:t>
      </w:r>
      <w:r w:rsidR="00880827" w:rsidRPr="00BE2E55">
        <w:rPr>
          <w:rFonts w:ascii="SimplifiedArabic" w:cs="SimplifiedArabic" w:hint="cs"/>
          <w:i/>
          <w:iCs/>
          <w:sz w:val="28"/>
          <w:szCs w:val="28"/>
          <w:rtl/>
        </w:rPr>
        <w:t>الجمه</w:t>
      </w:r>
      <w:r w:rsidR="00880827">
        <w:rPr>
          <w:rFonts w:ascii="SimplifiedArabic" w:cs="SimplifiedArabic" w:hint="cs"/>
          <w:i/>
          <w:iCs/>
          <w:sz w:val="28"/>
          <w:szCs w:val="28"/>
          <w:rtl/>
        </w:rPr>
        <w:t>ـــ</w:t>
      </w:r>
      <w:r w:rsidR="00880827" w:rsidRPr="00BE2E55">
        <w:rPr>
          <w:rFonts w:ascii="SimplifiedArabic" w:cs="SimplifiedArabic" w:hint="cs"/>
          <w:i/>
          <w:iCs/>
          <w:sz w:val="28"/>
          <w:szCs w:val="28"/>
          <w:rtl/>
        </w:rPr>
        <w:t>ـورية الجزائ</w:t>
      </w:r>
      <w:r w:rsidR="00880827">
        <w:rPr>
          <w:rFonts w:ascii="SimplifiedArabic" w:cs="SimplifiedArabic" w:hint="cs"/>
          <w:i/>
          <w:iCs/>
          <w:sz w:val="28"/>
          <w:szCs w:val="28"/>
          <w:rtl/>
        </w:rPr>
        <w:t>ــ</w:t>
      </w:r>
      <w:r w:rsidR="00880827" w:rsidRPr="00BE2E55">
        <w:rPr>
          <w:rFonts w:ascii="SimplifiedArabic" w:cs="SimplifiedArabic" w:hint="cs"/>
          <w:i/>
          <w:iCs/>
          <w:sz w:val="28"/>
          <w:szCs w:val="28"/>
          <w:rtl/>
        </w:rPr>
        <w:t>ـرية الديم</w:t>
      </w:r>
      <w:r w:rsidR="00880827">
        <w:rPr>
          <w:rFonts w:ascii="SimplifiedArabic" w:cs="SimplifiedArabic" w:hint="cs"/>
          <w:i/>
          <w:iCs/>
          <w:sz w:val="28"/>
          <w:szCs w:val="28"/>
          <w:rtl/>
        </w:rPr>
        <w:t>ـــ</w:t>
      </w:r>
      <w:r w:rsidR="00880827" w:rsidRPr="00BE2E55">
        <w:rPr>
          <w:rFonts w:ascii="SimplifiedArabic" w:cs="SimplifiedArabic" w:hint="cs"/>
          <w:i/>
          <w:iCs/>
          <w:sz w:val="28"/>
          <w:szCs w:val="28"/>
          <w:rtl/>
        </w:rPr>
        <w:t>قـراطية الشعبيــة</w:t>
      </w:r>
      <w:r w:rsidR="00CE0154">
        <w:rPr>
          <w:rFonts w:ascii="SimplifiedArabic" w:cs="SimplifiedArabic" w:hint="cs"/>
          <w:i/>
          <w:iCs/>
          <w:sz w:val="28"/>
          <w:szCs w:val="28"/>
          <w:rtl/>
        </w:rPr>
        <w:t xml:space="preserve">                     </w:t>
      </w:r>
    </w:p>
    <w:p w:rsidR="00880827" w:rsidRDefault="002D58ED" w:rsidP="00880827">
      <w:pPr>
        <w:tabs>
          <w:tab w:val="left" w:pos="2390"/>
        </w:tabs>
        <w:bidi/>
        <w:spacing w:line="228" w:lineRule="auto"/>
        <w:jc w:val="center"/>
        <w:rPr>
          <w:rFonts w:ascii="SimplifiedArabic" w:cs="SimplifiedArabic"/>
          <w:sz w:val="28"/>
          <w:szCs w:val="28"/>
          <w:rtl/>
        </w:rPr>
      </w:pPr>
      <w:r>
        <w:rPr>
          <w:rFonts w:ascii="SimplifiedArabic" w:cs="SimplifiedArabic"/>
          <w:noProof/>
          <w:sz w:val="28"/>
          <w:szCs w:val="28"/>
          <w:rtl/>
          <w:lang w:eastAsia="fr-FR" w:bidi="ar-SA"/>
        </w:rPr>
        <w:pict>
          <v:group id="_x0000_s1042" style="position:absolute;left:0;text-align:left;margin-left:-19.95pt;margin-top:-46.1pt;width:60.9pt;height:76.75pt;z-index:251659264" coordorigin="4041,5842" coordsize="1056,1375">
            <v:oval id="_x0000_s1043" style="position:absolute;left:4041;top:5842;width:1056;height:1375" strokecolor="#339" strokeweight="1.5pt">
              <v:fill rotate="t"/>
            </v:oval>
            <v:shape id="_x0000_s1044" type="#_x0000_t75" style="position:absolute;left:4193;top:6073;width:742;height:904">
              <v:imagedata r:id="rId8" o:title="SigleUNI4" croptop="960f" cropleft="1719f" cropright="1187f"/>
            </v:shape>
            <v:shape id="_x0000_s1045" type="#_x0000_t144" style="position:absolute;left:4190;top:5978;width:733;height:746" fillcolor="navy" stroked="f">
              <v:shadow color="#333" opacity=".5"/>
              <v:textpath style="font-family:&quot;AF_Aseer&quot;" fitshape="t" trim="t" string="جامعــــــة محمد خيضــــــــــــر"/>
            </v:shape>
            <v:shape id="_x0000_s1046" type="#_x0000_t136" style="position:absolute;left:4316;top:7018;width:490;height:123" fillcolor="navy" stroked="f">
              <v:shadow color="#333" opacity=".5"/>
              <v:textpath style="font-family:&quot;AF_Aseer&quot;;v-text-kern:t" trim="t" fitpath="t" string="بــســكــــــــــــرة"/>
            </v:shape>
          </v:group>
        </w:pict>
      </w:r>
      <w:r w:rsidR="00880827">
        <w:rPr>
          <w:rFonts w:ascii="SimplifiedArabic" w:cs="SimplifiedArabic" w:hint="cs"/>
          <w:sz w:val="28"/>
          <w:szCs w:val="28"/>
          <w:rtl/>
        </w:rPr>
        <w:t>وزارة التعليــم العــــالي والبحــث العلمــي</w:t>
      </w:r>
    </w:p>
    <w:p w:rsidR="00880827" w:rsidRDefault="00880827" w:rsidP="00880827">
      <w:pPr>
        <w:tabs>
          <w:tab w:val="left" w:pos="2390"/>
        </w:tabs>
        <w:bidi/>
        <w:spacing w:line="228" w:lineRule="auto"/>
        <w:jc w:val="center"/>
        <w:rPr>
          <w:rFonts w:ascii="SimplifiedArabic" w:cs="SimplifiedArabic"/>
          <w:sz w:val="28"/>
          <w:szCs w:val="28"/>
          <w:rtl/>
        </w:rPr>
      </w:pPr>
      <w:r>
        <w:rPr>
          <w:rFonts w:ascii="SimplifiedArabic" w:cs="SimplifiedArabic" w:hint="cs"/>
          <w:sz w:val="28"/>
          <w:szCs w:val="28"/>
          <w:rtl/>
        </w:rPr>
        <w:t xml:space="preserve">جــامعة محــمد </w:t>
      </w:r>
      <w:r>
        <w:rPr>
          <w:rFonts w:ascii="SimplifiedArabic" w:cs="SimplifiedArabic"/>
          <w:noProof/>
          <w:sz w:val="28"/>
          <w:szCs w:val="28"/>
          <w:rtl/>
        </w:rPr>
        <w:t xml:space="preserve">خيضـــر </w:t>
      </w:r>
      <w:r>
        <w:rPr>
          <w:rFonts w:ascii="SimplifiedArabic" w:cs="SimplifiedArabic" w:hint="cs"/>
          <w:sz w:val="28"/>
          <w:szCs w:val="28"/>
          <w:rtl/>
        </w:rPr>
        <w:t>ــ  بسكرة  ــ</w:t>
      </w:r>
    </w:p>
    <w:p w:rsidR="00880827" w:rsidRPr="00A80AF6" w:rsidRDefault="00880827" w:rsidP="00880827">
      <w:pPr>
        <w:tabs>
          <w:tab w:val="left" w:pos="2390"/>
        </w:tabs>
        <w:bidi/>
        <w:spacing w:line="228" w:lineRule="auto"/>
        <w:jc w:val="center"/>
        <w:rPr>
          <w:rFonts w:cs="SimplifiedArabic"/>
          <w:b/>
          <w:bCs/>
          <w:sz w:val="28"/>
          <w:szCs w:val="28"/>
        </w:rPr>
      </w:pPr>
      <w:r>
        <w:rPr>
          <w:rFonts w:ascii="SimplifiedArabic" w:cs="SimplifiedArabic" w:hint="cs"/>
          <w:b/>
          <w:bCs/>
          <w:sz w:val="28"/>
          <w:szCs w:val="28"/>
          <w:rtl/>
        </w:rPr>
        <w:t>كــلية العلــوم الاقتصـــادية و التجــارية وعلــــوم التسييــر</w:t>
      </w:r>
    </w:p>
    <w:p w:rsidR="00880827" w:rsidRDefault="00880827" w:rsidP="00880827">
      <w:pPr>
        <w:tabs>
          <w:tab w:val="left" w:pos="2390"/>
        </w:tabs>
        <w:bidi/>
        <w:spacing w:line="228" w:lineRule="auto"/>
        <w:jc w:val="center"/>
        <w:rPr>
          <w:rFonts w:ascii="SimplifiedArabic" w:cs="SimplifiedArabic"/>
          <w:b/>
          <w:bCs/>
          <w:sz w:val="28"/>
          <w:szCs w:val="28"/>
          <w:rtl/>
        </w:rPr>
      </w:pPr>
      <w:r w:rsidRPr="006A5CA5">
        <w:rPr>
          <w:rFonts w:ascii="SimplifiedArabic" w:cs="SimplifiedArabic" w:hint="cs"/>
          <w:b/>
          <w:bCs/>
          <w:sz w:val="28"/>
          <w:szCs w:val="28"/>
          <w:rtl/>
        </w:rPr>
        <w:t xml:space="preserve">قسم: العلــوم التجاريــــة </w:t>
      </w:r>
    </w:p>
    <w:p w:rsidR="00880827" w:rsidRPr="006A5CA5" w:rsidRDefault="00880827" w:rsidP="00880827">
      <w:pPr>
        <w:tabs>
          <w:tab w:val="left" w:pos="2390"/>
        </w:tabs>
        <w:bidi/>
        <w:spacing w:line="228" w:lineRule="auto"/>
        <w:jc w:val="center"/>
        <w:rPr>
          <w:rFonts w:ascii="SimplifiedArabic" w:cs="SimplifiedArabic"/>
          <w:b/>
          <w:bCs/>
          <w:sz w:val="28"/>
          <w:szCs w:val="28"/>
          <w:rtl/>
        </w:rPr>
      </w:pPr>
    </w:p>
    <w:p w:rsidR="00880827" w:rsidRPr="00A16F81" w:rsidRDefault="00880827" w:rsidP="00880827">
      <w:pPr>
        <w:autoSpaceDE w:val="0"/>
        <w:autoSpaceDN w:val="0"/>
        <w:bidi/>
        <w:adjustRightInd w:val="0"/>
        <w:spacing w:after="0" w:line="240" w:lineRule="auto"/>
        <w:jc w:val="center"/>
        <w:rPr>
          <w:rFonts w:ascii="SimplifiedArabic-Bold" w:cs="SimplifiedArabic-Bold"/>
          <w:b/>
          <w:bCs/>
          <w:sz w:val="28"/>
          <w:szCs w:val="28"/>
        </w:rPr>
      </w:pPr>
      <w:r w:rsidRPr="00A16F81">
        <w:rPr>
          <w:rFonts w:ascii="SimplifiedArabic-Bold" w:cs="SimplifiedArabic-Bold" w:hint="cs"/>
          <w:b/>
          <w:bCs/>
          <w:sz w:val="28"/>
          <w:szCs w:val="28"/>
          <w:rtl/>
        </w:rPr>
        <w:t>الشعبة</w:t>
      </w:r>
      <w:r w:rsidRPr="00A16F81">
        <w:rPr>
          <w:rFonts w:ascii="SimplifiedArabic-Bold" w:cs="SimplifiedArabic-Bold"/>
          <w:b/>
          <w:bCs/>
          <w:sz w:val="28"/>
          <w:szCs w:val="28"/>
        </w:rPr>
        <w:t xml:space="preserve"> : </w:t>
      </w:r>
      <w:r w:rsidRPr="00A16F81">
        <w:rPr>
          <w:rFonts w:ascii="SimplifiedArabic-Bold" w:cs="SimplifiedArabic-Bold" w:hint="cs"/>
          <w:b/>
          <w:bCs/>
          <w:sz w:val="28"/>
          <w:szCs w:val="28"/>
          <w:rtl/>
        </w:rPr>
        <w:t>علوم</w:t>
      </w:r>
      <w:r w:rsidRPr="00A16F81">
        <w:rPr>
          <w:rFonts w:ascii="SimplifiedArabic-Bold" w:cs="SimplifiedArabic-Bold"/>
          <w:b/>
          <w:bCs/>
          <w:sz w:val="28"/>
          <w:szCs w:val="28"/>
        </w:rPr>
        <w:t xml:space="preserve"> </w:t>
      </w:r>
      <w:r w:rsidRPr="00A16F81">
        <w:rPr>
          <w:rFonts w:ascii="SimplifiedArabic-Bold" w:cs="SimplifiedArabic-Bold" w:hint="cs"/>
          <w:b/>
          <w:bCs/>
          <w:sz w:val="28"/>
          <w:szCs w:val="28"/>
          <w:rtl/>
        </w:rPr>
        <w:t>مالية</w:t>
      </w:r>
      <w:r w:rsidRPr="00A16F81">
        <w:rPr>
          <w:rFonts w:ascii="SimplifiedArabic-Bold" w:cs="SimplifiedArabic-Bold"/>
          <w:b/>
          <w:bCs/>
          <w:sz w:val="28"/>
          <w:szCs w:val="28"/>
        </w:rPr>
        <w:t xml:space="preserve"> </w:t>
      </w:r>
      <w:r w:rsidRPr="00A16F81">
        <w:rPr>
          <w:rFonts w:ascii="SimplifiedArabic-Bold" w:cs="SimplifiedArabic-Bold" w:hint="cs"/>
          <w:b/>
          <w:bCs/>
          <w:sz w:val="28"/>
          <w:szCs w:val="28"/>
          <w:rtl/>
        </w:rPr>
        <w:t>ومحاسبية</w:t>
      </w:r>
    </w:p>
    <w:p w:rsidR="00880827" w:rsidRDefault="00880827" w:rsidP="00880827">
      <w:pPr>
        <w:bidi/>
        <w:jc w:val="center"/>
        <w:rPr>
          <w:rFonts w:ascii="SimplifiedArabic-Bold" w:cs="SimplifiedArabic-Bold"/>
          <w:b/>
          <w:bCs/>
          <w:sz w:val="28"/>
          <w:szCs w:val="28"/>
          <w:rtl/>
        </w:rPr>
      </w:pPr>
      <w:r w:rsidRPr="00A16F81">
        <w:rPr>
          <w:rFonts w:ascii="SimplifiedArabic-Bold" w:cs="SimplifiedArabic-Bold" w:hint="cs"/>
          <w:b/>
          <w:bCs/>
          <w:sz w:val="28"/>
          <w:szCs w:val="28"/>
          <w:rtl/>
        </w:rPr>
        <w:t>التخصص</w:t>
      </w:r>
      <w:r w:rsidRPr="00A16F81">
        <w:rPr>
          <w:rFonts w:ascii="SimplifiedArabic-Bold" w:cs="SimplifiedArabic-Bold"/>
          <w:b/>
          <w:bCs/>
          <w:sz w:val="28"/>
          <w:szCs w:val="28"/>
        </w:rPr>
        <w:t xml:space="preserve"> : </w:t>
      </w:r>
      <w:r w:rsidRPr="00A16F81">
        <w:rPr>
          <w:rFonts w:ascii="SimplifiedArabic-Bold" w:cs="SimplifiedArabic-Bold" w:hint="cs"/>
          <w:b/>
          <w:bCs/>
          <w:sz w:val="28"/>
          <w:szCs w:val="28"/>
          <w:rtl/>
        </w:rPr>
        <w:t>محاسبة</w:t>
      </w:r>
      <w:r w:rsidRPr="00A16F81">
        <w:rPr>
          <w:rFonts w:ascii="SimplifiedArabic-Bold" w:cs="SimplifiedArabic-Bold"/>
          <w:b/>
          <w:bCs/>
          <w:sz w:val="28"/>
          <w:szCs w:val="28"/>
        </w:rPr>
        <w:t xml:space="preserve"> </w:t>
      </w:r>
      <w:r w:rsidRPr="00A16F81">
        <w:rPr>
          <w:rFonts w:ascii="SimplifiedArabic-Bold" w:cs="SimplifiedArabic-Bold" w:hint="cs"/>
          <w:b/>
          <w:bCs/>
          <w:sz w:val="28"/>
          <w:szCs w:val="28"/>
          <w:rtl/>
        </w:rPr>
        <w:t>وجباية</w:t>
      </w:r>
    </w:p>
    <w:p w:rsidR="00880827" w:rsidRDefault="00880827" w:rsidP="00880827">
      <w:pPr>
        <w:bidi/>
        <w:jc w:val="center"/>
        <w:rPr>
          <w:rFonts w:ascii="Calibri" w:hAnsi="Calibri" w:cs="SimplifiedArabic-Bold"/>
          <w:b/>
          <w:bCs/>
          <w:sz w:val="40"/>
          <w:szCs w:val="40"/>
          <w:u w:val="single"/>
          <w:rtl/>
        </w:rPr>
      </w:pPr>
      <w:r w:rsidRPr="00880827">
        <w:rPr>
          <w:rFonts w:ascii="SimplifiedArabic-Bold" w:cs="SimplifiedArabic-Bold" w:hint="cs"/>
          <w:b/>
          <w:bCs/>
          <w:sz w:val="40"/>
          <w:szCs w:val="40"/>
          <w:u w:val="single"/>
          <w:rtl/>
        </w:rPr>
        <w:t xml:space="preserve">بحث في مقياس تقنيات بنوك بعنوان </w:t>
      </w:r>
      <w:r w:rsidRPr="00880827">
        <w:rPr>
          <w:rFonts w:ascii="Calibri" w:hAnsi="Calibri" w:cs="SimplifiedArabic-Bold"/>
          <w:b/>
          <w:bCs/>
          <w:sz w:val="40"/>
          <w:szCs w:val="40"/>
          <w:u w:val="single"/>
          <w:rtl/>
        </w:rPr>
        <w:t>:</w:t>
      </w:r>
    </w:p>
    <w:tbl>
      <w:tblPr>
        <w:tblStyle w:val="Grilledutableau"/>
        <w:bidiVisual/>
        <w:tblW w:w="0" w:type="auto"/>
        <w:tblInd w:w="675" w:type="dxa"/>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Look w:val="04A0"/>
      </w:tblPr>
      <w:tblGrid>
        <w:gridCol w:w="7371"/>
      </w:tblGrid>
      <w:tr w:rsidR="00A12CF3" w:rsidTr="00A12CF3">
        <w:trPr>
          <w:trHeight w:val="1629"/>
        </w:trPr>
        <w:tc>
          <w:tcPr>
            <w:tcW w:w="7371" w:type="dxa"/>
          </w:tcPr>
          <w:p w:rsidR="00A12CF3" w:rsidRDefault="00A12CF3" w:rsidP="00A12CF3">
            <w:pPr>
              <w:bidi/>
              <w:jc w:val="center"/>
              <w:rPr>
                <w:rFonts w:ascii="SimplifiedArabic" w:cs="SimplifiedArabic"/>
                <w:b/>
                <w:bCs/>
                <w:sz w:val="40"/>
                <w:szCs w:val="40"/>
                <w:rtl/>
              </w:rPr>
            </w:pPr>
          </w:p>
          <w:p w:rsidR="00A12CF3" w:rsidRPr="00A12CF3" w:rsidRDefault="00A12CF3" w:rsidP="00A12CF3">
            <w:pPr>
              <w:bidi/>
              <w:jc w:val="center"/>
              <w:rPr>
                <w:rFonts w:ascii="SimplifiedArabic" w:cs="SimplifiedArabic"/>
                <w:b/>
                <w:bCs/>
                <w:sz w:val="56"/>
                <w:szCs w:val="56"/>
                <w:rtl/>
              </w:rPr>
            </w:pPr>
            <w:r w:rsidRPr="00A12CF3">
              <w:rPr>
                <w:rFonts w:ascii="SimplifiedArabic" w:cs="SimplifiedArabic" w:hint="cs"/>
                <w:b/>
                <w:bCs/>
                <w:sz w:val="56"/>
                <w:szCs w:val="56"/>
                <w:rtl/>
              </w:rPr>
              <w:t>تسيير القروض البنكية في البنوك التجارية</w:t>
            </w:r>
          </w:p>
          <w:p w:rsidR="00A12CF3" w:rsidRPr="00A12CF3" w:rsidRDefault="00A12CF3" w:rsidP="00A12CF3">
            <w:pPr>
              <w:bidi/>
              <w:jc w:val="center"/>
              <w:rPr>
                <w:rFonts w:ascii="SimplifiedArabic" w:cs="SimplifiedArabic"/>
                <w:b/>
                <w:bCs/>
                <w:sz w:val="40"/>
                <w:szCs w:val="40"/>
                <w:rtl/>
              </w:rPr>
            </w:pPr>
          </w:p>
        </w:tc>
      </w:tr>
    </w:tbl>
    <w:p w:rsidR="00A12CF3" w:rsidRPr="00880827" w:rsidRDefault="00A12CF3" w:rsidP="00A12CF3">
      <w:pPr>
        <w:bidi/>
        <w:jc w:val="center"/>
        <w:rPr>
          <w:rFonts w:ascii="SimplifiedArabic" w:cs="SimplifiedArabic"/>
          <w:sz w:val="40"/>
          <w:szCs w:val="40"/>
          <w:u w:val="single"/>
          <w:rtl/>
        </w:rPr>
      </w:pPr>
    </w:p>
    <w:p w:rsidR="00A36608" w:rsidRPr="00A12CF3" w:rsidRDefault="00A12CF3" w:rsidP="00A12CF3">
      <w:pPr>
        <w:jc w:val="right"/>
        <w:rPr>
          <w:rFonts w:ascii="Calibri" w:hAnsi="Calibri"/>
          <w:b/>
          <w:bCs/>
          <w:sz w:val="28"/>
          <w:szCs w:val="28"/>
          <w:rtl/>
        </w:rPr>
      </w:pPr>
      <w:r w:rsidRPr="00A12CF3">
        <w:rPr>
          <w:rFonts w:hint="cs"/>
          <w:b/>
          <w:bCs/>
          <w:sz w:val="28"/>
          <w:szCs w:val="28"/>
          <w:u w:val="single"/>
          <w:rtl/>
        </w:rPr>
        <w:t>من إعداد الطالبات</w:t>
      </w:r>
      <w:r w:rsidRPr="00A12CF3">
        <w:rPr>
          <w:rFonts w:hint="cs"/>
          <w:b/>
          <w:bCs/>
          <w:sz w:val="28"/>
          <w:szCs w:val="28"/>
          <w:rtl/>
        </w:rPr>
        <w:t xml:space="preserve"> </w:t>
      </w:r>
      <w:r w:rsidRPr="00A12CF3">
        <w:rPr>
          <w:rFonts w:ascii="Calibri" w:hAnsi="Calibri"/>
          <w:b/>
          <w:bCs/>
          <w:sz w:val="28"/>
          <w:szCs w:val="28"/>
          <w:rtl/>
        </w:rPr>
        <w:t>:</w:t>
      </w:r>
      <w:r>
        <w:rPr>
          <w:rFonts w:ascii="Calibri" w:hAnsi="Calibri" w:hint="cs"/>
          <w:b/>
          <w:bCs/>
          <w:sz w:val="28"/>
          <w:szCs w:val="28"/>
          <w:rtl/>
        </w:rPr>
        <w:t xml:space="preserve">                                                                    </w:t>
      </w:r>
      <w:r w:rsidRPr="00A12CF3">
        <w:rPr>
          <w:rFonts w:ascii="Calibri" w:hAnsi="Calibri" w:hint="cs"/>
          <w:b/>
          <w:bCs/>
          <w:sz w:val="28"/>
          <w:szCs w:val="28"/>
          <w:u w:val="single"/>
          <w:rtl/>
        </w:rPr>
        <w:t xml:space="preserve">الأستاذة المشرفة </w:t>
      </w:r>
      <w:r>
        <w:rPr>
          <w:rFonts w:ascii="Calibri" w:hAnsi="Calibri"/>
          <w:b/>
          <w:bCs/>
          <w:sz w:val="28"/>
          <w:szCs w:val="28"/>
          <w:rtl/>
        </w:rPr>
        <w:t>:</w:t>
      </w:r>
    </w:p>
    <w:p w:rsidR="00A12CF3" w:rsidRDefault="00A12CF3" w:rsidP="001C00DA">
      <w:pPr>
        <w:jc w:val="right"/>
        <w:rPr>
          <w:sz w:val="28"/>
          <w:szCs w:val="28"/>
        </w:rPr>
      </w:pPr>
      <w:r>
        <w:rPr>
          <w:rFonts w:hint="cs"/>
          <w:sz w:val="28"/>
          <w:szCs w:val="28"/>
          <w:rtl/>
        </w:rPr>
        <w:t xml:space="preserve"> دقياني أميرة .                                             </w:t>
      </w:r>
      <w:r w:rsidR="001C00DA">
        <w:rPr>
          <w:rFonts w:hint="cs"/>
          <w:sz w:val="28"/>
          <w:szCs w:val="28"/>
          <w:rtl/>
        </w:rPr>
        <w:t xml:space="preserve">                        </w:t>
      </w:r>
      <w:r>
        <w:rPr>
          <w:rFonts w:hint="cs"/>
          <w:sz w:val="28"/>
          <w:szCs w:val="28"/>
          <w:rtl/>
        </w:rPr>
        <w:t xml:space="preserve">  </w:t>
      </w:r>
      <w:r w:rsidR="001C00DA">
        <w:rPr>
          <w:rFonts w:ascii="Calibri" w:hAnsi="Calibri" w:hint="cs"/>
          <w:sz w:val="28"/>
          <w:szCs w:val="28"/>
          <w:rtl/>
        </w:rPr>
        <w:t xml:space="preserve"> </w:t>
      </w:r>
      <w:r w:rsidR="001C00DA">
        <w:rPr>
          <w:rFonts w:ascii="Calibri" w:hAnsi="Calibri"/>
          <w:sz w:val="28"/>
          <w:szCs w:val="28"/>
          <w:rtl/>
        </w:rPr>
        <w:t>●</w:t>
      </w:r>
      <w:r>
        <w:rPr>
          <w:rFonts w:hint="cs"/>
          <w:sz w:val="28"/>
          <w:szCs w:val="28"/>
          <w:rtl/>
        </w:rPr>
        <w:t xml:space="preserve"> نصبة </w:t>
      </w:r>
      <w:r w:rsidR="001C00DA">
        <w:rPr>
          <w:rFonts w:hint="cs"/>
          <w:sz w:val="28"/>
          <w:szCs w:val="28"/>
          <w:rtl/>
        </w:rPr>
        <w:t xml:space="preserve"> مسعودة.</w:t>
      </w:r>
      <w:r>
        <w:rPr>
          <w:sz w:val="28"/>
          <w:szCs w:val="28"/>
        </w:rPr>
        <w:t>●</w:t>
      </w:r>
    </w:p>
    <w:p w:rsidR="00A12CF3" w:rsidRDefault="00A12CF3" w:rsidP="00A12CF3">
      <w:pPr>
        <w:jc w:val="right"/>
        <w:rPr>
          <w:sz w:val="28"/>
          <w:szCs w:val="28"/>
        </w:rPr>
      </w:pPr>
      <w:r>
        <w:rPr>
          <w:rFonts w:hint="cs"/>
          <w:sz w:val="28"/>
          <w:szCs w:val="28"/>
          <w:rtl/>
        </w:rPr>
        <w:t xml:space="preserve"> سلاطنية شهرة.</w:t>
      </w:r>
      <w:r>
        <w:rPr>
          <w:sz w:val="28"/>
          <w:szCs w:val="28"/>
        </w:rPr>
        <w:t>●</w:t>
      </w:r>
    </w:p>
    <w:p w:rsidR="00A12CF3" w:rsidRDefault="00A12CF3" w:rsidP="00FD43DB">
      <w:pPr>
        <w:jc w:val="right"/>
        <w:rPr>
          <w:sz w:val="28"/>
          <w:szCs w:val="28"/>
        </w:rPr>
      </w:pPr>
      <w:r>
        <w:rPr>
          <w:rFonts w:hint="cs"/>
          <w:sz w:val="28"/>
          <w:szCs w:val="28"/>
          <w:rtl/>
        </w:rPr>
        <w:t xml:space="preserve"> ديديش رانيا .</w:t>
      </w:r>
      <w:r>
        <w:rPr>
          <w:sz w:val="28"/>
          <w:szCs w:val="28"/>
        </w:rPr>
        <w:t>●</w:t>
      </w:r>
    </w:p>
    <w:p w:rsidR="00A12CF3" w:rsidRPr="00A12CF3" w:rsidRDefault="00A12CF3" w:rsidP="00A12CF3">
      <w:pPr>
        <w:rPr>
          <w:sz w:val="28"/>
          <w:szCs w:val="28"/>
        </w:rPr>
      </w:pPr>
    </w:p>
    <w:p w:rsidR="00A12CF3" w:rsidRPr="00FD43DB" w:rsidRDefault="00FD43DB" w:rsidP="00FD43DB">
      <w:pPr>
        <w:jc w:val="center"/>
        <w:rPr>
          <w:sz w:val="28"/>
          <w:szCs w:val="28"/>
          <w:u w:val="single"/>
        </w:rPr>
      </w:pPr>
      <w:r w:rsidRPr="00FD43DB">
        <w:rPr>
          <w:rFonts w:hint="cs"/>
          <w:sz w:val="28"/>
          <w:szCs w:val="28"/>
          <w:u w:val="single"/>
          <w:rtl/>
        </w:rPr>
        <w:t xml:space="preserve">الفوج </w:t>
      </w:r>
      <w:r w:rsidRPr="00FD43DB">
        <w:rPr>
          <w:rFonts w:ascii="Century Schoolbook" w:hAnsi="Century Schoolbook"/>
          <w:sz w:val="28"/>
          <w:szCs w:val="28"/>
          <w:u w:val="single"/>
          <w:rtl/>
        </w:rPr>
        <w:t>:</w:t>
      </w:r>
      <w:r w:rsidRPr="00FD43DB">
        <w:rPr>
          <w:rFonts w:hint="cs"/>
          <w:sz w:val="28"/>
          <w:szCs w:val="28"/>
          <w:u w:val="single"/>
          <w:rtl/>
        </w:rPr>
        <w:t xml:space="preserve">06 </w:t>
      </w:r>
    </w:p>
    <w:p w:rsidR="00A12CF3" w:rsidRDefault="00A12CF3" w:rsidP="00A12CF3">
      <w:pPr>
        <w:rPr>
          <w:sz w:val="28"/>
          <w:szCs w:val="28"/>
        </w:rPr>
      </w:pPr>
    </w:p>
    <w:p w:rsidR="00A12CF3" w:rsidRDefault="00A12CF3" w:rsidP="00A12CF3">
      <w:pPr>
        <w:tabs>
          <w:tab w:val="left" w:pos="7965"/>
        </w:tabs>
        <w:rPr>
          <w:sz w:val="28"/>
          <w:szCs w:val="28"/>
          <w:rtl/>
        </w:rPr>
      </w:pPr>
      <w:r>
        <w:rPr>
          <w:sz w:val="28"/>
          <w:szCs w:val="28"/>
        </w:rPr>
        <w:tab/>
      </w:r>
    </w:p>
    <w:p w:rsidR="00A80AF6" w:rsidRDefault="00A12CF3" w:rsidP="00D90ABC">
      <w:pPr>
        <w:jc w:val="center"/>
        <w:rPr>
          <w:sz w:val="28"/>
          <w:szCs w:val="28"/>
          <w:u w:val="single"/>
        </w:rPr>
      </w:pPr>
      <w:r w:rsidRPr="00A12CF3">
        <w:rPr>
          <w:rFonts w:hint="cs"/>
          <w:sz w:val="28"/>
          <w:szCs w:val="28"/>
          <w:u w:val="single"/>
          <w:rtl/>
        </w:rPr>
        <w:t xml:space="preserve">السنة الدراسية </w:t>
      </w:r>
      <w:r w:rsidRPr="00A12CF3">
        <w:rPr>
          <w:rFonts w:ascii="Calibri" w:hAnsi="Calibri"/>
          <w:sz w:val="28"/>
          <w:szCs w:val="28"/>
          <w:u w:val="single"/>
          <w:rtl/>
        </w:rPr>
        <w:t>:</w:t>
      </w:r>
      <w:r w:rsidRPr="00A12CF3">
        <w:rPr>
          <w:rFonts w:hint="cs"/>
          <w:sz w:val="28"/>
          <w:szCs w:val="28"/>
          <w:u w:val="single"/>
          <w:rtl/>
        </w:rPr>
        <w:t>2019/2020</w:t>
      </w:r>
      <w:r w:rsidR="00A80AF6">
        <w:rPr>
          <w:sz w:val="28"/>
          <w:szCs w:val="28"/>
          <w:u w:val="single"/>
        </w:rPr>
        <w:t xml:space="preserve">                                                                                                    </w:t>
      </w:r>
      <w:r w:rsidR="00A80AF6">
        <w:rPr>
          <w:sz w:val="28"/>
          <w:szCs w:val="28"/>
          <w:u w:val="single"/>
        </w:rPr>
        <w:br w:type="page"/>
      </w:r>
    </w:p>
    <w:p w:rsidR="00A12CF3" w:rsidRDefault="00A80AF6" w:rsidP="00A80AF6">
      <w:pPr>
        <w:tabs>
          <w:tab w:val="left" w:pos="7965"/>
        </w:tabs>
        <w:jc w:val="center"/>
        <w:rPr>
          <w:rFonts w:ascii="Calibri" w:hAnsi="Calibri"/>
          <w:b/>
          <w:bCs/>
          <w:sz w:val="52"/>
          <w:szCs w:val="52"/>
          <w:u w:val="single"/>
          <w:rtl/>
        </w:rPr>
      </w:pPr>
      <w:r w:rsidRPr="00A80AF6">
        <w:rPr>
          <w:rFonts w:hint="cs"/>
          <w:b/>
          <w:bCs/>
          <w:sz w:val="52"/>
          <w:szCs w:val="52"/>
          <w:u w:val="single"/>
          <w:rtl/>
        </w:rPr>
        <w:lastRenderedPageBreak/>
        <w:t>خطة البحث</w:t>
      </w:r>
      <w:r w:rsidRPr="00A80AF6">
        <w:rPr>
          <w:rFonts w:ascii="Calibri" w:hAnsi="Calibri"/>
          <w:b/>
          <w:bCs/>
          <w:sz w:val="52"/>
          <w:szCs w:val="52"/>
          <w:u w:val="single"/>
          <w:rtl/>
        </w:rPr>
        <w:t>:</w:t>
      </w:r>
    </w:p>
    <w:p w:rsidR="00A80AF6" w:rsidRPr="00D90ABC" w:rsidRDefault="00A80AF6" w:rsidP="00D90ABC">
      <w:pPr>
        <w:tabs>
          <w:tab w:val="left" w:pos="7965"/>
        </w:tabs>
        <w:jc w:val="center"/>
        <w:rPr>
          <w:rFonts w:ascii="Calibri" w:hAnsi="Calibri"/>
          <w:sz w:val="56"/>
          <w:szCs w:val="56"/>
          <w:rtl/>
        </w:rPr>
      </w:pPr>
      <w:r w:rsidRPr="00D90ABC">
        <w:rPr>
          <w:rFonts w:ascii="Calibri" w:hAnsi="Calibri" w:hint="cs"/>
          <w:sz w:val="56"/>
          <w:szCs w:val="56"/>
          <w:rtl/>
        </w:rPr>
        <w:t>المقدمة</w:t>
      </w:r>
    </w:p>
    <w:p w:rsidR="00A80AF6" w:rsidRPr="00A80AF6" w:rsidRDefault="00A80AF6" w:rsidP="00A80AF6">
      <w:pPr>
        <w:tabs>
          <w:tab w:val="left" w:pos="7965"/>
        </w:tabs>
        <w:jc w:val="center"/>
        <w:rPr>
          <w:rFonts w:ascii="Calibri" w:hAnsi="Calibri"/>
          <w:sz w:val="56"/>
          <w:szCs w:val="56"/>
          <w:rtl/>
        </w:rPr>
      </w:pPr>
      <w:r w:rsidRPr="00A80AF6">
        <w:rPr>
          <w:rFonts w:ascii="Calibri" w:hAnsi="Calibri" w:hint="cs"/>
          <w:sz w:val="56"/>
          <w:szCs w:val="56"/>
          <w:rtl/>
        </w:rPr>
        <w:t xml:space="preserve">المبحث الأول </w:t>
      </w:r>
      <w:r w:rsidRPr="00A80AF6">
        <w:rPr>
          <w:rFonts w:ascii="Calibri" w:hAnsi="Calibri"/>
          <w:sz w:val="56"/>
          <w:szCs w:val="56"/>
          <w:rtl/>
        </w:rPr>
        <w:t>:</w:t>
      </w:r>
      <w:r w:rsidRPr="00A80AF6">
        <w:rPr>
          <w:rFonts w:ascii="Calibri" w:hAnsi="Calibri" w:hint="cs"/>
          <w:sz w:val="56"/>
          <w:szCs w:val="56"/>
          <w:rtl/>
        </w:rPr>
        <w:t xml:space="preserve"> القروض البنكية .</w:t>
      </w:r>
    </w:p>
    <w:p w:rsidR="00A80AF6" w:rsidRDefault="00A80AF6" w:rsidP="00A80AF6">
      <w:pPr>
        <w:tabs>
          <w:tab w:val="left" w:pos="7965"/>
        </w:tabs>
        <w:jc w:val="center"/>
        <w:rPr>
          <w:sz w:val="36"/>
          <w:szCs w:val="36"/>
          <w:rtl/>
        </w:rPr>
      </w:pPr>
      <w:r>
        <w:rPr>
          <w:rFonts w:hint="cs"/>
          <w:sz w:val="36"/>
          <w:szCs w:val="36"/>
          <w:rtl/>
        </w:rPr>
        <w:t xml:space="preserve">المطلب الأول </w:t>
      </w:r>
      <w:r>
        <w:rPr>
          <w:rFonts w:ascii="Calibri" w:hAnsi="Calibri"/>
          <w:sz w:val="36"/>
          <w:szCs w:val="36"/>
          <w:rtl/>
        </w:rPr>
        <w:t>:</w:t>
      </w:r>
      <w:r>
        <w:rPr>
          <w:rFonts w:hint="cs"/>
          <w:sz w:val="36"/>
          <w:szCs w:val="36"/>
          <w:rtl/>
        </w:rPr>
        <w:t xml:space="preserve"> تعريف القروض البنكية .</w:t>
      </w:r>
    </w:p>
    <w:p w:rsidR="00A80AF6" w:rsidRDefault="00A80AF6" w:rsidP="00A80AF6">
      <w:pPr>
        <w:tabs>
          <w:tab w:val="left" w:pos="7965"/>
        </w:tabs>
        <w:jc w:val="center"/>
        <w:rPr>
          <w:sz w:val="36"/>
          <w:szCs w:val="36"/>
          <w:rtl/>
        </w:rPr>
      </w:pPr>
      <w:r>
        <w:rPr>
          <w:rFonts w:hint="cs"/>
          <w:sz w:val="36"/>
          <w:szCs w:val="36"/>
          <w:rtl/>
        </w:rPr>
        <w:t xml:space="preserve">المطلب الثاني </w:t>
      </w:r>
      <w:r>
        <w:rPr>
          <w:rFonts w:ascii="Calibri" w:hAnsi="Calibri"/>
          <w:sz w:val="36"/>
          <w:szCs w:val="36"/>
          <w:rtl/>
        </w:rPr>
        <w:t>:</w:t>
      </w:r>
      <w:r w:rsidR="00422904">
        <w:rPr>
          <w:rFonts w:hint="cs"/>
          <w:sz w:val="36"/>
          <w:szCs w:val="36"/>
          <w:rtl/>
        </w:rPr>
        <w:t xml:space="preserve"> مصادر</w:t>
      </w:r>
      <w:r>
        <w:rPr>
          <w:rFonts w:hint="cs"/>
          <w:sz w:val="36"/>
          <w:szCs w:val="36"/>
          <w:rtl/>
        </w:rPr>
        <w:t xml:space="preserve"> القروض البنكية .</w:t>
      </w:r>
    </w:p>
    <w:p w:rsidR="00A80AF6" w:rsidRDefault="00A80AF6" w:rsidP="00A80AF6">
      <w:pPr>
        <w:tabs>
          <w:tab w:val="left" w:pos="7965"/>
        </w:tabs>
        <w:jc w:val="center"/>
        <w:rPr>
          <w:sz w:val="36"/>
          <w:szCs w:val="36"/>
          <w:rtl/>
        </w:rPr>
      </w:pPr>
      <w:r>
        <w:rPr>
          <w:rFonts w:hint="cs"/>
          <w:sz w:val="36"/>
          <w:szCs w:val="36"/>
          <w:rtl/>
        </w:rPr>
        <w:t xml:space="preserve">المطلب الثالث </w:t>
      </w:r>
      <w:r>
        <w:rPr>
          <w:rFonts w:ascii="Calibri" w:hAnsi="Calibri"/>
          <w:sz w:val="36"/>
          <w:szCs w:val="36"/>
          <w:rtl/>
        </w:rPr>
        <w:t>:</w:t>
      </w:r>
      <w:r w:rsidR="00422904">
        <w:rPr>
          <w:rFonts w:hint="cs"/>
          <w:sz w:val="36"/>
          <w:szCs w:val="36"/>
          <w:rtl/>
        </w:rPr>
        <w:t xml:space="preserve"> وظائف</w:t>
      </w:r>
      <w:r>
        <w:rPr>
          <w:rFonts w:hint="cs"/>
          <w:sz w:val="36"/>
          <w:szCs w:val="36"/>
          <w:rtl/>
        </w:rPr>
        <w:t xml:space="preserve"> القروض البنكية .</w:t>
      </w:r>
    </w:p>
    <w:p w:rsidR="00A80AF6" w:rsidRDefault="00A80AF6" w:rsidP="00A80AF6">
      <w:pPr>
        <w:tabs>
          <w:tab w:val="left" w:pos="7965"/>
        </w:tabs>
        <w:jc w:val="center"/>
        <w:rPr>
          <w:sz w:val="36"/>
          <w:szCs w:val="36"/>
          <w:rtl/>
        </w:rPr>
      </w:pPr>
      <w:r>
        <w:rPr>
          <w:rFonts w:hint="cs"/>
          <w:sz w:val="36"/>
          <w:szCs w:val="36"/>
          <w:rtl/>
        </w:rPr>
        <w:t xml:space="preserve">المطلب الرابع </w:t>
      </w:r>
      <w:r>
        <w:rPr>
          <w:rFonts w:ascii="Calibri" w:hAnsi="Calibri"/>
          <w:sz w:val="36"/>
          <w:szCs w:val="36"/>
          <w:rtl/>
        </w:rPr>
        <w:t>:</w:t>
      </w:r>
      <w:r w:rsidR="00422904">
        <w:rPr>
          <w:rFonts w:hint="cs"/>
          <w:sz w:val="36"/>
          <w:szCs w:val="36"/>
          <w:rtl/>
        </w:rPr>
        <w:t xml:space="preserve"> أنواع</w:t>
      </w:r>
      <w:r>
        <w:rPr>
          <w:rFonts w:hint="cs"/>
          <w:sz w:val="36"/>
          <w:szCs w:val="36"/>
          <w:rtl/>
        </w:rPr>
        <w:t xml:space="preserve"> القروض البنكية.</w:t>
      </w:r>
    </w:p>
    <w:p w:rsidR="00422904" w:rsidRDefault="00422904" w:rsidP="00A80AF6">
      <w:pPr>
        <w:tabs>
          <w:tab w:val="left" w:pos="7965"/>
        </w:tabs>
        <w:jc w:val="center"/>
        <w:rPr>
          <w:sz w:val="36"/>
          <w:szCs w:val="36"/>
          <w:rtl/>
        </w:rPr>
      </w:pPr>
      <w:r>
        <w:rPr>
          <w:rFonts w:hint="cs"/>
          <w:sz w:val="36"/>
          <w:szCs w:val="36"/>
          <w:rtl/>
        </w:rPr>
        <w:t xml:space="preserve">المطلب الخامس </w:t>
      </w:r>
      <w:r>
        <w:rPr>
          <w:rFonts w:ascii="Calibri" w:hAnsi="Calibri"/>
          <w:sz w:val="36"/>
          <w:szCs w:val="36"/>
          <w:rtl/>
        </w:rPr>
        <w:t>:</w:t>
      </w:r>
      <w:r>
        <w:rPr>
          <w:rFonts w:hint="cs"/>
          <w:sz w:val="36"/>
          <w:szCs w:val="36"/>
          <w:rtl/>
        </w:rPr>
        <w:t>أهمية القروض البنكية .</w:t>
      </w:r>
    </w:p>
    <w:p w:rsidR="00A80AF6" w:rsidRDefault="00A80AF6" w:rsidP="00A80AF6">
      <w:pPr>
        <w:tabs>
          <w:tab w:val="left" w:pos="7965"/>
        </w:tabs>
        <w:jc w:val="center"/>
        <w:rPr>
          <w:sz w:val="56"/>
          <w:szCs w:val="56"/>
          <w:rtl/>
        </w:rPr>
      </w:pPr>
      <w:r w:rsidRPr="00A80AF6">
        <w:rPr>
          <w:rFonts w:hint="cs"/>
          <w:sz w:val="56"/>
          <w:szCs w:val="56"/>
          <w:rtl/>
        </w:rPr>
        <w:t xml:space="preserve">المبحث الثاني </w:t>
      </w:r>
      <w:r w:rsidRPr="00A80AF6">
        <w:rPr>
          <w:rFonts w:ascii="Calibri" w:hAnsi="Calibri"/>
          <w:sz w:val="56"/>
          <w:szCs w:val="56"/>
          <w:rtl/>
        </w:rPr>
        <w:t>:</w:t>
      </w:r>
      <w:r w:rsidRPr="00A80AF6">
        <w:rPr>
          <w:rFonts w:hint="cs"/>
          <w:sz w:val="56"/>
          <w:szCs w:val="56"/>
          <w:rtl/>
        </w:rPr>
        <w:t xml:space="preserve"> سياسة </w:t>
      </w:r>
      <w:r w:rsidR="00D90ABC" w:rsidRPr="00A80AF6">
        <w:rPr>
          <w:rFonts w:hint="cs"/>
          <w:sz w:val="56"/>
          <w:szCs w:val="56"/>
          <w:rtl/>
        </w:rPr>
        <w:t>الإقراض</w:t>
      </w:r>
      <w:r w:rsidRPr="00A80AF6">
        <w:rPr>
          <w:rFonts w:hint="cs"/>
          <w:sz w:val="56"/>
          <w:szCs w:val="56"/>
          <w:rtl/>
        </w:rPr>
        <w:t xml:space="preserve"> في البنوك التجارية .</w:t>
      </w:r>
    </w:p>
    <w:p w:rsidR="00D90ABC" w:rsidRDefault="00D90ABC" w:rsidP="00A80AF6">
      <w:pPr>
        <w:tabs>
          <w:tab w:val="left" w:pos="7965"/>
        </w:tabs>
        <w:jc w:val="center"/>
        <w:rPr>
          <w:sz w:val="36"/>
          <w:szCs w:val="36"/>
          <w:rtl/>
        </w:rPr>
      </w:pPr>
      <w:r>
        <w:rPr>
          <w:rFonts w:hint="cs"/>
          <w:sz w:val="36"/>
          <w:szCs w:val="36"/>
          <w:rtl/>
        </w:rPr>
        <w:t xml:space="preserve">المطلب الأول </w:t>
      </w:r>
      <w:r>
        <w:rPr>
          <w:rFonts w:ascii="Calibri" w:hAnsi="Calibri"/>
          <w:sz w:val="36"/>
          <w:szCs w:val="36"/>
          <w:rtl/>
        </w:rPr>
        <w:t>:</w:t>
      </w:r>
      <w:r>
        <w:rPr>
          <w:rFonts w:hint="cs"/>
          <w:sz w:val="36"/>
          <w:szCs w:val="36"/>
          <w:rtl/>
        </w:rPr>
        <w:t xml:space="preserve"> مفهوم سياسة القروض البنكية .</w:t>
      </w:r>
    </w:p>
    <w:p w:rsidR="00D90ABC" w:rsidRDefault="00D90ABC" w:rsidP="00A80AF6">
      <w:pPr>
        <w:tabs>
          <w:tab w:val="left" w:pos="7965"/>
        </w:tabs>
        <w:jc w:val="center"/>
        <w:rPr>
          <w:sz w:val="36"/>
          <w:szCs w:val="36"/>
          <w:rtl/>
        </w:rPr>
      </w:pPr>
      <w:r>
        <w:rPr>
          <w:rFonts w:hint="cs"/>
          <w:sz w:val="36"/>
          <w:szCs w:val="36"/>
          <w:rtl/>
        </w:rPr>
        <w:t xml:space="preserve">المطلب الثاني </w:t>
      </w:r>
      <w:r>
        <w:rPr>
          <w:rFonts w:ascii="Calibri" w:hAnsi="Calibri"/>
          <w:sz w:val="36"/>
          <w:szCs w:val="36"/>
          <w:rtl/>
        </w:rPr>
        <w:t>:</w:t>
      </w:r>
      <w:r>
        <w:rPr>
          <w:rFonts w:hint="cs"/>
          <w:sz w:val="36"/>
          <w:szCs w:val="36"/>
          <w:rtl/>
        </w:rPr>
        <w:t xml:space="preserve"> شروط الإقراض .</w:t>
      </w:r>
    </w:p>
    <w:p w:rsidR="00D90ABC" w:rsidRDefault="00D90ABC" w:rsidP="00A80AF6">
      <w:pPr>
        <w:tabs>
          <w:tab w:val="left" w:pos="7965"/>
        </w:tabs>
        <w:jc w:val="center"/>
        <w:rPr>
          <w:sz w:val="36"/>
          <w:szCs w:val="36"/>
          <w:rtl/>
        </w:rPr>
      </w:pPr>
      <w:r>
        <w:rPr>
          <w:rFonts w:hint="cs"/>
          <w:sz w:val="36"/>
          <w:szCs w:val="36"/>
          <w:rtl/>
        </w:rPr>
        <w:t xml:space="preserve">المطلب الثالث </w:t>
      </w:r>
      <w:r>
        <w:rPr>
          <w:rFonts w:ascii="Calibri" w:hAnsi="Calibri"/>
          <w:sz w:val="36"/>
          <w:szCs w:val="36"/>
          <w:rtl/>
        </w:rPr>
        <w:t>:</w:t>
      </w:r>
      <w:r>
        <w:rPr>
          <w:rFonts w:hint="cs"/>
          <w:sz w:val="36"/>
          <w:szCs w:val="36"/>
          <w:rtl/>
        </w:rPr>
        <w:t xml:space="preserve"> إجراءات منح القروض البنكية .</w:t>
      </w:r>
    </w:p>
    <w:p w:rsidR="00D90ABC" w:rsidRDefault="00D90ABC" w:rsidP="00A80AF6">
      <w:pPr>
        <w:tabs>
          <w:tab w:val="left" w:pos="7965"/>
        </w:tabs>
        <w:jc w:val="center"/>
        <w:rPr>
          <w:sz w:val="36"/>
          <w:szCs w:val="36"/>
          <w:rtl/>
        </w:rPr>
      </w:pPr>
      <w:r>
        <w:rPr>
          <w:rFonts w:hint="cs"/>
          <w:sz w:val="36"/>
          <w:szCs w:val="36"/>
          <w:rtl/>
        </w:rPr>
        <w:t xml:space="preserve">المطلب الرابع </w:t>
      </w:r>
      <w:r>
        <w:rPr>
          <w:rFonts w:ascii="Calibri" w:hAnsi="Calibri"/>
          <w:sz w:val="36"/>
          <w:szCs w:val="36"/>
          <w:rtl/>
        </w:rPr>
        <w:t>:</w:t>
      </w:r>
      <w:r>
        <w:rPr>
          <w:rFonts w:hint="cs"/>
          <w:sz w:val="36"/>
          <w:szCs w:val="36"/>
          <w:rtl/>
        </w:rPr>
        <w:t>العوامل المؤثرة في سياسة الإقراض .</w:t>
      </w:r>
    </w:p>
    <w:p w:rsidR="00D90ABC" w:rsidRDefault="00D90ABC" w:rsidP="00A80AF6">
      <w:pPr>
        <w:tabs>
          <w:tab w:val="left" w:pos="7965"/>
        </w:tabs>
        <w:jc w:val="center"/>
        <w:rPr>
          <w:sz w:val="36"/>
          <w:szCs w:val="36"/>
          <w:rtl/>
        </w:rPr>
      </w:pPr>
      <w:r>
        <w:rPr>
          <w:rFonts w:hint="cs"/>
          <w:sz w:val="36"/>
          <w:szCs w:val="36"/>
          <w:rtl/>
        </w:rPr>
        <w:t xml:space="preserve">المطلب الخامس </w:t>
      </w:r>
      <w:r>
        <w:rPr>
          <w:rFonts w:ascii="Calibri" w:hAnsi="Calibri"/>
          <w:sz w:val="36"/>
          <w:szCs w:val="36"/>
          <w:rtl/>
        </w:rPr>
        <w:t>:</w:t>
      </w:r>
      <w:r>
        <w:rPr>
          <w:rFonts w:hint="cs"/>
          <w:sz w:val="36"/>
          <w:szCs w:val="36"/>
          <w:rtl/>
        </w:rPr>
        <w:t xml:space="preserve"> مخاطر القروض البنكية و ضماناتها .</w:t>
      </w:r>
    </w:p>
    <w:p w:rsidR="00D90ABC" w:rsidRDefault="00D90ABC" w:rsidP="00D90ABC">
      <w:pPr>
        <w:jc w:val="center"/>
        <w:rPr>
          <w:sz w:val="56"/>
          <w:szCs w:val="56"/>
          <w:rtl/>
        </w:rPr>
      </w:pPr>
      <w:r>
        <w:rPr>
          <w:rFonts w:hint="cs"/>
          <w:sz w:val="56"/>
          <w:szCs w:val="56"/>
          <w:rtl/>
        </w:rPr>
        <w:t>الخاتمة</w:t>
      </w:r>
      <w:r>
        <w:rPr>
          <w:sz w:val="56"/>
          <w:szCs w:val="56"/>
          <w:rtl/>
        </w:rPr>
        <w:br w:type="page"/>
      </w:r>
      <w:r>
        <w:rPr>
          <w:rFonts w:hint="cs"/>
          <w:sz w:val="56"/>
          <w:szCs w:val="56"/>
          <w:rtl/>
        </w:rPr>
        <w:lastRenderedPageBreak/>
        <w:t xml:space="preserve"> </w:t>
      </w:r>
      <w:r w:rsidRPr="00D90ABC">
        <w:rPr>
          <w:rFonts w:hint="cs"/>
          <w:b/>
          <w:bCs/>
          <w:sz w:val="96"/>
          <w:szCs w:val="96"/>
          <w:u w:val="single"/>
          <w:rtl/>
        </w:rPr>
        <w:t>المقدمة</w:t>
      </w:r>
      <w:r w:rsidRPr="00D90ABC">
        <w:rPr>
          <w:rFonts w:ascii="Calibri" w:hAnsi="Calibri"/>
          <w:b/>
          <w:bCs/>
          <w:sz w:val="96"/>
          <w:szCs w:val="96"/>
          <w:u w:val="single"/>
          <w:rtl/>
        </w:rPr>
        <w:t>:</w:t>
      </w:r>
    </w:p>
    <w:p w:rsidR="00781850" w:rsidRDefault="00781850" w:rsidP="00E322E9">
      <w:pPr>
        <w:jc w:val="right"/>
        <w:rPr>
          <w:sz w:val="36"/>
          <w:szCs w:val="36"/>
          <w:rtl/>
        </w:rPr>
      </w:pPr>
    </w:p>
    <w:p w:rsidR="00781850" w:rsidRDefault="00781850" w:rsidP="00E322E9">
      <w:pPr>
        <w:jc w:val="right"/>
        <w:rPr>
          <w:sz w:val="36"/>
          <w:szCs w:val="36"/>
          <w:rtl/>
        </w:rPr>
      </w:pPr>
      <w:r>
        <w:rPr>
          <w:rFonts w:hint="cs"/>
          <w:sz w:val="36"/>
          <w:szCs w:val="36"/>
          <w:rtl/>
        </w:rPr>
        <w:t xml:space="preserve">    </w:t>
      </w:r>
      <w:r w:rsidR="00E322E9">
        <w:rPr>
          <w:rFonts w:hint="cs"/>
          <w:sz w:val="36"/>
          <w:szCs w:val="36"/>
          <w:rtl/>
        </w:rPr>
        <w:t xml:space="preserve">تمثل البنوك الشريان الحيوي لمجمل عمليات </w:t>
      </w:r>
      <w:r>
        <w:rPr>
          <w:rFonts w:hint="cs"/>
          <w:sz w:val="36"/>
          <w:szCs w:val="36"/>
          <w:rtl/>
        </w:rPr>
        <w:t>إدارة</w:t>
      </w:r>
      <w:r w:rsidR="00E322E9">
        <w:rPr>
          <w:rFonts w:hint="cs"/>
          <w:sz w:val="36"/>
          <w:szCs w:val="36"/>
          <w:rtl/>
        </w:rPr>
        <w:t xml:space="preserve"> الائتمان المصرفي حيث يعمل من جهة على جمع مدخرات الأفراد و المؤسسات من خلال مختلف الودائع و في المقابل يقوم بتحويل تلك الودائع </w:t>
      </w:r>
      <w:r>
        <w:rPr>
          <w:rFonts w:hint="cs"/>
          <w:sz w:val="36"/>
          <w:szCs w:val="36"/>
          <w:rtl/>
        </w:rPr>
        <w:t>إلى</w:t>
      </w:r>
      <w:r w:rsidR="00E322E9">
        <w:rPr>
          <w:rFonts w:hint="cs"/>
          <w:sz w:val="36"/>
          <w:szCs w:val="36"/>
          <w:rtl/>
        </w:rPr>
        <w:t xml:space="preserve"> قروض من خلال مجموعة من عمليات التمويل المختلفة </w:t>
      </w:r>
      <w:r>
        <w:rPr>
          <w:rFonts w:hint="cs"/>
          <w:sz w:val="36"/>
          <w:szCs w:val="36"/>
          <w:rtl/>
        </w:rPr>
        <w:t>بالإضافة</w:t>
      </w:r>
      <w:r w:rsidR="00E322E9">
        <w:rPr>
          <w:rFonts w:hint="cs"/>
          <w:sz w:val="36"/>
          <w:szCs w:val="36"/>
          <w:rtl/>
        </w:rPr>
        <w:t xml:space="preserve"> </w:t>
      </w:r>
      <w:r>
        <w:rPr>
          <w:rFonts w:hint="cs"/>
          <w:sz w:val="36"/>
          <w:szCs w:val="36"/>
          <w:rtl/>
        </w:rPr>
        <w:t>إلى هذا النشاط الرئيسي فأن المصرف يقوم بتأدية عدد كبير من الأنشطة الثانوية الأخرى و مع تنامي التطور التقني في الصناعة المصرفية و في استخدام الوسائل الالكترونية حيث تعقدت و تنوعت العمليات التي تقوم بها المصارف في السوق .</w:t>
      </w:r>
    </w:p>
    <w:p w:rsidR="00D90ABC" w:rsidRPr="00572302" w:rsidRDefault="00781850" w:rsidP="00E322E9">
      <w:pPr>
        <w:jc w:val="right"/>
        <w:rPr>
          <w:sz w:val="36"/>
          <w:szCs w:val="36"/>
          <w:rtl/>
        </w:rPr>
      </w:pPr>
      <w:r>
        <w:rPr>
          <w:rFonts w:hint="cs"/>
          <w:sz w:val="36"/>
          <w:szCs w:val="36"/>
          <w:rtl/>
        </w:rPr>
        <w:t xml:space="preserve">    و تبقى لعملية الإقراض أهمية كبرى باعتبارها تشكل موردا هاما لإيرادات و مداخيل البنك حيث يترتب عندها مخاطر عديدة و منه يجب على البنوك وضع سياسة مثلى لتجنب عبء هذه المخاطر و كذلك استرجاع هذه الأموال عند آجال استحقاقها </w:t>
      </w:r>
      <w:r>
        <w:rPr>
          <w:rFonts w:ascii="Times New Roman" w:hAnsi="Times New Roman" w:cs="Times New Roman"/>
          <w:sz w:val="36"/>
          <w:szCs w:val="36"/>
          <w:rtl/>
        </w:rPr>
        <w:t>،</w:t>
      </w:r>
      <w:r>
        <w:rPr>
          <w:rFonts w:hint="cs"/>
          <w:sz w:val="36"/>
          <w:szCs w:val="36"/>
          <w:rtl/>
        </w:rPr>
        <w:t xml:space="preserve"> و لهذا لابد أن يكون البنك على دراية بالقروض التي يمنحها من جهة و من جهة أخرى أن يعمل على تسييرها بشكل يسمح له باستمرار نشاطه و الوصول إلى الأهداف المرجوة بالإضافة إلى ذلك يعتبر البنك وسيط بين الأموال التي تبحث عن الاستثمار و بين الاستثمار الذي يبحث عن تمويل و الذي يتم إلا عن طريق الإقراض و لهذا ينبغي على البنك أن يقوم بتقييم المشاريع الاستثمارية و ذلك من أجل معرفة أن عائداتها تتناسب مع طبيعة المشروع و درجة المخاطر التي يتضمنها من جهة و من جهة أخرى تحقيق كافة الأهداف الأساسية للتنمية . </w:t>
      </w:r>
      <w:r w:rsidR="00E322E9">
        <w:rPr>
          <w:rFonts w:hint="cs"/>
          <w:sz w:val="36"/>
          <w:szCs w:val="36"/>
          <w:rtl/>
        </w:rPr>
        <w:t xml:space="preserve">      </w:t>
      </w:r>
    </w:p>
    <w:p w:rsidR="00D90ABC" w:rsidRPr="00E322E9" w:rsidRDefault="00D90ABC" w:rsidP="00D90ABC">
      <w:pPr>
        <w:jc w:val="center"/>
        <w:rPr>
          <w:sz w:val="36"/>
          <w:szCs w:val="36"/>
          <w:rtl/>
        </w:rPr>
      </w:pPr>
    </w:p>
    <w:p w:rsidR="00D90ABC" w:rsidRDefault="00D90ABC">
      <w:pPr>
        <w:rPr>
          <w:sz w:val="56"/>
          <w:szCs w:val="56"/>
        </w:rPr>
      </w:pPr>
      <w:r>
        <w:rPr>
          <w:sz w:val="56"/>
          <w:szCs w:val="56"/>
        </w:rPr>
        <w:br w:type="page"/>
      </w:r>
    </w:p>
    <w:p w:rsidR="008C013F" w:rsidRDefault="0043178A" w:rsidP="008C013F">
      <w:pPr>
        <w:tabs>
          <w:tab w:val="left" w:pos="7965"/>
        </w:tabs>
        <w:jc w:val="right"/>
        <w:rPr>
          <w:rFonts w:ascii="Calibri" w:hAnsi="Calibri"/>
          <w:b/>
          <w:bCs/>
          <w:sz w:val="36"/>
          <w:szCs w:val="36"/>
          <w:u w:val="single"/>
          <w:rtl/>
        </w:rPr>
      </w:pPr>
      <w:r>
        <w:rPr>
          <w:rStyle w:val="Appelnotedebasdep"/>
          <w:rFonts w:hint="cs"/>
          <w:b/>
          <w:bCs/>
          <w:sz w:val="36"/>
          <w:szCs w:val="36"/>
          <w:u w:val="single"/>
          <w:rtl/>
        </w:rPr>
        <w:lastRenderedPageBreak/>
        <w:t xml:space="preserve"> </w:t>
      </w:r>
      <w:r w:rsidR="00D90ABC" w:rsidRPr="0043178A">
        <w:rPr>
          <w:rFonts w:hint="cs"/>
          <w:b/>
          <w:bCs/>
          <w:sz w:val="36"/>
          <w:szCs w:val="36"/>
          <w:u w:val="single"/>
          <w:rtl/>
        </w:rPr>
        <w:t xml:space="preserve">المبحث الأول </w:t>
      </w:r>
      <w:r w:rsidR="00D90ABC" w:rsidRPr="0043178A">
        <w:rPr>
          <w:rFonts w:ascii="Calibri" w:hAnsi="Calibri"/>
          <w:b/>
          <w:bCs/>
          <w:sz w:val="36"/>
          <w:szCs w:val="36"/>
          <w:u w:val="single"/>
          <w:rtl/>
        </w:rPr>
        <w:t>:</w:t>
      </w:r>
      <w:r w:rsidR="00D90ABC" w:rsidRPr="0043178A">
        <w:rPr>
          <w:rFonts w:ascii="Calibri" w:hAnsi="Calibri" w:hint="cs"/>
          <w:b/>
          <w:bCs/>
          <w:sz w:val="36"/>
          <w:szCs w:val="36"/>
          <w:u w:val="single"/>
          <w:rtl/>
        </w:rPr>
        <w:t xml:space="preserve"> القروض البنكية</w:t>
      </w:r>
    </w:p>
    <w:p w:rsidR="008C013F" w:rsidRPr="008C013F" w:rsidRDefault="008C013F" w:rsidP="008C013F">
      <w:pPr>
        <w:tabs>
          <w:tab w:val="left" w:pos="7965"/>
        </w:tabs>
        <w:jc w:val="right"/>
        <w:rPr>
          <w:rFonts w:ascii="Calibri" w:hAnsi="Calibri"/>
          <w:sz w:val="28"/>
          <w:szCs w:val="28"/>
          <w:rtl/>
        </w:rPr>
      </w:pPr>
      <w:r>
        <w:rPr>
          <w:rFonts w:ascii="Calibri" w:hAnsi="Calibri" w:hint="cs"/>
          <w:sz w:val="28"/>
          <w:szCs w:val="28"/>
          <w:rtl/>
        </w:rPr>
        <w:t xml:space="preserve">   في هذا المبحث سنتطرق إلى تعريف القروض البنكية و عناصرها و كذلك مصادرها و وظائفها و أيضا إلى معايير تقسيمها و أنواعها و أهميتها .</w:t>
      </w:r>
    </w:p>
    <w:p w:rsidR="00D90ABC" w:rsidRPr="0043178A" w:rsidRDefault="00D90ABC" w:rsidP="0078522F">
      <w:pPr>
        <w:tabs>
          <w:tab w:val="left" w:pos="7965"/>
        </w:tabs>
        <w:jc w:val="right"/>
        <w:rPr>
          <w:rFonts w:ascii="Calibri" w:hAnsi="Calibri"/>
          <w:sz w:val="36"/>
          <w:szCs w:val="36"/>
          <w:u w:val="single"/>
          <w:rtl/>
        </w:rPr>
      </w:pPr>
      <w:r w:rsidRPr="0043178A">
        <w:rPr>
          <w:rFonts w:ascii="Calibri" w:hAnsi="Calibri" w:hint="cs"/>
          <w:sz w:val="36"/>
          <w:szCs w:val="36"/>
          <w:u w:val="single"/>
          <w:rtl/>
        </w:rPr>
        <w:t>المطلب الأول</w:t>
      </w:r>
      <w:r w:rsidRPr="0043178A">
        <w:rPr>
          <w:rFonts w:ascii="Calibri" w:hAnsi="Calibri"/>
          <w:sz w:val="36"/>
          <w:szCs w:val="36"/>
          <w:u w:val="single"/>
          <w:rtl/>
        </w:rPr>
        <w:t>:</w:t>
      </w:r>
      <w:r w:rsidRPr="0043178A">
        <w:rPr>
          <w:rFonts w:ascii="Calibri" w:hAnsi="Calibri" w:hint="cs"/>
          <w:sz w:val="36"/>
          <w:szCs w:val="36"/>
          <w:u w:val="single"/>
          <w:rtl/>
        </w:rPr>
        <w:t xml:space="preserve"> </w:t>
      </w:r>
      <w:r w:rsidR="00D24576" w:rsidRPr="0043178A">
        <w:rPr>
          <w:rFonts w:ascii="Calibri" w:hAnsi="Calibri" w:hint="cs"/>
          <w:sz w:val="36"/>
          <w:szCs w:val="36"/>
          <w:u w:val="single"/>
          <w:rtl/>
        </w:rPr>
        <w:t>تعريف القروض البنكية</w:t>
      </w:r>
      <w:r w:rsidRPr="0043178A">
        <w:rPr>
          <w:rFonts w:ascii="Calibri" w:hAnsi="Calibri" w:hint="cs"/>
          <w:sz w:val="36"/>
          <w:szCs w:val="36"/>
          <w:u w:val="single"/>
          <w:rtl/>
        </w:rPr>
        <w:t xml:space="preserve"> </w:t>
      </w:r>
    </w:p>
    <w:p w:rsidR="00987622" w:rsidRPr="0043178A" w:rsidRDefault="00D24576" w:rsidP="0078522F">
      <w:pPr>
        <w:tabs>
          <w:tab w:val="left" w:pos="7965"/>
        </w:tabs>
        <w:jc w:val="right"/>
        <w:rPr>
          <w:rFonts w:ascii="Calibri" w:hAnsi="Calibri"/>
          <w:sz w:val="28"/>
          <w:szCs w:val="28"/>
          <w:rtl/>
        </w:rPr>
      </w:pPr>
      <w:r w:rsidRPr="0043178A">
        <w:rPr>
          <w:rFonts w:ascii="Calibri" w:hAnsi="Calibri" w:hint="cs"/>
          <w:sz w:val="28"/>
          <w:szCs w:val="28"/>
          <w:rtl/>
        </w:rPr>
        <w:t xml:space="preserve">  </w:t>
      </w:r>
      <w:r w:rsidR="00987622" w:rsidRPr="0043178A">
        <w:rPr>
          <w:rFonts w:ascii="Calibri" w:hAnsi="Calibri" w:hint="cs"/>
          <w:sz w:val="28"/>
          <w:szCs w:val="28"/>
          <w:rtl/>
        </w:rPr>
        <w:t xml:space="preserve"> </w:t>
      </w:r>
      <w:r w:rsidR="00DA2A3A" w:rsidRPr="0043178A">
        <w:rPr>
          <w:rFonts w:ascii="Calibri" w:hAnsi="Calibri" w:hint="cs"/>
          <w:sz w:val="28"/>
          <w:szCs w:val="28"/>
          <w:rtl/>
        </w:rPr>
        <w:t xml:space="preserve"> </w:t>
      </w:r>
      <w:r w:rsidRPr="0043178A">
        <w:rPr>
          <w:rFonts w:ascii="Calibri" w:hAnsi="Calibri" w:hint="cs"/>
          <w:sz w:val="28"/>
          <w:szCs w:val="28"/>
          <w:rtl/>
        </w:rPr>
        <w:t xml:space="preserve">يعرف القرض على أنه </w:t>
      </w:r>
      <w:r w:rsidRPr="0043178A">
        <w:rPr>
          <w:rFonts w:ascii="Calibri" w:hAnsi="Calibri"/>
          <w:sz w:val="28"/>
          <w:szCs w:val="28"/>
          <w:rtl/>
        </w:rPr>
        <w:t>:</w:t>
      </w:r>
      <w:r w:rsidRPr="0043178A">
        <w:rPr>
          <w:rFonts w:ascii="Calibri" w:hAnsi="Calibri" w:hint="cs"/>
          <w:sz w:val="28"/>
          <w:szCs w:val="28"/>
          <w:rtl/>
        </w:rPr>
        <w:t xml:space="preserve">" مبادلة قيمة حاضرة بقيمة آجلة </w:t>
      </w:r>
      <w:r w:rsidRPr="0043178A">
        <w:rPr>
          <w:rFonts w:ascii="Times New Roman" w:hAnsi="Times New Roman" w:cs="Times New Roman"/>
          <w:sz w:val="28"/>
          <w:szCs w:val="28"/>
          <w:rtl/>
        </w:rPr>
        <w:t>،</w:t>
      </w:r>
      <w:r w:rsidRPr="0043178A">
        <w:rPr>
          <w:rFonts w:ascii="Calibri" w:hAnsi="Calibri" w:hint="cs"/>
          <w:sz w:val="28"/>
          <w:szCs w:val="28"/>
          <w:rtl/>
        </w:rPr>
        <w:t xml:space="preserve"> و مثال ذلك المقرض الذي يقدم للمقترض مبلغا من المال  فهو يبادله قيمة حاضرة على أمل الحصول على قيمة </w:t>
      </w:r>
      <w:r w:rsidR="00987622" w:rsidRPr="0043178A">
        <w:rPr>
          <w:rFonts w:ascii="Calibri" w:hAnsi="Calibri" w:hint="cs"/>
          <w:sz w:val="28"/>
          <w:szCs w:val="28"/>
          <w:rtl/>
        </w:rPr>
        <w:t>آجلة</w:t>
      </w:r>
      <w:r w:rsidRPr="0043178A">
        <w:rPr>
          <w:rFonts w:ascii="Calibri" w:hAnsi="Calibri" w:hint="cs"/>
          <w:sz w:val="28"/>
          <w:szCs w:val="28"/>
          <w:rtl/>
        </w:rPr>
        <w:t xml:space="preserve"> عند سداد قيمة مبلغ القرض في الموعد المستقبلي المتفق عليه "</w:t>
      </w:r>
      <w:r w:rsidR="007D7886">
        <w:rPr>
          <w:rStyle w:val="Appelnotedebasdep"/>
          <w:rFonts w:ascii="Calibri" w:hAnsi="Calibri"/>
          <w:sz w:val="28"/>
          <w:szCs w:val="28"/>
          <w:rtl/>
        </w:rPr>
        <w:footnoteReference w:id="2"/>
      </w:r>
    </w:p>
    <w:p w:rsidR="00D24576" w:rsidRPr="0043178A" w:rsidRDefault="00987622" w:rsidP="0078522F">
      <w:pPr>
        <w:tabs>
          <w:tab w:val="left" w:pos="7965"/>
        </w:tabs>
        <w:jc w:val="right"/>
        <w:rPr>
          <w:rFonts w:ascii="Calibri" w:hAnsi="Calibri"/>
          <w:sz w:val="28"/>
          <w:szCs w:val="28"/>
          <w:rtl/>
        </w:rPr>
      </w:pPr>
      <w:r w:rsidRPr="0043178A">
        <w:rPr>
          <w:rFonts w:ascii="Calibri" w:hAnsi="Calibri" w:hint="cs"/>
          <w:sz w:val="28"/>
          <w:szCs w:val="28"/>
          <w:vertAlign w:val="superscript"/>
          <w:rtl/>
        </w:rPr>
        <w:t xml:space="preserve">  </w:t>
      </w:r>
      <w:r w:rsidR="00DA2A3A" w:rsidRPr="0043178A">
        <w:rPr>
          <w:rFonts w:ascii="Calibri" w:hAnsi="Calibri" w:hint="cs"/>
          <w:sz w:val="28"/>
          <w:szCs w:val="28"/>
          <w:vertAlign w:val="superscript"/>
          <w:rtl/>
        </w:rPr>
        <w:t xml:space="preserve">   </w:t>
      </w:r>
      <w:r w:rsidRPr="0043178A">
        <w:rPr>
          <w:rFonts w:ascii="Calibri" w:hAnsi="Calibri" w:hint="cs"/>
          <w:sz w:val="28"/>
          <w:szCs w:val="28"/>
          <w:vertAlign w:val="superscript"/>
          <w:rtl/>
        </w:rPr>
        <w:t xml:space="preserve">  </w:t>
      </w:r>
      <w:r w:rsidRPr="0043178A">
        <w:rPr>
          <w:rFonts w:ascii="Calibri" w:hAnsi="Calibri" w:hint="cs"/>
          <w:sz w:val="28"/>
          <w:szCs w:val="28"/>
          <w:rtl/>
        </w:rPr>
        <w:t xml:space="preserve">و عرف أيضا على أنه </w:t>
      </w:r>
      <w:r w:rsidRPr="0043178A">
        <w:rPr>
          <w:rFonts w:ascii="Calibri" w:hAnsi="Calibri"/>
          <w:sz w:val="28"/>
          <w:szCs w:val="28"/>
          <w:rtl/>
        </w:rPr>
        <w:t>:</w:t>
      </w:r>
      <w:r w:rsidR="00D24576" w:rsidRPr="0043178A">
        <w:rPr>
          <w:rFonts w:ascii="Calibri" w:hAnsi="Calibri" w:hint="cs"/>
          <w:sz w:val="28"/>
          <w:szCs w:val="28"/>
          <w:rtl/>
        </w:rPr>
        <w:t xml:space="preserve"> </w:t>
      </w:r>
      <w:r w:rsidRPr="0043178A">
        <w:rPr>
          <w:rFonts w:ascii="Calibri" w:hAnsi="Calibri" w:hint="cs"/>
          <w:sz w:val="28"/>
          <w:szCs w:val="28"/>
          <w:rtl/>
        </w:rPr>
        <w:t xml:space="preserve">" من أفعال الثقة بين الأفراد و يتجسد القرض في ذلك الفعل الذي يقوم بواسطته شخص </w:t>
      </w:r>
      <w:r w:rsidR="00DA2A3A" w:rsidRPr="0043178A">
        <w:rPr>
          <w:rFonts w:ascii="Calibri" w:hAnsi="Calibri" w:hint="cs"/>
          <w:sz w:val="28"/>
          <w:szCs w:val="28"/>
          <w:rtl/>
        </w:rPr>
        <w:t>ما هو الدائن</w:t>
      </w:r>
      <w:r w:rsidRPr="0043178A">
        <w:rPr>
          <w:rFonts w:ascii="Calibri" w:hAnsi="Calibri" w:hint="cs"/>
          <w:sz w:val="28"/>
          <w:szCs w:val="28"/>
          <w:rtl/>
        </w:rPr>
        <w:t xml:space="preserve"> و يتمثل هذا الشخص في حال</w:t>
      </w:r>
      <w:r w:rsidR="00DA2A3A" w:rsidRPr="0043178A">
        <w:rPr>
          <w:rFonts w:ascii="Calibri" w:hAnsi="Calibri" w:hint="cs"/>
          <w:sz w:val="28"/>
          <w:szCs w:val="28"/>
          <w:rtl/>
        </w:rPr>
        <w:t xml:space="preserve">ة القروض البنكية في المصرف ذاته بمنح الأموال ( بضاعة أو نقود ) إلى شخص آخر و هو المدين أو يعده بمنحها إياه أو يلتزم بضمانه أمام الآخرين و ذلك مقابل ثمن أو تعويض و هو الفائدة ". </w:t>
      </w:r>
      <w:r w:rsidR="007D7886">
        <w:rPr>
          <w:rStyle w:val="Appelnotedebasdep"/>
          <w:rFonts w:ascii="Calibri" w:hAnsi="Calibri"/>
          <w:sz w:val="28"/>
          <w:szCs w:val="28"/>
          <w:rtl/>
        </w:rPr>
        <w:footnoteReference w:id="3"/>
      </w:r>
      <w:r w:rsidR="00DA2A3A" w:rsidRPr="0043178A">
        <w:rPr>
          <w:rFonts w:ascii="Calibri" w:hAnsi="Calibri" w:hint="cs"/>
          <w:sz w:val="28"/>
          <w:szCs w:val="28"/>
          <w:rtl/>
        </w:rPr>
        <w:t xml:space="preserve"> </w:t>
      </w:r>
    </w:p>
    <w:p w:rsidR="00DA2A3A" w:rsidRPr="0043178A" w:rsidRDefault="00DA2A3A" w:rsidP="000E3CA8">
      <w:pPr>
        <w:tabs>
          <w:tab w:val="left" w:pos="7965"/>
        </w:tabs>
        <w:jc w:val="right"/>
        <w:rPr>
          <w:rFonts w:ascii="Calibri" w:hAnsi="Calibri"/>
          <w:sz w:val="28"/>
          <w:szCs w:val="28"/>
          <w:rtl/>
        </w:rPr>
      </w:pPr>
      <w:r w:rsidRPr="0043178A">
        <w:rPr>
          <w:rFonts w:ascii="Calibri" w:hAnsi="Calibri" w:hint="cs"/>
          <w:sz w:val="28"/>
          <w:szCs w:val="28"/>
          <w:rtl/>
        </w:rPr>
        <w:t xml:space="preserve">     و كذلك عرف القرض على أنه تلك الخدمات المقدمة للعملاء و التي يتم بمقتضاها تزويد الأفراد و المؤسسات و المنشات في المجتمع بالأموال اللازمة على أن يتعهد المدين بسداد تلك الأموال و فوائدها </w:t>
      </w:r>
      <w:r w:rsidRPr="0043178A">
        <w:rPr>
          <w:rFonts w:ascii="Times New Roman" w:hAnsi="Times New Roman" w:cs="Times New Roman"/>
          <w:sz w:val="28"/>
          <w:szCs w:val="28"/>
          <w:rtl/>
        </w:rPr>
        <w:t>،</w:t>
      </w:r>
      <w:r w:rsidRPr="0043178A">
        <w:rPr>
          <w:rFonts w:ascii="Times New Roman" w:hAnsi="Times New Roman" w:cs="Times New Roman" w:hint="cs"/>
          <w:sz w:val="28"/>
          <w:szCs w:val="28"/>
          <w:rtl/>
        </w:rPr>
        <w:t xml:space="preserve"> و العمولات عليها و المصاريف دفعة واحدة أو على أقساط في تواريخ محددة و تدعم العماليات بمجموعة من الضمانات ".</w:t>
      </w:r>
      <w:r w:rsidR="000E3CA8">
        <w:rPr>
          <w:rStyle w:val="Appelnotedebasdep"/>
          <w:rFonts w:ascii="Times New Roman" w:hAnsi="Times New Roman" w:cs="Times New Roman" w:hint="cs"/>
          <w:sz w:val="28"/>
          <w:szCs w:val="28"/>
          <w:rtl/>
        </w:rPr>
        <w:t xml:space="preserve"> </w:t>
      </w:r>
      <w:r w:rsidR="007D7886">
        <w:rPr>
          <w:rStyle w:val="Appelnotedebasdep"/>
          <w:rFonts w:ascii="Times New Roman" w:hAnsi="Times New Roman" w:cs="Times New Roman" w:hint="cs"/>
          <w:sz w:val="28"/>
          <w:szCs w:val="28"/>
          <w:rtl/>
        </w:rPr>
        <w:t xml:space="preserve"> </w:t>
      </w:r>
      <w:r w:rsidRPr="0043178A">
        <w:rPr>
          <w:rFonts w:ascii="Calibri" w:hAnsi="Calibri" w:hint="cs"/>
          <w:sz w:val="28"/>
          <w:szCs w:val="28"/>
          <w:rtl/>
        </w:rPr>
        <w:t xml:space="preserve"> </w:t>
      </w:r>
    </w:p>
    <w:p w:rsidR="005A10ED" w:rsidRDefault="005A10ED" w:rsidP="0078522F">
      <w:pPr>
        <w:tabs>
          <w:tab w:val="left" w:pos="7965"/>
        </w:tabs>
        <w:jc w:val="right"/>
        <w:rPr>
          <w:rFonts w:ascii="Calibri" w:hAnsi="Calibri"/>
          <w:sz w:val="28"/>
          <w:szCs w:val="28"/>
          <w:rtl/>
        </w:rPr>
      </w:pPr>
      <w:r w:rsidRPr="0043178A">
        <w:rPr>
          <w:rFonts w:ascii="Calibri" w:hAnsi="Calibri" w:hint="cs"/>
          <w:sz w:val="28"/>
          <w:szCs w:val="28"/>
          <w:rtl/>
        </w:rPr>
        <w:t xml:space="preserve">    من التعاريف السابقة يمكن استنتاج</w:t>
      </w:r>
      <w:r w:rsidR="008C6C9E" w:rsidRPr="0043178A">
        <w:rPr>
          <w:rFonts w:ascii="Calibri" w:hAnsi="Calibri" w:hint="cs"/>
          <w:sz w:val="28"/>
          <w:szCs w:val="28"/>
          <w:rtl/>
        </w:rPr>
        <w:t xml:space="preserve"> تعريف شامل للقروض البنكية و هو</w:t>
      </w:r>
      <w:r w:rsidR="00F73275">
        <w:rPr>
          <w:rFonts w:ascii="Calibri" w:hAnsi="Calibri" w:hint="cs"/>
          <w:sz w:val="28"/>
          <w:szCs w:val="28"/>
          <w:rtl/>
        </w:rPr>
        <w:t xml:space="preserve"> أن القروض البنكية هي تمديد الأموال من البنك إلى طرف آخر مع الاتفاق على أن يتم سداد المبلغ المقترض و يتم تقديم القروض المصرفية بفائدة محددة </w:t>
      </w:r>
      <w:r w:rsidR="00F73275">
        <w:rPr>
          <w:rFonts w:ascii="Times New Roman" w:hAnsi="Times New Roman" w:cs="Times New Roman"/>
          <w:sz w:val="28"/>
          <w:szCs w:val="28"/>
          <w:rtl/>
        </w:rPr>
        <w:t>،</w:t>
      </w:r>
      <w:r w:rsidR="00F73275">
        <w:rPr>
          <w:rFonts w:ascii="Calibri" w:hAnsi="Calibri" w:hint="cs"/>
          <w:sz w:val="28"/>
          <w:szCs w:val="28"/>
          <w:rtl/>
        </w:rPr>
        <w:t xml:space="preserve"> بالإضافة إلى مصاريف التمويل الأخرى بمعنى أن يدفع المقرضون نسبة مئوية معينة من قيمة المبلغ المقترض كتعويض عن الاقتراض من البنك و يحدد البنك تاريخ الاستحقاق للقرض و سعر الفائدة و طريقة السداد . </w:t>
      </w:r>
    </w:p>
    <w:p w:rsidR="00524E1D" w:rsidRDefault="00524E1D" w:rsidP="0078522F">
      <w:pPr>
        <w:tabs>
          <w:tab w:val="left" w:pos="7965"/>
        </w:tabs>
        <w:jc w:val="right"/>
        <w:rPr>
          <w:rFonts w:ascii="Calibri" w:hAnsi="Calibri"/>
          <w:sz w:val="28"/>
          <w:szCs w:val="28"/>
          <w:rtl/>
        </w:rPr>
      </w:pPr>
      <w:r>
        <w:rPr>
          <w:rFonts w:ascii="Calibri" w:hAnsi="Calibri" w:hint="cs"/>
          <w:sz w:val="28"/>
          <w:szCs w:val="28"/>
          <w:rtl/>
        </w:rPr>
        <w:t xml:space="preserve">  مما سبق يمكننا استنتاج عناصر القروض </w:t>
      </w:r>
      <w:r>
        <w:rPr>
          <w:rFonts w:ascii="Calibri" w:hAnsi="Calibri"/>
          <w:sz w:val="28"/>
          <w:szCs w:val="28"/>
          <w:rtl/>
        </w:rPr>
        <w:t>:</w:t>
      </w:r>
      <w:r>
        <w:rPr>
          <w:rFonts w:ascii="Calibri" w:hAnsi="Calibri" w:hint="cs"/>
          <w:sz w:val="28"/>
          <w:szCs w:val="28"/>
          <w:rtl/>
        </w:rPr>
        <w:t xml:space="preserve"> </w:t>
      </w:r>
    </w:p>
    <w:p w:rsidR="00524E1D" w:rsidRDefault="00524E1D" w:rsidP="0078522F">
      <w:pPr>
        <w:tabs>
          <w:tab w:val="left" w:pos="7965"/>
        </w:tabs>
        <w:jc w:val="right"/>
        <w:rPr>
          <w:rFonts w:ascii="Calibri" w:hAnsi="Calibri"/>
          <w:sz w:val="28"/>
          <w:szCs w:val="28"/>
          <w:rtl/>
        </w:rPr>
      </w:pPr>
      <w:r w:rsidRPr="00524E1D">
        <w:rPr>
          <w:rFonts w:ascii="Calibri" w:hAnsi="Calibri" w:hint="cs"/>
          <w:b/>
          <w:bCs/>
          <w:sz w:val="28"/>
          <w:szCs w:val="28"/>
          <w:rtl/>
        </w:rPr>
        <w:t xml:space="preserve">- الثقة </w:t>
      </w:r>
      <w:r w:rsidRPr="00524E1D">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البنك لا يقدم قروض الا بدراسة الوضعية المالية للزبون </w:t>
      </w:r>
      <w:r>
        <w:rPr>
          <w:rFonts w:ascii="Times New Roman" w:hAnsi="Times New Roman" w:cs="Times New Roman"/>
          <w:sz w:val="28"/>
          <w:szCs w:val="28"/>
          <w:rtl/>
        </w:rPr>
        <w:t>،</w:t>
      </w:r>
      <w:r>
        <w:rPr>
          <w:rFonts w:ascii="Calibri" w:hAnsi="Calibri" w:hint="cs"/>
          <w:sz w:val="28"/>
          <w:szCs w:val="28"/>
          <w:rtl/>
        </w:rPr>
        <w:t xml:space="preserve"> سواء كانت أوضاعه الحالية أو المستقبلية و لكي يتحقق عامل الثقة على الزبون أن يقدم الضمانات للبنك هذه الضمانات قيمتها المالية تفوق القرض .</w:t>
      </w:r>
    </w:p>
    <w:p w:rsidR="00524E1D" w:rsidRDefault="00524E1D" w:rsidP="0078522F">
      <w:pPr>
        <w:tabs>
          <w:tab w:val="left" w:pos="7965"/>
        </w:tabs>
        <w:jc w:val="right"/>
        <w:rPr>
          <w:rFonts w:ascii="Calibri" w:hAnsi="Calibri"/>
          <w:sz w:val="28"/>
          <w:szCs w:val="28"/>
          <w:rtl/>
        </w:rPr>
      </w:pPr>
      <w:r w:rsidRPr="00524E1D">
        <w:rPr>
          <w:rFonts w:ascii="Calibri" w:hAnsi="Calibri" w:hint="cs"/>
          <w:b/>
          <w:bCs/>
          <w:sz w:val="28"/>
          <w:szCs w:val="28"/>
          <w:rtl/>
        </w:rPr>
        <w:t xml:space="preserve">- المديونية </w:t>
      </w:r>
      <w:r w:rsidRPr="00524E1D">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هي العلاقة بين المدين (الزبون ) و الدائن (البنك) .</w:t>
      </w:r>
    </w:p>
    <w:p w:rsidR="00524E1D" w:rsidRDefault="00524E1D" w:rsidP="0078522F">
      <w:pPr>
        <w:tabs>
          <w:tab w:val="left" w:pos="7965"/>
        </w:tabs>
        <w:jc w:val="right"/>
        <w:rPr>
          <w:rFonts w:ascii="Calibri" w:hAnsi="Calibri"/>
          <w:sz w:val="28"/>
          <w:szCs w:val="28"/>
          <w:rtl/>
        </w:rPr>
      </w:pPr>
      <w:r w:rsidRPr="00524E1D">
        <w:rPr>
          <w:rFonts w:ascii="Calibri" w:hAnsi="Calibri" w:hint="cs"/>
          <w:b/>
          <w:bCs/>
          <w:sz w:val="28"/>
          <w:szCs w:val="28"/>
          <w:rtl/>
        </w:rPr>
        <w:t xml:space="preserve">-تاريخ الاستحقاق </w:t>
      </w:r>
      <w:r w:rsidRPr="00524E1D">
        <w:rPr>
          <w:rFonts w:ascii="Calibri" w:hAnsi="Calibri"/>
          <w:b/>
          <w:bCs/>
          <w:sz w:val="28"/>
          <w:szCs w:val="28"/>
          <w:rtl/>
        </w:rPr>
        <w:t>:</w:t>
      </w:r>
      <w:r w:rsidRPr="00524E1D">
        <w:rPr>
          <w:rFonts w:ascii="Calibri" w:hAnsi="Calibri" w:hint="cs"/>
          <w:b/>
          <w:bCs/>
          <w:sz w:val="28"/>
          <w:szCs w:val="28"/>
          <w:rtl/>
        </w:rPr>
        <w:t xml:space="preserve"> </w:t>
      </w:r>
      <w:r>
        <w:rPr>
          <w:rFonts w:ascii="Calibri" w:hAnsi="Calibri" w:hint="cs"/>
          <w:sz w:val="28"/>
          <w:szCs w:val="28"/>
          <w:rtl/>
        </w:rPr>
        <w:t>هي فترة زمنية مابين منح الأصول و ما بين استرجاعها و ليس قرضا ان لم تكن الفجوة الزمنية محدودة .</w:t>
      </w:r>
    </w:p>
    <w:p w:rsidR="005A10ED" w:rsidRPr="00524E1D" w:rsidRDefault="00524E1D" w:rsidP="00524E1D">
      <w:pPr>
        <w:tabs>
          <w:tab w:val="left" w:pos="7965"/>
        </w:tabs>
        <w:jc w:val="right"/>
        <w:rPr>
          <w:rFonts w:ascii="Calibri" w:hAnsi="Calibri"/>
          <w:sz w:val="28"/>
          <w:szCs w:val="28"/>
          <w:rtl/>
        </w:rPr>
      </w:pPr>
      <w:r w:rsidRPr="00524E1D">
        <w:rPr>
          <w:rFonts w:ascii="Calibri" w:hAnsi="Calibri" w:hint="cs"/>
          <w:b/>
          <w:bCs/>
          <w:sz w:val="28"/>
          <w:szCs w:val="28"/>
          <w:rtl/>
        </w:rPr>
        <w:t xml:space="preserve">- المخاطرة </w:t>
      </w:r>
      <w:r w:rsidRPr="00524E1D">
        <w:rPr>
          <w:rFonts w:ascii="Calibri" w:hAnsi="Calibri"/>
          <w:b/>
          <w:bCs/>
          <w:sz w:val="28"/>
          <w:szCs w:val="28"/>
          <w:rtl/>
        </w:rPr>
        <w:t>:</w:t>
      </w:r>
      <w:r w:rsidRPr="00524E1D">
        <w:rPr>
          <w:rFonts w:ascii="Calibri" w:hAnsi="Calibri" w:hint="cs"/>
          <w:b/>
          <w:bCs/>
          <w:sz w:val="28"/>
          <w:szCs w:val="28"/>
          <w:rtl/>
        </w:rPr>
        <w:t xml:space="preserve"> </w:t>
      </w:r>
      <w:r>
        <w:rPr>
          <w:rFonts w:ascii="Calibri" w:hAnsi="Calibri" w:hint="cs"/>
          <w:sz w:val="28"/>
          <w:szCs w:val="28"/>
          <w:rtl/>
        </w:rPr>
        <w:t xml:space="preserve">ليس هناك ائتمان بلا مخاطرة فالبنك دائما معرض للخطر مهما كانت قيمة الضمانات المقدمة من طرف العميل و مهما عظمت أسباب الثقة </w:t>
      </w:r>
      <w:r>
        <w:rPr>
          <w:rFonts w:ascii="Times New Roman" w:hAnsi="Times New Roman" w:cs="Times New Roman"/>
          <w:sz w:val="28"/>
          <w:szCs w:val="28"/>
          <w:rtl/>
        </w:rPr>
        <w:t>،</w:t>
      </w:r>
      <w:r>
        <w:rPr>
          <w:rFonts w:ascii="Calibri" w:hAnsi="Calibri" w:hint="cs"/>
          <w:sz w:val="28"/>
          <w:szCs w:val="28"/>
          <w:rtl/>
        </w:rPr>
        <w:t xml:space="preserve"> فيعتبر عنصر الخطر ملازما للقرض .</w:t>
      </w:r>
    </w:p>
    <w:p w:rsidR="007D7886" w:rsidRDefault="0043178A" w:rsidP="0078522F">
      <w:pPr>
        <w:tabs>
          <w:tab w:val="left" w:pos="7965"/>
        </w:tabs>
        <w:jc w:val="right"/>
        <w:rPr>
          <w:rFonts w:ascii="Calibri" w:hAnsi="Calibri"/>
          <w:sz w:val="36"/>
          <w:szCs w:val="36"/>
          <w:u w:val="single"/>
          <w:rtl/>
        </w:rPr>
      </w:pPr>
      <w:r w:rsidRPr="0043178A">
        <w:rPr>
          <w:rFonts w:ascii="Calibri" w:hAnsi="Calibri" w:hint="cs"/>
          <w:sz w:val="36"/>
          <w:szCs w:val="36"/>
          <w:u w:val="single"/>
          <w:rtl/>
        </w:rPr>
        <w:lastRenderedPageBreak/>
        <w:t xml:space="preserve">المطلب الثاني </w:t>
      </w:r>
      <w:r w:rsidRPr="0043178A">
        <w:rPr>
          <w:rFonts w:ascii="Calibri" w:hAnsi="Calibri"/>
          <w:sz w:val="36"/>
          <w:szCs w:val="36"/>
          <w:u w:val="single"/>
          <w:rtl/>
        </w:rPr>
        <w:t>:</w:t>
      </w:r>
      <w:r w:rsidR="00524E1D">
        <w:rPr>
          <w:rFonts w:ascii="Calibri" w:hAnsi="Calibri" w:hint="cs"/>
          <w:sz w:val="36"/>
          <w:szCs w:val="36"/>
          <w:u w:val="single"/>
          <w:rtl/>
        </w:rPr>
        <w:t xml:space="preserve"> مصادر القروض البنكي </w:t>
      </w:r>
    </w:p>
    <w:p w:rsidR="00422904" w:rsidRDefault="00422904" w:rsidP="0078522F">
      <w:pPr>
        <w:tabs>
          <w:tab w:val="left" w:pos="7965"/>
        </w:tabs>
        <w:jc w:val="right"/>
        <w:rPr>
          <w:rFonts w:ascii="Calibri" w:hAnsi="Calibri"/>
          <w:sz w:val="28"/>
          <w:szCs w:val="28"/>
          <w:rtl/>
        </w:rPr>
      </w:pPr>
      <w:r>
        <w:rPr>
          <w:rFonts w:ascii="Calibri" w:hAnsi="Calibri" w:hint="cs"/>
          <w:sz w:val="28"/>
          <w:szCs w:val="28"/>
          <w:rtl/>
        </w:rPr>
        <w:t xml:space="preserve">هناك عدة مصادر يمكن للبنك الاعتماد عليها للقيام بمختلف نشاطاته و يتمثل أبرزها في </w:t>
      </w:r>
      <w:r>
        <w:rPr>
          <w:rFonts w:ascii="Calibri" w:hAnsi="Calibri"/>
          <w:sz w:val="28"/>
          <w:szCs w:val="28"/>
          <w:rtl/>
        </w:rPr>
        <w:t>:</w:t>
      </w:r>
    </w:p>
    <w:p w:rsidR="00C76BF6" w:rsidRDefault="00422904" w:rsidP="0078522F">
      <w:pPr>
        <w:tabs>
          <w:tab w:val="left" w:pos="7965"/>
        </w:tabs>
        <w:jc w:val="right"/>
        <w:rPr>
          <w:rFonts w:ascii="Calibri" w:hAnsi="Calibri"/>
          <w:sz w:val="28"/>
          <w:szCs w:val="28"/>
          <w:rtl/>
        </w:rPr>
      </w:pPr>
      <w:r w:rsidRPr="00B45E00">
        <w:rPr>
          <w:rFonts w:ascii="Calibri" w:hAnsi="Calibri" w:hint="cs"/>
          <w:b/>
          <w:bCs/>
          <w:sz w:val="28"/>
          <w:szCs w:val="28"/>
          <w:rtl/>
        </w:rPr>
        <w:t>1-الودائع</w:t>
      </w:r>
      <w:r w:rsidRPr="00B45E00">
        <w:rPr>
          <w:rFonts w:ascii="Calibri" w:hAnsi="Calibri"/>
          <w:b/>
          <w:bCs/>
          <w:sz w:val="28"/>
          <w:szCs w:val="28"/>
          <w:rtl/>
        </w:rPr>
        <w:t>:</w:t>
      </w:r>
      <w:r w:rsidRPr="00B45E00">
        <w:rPr>
          <w:rFonts w:ascii="Calibri" w:hAnsi="Calibri" w:hint="cs"/>
          <w:b/>
          <w:bCs/>
          <w:sz w:val="28"/>
          <w:szCs w:val="28"/>
          <w:rtl/>
        </w:rPr>
        <w:t xml:space="preserve"> </w:t>
      </w:r>
      <w:r w:rsidR="00B45E00">
        <w:rPr>
          <w:rFonts w:ascii="Calibri" w:hAnsi="Calibri" w:hint="cs"/>
          <w:sz w:val="28"/>
          <w:szCs w:val="28"/>
          <w:rtl/>
        </w:rPr>
        <w:t xml:space="preserve">هي مختلف الأموال التي يحصل عليها البنك من الأفراد و الهيئات و المشروعات المختلفة و </w:t>
      </w:r>
      <w:r w:rsidR="00C76BF6">
        <w:rPr>
          <w:rFonts w:ascii="Calibri" w:hAnsi="Calibri" w:hint="cs"/>
          <w:sz w:val="28"/>
          <w:szCs w:val="28"/>
          <w:rtl/>
        </w:rPr>
        <w:t xml:space="preserve">الإيداعات </w:t>
      </w:r>
      <w:r w:rsidR="00C76BF6">
        <w:rPr>
          <w:rFonts w:ascii="Times New Roman" w:hAnsi="Times New Roman" w:cs="Times New Roman"/>
          <w:sz w:val="28"/>
          <w:szCs w:val="28"/>
          <w:rtl/>
        </w:rPr>
        <w:t>،</w:t>
      </w:r>
      <w:r w:rsidR="00C76BF6">
        <w:rPr>
          <w:rFonts w:ascii="Times New Roman" w:hAnsi="Times New Roman" w:cs="Times New Roman" w:hint="cs"/>
          <w:sz w:val="28"/>
          <w:szCs w:val="28"/>
          <w:rtl/>
        </w:rPr>
        <w:t xml:space="preserve"> </w:t>
      </w:r>
      <w:r w:rsidR="00C76BF6">
        <w:rPr>
          <w:rFonts w:ascii="Calibri" w:hAnsi="Calibri" w:hint="cs"/>
          <w:sz w:val="28"/>
          <w:szCs w:val="28"/>
          <w:rtl/>
        </w:rPr>
        <w:t xml:space="preserve">و تعتبر الودائع بأشكالها المختلفة سواء كانت ودائع جارية أو ودائع لأجل أو ودائع ادخارية أو ودائع ائتمانية المصدر الرئيسي لمكونات المصارف التجارية </w:t>
      </w:r>
      <w:r w:rsidR="00C76BF6">
        <w:rPr>
          <w:rFonts w:ascii="Times New Roman" w:hAnsi="Times New Roman" w:cs="Times New Roman"/>
          <w:sz w:val="28"/>
          <w:szCs w:val="28"/>
          <w:rtl/>
        </w:rPr>
        <w:t>،</w:t>
      </w:r>
      <w:r w:rsidR="00C76BF6">
        <w:rPr>
          <w:rFonts w:ascii="Calibri" w:hAnsi="Calibri" w:hint="cs"/>
          <w:sz w:val="28"/>
          <w:szCs w:val="28"/>
          <w:rtl/>
        </w:rPr>
        <w:t xml:space="preserve">و تمثل الودائع أفاقا لتوظيف أموال البعض و تساهم في تغطية عجز البعض </w:t>
      </w:r>
      <w:r w:rsidR="00CD6986">
        <w:rPr>
          <w:rFonts w:ascii="Calibri" w:hAnsi="Calibri" w:hint="cs"/>
          <w:sz w:val="28"/>
          <w:szCs w:val="28"/>
          <w:rtl/>
        </w:rPr>
        <w:t>الآخر</w:t>
      </w:r>
      <w:r w:rsidR="00C76BF6">
        <w:rPr>
          <w:rFonts w:ascii="Times New Roman" w:hAnsi="Times New Roman" w:cs="Times New Roman"/>
          <w:sz w:val="28"/>
          <w:szCs w:val="28"/>
          <w:rtl/>
        </w:rPr>
        <w:t>،</w:t>
      </w:r>
      <w:r w:rsidR="00C76BF6">
        <w:rPr>
          <w:rFonts w:ascii="Calibri" w:hAnsi="Calibri" w:hint="cs"/>
          <w:sz w:val="28"/>
          <w:szCs w:val="28"/>
          <w:rtl/>
        </w:rPr>
        <w:t xml:space="preserve"> و خلق </w:t>
      </w:r>
      <w:r w:rsidR="00CD6986">
        <w:rPr>
          <w:rFonts w:ascii="Calibri" w:hAnsi="Calibri" w:hint="cs"/>
          <w:sz w:val="28"/>
          <w:szCs w:val="28"/>
          <w:rtl/>
        </w:rPr>
        <w:t>إمكانيات</w:t>
      </w:r>
      <w:r w:rsidR="00C76BF6">
        <w:rPr>
          <w:rFonts w:ascii="Calibri" w:hAnsi="Calibri" w:hint="cs"/>
          <w:sz w:val="28"/>
          <w:szCs w:val="28"/>
          <w:rtl/>
        </w:rPr>
        <w:t xml:space="preserve"> جديدة تسمح بالتوسع في النشاط الاقتصادي و تنمية ديناميكية دائمة من خلال تدفقات مالية مستقرة تساعد على تطور الأعمال و تتيح </w:t>
      </w:r>
      <w:r w:rsidR="00CD6986">
        <w:rPr>
          <w:rFonts w:ascii="Calibri" w:hAnsi="Calibri" w:hint="cs"/>
          <w:sz w:val="28"/>
          <w:szCs w:val="28"/>
          <w:rtl/>
        </w:rPr>
        <w:t>إمام</w:t>
      </w:r>
      <w:r w:rsidR="00C76BF6">
        <w:rPr>
          <w:rFonts w:ascii="Calibri" w:hAnsi="Calibri" w:hint="cs"/>
          <w:sz w:val="28"/>
          <w:szCs w:val="28"/>
          <w:rtl/>
        </w:rPr>
        <w:t xml:space="preserve"> النظام البنكي فرصا واسعة لتوسيع القرض.</w:t>
      </w:r>
    </w:p>
    <w:p w:rsidR="00422904" w:rsidRPr="00C76BF6" w:rsidRDefault="00C76BF6" w:rsidP="0078522F">
      <w:pPr>
        <w:tabs>
          <w:tab w:val="left" w:pos="7965"/>
        </w:tabs>
        <w:jc w:val="right"/>
        <w:rPr>
          <w:rFonts w:ascii="Calibri" w:hAnsi="Calibri"/>
          <w:sz w:val="28"/>
          <w:szCs w:val="28"/>
          <w:rtl/>
        </w:rPr>
      </w:pPr>
      <w:r w:rsidRPr="00C76BF6">
        <w:rPr>
          <w:rFonts w:ascii="Calibri" w:hAnsi="Calibri" w:hint="cs"/>
          <w:b/>
          <w:bCs/>
          <w:sz w:val="28"/>
          <w:szCs w:val="28"/>
          <w:rtl/>
        </w:rPr>
        <w:t>2-القروض المصرفية</w:t>
      </w:r>
      <w:r w:rsidRPr="00C76BF6">
        <w:rPr>
          <w:rFonts w:ascii="Calibri" w:hAnsi="Calibri"/>
          <w:b/>
          <w:bCs/>
          <w:sz w:val="28"/>
          <w:szCs w:val="28"/>
          <w:rtl/>
        </w:rPr>
        <w:t>:</w:t>
      </w:r>
      <w:r w:rsidRPr="00C76BF6">
        <w:rPr>
          <w:rFonts w:ascii="Calibri" w:hAnsi="Calibri" w:hint="cs"/>
          <w:b/>
          <w:bCs/>
          <w:sz w:val="28"/>
          <w:szCs w:val="28"/>
          <w:rtl/>
        </w:rPr>
        <w:t xml:space="preserve"> </w:t>
      </w:r>
      <w:r>
        <w:rPr>
          <w:rFonts w:ascii="Calibri" w:hAnsi="Calibri" w:hint="cs"/>
          <w:sz w:val="28"/>
          <w:szCs w:val="28"/>
          <w:rtl/>
        </w:rPr>
        <w:t xml:space="preserve">تعتبر من أهم مصادر الأموال </w:t>
      </w:r>
      <w:r w:rsidR="00CD6986">
        <w:rPr>
          <w:rFonts w:ascii="Calibri" w:hAnsi="Calibri" w:hint="cs"/>
          <w:sz w:val="28"/>
          <w:szCs w:val="28"/>
          <w:rtl/>
        </w:rPr>
        <w:t>إضافة</w:t>
      </w:r>
      <w:r>
        <w:rPr>
          <w:rFonts w:ascii="Calibri" w:hAnsi="Calibri" w:hint="cs"/>
          <w:sz w:val="28"/>
          <w:szCs w:val="28"/>
          <w:rtl/>
        </w:rPr>
        <w:t xml:space="preserve"> </w:t>
      </w:r>
      <w:r w:rsidR="00CD6986">
        <w:rPr>
          <w:rFonts w:ascii="Calibri" w:hAnsi="Calibri" w:hint="cs"/>
          <w:sz w:val="28"/>
          <w:szCs w:val="28"/>
          <w:rtl/>
        </w:rPr>
        <w:t>إلى</w:t>
      </w:r>
      <w:r>
        <w:rPr>
          <w:rFonts w:ascii="Calibri" w:hAnsi="Calibri" w:hint="cs"/>
          <w:sz w:val="28"/>
          <w:szCs w:val="28"/>
          <w:rtl/>
        </w:rPr>
        <w:t xml:space="preserve"> الودائع </w:t>
      </w:r>
      <w:r>
        <w:rPr>
          <w:rFonts w:ascii="Times New Roman" w:hAnsi="Times New Roman" w:cs="Times New Roman"/>
          <w:sz w:val="28"/>
          <w:szCs w:val="28"/>
          <w:rtl/>
        </w:rPr>
        <w:t>،</w:t>
      </w:r>
      <w:r>
        <w:rPr>
          <w:rFonts w:ascii="Calibri" w:hAnsi="Calibri" w:hint="cs"/>
          <w:sz w:val="28"/>
          <w:szCs w:val="28"/>
          <w:rtl/>
        </w:rPr>
        <w:t xml:space="preserve"> حيث يمكن </w:t>
      </w:r>
      <w:r w:rsidR="00CD6986">
        <w:rPr>
          <w:rFonts w:ascii="Calibri" w:hAnsi="Calibri" w:hint="cs"/>
          <w:sz w:val="28"/>
          <w:szCs w:val="28"/>
          <w:rtl/>
        </w:rPr>
        <w:t>لمصادر</w:t>
      </w:r>
      <w:r>
        <w:rPr>
          <w:rFonts w:ascii="Calibri" w:hAnsi="Calibri" w:hint="cs"/>
          <w:sz w:val="28"/>
          <w:szCs w:val="28"/>
          <w:rtl/>
        </w:rPr>
        <w:t xml:space="preserve"> البنوك التجارية أن تلجأ عند الحاجة </w:t>
      </w:r>
      <w:r w:rsidR="00CD6986">
        <w:rPr>
          <w:rFonts w:ascii="Calibri" w:hAnsi="Calibri" w:hint="cs"/>
          <w:sz w:val="28"/>
          <w:szCs w:val="28"/>
          <w:rtl/>
        </w:rPr>
        <w:t>إلى</w:t>
      </w:r>
      <w:r>
        <w:rPr>
          <w:rFonts w:ascii="Calibri" w:hAnsi="Calibri" w:hint="cs"/>
          <w:sz w:val="28"/>
          <w:szCs w:val="28"/>
          <w:rtl/>
        </w:rPr>
        <w:t xml:space="preserve"> الاقتراض من المصرف المركزي باعتباره الملجأ الأخير لها </w:t>
      </w:r>
      <w:r>
        <w:rPr>
          <w:rFonts w:ascii="Times New Roman" w:hAnsi="Times New Roman" w:cs="Times New Roman"/>
          <w:sz w:val="28"/>
          <w:szCs w:val="28"/>
          <w:rtl/>
        </w:rPr>
        <w:t>،</w:t>
      </w:r>
      <w:r>
        <w:rPr>
          <w:rFonts w:ascii="Calibri" w:hAnsi="Calibri" w:hint="cs"/>
          <w:sz w:val="28"/>
          <w:szCs w:val="28"/>
          <w:rtl/>
        </w:rPr>
        <w:t xml:space="preserve"> و ذلك ضمن شروط معينة توضع من طرف هذا الأخير </w:t>
      </w:r>
      <w:r>
        <w:rPr>
          <w:rFonts w:ascii="Times New Roman" w:hAnsi="Times New Roman" w:cs="Times New Roman"/>
          <w:sz w:val="28"/>
          <w:szCs w:val="28"/>
          <w:rtl/>
        </w:rPr>
        <w:t>،</w:t>
      </w:r>
      <w:r>
        <w:rPr>
          <w:rFonts w:ascii="Calibri" w:hAnsi="Calibri" w:hint="cs"/>
          <w:sz w:val="28"/>
          <w:szCs w:val="28"/>
          <w:rtl/>
        </w:rPr>
        <w:t xml:space="preserve"> وكذلك يمكن للبنك التجاري أن يلجأ </w:t>
      </w:r>
      <w:r w:rsidR="00CD6986">
        <w:rPr>
          <w:rFonts w:ascii="Calibri" w:hAnsi="Calibri" w:hint="cs"/>
          <w:sz w:val="28"/>
          <w:szCs w:val="28"/>
          <w:rtl/>
        </w:rPr>
        <w:t>إلى</w:t>
      </w:r>
      <w:r>
        <w:rPr>
          <w:rFonts w:ascii="Calibri" w:hAnsi="Calibri" w:hint="cs"/>
          <w:sz w:val="28"/>
          <w:szCs w:val="28"/>
          <w:rtl/>
        </w:rPr>
        <w:t xml:space="preserve"> البنوك الأخرى عندما يحتاج </w:t>
      </w:r>
      <w:r w:rsidR="00CD6986">
        <w:rPr>
          <w:rFonts w:ascii="Calibri" w:hAnsi="Calibri" w:hint="cs"/>
          <w:sz w:val="28"/>
          <w:szCs w:val="28"/>
          <w:rtl/>
        </w:rPr>
        <w:t>إلى</w:t>
      </w:r>
      <w:r>
        <w:rPr>
          <w:rFonts w:ascii="Calibri" w:hAnsi="Calibri" w:hint="cs"/>
          <w:sz w:val="28"/>
          <w:szCs w:val="28"/>
          <w:rtl/>
        </w:rPr>
        <w:t xml:space="preserve"> أموال للتوظيف أو عندما يواجه عجزا في السيولة </w:t>
      </w:r>
      <w:r>
        <w:rPr>
          <w:rFonts w:ascii="Times New Roman" w:hAnsi="Times New Roman" w:cs="Times New Roman"/>
          <w:sz w:val="28"/>
          <w:szCs w:val="28"/>
          <w:rtl/>
        </w:rPr>
        <w:t>،</w:t>
      </w:r>
      <w:r w:rsidR="00CD6986">
        <w:rPr>
          <w:rFonts w:ascii="Calibri" w:hAnsi="Calibri" w:hint="cs"/>
          <w:sz w:val="28"/>
          <w:szCs w:val="28"/>
          <w:rtl/>
        </w:rPr>
        <w:t xml:space="preserve"> كما يمكنه أن يلجأ إلى الاقتراض من الأسواق النقدية و المالية.</w:t>
      </w:r>
      <w:r w:rsidR="00296A52">
        <w:rPr>
          <w:rStyle w:val="Appelnotedebasdep"/>
          <w:rFonts w:ascii="Calibri" w:hAnsi="Calibri" w:hint="cs"/>
          <w:sz w:val="28"/>
          <w:szCs w:val="28"/>
          <w:rtl/>
        </w:rPr>
        <w:t xml:space="preserve">  </w:t>
      </w:r>
      <w:r w:rsidR="007D7886">
        <w:rPr>
          <w:rStyle w:val="Appelnotedebasdep"/>
          <w:rFonts w:ascii="Calibri" w:hAnsi="Calibri"/>
          <w:sz w:val="28"/>
          <w:szCs w:val="28"/>
          <w:rtl/>
        </w:rPr>
        <w:footnoteReference w:id="4"/>
      </w:r>
    </w:p>
    <w:p w:rsidR="0043178A" w:rsidRDefault="007D7886" w:rsidP="0078522F">
      <w:pPr>
        <w:tabs>
          <w:tab w:val="left" w:pos="7965"/>
        </w:tabs>
        <w:jc w:val="right"/>
        <w:rPr>
          <w:rFonts w:ascii="Calibri" w:hAnsi="Calibri"/>
          <w:sz w:val="36"/>
          <w:szCs w:val="36"/>
          <w:u w:val="single"/>
          <w:rtl/>
        </w:rPr>
      </w:pPr>
      <w:r>
        <w:rPr>
          <w:rFonts w:ascii="Calibri" w:hAnsi="Calibri" w:hint="cs"/>
          <w:sz w:val="36"/>
          <w:szCs w:val="36"/>
          <w:u w:val="single"/>
          <w:rtl/>
        </w:rPr>
        <w:t>المطلب الثالث</w:t>
      </w:r>
      <w:r>
        <w:rPr>
          <w:rFonts w:ascii="Calibri" w:hAnsi="Calibri"/>
          <w:sz w:val="36"/>
          <w:szCs w:val="36"/>
          <w:u w:val="single"/>
          <w:rtl/>
        </w:rPr>
        <w:t>:</w:t>
      </w:r>
      <w:r>
        <w:rPr>
          <w:rFonts w:ascii="Calibri" w:hAnsi="Calibri" w:hint="cs"/>
          <w:sz w:val="36"/>
          <w:szCs w:val="36"/>
          <w:u w:val="single"/>
          <w:rtl/>
        </w:rPr>
        <w:t>وظائف القروض البنكية.</w:t>
      </w:r>
    </w:p>
    <w:p w:rsidR="0067556D" w:rsidRDefault="0067556D" w:rsidP="0078522F">
      <w:pPr>
        <w:tabs>
          <w:tab w:val="left" w:pos="7965"/>
        </w:tabs>
        <w:jc w:val="right"/>
        <w:rPr>
          <w:rFonts w:ascii="Calibri" w:hAnsi="Calibri"/>
          <w:sz w:val="28"/>
          <w:szCs w:val="28"/>
          <w:rtl/>
        </w:rPr>
      </w:pPr>
      <w:r>
        <w:rPr>
          <w:rFonts w:ascii="Calibri" w:hAnsi="Calibri" w:hint="cs"/>
          <w:sz w:val="28"/>
          <w:szCs w:val="28"/>
          <w:rtl/>
        </w:rPr>
        <w:t xml:space="preserve">هناك عدة وظائف متعددة للقروض و يمكن تحديدها و تحديد أغراضها في الجوانب التالية </w:t>
      </w:r>
      <w:r>
        <w:rPr>
          <w:rFonts w:ascii="Calibri" w:hAnsi="Calibri"/>
          <w:sz w:val="28"/>
          <w:szCs w:val="28"/>
          <w:rtl/>
        </w:rPr>
        <w:t>:</w:t>
      </w:r>
    </w:p>
    <w:p w:rsidR="0067556D" w:rsidRDefault="0067556D" w:rsidP="0078522F">
      <w:pPr>
        <w:tabs>
          <w:tab w:val="left" w:pos="7965"/>
        </w:tabs>
        <w:jc w:val="right"/>
        <w:rPr>
          <w:rFonts w:ascii="Calibri" w:hAnsi="Calibri"/>
          <w:sz w:val="28"/>
          <w:szCs w:val="28"/>
          <w:rtl/>
        </w:rPr>
      </w:pPr>
      <w:r w:rsidRPr="0067556D">
        <w:rPr>
          <w:rFonts w:ascii="Calibri" w:hAnsi="Calibri" w:hint="cs"/>
          <w:b/>
          <w:bCs/>
          <w:sz w:val="28"/>
          <w:szCs w:val="28"/>
          <w:rtl/>
        </w:rPr>
        <w:t>1</w:t>
      </w:r>
      <w:r w:rsidR="002820D2">
        <w:rPr>
          <w:rFonts w:ascii="Calibri" w:hAnsi="Calibri" w:hint="cs"/>
          <w:b/>
          <w:bCs/>
          <w:sz w:val="28"/>
          <w:szCs w:val="28"/>
          <w:rtl/>
        </w:rPr>
        <w:t xml:space="preserve"> </w:t>
      </w:r>
      <w:r w:rsidRPr="0067556D">
        <w:rPr>
          <w:rFonts w:ascii="Calibri" w:hAnsi="Calibri" w:hint="cs"/>
          <w:b/>
          <w:bCs/>
          <w:sz w:val="28"/>
          <w:szCs w:val="28"/>
          <w:rtl/>
        </w:rPr>
        <w:t>-وظيفة الإنتاج</w:t>
      </w:r>
      <w:r w:rsidRPr="0067556D">
        <w:rPr>
          <w:rFonts w:ascii="Calibri" w:hAnsi="Calibri"/>
          <w:b/>
          <w:bCs/>
          <w:sz w:val="28"/>
          <w:szCs w:val="28"/>
          <w:rtl/>
        </w:rPr>
        <w:t>:</w:t>
      </w:r>
      <w:r>
        <w:rPr>
          <w:rFonts w:ascii="Calibri" w:hAnsi="Calibri" w:hint="cs"/>
          <w:b/>
          <w:bCs/>
          <w:sz w:val="28"/>
          <w:szCs w:val="28"/>
          <w:rtl/>
        </w:rPr>
        <w:t xml:space="preserve"> </w:t>
      </w:r>
      <w:r w:rsidR="008C013F">
        <w:rPr>
          <w:rFonts w:ascii="Calibri" w:hAnsi="Calibri" w:hint="cs"/>
          <w:sz w:val="28"/>
          <w:szCs w:val="28"/>
          <w:rtl/>
        </w:rPr>
        <w:t>إن</w:t>
      </w:r>
      <w:r>
        <w:rPr>
          <w:rFonts w:ascii="Calibri" w:hAnsi="Calibri" w:hint="cs"/>
          <w:sz w:val="28"/>
          <w:szCs w:val="28"/>
          <w:rtl/>
        </w:rPr>
        <w:t xml:space="preserve"> احتياجات الاستثمار </w:t>
      </w:r>
      <w:r w:rsidR="008C013F">
        <w:rPr>
          <w:rFonts w:ascii="Calibri" w:hAnsi="Calibri" w:hint="cs"/>
          <w:sz w:val="28"/>
          <w:szCs w:val="28"/>
          <w:rtl/>
        </w:rPr>
        <w:t>الإنتاجي</w:t>
      </w:r>
      <w:r>
        <w:rPr>
          <w:rFonts w:ascii="Calibri" w:hAnsi="Calibri" w:hint="cs"/>
          <w:sz w:val="28"/>
          <w:szCs w:val="28"/>
          <w:rtl/>
        </w:rPr>
        <w:t xml:space="preserve"> المختلفة في الاقتصاد الحديث تستوجب قدر ليس بالقليل من رؤوس </w:t>
      </w:r>
      <w:r w:rsidR="008C013F">
        <w:rPr>
          <w:rFonts w:ascii="Calibri" w:hAnsi="Calibri" w:hint="cs"/>
          <w:sz w:val="28"/>
          <w:szCs w:val="28"/>
          <w:rtl/>
        </w:rPr>
        <w:t>الأموال</w:t>
      </w:r>
      <w:r>
        <w:rPr>
          <w:rFonts w:ascii="Calibri" w:hAnsi="Calibri" w:hint="cs"/>
          <w:sz w:val="28"/>
          <w:szCs w:val="28"/>
          <w:rtl/>
        </w:rPr>
        <w:t xml:space="preserve"> </w:t>
      </w:r>
      <w:r>
        <w:rPr>
          <w:rFonts w:ascii="Times New Roman" w:hAnsi="Times New Roman" w:cs="Times New Roman"/>
          <w:sz w:val="28"/>
          <w:szCs w:val="28"/>
          <w:rtl/>
        </w:rPr>
        <w:t>،</w:t>
      </w:r>
      <w:r>
        <w:rPr>
          <w:rFonts w:ascii="Calibri" w:hAnsi="Calibri" w:hint="cs"/>
          <w:sz w:val="28"/>
          <w:szCs w:val="28"/>
          <w:rtl/>
        </w:rPr>
        <w:t xml:space="preserve">  و لما كان من الصعب توفير هذا القدر الكامل من الادخارات  و الاستثمارات الفردية أو الخاصة لذا اللجوء </w:t>
      </w:r>
      <w:r w:rsidR="008C013F">
        <w:rPr>
          <w:rFonts w:ascii="Calibri" w:hAnsi="Calibri" w:hint="cs"/>
          <w:sz w:val="28"/>
          <w:szCs w:val="28"/>
          <w:rtl/>
        </w:rPr>
        <w:t>إلى</w:t>
      </w:r>
      <w:r>
        <w:rPr>
          <w:rFonts w:ascii="Calibri" w:hAnsi="Calibri" w:hint="cs"/>
          <w:sz w:val="28"/>
          <w:szCs w:val="28"/>
          <w:rtl/>
        </w:rPr>
        <w:t xml:space="preserve"> المصارف و المؤسسات المالية المختلفة </w:t>
      </w:r>
      <w:r>
        <w:rPr>
          <w:rFonts w:ascii="Times New Roman" w:hAnsi="Times New Roman" w:cs="Times New Roman"/>
          <w:sz w:val="28"/>
          <w:szCs w:val="28"/>
          <w:rtl/>
        </w:rPr>
        <w:t>،</w:t>
      </w:r>
      <w:r>
        <w:rPr>
          <w:rFonts w:ascii="Calibri" w:hAnsi="Calibri" w:hint="cs"/>
          <w:sz w:val="28"/>
          <w:szCs w:val="28"/>
          <w:rtl/>
        </w:rPr>
        <w:t xml:space="preserve"> ك</w:t>
      </w:r>
      <w:r w:rsidR="00931D21">
        <w:rPr>
          <w:rFonts w:ascii="Calibri" w:hAnsi="Calibri" w:hint="cs"/>
          <w:sz w:val="28"/>
          <w:szCs w:val="28"/>
          <w:rtl/>
        </w:rPr>
        <w:t>ما يمكن للمنتجين الحصول على التم</w:t>
      </w:r>
      <w:r>
        <w:rPr>
          <w:rFonts w:ascii="Calibri" w:hAnsi="Calibri" w:hint="cs"/>
          <w:sz w:val="28"/>
          <w:szCs w:val="28"/>
          <w:rtl/>
        </w:rPr>
        <w:t xml:space="preserve">ويل الذي يحتاجونه عن طريق </w:t>
      </w:r>
      <w:r w:rsidR="008C013F">
        <w:rPr>
          <w:rFonts w:ascii="Calibri" w:hAnsi="Calibri" w:hint="cs"/>
          <w:sz w:val="28"/>
          <w:szCs w:val="28"/>
          <w:rtl/>
        </w:rPr>
        <w:t>إصدارهم</w:t>
      </w:r>
      <w:r>
        <w:rPr>
          <w:rFonts w:ascii="Calibri" w:hAnsi="Calibri" w:hint="cs"/>
          <w:sz w:val="28"/>
          <w:szCs w:val="28"/>
          <w:rtl/>
        </w:rPr>
        <w:t xml:space="preserve"> السندات و بيعها للمشروعات و الأفراد .</w:t>
      </w:r>
      <w:r w:rsidR="00931D21">
        <w:rPr>
          <w:rFonts w:ascii="Calibri" w:hAnsi="Calibri" w:hint="cs"/>
          <w:sz w:val="28"/>
          <w:szCs w:val="28"/>
          <w:rtl/>
        </w:rPr>
        <w:t xml:space="preserve"> </w:t>
      </w:r>
    </w:p>
    <w:p w:rsidR="0067556D" w:rsidRPr="0067556D" w:rsidRDefault="002820D2" w:rsidP="001221F8">
      <w:pPr>
        <w:tabs>
          <w:tab w:val="left" w:pos="7965"/>
        </w:tabs>
        <w:jc w:val="right"/>
        <w:rPr>
          <w:rFonts w:ascii="Calibri" w:hAnsi="Calibri"/>
          <w:sz w:val="28"/>
          <w:szCs w:val="28"/>
          <w:rtl/>
        </w:rPr>
      </w:pPr>
      <w:r>
        <w:rPr>
          <w:rFonts w:ascii="Calibri" w:hAnsi="Calibri" w:hint="cs"/>
          <w:sz w:val="28"/>
          <w:szCs w:val="28"/>
          <w:rtl/>
        </w:rPr>
        <w:t xml:space="preserve">  </w:t>
      </w:r>
      <w:r w:rsidR="0067556D">
        <w:rPr>
          <w:rFonts w:ascii="Calibri" w:hAnsi="Calibri" w:hint="cs"/>
          <w:sz w:val="28"/>
          <w:szCs w:val="28"/>
          <w:rtl/>
        </w:rPr>
        <w:t xml:space="preserve">كما أن المؤسسات الائتمانية تقوم بدور الوسيط بين المدخرين و المستثمرين </w:t>
      </w:r>
      <w:r w:rsidR="0067556D">
        <w:rPr>
          <w:rFonts w:ascii="Times New Roman" w:hAnsi="Times New Roman" w:cs="Times New Roman"/>
          <w:sz w:val="28"/>
          <w:szCs w:val="28"/>
          <w:rtl/>
        </w:rPr>
        <w:t>،</w:t>
      </w:r>
      <w:r w:rsidR="0067556D">
        <w:rPr>
          <w:rFonts w:ascii="Calibri" w:hAnsi="Calibri" w:hint="cs"/>
          <w:sz w:val="28"/>
          <w:szCs w:val="28"/>
          <w:rtl/>
        </w:rPr>
        <w:t xml:space="preserve">و هذه الوساطة تساعد على تسهيل و تسريع و زيادة حجم الاستثمار في الاقتصاد الوطني </w:t>
      </w:r>
      <w:r w:rsidR="0067556D">
        <w:rPr>
          <w:rFonts w:ascii="Times New Roman" w:hAnsi="Times New Roman" w:cs="Times New Roman"/>
          <w:sz w:val="28"/>
          <w:szCs w:val="28"/>
          <w:rtl/>
        </w:rPr>
        <w:t>،</w:t>
      </w:r>
      <w:r w:rsidR="0067556D">
        <w:rPr>
          <w:rFonts w:ascii="Calibri" w:hAnsi="Calibri" w:hint="cs"/>
          <w:sz w:val="28"/>
          <w:szCs w:val="28"/>
          <w:rtl/>
        </w:rPr>
        <w:t xml:space="preserve"> هذا فضلا عن تقديم المصارف للقروض مباشرة للمستثمرين مما هو متوفر لديها من ودائع المدخرين</w:t>
      </w:r>
      <w:r w:rsidR="001221F8">
        <w:rPr>
          <w:rFonts w:ascii="Calibri" w:hAnsi="Calibri" w:hint="cs"/>
          <w:sz w:val="28"/>
          <w:szCs w:val="28"/>
          <w:rtl/>
        </w:rPr>
        <w:t xml:space="preserve"> .</w:t>
      </w:r>
      <w:r w:rsidR="0067556D">
        <w:rPr>
          <w:rStyle w:val="Appelnotedebasdep"/>
          <w:rFonts w:ascii="Calibri" w:hAnsi="Calibri"/>
          <w:sz w:val="28"/>
          <w:szCs w:val="28"/>
          <w:rtl/>
        </w:rPr>
        <w:footnoteReference w:id="5"/>
      </w:r>
    </w:p>
    <w:p w:rsidR="002820D2" w:rsidRDefault="002820D2" w:rsidP="008C013F">
      <w:pPr>
        <w:tabs>
          <w:tab w:val="left" w:pos="7965"/>
        </w:tabs>
        <w:jc w:val="right"/>
        <w:rPr>
          <w:rFonts w:ascii="Calibri" w:hAnsi="Calibri"/>
          <w:sz w:val="28"/>
          <w:szCs w:val="28"/>
          <w:rtl/>
        </w:rPr>
      </w:pPr>
      <w:r w:rsidRPr="002820D2">
        <w:rPr>
          <w:rFonts w:ascii="Calibri" w:hAnsi="Calibri" w:hint="cs"/>
          <w:b/>
          <w:bCs/>
          <w:sz w:val="28"/>
          <w:szCs w:val="28"/>
          <w:rtl/>
        </w:rPr>
        <w:t xml:space="preserve">  2-وظيفة تمويل الاستهلاك</w:t>
      </w:r>
      <w:r w:rsidRPr="002820D2">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تتركز وظيفة تمويل الاستهلاك في تمويل المستهلكين الذين يرغبون في شراء السلع الاستهلاكية كالأثاث و الأجهزة المنزلية و ليس لديهم القدرة على</w:t>
      </w:r>
      <w:r w:rsidR="008C013F">
        <w:rPr>
          <w:rFonts w:ascii="Calibri" w:hAnsi="Calibri" w:hint="cs"/>
          <w:sz w:val="28"/>
          <w:szCs w:val="28"/>
          <w:rtl/>
        </w:rPr>
        <w:t xml:space="preserve"> </w:t>
      </w:r>
      <w:r>
        <w:rPr>
          <w:rFonts w:ascii="Calibri" w:hAnsi="Calibri" w:hint="cs"/>
          <w:sz w:val="28"/>
          <w:szCs w:val="28"/>
          <w:rtl/>
        </w:rPr>
        <w:t xml:space="preserve">دفع ثمنها نقدا هنا تجتمع الحاجة </w:t>
      </w:r>
      <w:r w:rsidR="008C013F">
        <w:rPr>
          <w:rFonts w:ascii="Calibri" w:hAnsi="Calibri" w:hint="cs"/>
          <w:sz w:val="28"/>
          <w:szCs w:val="28"/>
          <w:rtl/>
        </w:rPr>
        <w:t>إلى</w:t>
      </w:r>
      <w:r>
        <w:rPr>
          <w:rFonts w:ascii="Calibri" w:hAnsi="Calibri" w:hint="cs"/>
          <w:sz w:val="28"/>
          <w:szCs w:val="28"/>
          <w:rtl/>
        </w:rPr>
        <w:t xml:space="preserve"> السلعة و الرغبة في شرائها كما لا بد من وجود القدرة المالية لدا المستهلك لدفع ثمن السلعة حتى تكتمل عملية الشراء.</w:t>
      </w:r>
    </w:p>
    <w:p w:rsidR="002820D2" w:rsidRPr="002820D2" w:rsidRDefault="002820D2" w:rsidP="001221F8">
      <w:pPr>
        <w:tabs>
          <w:tab w:val="left" w:pos="7965"/>
        </w:tabs>
        <w:jc w:val="right"/>
        <w:rPr>
          <w:rFonts w:ascii="Calibri" w:hAnsi="Calibri"/>
          <w:sz w:val="28"/>
          <w:szCs w:val="28"/>
          <w:rtl/>
        </w:rPr>
      </w:pPr>
      <w:r>
        <w:rPr>
          <w:rFonts w:ascii="Calibri" w:hAnsi="Calibri" w:hint="cs"/>
          <w:sz w:val="28"/>
          <w:szCs w:val="28"/>
          <w:rtl/>
        </w:rPr>
        <w:lastRenderedPageBreak/>
        <w:t xml:space="preserve">و هنا يأتي دور الائتمان لزيادة القدرة المالية الحالية للمستهلك في أي وقت </w:t>
      </w:r>
      <w:r w:rsidR="00834FD5">
        <w:rPr>
          <w:rFonts w:ascii="Calibri" w:hAnsi="Calibri" w:hint="cs"/>
          <w:sz w:val="28"/>
          <w:szCs w:val="28"/>
          <w:rtl/>
        </w:rPr>
        <w:t xml:space="preserve">ممكن لشراء السلعة </w:t>
      </w:r>
      <w:r w:rsidR="00834FD5">
        <w:rPr>
          <w:rFonts w:ascii="Times New Roman" w:hAnsi="Times New Roman" w:cs="Times New Roman"/>
          <w:sz w:val="28"/>
          <w:szCs w:val="28"/>
          <w:rtl/>
        </w:rPr>
        <w:t>،</w:t>
      </w:r>
      <w:r w:rsidR="00834FD5">
        <w:rPr>
          <w:rFonts w:ascii="Calibri" w:hAnsi="Calibri" w:hint="cs"/>
          <w:sz w:val="28"/>
          <w:szCs w:val="28"/>
          <w:rtl/>
        </w:rPr>
        <w:t xml:space="preserve"> و من ثم استرداد الثمن بالإضافة إلى الفوائد على أقساط أو في موعد يحد حسب الاتفاق</w:t>
      </w:r>
      <w:r w:rsidR="001221F8">
        <w:rPr>
          <w:rStyle w:val="Appelnotedebasdep"/>
          <w:rFonts w:ascii="Calibri" w:hAnsi="Calibri" w:hint="cs"/>
          <w:sz w:val="28"/>
          <w:szCs w:val="28"/>
          <w:rtl/>
        </w:rPr>
        <w:t xml:space="preserve"> </w:t>
      </w:r>
      <w:r w:rsidR="00834FD5">
        <w:rPr>
          <w:rFonts w:ascii="Calibri" w:hAnsi="Calibri" w:hint="cs"/>
          <w:sz w:val="28"/>
          <w:szCs w:val="28"/>
          <w:rtl/>
        </w:rPr>
        <w:t>.</w:t>
      </w:r>
    </w:p>
    <w:p w:rsidR="005A10ED" w:rsidRPr="008C013F" w:rsidRDefault="00834FD5" w:rsidP="0078522F">
      <w:pPr>
        <w:tabs>
          <w:tab w:val="left" w:pos="7965"/>
        </w:tabs>
        <w:jc w:val="right"/>
        <w:rPr>
          <w:rFonts w:ascii="Calibri" w:hAnsi="Calibri"/>
          <w:sz w:val="28"/>
          <w:szCs w:val="28"/>
          <w:rtl/>
        </w:rPr>
      </w:pPr>
      <w:r w:rsidRPr="00834FD5">
        <w:rPr>
          <w:rFonts w:ascii="Calibri" w:hAnsi="Calibri" w:hint="cs"/>
          <w:b/>
          <w:bCs/>
          <w:sz w:val="32"/>
          <w:szCs w:val="32"/>
          <w:rtl/>
        </w:rPr>
        <w:t>3</w:t>
      </w:r>
      <w:r w:rsidRPr="008C013F">
        <w:rPr>
          <w:rFonts w:ascii="Calibri" w:hAnsi="Calibri" w:hint="cs"/>
          <w:b/>
          <w:bCs/>
          <w:sz w:val="28"/>
          <w:szCs w:val="28"/>
          <w:rtl/>
        </w:rPr>
        <w:t>-وظيفة تسوية المبادلات</w:t>
      </w:r>
      <w:r w:rsidRPr="008C013F">
        <w:rPr>
          <w:rFonts w:ascii="Calibri" w:hAnsi="Calibri"/>
          <w:b/>
          <w:bCs/>
          <w:sz w:val="28"/>
          <w:szCs w:val="28"/>
          <w:rtl/>
        </w:rPr>
        <w:t>:</w:t>
      </w:r>
      <w:r w:rsidRPr="008C013F">
        <w:rPr>
          <w:rFonts w:ascii="Calibri" w:hAnsi="Calibri" w:hint="cs"/>
          <w:b/>
          <w:bCs/>
          <w:sz w:val="28"/>
          <w:szCs w:val="28"/>
          <w:rtl/>
        </w:rPr>
        <w:t xml:space="preserve"> </w:t>
      </w:r>
      <w:r w:rsidR="00484178" w:rsidRPr="008C013F">
        <w:rPr>
          <w:rFonts w:ascii="Calibri" w:hAnsi="Calibri" w:hint="cs"/>
          <w:sz w:val="28"/>
          <w:szCs w:val="28"/>
          <w:rtl/>
        </w:rPr>
        <w:t>إن</w:t>
      </w:r>
      <w:r w:rsidRPr="008C013F">
        <w:rPr>
          <w:rFonts w:ascii="Calibri" w:hAnsi="Calibri" w:hint="cs"/>
          <w:sz w:val="28"/>
          <w:szCs w:val="28"/>
          <w:rtl/>
        </w:rPr>
        <w:t xml:space="preserve"> قيام الائتمان بوظيفة تسوية </w:t>
      </w:r>
      <w:r w:rsidR="00BC0BDF">
        <w:rPr>
          <w:rFonts w:ascii="Calibri" w:hAnsi="Calibri" w:hint="cs"/>
          <w:sz w:val="28"/>
          <w:szCs w:val="28"/>
          <w:rtl/>
        </w:rPr>
        <w:t>المبادل</w:t>
      </w:r>
      <w:r w:rsidR="00484178" w:rsidRPr="008C013F">
        <w:rPr>
          <w:rFonts w:ascii="Calibri" w:hAnsi="Calibri" w:hint="cs"/>
          <w:sz w:val="28"/>
          <w:szCs w:val="28"/>
          <w:rtl/>
        </w:rPr>
        <w:t xml:space="preserve">ات و </w:t>
      </w:r>
      <w:r w:rsidR="008C013F" w:rsidRPr="008C013F">
        <w:rPr>
          <w:rFonts w:ascii="Calibri" w:hAnsi="Calibri" w:hint="cs"/>
          <w:sz w:val="28"/>
          <w:szCs w:val="28"/>
          <w:rtl/>
        </w:rPr>
        <w:t>إبراء</w:t>
      </w:r>
      <w:r w:rsidR="00484178" w:rsidRPr="008C013F">
        <w:rPr>
          <w:rFonts w:ascii="Calibri" w:hAnsi="Calibri" w:hint="cs"/>
          <w:sz w:val="28"/>
          <w:szCs w:val="28"/>
          <w:rtl/>
        </w:rPr>
        <w:t xml:space="preserve"> الذمم تظهر أهميته من خلال مكونات عرض النقد يعنى استخدام الائتمان استخداما واسعا في تسوية المبادلات و إبرام الذمم بين الأطراف المختلفة .</w:t>
      </w:r>
    </w:p>
    <w:p w:rsidR="00484178" w:rsidRPr="008C013F" w:rsidRDefault="00484178" w:rsidP="0078522F">
      <w:pPr>
        <w:tabs>
          <w:tab w:val="left" w:pos="7965"/>
        </w:tabs>
        <w:jc w:val="right"/>
        <w:rPr>
          <w:rFonts w:ascii="Calibri" w:hAnsi="Calibri"/>
          <w:sz w:val="28"/>
          <w:szCs w:val="28"/>
          <w:rtl/>
        </w:rPr>
      </w:pPr>
      <w:r w:rsidRPr="008C013F">
        <w:rPr>
          <w:rFonts w:ascii="Calibri" w:hAnsi="Calibri" w:hint="cs"/>
          <w:sz w:val="28"/>
          <w:szCs w:val="28"/>
          <w:rtl/>
        </w:rPr>
        <w:t>- و يمكن ملاحظة مثل هذا التعامل و الاستخدام للنقود المصرفية في المجتمعات المتقدمة اقتصاديا.</w:t>
      </w:r>
    </w:p>
    <w:p w:rsidR="00484178" w:rsidRPr="00834FD5" w:rsidRDefault="00484178" w:rsidP="0078522F">
      <w:pPr>
        <w:tabs>
          <w:tab w:val="left" w:pos="7965"/>
        </w:tabs>
        <w:jc w:val="right"/>
        <w:rPr>
          <w:rFonts w:ascii="Calibri" w:hAnsi="Calibri"/>
          <w:sz w:val="32"/>
          <w:szCs w:val="32"/>
          <w:rtl/>
        </w:rPr>
      </w:pPr>
      <w:r w:rsidRPr="008C013F">
        <w:rPr>
          <w:rFonts w:ascii="Calibri" w:hAnsi="Calibri" w:hint="cs"/>
          <w:sz w:val="28"/>
          <w:szCs w:val="28"/>
          <w:rtl/>
        </w:rPr>
        <w:t>- و إن لهذه الوظائف الأساسية للائتمان المصرفي أهمية كبيرة و تأثيرا في النشاطات الاقتصادية في أي دولة كالإنتاج و الادخار و الاستثمار و الاستهلاك .</w:t>
      </w:r>
      <w:r>
        <w:rPr>
          <w:rStyle w:val="Appelnotedebasdep"/>
          <w:rFonts w:ascii="Calibri" w:hAnsi="Calibri"/>
          <w:sz w:val="32"/>
          <w:szCs w:val="32"/>
          <w:rtl/>
        </w:rPr>
        <w:footnoteReference w:id="6"/>
      </w:r>
    </w:p>
    <w:p w:rsidR="005A10ED" w:rsidRPr="00650FC6" w:rsidRDefault="00296A52" w:rsidP="0078522F">
      <w:pPr>
        <w:tabs>
          <w:tab w:val="left" w:pos="7965"/>
        </w:tabs>
        <w:jc w:val="right"/>
        <w:rPr>
          <w:rFonts w:ascii="Calibri" w:hAnsi="Calibri"/>
          <w:sz w:val="36"/>
          <w:szCs w:val="36"/>
          <w:u w:val="single"/>
          <w:rtl/>
        </w:rPr>
      </w:pPr>
      <w:r w:rsidRPr="00650FC6">
        <w:rPr>
          <w:rFonts w:ascii="Calibri" w:hAnsi="Calibri" w:hint="cs"/>
          <w:sz w:val="36"/>
          <w:szCs w:val="36"/>
          <w:u w:val="single"/>
          <w:rtl/>
        </w:rPr>
        <w:t xml:space="preserve">المطلب الرابع </w:t>
      </w:r>
      <w:r w:rsidRPr="00650FC6">
        <w:rPr>
          <w:rFonts w:ascii="Calibri" w:hAnsi="Calibri"/>
          <w:sz w:val="36"/>
          <w:szCs w:val="36"/>
          <w:u w:val="single"/>
          <w:rtl/>
        </w:rPr>
        <w:t>:</w:t>
      </w:r>
      <w:r w:rsidRPr="00650FC6">
        <w:rPr>
          <w:rFonts w:ascii="Calibri" w:hAnsi="Calibri" w:hint="cs"/>
          <w:sz w:val="36"/>
          <w:szCs w:val="36"/>
          <w:u w:val="single"/>
          <w:rtl/>
        </w:rPr>
        <w:t xml:space="preserve"> </w:t>
      </w:r>
      <w:r w:rsidR="00650FC6" w:rsidRPr="00650FC6">
        <w:rPr>
          <w:rFonts w:ascii="Calibri" w:hAnsi="Calibri" w:hint="cs"/>
          <w:sz w:val="36"/>
          <w:szCs w:val="36"/>
          <w:u w:val="single"/>
          <w:rtl/>
        </w:rPr>
        <w:t xml:space="preserve">أنواع القروض البنكية </w:t>
      </w:r>
    </w:p>
    <w:p w:rsidR="005A10ED" w:rsidRDefault="00650FC6" w:rsidP="0078522F">
      <w:pPr>
        <w:tabs>
          <w:tab w:val="left" w:pos="7965"/>
        </w:tabs>
        <w:jc w:val="right"/>
        <w:rPr>
          <w:rFonts w:ascii="Calibri" w:hAnsi="Calibri"/>
          <w:sz w:val="28"/>
          <w:szCs w:val="28"/>
          <w:rtl/>
        </w:rPr>
      </w:pPr>
      <w:r>
        <w:rPr>
          <w:rFonts w:ascii="Calibri" w:hAnsi="Calibri" w:hint="cs"/>
          <w:sz w:val="28"/>
          <w:szCs w:val="28"/>
          <w:rtl/>
        </w:rPr>
        <w:t xml:space="preserve">صنفت القروض البنكية إلى أنواع حسب عدة معايير </w:t>
      </w:r>
      <w:r>
        <w:rPr>
          <w:rFonts w:ascii="Times New Roman" w:hAnsi="Times New Roman" w:cs="Times New Roman"/>
          <w:sz w:val="28"/>
          <w:szCs w:val="28"/>
          <w:rtl/>
        </w:rPr>
        <w:t>،</w:t>
      </w:r>
      <w:r>
        <w:rPr>
          <w:rFonts w:ascii="Calibri" w:hAnsi="Calibri" w:hint="cs"/>
          <w:sz w:val="28"/>
          <w:szCs w:val="28"/>
          <w:rtl/>
        </w:rPr>
        <w:t xml:space="preserve"> و فيما يلي أهم تلك المعايير المستخدمة في الواقع العملي وهي كالتالي </w:t>
      </w:r>
      <w:r>
        <w:rPr>
          <w:rFonts w:ascii="Calibri" w:hAnsi="Calibri"/>
          <w:sz w:val="28"/>
          <w:szCs w:val="28"/>
          <w:rtl/>
        </w:rPr>
        <w:t>:</w:t>
      </w:r>
      <w:r w:rsidR="00283D1B">
        <w:rPr>
          <w:rStyle w:val="Appelnotedebasdep"/>
          <w:rFonts w:ascii="Calibri" w:hAnsi="Calibri"/>
          <w:sz w:val="28"/>
          <w:szCs w:val="28"/>
          <w:rtl/>
        </w:rPr>
        <w:footnoteReference w:id="7"/>
      </w:r>
    </w:p>
    <w:p w:rsidR="00C2516F" w:rsidRPr="00C2516F" w:rsidRDefault="00650FC6" w:rsidP="0078522F">
      <w:pPr>
        <w:pStyle w:val="Paragraphedeliste"/>
        <w:tabs>
          <w:tab w:val="left" w:pos="7965"/>
        </w:tabs>
        <w:spacing w:after="100" w:afterAutospacing="1"/>
        <w:ind w:left="0"/>
        <w:jc w:val="right"/>
        <w:rPr>
          <w:rFonts w:ascii="Calibri" w:hAnsi="Calibri"/>
          <w:sz w:val="28"/>
          <w:szCs w:val="28"/>
          <w:rtl/>
        </w:rPr>
      </w:pPr>
      <w:r w:rsidRPr="00650FC6">
        <w:rPr>
          <w:rFonts w:ascii="Calibri" w:hAnsi="Calibri" w:hint="cs"/>
          <w:b/>
          <w:bCs/>
          <w:sz w:val="28"/>
          <w:szCs w:val="28"/>
          <w:rtl/>
        </w:rPr>
        <w:t xml:space="preserve">1-معيار الغرض من القرض </w:t>
      </w:r>
      <w:r w:rsidRPr="00650FC6">
        <w:rPr>
          <w:rFonts w:ascii="Calibri" w:hAnsi="Calibri"/>
          <w:b/>
          <w:bCs/>
          <w:sz w:val="28"/>
          <w:szCs w:val="28"/>
          <w:rtl/>
        </w:rPr>
        <w:t>:</w:t>
      </w:r>
      <w:r>
        <w:rPr>
          <w:rFonts w:ascii="Calibri" w:hAnsi="Calibri" w:hint="cs"/>
          <w:sz w:val="28"/>
          <w:szCs w:val="28"/>
          <w:rtl/>
        </w:rPr>
        <w:t xml:space="preserve"> تأخذ معظم بنوك الولايات المتحدة و بريطانيا بهذا المعيار ووفقا له يتم تصنيف القرض البنكي إلى </w:t>
      </w:r>
      <w:r>
        <w:rPr>
          <w:rFonts w:ascii="Calibri" w:hAnsi="Calibri"/>
          <w:sz w:val="28"/>
          <w:szCs w:val="28"/>
          <w:rtl/>
        </w:rPr>
        <w:t>:</w:t>
      </w:r>
    </w:p>
    <w:p w:rsidR="00C2516F" w:rsidRDefault="00283D1B" w:rsidP="0078522F">
      <w:pPr>
        <w:pStyle w:val="Paragraphedeliste"/>
        <w:tabs>
          <w:tab w:val="left" w:pos="7965"/>
        </w:tabs>
        <w:spacing w:after="100" w:afterAutospacing="1"/>
        <w:ind w:left="0"/>
        <w:jc w:val="right"/>
        <w:rPr>
          <w:rFonts w:ascii="Calibri" w:hAnsi="Calibri"/>
          <w:sz w:val="28"/>
          <w:szCs w:val="28"/>
          <w:rtl/>
        </w:rPr>
      </w:pPr>
      <w:r w:rsidRPr="00ED3EE1">
        <w:rPr>
          <w:rFonts w:ascii="Calibri" w:hAnsi="Calibri" w:hint="cs"/>
          <w:sz w:val="28"/>
          <w:szCs w:val="28"/>
          <w:u w:val="single"/>
          <w:rtl/>
        </w:rPr>
        <w:t xml:space="preserve"> </w:t>
      </w:r>
      <w:r w:rsidR="00C2516F" w:rsidRPr="00ED3EE1">
        <w:rPr>
          <w:rFonts w:ascii="Calibri" w:hAnsi="Calibri" w:hint="cs"/>
          <w:sz w:val="28"/>
          <w:szCs w:val="28"/>
          <w:u w:val="single"/>
          <w:rtl/>
        </w:rPr>
        <w:t xml:space="preserve">أ-قروض تجارية وصناعية </w:t>
      </w:r>
      <w:r w:rsidR="00C2516F" w:rsidRPr="00ED3EE1">
        <w:rPr>
          <w:rFonts w:ascii="Calibri" w:hAnsi="Calibri"/>
          <w:sz w:val="28"/>
          <w:szCs w:val="28"/>
          <w:u w:val="single"/>
          <w:rtl/>
        </w:rPr>
        <w:t>:</w:t>
      </w:r>
      <w:r w:rsidR="00ED3EE1">
        <w:rPr>
          <w:rFonts w:ascii="Calibri" w:hAnsi="Calibri" w:hint="cs"/>
          <w:b/>
          <w:bCs/>
          <w:sz w:val="28"/>
          <w:szCs w:val="28"/>
          <w:rtl/>
        </w:rPr>
        <w:t xml:space="preserve"> </w:t>
      </w:r>
      <w:r>
        <w:rPr>
          <w:rFonts w:ascii="Calibri" w:hAnsi="Calibri" w:hint="cs"/>
          <w:sz w:val="28"/>
          <w:szCs w:val="28"/>
          <w:rtl/>
        </w:rPr>
        <w:t>تتمثل في القروض الموجهة لتمويل الأنشطة</w:t>
      </w:r>
      <w:r w:rsidR="00C2516F">
        <w:rPr>
          <w:rFonts w:ascii="Calibri" w:hAnsi="Calibri" w:hint="cs"/>
          <w:sz w:val="28"/>
          <w:szCs w:val="28"/>
          <w:rtl/>
        </w:rPr>
        <w:t xml:space="preserve"> </w:t>
      </w:r>
      <w:r w:rsidR="00ED3EE1">
        <w:rPr>
          <w:rFonts w:ascii="Calibri" w:hAnsi="Calibri" w:hint="cs"/>
          <w:sz w:val="28"/>
          <w:szCs w:val="28"/>
          <w:rtl/>
        </w:rPr>
        <w:t>الإنتاجية</w:t>
      </w:r>
      <w:r w:rsidR="00C2516F">
        <w:rPr>
          <w:rFonts w:ascii="Calibri" w:hAnsi="Calibri" w:hint="cs"/>
          <w:sz w:val="28"/>
          <w:szCs w:val="28"/>
          <w:rtl/>
        </w:rPr>
        <w:t xml:space="preserve"> المختلفة سواء أكانت تجارية </w:t>
      </w:r>
      <w:r w:rsidR="00C2516F">
        <w:rPr>
          <w:rFonts w:ascii="Times New Roman" w:hAnsi="Times New Roman" w:cs="Times New Roman"/>
          <w:sz w:val="28"/>
          <w:szCs w:val="28"/>
          <w:rtl/>
        </w:rPr>
        <w:t>،</w:t>
      </w:r>
      <w:r w:rsidR="00C2516F">
        <w:rPr>
          <w:rFonts w:ascii="Calibri" w:hAnsi="Calibri" w:hint="cs"/>
          <w:sz w:val="28"/>
          <w:szCs w:val="28"/>
          <w:rtl/>
        </w:rPr>
        <w:t xml:space="preserve"> صناعية أو زراعية .</w:t>
      </w:r>
    </w:p>
    <w:p w:rsidR="00ED3EE1" w:rsidRDefault="00283D1B" w:rsidP="0078522F">
      <w:pPr>
        <w:pStyle w:val="Paragraphedeliste"/>
        <w:tabs>
          <w:tab w:val="left" w:pos="7965"/>
        </w:tabs>
        <w:spacing w:after="100" w:afterAutospacing="1"/>
        <w:ind w:left="0"/>
        <w:jc w:val="right"/>
        <w:rPr>
          <w:rFonts w:ascii="Calibri" w:hAnsi="Calibri"/>
          <w:sz w:val="28"/>
          <w:szCs w:val="28"/>
          <w:rtl/>
        </w:rPr>
      </w:pPr>
      <w:r w:rsidRPr="00C2516F">
        <w:rPr>
          <w:rFonts w:ascii="Calibri" w:hAnsi="Calibri" w:hint="cs"/>
          <w:sz w:val="28"/>
          <w:szCs w:val="28"/>
          <w:rtl/>
        </w:rPr>
        <w:t xml:space="preserve"> </w:t>
      </w:r>
      <w:r w:rsidRPr="00ED3EE1">
        <w:rPr>
          <w:rFonts w:ascii="Calibri" w:hAnsi="Calibri" w:hint="cs"/>
          <w:sz w:val="28"/>
          <w:szCs w:val="28"/>
          <w:u w:val="single"/>
          <w:rtl/>
        </w:rPr>
        <w:t xml:space="preserve">ب-قروض عقارية </w:t>
      </w:r>
      <w:r w:rsidRPr="00ED3EE1">
        <w:rPr>
          <w:rFonts w:ascii="Calibri" w:hAnsi="Calibri"/>
          <w:sz w:val="28"/>
          <w:szCs w:val="28"/>
          <w:u w:val="single"/>
          <w:rtl/>
        </w:rPr>
        <w:t>:</w:t>
      </w:r>
      <w:r w:rsidR="00396615" w:rsidRPr="00ED3EE1">
        <w:rPr>
          <w:rFonts w:ascii="Calibri" w:hAnsi="Calibri" w:hint="cs"/>
          <w:sz w:val="28"/>
          <w:szCs w:val="28"/>
          <w:u w:val="single"/>
          <w:rtl/>
        </w:rPr>
        <w:t xml:space="preserve"> </w:t>
      </w:r>
      <w:r w:rsidR="00396615" w:rsidRPr="00C2516F">
        <w:rPr>
          <w:rFonts w:ascii="Calibri" w:hAnsi="Calibri" w:hint="cs"/>
          <w:sz w:val="28"/>
          <w:szCs w:val="28"/>
          <w:rtl/>
        </w:rPr>
        <w:t xml:space="preserve">هدفها تمويل شراء مباني قائمة بالفعل أو تمويل </w:t>
      </w:r>
      <w:r w:rsidR="00ED3EE1" w:rsidRPr="00C2516F">
        <w:rPr>
          <w:rFonts w:ascii="Calibri" w:hAnsi="Calibri" w:hint="cs"/>
          <w:sz w:val="28"/>
          <w:szCs w:val="28"/>
          <w:rtl/>
        </w:rPr>
        <w:t>إنشاء</w:t>
      </w:r>
      <w:r w:rsidR="00396615" w:rsidRPr="00C2516F">
        <w:rPr>
          <w:rFonts w:ascii="Calibri" w:hAnsi="Calibri" w:hint="cs"/>
          <w:sz w:val="28"/>
          <w:szCs w:val="28"/>
          <w:rtl/>
        </w:rPr>
        <w:t xml:space="preserve"> مباني جديدة و قديمة و قد يمتد تاريخ استحقاقها </w:t>
      </w:r>
      <w:r w:rsidR="00ED3EE1" w:rsidRPr="00C2516F">
        <w:rPr>
          <w:rFonts w:ascii="Calibri" w:hAnsi="Calibri" w:hint="cs"/>
          <w:sz w:val="28"/>
          <w:szCs w:val="28"/>
          <w:rtl/>
        </w:rPr>
        <w:t>إلى</w:t>
      </w:r>
      <w:r w:rsidR="00396615" w:rsidRPr="00C2516F">
        <w:rPr>
          <w:rFonts w:ascii="Calibri" w:hAnsi="Calibri" w:hint="cs"/>
          <w:sz w:val="28"/>
          <w:szCs w:val="28"/>
          <w:rtl/>
        </w:rPr>
        <w:t xml:space="preserve"> ثلاثين سنة</w:t>
      </w:r>
      <w:r w:rsidR="00C2516F">
        <w:rPr>
          <w:rFonts w:ascii="Calibri" w:hAnsi="Calibri" w:hint="cs"/>
          <w:sz w:val="28"/>
          <w:szCs w:val="28"/>
          <w:rtl/>
        </w:rPr>
        <w:t xml:space="preserve"> .</w:t>
      </w:r>
    </w:p>
    <w:p w:rsidR="00ED3EE1" w:rsidRDefault="00ED3EE1" w:rsidP="0078522F">
      <w:pPr>
        <w:pStyle w:val="Paragraphedeliste"/>
        <w:tabs>
          <w:tab w:val="left" w:pos="7965"/>
        </w:tabs>
        <w:spacing w:after="100" w:afterAutospacing="1"/>
        <w:ind w:left="0"/>
        <w:jc w:val="right"/>
        <w:rPr>
          <w:rFonts w:ascii="Calibri" w:hAnsi="Calibri"/>
          <w:sz w:val="28"/>
          <w:szCs w:val="28"/>
          <w:rtl/>
        </w:rPr>
      </w:pPr>
      <w:r w:rsidRPr="00ED3EE1">
        <w:rPr>
          <w:rFonts w:ascii="Calibri" w:hAnsi="Calibri" w:hint="cs"/>
          <w:sz w:val="28"/>
          <w:szCs w:val="28"/>
          <w:u w:val="single"/>
          <w:rtl/>
        </w:rPr>
        <w:t>ج-قروض المستهلك (قروض شخصية)</w:t>
      </w:r>
      <w:r w:rsidRPr="00ED3EE1">
        <w:rPr>
          <w:rFonts w:ascii="Calibri" w:hAnsi="Calibri"/>
          <w:sz w:val="28"/>
          <w:szCs w:val="28"/>
          <w:u w:val="single"/>
          <w:rtl/>
        </w:rPr>
        <w:t>:</w:t>
      </w:r>
      <w:r w:rsidRPr="00ED3EE1">
        <w:rPr>
          <w:rFonts w:ascii="Calibri" w:hAnsi="Calibri" w:hint="cs"/>
          <w:sz w:val="28"/>
          <w:szCs w:val="28"/>
          <w:u w:val="single"/>
          <w:rtl/>
        </w:rPr>
        <w:t xml:space="preserve"> </w:t>
      </w:r>
      <w:r>
        <w:rPr>
          <w:rFonts w:ascii="Calibri" w:hAnsi="Calibri" w:hint="cs"/>
          <w:sz w:val="28"/>
          <w:szCs w:val="28"/>
          <w:rtl/>
        </w:rPr>
        <w:t xml:space="preserve">هي القروض التي يطلبها المستهلك لتمويل احتياجاته الشخصية </w:t>
      </w:r>
      <w:r>
        <w:rPr>
          <w:rFonts w:ascii="Times New Roman" w:hAnsi="Times New Roman" w:cs="Times New Roman"/>
          <w:sz w:val="28"/>
          <w:szCs w:val="28"/>
          <w:rtl/>
        </w:rPr>
        <w:t>،</w:t>
      </w:r>
      <w:r>
        <w:rPr>
          <w:rFonts w:ascii="Calibri" w:hAnsi="Calibri" w:hint="cs"/>
          <w:sz w:val="28"/>
          <w:szCs w:val="28"/>
          <w:rtl/>
        </w:rPr>
        <w:t xml:space="preserve"> كشراء السلع المعمرة مثل السيارات و الثلاجات و غيره </w:t>
      </w:r>
      <w:r>
        <w:rPr>
          <w:rFonts w:ascii="Times New Roman" w:hAnsi="Times New Roman" w:cs="Times New Roman"/>
          <w:sz w:val="28"/>
          <w:szCs w:val="28"/>
          <w:rtl/>
        </w:rPr>
        <w:t>،</w:t>
      </w:r>
      <w:r>
        <w:rPr>
          <w:rFonts w:ascii="Calibri" w:hAnsi="Calibri" w:hint="cs"/>
          <w:sz w:val="28"/>
          <w:szCs w:val="28"/>
          <w:rtl/>
        </w:rPr>
        <w:t xml:space="preserve"> و معظم تلك القروض يتم سداد أقساطها في شكل دفعات .</w:t>
      </w:r>
    </w:p>
    <w:p w:rsidR="000777C9" w:rsidRDefault="00ED3EE1" w:rsidP="0078522F">
      <w:pPr>
        <w:pStyle w:val="Paragraphedeliste"/>
        <w:tabs>
          <w:tab w:val="left" w:pos="7965"/>
        </w:tabs>
        <w:spacing w:after="100" w:afterAutospacing="1"/>
        <w:ind w:left="0"/>
        <w:jc w:val="right"/>
        <w:rPr>
          <w:rFonts w:ascii="Calibri" w:hAnsi="Calibri"/>
          <w:sz w:val="28"/>
          <w:szCs w:val="28"/>
          <w:rtl/>
        </w:rPr>
      </w:pPr>
      <w:r w:rsidRPr="00ED3EE1">
        <w:rPr>
          <w:rFonts w:ascii="Calibri" w:hAnsi="Calibri" w:hint="cs"/>
          <w:b/>
          <w:bCs/>
          <w:sz w:val="28"/>
          <w:szCs w:val="28"/>
          <w:rtl/>
        </w:rPr>
        <w:t xml:space="preserve">2-معيار </w:t>
      </w:r>
      <w:r w:rsidR="000777C9" w:rsidRPr="00ED3EE1">
        <w:rPr>
          <w:rFonts w:ascii="Calibri" w:hAnsi="Calibri" w:hint="cs"/>
          <w:b/>
          <w:bCs/>
          <w:sz w:val="28"/>
          <w:szCs w:val="28"/>
          <w:rtl/>
        </w:rPr>
        <w:t>آجال</w:t>
      </w:r>
      <w:r w:rsidRPr="00ED3EE1">
        <w:rPr>
          <w:rFonts w:ascii="Calibri" w:hAnsi="Calibri" w:hint="cs"/>
          <w:b/>
          <w:bCs/>
          <w:sz w:val="28"/>
          <w:szCs w:val="28"/>
          <w:rtl/>
        </w:rPr>
        <w:t xml:space="preserve"> الاستحقاق</w:t>
      </w:r>
      <w:r w:rsidRPr="00ED3EE1">
        <w:rPr>
          <w:rFonts w:ascii="Calibri" w:hAnsi="Calibri"/>
          <w:b/>
          <w:bCs/>
          <w:sz w:val="28"/>
          <w:szCs w:val="28"/>
          <w:rtl/>
        </w:rPr>
        <w:t>:</w:t>
      </w:r>
      <w:r w:rsidR="000777C9">
        <w:rPr>
          <w:rFonts w:ascii="Calibri" w:hAnsi="Calibri" w:hint="cs"/>
          <w:b/>
          <w:bCs/>
          <w:sz w:val="28"/>
          <w:szCs w:val="28"/>
          <w:rtl/>
        </w:rPr>
        <w:t xml:space="preserve"> </w:t>
      </w:r>
      <w:r w:rsidR="000777C9">
        <w:rPr>
          <w:rFonts w:ascii="Calibri" w:hAnsi="Calibri" w:hint="cs"/>
          <w:sz w:val="28"/>
          <w:szCs w:val="28"/>
          <w:rtl/>
        </w:rPr>
        <w:t xml:space="preserve">طبقا لهذا المعيار يتم تصنيف القرض البنكي </w:t>
      </w:r>
      <w:r w:rsidR="003736C5">
        <w:rPr>
          <w:rFonts w:ascii="Calibri" w:hAnsi="Calibri" w:hint="cs"/>
          <w:sz w:val="28"/>
          <w:szCs w:val="28"/>
          <w:rtl/>
        </w:rPr>
        <w:t>إلى</w:t>
      </w:r>
      <w:r w:rsidR="000777C9">
        <w:rPr>
          <w:rFonts w:ascii="Calibri" w:hAnsi="Calibri" w:hint="cs"/>
          <w:sz w:val="28"/>
          <w:szCs w:val="28"/>
          <w:rtl/>
        </w:rPr>
        <w:t xml:space="preserve"> </w:t>
      </w:r>
      <w:r w:rsidR="000777C9">
        <w:rPr>
          <w:rFonts w:ascii="Calibri" w:hAnsi="Calibri"/>
          <w:sz w:val="28"/>
          <w:szCs w:val="28"/>
          <w:rtl/>
        </w:rPr>
        <w:t>:</w:t>
      </w:r>
    </w:p>
    <w:p w:rsidR="000777C9" w:rsidRDefault="000777C9" w:rsidP="0078522F">
      <w:pPr>
        <w:pStyle w:val="Paragraphedeliste"/>
        <w:tabs>
          <w:tab w:val="left" w:pos="7965"/>
        </w:tabs>
        <w:spacing w:after="100" w:afterAutospacing="1"/>
        <w:ind w:left="0"/>
        <w:jc w:val="right"/>
        <w:rPr>
          <w:rFonts w:ascii="Calibri" w:hAnsi="Calibri"/>
          <w:sz w:val="28"/>
          <w:szCs w:val="28"/>
          <w:rtl/>
        </w:rPr>
      </w:pPr>
      <w:r w:rsidRPr="000777C9">
        <w:rPr>
          <w:rFonts w:ascii="Calibri" w:hAnsi="Calibri" w:hint="cs"/>
          <w:sz w:val="28"/>
          <w:szCs w:val="28"/>
          <w:u w:val="single"/>
          <w:rtl/>
        </w:rPr>
        <w:t xml:space="preserve">أ-قرض قصير الأجل </w:t>
      </w:r>
      <w:r w:rsidRPr="000777C9">
        <w:rPr>
          <w:rFonts w:ascii="Calibri" w:hAnsi="Calibri"/>
          <w:sz w:val="28"/>
          <w:szCs w:val="28"/>
          <w:u w:val="single"/>
          <w:rtl/>
        </w:rPr>
        <w:t>:</w:t>
      </w:r>
      <w:r w:rsidRPr="000777C9">
        <w:rPr>
          <w:rFonts w:ascii="Calibri" w:hAnsi="Calibri" w:hint="cs"/>
          <w:sz w:val="28"/>
          <w:szCs w:val="28"/>
          <w:u w:val="single"/>
          <w:rtl/>
        </w:rPr>
        <w:t xml:space="preserve"> </w:t>
      </w:r>
      <w:r>
        <w:rPr>
          <w:rFonts w:ascii="Calibri" w:hAnsi="Calibri" w:hint="cs"/>
          <w:sz w:val="28"/>
          <w:szCs w:val="28"/>
          <w:rtl/>
        </w:rPr>
        <w:t>هو الذي تكون مدته عادة أقل من سنة و التي تستخدم أساسا في تمويل النشاط الجاري للمنشات مثل شراء المواد الخام و سداد النفقات المختلفة من الأجور.</w:t>
      </w:r>
    </w:p>
    <w:p w:rsidR="002D370B" w:rsidRDefault="002D370B" w:rsidP="002D370B">
      <w:pPr>
        <w:pStyle w:val="Paragraphedeliste"/>
        <w:tabs>
          <w:tab w:val="left" w:pos="7965"/>
        </w:tabs>
        <w:spacing w:after="100" w:afterAutospacing="1"/>
        <w:ind w:left="0"/>
        <w:jc w:val="right"/>
        <w:rPr>
          <w:rFonts w:ascii="Calibri" w:hAnsi="Calibri"/>
          <w:sz w:val="28"/>
          <w:szCs w:val="28"/>
          <w:rtl/>
        </w:rPr>
      </w:pPr>
      <w:r w:rsidRPr="002D370B">
        <w:rPr>
          <w:rFonts w:ascii="Calibri" w:hAnsi="Calibri" w:hint="cs"/>
          <w:sz w:val="28"/>
          <w:szCs w:val="28"/>
          <w:u w:val="single"/>
          <w:rtl/>
        </w:rPr>
        <w:t>ب-قرض متوسط الأجل</w:t>
      </w:r>
      <w:r>
        <w:rPr>
          <w:rFonts w:ascii="Century Schoolbook" w:hAnsi="Century Schoolbook"/>
          <w:sz w:val="28"/>
          <w:szCs w:val="28"/>
          <w:rtl/>
        </w:rPr>
        <w:t>:</w:t>
      </w:r>
      <w:r w:rsidRPr="002D370B">
        <w:rPr>
          <w:rFonts w:ascii="Century Schoolbook" w:eastAsia="+mn-ea"/>
          <w:b/>
          <w:bCs/>
          <w:color w:val="000000"/>
          <w:kern w:val="24"/>
          <w:sz w:val="36"/>
          <w:szCs w:val="36"/>
          <w:rtl/>
        </w:rPr>
        <w:t xml:space="preserve"> </w:t>
      </w:r>
      <w:r w:rsidRPr="002D370B">
        <w:rPr>
          <w:rFonts w:ascii="Century Schoolbook" w:hAnsi="Century Schoolbook"/>
          <w:sz w:val="28"/>
          <w:szCs w:val="28"/>
          <w:rtl/>
        </w:rPr>
        <w:t>مدة استحقاقه من سنة الى 7 سنوات</w:t>
      </w:r>
      <w:r w:rsidRPr="002D370B">
        <w:rPr>
          <w:rFonts w:ascii="Century Schoolbook" w:hAnsi="Century Schoolbook"/>
          <w:b/>
          <w:bCs/>
          <w:sz w:val="28"/>
          <w:szCs w:val="28"/>
          <w:rtl/>
        </w:rPr>
        <w:t xml:space="preserve"> </w:t>
      </w:r>
      <w:r w:rsidRPr="002D370B">
        <w:rPr>
          <w:rFonts w:ascii="Century Schoolbook" w:hAnsi="Century Schoolbook"/>
          <w:sz w:val="28"/>
          <w:szCs w:val="28"/>
          <w:rtl/>
        </w:rPr>
        <w:t>.</w:t>
      </w:r>
      <w:r>
        <w:rPr>
          <w:rFonts w:ascii="Century Schoolbook" w:hAnsi="Century Schoolbook" w:hint="cs"/>
          <w:sz w:val="28"/>
          <w:szCs w:val="28"/>
          <w:rtl/>
        </w:rPr>
        <w:t xml:space="preserve"> </w:t>
      </w:r>
    </w:p>
    <w:p w:rsidR="009A0AB3" w:rsidRDefault="002D370B" w:rsidP="008C013F">
      <w:pPr>
        <w:pStyle w:val="Paragraphedeliste"/>
        <w:tabs>
          <w:tab w:val="left" w:pos="7965"/>
        </w:tabs>
        <w:spacing w:after="100" w:afterAutospacing="1"/>
        <w:ind w:left="0"/>
        <w:jc w:val="right"/>
        <w:rPr>
          <w:rFonts w:ascii="Calibri" w:hAnsi="Calibri"/>
          <w:b/>
          <w:bCs/>
          <w:sz w:val="28"/>
          <w:szCs w:val="28"/>
          <w:rtl/>
        </w:rPr>
      </w:pPr>
      <w:r>
        <w:rPr>
          <w:rFonts w:ascii="Calibri" w:hAnsi="Calibri" w:hint="cs"/>
          <w:sz w:val="28"/>
          <w:szCs w:val="28"/>
          <w:u w:val="single"/>
          <w:rtl/>
        </w:rPr>
        <w:t>ج</w:t>
      </w:r>
      <w:r w:rsidR="00E962B8" w:rsidRPr="002460C0">
        <w:rPr>
          <w:rFonts w:ascii="Calibri" w:hAnsi="Calibri" w:hint="cs"/>
          <w:sz w:val="28"/>
          <w:szCs w:val="28"/>
          <w:u w:val="single"/>
          <w:rtl/>
        </w:rPr>
        <w:t>-قرض طويل</w:t>
      </w:r>
      <w:r w:rsidR="000777C9" w:rsidRPr="002460C0">
        <w:rPr>
          <w:rFonts w:ascii="Calibri" w:hAnsi="Calibri" w:hint="cs"/>
          <w:sz w:val="28"/>
          <w:szCs w:val="28"/>
          <w:u w:val="single"/>
          <w:rtl/>
        </w:rPr>
        <w:t xml:space="preserve"> الأجل </w:t>
      </w:r>
      <w:r w:rsidR="000777C9" w:rsidRPr="002460C0">
        <w:rPr>
          <w:rFonts w:ascii="Calibri" w:hAnsi="Calibri"/>
          <w:sz w:val="28"/>
          <w:szCs w:val="28"/>
          <w:u w:val="single"/>
          <w:rtl/>
        </w:rPr>
        <w:t>:</w:t>
      </w:r>
      <w:r w:rsidR="00E962B8" w:rsidRPr="002460C0">
        <w:rPr>
          <w:rFonts w:ascii="Calibri" w:hAnsi="Calibri" w:hint="cs"/>
          <w:b/>
          <w:bCs/>
          <w:sz w:val="28"/>
          <w:szCs w:val="28"/>
          <w:u w:val="single"/>
          <w:rtl/>
        </w:rPr>
        <w:t xml:space="preserve">  </w:t>
      </w:r>
      <w:r w:rsidR="00E962B8">
        <w:rPr>
          <w:rFonts w:ascii="Calibri" w:hAnsi="Calibri" w:hint="cs"/>
          <w:sz w:val="28"/>
          <w:szCs w:val="28"/>
          <w:rtl/>
        </w:rPr>
        <w:t xml:space="preserve">و هو الذي تزيد مدته عن خمسة سنوات </w:t>
      </w:r>
      <w:r w:rsidR="00E962B8">
        <w:rPr>
          <w:rFonts w:ascii="Times New Roman" w:hAnsi="Times New Roman" w:cs="Times New Roman"/>
          <w:sz w:val="28"/>
          <w:szCs w:val="28"/>
          <w:rtl/>
        </w:rPr>
        <w:t>،</w:t>
      </w:r>
      <w:r w:rsidR="00E962B8">
        <w:rPr>
          <w:rFonts w:ascii="Calibri" w:hAnsi="Calibri" w:hint="cs"/>
          <w:sz w:val="28"/>
          <w:szCs w:val="28"/>
          <w:rtl/>
        </w:rPr>
        <w:t xml:space="preserve"> و التي تمنح بغرض تمويل نشاطات الإسكان و المشروعات العقارية و استصلاح الأراضي </w:t>
      </w:r>
      <w:r w:rsidR="00E962B8">
        <w:rPr>
          <w:rFonts w:ascii="Times New Roman" w:hAnsi="Times New Roman" w:cs="Times New Roman"/>
          <w:sz w:val="28"/>
          <w:szCs w:val="28"/>
          <w:rtl/>
        </w:rPr>
        <w:t>،</w:t>
      </w:r>
      <w:r w:rsidR="00E962B8">
        <w:rPr>
          <w:rFonts w:ascii="Calibri" w:hAnsi="Calibri" w:hint="cs"/>
          <w:sz w:val="28"/>
          <w:szCs w:val="28"/>
          <w:rtl/>
        </w:rPr>
        <w:t xml:space="preserve"> بناء المصانع و شراء الآلات</w:t>
      </w:r>
      <w:r w:rsidR="00E962B8" w:rsidRPr="009A0AB3">
        <w:rPr>
          <w:rFonts w:ascii="Calibri" w:hAnsi="Calibri" w:hint="cs"/>
          <w:sz w:val="28"/>
          <w:szCs w:val="28"/>
          <w:rtl/>
        </w:rPr>
        <w:t xml:space="preserve"> .</w:t>
      </w:r>
      <w:r w:rsidR="00C2516F" w:rsidRPr="009A0AB3">
        <w:rPr>
          <w:rFonts w:ascii="Calibri" w:hAnsi="Calibri" w:hint="cs"/>
          <w:b/>
          <w:bCs/>
          <w:sz w:val="28"/>
          <w:szCs w:val="28"/>
          <w:rtl/>
        </w:rPr>
        <w:t xml:space="preserve"> </w:t>
      </w:r>
    </w:p>
    <w:p w:rsidR="002460C0" w:rsidRDefault="009A0AB3" w:rsidP="0078522F">
      <w:pPr>
        <w:pStyle w:val="Paragraphedeliste"/>
        <w:tabs>
          <w:tab w:val="left" w:pos="7965"/>
        </w:tabs>
        <w:spacing w:after="100" w:afterAutospacing="1"/>
        <w:ind w:left="0"/>
        <w:jc w:val="right"/>
        <w:rPr>
          <w:rFonts w:ascii="Calibri" w:hAnsi="Calibri"/>
          <w:b/>
          <w:bCs/>
          <w:sz w:val="28"/>
          <w:szCs w:val="28"/>
        </w:rPr>
      </w:pPr>
      <w:r>
        <w:rPr>
          <w:rFonts w:ascii="Calibri" w:hAnsi="Calibri" w:hint="cs"/>
          <w:b/>
          <w:bCs/>
          <w:sz w:val="28"/>
          <w:szCs w:val="28"/>
          <w:rtl/>
        </w:rPr>
        <w:t>3-معيار نوعية نشاط العميل</w:t>
      </w:r>
      <w:r>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و يتم هنا تصنيف القرض البنكي وفقا لنوعية نشاط الأعمال الذي يمارسه عملاء البنوك و يتمثل ذلك في الأنواع التالية </w:t>
      </w:r>
      <w:r>
        <w:rPr>
          <w:rFonts w:ascii="Calibri" w:hAnsi="Calibri"/>
          <w:sz w:val="28"/>
          <w:szCs w:val="28"/>
          <w:rtl/>
        </w:rPr>
        <w:t>:</w:t>
      </w:r>
      <w:r>
        <w:rPr>
          <w:rStyle w:val="Appelnotedebasdep"/>
          <w:rFonts w:ascii="Calibri" w:hAnsi="Calibri"/>
          <w:sz w:val="28"/>
          <w:szCs w:val="28"/>
          <w:rtl/>
        </w:rPr>
        <w:footnoteReference w:id="8"/>
      </w:r>
      <w:r w:rsidR="00C2516F" w:rsidRPr="009A0AB3">
        <w:rPr>
          <w:rFonts w:ascii="Calibri" w:hAnsi="Calibri" w:hint="cs"/>
          <w:b/>
          <w:bCs/>
          <w:sz w:val="28"/>
          <w:szCs w:val="28"/>
          <w:rtl/>
        </w:rPr>
        <w:t xml:space="preserve">                                                   </w:t>
      </w:r>
    </w:p>
    <w:p w:rsidR="008C013F" w:rsidRDefault="00C2516F" w:rsidP="002D370B">
      <w:pPr>
        <w:pStyle w:val="Paragraphedeliste"/>
        <w:tabs>
          <w:tab w:val="left" w:pos="7965"/>
        </w:tabs>
        <w:spacing w:after="100" w:afterAutospacing="1"/>
        <w:ind w:left="0"/>
        <w:jc w:val="right"/>
        <w:rPr>
          <w:rFonts w:ascii="Calibri" w:hAnsi="Calibri"/>
          <w:sz w:val="28"/>
          <w:szCs w:val="28"/>
          <w:rtl/>
        </w:rPr>
      </w:pPr>
      <w:r w:rsidRPr="009A0AB3">
        <w:rPr>
          <w:rFonts w:ascii="Calibri" w:hAnsi="Calibri" w:hint="cs"/>
          <w:b/>
          <w:bCs/>
          <w:sz w:val="28"/>
          <w:szCs w:val="28"/>
          <w:rtl/>
        </w:rPr>
        <w:t xml:space="preserve">  </w:t>
      </w:r>
      <w:r w:rsidR="009A0AB3" w:rsidRPr="00115249">
        <w:rPr>
          <w:rFonts w:ascii="Calibri" w:hAnsi="Calibri" w:hint="cs"/>
          <w:sz w:val="28"/>
          <w:szCs w:val="28"/>
          <w:u w:val="single"/>
          <w:rtl/>
        </w:rPr>
        <w:t xml:space="preserve">أ-القرض المقدم لمنظمات الأعمال </w:t>
      </w:r>
      <w:r w:rsidR="009A0AB3" w:rsidRPr="00115249">
        <w:rPr>
          <w:rFonts w:ascii="Calibri" w:hAnsi="Calibri"/>
          <w:sz w:val="28"/>
          <w:szCs w:val="28"/>
          <w:u w:val="single"/>
          <w:rtl/>
        </w:rPr>
        <w:t>:</w:t>
      </w:r>
      <w:r w:rsidR="009A0AB3" w:rsidRPr="00115249">
        <w:rPr>
          <w:rFonts w:ascii="Calibri" w:hAnsi="Calibri" w:hint="cs"/>
          <w:sz w:val="28"/>
          <w:szCs w:val="28"/>
          <w:u w:val="single"/>
          <w:rtl/>
        </w:rPr>
        <w:t xml:space="preserve"> </w:t>
      </w:r>
      <w:r w:rsidR="009A0AB3">
        <w:rPr>
          <w:rFonts w:ascii="Calibri" w:hAnsi="Calibri" w:hint="cs"/>
          <w:sz w:val="28"/>
          <w:szCs w:val="28"/>
          <w:rtl/>
        </w:rPr>
        <w:t xml:space="preserve">و يقصد به القرض الذي تقدمه البنوك لعملائها من منظمات الأعمال المختلفة سواء الصناعية (شركات </w:t>
      </w:r>
      <w:r w:rsidR="00115249">
        <w:rPr>
          <w:rFonts w:ascii="Calibri" w:hAnsi="Calibri" w:hint="cs"/>
          <w:sz w:val="28"/>
          <w:szCs w:val="28"/>
          <w:rtl/>
        </w:rPr>
        <w:t>إنتاج</w:t>
      </w:r>
      <w:r w:rsidR="009A0AB3">
        <w:rPr>
          <w:rFonts w:ascii="Calibri" w:hAnsi="Calibri" w:hint="cs"/>
          <w:sz w:val="28"/>
          <w:szCs w:val="28"/>
          <w:rtl/>
        </w:rPr>
        <w:t xml:space="preserve"> السيارات </w:t>
      </w:r>
      <w:r w:rsidR="009A0AB3">
        <w:rPr>
          <w:rFonts w:ascii="Times New Roman" w:hAnsi="Times New Roman" w:cs="Times New Roman"/>
          <w:sz w:val="28"/>
          <w:szCs w:val="28"/>
          <w:rtl/>
        </w:rPr>
        <w:t>،</w:t>
      </w:r>
      <w:r w:rsidR="009A0AB3">
        <w:rPr>
          <w:rFonts w:ascii="Calibri" w:hAnsi="Calibri" w:hint="cs"/>
          <w:sz w:val="28"/>
          <w:szCs w:val="28"/>
          <w:rtl/>
        </w:rPr>
        <w:t xml:space="preserve"> الأجهزة الكهربائية) </w:t>
      </w:r>
      <w:r w:rsidR="009A0AB3">
        <w:rPr>
          <w:rFonts w:ascii="Times New Roman" w:hAnsi="Times New Roman" w:cs="Times New Roman"/>
          <w:sz w:val="28"/>
          <w:szCs w:val="28"/>
          <w:rtl/>
        </w:rPr>
        <w:t>،</w:t>
      </w:r>
      <w:r w:rsidR="009A0AB3">
        <w:rPr>
          <w:rFonts w:ascii="Calibri" w:hAnsi="Calibri" w:hint="cs"/>
          <w:sz w:val="28"/>
          <w:szCs w:val="28"/>
          <w:rtl/>
        </w:rPr>
        <w:t xml:space="preserve"> أم التجاري</w:t>
      </w:r>
      <w:r w:rsidR="008C013F">
        <w:rPr>
          <w:rFonts w:ascii="Calibri" w:hAnsi="Calibri" w:hint="cs"/>
          <w:sz w:val="28"/>
          <w:szCs w:val="28"/>
          <w:rtl/>
        </w:rPr>
        <w:t xml:space="preserve">ة </w:t>
      </w:r>
    </w:p>
    <w:p w:rsidR="009A0AB3" w:rsidRDefault="009A0AB3" w:rsidP="0078522F">
      <w:pPr>
        <w:pStyle w:val="Paragraphedeliste"/>
        <w:tabs>
          <w:tab w:val="left" w:pos="7965"/>
        </w:tabs>
        <w:spacing w:after="100" w:afterAutospacing="1"/>
        <w:ind w:left="0"/>
        <w:jc w:val="right"/>
        <w:rPr>
          <w:rFonts w:ascii="Calibri" w:hAnsi="Calibri"/>
          <w:sz w:val="28"/>
          <w:szCs w:val="28"/>
          <w:rtl/>
        </w:rPr>
      </w:pPr>
      <w:r>
        <w:rPr>
          <w:rFonts w:ascii="Calibri" w:hAnsi="Calibri" w:hint="cs"/>
          <w:sz w:val="28"/>
          <w:szCs w:val="28"/>
          <w:rtl/>
        </w:rPr>
        <w:lastRenderedPageBreak/>
        <w:t xml:space="preserve">(مؤسسات البيع الكبرى </w:t>
      </w:r>
      <w:r>
        <w:rPr>
          <w:rFonts w:ascii="Times New Roman" w:hAnsi="Times New Roman" w:cs="Times New Roman"/>
          <w:sz w:val="28"/>
          <w:szCs w:val="28"/>
          <w:rtl/>
        </w:rPr>
        <w:t>،</w:t>
      </w:r>
      <w:r>
        <w:rPr>
          <w:rFonts w:ascii="Calibri" w:hAnsi="Calibri" w:hint="cs"/>
          <w:sz w:val="28"/>
          <w:szCs w:val="28"/>
          <w:rtl/>
        </w:rPr>
        <w:t xml:space="preserve">المحال التجارية) أم الخدمية (شركات السياحة </w:t>
      </w:r>
      <w:r>
        <w:rPr>
          <w:rFonts w:ascii="Times New Roman" w:hAnsi="Times New Roman" w:cs="Times New Roman"/>
          <w:sz w:val="28"/>
          <w:szCs w:val="28"/>
          <w:rtl/>
        </w:rPr>
        <w:t>،</w:t>
      </w:r>
      <w:r>
        <w:rPr>
          <w:rFonts w:ascii="Calibri" w:hAnsi="Calibri" w:hint="cs"/>
          <w:sz w:val="28"/>
          <w:szCs w:val="28"/>
          <w:rtl/>
        </w:rPr>
        <w:t xml:space="preserve"> المستشفيات و المدارس الخاصة و غيرها).</w:t>
      </w:r>
    </w:p>
    <w:p w:rsidR="005A10ED" w:rsidRDefault="009A0AB3" w:rsidP="0078522F">
      <w:pPr>
        <w:pStyle w:val="Paragraphedeliste"/>
        <w:tabs>
          <w:tab w:val="center" w:pos="4607"/>
          <w:tab w:val="left" w:pos="7965"/>
          <w:tab w:val="right" w:pos="9072"/>
        </w:tabs>
        <w:spacing w:after="100" w:afterAutospacing="1"/>
        <w:ind w:left="0"/>
        <w:jc w:val="right"/>
        <w:rPr>
          <w:rFonts w:ascii="Calibri" w:hAnsi="Calibri"/>
          <w:sz w:val="28"/>
          <w:szCs w:val="28"/>
          <w:rtl/>
        </w:rPr>
      </w:pPr>
      <w:r>
        <w:rPr>
          <w:rFonts w:ascii="Calibri" w:hAnsi="Calibri" w:hint="cs"/>
          <w:sz w:val="28"/>
          <w:szCs w:val="28"/>
          <w:rtl/>
        </w:rPr>
        <w:t>و من الملاحظ أن هذا النوع  هذا النوع من القروض يمثل الجانب الأكبر من محفظة القروض لمعظم البنوك التجارية</w:t>
      </w:r>
      <w:r>
        <w:rPr>
          <w:rFonts w:ascii="Times New Roman" w:hAnsi="Times New Roman" w:cs="Times New Roman"/>
          <w:sz w:val="28"/>
          <w:szCs w:val="28"/>
          <w:rtl/>
        </w:rPr>
        <w:t>،</w:t>
      </w:r>
      <w:r>
        <w:rPr>
          <w:rFonts w:ascii="Calibri" w:hAnsi="Calibri" w:hint="cs"/>
          <w:sz w:val="28"/>
          <w:szCs w:val="28"/>
          <w:rtl/>
        </w:rPr>
        <w:t xml:space="preserve"> </w:t>
      </w:r>
      <w:r w:rsidR="00115249">
        <w:rPr>
          <w:rFonts w:ascii="Calibri" w:hAnsi="Calibri" w:hint="cs"/>
          <w:sz w:val="28"/>
          <w:szCs w:val="28"/>
          <w:rtl/>
        </w:rPr>
        <w:t>و عادة ما يشترط في عقد القرض ضرورة احتفاظ منظمات الأعمال برصيد في حسابها لدى البنك لا تقل نسبته عن 20</w:t>
      </w:r>
      <w:r w:rsidR="00115249">
        <w:rPr>
          <w:rFonts w:ascii="Calibri" w:hAnsi="Calibri"/>
          <w:sz w:val="28"/>
          <w:szCs w:val="28"/>
          <w:rtl/>
        </w:rPr>
        <w:t>%</w:t>
      </w:r>
      <w:r w:rsidR="00115249">
        <w:rPr>
          <w:rFonts w:ascii="Calibri" w:hAnsi="Calibri" w:hint="cs"/>
          <w:sz w:val="28"/>
          <w:szCs w:val="28"/>
          <w:rtl/>
        </w:rPr>
        <w:t xml:space="preserve"> من قيمة القرض </w:t>
      </w:r>
      <w:r w:rsidR="00115249">
        <w:rPr>
          <w:rFonts w:ascii="Times New Roman" w:hAnsi="Times New Roman" w:cs="Times New Roman"/>
          <w:sz w:val="28"/>
          <w:szCs w:val="28"/>
          <w:rtl/>
        </w:rPr>
        <w:t>،</w:t>
      </w:r>
      <w:r w:rsidR="00115249">
        <w:rPr>
          <w:rFonts w:ascii="Calibri" w:hAnsi="Calibri" w:hint="cs"/>
          <w:sz w:val="28"/>
          <w:szCs w:val="28"/>
          <w:rtl/>
        </w:rPr>
        <w:t xml:space="preserve"> إذا ما كانت المنظمة ليست لها ودائع نقدية تعادل على الأقل نسبة ال20</w:t>
      </w:r>
      <w:r w:rsidR="00115249">
        <w:rPr>
          <w:rFonts w:ascii="Calibri" w:hAnsi="Calibri"/>
          <w:sz w:val="28"/>
          <w:szCs w:val="28"/>
          <w:rtl/>
        </w:rPr>
        <w:t>%</w:t>
      </w:r>
      <w:r w:rsidR="00115249">
        <w:rPr>
          <w:rFonts w:ascii="Calibri" w:hAnsi="Calibri" w:hint="cs"/>
          <w:sz w:val="28"/>
          <w:szCs w:val="28"/>
          <w:rtl/>
        </w:rPr>
        <w:t>.</w:t>
      </w:r>
    </w:p>
    <w:p w:rsidR="00115249" w:rsidRDefault="00115249" w:rsidP="0078522F">
      <w:pPr>
        <w:pStyle w:val="Paragraphedeliste"/>
        <w:tabs>
          <w:tab w:val="center" w:pos="4607"/>
          <w:tab w:val="left" w:pos="7965"/>
          <w:tab w:val="right" w:pos="9072"/>
        </w:tabs>
        <w:spacing w:after="100" w:afterAutospacing="1"/>
        <w:ind w:left="0"/>
        <w:jc w:val="right"/>
        <w:rPr>
          <w:rFonts w:ascii="Times New Roman" w:hAnsi="Times New Roman" w:cs="Times New Roman"/>
          <w:sz w:val="28"/>
          <w:szCs w:val="28"/>
          <w:rtl/>
        </w:rPr>
      </w:pPr>
      <w:r w:rsidRPr="00115249">
        <w:rPr>
          <w:rFonts w:ascii="Calibri" w:hAnsi="Calibri" w:hint="cs"/>
          <w:sz w:val="28"/>
          <w:szCs w:val="28"/>
          <w:u w:val="single"/>
          <w:rtl/>
        </w:rPr>
        <w:t>ب-قروض الأوراق المالية</w:t>
      </w:r>
      <w:r w:rsidRPr="00115249">
        <w:rPr>
          <w:rFonts w:ascii="Calibri" w:hAnsi="Calibri"/>
          <w:sz w:val="28"/>
          <w:szCs w:val="28"/>
          <w:u w:val="single"/>
          <w:rtl/>
        </w:rPr>
        <w:t>:</w:t>
      </w:r>
      <w:r>
        <w:rPr>
          <w:rFonts w:ascii="Calibri" w:hAnsi="Calibri" w:hint="cs"/>
          <w:sz w:val="28"/>
          <w:szCs w:val="28"/>
          <w:rtl/>
        </w:rPr>
        <w:t xml:space="preserve"> و يقصد به القرض قصير الأجل الذي يقدمه البنك لوسطاء الأوراق المالية </w:t>
      </w:r>
      <w:r>
        <w:rPr>
          <w:rFonts w:ascii="Times New Roman" w:hAnsi="Times New Roman" w:cs="Times New Roman"/>
          <w:sz w:val="28"/>
          <w:szCs w:val="28"/>
          <w:rtl/>
        </w:rPr>
        <w:t>،</w:t>
      </w:r>
      <w:r>
        <w:rPr>
          <w:rFonts w:ascii="Times New Roman" w:hAnsi="Times New Roman" w:cs="Times New Roman" w:hint="cs"/>
          <w:sz w:val="28"/>
          <w:szCs w:val="28"/>
          <w:rtl/>
        </w:rPr>
        <w:t xml:space="preserve"> و الذي يستخدمونه في تمويل مشترياتهم من الأوراق المالية لصالح عملائهم أو بغرض الاحتفاظ بها من أجل المضاربة .</w:t>
      </w:r>
    </w:p>
    <w:p w:rsidR="00115249" w:rsidRPr="00115249" w:rsidRDefault="00115249" w:rsidP="0078522F">
      <w:pPr>
        <w:pStyle w:val="Paragraphedeliste"/>
        <w:tabs>
          <w:tab w:val="center" w:pos="4607"/>
          <w:tab w:val="left" w:pos="7965"/>
          <w:tab w:val="right" w:pos="9072"/>
        </w:tabs>
        <w:spacing w:after="100" w:afterAutospacing="1"/>
        <w:ind w:left="0"/>
        <w:jc w:val="right"/>
        <w:rPr>
          <w:rFonts w:ascii="Calibri" w:hAnsi="Calibri"/>
          <w:sz w:val="28"/>
          <w:szCs w:val="28"/>
          <w:rtl/>
        </w:rPr>
      </w:pPr>
      <w:r>
        <w:rPr>
          <w:rFonts w:ascii="Calibri" w:hAnsi="Calibri" w:hint="cs"/>
          <w:sz w:val="28"/>
          <w:szCs w:val="28"/>
          <w:rtl/>
        </w:rPr>
        <w:t xml:space="preserve">    و عادة ما تعتبر الأوراق المالية المشتراة بواسطة المقترضين رهنا لقيمة القرض الذي تم الحصول عليه من البنك.</w:t>
      </w:r>
    </w:p>
    <w:p w:rsidR="005A10ED" w:rsidRDefault="00115249" w:rsidP="0078522F">
      <w:pPr>
        <w:tabs>
          <w:tab w:val="left" w:pos="7965"/>
        </w:tabs>
        <w:jc w:val="right"/>
        <w:rPr>
          <w:rFonts w:ascii="Calibri" w:hAnsi="Calibri"/>
          <w:sz w:val="28"/>
          <w:szCs w:val="28"/>
          <w:rtl/>
        </w:rPr>
      </w:pPr>
      <w:r w:rsidRPr="00115249">
        <w:rPr>
          <w:rFonts w:ascii="Calibri" w:hAnsi="Calibri" w:hint="cs"/>
          <w:sz w:val="28"/>
          <w:szCs w:val="28"/>
          <w:u w:val="single"/>
          <w:rtl/>
        </w:rPr>
        <w:t>ج-قروض البنوك</w:t>
      </w:r>
      <w:r w:rsidRPr="00115249">
        <w:rPr>
          <w:rFonts w:ascii="Calibri" w:hAnsi="Calibri"/>
          <w:sz w:val="28"/>
          <w:szCs w:val="28"/>
          <w:rtl/>
        </w:rPr>
        <w:t>:</w:t>
      </w:r>
      <w:r>
        <w:rPr>
          <w:rFonts w:ascii="Calibri" w:hAnsi="Calibri" w:hint="cs"/>
          <w:sz w:val="28"/>
          <w:szCs w:val="28"/>
          <w:rtl/>
        </w:rPr>
        <w:t xml:space="preserve"> ويتمثل في القرض الذي يمنحه ال</w:t>
      </w:r>
      <w:r w:rsidR="008E08F0">
        <w:rPr>
          <w:rFonts w:ascii="Calibri" w:hAnsi="Calibri" w:hint="cs"/>
          <w:sz w:val="28"/>
          <w:szCs w:val="28"/>
          <w:rtl/>
        </w:rPr>
        <w:t xml:space="preserve">بنك الذي لديه فائض نقدي </w:t>
      </w:r>
      <w:r w:rsidR="008E08F0">
        <w:rPr>
          <w:rFonts w:ascii="Times New Roman" w:hAnsi="Times New Roman" w:cs="Times New Roman"/>
          <w:sz w:val="28"/>
          <w:szCs w:val="28"/>
          <w:rtl/>
        </w:rPr>
        <w:t>،</w:t>
      </w:r>
      <w:r w:rsidR="008E08F0">
        <w:rPr>
          <w:rFonts w:ascii="Calibri" w:hAnsi="Calibri" w:hint="cs"/>
          <w:sz w:val="28"/>
          <w:szCs w:val="28"/>
          <w:rtl/>
        </w:rPr>
        <w:t xml:space="preserve"> الى البنوك التجارية الأخرى و نظرا لأن مخاطر عدم سداد تلك القروض محدودة فالفائدة عليها عادة ما تكون منخفضة نسبيا.</w:t>
      </w:r>
    </w:p>
    <w:p w:rsidR="008E08F0" w:rsidRDefault="008E08F0" w:rsidP="0078522F">
      <w:pPr>
        <w:tabs>
          <w:tab w:val="left" w:pos="7965"/>
        </w:tabs>
        <w:jc w:val="right"/>
        <w:rPr>
          <w:rFonts w:ascii="Calibri" w:hAnsi="Calibri"/>
          <w:sz w:val="28"/>
          <w:szCs w:val="28"/>
          <w:rtl/>
        </w:rPr>
      </w:pPr>
      <w:r>
        <w:rPr>
          <w:rFonts w:ascii="Calibri" w:hAnsi="Calibri" w:hint="cs"/>
          <w:sz w:val="28"/>
          <w:szCs w:val="28"/>
          <w:rtl/>
        </w:rPr>
        <w:t xml:space="preserve">  أما تاريخ استحقاقها فقد يكون يوما واحدا في أغلب الأحوال </w:t>
      </w:r>
      <w:r>
        <w:rPr>
          <w:rFonts w:ascii="Times New Roman" w:hAnsi="Times New Roman" w:cs="Times New Roman"/>
          <w:sz w:val="28"/>
          <w:szCs w:val="28"/>
          <w:rtl/>
        </w:rPr>
        <w:t>،</w:t>
      </w:r>
      <w:r>
        <w:rPr>
          <w:rFonts w:ascii="Calibri" w:hAnsi="Calibri" w:hint="cs"/>
          <w:sz w:val="28"/>
          <w:szCs w:val="28"/>
          <w:rtl/>
        </w:rPr>
        <w:t xml:space="preserve"> و في أحيان أخرى يتم الاتفاق بين البنك المقرض و البنك المقترض على اعتبار البنك بمثابة وديعة بإخطار يحق للبنك المقرض استردادها بعد إخطار البنك المقترض.</w:t>
      </w:r>
    </w:p>
    <w:p w:rsidR="008E08F0" w:rsidRDefault="008E08F0" w:rsidP="0078522F">
      <w:pPr>
        <w:tabs>
          <w:tab w:val="left" w:pos="7965"/>
        </w:tabs>
        <w:jc w:val="right"/>
        <w:rPr>
          <w:rFonts w:ascii="Calibri" w:hAnsi="Calibri"/>
          <w:sz w:val="28"/>
          <w:szCs w:val="28"/>
          <w:rtl/>
        </w:rPr>
      </w:pPr>
      <w:r>
        <w:rPr>
          <w:rFonts w:ascii="Calibri" w:hAnsi="Calibri" w:hint="cs"/>
          <w:sz w:val="28"/>
          <w:szCs w:val="28"/>
          <w:u w:val="single"/>
          <w:rtl/>
        </w:rPr>
        <w:t>د</w:t>
      </w:r>
      <w:r w:rsidRPr="008E08F0">
        <w:rPr>
          <w:rFonts w:ascii="Calibri" w:hAnsi="Calibri" w:hint="cs"/>
          <w:sz w:val="28"/>
          <w:szCs w:val="28"/>
          <w:u w:val="single"/>
          <w:rtl/>
        </w:rPr>
        <w:t>-قروض زراعية</w:t>
      </w:r>
      <w:r w:rsidRPr="008E08F0">
        <w:rPr>
          <w:rFonts w:ascii="Calibri" w:hAnsi="Calibri"/>
          <w:sz w:val="28"/>
          <w:szCs w:val="28"/>
          <w:u w:val="single"/>
          <w:rtl/>
        </w:rPr>
        <w:t>:</w:t>
      </w:r>
      <w:r>
        <w:rPr>
          <w:rFonts w:ascii="Calibri" w:hAnsi="Calibri" w:hint="cs"/>
          <w:sz w:val="28"/>
          <w:szCs w:val="28"/>
          <w:rtl/>
        </w:rPr>
        <w:t xml:space="preserve"> و تعني به تلك القروض المقدمة لتمويل نشاط زراعي </w:t>
      </w:r>
      <w:r>
        <w:rPr>
          <w:rFonts w:ascii="Times New Roman" w:hAnsi="Times New Roman" w:cs="Times New Roman"/>
          <w:sz w:val="28"/>
          <w:szCs w:val="28"/>
          <w:rtl/>
        </w:rPr>
        <w:t>،</w:t>
      </w:r>
      <w:r>
        <w:rPr>
          <w:rFonts w:ascii="Calibri" w:hAnsi="Calibri" w:hint="cs"/>
          <w:sz w:val="28"/>
          <w:szCs w:val="28"/>
          <w:rtl/>
        </w:rPr>
        <w:t xml:space="preserve"> بغرض مساعدة المزارعين لشراء بذور النباتات المختلفة </w:t>
      </w:r>
      <w:r>
        <w:rPr>
          <w:rFonts w:ascii="Times New Roman" w:hAnsi="Times New Roman" w:cs="Times New Roman"/>
          <w:sz w:val="28"/>
          <w:szCs w:val="28"/>
          <w:rtl/>
        </w:rPr>
        <w:t>،</w:t>
      </w:r>
      <w:r>
        <w:rPr>
          <w:rFonts w:ascii="Calibri" w:hAnsi="Calibri" w:hint="cs"/>
          <w:sz w:val="28"/>
          <w:szCs w:val="28"/>
          <w:rtl/>
        </w:rPr>
        <w:t xml:space="preserve"> الأسمدة </w:t>
      </w:r>
      <w:r>
        <w:rPr>
          <w:rFonts w:ascii="Times New Roman" w:hAnsi="Times New Roman" w:cs="Times New Roman"/>
          <w:sz w:val="28"/>
          <w:szCs w:val="28"/>
          <w:rtl/>
        </w:rPr>
        <w:t>،</w:t>
      </w:r>
      <w:r>
        <w:rPr>
          <w:rFonts w:ascii="Calibri" w:hAnsi="Calibri" w:hint="cs"/>
          <w:sz w:val="28"/>
          <w:szCs w:val="28"/>
          <w:rtl/>
        </w:rPr>
        <w:t xml:space="preserve"> المعدات و الآلات الزراعية .</w:t>
      </w:r>
    </w:p>
    <w:p w:rsidR="008E08F0" w:rsidRDefault="008E08F0" w:rsidP="0078522F">
      <w:pPr>
        <w:tabs>
          <w:tab w:val="left" w:pos="7965"/>
        </w:tabs>
        <w:jc w:val="right"/>
        <w:rPr>
          <w:rFonts w:ascii="Calibri" w:hAnsi="Calibri"/>
          <w:sz w:val="28"/>
          <w:szCs w:val="28"/>
          <w:rtl/>
        </w:rPr>
      </w:pPr>
      <w:r w:rsidRPr="008E08F0">
        <w:rPr>
          <w:rFonts w:ascii="Calibri" w:hAnsi="Calibri" w:hint="cs"/>
          <w:sz w:val="28"/>
          <w:szCs w:val="28"/>
          <w:u w:val="single"/>
          <w:rtl/>
        </w:rPr>
        <w:t>ه-قروض عقارية</w:t>
      </w:r>
      <w:r>
        <w:rPr>
          <w:rFonts w:ascii="Calibri" w:hAnsi="Calibri"/>
          <w:sz w:val="28"/>
          <w:szCs w:val="28"/>
          <w:rtl/>
        </w:rPr>
        <w:t>:</w:t>
      </w:r>
      <w:r>
        <w:rPr>
          <w:rFonts w:ascii="Calibri" w:hAnsi="Calibri" w:hint="cs"/>
          <w:sz w:val="28"/>
          <w:szCs w:val="28"/>
          <w:rtl/>
        </w:rPr>
        <w:t xml:space="preserve"> سبق الإشارة إليها في معيار الغرض من القرض .</w:t>
      </w:r>
    </w:p>
    <w:p w:rsidR="008E08F0" w:rsidRDefault="008E08F0" w:rsidP="0078522F">
      <w:pPr>
        <w:tabs>
          <w:tab w:val="left" w:pos="7965"/>
        </w:tabs>
        <w:jc w:val="right"/>
        <w:rPr>
          <w:rFonts w:ascii="Calibri" w:hAnsi="Calibri"/>
          <w:sz w:val="28"/>
          <w:szCs w:val="28"/>
          <w:rtl/>
        </w:rPr>
      </w:pPr>
      <w:r w:rsidRPr="008E08F0">
        <w:rPr>
          <w:rFonts w:ascii="Calibri" w:hAnsi="Calibri" w:hint="cs"/>
          <w:b/>
          <w:bCs/>
          <w:sz w:val="28"/>
          <w:szCs w:val="28"/>
          <w:rtl/>
        </w:rPr>
        <w:t xml:space="preserve">4-معيار الضمان المقدم </w:t>
      </w:r>
      <w:r w:rsidRPr="008E08F0">
        <w:rPr>
          <w:rFonts w:ascii="Calibri" w:hAnsi="Calibri"/>
          <w:b/>
          <w:bCs/>
          <w:sz w:val="28"/>
          <w:szCs w:val="28"/>
          <w:rtl/>
        </w:rPr>
        <w:t>:</w:t>
      </w:r>
      <w:r>
        <w:rPr>
          <w:rFonts w:ascii="Calibri" w:hAnsi="Calibri" w:hint="cs"/>
          <w:b/>
          <w:bCs/>
          <w:sz w:val="28"/>
          <w:szCs w:val="28"/>
          <w:rtl/>
        </w:rPr>
        <w:t xml:space="preserve"> </w:t>
      </w:r>
      <w:r w:rsidR="009606F0">
        <w:rPr>
          <w:rFonts w:ascii="Calibri" w:hAnsi="Calibri" w:hint="cs"/>
          <w:sz w:val="28"/>
          <w:szCs w:val="28"/>
          <w:rtl/>
        </w:rPr>
        <w:t xml:space="preserve">حسب هذا المعيار يتم تصنيف القروض إلى </w:t>
      </w:r>
      <w:r w:rsidR="009606F0">
        <w:rPr>
          <w:rFonts w:ascii="Calibri" w:hAnsi="Calibri"/>
          <w:sz w:val="28"/>
          <w:szCs w:val="28"/>
          <w:rtl/>
        </w:rPr>
        <w:t>:</w:t>
      </w:r>
      <w:r w:rsidR="009606F0">
        <w:rPr>
          <w:rFonts w:ascii="Calibri" w:hAnsi="Calibri" w:hint="cs"/>
          <w:sz w:val="28"/>
          <w:szCs w:val="28"/>
          <w:rtl/>
        </w:rPr>
        <w:t xml:space="preserve"> </w:t>
      </w:r>
      <w:r w:rsidR="00A77981">
        <w:rPr>
          <w:rStyle w:val="Appelnotedebasdep"/>
          <w:rFonts w:ascii="Calibri" w:hAnsi="Calibri"/>
          <w:sz w:val="28"/>
          <w:szCs w:val="28"/>
          <w:rtl/>
        </w:rPr>
        <w:footnoteReference w:id="9"/>
      </w:r>
    </w:p>
    <w:p w:rsidR="009606F0" w:rsidRDefault="00A77981" w:rsidP="0078522F">
      <w:pPr>
        <w:tabs>
          <w:tab w:val="left" w:pos="7965"/>
        </w:tabs>
        <w:jc w:val="right"/>
        <w:rPr>
          <w:rFonts w:ascii="Calibri" w:hAnsi="Calibri"/>
          <w:sz w:val="28"/>
          <w:szCs w:val="28"/>
          <w:rtl/>
        </w:rPr>
      </w:pPr>
      <w:r>
        <w:rPr>
          <w:rFonts w:ascii="Calibri" w:hAnsi="Calibri" w:hint="cs"/>
          <w:sz w:val="28"/>
          <w:szCs w:val="28"/>
          <w:rtl/>
        </w:rPr>
        <w:t xml:space="preserve">تعتبر أهم أنواع القروض التي تمنحها البنوك التجارية لعملائها لتمويل عملياتهم التجارية القصيرة الأجل و هي </w:t>
      </w:r>
      <w:r>
        <w:rPr>
          <w:rFonts w:ascii="Calibri" w:hAnsi="Calibri"/>
          <w:sz w:val="28"/>
          <w:szCs w:val="28"/>
          <w:rtl/>
        </w:rPr>
        <w:t>:</w:t>
      </w:r>
    </w:p>
    <w:p w:rsidR="00A77981" w:rsidRDefault="00A77981" w:rsidP="0078522F">
      <w:pPr>
        <w:tabs>
          <w:tab w:val="left" w:pos="7965"/>
        </w:tabs>
        <w:jc w:val="right"/>
        <w:rPr>
          <w:rFonts w:ascii="Calibri" w:hAnsi="Calibri"/>
          <w:sz w:val="28"/>
          <w:szCs w:val="28"/>
          <w:rtl/>
        </w:rPr>
      </w:pPr>
      <w:r w:rsidRPr="00A77981">
        <w:rPr>
          <w:rFonts w:ascii="Calibri" w:hAnsi="Calibri" w:hint="cs"/>
          <w:sz w:val="28"/>
          <w:szCs w:val="28"/>
          <w:u w:val="single"/>
          <w:rtl/>
        </w:rPr>
        <w:t>أ-القروض غير المضمونة</w:t>
      </w:r>
      <w:r w:rsidRPr="00A77981">
        <w:rPr>
          <w:rFonts w:ascii="Calibri" w:hAnsi="Calibri"/>
          <w:sz w:val="28"/>
          <w:szCs w:val="28"/>
          <w:u w:val="single"/>
          <w:rtl/>
        </w:rPr>
        <w:t>:</w:t>
      </w:r>
      <w:r>
        <w:rPr>
          <w:rFonts w:ascii="Calibri" w:hAnsi="Calibri" w:hint="cs"/>
          <w:sz w:val="28"/>
          <w:szCs w:val="28"/>
          <w:rtl/>
        </w:rPr>
        <w:t xml:space="preserve"> و يكتفي فيها المقترضين بالدفع و يمنح البنك هذه القروض للمنشأة كلما احتاجت المال و هناك شرطان يعتمد البنك إلى وضعهما هنا </w:t>
      </w:r>
      <w:r>
        <w:rPr>
          <w:rFonts w:ascii="Calibri" w:hAnsi="Calibri"/>
          <w:sz w:val="28"/>
          <w:szCs w:val="28"/>
          <w:rtl/>
        </w:rPr>
        <w:t>:</w:t>
      </w:r>
    </w:p>
    <w:p w:rsidR="00A77981" w:rsidRDefault="00A77981" w:rsidP="0078522F">
      <w:pPr>
        <w:tabs>
          <w:tab w:val="left" w:pos="7965"/>
        </w:tabs>
        <w:jc w:val="right"/>
        <w:rPr>
          <w:rFonts w:ascii="Calibri" w:hAnsi="Calibri"/>
          <w:sz w:val="28"/>
          <w:szCs w:val="28"/>
          <w:rtl/>
        </w:rPr>
      </w:pPr>
      <w:r>
        <w:rPr>
          <w:rFonts w:ascii="Calibri" w:hAnsi="Calibri" w:hint="cs"/>
          <w:sz w:val="28"/>
          <w:szCs w:val="28"/>
          <w:rtl/>
        </w:rPr>
        <w:t>-الإبقاء على جزء من القرض .</w:t>
      </w:r>
    </w:p>
    <w:p w:rsidR="00A77981" w:rsidRDefault="00A77981" w:rsidP="008C013F">
      <w:pPr>
        <w:tabs>
          <w:tab w:val="left" w:pos="7965"/>
        </w:tabs>
        <w:jc w:val="right"/>
        <w:rPr>
          <w:rFonts w:ascii="Calibri" w:hAnsi="Calibri"/>
          <w:sz w:val="28"/>
          <w:szCs w:val="28"/>
          <w:rtl/>
        </w:rPr>
      </w:pPr>
      <w:r>
        <w:rPr>
          <w:rFonts w:ascii="Calibri" w:hAnsi="Calibri" w:hint="cs"/>
          <w:sz w:val="28"/>
          <w:szCs w:val="28"/>
          <w:rtl/>
        </w:rPr>
        <w:t>-وجوب قيام المقترض بسداد قيمة قروضه مرة واحدة على الأقل خلال السنة.</w:t>
      </w:r>
    </w:p>
    <w:p w:rsidR="00A77981" w:rsidRDefault="00A77981" w:rsidP="0078522F">
      <w:pPr>
        <w:tabs>
          <w:tab w:val="left" w:pos="7965"/>
        </w:tabs>
        <w:jc w:val="right"/>
        <w:rPr>
          <w:rFonts w:ascii="Calibri" w:hAnsi="Calibri"/>
          <w:sz w:val="28"/>
          <w:szCs w:val="28"/>
          <w:rtl/>
        </w:rPr>
      </w:pPr>
      <w:r w:rsidRPr="00A77981">
        <w:rPr>
          <w:rFonts w:ascii="Calibri" w:hAnsi="Calibri" w:hint="cs"/>
          <w:sz w:val="28"/>
          <w:szCs w:val="28"/>
          <w:u w:val="single"/>
          <w:rtl/>
        </w:rPr>
        <w:t xml:space="preserve">ب-القروض المكفولة بضمان </w:t>
      </w:r>
      <w:r w:rsidRPr="00A77981">
        <w:rPr>
          <w:rFonts w:ascii="Calibri" w:hAnsi="Calibri"/>
          <w:sz w:val="28"/>
          <w:szCs w:val="28"/>
          <w:u w:val="single"/>
          <w:rtl/>
        </w:rPr>
        <w:t>:</w:t>
      </w:r>
      <w:r>
        <w:rPr>
          <w:rFonts w:ascii="Calibri" w:hAnsi="Calibri" w:hint="cs"/>
          <w:sz w:val="28"/>
          <w:szCs w:val="28"/>
          <w:rtl/>
        </w:rPr>
        <w:t xml:space="preserve"> و تنقسم إلى </w:t>
      </w:r>
      <w:r>
        <w:rPr>
          <w:rFonts w:ascii="Calibri" w:hAnsi="Calibri"/>
          <w:sz w:val="28"/>
          <w:szCs w:val="28"/>
          <w:rtl/>
        </w:rPr>
        <w:t>:</w:t>
      </w:r>
    </w:p>
    <w:p w:rsidR="004F3D58" w:rsidRDefault="004F3D58" w:rsidP="0078522F">
      <w:pPr>
        <w:tabs>
          <w:tab w:val="left" w:pos="7965"/>
        </w:tabs>
        <w:jc w:val="right"/>
        <w:rPr>
          <w:rFonts w:ascii="Calibri" w:hAnsi="Calibri"/>
          <w:sz w:val="28"/>
          <w:szCs w:val="28"/>
          <w:rtl/>
        </w:rPr>
      </w:pPr>
      <w:r>
        <w:rPr>
          <w:rFonts w:ascii="Times New Roman" w:hAnsi="Times New Roman" w:cs="Times New Roman"/>
          <w:sz w:val="28"/>
          <w:szCs w:val="28"/>
          <w:rtl/>
        </w:rPr>
        <w:t>◄</w:t>
      </w:r>
      <w:r w:rsidR="00A77981">
        <w:rPr>
          <w:rFonts w:ascii="Calibri" w:hAnsi="Calibri" w:hint="cs"/>
          <w:sz w:val="28"/>
          <w:szCs w:val="28"/>
          <w:rtl/>
        </w:rPr>
        <w:t xml:space="preserve"> قروض مكفولة بضمان شخصي </w:t>
      </w:r>
      <w:r w:rsidR="00A77981">
        <w:rPr>
          <w:rFonts w:ascii="Calibri" w:hAnsi="Calibri"/>
          <w:sz w:val="28"/>
          <w:szCs w:val="28"/>
          <w:rtl/>
        </w:rPr>
        <w:t>:</w:t>
      </w:r>
      <w:r w:rsidR="00A77981">
        <w:rPr>
          <w:rFonts w:ascii="Calibri" w:hAnsi="Calibri" w:hint="cs"/>
          <w:sz w:val="28"/>
          <w:szCs w:val="28"/>
          <w:rtl/>
        </w:rPr>
        <w:t xml:space="preserve"> و يتم ذلك بقيام شخص خلاف المقترض بكفالة المقترض و التعهد بسداد القرض في حالة توقف المقترض عن الدفع و عادة يكو</w:t>
      </w:r>
      <w:r>
        <w:rPr>
          <w:rFonts w:ascii="Calibri" w:hAnsi="Calibri" w:hint="cs"/>
          <w:sz w:val="28"/>
          <w:szCs w:val="28"/>
          <w:rtl/>
        </w:rPr>
        <w:t>ن شخصا يتمتع بثقة البنك المقرض .</w:t>
      </w:r>
    </w:p>
    <w:p w:rsidR="00A77981" w:rsidRDefault="004F3D58" w:rsidP="0078522F">
      <w:pPr>
        <w:tabs>
          <w:tab w:val="left" w:pos="7965"/>
        </w:tabs>
        <w:jc w:val="right"/>
        <w:rPr>
          <w:rFonts w:ascii="Calibri" w:hAnsi="Calibri"/>
          <w:sz w:val="28"/>
          <w:szCs w:val="28"/>
          <w:rtl/>
        </w:rPr>
      </w:pPr>
      <w:r>
        <w:rPr>
          <w:rFonts w:ascii="Times New Roman" w:hAnsi="Times New Roman" w:cs="Times New Roman"/>
          <w:sz w:val="28"/>
          <w:szCs w:val="28"/>
          <w:rtl/>
        </w:rPr>
        <w:lastRenderedPageBreak/>
        <w:t>◄</w:t>
      </w:r>
      <w:r>
        <w:rPr>
          <w:rFonts w:ascii="Calibri" w:hAnsi="Calibri" w:hint="cs"/>
          <w:sz w:val="28"/>
          <w:szCs w:val="28"/>
          <w:rtl/>
        </w:rPr>
        <w:t xml:space="preserve">قروض مكفولة بضمان عيني </w:t>
      </w:r>
      <w:r>
        <w:rPr>
          <w:rFonts w:ascii="Calibri" w:hAnsi="Calibri"/>
          <w:sz w:val="28"/>
          <w:szCs w:val="28"/>
          <w:rtl/>
        </w:rPr>
        <w:t>:</w:t>
      </w:r>
      <w:r>
        <w:rPr>
          <w:rFonts w:ascii="Calibri" w:hAnsi="Calibri" w:hint="cs"/>
          <w:sz w:val="28"/>
          <w:szCs w:val="28"/>
          <w:rtl/>
        </w:rPr>
        <w:t xml:space="preserve"> </w:t>
      </w:r>
    </w:p>
    <w:p w:rsidR="004F3D58" w:rsidRDefault="004F3D58" w:rsidP="0078522F">
      <w:pPr>
        <w:tabs>
          <w:tab w:val="left" w:pos="7965"/>
        </w:tabs>
        <w:jc w:val="right"/>
        <w:rPr>
          <w:rFonts w:ascii="Calibri" w:hAnsi="Calibri"/>
          <w:sz w:val="28"/>
          <w:szCs w:val="28"/>
          <w:rtl/>
        </w:rPr>
      </w:pPr>
      <w:r>
        <w:rPr>
          <w:rFonts w:ascii="Calibri" w:hAnsi="Calibri" w:hint="cs"/>
          <w:sz w:val="28"/>
          <w:szCs w:val="28"/>
          <w:rtl/>
        </w:rPr>
        <w:t xml:space="preserve">- قروض بضمان بضائع </w:t>
      </w:r>
      <w:r>
        <w:rPr>
          <w:rFonts w:ascii="Calibri" w:hAnsi="Calibri"/>
          <w:sz w:val="28"/>
          <w:szCs w:val="28"/>
          <w:rtl/>
        </w:rPr>
        <w:t>:</w:t>
      </w:r>
      <w:r>
        <w:rPr>
          <w:rFonts w:ascii="Calibri" w:hAnsi="Calibri" w:hint="cs"/>
          <w:sz w:val="28"/>
          <w:szCs w:val="28"/>
          <w:rtl/>
        </w:rPr>
        <w:t>حيث يشترط أن تكون البضائع قابلة للتخزين و التأمين عليها .</w:t>
      </w:r>
    </w:p>
    <w:p w:rsidR="004F3D58" w:rsidRDefault="004F3D58" w:rsidP="0078522F">
      <w:pPr>
        <w:tabs>
          <w:tab w:val="left" w:pos="7965"/>
        </w:tabs>
        <w:jc w:val="right"/>
        <w:rPr>
          <w:rFonts w:ascii="Calibri" w:hAnsi="Calibri"/>
          <w:sz w:val="28"/>
          <w:szCs w:val="28"/>
          <w:rtl/>
        </w:rPr>
      </w:pPr>
      <w:r>
        <w:rPr>
          <w:rFonts w:ascii="Calibri" w:hAnsi="Calibri" w:hint="cs"/>
          <w:sz w:val="28"/>
          <w:szCs w:val="28"/>
          <w:rtl/>
        </w:rPr>
        <w:t xml:space="preserve">- قروض بضمان الأوراق المالية </w:t>
      </w:r>
      <w:r>
        <w:rPr>
          <w:rFonts w:ascii="Calibri" w:hAnsi="Calibri"/>
          <w:sz w:val="28"/>
          <w:szCs w:val="28"/>
          <w:rtl/>
        </w:rPr>
        <w:t>:</w:t>
      </w:r>
      <w:r>
        <w:rPr>
          <w:rFonts w:ascii="Calibri" w:hAnsi="Calibri" w:hint="cs"/>
          <w:sz w:val="28"/>
          <w:szCs w:val="28"/>
          <w:rtl/>
        </w:rPr>
        <w:t xml:space="preserve"> و هنا يودع الزبون أوراق مالية لدى البنك كضمان للمدين .</w:t>
      </w:r>
    </w:p>
    <w:p w:rsidR="004F3D58" w:rsidRDefault="004F3D58" w:rsidP="0078522F">
      <w:pPr>
        <w:tabs>
          <w:tab w:val="left" w:pos="7965"/>
        </w:tabs>
        <w:jc w:val="right"/>
        <w:rPr>
          <w:rFonts w:ascii="Calibri" w:hAnsi="Calibri"/>
          <w:sz w:val="28"/>
          <w:szCs w:val="28"/>
          <w:rtl/>
        </w:rPr>
      </w:pPr>
      <w:r>
        <w:rPr>
          <w:rFonts w:ascii="Calibri" w:hAnsi="Calibri" w:hint="cs"/>
          <w:sz w:val="28"/>
          <w:szCs w:val="28"/>
          <w:rtl/>
        </w:rPr>
        <w:t xml:space="preserve">- قروض بتأمين كمبيالات </w:t>
      </w:r>
      <w:r>
        <w:rPr>
          <w:rFonts w:ascii="Calibri" w:hAnsi="Calibri"/>
          <w:sz w:val="28"/>
          <w:szCs w:val="28"/>
          <w:rtl/>
        </w:rPr>
        <w:t>:</w:t>
      </w:r>
      <w:r>
        <w:rPr>
          <w:rFonts w:ascii="Calibri" w:hAnsi="Calibri" w:hint="cs"/>
          <w:sz w:val="28"/>
          <w:szCs w:val="28"/>
          <w:rtl/>
        </w:rPr>
        <w:t xml:space="preserve"> و هنا يقدم المدين كمبيالات مسحوبة لأمر من أشخاص آخرين معروفين للبنك و تكون الكمبيالات مظهرة للبنك .</w:t>
      </w:r>
    </w:p>
    <w:p w:rsidR="003B073F" w:rsidRDefault="004F3D58" w:rsidP="0078522F">
      <w:pPr>
        <w:tabs>
          <w:tab w:val="left" w:pos="7965"/>
        </w:tabs>
        <w:jc w:val="right"/>
        <w:rPr>
          <w:rFonts w:ascii="Calibri" w:hAnsi="Calibri"/>
          <w:sz w:val="28"/>
          <w:szCs w:val="28"/>
          <w:rtl/>
        </w:rPr>
        <w:sectPr w:rsidR="003B073F" w:rsidSect="008A61CF">
          <w:footerReference w:type="default" r:id="rId9"/>
          <w:footnotePr>
            <w:numRestart w:val="eachPage"/>
          </w:footnotePr>
          <w:pgSz w:w="11906" w:h="16838"/>
          <w:pgMar w:top="1418" w:right="1418" w:bottom="1418"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pPr>
      <w:r>
        <w:rPr>
          <w:rFonts w:ascii="Calibri" w:hAnsi="Calibri" w:hint="cs"/>
          <w:sz w:val="28"/>
          <w:szCs w:val="28"/>
          <w:rtl/>
        </w:rPr>
        <w:t xml:space="preserve">- قروض بضمانات متنوعة </w:t>
      </w:r>
      <w:r>
        <w:rPr>
          <w:rFonts w:ascii="Calibri" w:hAnsi="Calibri"/>
          <w:sz w:val="28"/>
          <w:szCs w:val="28"/>
          <w:rtl/>
        </w:rPr>
        <w:t>:</w:t>
      </w:r>
      <w:r>
        <w:rPr>
          <w:rFonts w:ascii="Calibri" w:hAnsi="Calibri" w:hint="cs"/>
          <w:sz w:val="28"/>
          <w:szCs w:val="28"/>
          <w:rtl/>
        </w:rPr>
        <w:t xml:space="preserve"> و هناك أنواع مختلفة من القروض تندرج تحت هذا النوع </w:t>
      </w:r>
      <w:r>
        <w:rPr>
          <w:rFonts w:ascii="Times New Roman" w:hAnsi="Times New Roman" w:cs="Times New Roman"/>
          <w:sz w:val="28"/>
          <w:szCs w:val="28"/>
          <w:rtl/>
        </w:rPr>
        <w:t>،</w:t>
      </w:r>
      <w:r>
        <w:rPr>
          <w:rFonts w:ascii="Calibri" w:hAnsi="Calibri" w:hint="cs"/>
          <w:sz w:val="28"/>
          <w:szCs w:val="28"/>
          <w:rtl/>
        </w:rPr>
        <w:t xml:space="preserve"> مثل السلف بضمان المرتبات و كذلك اعت</w:t>
      </w:r>
    </w:p>
    <w:p w:rsidR="004F3D58" w:rsidRPr="00A77981" w:rsidRDefault="004F3D58" w:rsidP="0078522F">
      <w:pPr>
        <w:tabs>
          <w:tab w:val="left" w:pos="7965"/>
        </w:tabs>
        <w:jc w:val="right"/>
        <w:rPr>
          <w:rFonts w:ascii="Calibri" w:hAnsi="Calibri"/>
          <w:sz w:val="28"/>
          <w:szCs w:val="28"/>
          <w:rtl/>
        </w:rPr>
      </w:pPr>
      <w:r>
        <w:rPr>
          <w:rFonts w:ascii="Calibri" w:hAnsi="Calibri" w:hint="cs"/>
          <w:sz w:val="28"/>
          <w:szCs w:val="28"/>
          <w:rtl/>
        </w:rPr>
        <w:lastRenderedPageBreak/>
        <w:t xml:space="preserve">مادات المقاولين و اعتمادات التصدير و الاستيراد . </w:t>
      </w:r>
    </w:p>
    <w:p w:rsidR="006D7A94" w:rsidRPr="006D7A94" w:rsidRDefault="006D7A94" w:rsidP="0078522F">
      <w:pPr>
        <w:pBdr>
          <w:between w:val="single" w:sz="36" w:space="1" w:color="000000" w:themeColor="text1"/>
        </w:pBdr>
        <w:tabs>
          <w:tab w:val="left" w:pos="7965"/>
          <w:tab w:val="left" w:pos="8325"/>
          <w:tab w:val="right" w:pos="9072"/>
        </w:tabs>
        <w:jc w:val="right"/>
        <w:rPr>
          <w:rFonts w:ascii="Calibri" w:hAnsi="Calibri"/>
          <w:sz w:val="36"/>
          <w:szCs w:val="36"/>
          <w:rtl/>
        </w:rPr>
      </w:pPr>
      <w:r w:rsidRPr="006D7A94">
        <w:rPr>
          <w:rFonts w:ascii="Calibri" w:hAnsi="Calibri" w:hint="cs"/>
          <w:sz w:val="36"/>
          <w:szCs w:val="36"/>
          <w:u w:val="single"/>
          <w:rtl/>
        </w:rPr>
        <w:t xml:space="preserve">المطلب الخامس </w:t>
      </w:r>
      <w:r w:rsidRPr="006D7A94">
        <w:rPr>
          <w:rFonts w:ascii="Calibri" w:hAnsi="Calibri"/>
          <w:sz w:val="36"/>
          <w:szCs w:val="36"/>
          <w:u w:val="single"/>
          <w:rtl/>
        </w:rPr>
        <w:t>:</w:t>
      </w:r>
      <w:r w:rsidR="004A6751">
        <w:rPr>
          <w:rFonts w:ascii="Calibri" w:hAnsi="Calibri" w:hint="cs"/>
          <w:sz w:val="36"/>
          <w:szCs w:val="36"/>
          <w:u w:val="single"/>
          <w:rtl/>
        </w:rPr>
        <w:t xml:space="preserve">أهمية </w:t>
      </w:r>
      <w:r w:rsidRPr="006D7A94">
        <w:rPr>
          <w:rFonts w:ascii="Calibri" w:hAnsi="Calibri" w:hint="cs"/>
          <w:sz w:val="36"/>
          <w:szCs w:val="36"/>
          <w:u w:val="single"/>
          <w:rtl/>
        </w:rPr>
        <w:t xml:space="preserve"> القروض البنكية</w:t>
      </w:r>
      <w:r>
        <w:rPr>
          <w:rFonts w:ascii="Calibri" w:hAnsi="Calibri" w:hint="cs"/>
          <w:sz w:val="36"/>
          <w:szCs w:val="36"/>
          <w:u w:val="single"/>
          <w:rtl/>
        </w:rPr>
        <w:t>.</w:t>
      </w:r>
      <w:r w:rsidR="00B42062">
        <w:rPr>
          <w:rFonts w:ascii="Calibri" w:hAnsi="Calibri" w:hint="cs"/>
          <w:sz w:val="36"/>
          <w:szCs w:val="36"/>
          <w:rtl/>
        </w:rPr>
        <w:t xml:space="preserve"> </w:t>
      </w:r>
    </w:p>
    <w:p w:rsidR="00717E7F" w:rsidRDefault="00B42062" w:rsidP="004A6751">
      <w:pPr>
        <w:tabs>
          <w:tab w:val="left" w:pos="7965"/>
        </w:tabs>
        <w:jc w:val="right"/>
        <w:rPr>
          <w:sz w:val="28"/>
          <w:szCs w:val="28"/>
          <w:rtl/>
        </w:rPr>
      </w:pPr>
      <w:r>
        <w:rPr>
          <w:rFonts w:hint="cs"/>
          <w:sz w:val="28"/>
          <w:szCs w:val="28"/>
          <w:rtl/>
        </w:rPr>
        <w:t xml:space="preserve">  </w:t>
      </w:r>
      <w:r w:rsidR="00717E7F">
        <w:rPr>
          <w:rFonts w:hint="cs"/>
          <w:sz w:val="28"/>
          <w:szCs w:val="28"/>
          <w:rtl/>
        </w:rPr>
        <w:t xml:space="preserve">  تظهر أهمية منح القرض لكل من </w:t>
      </w:r>
      <w:r w:rsidR="00717E7F">
        <w:rPr>
          <w:rFonts w:ascii="Calibri" w:hAnsi="Calibri"/>
          <w:sz w:val="28"/>
          <w:szCs w:val="28"/>
          <w:rtl/>
        </w:rPr>
        <w:t>:</w:t>
      </w:r>
      <w:r w:rsidR="00717E7F">
        <w:rPr>
          <w:rFonts w:hint="cs"/>
          <w:sz w:val="28"/>
          <w:szCs w:val="28"/>
          <w:rtl/>
        </w:rPr>
        <w:t xml:space="preserve"> </w:t>
      </w:r>
      <w:r w:rsidR="00717E7F">
        <w:rPr>
          <w:rStyle w:val="Appelnotedebasdep"/>
          <w:sz w:val="28"/>
          <w:szCs w:val="28"/>
          <w:rtl/>
        </w:rPr>
        <w:footnoteReference w:id="10"/>
      </w:r>
    </w:p>
    <w:p w:rsidR="00717E7F" w:rsidRDefault="00717E7F" w:rsidP="004A6751">
      <w:pPr>
        <w:tabs>
          <w:tab w:val="left" w:pos="7965"/>
        </w:tabs>
        <w:jc w:val="right"/>
        <w:rPr>
          <w:sz w:val="28"/>
          <w:szCs w:val="28"/>
          <w:rtl/>
        </w:rPr>
      </w:pPr>
      <w:r w:rsidRPr="00717E7F">
        <w:rPr>
          <w:rFonts w:hint="cs"/>
          <w:b/>
          <w:bCs/>
          <w:sz w:val="28"/>
          <w:szCs w:val="28"/>
          <w:rtl/>
        </w:rPr>
        <w:t>*البنك المانح للقرض</w:t>
      </w:r>
      <w:r>
        <w:rPr>
          <w:rFonts w:hint="cs"/>
          <w:b/>
          <w:bCs/>
          <w:sz w:val="28"/>
          <w:szCs w:val="28"/>
          <w:rtl/>
        </w:rPr>
        <w:t xml:space="preserve"> </w:t>
      </w:r>
      <w:r>
        <w:rPr>
          <w:rFonts w:ascii="Calibri" w:hAnsi="Calibri"/>
          <w:b/>
          <w:bCs/>
          <w:sz w:val="28"/>
          <w:szCs w:val="28"/>
          <w:rtl/>
        </w:rPr>
        <w:t>:</w:t>
      </w:r>
      <w:r>
        <w:rPr>
          <w:rFonts w:hint="cs"/>
          <w:b/>
          <w:bCs/>
          <w:sz w:val="28"/>
          <w:szCs w:val="28"/>
          <w:rtl/>
        </w:rPr>
        <w:t xml:space="preserve"> </w:t>
      </w:r>
      <w:r w:rsidRPr="00717E7F">
        <w:rPr>
          <w:rFonts w:hint="cs"/>
          <w:b/>
          <w:bCs/>
          <w:sz w:val="28"/>
          <w:szCs w:val="28"/>
          <w:rtl/>
        </w:rPr>
        <w:t xml:space="preserve">  </w:t>
      </w:r>
      <w:r>
        <w:rPr>
          <w:rFonts w:hint="cs"/>
          <w:sz w:val="28"/>
          <w:szCs w:val="28"/>
          <w:rtl/>
        </w:rPr>
        <w:t xml:space="preserve">حيث يعتبر القرض مصدرا رئيسيا لإرادات البنك التجاري </w:t>
      </w:r>
      <w:r>
        <w:rPr>
          <w:rFonts w:ascii="Times New Roman" w:hAnsi="Times New Roman" w:cs="Times New Roman"/>
          <w:sz w:val="28"/>
          <w:szCs w:val="28"/>
          <w:rtl/>
        </w:rPr>
        <w:t>،</w:t>
      </w:r>
      <w:r>
        <w:rPr>
          <w:rFonts w:hint="cs"/>
          <w:sz w:val="28"/>
          <w:szCs w:val="28"/>
          <w:rtl/>
        </w:rPr>
        <w:t xml:space="preserve"> لأنه يدر عائدا يستخدمه البنك في تغطية تكاليف الودائع و المصروفات البنكية و تحقق فائض يستخدمه البنك في التوسع و تطوير الخدمة البنكية .</w:t>
      </w:r>
    </w:p>
    <w:p w:rsidR="00A63AA1" w:rsidRPr="00572302" w:rsidRDefault="00717E7F" w:rsidP="004A6751">
      <w:pPr>
        <w:tabs>
          <w:tab w:val="left" w:pos="7965"/>
        </w:tabs>
        <w:jc w:val="right"/>
        <w:rPr>
          <w:sz w:val="28"/>
          <w:szCs w:val="28"/>
          <w:rtl/>
        </w:rPr>
      </w:pPr>
      <w:r w:rsidRPr="00717E7F">
        <w:rPr>
          <w:rFonts w:hint="cs"/>
          <w:b/>
          <w:bCs/>
          <w:sz w:val="28"/>
          <w:szCs w:val="28"/>
          <w:rtl/>
        </w:rPr>
        <w:t xml:space="preserve">*العميل الذي حصل على القرض </w:t>
      </w:r>
      <w:r w:rsidRPr="00717E7F">
        <w:rPr>
          <w:rFonts w:ascii="Calibri" w:hAnsi="Calibri"/>
          <w:b/>
          <w:bCs/>
          <w:sz w:val="28"/>
          <w:szCs w:val="28"/>
          <w:rtl/>
        </w:rPr>
        <w:t>:</w:t>
      </w:r>
      <w:r w:rsidRPr="00717E7F">
        <w:rPr>
          <w:rFonts w:hint="cs"/>
          <w:b/>
          <w:bCs/>
          <w:sz w:val="28"/>
          <w:szCs w:val="28"/>
          <w:rtl/>
        </w:rPr>
        <w:t xml:space="preserve"> </w:t>
      </w:r>
      <w:r w:rsidR="00572302">
        <w:rPr>
          <w:rFonts w:hint="cs"/>
          <w:sz w:val="28"/>
          <w:szCs w:val="28"/>
          <w:rtl/>
        </w:rPr>
        <w:t xml:space="preserve">حيث يمكن القرض من حصول العميل على الأموال اللازمة لاحتياجاته لكي يستخدمها في الإنتاج و إشباع حاجاته الاستهلاكية ثم يقوم بردها في المستقبل من حصيلة </w:t>
      </w:r>
      <w:r w:rsidR="008C013F">
        <w:rPr>
          <w:rFonts w:hint="cs"/>
          <w:sz w:val="28"/>
          <w:szCs w:val="28"/>
          <w:rtl/>
        </w:rPr>
        <w:t>إنتاج</w:t>
      </w:r>
      <w:r w:rsidR="00572302">
        <w:rPr>
          <w:rFonts w:hint="cs"/>
          <w:sz w:val="28"/>
          <w:szCs w:val="28"/>
          <w:rtl/>
        </w:rPr>
        <w:t xml:space="preserve"> المشروع الذي يوظف فيه القرض </w:t>
      </w:r>
      <w:r w:rsidR="00572302">
        <w:rPr>
          <w:rFonts w:ascii="Times New Roman" w:hAnsi="Times New Roman" w:cs="Times New Roman"/>
          <w:sz w:val="28"/>
          <w:szCs w:val="28"/>
          <w:rtl/>
        </w:rPr>
        <w:t>،</w:t>
      </w:r>
      <w:r w:rsidR="00572302">
        <w:rPr>
          <w:rFonts w:hint="cs"/>
          <w:sz w:val="28"/>
          <w:szCs w:val="28"/>
          <w:rtl/>
        </w:rPr>
        <w:t xml:space="preserve"> أو يسقطها من دخله في المستقبل </w:t>
      </w:r>
      <w:r w:rsidR="00884DC8">
        <w:rPr>
          <w:rFonts w:hint="cs"/>
          <w:sz w:val="28"/>
          <w:szCs w:val="28"/>
          <w:rtl/>
        </w:rPr>
        <w:t>إذا</w:t>
      </w:r>
      <w:r w:rsidR="00572302">
        <w:rPr>
          <w:rFonts w:hint="cs"/>
          <w:sz w:val="28"/>
          <w:szCs w:val="28"/>
          <w:rtl/>
        </w:rPr>
        <w:t xml:space="preserve"> استخدم المال في أغراض استهلاكية و ذلك في تاريخ لاحق مع دفع الفوائد المستحقة . </w:t>
      </w:r>
    </w:p>
    <w:p w:rsidR="003C2EA1" w:rsidRDefault="00572302" w:rsidP="0078522F">
      <w:pPr>
        <w:tabs>
          <w:tab w:val="left" w:pos="7965"/>
        </w:tabs>
        <w:jc w:val="right"/>
        <w:rPr>
          <w:rFonts w:ascii="Calibri" w:hAnsi="Calibri"/>
          <w:sz w:val="28"/>
          <w:szCs w:val="28"/>
          <w:rtl/>
        </w:rPr>
      </w:pPr>
      <w:r>
        <w:rPr>
          <w:rFonts w:ascii="Calibri" w:hAnsi="Calibri" w:hint="cs"/>
          <w:sz w:val="28"/>
          <w:szCs w:val="28"/>
          <w:rtl/>
        </w:rPr>
        <w:t xml:space="preserve">   و منه نستنتج أهداف القروض ألا و هي </w:t>
      </w:r>
      <w:r>
        <w:rPr>
          <w:rFonts w:ascii="Calibri" w:hAnsi="Calibri"/>
          <w:sz w:val="28"/>
          <w:szCs w:val="28"/>
          <w:rtl/>
        </w:rPr>
        <w:t>:</w:t>
      </w:r>
      <w:r>
        <w:rPr>
          <w:rFonts w:ascii="Calibri" w:hAnsi="Calibri" w:hint="cs"/>
          <w:sz w:val="28"/>
          <w:szCs w:val="28"/>
          <w:rtl/>
        </w:rPr>
        <w:t xml:space="preserve"> </w:t>
      </w:r>
    </w:p>
    <w:p w:rsidR="00572302" w:rsidRDefault="00572302" w:rsidP="0078522F">
      <w:pPr>
        <w:tabs>
          <w:tab w:val="left" w:pos="7965"/>
        </w:tabs>
        <w:jc w:val="right"/>
        <w:rPr>
          <w:rFonts w:ascii="Calibri" w:hAnsi="Calibri"/>
          <w:sz w:val="28"/>
          <w:szCs w:val="28"/>
          <w:rtl/>
        </w:rPr>
      </w:pPr>
      <w:r>
        <w:rPr>
          <w:rFonts w:ascii="Calibri" w:hAnsi="Calibri" w:hint="cs"/>
          <w:sz w:val="28"/>
          <w:szCs w:val="28"/>
          <w:rtl/>
        </w:rPr>
        <w:t>-سلامة القروض التي يمنحها البنك .</w:t>
      </w:r>
    </w:p>
    <w:p w:rsidR="00572302" w:rsidRDefault="00572302" w:rsidP="0078522F">
      <w:pPr>
        <w:tabs>
          <w:tab w:val="left" w:pos="7965"/>
        </w:tabs>
        <w:jc w:val="right"/>
        <w:rPr>
          <w:rFonts w:ascii="Calibri" w:hAnsi="Calibri"/>
          <w:sz w:val="28"/>
          <w:szCs w:val="28"/>
          <w:rtl/>
        </w:rPr>
      </w:pPr>
      <w:r>
        <w:rPr>
          <w:rFonts w:ascii="Calibri" w:hAnsi="Calibri" w:hint="cs"/>
          <w:sz w:val="28"/>
          <w:szCs w:val="28"/>
          <w:rtl/>
        </w:rPr>
        <w:t>- تنمية نشاط البنك بصورة مستمرة و تحقيق عائد مرضي .</w:t>
      </w:r>
    </w:p>
    <w:p w:rsidR="00572302" w:rsidRDefault="007D0CC0" w:rsidP="0078522F">
      <w:pPr>
        <w:tabs>
          <w:tab w:val="left" w:pos="7965"/>
        </w:tabs>
        <w:jc w:val="right"/>
        <w:rPr>
          <w:rFonts w:ascii="Calibri" w:hAnsi="Calibri"/>
          <w:sz w:val="28"/>
          <w:szCs w:val="28"/>
          <w:rtl/>
        </w:rPr>
      </w:pPr>
      <w:r>
        <w:rPr>
          <w:rFonts w:ascii="Calibri" w:hAnsi="Calibri" w:hint="cs"/>
          <w:sz w:val="28"/>
          <w:szCs w:val="28"/>
          <w:rtl/>
        </w:rPr>
        <w:t xml:space="preserve">- </w:t>
      </w:r>
      <w:r w:rsidR="00572302">
        <w:rPr>
          <w:rFonts w:ascii="Calibri" w:hAnsi="Calibri" w:hint="cs"/>
          <w:sz w:val="28"/>
          <w:szCs w:val="28"/>
          <w:rtl/>
        </w:rPr>
        <w:t>كفاية الرقابة المستمرة على عملية الإقراض في مراحلها المختلفة .</w:t>
      </w:r>
    </w:p>
    <w:p w:rsidR="00C12179" w:rsidRDefault="00C12179" w:rsidP="0078522F">
      <w:pPr>
        <w:tabs>
          <w:tab w:val="left" w:pos="7965"/>
        </w:tabs>
        <w:jc w:val="right"/>
        <w:rPr>
          <w:rFonts w:ascii="Calibri" w:hAnsi="Calibri"/>
          <w:sz w:val="28"/>
          <w:szCs w:val="28"/>
          <w:rtl/>
        </w:rPr>
      </w:pPr>
    </w:p>
    <w:p w:rsidR="00572302" w:rsidRDefault="00572302" w:rsidP="0078522F">
      <w:pPr>
        <w:tabs>
          <w:tab w:val="left" w:pos="7965"/>
        </w:tabs>
        <w:jc w:val="right"/>
        <w:rPr>
          <w:rFonts w:ascii="Calibri" w:hAnsi="Calibri"/>
          <w:sz w:val="28"/>
          <w:szCs w:val="28"/>
          <w:rtl/>
        </w:rPr>
      </w:pPr>
    </w:p>
    <w:p w:rsidR="008C013F" w:rsidRDefault="008C013F" w:rsidP="0078522F">
      <w:pPr>
        <w:tabs>
          <w:tab w:val="left" w:pos="7965"/>
        </w:tabs>
        <w:jc w:val="right"/>
        <w:rPr>
          <w:rFonts w:ascii="Calibri" w:hAnsi="Calibri"/>
          <w:sz w:val="28"/>
          <w:szCs w:val="28"/>
          <w:rtl/>
        </w:rPr>
      </w:pPr>
    </w:p>
    <w:p w:rsidR="008C013F" w:rsidRDefault="008C013F" w:rsidP="0078522F">
      <w:pPr>
        <w:tabs>
          <w:tab w:val="left" w:pos="7965"/>
        </w:tabs>
        <w:jc w:val="right"/>
        <w:rPr>
          <w:rFonts w:ascii="Calibri" w:hAnsi="Calibri"/>
          <w:sz w:val="28"/>
          <w:szCs w:val="28"/>
          <w:rtl/>
        </w:rPr>
      </w:pPr>
    </w:p>
    <w:p w:rsidR="008C013F" w:rsidRDefault="008C013F" w:rsidP="0078522F">
      <w:pPr>
        <w:tabs>
          <w:tab w:val="left" w:pos="7965"/>
        </w:tabs>
        <w:jc w:val="right"/>
        <w:rPr>
          <w:rFonts w:ascii="Calibri" w:hAnsi="Calibri"/>
          <w:sz w:val="28"/>
          <w:szCs w:val="28"/>
          <w:rtl/>
        </w:rPr>
      </w:pPr>
    </w:p>
    <w:p w:rsidR="00572302" w:rsidRDefault="00572302" w:rsidP="0078522F">
      <w:pPr>
        <w:tabs>
          <w:tab w:val="left" w:pos="7965"/>
        </w:tabs>
        <w:jc w:val="right"/>
        <w:rPr>
          <w:rFonts w:ascii="Calibri" w:hAnsi="Calibri"/>
          <w:sz w:val="28"/>
          <w:szCs w:val="28"/>
          <w:rtl/>
        </w:rPr>
      </w:pPr>
    </w:p>
    <w:p w:rsidR="00C12179" w:rsidRDefault="00C12179" w:rsidP="0078522F">
      <w:pPr>
        <w:tabs>
          <w:tab w:val="left" w:pos="7965"/>
        </w:tabs>
        <w:jc w:val="right"/>
        <w:rPr>
          <w:rFonts w:ascii="Calibri" w:hAnsi="Calibri"/>
          <w:b/>
          <w:bCs/>
          <w:sz w:val="36"/>
          <w:szCs w:val="36"/>
          <w:u w:val="single"/>
          <w:rtl/>
        </w:rPr>
      </w:pPr>
      <w:r>
        <w:rPr>
          <w:rFonts w:ascii="Calibri" w:hAnsi="Calibri" w:hint="cs"/>
          <w:b/>
          <w:bCs/>
          <w:sz w:val="36"/>
          <w:szCs w:val="36"/>
          <w:u w:val="single"/>
          <w:rtl/>
        </w:rPr>
        <w:t xml:space="preserve">المبحث الثاني </w:t>
      </w:r>
      <w:r>
        <w:rPr>
          <w:rFonts w:ascii="Calibri" w:hAnsi="Calibri"/>
          <w:b/>
          <w:bCs/>
          <w:sz w:val="36"/>
          <w:szCs w:val="36"/>
          <w:u w:val="single"/>
          <w:rtl/>
        </w:rPr>
        <w:t>:</w:t>
      </w:r>
      <w:r>
        <w:rPr>
          <w:rFonts w:ascii="Calibri" w:hAnsi="Calibri" w:hint="cs"/>
          <w:b/>
          <w:bCs/>
          <w:sz w:val="36"/>
          <w:szCs w:val="36"/>
          <w:u w:val="single"/>
          <w:rtl/>
        </w:rPr>
        <w:t xml:space="preserve"> سياسة الإقراض في البنوك التجارية </w:t>
      </w:r>
    </w:p>
    <w:p w:rsidR="00C12179" w:rsidRPr="008C013F" w:rsidRDefault="008C013F" w:rsidP="008C013F">
      <w:pPr>
        <w:tabs>
          <w:tab w:val="left" w:pos="7965"/>
        </w:tabs>
        <w:jc w:val="right"/>
        <w:rPr>
          <w:rFonts w:ascii="Calibri" w:hAnsi="Calibri"/>
          <w:sz w:val="28"/>
          <w:szCs w:val="28"/>
          <w:rtl/>
        </w:rPr>
      </w:pPr>
      <w:r>
        <w:rPr>
          <w:rFonts w:ascii="Calibri" w:hAnsi="Calibri" w:hint="cs"/>
          <w:sz w:val="28"/>
          <w:szCs w:val="28"/>
          <w:rtl/>
        </w:rPr>
        <w:t xml:space="preserve">   بعد أن نتكلم عن سياسة الإقراض في هذا المبحث و مكوناتها و أسسها سنناقش أيضا شروط الإقراض و إجراءات منح هاته القروض و كذلك العوامل المؤثرة في سياسة الإقراض و مخاطرها و ضماناتها .</w:t>
      </w:r>
    </w:p>
    <w:p w:rsidR="00C12179" w:rsidRPr="008B50FF" w:rsidRDefault="00C12179" w:rsidP="0078522F">
      <w:pPr>
        <w:tabs>
          <w:tab w:val="left" w:pos="7965"/>
        </w:tabs>
        <w:jc w:val="right"/>
        <w:rPr>
          <w:rFonts w:ascii="Calibri" w:hAnsi="Calibri"/>
          <w:sz w:val="36"/>
          <w:szCs w:val="36"/>
          <w:rtl/>
        </w:rPr>
      </w:pPr>
      <w:r>
        <w:rPr>
          <w:rFonts w:ascii="Calibri" w:hAnsi="Calibri" w:hint="cs"/>
          <w:sz w:val="36"/>
          <w:szCs w:val="36"/>
          <w:u w:val="single"/>
          <w:rtl/>
        </w:rPr>
        <w:t>المطلب الأول</w:t>
      </w:r>
      <w:r>
        <w:rPr>
          <w:rFonts w:ascii="Calibri" w:hAnsi="Calibri"/>
          <w:sz w:val="36"/>
          <w:szCs w:val="36"/>
          <w:u w:val="single"/>
          <w:rtl/>
        </w:rPr>
        <w:t>:</w:t>
      </w:r>
      <w:r>
        <w:rPr>
          <w:rFonts w:ascii="Calibri" w:hAnsi="Calibri" w:hint="cs"/>
          <w:sz w:val="36"/>
          <w:szCs w:val="36"/>
          <w:u w:val="single"/>
          <w:rtl/>
        </w:rPr>
        <w:t xml:space="preserve"> مفهوم سياسة الإقراض</w:t>
      </w:r>
      <w:r w:rsidR="008B50FF">
        <w:rPr>
          <w:rFonts w:ascii="Calibri" w:hAnsi="Calibri" w:hint="cs"/>
          <w:sz w:val="36"/>
          <w:szCs w:val="36"/>
          <w:rtl/>
        </w:rPr>
        <w:t xml:space="preserve"> </w:t>
      </w:r>
    </w:p>
    <w:p w:rsidR="00B20B1A" w:rsidRPr="008D311F" w:rsidRDefault="00B20B1A" w:rsidP="0078522F">
      <w:pPr>
        <w:tabs>
          <w:tab w:val="left" w:pos="7965"/>
        </w:tabs>
        <w:jc w:val="right"/>
        <w:rPr>
          <w:rFonts w:ascii="Calibri" w:hAnsi="Calibri"/>
          <w:sz w:val="28"/>
          <w:szCs w:val="28"/>
          <w:u w:val="single"/>
          <w:rtl/>
        </w:rPr>
      </w:pPr>
      <w:r>
        <w:rPr>
          <w:rFonts w:ascii="Calibri" w:hAnsi="Calibri" w:hint="cs"/>
          <w:sz w:val="28"/>
          <w:szCs w:val="28"/>
          <w:rtl/>
        </w:rPr>
        <w:lastRenderedPageBreak/>
        <w:t>ا</w:t>
      </w:r>
      <w:r w:rsidRPr="008D311F">
        <w:rPr>
          <w:rFonts w:ascii="Calibri" w:hAnsi="Calibri" w:hint="cs"/>
          <w:sz w:val="28"/>
          <w:szCs w:val="28"/>
          <w:u w:val="single"/>
          <w:rtl/>
        </w:rPr>
        <w:t>لفرع الأول</w:t>
      </w:r>
      <w:r w:rsidRPr="008D311F">
        <w:rPr>
          <w:rFonts w:ascii="Calibri" w:hAnsi="Calibri"/>
          <w:sz w:val="28"/>
          <w:szCs w:val="28"/>
          <w:u w:val="single"/>
          <w:rtl/>
        </w:rPr>
        <w:t>:</w:t>
      </w:r>
      <w:r w:rsidRPr="008D311F">
        <w:rPr>
          <w:rFonts w:ascii="Calibri" w:hAnsi="Calibri" w:hint="cs"/>
          <w:sz w:val="28"/>
          <w:szCs w:val="28"/>
          <w:u w:val="single"/>
          <w:rtl/>
        </w:rPr>
        <w:t xml:space="preserve"> تعريف سياسة الإقراض</w:t>
      </w:r>
    </w:p>
    <w:p w:rsidR="00B20B1A" w:rsidRDefault="00B20B1A" w:rsidP="0078522F">
      <w:pPr>
        <w:tabs>
          <w:tab w:val="left" w:pos="7965"/>
        </w:tabs>
        <w:jc w:val="right"/>
        <w:rPr>
          <w:rFonts w:ascii="Calibri" w:hAnsi="Calibri"/>
          <w:sz w:val="28"/>
          <w:szCs w:val="28"/>
          <w:rtl/>
        </w:rPr>
      </w:pPr>
      <w:r>
        <w:rPr>
          <w:rFonts w:ascii="Calibri" w:hAnsi="Calibri" w:hint="cs"/>
          <w:sz w:val="28"/>
          <w:szCs w:val="28"/>
          <w:rtl/>
        </w:rPr>
        <w:t xml:space="preserve">  يمكن تعريف سياسة الإقراض على أنها مجموعة القواعد و الإجراءات و التدابير المتعلقة بتحديد حجم و مواصفات القروض و تلك التي تحدد ضوابط منح هذه القروض و متابعتها و تحصيلها و بناءا على ذلك فان سياسة الإقراض في البنك التجاري يجب أن تشمل القواعد التي تحكم عمليات الإقراض بمراحلها المختلفة و أن تكون هذه القواعد مرنة و مبلغة إلى جميع المستويات الإدارية المعينة بنشاط الإقراض .</w:t>
      </w:r>
      <w:r>
        <w:rPr>
          <w:rStyle w:val="Appelnotedebasdep"/>
          <w:rFonts w:ascii="Calibri" w:hAnsi="Calibri"/>
          <w:sz w:val="28"/>
          <w:szCs w:val="28"/>
          <w:rtl/>
        </w:rPr>
        <w:footnoteReference w:id="11"/>
      </w:r>
    </w:p>
    <w:p w:rsidR="00C12179" w:rsidRPr="008D311F" w:rsidRDefault="00B20B1A" w:rsidP="0078522F">
      <w:pPr>
        <w:jc w:val="right"/>
        <w:rPr>
          <w:rFonts w:ascii="Calibri" w:hAnsi="Calibri"/>
          <w:sz w:val="28"/>
          <w:szCs w:val="28"/>
          <w:u w:val="single"/>
          <w:rtl/>
        </w:rPr>
      </w:pPr>
      <w:r w:rsidRPr="008D311F">
        <w:rPr>
          <w:rFonts w:ascii="Calibri" w:hAnsi="Calibri" w:hint="cs"/>
          <w:sz w:val="28"/>
          <w:szCs w:val="28"/>
          <w:u w:val="single"/>
          <w:rtl/>
        </w:rPr>
        <w:t xml:space="preserve">الفرع الثاني </w:t>
      </w:r>
      <w:r w:rsidRPr="008D311F">
        <w:rPr>
          <w:rFonts w:ascii="Calibri" w:hAnsi="Calibri"/>
          <w:sz w:val="28"/>
          <w:szCs w:val="28"/>
          <w:u w:val="single"/>
          <w:rtl/>
        </w:rPr>
        <w:t>:</w:t>
      </w:r>
      <w:r w:rsidRPr="008D311F">
        <w:rPr>
          <w:rFonts w:ascii="Calibri" w:hAnsi="Calibri" w:hint="cs"/>
          <w:sz w:val="28"/>
          <w:szCs w:val="28"/>
          <w:u w:val="single"/>
          <w:rtl/>
        </w:rPr>
        <w:t xml:space="preserve"> مكونات و محتويات سياسة الإقراض</w:t>
      </w:r>
      <w:r w:rsidR="00A80DAF" w:rsidRPr="008D311F">
        <w:rPr>
          <w:rFonts w:ascii="Calibri" w:hAnsi="Calibri" w:hint="cs"/>
          <w:sz w:val="28"/>
          <w:szCs w:val="28"/>
          <w:u w:val="single"/>
          <w:rtl/>
        </w:rPr>
        <w:t xml:space="preserve"> </w:t>
      </w:r>
      <w:r w:rsidR="00A80DAF" w:rsidRPr="008D311F">
        <w:rPr>
          <w:rStyle w:val="Appelnotedebasdep"/>
          <w:rFonts w:ascii="Calibri" w:hAnsi="Calibri"/>
          <w:sz w:val="28"/>
          <w:szCs w:val="28"/>
          <w:u w:val="single"/>
          <w:rtl/>
        </w:rPr>
        <w:footnoteReference w:id="12"/>
      </w:r>
      <w:r w:rsidRPr="008D311F">
        <w:rPr>
          <w:rFonts w:ascii="Calibri" w:hAnsi="Calibri" w:hint="cs"/>
          <w:sz w:val="28"/>
          <w:szCs w:val="28"/>
          <w:u w:val="single"/>
          <w:rtl/>
        </w:rPr>
        <w:t xml:space="preserve"> </w:t>
      </w:r>
    </w:p>
    <w:p w:rsidR="00B20B1A" w:rsidRDefault="00B20B1A" w:rsidP="0078522F">
      <w:pPr>
        <w:jc w:val="right"/>
        <w:rPr>
          <w:rFonts w:ascii="Calibri" w:hAnsi="Calibri"/>
          <w:sz w:val="28"/>
          <w:szCs w:val="28"/>
          <w:rtl/>
        </w:rPr>
      </w:pPr>
      <w:r>
        <w:rPr>
          <w:rFonts w:ascii="Calibri" w:hAnsi="Calibri" w:hint="cs"/>
          <w:sz w:val="28"/>
          <w:szCs w:val="28"/>
          <w:rtl/>
        </w:rPr>
        <w:t xml:space="preserve">  إن سياسة الإقراض على الرغم من اختلافها من بتك لآخر إلا أنها تتفق فيما بينها بين جميع البنوك من الإطار العام المكون لمحتوياتها </w:t>
      </w:r>
      <w:r>
        <w:rPr>
          <w:rFonts w:ascii="Times New Roman" w:hAnsi="Times New Roman" w:cs="Times New Roman"/>
          <w:sz w:val="28"/>
          <w:szCs w:val="28"/>
          <w:rtl/>
        </w:rPr>
        <w:t>،</w:t>
      </w:r>
      <w:r>
        <w:rPr>
          <w:rFonts w:ascii="Calibri" w:hAnsi="Calibri" w:hint="cs"/>
          <w:sz w:val="28"/>
          <w:szCs w:val="28"/>
          <w:rtl/>
        </w:rPr>
        <w:t xml:space="preserve"> و يمكن تحديد مكونات سياسة الإقراض فيما يلي </w:t>
      </w:r>
      <w:r>
        <w:rPr>
          <w:rFonts w:ascii="Calibri" w:hAnsi="Calibri"/>
          <w:sz w:val="28"/>
          <w:szCs w:val="28"/>
          <w:rtl/>
        </w:rPr>
        <w:t>:</w:t>
      </w:r>
    </w:p>
    <w:p w:rsidR="00B20B1A" w:rsidRDefault="00B20B1A" w:rsidP="0078522F">
      <w:pPr>
        <w:jc w:val="right"/>
        <w:rPr>
          <w:rFonts w:ascii="Calibri" w:hAnsi="Calibri"/>
          <w:sz w:val="28"/>
          <w:szCs w:val="28"/>
          <w:rtl/>
        </w:rPr>
      </w:pPr>
      <w:r w:rsidRPr="00B20B1A">
        <w:rPr>
          <w:rFonts w:ascii="Calibri" w:hAnsi="Calibri" w:hint="cs"/>
          <w:b/>
          <w:bCs/>
          <w:sz w:val="28"/>
          <w:szCs w:val="28"/>
          <w:rtl/>
        </w:rPr>
        <w:t xml:space="preserve">1-تحديد الحجم الإجمالي للقرض </w:t>
      </w:r>
      <w:r w:rsidRPr="00B20B1A">
        <w:rPr>
          <w:rFonts w:ascii="Calibri" w:hAnsi="Calibri"/>
          <w:b/>
          <w:bCs/>
          <w:sz w:val="28"/>
          <w:szCs w:val="28"/>
          <w:rtl/>
        </w:rPr>
        <w:t>:</w:t>
      </w:r>
      <w:r>
        <w:rPr>
          <w:rFonts w:ascii="Calibri" w:hAnsi="Calibri" w:hint="cs"/>
          <w:b/>
          <w:bCs/>
          <w:sz w:val="28"/>
          <w:szCs w:val="28"/>
          <w:rtl/>
        </w:rPr>
        <w:t xml:space="preserve"> </w:t>
      </w:r>
      <w:r w:rsidR="00A80DAF" w:rsidRPr="00A80DAF">
        <w:rPr>
          <w:rFonts w:ascii="Calibri" w:hAnsi="Calibri" w:hint="cs"/>
          <w:sz w:val="28"/>
          <w:szCs w:val="28"/>
          <w:rtl/>
        </w:rPr>
        <w:t xml:space="preserve">يقصد بها إجمالي القروض </w:t>
      </w:r>
      <w:r w:rsidR="00A80DAF">
        <w:rPr>
          <w:rFonts w:ascii="Calibri" w:hAnsi="Calibri" w:hint="cs"/>
          <w:sz w:val="28"/>
          <w:szCs w:val="28"/>
          <w:rtl/>
        </w:rPr>
        <w:t>التي يمكن للبنك أن يمنحها لعملائه ككل أو لعميل واحد و تتقيد البنوك عادة في هذا المجال بتعليمات أو قواعد يصنعها و يسطرها البنك المركزي كما يجب الأخذ بالاعتبار حجم الموارد المتوفرة لدى البنك .</w:t>
      </w:r>
    </w:p>
    <w:p w:rsidR="00A80DAF" w:rsidRDefault="00A80DAF" w:rsidP="0078522F">
      <w:pPr>
        <w:jc w:val="right"/>
        <w:rPr>
          <w:rFonts w:ascii="Calibri" w:hAnsi="Calibri"/>
          <w:sz w:val="28"/>
          <w:szCs w:val="28"/>
          <w:rtl/>
        </w:rPr>
      </w:pPr>
      <w:r w:rsidRPr="00A80DAF">
        <w:rPr>
          <w:rFonts w:ascii="Calibri" w:hAnsi="Calibri" w:hint="cs"/>
          <w:b/>
          <w:bCs/>
          <w:sz w:val="28"/>
          <w:szCs w:val="28"/>
          <w:rtl/>
        </w:rPr>
        <w:t xml:space="preserve">2-تحديد الضمانات المقبولة من جانب البنك </w:t>
      </w:r>
      <w:r w:rsidRPr="00A80DAF">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لقد سبق و ذكرنا أن القروض تصنف وفقا لنوع الضمانات مع مراعاة أنه عندما يقوم البنك بمنح القرض مقابل ضمان عيني فانه يراعي أن تكون قيمة الضمان أكبر من قيمة القرض و الفرق بينهما يسمى الهامش </w:t>
      </w:r>
      <w:r>
        <w:rPr>
          <w:rFonts w:ascii="Times New Roman" w:hAnsi="Times New Roman" w:cs="Times New Roman"/>
          <w:sz w:val="28"/>
          <w:szCs w:val="28"/>
          <w:rtl/>
        </w:rPr>
        <w:t>،</w:t>
      </w:r>
      <w:r>
        <w:rPr>
          <w:rFonts w:ascii="Calibri" w:hAnsi="Calibri" w:hint="cs"/>
          <w:sz w:val="28"/>
          <w:szCs w:val="28"/>
          <w:rtl/>
        </w:rPr>
        <w:t xml:space="preserve"> و يراعى في</w:t>
      </w:r>
      <w:r w:rsidR="008C013F">
        <w:rPr>
          <w:rFonts w:ascii="Calibri" w:hAnsi="Calibri" w:hint="cs"/>
          <w:sz w:val="28"/>
          <w:szCs w:val="28"/>
          <w:rtl/>
        </w:rPr>
        <w:t xml:space="preserve"> الضمانات عدة اعتبارات مثل سوق ا</w:t>
      </w:r>
      <w:r>
        <w:rPr>
          <w:rFonts w:ascii="Calibri" w:hAnsi="Calibri" w:hint="cs"/>
          <w:sz w:val="28"/>
          <w:szCs w:val="28"/>
          <w:rtl/>
        </w:rPr>
        <w:t>لسلفة الموجودة و الذي هو محل للضمان .</w:t>
      </w:r>
      <w:r>
        <w:rPr>
          <w:rStyle w:val="Appelnotedebasdep"/>
          <w:rFonts w:ascii="Calibri" w:hAnsi="Calibri"/>
          <w:sz w:val="28"/>
          <w:szCs w:val="28"/>
          <w:rtl/>
        </w:rPr>
        <w:footnoteReference w:id="13"/>
      </w:r>
    </w:p>
    <w:p w:rsidR="0012216C" w:rsidRDefault="00A80DAF" w:rsidP="008C013F">
      <w:pPr>
        <w:jc w:val="right"/>
        <w:rPr>
          <w:rFonts w:ascii="Calibri" w:hAnsi="Calibri"/>
          <w:sz w:val="28"/>
          <w:szCs w:val="28"/>
          <w:rtl/>
        </w:rPr>
      </w:pPr>
      <w:r w:rsidRPr="00A80DAF">
        <w:rPr>
          <w:rFonts w:ascii="Calibri" w:hAnsi="Calibri" w:hint="cs"/>
          <w:b/>
          <w:bCs/>
          <w:sz w:val="28"/>
          <w:szCs w:val="28"/>
          <w:rtl/>
        </w:rPr>
        <w:t xml:space="preserve">3-مستويات اتخاذ القرار </w:t>
      </w:r>
      <w:r w:rsidRPr="00A80DAF">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توضع السياسة الاقراضية السلطة الممنوحة لكافة المستويات </w:t>
      </w:r>
      <w:r w:rsidR="008C013F">
        <w:rPr>
          <w:rFonts w:ascii="Calibri" w:hAnsi="Calibri" w:hint="cs"/>
          <w:sz w:val="28"/>
          <w:szCs w:val="28"/>
          <w:rtl/>
        </w:rPr>
        <w:t>الإدارية</w:t>
      </w:r>
      <w:r>
        <w:rPr>
          <w:rFonts w:ascii="Calibri" w:hAnsi="Calibri" w:hint="cs"/>
          <w:sz w:val="28"/>
          <w:szCs w:val="28"/>
          <w:rtl/>
        </w:rPr>
        <w:t xml:space="preserve"> </w:t>
      </w:r>
      <w:r w:rsidR="008C013F">
        <w:rPr>
          <w:rFonts w:ascii="Calibri" w:hAnsi="Calibri" w:hint="cs"/>
          <w:sz w:val="28"/>
          <w:szCs w:val="28"/>
          <w:rtl/>
        </w:rPr>
        <w:t>المسئولة</w:t>
      </w:r>
      <w:r>
        <w:rPr>
          <w:rFonts w:ascii="Calibri" w:hAnsi="Calibri" w:hint="cs"/>
          <w:sz w:val="28"/>
          <w:szCs w:val="28"/>
          <w:rtl/>
        </w:rPr>
        <w:t xml:space="preserve"> عن اتخاذ القرار المتعلق يمنح القرض أو عدم الموافقة عليه من الضروري تحديد هذه المستويات بما يكفل عدم الضياع للوقت في بحث في كافة القروض اذ أن هناك بعض القروض الروتينية أو التي لا تزيد قيمتها عن حد معين يمكن أن يتخذ قرار على مستوى مدير الفرع أو مدير دائرة القرض</w:t>
      </w:r>
      <w:r w:rsidR="0012216C">
        <w:rPr>
          <w:rFonts w:ascii="Calibri" w:hAnsi="Calibri" w:hint="cs"/>
          <w:sz w:val="28"/>
          <w:szCs w:val="28"/>
          <w:rtl/>
        </w:rPr>
        <w:t>.</w:t>
      </w:r>
    </w:p>
    <w:p w:rsidR="00815DB0" w:rsidRPr="00815DB0" w:rsidRDefault="00815DB0" w:rsidP="008C013F">
      <w:pPr>
        <w:jc w:val="right"/>
        <w:rPr>
          <w:rFonts w:ascii="Calibri" w:hAnsi="Calibri"/>
          <w:sz w:val="28"/>
          <w:szCs w:val="28"/>
          <w:rtl/>
        </w:rPr>
      </w:pPr>
      <w:r w:rsidRPr="00815DB0">
        <w:rPr>
          <w:rFonts w:ascii="Calibri" w:hAnsi="Calibri" w:hint="cs"/>
          <w:b/>
          <w:bCs/>
          <w:sz w:val="28"/>
          <w:szCs w:val="28"/>
          <w:rtl/>
        </w:rPr>
        <w:t xml:space="preserve">4- تشكيلة القروض </w:t>
      </w:r>
      <w:r>
        <w:rPr>
          <w:rFonts w:ascii="Century Schoolbook" w:hAnsi="Century Schoolbook"/>
          <w:b/>
          <w:bCs/>
          <w:sz w:val="28"/>
          <w:szCs w:val="28"/>
          <w:rtl/>
        </w:rPr>
        <w:t>:</w:t>
      </w:r>
      <w:r>
        <w:rPr>
          <w:rFonts w:ascii="Century Schoolbook" w:hAnsi="Century Schoolbook" w:hint="cs"/>
          <w:b/>
          <w:bCs/>
          <w:sz w:val="28"/>
          <w:szCs w:val="28"/>
          <w:rtl/>
        </w:rPr>
        <w:t xml:space="preserve"> </w:t>
      </w:r>
      <w:r>
        <w:rPr>
          <w:rFonts w:ascii="Century Schoolbook" w:hAnsi="Century Schoolbook" w:hint="cs"/>
          <w:sz w:val="28"/>
          <w:szCs w:val="28"/>
          <w:rtl/>
        </w:rPr>
        <w:t xml:space="preserve">يترتب على تنويع الاستثمارات تخفيض المخاطر </w:t>
      </w:r>
      <w:r>
        <w:rPr>
          <w:rFonts w:ascii="Times New Roman" w:hAnsi="Times New Roman" w:cs="Times New Roman"/>
          <w:sz w:val="28"/>
          <w:szCs w:val="28"/>
          <w:rtl/>
        </w:rPr>
        <w:t>،</w:t>
      </w:r>
      <w:r>
        <w:rPr>
          <w:rFonts w:ascii="Century Schoolbook" w:hAnsi="Century Schoolbook" w:hint="cs"/>
          <w:sz w:val="28"/>
          <w:szCs w:val="28"/>
          <w:rtl/>
        </w:rPr>
        <w:t xml:space="preserve"> دون أن يترك ذلك </w:t>
      </w:r>
      <w:r w:rsidR="00092542">
        <w:rPr>
          <w:rFonts w:ascii="Century Schoolbook" w:hAnsi="Century Schoolbook" w:hint="cs"/>
          <w:sz w:val="28"/>
          <w:szCs w:val="28"/>
          <w:rtl/>
        </w:rPr>
        <w:t>أثرا</w:t>
      </w:r>
      <w:r>
        <w:rPr>
          <w:rFonts w:ascii="Century Schoolbook" w:hAnsi="Century Schoolbook" w:hint="cs"/>
          <w:sz w:val="28"/>
          <w:szCs w:val="28"/>
          <w:rtl/>
        </w:rPr>
        <w:t xml:space="preserve"> عكسيا على العائد </w:t>
      </w:r>
      <w:r>
        <w:rPr>
          <w:rFonts w:ascii="Times New Roman" w:hAnsi="Times New Roman" w:cs="Times New Roman"/>
          <w:sz w:val="28"/>
          <w:szCs w:val="28"/>
          <w:rtl/>
        </w:rPr>
        <w:t>،</w:t>
      </w:r>
      <w:r>
        <w:rPr>
          <w:rFonts w:ascii="Century Schoolbook" w:hAnsi="Century Schoolbook" w:hint="cs"/>
          <w:sz w:val="28"/>
          <w:szCs w:val="28"/>
          <w:rtl/>
        </w:rPr>
        <w:t xml:space="preserve">و في هذا الصدد توضع العديد من الاستراتيجيات فعلى سبيل المثال هناك التنويع وفق تاريخ الاستحقاق </w:t>
      </w:r>
      <w:r>
        <w:rPr>
          <w:rFonts w:ascii="Times New Roman" w:hAnsi="Times New Roman" w:cs="Times New Roman"/>
          <w:sz w:val="28"/>
          <w:szCs w:val="28"/>
          <w:rtl/>
        </w:rPr>
        <w:t>،</w:t>
      </w:r>
      <w:r>
        <w:rPr>
          <w:rFonts w:ascii="Times New Roman" w:hAnsi="Times New Roman" w:cs="Times New Roman" w:hint="cs"/>
          <w:sz w:val="28"/>
          <w:szCs w:val="28"/>
          <w:rtl/>
        </w:rPr>
        <w:t xml:space="preserve"> حيث توجد القروض قصيرة و طويلة الأجل و التنويع على أساس الموقع الجغرافي للنشاط الذي يوجه </w:t>
      </w:r>
      <w:r w:rsidR="00B2662F">
        <w:rPr>
          <w:rFonts w:ascii="Times New Roman" w:hAnsi="Times New Roman" w:cs="Times New Roman" w:hint="cs"/>
          <w:sz w:val="28"/>
          <w:szCs w:val="28"/>
          <w:rtl/>
        </w:rPr>
        <w:t>إليه</w:t>
      </w:r>
      <w:r>
        <w:rPr>
          <w:rFonts w:ascii="Times New Roman" w:hAnsi="Times New Roman" w:cs="Times New Roman" w:hint="cs"/>
          <w:sz w:val="28"/>
          <w:szCs w:val="28"/>
          <w:rtl/>
        </w:rPr>
        <w:t xml:space="preserve"> القرض و التنويع وفق قطاعات النشاط و أخيرا هناك التنويع على أساس طبيعة نشاط  العميل داخل كل قطاع .</w:t>
      </w:r>
    </w:p>
    <w:p w:rsidR="00A80DAF" w:rsidRDefault="0012216C" w:rsidP="0078522F">
      <w:pPr>
        <w:jc w:val="right"/>
        <w:rPr>
          <w:rFonts w:ascii="Calibri" w:hAnsi="Calibri"/>
          <w:sz w:val="28"/>
          <w:szCs w:val="28"/>
          <w:rtl/>
        </w:rPr>
      </w:pPr>
      <w:r w:rsidRPr="0012216C">
        <w:rPr>
          <w:rFonts w:ascii="Calibri" w:hAnsi="Calibri" w:hint="cs"/>
          <w:b/>
          <w:bCs/>
          <w:sz w:val="28"/>
          <w:szCs w:val="28"/>
          <w:rtl/>
        </w:rPr>
        <w:t xml:space="preserve">5-مجالات الإقراض المسموح بها أو غير المسموح بها </w:t>
      </w:r>
      <w:r w:rsidRPr="0012216C">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تعمل السلطات النقدية على تحديد نوع القروض المسموح بها و ذلك عن طريق معرفة مصير تلك القروض إلى أين تذهب و ما الغرض الذي اقترضت من أجله </w:t>
      </w:r>
      <w:r>
        <w:rPr>
          <w:rFonts w:ascii="Times New Roman" w:hAnsi="Times New Roman" w:cs="Times New Roman"/>
          <w:sz w:val="28"/>
          <w:szCs w:val="28"/>
          <w:rtl/>
        </w:rPr>
        <w:t>،</w:t>
      </w:r>
      <w:r>
        <w:rPr>
          <w:rFonts w:ascii="Calibri" w:hAnsi="Calibri" w:hint="cs"/>
          <w:sz w:val="28"/>
          <w:szCs w:val="28"/>
          <w:rtl/>
        </w:rPr>
        <w:t xml:space="preserve"> </w:t>
      </w:r>
      <w:r w:rsidR="00B2662F">
        <w:rPr>
          <w:rFonts w:ascii="Calibri" w:hAnsi="Calibri" w:hint="cs"/>
          <w:sz w:val="28"/>
          <w:szCs w:val="28"/>
          <w:rtl/>
        </w:rPr>
        <w:t>إذ</w:t>
      </w:r>
      <w:r>
        <w:rPr>
          <w:rFonts w:ascii="Calibri" w:hAnsi="Calibri" w:hint="cs"/>
          <w:sz w:val="28"/>
          <w:szCs w:val="28"/>
          <w:rtl/>
        </w:rPr>
        <w:t xml:space="preserve"> هناك قروض غير مرغوب بها </w:t>
      </w:r>
      <w:r>
        <w:rPr>
          <w:rFonts w:ascii="Times New Roman" w:hAnsi="Times New Roman" w:cs="Times New Roman"/>
          <w:sz w:val="28"/>
          <w:szCs w:val="28"/>
          <w:rtl/>
        </w:rPr>
        <w:t>،</w:t>
      </w:r>
      <w:r>
        <w:rPr>
          <w:rFonts w:ascii="Calibri" w:hAnsi="Calibri" w:hint="cs"/>
          <w:sz w:val="28"/>
          <w:szCs w:val="28"/>
          <w:rtl/>
        </w:rPr>
        <w:t xml:space="preserve"> فان توافقت مع النظام العام فهي مسموحة أما </w:t>
      </w:r>
      <w:r>
        <w:rPr>
          <w:rFonts w:ascii="Calibri" w:hAnsi="Calibri" w:hint="cs"/>
          <w:sz w:val="28"/>
          <w:szCs w:val="28"/>
          <w:rtl/>
        </w:rPr>
        <w:lastRenderedPageBreak/>
        <w:t xml:space="preserve">إذا كانت لغاية خطيرة مثل تمويل الإرهاب صناعة الأسلحة أو في مجالات صناعية يحتمل تعرضها لأزمة أو مجال تجارة المشروبات الروحية أو السجائر ... فهي غير مسموح بها </w:t>
      </w:r>
      <w:r>
        <w:rPr>
          <w:rFonts w:ascii="Times New Roman" w:hAnsi="Times New Roman" w:cs="Times New Roman"/>
          <w:sz w:val="28"/>
          <w:szCs w:val="28"/>
          <w:rtl/>
        </w:rPr>
        <w:t>،</w:t>
      </w:r>
      <w:r>
        <w:rPr>
          <w:rFonts w:ascii="Calibri" w:hAnsi="Calibri" w:hint="cs"/>
          <w:sz w:val="28"/>
          <w:szCs w:val="28"/>
          <w:rtl/>
        </w:rPr>
        <w:t xml:space="preserve"> كما أن هناك مخاطر يحبذ البنك تجنبها و التي يمكن أن تؤدي </w:t>
      </w:r>
      <w:r w:rsidR="00B3659E">
        <w:rPr>
          <w:rFonts w:ascii="Calibri" w:hAnsi="Calibri" w:hint="cs"/>
          <w:sz w:val="28"/>
          <w:szCs w:val="28"/>
          <w:rtl/>
        </w:rPr>
        <w:t>إلى</w:t>
      </w:r>
      <w:r>
        <w:rPr>
          <w:rFonts w:ascii="Calibri" w:hAnsi="Calibri" w:hint="cs"/>
          <w:sz w:val="28"/>
          <w:szCs w:val="28"/>
          <w:rtl/>
        </w:rPr>
        <w:t xml:space="preserve"> كوارث تضر الدولة و المجتمع .</w:t>
      </w:r>
      <w:r w:rsidR="008D311F">
        <w:rPr>
          <w:rStyle w:val="Appelnotedebasdep"/>
          <w:rFonts w:ascii="Calibri" w:hAnsi="Calibri"/>
          <w:sz w:val="28"/>
          <w:szCs w:val="28"/>
          <w:rtl/>
        </w:rPr>
        <w:footnoteReference w:id="14"/>
      </w:r>
    </w:p>
    <w:p w:rsidR="0012216C" w:rsidRDefault="0012216C" w:rsidP="0078522F">
      <w:pPr>
        <w:jc w:val="right"/>
        <w:rPr>
          <w:rFonts w:ascii="Calibri" w:hAnsi="Calibri"/>
          <w:sz w:val="28"/>
          <w:szCs w:val="28"/>
          <w:rtl/>
        </w:rPr>
      </w:pPr>
      <w:r w:rsidRPr="0012216C">
        <w:rPr>
          <w:rFonts w:ascii="Calibri" w:hAnsi="Calibri" w:hint="cs"/>
          <w:b/>
          <w:bCs/>
          <w:sz w:val="28"/>
          <w:szCs w:val="28"/>
          <w:rtl/>
        </w:rPr>
        <w:t>6-تحديد مستندات القرض</w:t>
      </w:r>
      <w:r w:rsidRPr="0012216C">
        <w:rPr>
          <w:rFonts w:ascii="Calibri" w:hAnsi="Calibri"/>
          <w:b/>
          <w:bCs/>
          <w:sz w:val="28"/>
          <w:szCs w:val="28"/>
          <w:rtl/>
        </w:rPr>
        <w:t>:</w:t>
      </w:r>
      <w:r w:rsidRPr="0012216C">
        <w:rPr>
          <w:rFonts w:ascii="Calibri" w:hAnsi="Calibri" w:hint="cs"/>
          <w:b/>
          <w:bCs/>
          <w:sz w:val="28"/>
          <w:szCs w:val="28"/>
          <w:rtl/>
        </w:rPr>
        <w:t xml:space="preserve"> </w:t>
      </w:r>
      <w:r>
        <w:rPr>
          <w:rFonts w:ascii="Calibri" w:hAnsi="Calibri" w:hint="cs"/>
          <w:sz w:val="28"/>
          <w:szCs w:val="28"/>
          <w:rtl/>
        </w:rPr>
        <w:t xml:space="preserve">عادة ما تنص سياسة </w:t>
      </w:r>
      <w:r w:rsidR="00B3659E">
        <w:rPr>
          <w:rFonts w:ascii="Calibri" w:hAnsi="Calibri" w:hint="cs"/>
          <w:sz w:val="28"/>
          <w:szCs w:val="28"/>
          <w:rtl/>
        </w:rPr>
        <w:t>الإقراض</w:t>
      </w:r>
      <w:r>
        <w:rPr>
          <w:rFonts w:ascii="Calibri" w:hAnsi="Calibri" w:hint="cs"/>
          <w:sz w:val="28"/>
          <w:szCs w:val="28"/>
          <w:rtl/>
        </w:rPr>
        <w:t xml:space="preserve"> على تخصيص ملف لكل قرض متضمنا ما يلي </w:t>
      </w:r>
      <w:r>
        <w:rPr>
          <w:rFonts w:ascii="Calibri" w:hAnsi="Calibri"/>
          <w:sz w:val="28"/>
          <w:szCs w:val="28"/>
          <w:rtl/>
        </w:rPr>
        <w:t>:</w:t>
      </w:r>
    </w:p>
    <w:p w:rsidR="0012216C" w:rsidRDefault="008D311F" w:rsidP="0078522F">
      <w:pPr>
        <w:jc w:val="right"/>
        <w:rPr>
          <w:rFonts w:ascii="Calibri" w:hAnsi="Calibri"/>
          <w:sz w:val="28"/>
          <w:szCs w:val="28"/>
          <w:rtl/>
        </w:rPr>
      </w:pPr>
      <w:r>
        <w:rPr>
          <w:rFonts w:ascii="Calibri" w:hAnsi="Calibri" w:hint="cs"/>
          <w:sz w:val="28"/>
          <w:szCs w:val="28"/>
          <w:rtl/>
        </w:rPr>
        <w:t xml:space="preserve">    1</w:t>
      </w:r>
      <w:r w:rsidR="0012216C">
        <w:rPr>
          <w:rFonts w:ascii="Calibri" w:hAnsi="Calibri" w:hint="cs"/>
          <w:sz w:val="28"/>
          <w:szCs w:val="28"/>
          <w:rtl/>
        </w:rPr>
        <w:t xml:space="preserve">-طلب </w:t>
      </w:r>
      <w:r w:rsidR="00B3659E">
        <w:rPr>
          <w:rFonts w:ascii="Calibri" w:hAnsi="Calibri" w:hint="cs"/>
          <w:sz w:val="28"/>
          <w:szCs w:val="28"/>
          <w:rtl/>
        </w:rPr>
        <w:t>الإقراض</w:t>
      </w:r>
      <w:r w:rsidR="0012216C">
        <w:rPr>
          <w:rFonts w:ascii="Calibri" w:hAnsi="Calibri" w:hint="cs"/>
          <w:sz w:val="28"/>
          <w:szCs w:val="28"/>
          <w:rtl/>
        </w:rPr>
        <w:t>.</w:t>
      </w:r>
      <w:r>
        <w:rPr>
          <w:rFonts w:ascii="Calibri" w:hAnsi="Calibri" w:hint="cs"/>
          <w:sz w:val="28"/>
          <w:szCs w:val="28"/>
          <w:rtl/>
        </w:rPr>
        <w:t xml:space="preserve">      </w:t>
      </w:r>
    </w:p>
    <w:p w:rsidR="0012216C" w:rsidRDefault="008D311F" w:rsidP="0078522F">
      <w:pPr>
        <w:jc w:val="right"/>
        <w:rPr>
          <w:rFonts w:ascii="Calibri" w:hAnsi="Calibri"/>
          <w:sz w:val="28"/>
          <w:szCs w:val="28"/>
          <w:rtl/>
        </w:rPr>
      </w:pPr>
      <w:r>
        <w:rPr>
          <w:rFonts w:ascii="Calibri" w:hAnsi="Calibri" w:hint="cs"/>
          <w:sz w:val="28"/>
          <w:szCs w:val="28"/>
          <w:rtl/>
        </w:rPr>
        <w:t xml:space="preserve">    2</w:t>
      </w:r>
      <w:r w:rsidR="0012216C">
        <w:rPr>
          <w:rFonts w:ascii="Calibri" w:hAnsi="Calibri" w:hint="cs"/>
          <w:sz w:val="28"/>
          <w:szCs w:val="28"/>
          <w:rtl/>
        </w:rPr>
        <w:t>-القوائم المالية عن السنة الحالية و السنوات السابقة .</w:t>
      </w:r>
      <w:r>
        <w:rPr>
          <w:rFonts w:ascii="Calibri" w:hAnsi="Calibri" w:hint="cs"/>
          <w:sz w:val="28"/>
          <w:szCs w:val="28"/>
          <w:rtl/>
        </w:rPr>
        <w:t xml:space="preserve">  </w:t>
      </w:r>
    </w:p>
    <w:p w:rsidR="0012216C" w:rsidRDefault="008D311F" w:rsidP="0078522F">
      <w:pPr>
        <w:jc w:val="right"/>
        <w:rPr>
          <w:rFonts w:ascii="Calibri" w:hAnsi="Calibri"/>
          <w:sz w:val="28"/>
          <w:szCs w:val="28"/>
          <w:rtl/>
        </w:rPr>
      </w:pPr>
      <w:r>
        <w:rPr>
          <w:rFonts w:ascii="Calibri" w:hAnsi="Calibri" w:hint="cs"/>
          <w:sz w:val="28"/>
          <w:szCs w:val="28"/>
          <w:rtl/>
        </w:rPr>
        <w:t xml:space="preserve">   3</w:t>
      </w:r>
      <w:r w:rsidR="0012216C">
        <w:rPr>
          <w:rFonts w:ascii="Calibri" w:hAnsi="Calibri" w:hint="cs"/>
          <w:sz w:val="28"/>
          <w:szCs w:val="28"/>
          <w:rtl/>
        </w:rPr>
        <w:t>-سجل تاريخي عن مدى التزام العميل باتفاق مع البنك .</w:t>
      </w:r>
    </w:p>
    <w:p w:rsidR="0012216C" w:rsidRDefault="008D311F" w:rsidP="0078522F">
      <w:pPr>
        <w:jc w:val="right"/>
        <w:rPr>
          <w:rFonts w:ascii="Calibri" w:hAnsi="Calibri"/>
          <w:sz w:val="28"/>
          <w:szCs w:val="28"/>
          <w:rtl/>
        </w:rPr>
      </w:pPr>
      <w:r>
        <w:rPr>
          <w:rFonts w:ascii="Calibri" w:hAnsi="Calibri" w:hint="cs"/>
          <w:sz w:val="28"/>
          <w:szCs w:val="28"/>
          <w:rtl/>
        </w:rPr>
        <w:t xml:space="preserve">   4 </w:t>
      </w:r>
      <w:r w:rsidR="0012216C">
        <w:rPr>
          <w:rFonts w:ascii="Calibri" w:hAnsi="Calibri" w:hint="cs"/>
          <w:sz w:val="28"/>
          <w:szCs w:val="28"/>
          <w:rtl/>
        </w:rPr>
        <w:t>-الأرباح التي حققها البنك عن القروض التي سبق العميل الحصول عليها .</w:t>
      </w:r>
    </w:p>
    <w:p w:rsidR="0012216C" w:rsidRDefault="008D311F" w:rsidP="0078522F">
      <w:pPr>
        <w:jc w:val="right"/>
        <w:rPr>
          <w:rFonts w:ascii="Calibri" w:hAnsi="Calibri"/>
          <w:sz w:val="28"/>
          <w:szCs w:val="28"/>
          <w:rtl/>
        </w:rPr>
      </w:pPr>
      <w:r>
        <w:rPr>
          <w:rFonts w:ascii="Calibri" w:hAnsi="Calibri" w:hint="cs"/>
          <w:sz w:val="28"/>
          <w:szCs w:val="28"/>
          <w:rtl/>
        </w:rPr>
        <w:t xml:space="preserve">   5-</w:t>
      </w:r>
      <w:r w:rsidR="0012216C">
        <w:rPr>
          <w:rFonts w:ascii="Calibri" w:hAnsi="Calibri" w:hint="cs"/>
          <w:sz w:val="28"/>
          <w:szCs w:val="28"/>
          <w:rtl/>
        </w:rPr>
        <w:t>أي تقرير حصل عليه البنك من الغير بشأن العميل .</w:t>
      </w:r>
    </w:p>
    <w:p w:rsidR="0012216C" w:rsidRDefault="008D311F" w:rsidP="0078522F">
      <w:pPr>
        <w:jc w:val="right"/>
        <w:rPr>
          <w:rFonts w:ascii="Calibri" w:hAnsi="Calibri"/>
          <w:sz w:val="28"/>
          <w:szCs w:val="28"/>
          <w:rtl/>
        </w:rPr>
      </w:pPr>
      <w:r>
        <w:rPr>
          <w:rFonts w:ascii="Calibri" w:hAnsi="Calibri" w:hint="cs"/>
          <w:sz w:val="28"/>
          <w:szCs w:val="28"/>
          <w:rtl/>
        </w:rPr>
        <w:t xml:space="preserve">   6-ملخص دوري عن موقف العميل في علاقته مع البنك .</w:t>
      </w:r>
    </w:p>
    <w:p w:rsidR="008D311F" w:rsidRDefault="008D311F" w:rsidP="0078522F">
      <w:pPr>
        <w:jc w:val="right"/>
        <w:rPr>
          <w:rFonts w:ascii="Calibri" w:hAnsi="Calibri"/>
          <w:sz w:val="28"/>
          <w:szCs w:val="28"/>
          <w:rtl/>
        </w:rPr>
      </w:pPr>
      <w:r>
        <w:rPr>
          <w:rFonts w:ascii="Calibri" w:hAnsi="Calibri" w:hint="cs"/>
          <w:sz w:val="28"/>
          <w:szCs w:val="28"/>
          <w:rtl/>
        </w:rPr>
        <w:t>و تقدم هذه الوثائق القدر الكافي من المعلومات حول زبائنه بما في ذلك قدرته على تسديد ديونه و الضمانات الممنوحة و غيرها .</w:t>
      </w:r>
      <w:r>
        <w:rPr>
          <w:rStyle w:val="Appelnotedebasdep"/>
          <w:rFonts w:ascii="Calibri" w:hAnsi="Calibri"/>
          <w:sz w:val="28"/>
          <w:szCs w:val="28"/>
          <w:rtl/>
        </w:rPr>
        <w:footnoteReference w:id="15"/>
      </w:r>
    </w:p>
    <w:p w:rsidR="008D311F" w:rsidRDefault="008D311F" w:rsidP="0078522F">
      <w:pPr>
        <w:jc w:val="right"/>
        <w:rPr>
          <w:rFonts w:ascii="Calibri" w:hAnsi="Calibri"/>
          <w:sz w:val="28"/>
          <w:szCs w:val="28"/>
          <w:rtl/>
        </w:rPr>
      </w:pPr>
      <w:r w:rsidRPr="008D311F">
        <w:rPr>
          <w:rFonts w:ascii="Calibri" w:hAnsi="Calibri" w:hint="cs"/>
          <w:b/>
          <w:bCs/>
          <w:sz w:val="28"/>
          <w:szCs w:val="28"/>
          <w:rtl/>
        </w:rPr>
        <w:t xml:space="preserve">7-متابعة القرض </w:t>
      </w:r>
      <w:r w:rsidRPr="008D311F">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من الضروري أن تحدد السياسة الاقراضية لأجل متابعة القروض التي تم منحها </w:t>
      </w:r>
      <w:r>
        <w:rPr>
          <w:rFonts w:ascii="Times New Roman" w:hAnsi="Times New Roman" w:cs="Times New Roman"/>
          <w:sz w:val="28"/>
          <w:szCs w:val="28"/>
          <w:rtl/>
        </w:rPr>
        <w:t>،</w:t>
      </w:r>
      <w:r>
        <w:rPr>
          <w:rFonts w:ascii="Calibri" w:hAnsi="Calibri" w:hint="cs"/>
          <w:sz w:val="28"/>
          <w:szCs w:val="28"/>
          <w:rtl/>
        </w:rPr>
        <w:t xml:space="preserve"> لغرض </w:t>
      </w:r>
      <w:r w:rsidR="00AE1F11">
        <w:rPr>
          <w:rFonts w:ascii="Calibri" w:hAnsi="Calibri" w:hint="cs"/>
          <w:sz w:val="28"/>
          <w:szCs w:val="28"/>
          <w:rtl/>
        </w:rPr>
        <w:t xml:space="preserve"> اكشا</w:t>
      </w:r>
      <w:r>
        <w:rPr>
          <w:rFonts w:ascii="Calibri" w:hAnsi="Calibri" w:hint="cs"/>
          <w:sz w:val="28"/>
          <w:szCs w:val="28"/>
          <w:rtl/>
        </w:rPr>
        <w:t xml:space="preserve">ف أي صعوبات من المحتمل أن تتعرض لها عملية سداد القروض </w:t>
      </w:r>
      <w:r>
        <w:rPr>
          <w:rFonts w:ascii="Times New Roman" w:hAnsi="Times New Roman" w:cs="Times New Roman"/>
          <w:sz w:val="28"/>
          <w:szCs w:val="28"/>
          <w:rtl/>
        </w:rPr>
        <w:t>،</w:t>
      </w:r>
      <w:r>
        <w:rPr>
          <w:rFonts w:ascii="Calibri" w:hAnsi="Calibri" w:hint="cs"/>
          <w:sz w:val="28"/>
          <w:szCs w:val="28"/>
          <w:rtl/>
        </w:rPr>
        <w:t xml:space="preserve"> و بالتالي يكون هناك متسع لاتخاذ ما ينبغي عمله في الوقت الملائم </w:t>
      </w:r>
      <w:r>
        <w:rPr>
          <w:rFonts w:ascii="Times New Roman" w:hAnsi="Times New Roman" w:cs="Times New Roman"/>
          <w:sz w:val="28"/>
          <w:szCs w:val="28"/>
          <w:rtl/>
        </w:rPr>
        <w:t>،</w:t>
      </w:r>
      <w:r>
        <w:rPr>
          <w:rFonts w:ascii="Calibri" w:hAnsi="Calibri" w:hint="cs"/>
          <w:sz w:val="28"/>
          <w:szCs w:val="28"/>
          <w:rtl/>
        </w:rPr>
        <w:t xml:space="preserve"> و أغلب البنوك حاليا تقوم</w:t>
      </w:r>
      <w:r w:rsidR="00AE1F11">
        <w:rPr>
          <w:rFonts w:ascii="Calibri" w:hAnsi="Calibri" w:hint="cs"/>
          <w:sz w:val="28"/>
          <w:szCs w:val="28"/>
          <w:rtl/>
        </w:rPr>
        <w:t xml:space="preserve"> </w:t>
      </w:r>
      <w:r w:rsidR="00623749">
        <w:rPr>
          <w:rFonts w:ascii="Calibri" w:hAnsi="Calibri" w:hint="cs"/>
          <w:sz w:val="28"/>
          <w:szCs w:val="28"/>
          <w:rtl/>
        </w:rPr>
        <w:t>بإدخال</w:t>
      </w:r>
      <w:r>
        <w:rPr>
          <w:rFonts w:ascii="Calibri" w:hAnsi="Calibri" w:hint="cs"/>
          <w:sz w:val="28"/>
          <w:szCs w:val="28"/>
          <w:rtl/>
        </w:rPr>
        <w:t xml:space="preserve"> كافة البيانات المتعلقة بالزبون على الحسابات </w:t>
      </w:r>
      <w:r w:rsidR="00AE1F11">
        <w:rPr>
          <w:rFonts w:ascii="Calibri" w:hAnsi="Calibri" w:hint="cs"/>
          <w:sz w:val="28"/>
          <w:szCs w:val="28"/>
          <w:rtl/>
        </w:rPr>
        <w:t>الآلية</w:t>
      </w:r>
      <w:r>
        <w:rPr>
          <w:rFonts w:ascii="Calibri" w:hAnsi="Calibri" w:hint="cs"/>
          <w:sz w:val="28"/>
          <w:szCs w:val="28"/>
          <w:rtl/>
        </w:rPr>
        <w:t xml:space="preserve"> حتى يمكننا </w:t>
      </w:r>
      <w:r w:rsidR="00AE1F11">
        <w:rPr>
          <w:rFonts w:ascii="Calibri" w:hAnsi="Calibri" w:hint="cs"/>
          <w:sz w:val="28"/>
          <w:szCs w:val="28"/>
          <w:rtl/>
        </w:rPr>
        <w:t>إجراء</w:t>
      </w:r>
      <w:r>
        <w:rPr>
          <w:rFonts w:ascii="Calibri" w:hAnsi="Calibri" w:hint="cs"/>
          <w:sz w:val="28"/>
          <w:szCs w:val="28"/>
          <w:rtl/>
        </w:rPr>
        <w:t xml:space="preserve"> المتابعة و تحميل الموقف </w:t>
      </w:r>
      <w:r w:rsidR="00AE1F11">
        <w:rPr>
          <w:rFonts w:ascii="Calibri" w:hAnsi="Calibri" w:hint="cs"/>
          <w:sz w:val="28"/>
          <w:szCs w:val="28"/>
          <w:rtl/>
        </w:rPr>
        <w:t>آليا</w:t>
      </w:r>
      <w:r>
        <w:rPr>
          <w:rFonts w:ascii="Calibri" w:hAnsi="Calibri" w:hint="cs"/>
          <w:sz w:val="28"/>
          <w:szCs w:val="28"/>
          <w:rtl/>
        </w:rPr>
        <w:t> و استخدام نظم المعلومات المفيدة في هذا الصدد كنظم دعم القرار.</w:t>
      </w:r>
    </w:p>
    <w:p w:rsidR="00B2662F" w:rsidRDefault="00B2662F" w:rsidP="0078522F">
      <w:pPr>
        <w:jc w:val="right"/>
        <w:rPr>
          <w:rFonts w:ascii="Calibri" w:hAnsi="Calibri"/>
          <w:sz w:val="28"/>
          <w:szCs w:val="28"/>
          <w:rtl/>
        </w:rPr>
      </w:pPr>
    </w:p>
    <w:p w:rsidR="00B2662F" w:rsidRDefault="00B2662F" w:rsidP="0078522F">
      <w:pPr>
        <w:jc w:val="right"/>
        <w:rPr>
          <w:rFonts w:ascii="Calibri" w:hAnsi="Calibri"/>
          <w:sz w:val="28"/>
          <w:szCs w:val="28"/>
          <w:rtl/>
        </w:rPr>
      </w:pPr>
    </w:p>
    <w:p w:rsidR="00B2662F" w:rsidRPr="00B2662F" w:rsidRDefault="00AE1F11" w:rsidP="00B2662F">
      <w:pPr>
        <w:jc w:val="right"/>
        <w:rPr>
          <w:rFonts w:ascii="Calibri" w:hAnsi="Calibri"/>
          <w:sz w:val="28"/>
          <w:szCs w:val="28"/>
          <w:rtl/>
        </w:rPr>
      </w:pPr>
      <w:r w:rsidRPr="00AE1F11">
        <w:rPr>
          <w:rFonts w:ascii="Calibri" w:hAnsi="Calibri" w:hint="cs"/>
          <w:sz w:val="28"/>
          <w:szCs w:val="28"/>
          <w:u w:val="single"/>
          <w:rtl/>
        </w:rPr>
        <w:t xml:space="preserve">الفرع الثالث </w:t>
      </w:r>
      <w:r w:rsidRPr="00AE1F11">
        <w:rPr>
          <w:rFonts w:ascii="Calibri" w:hAnsi="Calibri"/>
          <w:sz w:val="28"/>
          <w:szCs w:val="28"/>
          <w:u w:val="single"/>
          <w:rtl/>
        </w:rPr>
        <w:t>:</w:t>
      </w:r>
      <w:r w:rsidRPr="00AE1F11">
        <w:rPr>
          <w:rFonts w:ascii="Calibri" w:hAnsi="Calibri" w:hint="cs"/>
          <w:sz w:val="28"/>
          <w:szCs w:val="28"/>
          <w:u w:val="single"/>
          <w:rtl/>
        </w:rPr>
        <w:t xml:space="preserve"> أسس سياس</w:t>
      </w:r>
      <w:r w:rsidR="00623749">
        <w:rPr>
          <w:rFonts w:ascii="Calibri" w:hAnsi="Calibri" w:hint="cs"/>
          <w:sz w:val="28"/>
          <w:szCs w:val="28"/>
          <w:u w:val="single"/>
          <w:rtl/>
        </w:rPr>
        <w:t xml:space="preserve">ة الإقراض </w:t>
      </w:r>
      <w:r w:rsidR="00D53312">
        <w:rPr>
          <w:rFonts w:ascii="Calibri" w:hAnsi="Calibri" w:hint="cs"/>
          <w:sz w:val="28"/>
          <w:szCs w:val="28"/>
          <w:u w:val="single"/>
          <w:rtl/>
        </w:rPr>
        <w:t>.</w:t>
      </w:r>
      <w:r w:rsidR="00D22332">
        <w:rPr>
          <w:rFonts w:ascii="Calibri" w:hAnsi="Calibri" w:hint="cs"/>
          <w:sz w:val="28"/>
          <w:szCs w:val="28"/>
          <w:rtl/>
        </w:rPr>
        <w:t xml:space="preserve"> </w:t>
      </w:r>
    </w:p>
    <w:p w:rsidR="00AE1F11" w:rsidRPr="00AE1F11" w:rsidRDefault="00AE1F11" w:rsidP="0078522F">
      <w:pPr>
        <w:jc w:val="right"/>
        <w:rPr>
          <w:rFonts w:ascii="Calibri" w:hAnsi="Calibri"/>
          <w:sz w:val="28"/>
          <w:szCs w:val="28"/>
          <w:rtl/>
        </w:rPr>
      </w:pPr>
      <w:r>
        <w:rPr>
          <w:rFonts w:ascii="Calibri" w:hAnsi="Calibri" w:hint="cs"/>
          <w:sz w:val="28"/>
          <w:szCs w:val="28"/>
          <w:rtl/>
        </w:rPr>
        <w:t xml:space="preserve">   إن إدارة المصارف تسعى دائما </w:t>
      </w:r>
      <w:r w:rsidR="00623749">
        <w:rPr>
          <w:rFonts w:ascii="Calibri" w:hAnsi="Calibri" w:hint="cs"/>
          <w:sz w:val="28"/>
          <w:szCs w:val="28"/>
          <w:rtl/>
        </w:rPr>
        <w:t>إلى</w:t>
      </w:r>
      <w:r>
        <w:rPr>
          <w:rFonts w:ascii="Calibri" w:hAnsi="Calibri" w:hint="cs"/>
          <w:sz w:val="28"/>
          <w:szCs w:val="28"/>
          <w:rtl/>
        </w:rPr>
        <w:t xml:space="preserve"> تحقيق التوازن بين مختلف أسس السياسة الاقراضية و المتمثلة في </w:t>
      </w:r>
      <w:r>
        <w:rPr>
          <w:rFonts w:ascii="Calibri" w:hAnsi="Calibri"/>
          <w:sz w:val="28"/>
          <w:szCs w:val="28"/>
          <w:rtl/>
        </w:rPr>
        <w:t>:</w:t>
      </w:r>
      <w:r>
        <w:rPr>
          <w:rFonts w:ascii="Calibri" w:hAnsi="Calibri" w:hint="cs"/>
          <w:sz w:val="28"/>
          <w:szCs w:val="28"/>
          <w:rtl/>
        </w:rPr>
        <w:t xml:space="preserve">   </w:t>
      </w:r>
    </w:p>
    <w:p w:rsidR="008D311F" w:rsidRDefault="00AE1F11" w:rsidP="0078522F">
      <w:pPr>
        <w:jc w:val="right"/>
        <w:rPr>
          <w:rFonts w:ascii="Calibri" w:hAnsi="Calibri"/>
          <w:sz w:val="28"/>
          <w:szCs w:val="28"/>
          <w:rtl/>
        </w:rPr>
      </w:pPr>
      <w:r>
        <w:rPr>
          <w:rFonts w:ascii="Calibri" w:hAnsi="Calibri" w:hint="cs"/>
          <w:sz w:val="28"/>
          <w:szCs w:val="28"/>
          <w:rtl/>
        </w:rPr>
        <w:t xml:space="preserve">1-مبدأ الربحية </w:t>
      </w:r>
      <w:r>
        <w:rPr>
          <w:rFonts w:ascii="Calibri" w:hAnsi="Calibri"/>
          <w:sz w:val="28"/>
          <w:szCs w:val="28"/>
          <w:rtl/>
        </w:rPr>
        <w:t>:</w:t>
      </w:r>
      <w:r>
        <w:rPr>
          <w:rFonts w:ascii="Calibri" w:hAnsi="Calibri" w:hint="cs"/>
          <w:sz w:val="28"/>
          <w:szCs w:val="28"/>
          <w:rtl/>
        </w:rPr>
        <w:t xml:space="preserve"> تقوم المصارف على أساس هذا المبدأ بقياس كفاءتها وتحقيق الأرباح بالنسبة للبنك يعني أن </w:t>
      </w:r>
      <w:r w:rsidR="00623749">
        <w:rPr>
          <w:rFonts w:ascii="Calibri" w:hAnsi="Calibri" w:hint="cs"/>
          <w:sz w:val="28"/>
          <w:szCs w:val="28"/>
          <w:rtl/>
        </w:rPr>
        <w:t>إيراداته</w:t>
      </w:r>
      <w:r>
        <w:rPr>
          <w:rFonts w:ascii="Calibri" w:hAnsi="Calibri" w:hint="cs"/>
          <w:sz w:val="28"/>
          <w:szCs w:val="28"/>
          <w:rtl/>
        </w:rPr>
        <w:t xml:space="preserve"> أكبر من تكاليفه.</w:t>
      </w:r>
    </w:p>
    <w:p w:rsidR="00AE1F11" w:rsidRDefault="00AE1F11" w:rsidP="0078522F">
      <w:pPr>
        <w:jc w:val="right"/>
        <w:rPr>
          <w:rFonts w:ascii="Calibri" w:hAnsi="Calibri"/>
          <w:sz w:val="28"/>
          <w:szCs w:val="28"/>
          <w:rtl/>
        </w:rPr>
      </w:pPr>
      <w:r>
        <w:rPr>
          <w:rFonts w:ascii="Calibri" w:hAnsi="Calibri" w:hint="cs"/>
          <w:sz w:val="28"/>
          <w:szCs w:val="28"/>
          <w:rtl/>
        </w:rPr>
        <w:lastRenderedPageBreak/>
        <w:t xml:space="preserve">2-مبدأ السيولة </w:t>
      </w:r>
      <w:r>
        <w:rPr>
          <w:rFonts w:ascii="Calibri" w:hAnsi="Calibri"/>
          <w:sz w:val="28"/>
          <w:szCs w:val="28"/>
          <w:rtl/>
        </w:rPr>
        <w:t>:</w:t>
      </w:r>
      <w:r>
        <w:rPr>
          <w:rFonts w:ascii="Calibri" w:hAnsi="Calibri" w:hint="cs"/>
          <w:sz w:val="28"/>
          <w:szCs w:val="28"/>
          <w:rtl/>
        </w:rPr>
        <w:t xml:space="preserve"> و يقصد به مدى قابلية أي أصل للتحول إلى نقود و بأقصى سرعة و بأقل خسارة و على مستوى البنك فهي قدرته على الوفاء بالالتزامات المتمثلة في إمكانية مواجهة طلبات سحب المودعين و الاستجابة لطلبات الإقراض .</w:t>
      </w:r>
    </w:p>
    <w:p w:rsidR="00080084" w:rsidRDefault="00AE1F11" w:rsidP="0078522F">
      <w:pPr>
        <w:jc w:val="right"/>
        <w:rPr>
          <w:rFonts w:ascii="Calibri" w:hAnsi="Calibri"/>
          <w:sz w:val="28"/>
          <w:szCs w:val="28"/>
          <w:rtl/>
        </w:rPr>
      </w:pPr>
      <w:r>
        <w:rPr>
          <w:rFonts w:ascii="Calibri" w:hAnsi="Calibri" w:hint="cs"/>
          <w:sz w:val="28"/>
          <w:szCs w:val="28"/>
          <w:rtl/>
        </w:rPr>
        <w:t xml:space="preserve">3-مبدأ الأمان </w:t>
      </w:r>
      <w:r>
        <w:rPr>
          <w:rFonts w:ascii="Calibri" w:hAnsi="Calibri"/>
          <w:sz w:val="28"/>
          <w:szCs w:val="28"/>
          <w:rtl/>
        </w:rPr>
        <w:t>:</w:t>
      </w:r>
      <w:r>
        <w:rPr>
          <w:rFonts w:ascii="Calibri" w:hAnsi="Calibri" w:hint="cs"/>
          <w:sz w:val="28"/>
          <w:szCs w:val="28"/>
          <w:rtl/>
        </w:rPr>
        <w:t xml:space="preserve"> يعود ظهور هذا المبدأ </w:t>
      </w:r>
      <w:r w:rsidR="00373D00">
        <w:rPr>
          <w:rFonts w:ascii="Calibri" w:hAnsi="Calibri" w:hint="cs"/>
          <w:sz w:val="28"/>
          <w:szCs w:val="28"/>
          <w:rtl/>
        </w:rPr>
        <w:t>إلى</w:t>
      </w:r>
      <w:r>
        <w:rPr>
          <w:rFonts w:ascii="Calibri" w:hAnsi="Calibri" w:hint="cs"/>
          <w:sz w:val="28"/>
          <w:szCs w:val="28"/>
          <w:rtl/>
        </w:rPr>
        <w:t xml:space="preserve"> ثقة </w:t>
      </w:r>
      <w:r w:rsidR="00373D00">
        <w:rPr>
          <w:rFonts w:ascii="Calibri" w:hAnsi="Calibri" w:hint="cs"/>
          <w:sz w:val="28"/>
          <w:szCs w:val="28"/>
          <w:rtl/>
        </w:rPr>
        <w:t>إدارة</w:t>
      </w:r>
      <w:r>
        <w:rPr>
          <w:rFonts w:ascii="Calibri" w:hAnsi="Calibri" w:hint="cs"/>
          <w:sz w:val="28"/>
          <w:szCs w:val="28"/>
          <w:rtl/>
        </w:rPr>
        <w:t xml:space="preserve"> البنك بأن كل </w:t>
      </w:r>
      <w:r w:rsidR="001372C6">
        <w:rPr>
          <w:rFonts w:ascii="Calibri" w:hAnsi="Calibri" w:hint="cs"/>
          <w:sz w:val="28"/>
          <w:szCs w:val="28"/>
          <w:rtl/>
        </w:rPr>
        <w:t xml:space="preserve">القروض التي تمنحها للعملاء سوف يتم سدادها في الوقت المحدد </w:t>
      </w:r>
      <w:r w:rsidR="001372C6">
        <w:rPr>
          <w:rFonts w:ascii="Times New Roman" w:hAnsi="Times New Roman" w:cs="Times New Roman"/>
          <w:sz w:val="28"/>
          <w:szCs w:val="28"/>
          <w:rtl/>
        </w:rPr>
        <w:t>،</w:t>
      </w:r>
      <w:r w:rsidR="00341045">
        <w:rPr>
          <w:rFonts w:ascii="Calibri" w:hAnsi="Calibri" w:hint="cs"/>
          <w:sz w:val="28"/>
          <w:szCs w:val="28"/>
          <w:rtl/>
        </w:rPr>
        <w:t xml:space="preserve">و يتم منح الائتمان للمقترض بالاعتماد على سمعة العميل التجارية </w:t>
      </w:r>
      <w:r w:rsidR="00341045">
        <w:rPr>
          <w:rFonts w:ascii="Times New Roman" w:hAnsi="Times New Roman" w:cs="Times New Roman"/>
          <w:sz w:val="28"/>
          <w:szCs w:val="28"/>
          <w:rtl/>
        </w:rPr>
        <w:t>،</w:t>
      </w:r>
      <w:r w:rsidR="00341045">
        <w:rPr>
          <w:rFonts w:ascii="Calibri" w:hAnsi="Calibri" w:hint="cs"/>
          <w:sz w:val="28"/>
          <w:szCs w:val="28"/>
          <w:rtl/>
        </w:rPr>
        <w:t xml:space="preserve"> انتظام العميل في السداد </w:t>
      </w:r>
      <w:r w:rsidR="00341045">
        <w:rPr>
          <w:rFonts w:ascii="Times New Roman" w:hAnsi="Times New Roman" w:cs="Times New Roman"/>
          <w:sz w:val="28"/>
          <w:szCs w:val="28"/>
          <w:rtl/>
        </w:rPr>
        <w:t>،</w:t>
      </w:r>
      <w:r w:rsidR="00341045">
        <w:rPr>
          <w:rFonts w:ascii="Calibri" w:hAnsi="Calibri" w:hint="cs"/>
          <w:sz w:val="28"/>
          <w:szCs w:val="28"/>
          <w:rtl/>
        </w:rPr>
        <w:t xml:space="preserve"> هذا من جهة </w:t>
      </w:r>
      <w:r w:rsidR="00341045">
        <w:rPr>
          <w:rFonts w:ascii="Times New Roman" w:hAnsi="Times New Roman" w:cs="Times New Roman"/>
          <w:sz w:val="28"/>
          <w:szCs w:val="28"/>
          <w:rtl/>
        </w:rPr>
        <w:t>،</w:t>
      </w:r>
      <w:r w:rsidR="00341045">
        <w:rPr>
          <w:rFonts w:ascii="Calibri" w:hAnsi="Calibri" w:hint="cs"/>
          <w:sz w:val="28"/>
          <w:szCs w:val="28"/>
          <w:rtl/>
        </w:rPr>
        <w:t xml:space="preserve"> و من جهة أخرى فمن الضروري الاعتماد على كفاءة و خبرة العاملين على المؤسسة المقترضة و مدى نجاح أعمالها و كذا مكانتها في السوق </w:t>
      </w:r>
      <w:r w:rsidR="00341045">
        <w:rPr>
          <w:rFonts w:ascii="Times New Roman" w:hAnsi="Times New Roman" w:cs="Times New Roman"/>
          <w:sz w:val="28"/>
          <w:szCs w:val="28"/>
          <w:rtl/>
        </w:rPr>
        <w:t>،</w:t>
      </w:r>
      <w:r w:rsidR="00341045">
        <w:rPr>
          <w:rFonts w:ascii="Calibri" w:hAnsi="Calibri" w:hint="cs"/>
          <w:sz w:val="28"/>
          <w:szCs w:val="28"/>
          <w:rtl/>
        </w:rPr>
        <w:t xml:space="preserve"> </w:t>
      </w:r>
      <w:r w:rsidR="00373D00">
        <w:rPr>
          <w:rFonts w:ascii="Calibri" w:hAnsi="Calibri" w:hint="cs"/>
          <w:sz w:val="28"/>
          <w:szCs w:val="28"/>
          <w:rtl/>
        </w:rPr>
        <w:t>إضافة</w:t>
      </w:r>
      <w:r w:rsidR="00341045">
        <w:rPr>
          <w:rFonts w:ascii="Calibri" w:hAnsi="Calibri" w:hint="cs"/>
          <w:sz w:val="28"/>
          <w:szCs w:val="28"/>
          <w:rtl/>
        </w:rPr>
        <w:t xml:space="preserve"> </w:t>
      </w:r>
      <w:r w:rsidR="00373D00">
        <w:rPr>
          <w:rFonts w:ascii="Calibri" w:hAnsi="Calibri" w:hint="cs"/>
          <w:sz w:val="28"/>
          <w:szCs w:val="28"/>
          <w:rtl/>
        </w:rPr>
        <w:t>إلى</w:t>
      </w:r>
      <w:r w:rsidR="00341045">
        <w:rPr>
          <w:rFonts w:ascii="Calibri" w:hAnsi="Calibri" w:hint="cs"/>
          <w:sz w:val="28"/>
          <w:szCs w:val="28"/>
          <w:rtl/>
        </w:rPr>
        <w:t xml:space="preserve"> مركزها المالي و ظروف عملها </w:t>
      </w:r>
      <w:r w:rsidR="00341045">
        <w:rPr>
          <w:rFonts w:ascii="Times New Roman" w:hAnsi="Times New Roman" w:cs="Times New Roman"/>
          <w:sz w:val="28"/>
          <w:szCs w:val="28"/>
          <w:rtl/>
        </w:rPr>
        <w:t>،</w:t>
      </w:r>
      <w:r w:rsidR="00341045">
        <w:rPr>
          <w:rFonts w:ascii="Calibri" w:hAnsi="Calibri" w:hint="cs"/>
          <w:sz w:val="28"/>
          <w:szCs w:val="28"/>
          <w:rtl/>
        </w:rPr>
        <w:t xml:space="preserve"> أي بصفة عامة كل ما يتعلق بالمحيط الداخلي و الخارجي لطالب القرض</w:t>
      </w:r>
      <w:r w:rsidR="00D53312">
        <w:rPr>
          <w:rFonts w:ascii="Calibri" w:hAnsi="Calibri" w:hint="cs"/>
          <w:sz w:val="28"/>
          <w:szCs w:val="28"/>
          <w:rtl/>
        </w:rPr>
        <w:t xml:space="preserve"> .</w:t>
      </w:r>
    </w:p>
    <w:p w:rsidR="00080084" w:rsidRDefault="00080084" w:rsidP="0078522F">
      <w:pPr>
        <w:jc w:val="right"/>
        <w:rPr>
          <w:rFonts w:ascii="Calibri" w:hAnsi="Calibri"/>
          <w:sz w:val="36"/>
          <w:szCs w:val="36"/>
          <w:u w:val="single"/>
          <w:rtl/>
        </w:rPr>
      </w:pPr>
      <w:r w:rsidRPr="00080084">
        <w:rPr>
          <w:rFonts w:ascii="Calibri" w:hAnsi="Calibri" w:hint="cs"/>
          <w:sz w:val="36"/>
          <w:szCs w:val="36"/>
          <w:u w:val="single"/>
          <w:rtl/>
        </w:rPr>
        <w:t xml:space="preserve">المطلب الثاني </w:t>
      </w:r>
      <w:r w:rsidRPr="00080084">
        <w:rPr>
          <w:rFonts w:ascii="Calibri" w:hAnsi="Calibri"/>
          <w:sz w:val="36"/>
          <w:szCs w:val="36"/>
          <w:u w:val="single"/>
          <w:rtl/>
        </w:rPr>
        <w:t>:</w:t>
      </w:r>
      <w:r w:rsidRPr="00080084">
        <w:rPr>
          <w:rFonts w:ascii="Calibri" w:hAnsi="Calibri" w:hint="cs"/>
          <w:sz w:val="36"/>
          <w:szCs w:val="36"/>
          <w:u w:val="single"/>
          <w:rtl/>
        </w:rPr>
        <w:t xml:space="preserve"> شروط الإقراض </w:t>
      </w:r>
    </w:p>
    <w:p w:rsidR="00080084" w:rsidRDefault="00080084" w:rsidP="0078522F">
      <w:pPr>
        <w:jc w:val="right"/>
        <w:rPr>
          <w:rFonts w:ascii="Calibri" w:hAnsi="Calibri"/>
          <w:sz w:val="28"/>
          <w:szCs w:val="28"/>
          <w:rtl/>
        </w:rPr>
      </w:pPr>
      <w:r>
        <w:rPr>
          <w:rFonts w:ascii="Calibri" w:hAnsi="Calibri" w:hint="cs"/>
          <w:sz w:val="28"/>
          <w:szCs w:val="28"/>
          <w:rtl/>
        </w:rPr>
        <w:t xml:space="preserve">  تتعرض البنوك التجارية مثل غيرها من منشات الأعمال عند ممارسة نشاطها المرتبط بتقديم القروض و الائتمان إلى جملة من المعايير الشروط ر يتبعها أي بنك عند منحه القرض و تتمثل في </w:t>
      </w:r>
      <w:r>
        <w:rPr>
          <w:rFonts w:ascii="Calibri" w:hAnsi="Calibri"/>
          <w:sz w:val="28"/>
          <w:szCs w:val="28"/>
          <w:rtl/>
        </w:rPr>
        <w:t>:</w:t>
      </w:r>
      <w:r w:rsidR="005647F3">
        <w:rPr>
          <w:rStyle w:val="Appelnotedebasdep"/>
          <w:rFonts w:ascii="Calibri" w:hAnsi="Calibri"/>
          <w:sz w:val="28"/>
          <w:szCs w:val="28"/>
          <w:rtl/>
        </w:rPr>
        <w:footnoteReference w:id="16"/>
      </w:r>
    </w:p>
    <w:p w:rsidR="00D53312" w:rsidRDefault="00D53312" w:rsidP="0078522F">
      <w:pPr>
        <w:jc w:val="right"/>
        <w:rPr>
          <w:rFonts w:ascii="Calibri" w:hAnsi="Calibri"/>
          <w:sz w:val="28"/>
          <w:szCs w:val="28"/>
          <w:rtl/>
        </w:rPr>
      </w:pPr>
      <w:r w:rsidRPr="00D53312">
        <w:rPr>
          <w:rFonts w:ascii="Calibri" w:hAnsi="Calibri" w:hint="cs"/>
          <w:b/>
          <w:bCs/>
          <w:sz w:val="28"/>
          <w:szCs w:val="28"/>
          <w:rtl/>
        </w:rPr>
        <w:t>1-الشخصية</w:t>
      </w:r>
      <w:r w:rsidRPr="00D53312">
        <w:rPr>
          <w:rFonts w:ascii="Calibri" w:hAnsi="Calibri"/>
          <w:b/>
          <w:bCs/>
          <w:sz w:val="28"/>
          <w:szCs w:val="28"/>
          <w:rtl/>
        </w:rPr>
        <w:t>:</w:t>
      </w:r>
      <w:r>
        <w:rPr>
          <w:rFonts w:ascii="Calibri" w:hAnsi="Calibri" w:hint="cs"/>
          <w:b/>
          <w:bCs/>
          <w:sz w:val="28"/>
          <w:szCs w:val="28"/>
          <w:rtl/>
        </w:rPr>
        <w:t xml:space="preserve"> </w:t>
      </w:r>
      <w:r w:rsidR="00FF30D2">
        <w:rPr>
          <w:rFonts w:ascii="Calibri" w:hAnsi="Calibri" w:hint="cs"/>
          <w:sz w:val="28"/>
          <w:szCs w:val="28"/>
          <w:rtl/>
        </w:rPr>
        <w:t xml:space="preserve">و هي العنصر الأول أو الأكثر تأثيرا في المخاطر التي تتعرض لها البنوك التجارية </w:t>
      </w:r>
      <w:r w:rsidR="00FF30D2">
        <w:rPr>
          <w:rFonts w:ascii="Times New Roman" w:hAnsi="Times New Roman" w:cs="Times New Roman"/>
          <w:sz w:val="28"/>
          <w:szCs w:val="28"/>
          <w:rtl/>
        </w:rPr>
        <w:t>،</w:t>
      </w:r>
      <w:r w:rsidR="00FF30D2">
        <w:rPr>
          <w:rFonts w:ascii="Calibri" w:hAnsi="Calibri" w:hint="cs"/>
          <w:sz w:val="28"/>
          <w:szCs w:val="28"/>
          <w:rtl/>
        </w:rPr>
        <w:t xml:space="preserve">و الشخصية التي </w:t>
      </w:r>
      <w:r w:rsidR="00D15964">
        <w:rPr>
          <w:rFonts w:ascii="Calibri" w:hAnsi="Calibri" w:hint="cs"/>
          <w:sz w:val="28"/>
          <w:szCs w:val="28"/>
          <w:rtl/>
        </w:rPr>
        <w:t>ي</w:t>
      </w:r>
      <w:r w:rsidR="00FF30D2">
        <w:rPr>
          <w:rFonts w:ascii="Calibri" w:hAnsi="Calibri" w:hint="cs"/>
          <w:sz w:val="28"/>
          <w:szCs w:val="28"/>
          <w:rtl/>
        </w:rPr>
        <w:t xml:space="preserve">تمتع بها من قدم له القرض أو الائتمان عدة تحديدات رغم أنها تدور حول خصائص الفرد الأخلاقية و القيم التي تؤثر على مدى التزامها بتعهداته أمام البنك فالأمانة و الثقة و المصداقية و بعض خصائص الشخصية الأخرى تشير كلها إلى حجم شعور الفرد بالمسؤولية </w:t>
      </w:r>
      <w:r w:rsidR="00FF30D2">
        <w:rPr>
          <w:rFonts w:ascii="Times New Roman" w:hAnsi="Times New Roman" w:cs="Times New Roman"/>
          <w:sz w:val="28"/>
          <w:szCs w:val="28"/>
          <w:rtl/>
        </w:rPr>
        <w:t>،</w:t>
      </w:r>
      <w:r w:rsidR="00FF30D2">
        <w:rPr>
          <w:rFonts w:ascii="Calibri" w:hAnsi="Calibri" w:hint="cs"/>
          <w:sz w:val="28"/>
          <w:szCs w:val="28"/>
          <w:rtl/>
        </w:rPr>
        <w:t xml:space="preserve"> و بالتالي حجم التزامه بسداد ديونه و عادة لا تتم التفرقة بين شخصية المقترض فيما إذا كان شخصا حقيقيا أو معنويا.</w:t>
      </w:r>
    </w:p>
    <w:p w:rsidR="005647F3" w:rsidRDefault="005647F3" w:rsidP="0078522F">
      <w:pPr>
        <w:jc w:val="right"/>
        <w:rPr>
          <w:rFonts w:ascii="Calibri" w:hAnsi="Calibri"/>
          <w:sz w:val="28"/>
          <w:szCs w:val="28"/>
          <w:rtl/>
        </w:rPr>
      </w:pPr>
      <w:r w:rsidRPr="005647F3">
        <w:rPr>
          <w:rFonts w:ascii="Calibri" w:hAnsi="Calibri" w:hint="cs"/>
          <w:b/>
          <w:bCs/>
          <w:sz w:val="28"/>
          <w:szCs w:val="28"/>
          <w:rtl/>
        </w:rPr>
        <w:t>2-القدرة</w:t>
      </w:r>
      <w:r w:rsidRPr="005647F3">
        <w:rPr>
          <w:rFonts w:ascii="Calibri" w:hAnsi="Calibri"/>
          <w:b/>
          <w:bCs/>
          <w:sz w:val="28"/>
          <w:szCs w:val="28"/>
          <w:rtl/>
        </w:rPr>
        <w:t>:</w:t>
      </w:r>
      <w:r>
        <w:rPr>
          <w:rFonts w:ascii="Calibri" w:hAnsi="Calibri" w:hint="cs"/>
          <w:sz w:val="28"/>
          <w:szCs w:val="28"/>
          <w:rtl/>
        </w:rPr>
        <w:t xml:space="preserve"> أحد أهم العناصر التي تؤثر بمقدار المخاطر التي تتعرض لها البنوك التجارية و يضمن ذلك الأهمية النسبية التي تتمتع بها عنصر الشخصية و رغم أن القدرة تحدد مقدرة المقترض في إعادة ما </w:t>
      </w:r>
      <w:r w:rsidR="00CB287E">
        <w:rPr>
          <w:rFonts w:ascii="Calibri" w:hAnsi="Calibri" w:hint="cs"/>
          <w:sz w:val="28"/>
          <w:szCs w:val="28"/>
          <w:rtl/>
        </w:rPr>
        <w:t xml:space="preserve"> </w:t>
      </w:r>
      <w:r>
        <w:rPr>
          <w:rFonts w:ascii="Calibri" w:hAnsi="Calibri" w:hint="cs"/>
          <w:sz w:val="28"/>
          <w:szCs w:val="28"/>
          <w:rtl/>
        </w:rPr>
        <w:t>اقترضه من البنك إلا أن هناك عدة أراء حددت ماهية المقدرة كمتغير في المخاطرة و هي تعني أهلية الشخص على الاقتراض و أنه قادرا على مباشرة أعماله و إدارتها إدارة حسنة سليمة .</w:t>
      </w:r>
    </w:p>
    <w:p w:rsidR="005647F3" w:rsidRDefault="005647F3" w:rsidP="0078522F">
      <w:pPr>
        <w:jc w:val="right"/>
        <w:rPr>
          <w:rFonts w:ascii="Calibri" w:hAnsi="Calibri"/>
          <w:sz w:val="28"/>
          <w:szCs w:val="28"/>
          <w:rtl/>
        </w:rPr>
      </w:pPr>
      <w:r w:rsidRPr="005647F3">
        <w:rPr>
          <w:rFonts w:ascii="Calibri" w:hAnsi="Calibri" w:hint="cs"/>
          <w:b/>
          <w:bCs/>
          <w:sz w:val="28"/>
          <w:szCs w:val="28"/>
          <w:rtl/>
        </w:rPr>
        <w:t xml:space="preserve">3- رأس المال </w:t>
      </w:r>
      <w:r w:rsidRPr="005647F3">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من العناصر الأساسية لتحديد درجة مخاطر البنوك التجارية عند تقديمها للقروض وجود ما يمتلكه المقترض من ثروة أو ما يملكه من أسهم و سندات و قروض طويلة الأجل قد منحها للغير و نقصد به جميع الموجودات المنقولة و غير المنقولة التي يمتلكها المقترض مطروحا منها المطلوبات التي بذمته </w:t>
      </w:r>
      <w:r w:rsidR="00364660">
        <w:rPr>
          <w:rFonts w:ascii="Calibri" w:hAnsi="Calibri" w:hint="cs"/>
          <w:sz w:val="28"/>
          <w:szCs w:val="28"/>
          <w:rtl/>
        </w:rPr>
        <w:t xml:space="preserve">و كلما زاد رأس المال انخفضت مخاطرة البنك و العكس بالعكس </w:t>
      </w:r>
      <w:r w:rsidR="00B2662F">
        <w:rPr>
          <w:rFonts w:ascii="Calibri" w:hAnsi="Calibri" w:hint="cs"/>
          <w:sz w:val="28"/>
          <w:szCs w:val="28"/>
          <w:rtl/>
        </w:rPr>
        <w:t>إذ</w:t>
      </w:r>
      <w:r w:rsidR="00364660">
        <w:rPr>
          <w:rFonts w:ascii="Calibri" w:hAnsi="Calibri" w:hint="cs"/>
          <w:sz w:val="28"/>
          <w:szCs w:val="28"/>
          <w:rtl/>
        </w:rPr>
        <w:t xml:space="preserve"> أن رأس المال يمثل قوة المقترض المالية .</w:t>
      </w:r>
    </w:p>
    <w:p w:rsidR="00364660" w:rsidRDefault="00364660" w:rsidP="0078522F">
      <w:pPr>
        <w:jc w:val="right"/>
        <w:rPr>
          <w:rFonts w:ascii="Times New Roman" w:hAnsi="Times New Roman" w:cs="Times New Roman"/>
          <w:sz w:val="28"/>
          <w:szCs w:val="28"/>
          <w:rtl/>
        </w:rPr>
      </w:pPr>
      <w:r w:rsidRPr="00364660">
        <w:rPr>
          <w:rFonts w:ascii="Calibri" w:hAnsi="Calibri" w:hint="cs"/>
          <w:b/>
          <w:bCs/>
          <w:sz w:val="28"/>
          <w:szCs w:val="28"/>
          <w:rtl/>
        </w:rPr>
        <w:t xml:space="preserve">4-الضمان </w:t>
      </w:r>
      <w:r w:rsidRPr="00364660">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و يقصد بالضمان مقدار ما يمتلكه المقترض من موجودات منقولة و غير منقولة </w:t>
      </w:r>
      <w:r>
        <w:rPr>
          <w:rFonts w:ascii="Times New Roman" w:hAnsi="Times New Roman" w:cs="Times New Roman"/>
          <w:sz w:val="28"/>
          <w:szCs w:val="28"/>
          <w:rtl/>
        </w:rPr>
        <w:t>،</w:t>
      </w:r>
      <w:r>
        <w:rPr>
          <w:rFonts w:ascii="Calibri" w:hAnsi="Calibri" w:hint="cs"/>
          <w:sz w:val="28"/>
          <w:szCs w:val="28"/>
          <w:rtl/>
        </w:rPr>
        <w:t xml:space="preserve"> و التي يرهنها لتوثيق القرض المصرفي </w:t>
      </w:r>
      <w:r>
        <w:rPr>
          <w:rFonts w:ascii="Times New Roman" w:hAnsi="Times New Roman" w:cs="Times New Roman" w:hint="cs"/>
          <w:sz w:val="28"/>
          <w:szCs w:val="28"/>
          <w:rtl/>
        </w:rPr>
        <w:t xml:space="preserve">أو شخص ضامن ذو كفاءة مالية </w:t>
      </w:r>
      <w:r>
        <w:rPr>
          <w:rFonts w:ascii="Times New Roman" w:hAnsi="Times New Roman" w:cs="Times New Roman"/>
          <w:sz w:val="28"/>
          <w:szCs w:val="28"/>
          <w:rtl/>
        </w:rPr>
        <w:t>،</w:t>
      </w:r>
      <w:r>
        <w:rPr>
          <w:rFonts w:ascii="Times New Roman" w:hAnsi="Times New Roman" w:cs="Times New Roman" w:hint="cs"/>
          <w:sz w:val="28"/>
          <w:szCs w:val="28"/>
          <w:rtl/>
        </w:rPr>
        <w:t xml:space="preserve"> و سمعة أدبية مؤهلة لكي يعتمد عليها البنك التجاري في ضمان تسديد القرض الممنوح للمقترض </w:t>
      </w:r>
      <w:r>
        <w:rPr>
          <w:rFonts w:ascii="Times New Roman" w:hAnsi="Times New Roman" w:cs="Times New Roman"/>
          <w:sz w:val="28"/>
          <w:szCs w:val="28"/>
          <w:rtl/>
        </w:rPr>
        <w:t>،</w:t>
      </w:r>
      <w:r>
        <w:rPr>
          <w:rFonts w:ascii="Times New Roman" w:hAnsi="Times New Roman" w:cs="Times New Roman" w:hint="cs"/>
          <w:sz w:val="28"/>
          <w:szCs w:val="28"/>
          <w:rtl/>
        </w:rPr>
        <w:t xml:space="preserve"> إذ لا يشترط امتلاك المقترض لذلك الضمان بل يمكن أن يكون الضمان مملوكا لشخص آخر وافق أن يكون ضامنا للقرض لذ</w:t>
      </w:r>
      <w:r w:rsidR="00B2662F">
        <w:rPr>
          <w:rFonts w:ascii="Times New Roman" w:hAnsi="Times New Roman" w:cs="Times New Roman" w:hint="cs"/>
          <w:sz w:val="28"/>
          <w:szCs w:val="28"/>
          <w:rtl/>
        </w:rPr>
        <w:t>ل</w:t>
      </w:r>
      <w:r>
        <w:rPr>
          <w:rFonts w:ascii="Times New Roman" w:hAnsi="Times New Roman" w:cs="Times New Roman" w:hint="cs"/>
          <w:sz w:val="28"/>
          <w:szCs w:val="28"/>
          <w:rtl/>
        </w:rPr>
        <w:t>ك قسمت القروض بحسب ضماناتها و هناك قروض بضمان بضائع أو بضمان مالية أو بضمان محاصيل زراعية أو بضمان رهن عقاري أو شخصي أو بدون ضمان .</w:t>
      </w:r>
    </w:p>
    <w:p w:rsidR="00B3659E" w:rsidRDefault="00364660" w:rsidP="0078522F">
      <w:pPr>
        <w:jc w:val="right"/>
        <w:rPr>
          <w:rFonts w:ascii="Times New Roman" w:hAnsi="Times New Roman" w:cs="Times New Roman"/>
          <w:sz w:val="28"/>
          <w:szCs w:val="28"/>
          <w:rtl/>
        </w:rPr>
      </w:pPr>
      <w:r w:rsidRPr="00364660">
        <w:rPr>
          <w:rFonts w:ascii="Times New Roman" w:hAnsi="Times New Roman" w:cs="Times New Roman" w:hint="cs"/>
          <w:b/>
          <w:bCs/>
          <w:sz w:val="28"/>
          <w:szCs w:val="28"/>
          <w:rtl/>
        </w:rPr>
        <w:lastRenderedPageBreak/>
        <w:t xml:space="preserve">5-الظروف </w:t>
      </w:r>
      <w:r w:rsidRPr="00364660">
        <w:rPr>
          <w:rFonts w:ascii="Times New Roman" w:hAnsi="Times New Roman" w:cs="Times New Roman"/>
          <w:b/>
          <w:bCs/>
          <w:sz w:val="28"/>
          <w:szCs w:val="28"/>
          <w:rtl/>
        </w:rPr>
        <w:t>:</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 xml:space="preserve">نقصد بالظروف الاقتصادية </w:t>
      </w:r>
      <w:r>
        <w:rPr>
          <w:rFonts w:ascii="Times New Roman" w:hAnsi="Times New Roman" w:cs="Times New Roman"/>
          <w:sz w:val="28"/>
          <w:szCs w:val="28"/>
          <w:rtl/>
        </w:rPr>
        <w:t>،</w:t>
      </w:r>
      <w:r>
        <w:rPr>
          <w:rFonts w:ascii="Times New Roman" w:hAnsi="Times New Roman" w:cs="Times New Roman" w:hint="cs"/>
          <w:sz w:val="28"/>
          <w:szCs w:val="28"/>
          <w:rtl/>
        </w:rPr>
        <w:t xml:space="preserve"> إلا أن الكثير منهم يناقش هذا العنصر فيتوسع ليشمل الظروف البيئية المحيطة بالمقترض و نعني بها أن الظروف هي البيئة التي يعمل بها الفرد أو المنشأة المقترضة  و هي تشمل كل ما يتعلق بالقطاع الذي ينتمي إليه الفرد أو المنشأة .</w:t>
      </w:r>
    </w:p>
    <w:p w:rsidR="00364660" w:rsidRDefault="00364660" w:rsidP="0078522F">
      <w:pPr>
        <w:jc w:val="right"/>
        <w:rPr>
          <w:rFonts w:ascii="Times New Roman" w:hAnsi="Times New Roman" w:cs="Times New Roman"/>
          <w:sz w:val="28"/>
          <w:szCs w:val="28"/>
          <w:rtl/>
        </w:rPr>
      </w:pPr>
      <w:r>
        <w:rPr>
          <w:rFonts w:ascii="Times New Roman" w:hAnsi="Times New Roman" w:cs="Times New Roman" w:hint="cs"/>
          <w:sz w:val="28"/>
          <w:szCs w:val="28"/>
          <w:rtl/>
        </w:rPr>
        <w:t xml:space="preserve"> </w:t>
      </w:r>
    </w:p>
    <w:p w:rsidR="00B3659E" w:rsidRDefault="00364660" w:rsidP="00B3659E">
      <w:pPr>
        <w:jc w:val="right"/>
        <w:rPr>
          <w:rFonts w:ascii="Calibri" w:hAnsi="Calibri"/>
          <w:sz w:val="36"/>
          <w:szCs w:val="36"/>
          <w:rtl/>
        </w:rPr>
      </w:pPr>
      <w:r w:rsidRPr="00364660">
        <w:rPr>
          <w:rFonts w:ascii="Calibri" w:hAnsi="Calibri" w:hint="cs"/>
          <w:sz w:val="36"/>
          <w:szCs w:val="36"/>
          <w:u w:val="single"/>
          <w:rtl/>
        </w:rPr>
        <w:t xml:space="preserve">المطلب الثالث </w:t>
      </w:r>
      <w:r w:rsidRPr="00364660">
        <w:rPr>
          <w:rFonts w:ascii="Calibri" w:hAnsi="Calibri"/>
          <w:sz w:val="36"/>
          <w:szCs w:val="36"/>
          <w:u w:val="single"/>
          <w:rtl/>
        </w:rPr>
        <w:t>:</w:t>
      </w:r>
      <w:r w:rsidRPr="00364660">
        <w:rPr>
          <w:rFonts w:ascii="Calibri" w:hAnsi="Calibri" w:hint="cs"/>
          <w:sz w:val="36"/>
          <w:szCs w:val="36"/>
          <w:u w:val="single"/>
          <w:rtl/>
        </w:rPr>
        <w:t>إجراءات منح القروض البنكية .</w:t>
      </w:r>
      <w:r>
        <w:rPr>
          <w:rFonts w:ascii="Calibri" w:hAnsi="Calibri" w:hint="cs"/>
          <w:sz w:val="36"/>
          <w:szCs w:val="36"/>
          <w:rtl/>
        </w:rPr>
        <w:t xml:space="preserve"> </w:t>
      </w:r>
    </w:p>
    <w:p w:rsidR="00F616D4" w:rsidRDefault="00F616D4" w:rsidP="0078522F">
      <w:pPr>
        <w:jc w:val="right"/>
        <w:rPr>
          <w:rFonts w:ascii="Calibri" w:hAnsi="Calibri"/>
          <w:sz w:val="28"/>
          <w:szCs w:val="28"/>
          <w:rtl/>
        </w:rPr>
      </w:pPr>
      <w:r>
        <w:rPr>
          <w:rFonts w:ascii="Calibri" w:hAnsi="Calibri" w:hint="cs"/>
          <w:sz w:val="28"/>
          <w:szCs w:val="28"/>
          <w:rtl/>
        </w:rPr>
        <w:t xml:space="preserve">  تتمتع البنوك التجارية بمجموعة من الإجراءات يجب أن تتبعها عند منحها للقروض و هي كثيرة و متعددة نذكر منها  </w:t>
      </w:r>
      <w:r>
        <w:rPr>
          <w:rFonts w:ascii="Calibri" w:hAnsi="Calibri"/>
          <w:sz w:val="28"/>
          <w:szCs w:val="28"/>
          <w:rtl/>
        </w:rPr>
        <w:t>:</w:t>
      </w:r>
      <w:r>
        <w:rPr>
          <w:rFonts w:ascii="Calibri" w:hAnsi="Calibri" w:hint="cs"/>
          <w:sz w:val="28"/>
          <w:szCs w:val="28"/>
          <w:rtl/>
        </w:rPr>
        <w:t xml:space="preserve"> </w:t>
      </w:r>
      <w:r w:rsidR="000C78CE">
        <w:rPr>
          <w:rStyle w:val="Appelnotedebasdep"/>
          <w:rFonts w:ascii="Calibri" w:hAnsi="Calibri"/>
          <w:sz w:val="28"/>
          <w:szCs w:val="28"/>
          <w:rtl/>
        </w:rPr>
        <w:footnoteReference w:id="17"/>
      </w:r>
    </w:p>
    <w:p w:rsidR="00F616D4" w:rsidRDefault="00F616D4" w:rsidP="0078522F">
      <w:pPr>
        <w:jc w:val="right"/>
        <w:rPr>
          <w:rFonts w:ascii="Calibri" w:hAnsi="Calibri"/>
          <w:b/>
          <w:bCs/>
          <w:sz w:val="28"/>
          <w:szCs w:val="28"/>
          <w:rtl/>
        </w:rPr>
      </w:pPr>
      <w:r w:rsidRPr="00F616D4">
        <w:rPr>
          <w:rFonts w:ascii="Calibri" w:hAnsi="Calibri" w:hint="cs"/>
          <w:b/>
          <w:bCs/>
          <w:sz w:val="28"/>
          <w:szCs w:val="28"/>
          <w:rtl/>
        </w:rPr>
        <w:t>1-البحث عن القروض و جذب العملاء</w:t>
      </w:r>
      <w:r>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حيث من المتوقع أن تكون المبادرة من البنك في جذب العملاء و البحث عن القروض لتسويق القروض .</w:t>
      </w:r>
      <w:r w:rsidRPr="00F616D4">
        <w:rPr>
          <w:rFonts w:ascii="Calibri" w:hAnsi="Calibri" w:hint="cs"/>
          <w:b/>
          <w:bCs/>
          <w:sz w:val="28"/>
          <w:szCs w:val="28"/>
          <w:rtl/>
        </w:rPr>
        <w:t xml:space="preserve"> </w:t>
      </w:r>
    </w:p>
    <w:p w:rsidR="00F616D4" w:rsidRDefault="00F616D4" w:rsidP="0078522F">
      <w:pPr>
        <w:jc w:val="right"/>
        <w:rPr>
          <w:rFonts w:ascii="Calibri" w:hAnsi="Calibri"/>
          <w:b/>
          <w:bCs/>
          <w:sz w:val="28"/>
          <w:szCs w:val="28"/>
          <w:rtl/>
        </w:rPr>
      </w:pPr>
      <w:r>
        <w:rPr>
          <w:rFonts w:ascii="Calibri" w:hAnsi="Calibri" w:hint="cs"/>
          <w:b/>
          <w:bCs/>
          <w:sz w:val="28"/>
          <w:szCs w:val="28"/>
          <w:rtl/>
        </w:rPr>
        <w:t>2-تقديم طلبات الإقراض</w:t>
      </w:r>
      <w:r>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و تقدم على نماذج الطلبات المعدة لذلك و يجب أن تكون صالحة لادخارها في الحاسب الآلي لتكوين بنك المعلومات .</w:t>
      </w:r>
      <w:r>
        <w:rPr>
          <w:rFonts w:ascii="Calibri" w:hAnsi="Calibri" w:hint="cs"/>
          <w:b/>
          <w:bCs/>
          <w:sz w:val="28"/>
          <w:szCs w:val="28"/>
          <w:rtl/>
        </w:rPr>
        <w:t xml:space="preserve"> </w:t>
      </w:r>
    </w:p>
    <w:p w:rsidR="00F616D4" w:rsidRDefault="00F616D4" w:rsidP="0078522F">
      <w:pPr>
        <w:jc w:val="right"/>
        <w:rPr>
          <w:rFonts w:ascii="Calibri" w:hAnsi="Calibri"/>
          <w:sz w:val="28"/>
          <w:szCs w:val="28"/>
          <w:rtl/>
        </w:rPr>
      </w:pPr>
      <w:r>
        <w:rPr>
          <w:rFonts w:ascii="Calibri" w:hAnsi="Calibri" w:hint="cs"/>
          <w:b/>
          <w:bCs/>
          <w:sz w:val="28"/>
          <w:szCs w:val="28"/>
          <w:rtl/>
        </w:rPr>
        <w:t xml:space="preserve">3-الفرز و التصويت المبدئي </w:t>
      </w:r>
      <w:r>
        <w:rPr>
          <w:rFonts w:ascii="Calibri" w:hAnsi="Calibri"/>
          <w:b/>
          <w:bCs/>
          <w:sz w:val="28"/>
          <w:szCs w:val="28"/>
          <w:rtl/>
        </w:rPr>
        <w:t>:</w:t>
      </w:r>
      <w:r>
        <w:rPr>
          <w:rFonts w:ascii="Calibri" w:hAnsi="Calibri" w:hint="cs"/>
          <w:b/>
          <w:bCs/>
          <w:sz w:val="28"/>
          <w:szCs w:val="28"/>
          <w:rtl/>
        </w:rPr>
        <w:t xml:space="preserve"> </w:t>
      </w:r>
      <w:r w:rsidR="000C78CE">
        <w:rPr>
          <w:rFonts w:ascii="Calibri" w:hAnsi="Calibri" w:hint="cs"/>
          <w:sz w:val="28"/>
          <w:szCs w:val="28"/>
          <w:rtl/>
        </w:rPr>
        <w:t>و تبدأ عملية الفرز فور تقديم طلبات التنقية المبدئية للطلبات المقبولة و المستوفاة للبيانات حيث يطلب استكمال المستندات و تبدأ عملية تعليل الائتمان و إجراء الاستعلام  في ضوء سياسة البنك و سياسة الدولة .</w:t>
      </w:r>
    </w:p>
    <w:p w:rsidR="000C78CE" w:rsidRDefault="000C78CE" w:rsidP="0078522F">
      <w:pPr>
        <w:jc w:val="right"/>
        <w:rPr>
          <w:rFonts w:ascii="Calibri" w:hAnsi="Calibri"/>
          <w:sz w:val="28"/>
          <w:szCs w:val="28"/>
          <w:rtl/>
        </w:rPr>
      </w:pPr>
      <w:r w:rsidRPr="000C78CE">
        <w:rPr>
          <w:rFonts w:ascii="Calibri" w:hAnsi="Calibri" w:hint="cs"/>
          <w:b/>
          <w:bCs/>
          <w:sz w:val="28"/>
          <w:szCs w:val="28"/>
          <w:rtl/>
        </w:rPr>
        <w:t xml:space="preserve">4-التقييم </w:t>
      </w:r>
      <w:r w:rsidRPr="000C78CE">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و تتم فيها وضع نتائج التحليل و الاستعلام و عمل تقدير عن المنافع و التكاليف من منطقة معايير المعترف بها من إدارة البنك و لذي يقوم بالتقييم الشخصي أعلى في المستوى الإداري عن الشخص الذي قام بالتحليل . </w:t>
      </w:r>
    </w:p>
    <w:p w:rsidR="000C78CE" w:rsidRDefault="000C78CE" w:rsidP="0078522F">
      <w:pPr>
        <w:jc w:val="right"/>
        <w:rPr>
          <w:rFonts w:ascii="Calibri" w:hAnsi="Calibri"/>
          <w:sz w:val="28"/>
          <w:szCs w:val="28"/>
          <w:rtl/>
        </w:rPr>
      </w:pPr>
      <w:r w:rsidRPr="000C78CE">
        <w:rPr>
          <w:rFonts w:ascii="Calibri" w:hAnsi="Calibri" w:hint="cs"/>
          <w:b/>
          <w:bCs/>
          <w:sz w:val="28"/>
          <w:szCs w:val="28"/>
          <w:rtl/>
        </w:rPr>
        <w:t xml:space="preserve"> 5-التفاوض </w:t>
      </w:r>
      <w:r w:rsidRPr="000C78CE">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هي محدد التفاوض الذي يجب أن يتم على أساس "أنا أكسب و أنت تكسب و ليس أنا أكسب و أنت تخسر".</w:t>
      </w:r>
    </w:p>
    <w:p w:rsidR="000C78CE" w:rsidRDefault="000C78CE" w:rsidP="0078522F">
      <w:pPr>
        <w:jc w:val="right"/>
        <w:rPr>
          <w:rFonts w:ascii="Calibri" w:hAnsi="Calibri"/>
          <w:sz w:val="28"/>
          <w:szCs w:val="28"/>
          <w:rtl/>
        </w:rPr>
      </w:pPr>
      <w:r w:rsidRPr="000C78CE">
        <w:rPr>
          <w:rFonts w:ascii="Calibri" w:hAnsi="Calibri" w:hint="cs"/>
          <w:b/>
          <w:bCs/>
          <w:sz w:val="28"/>
          <w:szCs w:val="28"/>
          <w:rtl/>
        </w:rPr>
        <w:t xml:space="preserve">6-اتخاذ القرار و التعاقد </w:t>
      </w:r>
      <w:r w:rsidRPr="000C78CE">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بعد التفاوض تبدأ إجراءات التعاقد دون وضع شروط جديدة و يكون المستشار القانوني جاهزا بالعقد للتوقيع .</w:t>
      </w:r>
    </w:p>
    <w:p w:rsidR="000C78CE" w:rsidRDefault="000C78CE" w:rsidP="0078522F">
      <w:pPr>
        <w:jc w:val="right"/>
        <w:rPr>
          <w:rFonts w:ascii="Calibri" w:hAnsi="Calibri"/>
          <w:sz w:val="28"/>
          <w:szCs w:val="28"/>
          <w:rtl/>
        </w:rPr>
      </w:pPr>
      <w:r w:rsidRPr="000C78CE">
        <w:rPr>
          <w:rFonts w:ascii="Calibri" w:hAnsi="Calibri" w:hint="cs"/>
          <w:b/>
          <w:bCs/>
          <w:sz w:val="28"/>
          <w:szCs w:val="28"/>
          <w:rtl/>
        </w:rPr>
        <w:t xml:space="preserve">7-سحب القرض و تنفيذ الالتزام للتمويل و المتابعة </w:t>
      </w:r>
      <w:r w:rsidRPr="000C78CE">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حيث تبدأ عملية سحب القرض دفعة واحدة أو على دفعات و يتم تنفيذ الالتزام التحويلي مع متابعة القرض بضمان التزام العميل بالشروط الموضوعية و يجب على البنك وضع نظام للمتابعة الدورية . </w:t>
      </w:r>
    </w:p>
    <w:p w:rsidR="000C78CE" w:rsidRDefault="000C78CE" w:rsidP="0078522F">
      <w:pPr>
        <w:jc w:val="right"/>
        <w:rPr>
          <w:rFonts w:ascii="Calibri" w:hAnsi="Calibri"/>
          <w:sz w:val="28"/>
          <w:szCs w:val="28"/>
          <w:rtl/>
        </w:rPr>
      </w:pPr>
      <w:r w:rsidRPr="000C78CE">
        <w:rPr>
          <w:rFonts w:ascii="Calibri" w:hAnsi="Calibri" w:hint="cs"/>
          <w:b/>
          <w:bCs/>
          <w:sz w:val="28"/>
          <w:szCs w:val="28"/>
          <w:rtl/>
        </w:rPr>
        <w:t>8-استرداد الأموال عند استحقاق الأصل و الأقساط</w:t>
      </w:r>
      <w:r w:rsidRPr="000C78CE">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يتم تحصيل القرض عند إرجاع عوائد الأصل و الأقساط .</w:t>
      </w:r>
    </w:p>
    <w:p w:rsidR="000C78CE" w:rsidRDefault="000C78CE" w:rsidP="0078522F">
      <w:pPr>
        <w:jc w:val="right"/>
        <w:rPr>
          <w:rFonts w:ascii="Calibri" w:hAnsi="Calibri"/>
          <w:sz w:val="28"/>
          <w:szCs w:val="28"/>
          <w:rtl/>
        </w:rPr>
      </w:pPr>
      <w:r w:rsidRPr="000C78CE">
        <w:rPr>
          <w:rFonts w:ascii="Calibri" w:hAnsi="Calibri" w:hint="cs"/>
          <w:b/>
          <w:bCs/>
          <w:sz w:val="28"/>
          <w:szCs w:val="28"/>
          <w:rtl/>
        </w:rPr>
        <w:t xml:space="preserve">9-التقييم اللاحق </w:t>
      </w:r>
      <w:r w:rsidRPr="000C78CE">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و التقييم هنا لمعرفة ما </w:t>
      </w:r>
      <w:r w:rsidR="003A57C8">
        <w:rPr>
          <w:rFonts w:ascii="Calibri" w:hAnsi="Calibri" w:hint="cs"/>
          <w:sz w:val="28"/>
          <w:szCs w:val="28"/>
          <w:rtl/>
        </w:rPr>
        <w:t>إذا</w:t>
      </w:r>
      <w:r>
        <w:rPr>
          <w:rFonts w:ascii="Calibri" w:hAnsi="Calibri" w:hint="cs"/>
          <w:sz w:val="28"/>
          <w:szCs w:val="28"/>
          <w:rtl/>
        </w:rPr>
        <w:t xml:space="preserve"> كانت الأهداف الموضوعية قد تحققت و معرفة نقاط القوة و الضعف لتلاقيها مستقبلا</w:t>
      </w:r>
      <w:r w:rsidR="003A57C8">
        <w:rPr>
          <w:rFonts w:ascii="Calibri" w:hAnsi="Calibri" w:hint="cs"/>
          <w:sz w:val="28"/>
          <w:szCs w:val="28"/>
          <w:rtl/>
        </w:rPr>
        <w:t>.</w:t>
      </w:r>
    </w:p>
    <w:p w:rsidR="003A57C8" w:rsidRDefault="003A57C8" w:rsidP="0078522F">
      <w:pPr>
        <w:jc w:val="right"/>
        <w:rPr>
          <w:rFonts w:ascii="Calibri" w:hAnsi="Calibri"/>
          <w:sz w:val="28"/>
          <w:szCs w:val="28"/>
          <w:rtl/>
        </w:rPr>
      </w:pPr>
      <w:r w:rsidRPr="003A57C8">
        <w:rPr>
          <w:rFonts w:ascii="Calibri" w:hAnsi="Calibri" w:hint="cs"/>
          <w:b/>
          <w:bCs/>
          <w:sz w:val="28"/>
          <w:szCs w:val="28"/>
          <w:rtl/>
        </w:rPr>
        <w:lastRenderedPageBreak/>
        <w:t xml:space="preserve">10-بنك المعلومات </w:t>
      </w:r>
      <w:r w:rsidRPr="003A57C8">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 xml:space="preserve">من الواجب إدخال المعلومات في الملفات و السجلات أو وضعها في الحاسب الآلي لاستدعائها و العودة إلى البداية الأولى التي يتم رسم فيها السياسات و وضع الأهداف و الأولويات. </w:t>
      </w:r>
    </w:p>
    <w:p w:rsidR="003A57C8" w:rsidRDefault="003A57C8" w:rsidP="0078522F">
      <w:pPr>
        <w:jc w:val="right"/>
        <w:rPr>
          <w:rFonts w:ascii="Calibri" w:hAnsi="Calibri"/>
          <w:sz w:val="28"/>
          <w:szCs w:val="28"/>
          <w:rtl/>
        </w:rPr>
      </w:pPr>
      <w:r w:rsidRPr="003A57C8">
        <w:rPr>
          <w:rFonts w:ascii="Calibri" w:hAnsi="Calibri" w:hint="cs"/>
          <w:b/>
          <w:bCs/>
          <w:sz w:val="28"/>
          <w:szCs w:val="28"/>
          <w:rtl/>
        </w:rPr>
        <w:t xml:space="preserve">11-استرداد الأموال </w:t>
      </w:r>
      <w:r w:rsidRPr="003A57C8">
        <w:rPr>
          <w:rFonts w:ascii="Calibri" w:hAnsi="Calibri"/>
          <w:b/>
          <w:bCs/>
          <w:sz w:val="28"/>
          <w:szCs w:val="28"/>
          <w:rtl/>
        </w:rPr>
        <w:t>:</w:t>
      </w:r>
      <w:r>
        <w:rPr>
          <w:rFonts w:ascii="Calibri" w:hAnsi="Calibri" w:hint="cs"/>
          <w:b/>
          <w:bCs/>
          <w:sz w:val="28"/>
          <w:szCs w:val="28"/>
          <w:rtl/>
        </w:rPr>
        <w:t xml:space="preserve"> </w:t>
      </w:r>
      <w:r>
        <w:rPr>
          <w:rFonts w:ascii="Calibri" w:hAnsi="Calibri" w:hint="cs"/>
          <w:sz w:val="28"/>
          <w:szCs w:val="28"/>
          <w:rtl/>
        </w:rPr>
        <w:t>من أهم الإجراءات التي تهتم بها إدارة الإقراض تحصيل القرض وفقا لجداول السداد المتفق في عقد الائتمان و الضمان متابعة عملية السداد و التحصيل فانه من الضروري فتح ملف لكل عميل توضع فيه كافة المستندات الخاصة بالقرض .</w:t>
      </w:r>
    </w:p>
    <w:p w:rsidR="005647F3" w:rsidRDefault="003A57C8" w:rsidP="0078522F">
      <w:pPr>
        <w:pStyle w:val="Paragraphedeliste"/>
        <w:ind w:left="0"/>
        <w:jc w:val="right"/>
        <w:rPr>
          <w:rFonts w:ascii="Calibri" w:hAnsi="Calibri"/>
          <w:sz w:val="28"/>
          <w:szCs w:val="28"/>
          <w:rtl/>
        </w:rPr>
      </w:pPr>
      <w:r>
        <w:rPr>
          <w:rFonts w:ascii="Calibri" w:hAnsi="Calibri" w:hint="cs"/>
          <w:sz w:val="28"/>
          <w:szCs w:val="28"/>
          <w:rtl/>
        </w:rPr>
        <w:t xml:space="preserve">   -أي عند استحقاق الأصل و الأقساط يتم تحصيل القرض .</w:t>
      </w:r>
    </w:p>
    <w:p w:rsidR="00F35840" w:rsidRDefault="00F35840" w:rsidP="0078522F">
      <w:pPr>
        <w:pStyle w:val="Paragraphedeliste"/>
        <w:ind w:left="0"/>
        <w:jc w:val="right"/>
        <w:rPr>
          <w:rFonts w:ascii="Calibri" w:hAnsi="Calibri"/>
          <w:sz w:val="36"/>
          <w:szCs w:val="36"/>
          <w:u w:val="single"/>
          <w:rtl/>
        </w:rPr>
      </w:pPr>
      <w:r w:rsidRPr="00F35840">
        <w:rPr>
          <w:rFonts w:ascii="Calibri" w:hAnsi="Calibri" w:hint="cs"/>
          <w:sz w:val="36"/>
          <w:szCs w:val="36"/>
          <w:u w:val="single"/>
          <w:rtl/>
        </w:rPr>
        <w:t xml:space="preserve">المطلب الرابع </w:t>
      </w:r>
      <w:r w:rsidRPr="00F35840">
        <w:rPr>
          <w:rFonts w:ascii="Calibri" w:hAnsi="Calibri"/>
          <w:sz w:val="36"/>
          <w:szCs w:val="36"/>
          <w:u w:val="single"/>
          <w:rtl/>
        </w:rPr>
        <w:t>:</w:t>
      </w:r>
      <w:r w:rsidRPr="00F35840">
        <w:rPr>
          <w:rFonts w:ascii="Calibri" w:hAnsi="Calibri" w:hint="cs"/>
          <w:sz w:val="36"/>
          <w:szCs w:val="36"/>
          <w:u w:val="single"/>
          <w:rtl/>
        </w:rPr>
        <w:t xml:space="preserve"> العوامل المؤثرة في سياسة الإقراض </w:t>
      </w:r>
    </w:p>
    <w:p w:rsidR="00B17F94" w:rsidRDefault="00B17F94" w:rsidP="0078522F">
      <w:pPr>
        <w:jc w:val="right"/>
        <w:rPr>
          <w:rFonts w:ascii="Calibri" w:hAnsi="Calibri"/>
          <w:sz w:val="28"/>
          <w:szCs w:val="28"/>
          <w:rtl/>
        </w:rPr>
      </w:pPr>
      <w:r>
        <w:rPr>
          <w:rFonts w:ascii="Calibri" w:hAnsi="Calibri" w:hint="cs"/>
          <w:sz w:val="28"/>
          <w:szCs w:val="28"/>
          <w:rtl/>
        </w:rPr>
        <w:t xml:space="preserve">  لسياسة </w:t>
      </w:r>
      <w:r w:rsidR="00B3659E">
        <w:rPr>
          <w:rFonts w:ascii="Calibri" w:hAnsi="Calibri" w:hint="cs"/>
          <w:sz w:val="28"/>
          <w:szCs w:val="28"/>
          <w:rtl/>
        </w:rPr>
        <w:t>الإقراض</w:t>
      </w:r>
      <w:r>
        <w:rPr>
          <w:rFonts w:ascii="Calibri" w:hAnsi="Calibri" w:hint="cs"/>
          <w:sz w:val="28"/>
          <w:szCs w:val="28"/>
          <w:rtl/>
        </w:rPr>
        <w:t xml:space="preserve"> عدة عوامل تؤثر فيها من بينها ما يلي </w:t>
      </w:r>
      <w:r>
        <w:rPr>
          <w:rFonts w:ascii="Calibri" w:hAnsi="Calibri"/>
          <w:sz w:val="28"/>
          <w:szCs w:val="28"/>
          <w:rtl/>
        </w:rPr>
        <w:t>:</w:t>
      </w:r>
      <w:r>
        <w:rPr>
          <w:rFonts w:ascii="Calibri" w:hAnsi="Calibri" w:hint="cs"/>
          <w:sz w:val="28"/>
          <w:szCs w:val="28"/>
          <w:rtl/>
        </w:rPr>
        <w:t xml:space="preserve"> </w:t>
      </w:r>
      <w:r>
        <w:rPr>
          <w:rStyle w:val="Appelnotedebasdep"/>
          <w:rFonts w:ascii="Calibri" w:hAnsi="Calibri"/>
          <w:sz w:val="28"/>
          <w:szCs w:val="28"/>
          <w:rtl/>
        </w:rPr>
        <w:footnoteReference w:id="18"/>
      </w:r>
      <w:r>
        <w:rPr>
          <w:rFonts w:ascii="Calibri" w:hAnsi="Calibri" w:hint="cs"/>
          <w:sz w:val="28"/>
          <w:szCs w:val="28"/>
          <w:rtl/>
        </w:rPr>
        <w:t xml:space="preserve"> </w:t>
      </w:r>
    </w:p>
    <w:p w:rsidR="00B17F94" w:rsidRDefault="00B17F94" w:rsidP="0078522F">
      <w:pPr>
        <w:jc w:val="right"/>
        <w:rPr>
          <w:rFonts w:ascii="Calibri" w:hAnsi="Calibri"/>
          <w:sz w:val="28"/>
          <w:szCs w:val="28"/>
          <w:rtl/>
        </w:rPr>
      </w:pPr>
      <w:r w:rsidRPr="00B17F94">
        <w:rPr>
          <w:rFonts w:ascii="Calibri" w:hAnsi="Calibri" w:hint="cs"/>
          <w:b/>
          <w:bCs/>
          <w:sz w:val="28"/>
          <w:szCs w:val="28"/>
          <w:rtl/>
        </w:rPr>
        <w:t xml:space="preserve"> 1-تحليل التكلفة و المخاطرة لعملية الائتمان </w:t>
      </w:r>
      <w:r w:rsidRPr="00B17F94">
        <w:rPr>
          <w:rFonts w:ascii="Calibri" w:hAnsi="Calibri"/>
          <w:b/>
          <w:bCs/>
          <w:sz w:val="28"/>
          <w:szCs w:val="28"/>
          <w:rtl/>
        </w:rPr>
        <w:t>:</w:t>
      </w:r>
    </w:p>
    <w:p w:rsidR="00B17F94" w:rsidRDefault="00B17F94" w:rsidP="0078522F">
      <w:pPr>
        <w:jc w:val="right"/>
        <w:rPr>
          <w:rFonts w:ascii="Calibri" w:hAnsi="Calibri"/>
          <w:sz w:val="28"/>
          <w:szCs w:val="28"/>
          <w:rtl/>
        </w:rPr>
      </w:pPr>
      <w:r w:rsidRPr="00B17F94">
        <w:rPr>
          <w:rFonts w:ascii="Calibri" w:hAnsi="Calibri" w:hint="cs"/>
          <w:sz w:val="28"/>
          <w:szCs w:val="28"/>
          <w:rtl/>
        </w:rPr>
        <w:t xml:space="preserve"> </w:t>
      </w:r>
      <w:r>
        <w:rPr>
          <w:rFonts w:ascii="Calibri" w:hAnsi="Calibri" w:hint="cs"/>
          <w:sz w:val="28"/>
          <w:szCs w:val="28"/>
          <w:rtl/>
        </w:rPr>
        <w:t xml:space="preserve">يعتبر حجم الإقراض الممنوح من المصارف دالة لقدرة البنك على توفير الموارد اللازمة و على البنك أن يقوم بتوفير هذه الموارد إلى الحد الذي تكون فيه تكلفة أخرى دينار مودع تتبارى المعلومات العائد الحدي من آخر دينار مقرض أو مستثمر </w:t>
      </w:r>
      <w:r>
        <w:rPr>
          <w:rFonts w:ascii="Times New Roman" w:hAnsi="Times New Roman" w:cs="Times New Roman"/>
          <w:sz w:val="28"/>
          <w:szCs w:val="28"/>
          <w:rtl/>
        </w:rPr>
        <w:t>،</w:t>
      </w:r>
      <w:r>
        <w:rPr>
          <w:rFonts w:ascii="Calibri" w:hAnsi="Calibri" w:hint="cs"/>
          <w:sz w:val="28"/>
          <w:szCs w:val="28"/>
          <w:rtl/>
        </w:rPr>
        <w:t xml:space="preserve"> و كلما كبر حجم البنك زادت لدى الدارة مرونة أكبر في توظيف الموارد بصورة أفضل من المصارف الصغيرة </w:t>
      </w:r>
      <w:r>
        <w:rPr>
          <w:rFonts w:ascii="Times New Roman" w:hAnsi="Times New Roman" w:cs="Times New Roman"/>
          <w:sz w:val="28"/>
          <w:szCs w:val="28"/>
          <w:rtl/>
        </w:rPr>
        <w:t>،</w:t>
      </w:r>
      <w:r>
        <w:rPr>
          <w:rFonts w:ascii="Calibri" w:hAnsi="Calibri" w:hint="cs"/>
          <w:sz w:val="28"/>
          <w:szCs w:val="28"/>
          <w:rtl/>
        </w:rPr>
        <w:t xml:space="preserve"> فالودائع الجارية تكلف البنك مجموعة من النفقات و كلما زاد حجم الودائع كلما قل نصيب الدينار من التكلفة و هكذا .</w:t>
      </w:r>
    </w:p>
    <w:p w:rsidR="00B17F94" w:rsidRPr="00D22332" w:rsidRDefault="00B17F94" w:rsidP="0078522F">
      <w:pPr>
        <w:jc w:val="right"/>
        <w:rPr>
          <w:rFonts w:ascii="Calibri" w:hAnsi="Calibri"/>
          <w:sz w:val="28"/>
          <w:szCs w:val="28"/>
          <w:rtl/>
        </w:rPr>
      </w:pPr>
      <w:r>
        <w:rPr>
          <w:rFonts w:ascii="Calibri" w:hAnsi="Calibri" w:hint="cs"/>
          <w:sz w:val="28"/>
          <w:szCs w:val="28"/>
          <w:rtl/>
        </w:rPr>
        <w:t xml:space="preserve">  أما بالنسبة للمخاطرة فهي ذات تأثير كبير على تشكيل القروض و سياستها في البنك نظرا لأهمية عنصر المخاطرة و عنصر الربح في أداء العمليات المصرفية بنجاح و قد تركز بعض المصارف على الأرباح أكثر من المصارف الأخرى مما يدعوها إلى إعداد سياسات إقراض أكثر جرأة مثل الاهتمام بالإقراض طويل الأجل </w:t>
      </w:r>
      <w:r>
        <w:rPr>
          <w:rFonts w:ascii="Times New Roman" w:hAnsi="Times New Roman" w:cs="Times New Roman"/>
          <w:sz w:val="28"/>
          <w:szCs w:val="28"/>
          <w:rtl/>
        </w:rPr>
        <w:t>،</w:t>
      </w:r>
      <w:r>
        <w:rPr>
          <w:rFonts w:ascii="Calibri" w:hAnsi="Calibri" w:hint="cs"/>
          <w:sz w:val="28"/>
          <w:szCs w:val="28"/>
          <w:rtl/>
        </w:rPr>
        <w:t xml:space="preserve"> أو الإقراض الاستهلاكي و الذي يتمتع بأسعار فائدة أعلى من الإقراض القصير الأجل لمنظمات الأعمال . </w:t>
      </w:r>
      <w:r>
        <w:rPr>
          <w:rStyle w:val="Appelnotedebasdep"/>
          <w:rFonts w:ascii="Calibri" w:hAnsi="Calibri"/>
          <w:sz w:val="28"/>
          <w:szCs w:val="28"/>
          <w:rtl/>
        </w:rPr>
        <w:footnoteReference w:id="19"/>
      </w:r>
    </w:p>
    <w:p w:rsidR="00B17F94" w:rsidRDefault="00B17F94" w:rsidP="0078522F">
      <w:pPr>
        <w:jc w:val="right"/>
        <w:rPr>
          <w:rFonts w:ascii="Calibri" w:hAnsi="Calibri"/>
          <w:sz w:val="28"/>
          <w:szCs w:val="28"/>
          <w:rtl/>
        </w:rPr>
      </w:pPr>
      <w:r w:rsidRPr="00B17F94">
        <w:rPr>
          <w:rFonts w:ascii="Calibri" w:hAnsi="Calibri" w:hint="cs"/>
          <w:b/>
          <w:bCs/>
          <w:sz w:val="28"/>
          <w:szCs w:val="28"/>
          <w:rtl/>
        </w:rPr>
        <w:t xml:space="preserve">2- الظروف و الأوضاع الاقتصادية </w:t>
      </w:r>
      <w:r w:rsidRPr="00B17F94">
        <w:rPr>
          <w:rFonts w:ascii="Calibri" w:hAnsi="Calibri"/>
          <w:b/>
          <w:bCs/>
          <w:sz w:val="28"/>
          <w:szCs w:val="28"/>
          <w:rtl/>
        </w:rPr>
        <w:t>:</w:t>
      </w:r>
      <w:r>
        <w:rPr>
          <w:rFonts w:ascii="Calibri" w:hAnsi="Calibri" w:hint="cs"/>
          <w:sz w:val="28"/>
          <w:szCs w:val="28"/>
          <w:rtl/>
        </w:rPr>
        <w:t xml:space="preserve"> </w:t>
      </w:r>
    </w:p>
    <w:p w:rsidR="00B17F94" w:rsidRDefault="00B17F94" w:rsidP="0078522F">
      <w:pPr>
        <w:jc w:val="right"/>
        <w:rPr>
          <w:rFonts w:ascii="Calibri" w:hAnsi="Calibri"/>
          <w:sz w:val="28"/>
          <w:szCs w:val="28"/>
          <w:rtl/>
        </w:rPr>
      </w:pPr>
      <w:r>
        <w:rPr>
          <w:rFonts w:ascii="Calibri" w:hAnsi="Calibri" w:hint="cs"/>
          <w:sz w:val="28"/>
          <w:szCs w:val="28"/>
          <w:rtl/>
        </w:rPr>
        <w:t xml:space="preserve">سواء القومية أو المحلية في المنطقة التي يخدمها البنك </w:t>
      </w:r>
      <w:r>
        <w:rPr>
          <w:rFonts w:ascii="Times New Roman" w:hAnsi="Times New Roman" w:cs="Times New Roman"/>
          <w:sz w:val="28"/>
          <w:szCs w:val="28"/>
          <w:rtl/>
        </w:rPr>
        <w:t>،</w:t>
      </w:r>
      <w:r>
        <w:rPr>
          <w:rFonts w:ascii="Calibri" w:hAnsi="Calibri" w:hint="cs"/>
          <w:sz w:val="28"/>
          <w:szCs w:val="28"/>
          <w:rtl/>
        </w:rPr>
        <w:t xml:space="preserve">حيث يؤثر الطلب على معظم أنواع القروض و بشكل مباشر دون النشاط الاقتصادي في المجتمع مع الأخذ في الاعتبار أن دورة نشاط البنك تبدأ عادة قبل دورة النشاط الاقتصادي إذ تبدأ إجراءات الإعداد للقروض قبل موسم الاقتراض كما تنتهي الدورة بعد الموسم بشهر أو شهرين </w:t>
      </w:r>
      <w:r>
        <w:rPr>
          <w:rFonts w:ascii="Times New Roman" w:hAnsi="Times New Roman" w:cs="Times New Roman"/>
          <w:sz w:val="28"/>
          <w:szCs w:val="28"/>
          <w:rtl/>
        </w:rPr>
        <w:t>،</w:t>
      </w:r>
      <w:r>
        <w:rPr>
          <w:rFonts w:ascii="Calibri" w:hAnsi="Calibri" w:hint="cs"/>
          <w:sz w:val="28"/>
          <w:szCs w:val="28"/>
          <w:rtl/>
        </w:rPr>
        <w:t xml:space="preserve"> كما تؤثر حالات الرواج و الكساد و بشكل مباشر على حجم النشاط المصرفي في مجالات الإيداع و الاقتراض على حد سواء .</w:t>
      </w:r>
    </w:p>
    <w:p w:rsidR="00B17F94" w:rsidRDefault="00B17F94" w:rsidP="0078522F">
      <w:pPr>
        <w:pStyle w:val="Paragraphedeliste"/>
        <w:ind w:left="0"/>
        <w:jc w:val="right"/>
        <w:rPr>
          <w:rFonts w:ascii="Calibri" w:hAnsi="Calibri"/>
          <w:b/>
          <w:bCs/>
          <w:sz w:val="28"/>
          <w:szCs w:val="28"/>
          <w:rtl/>
        </w:rPr>
      </w:pPr>
      <w:r w:rsidRPr="00B17F94">
        <w:rPr>
          <w:rFonts w:ascii="Calibri" w:hAnsi="Calibri" w:hint="cs"/>
          <w:b/>
          <w:bCs/>
          <w:sz w:val="28"/>
          <w:szCs w:val="28"/>
          <w:rtl/>
        </w:rPr>
        <w:t>3-الاحتياجات الائتمانية للمنطقة التي يخدمها البنك (موقع البنك )</w:t>
      </w:r>
      <w:r w:rsidRPr="00B17F94">
        <w:rPr>
          <w:rFonts w:ascii="Calibri" w:hAnsi="Calibri"/>
          <w:b/>
          <w:bCs/>
          <w:sz w:val="28"/>
          <w:szCs w:val="28"/>
          <w:rtl/>
        </w:rPr>
        <w:t>:</w:t>
      </w:r>
    </w:p>
    <w:p w:rsidR="00B3659E" w:rsidRPr="00B70A58" w:rsidRDefault="00B17F94" w:rsidP="00B70A58">
      <w:pPr>
        <w:pStyle w:val="Paragraphedeliste"/>
        <w:ind w:left="0"/>
        <w:jc w:val="right"/>
        <w:rPr>
          <w:rFonts w:ascii="Calibri" w:hAnsi="Calibri"/>
          <w:sz w:val="28"/>
          <w:szCs w:val="28"/>
          <w:rtl/>
        </w:rPr>
      </w:pPr>
      <w:r w:rsidRPr="00B17F94">
        <w:rPr>
          <w:rFonts w:ascii="Calibri" w:hAnsi="Calibri" w:hint="cs"/>
          <w:b/>
          <w:bCs/>
          <w:sz w:val="28"/>
          <w:szCs w:val="28"/>
          <w:rtl/>
        </w:rPr>
        <w:t xml:space="preserve"> </w:t>
      </w:r>
      <w:r>
        <w:rPr>
          <w:rFonts w:ascii="Calibri" w:hAnsi="Calibri" w:hint="cs"/>
          <w:sz w:val="28"/>
          <w:szCs w:val="28"/>
          <w:rtl/>
        </w:rPr>
        <w:t xml:space="preserve">حيث نجد أن المصارف الأجنبية لكي تأخذ ترخيصا لا بد أن تقدم الاحتياجات الائتمانية للمجتمعات التي تخدمها </w:t>
      </w:r>
      <w:r>
        <w:rPr>
          <w:rFonts w:ascii="Times New Roman" w:hAnsi="Times New Roman" w:cs="Times New Roman"/>
          <w:sz w:val="28"/>
          <w:szCs w:val="28"/>
          <w:rtl/>
        </w:rPr>
        <w:t>،</w:t>
      </w:r>
      <w:r>
        <w:rPr>
          <w:rFonts w:ascii="Calibri" w:hAnsi="Calibri" w:hint="cs"/>
          <w:sz w:val="28"/>
          <w:szCs w:val="28"/>
          <w:rtl/>
        </w:rPr>
        <w:t xml:space="preserve"> حيث ينبغي أن تمنح القروض للمقترضين الذين يقدمون طلبات قروض سليمة من الناحية المنطقية و الاقتصادية فمثلا في حالة المصارف  التي توجد في مناطق تعنى بتربية المواشي و تنمية </w:t>
      </w:r>
      <w:r>
        <w:rPr>
          <w:rFonts w:ascii="Calibri" w:hAnsi="Calibri" w:hint="cs"/>
          <w:sz w:val="28"/>
          <w:szCs w:val="28"/>
          <w:rtl/>
        </w:rPr>
        <w:lastRenderedPageBreak/>
        <w:t>الثروة الحيوانية لا ينبغي أن تدير ظهرها لتمويل هذه النشاطات و لكن يجب أن تضع سياستها الائتمانية لكي تتناسب و حاجات هذا النشاط الاقتصادي.</w:t>
      </w:r>
      <w:r w:rsidR="00E669A0">
        <w:rPr>
          <w:rFonts w:ascii="Calibri" w:hAnsi="Calibri" w:hint="cs"/>
          <w:sz w:val="28"/>
          <w:szCs w:val="28"/>
          <w:rtl/>
        </w:rPr>
        <w:t xml:space="preserve"> </w:t>
      </w:r>
    </w:p>
    <w:p w:rsidR="00F35840" w:rsidRPr="00E669A0" w:rsidRDefault="00E669A0" w:rsidP="0078522F">
      <w:pPr>
        <w:pStyle w:val="Paragraphedeliste"/>
        <w:ind w:left="0"/>
        <w:jc w:val="right"/>
        <w:rPr>
          <w:rFonts w:ascii="Calibri" w:hAnsi="Calibri"/>
          <w:sz w:val="28"/>
          <w:szCs w:val="28"/>
          <w:u w:val="single"/>
          <w:rtl/>
        </w:rPr>
      </w:pPr>
      <w:r w:rsidRPr="00E669A0">
        <w:rPr>
          <w:rFonts w:ascii="Calibri" w:hAnsi="Calibri" w:hint="cs"/>
          <w:sz w:val="36"/>
          <w:szCs w:val="36"/>
          <w:u w:val="single"/>
          <w:rtl/>
        </w:rPr>
        <w:t xml:space="preserve">المطلب الخامس </w:t>
      </w:r>
      <w:r w:rsidRPr="00E669A0">
        <w:rPr>
          <w:rFonts w:ascii="Calibri" w:hAnsi="Calibri"/>
          <w:sz w:val="36"/>
          <w:szCs w:val="36"/>
          <w:u w:val="single"/>
          <w:rtl/>
        </w:rPr>
        <w:t>:</w:t>
      </w:r>
      <w:r w:rsidRPr="00E669A0">
        <w:rPr>
          <w:rFonts w:ascii="Calibri" w:hAnsi="Calibri" w:hint="cs"/>
          <w:sz w:val="36"/>
          <w:szCs w:val="36"/>
          <w:u w:val="single"/>
          <w:rtl/>
        </w:rPr>
        <w:t xml:space="preserve"> مخاطر القروض البنكية و ضماناتها </w:t>
      </w:r>
    </w:p>
    <w:p w:rsidR="00B17F94" w:rsidRPr="00B17F94" w:rsidRDefault="00B17F94" w:rsidP="0078522F">
      <w:pPr>
        <w:pStyle w:val="Paragraphedeliste"/>
        <w:ind w:left="0"/>
        <w:jc w:val="right"/>
        <w:rPr>
          <w:rFonts w:ascii="Calibri" w:hAnsi="Calibri"/>
          <w:sz w:val="28"/>
          <w:szCs w:val="28"/>
          <w:rtl/>
        </w:rPr>
      </w:pPr>
      <w:r>
        <w:rPr>
          <w:rFonts w:ascii="Calibri" w:hAnsi="Calibri" w:hint="cs"/>
          <w:sz w:val="28"/>
          <w:szCs w:val="28"/>
          <w:rtl/>
        </w:rPr>
        <w:t xml:space="preserve">   </w:t>
      </w:r>
    </w:p>
    <w:p w:rsidR="001B4B57" w:rsidRPr="00B77C9A" w:rsidRDefault="001B4B57" w:rsidP="00B77C9A">
      <w:pPr>
        <w:pStyle w:val="Paragraphedeliste"/>
        <w:spacing w:after="0"/>
        <w:ind w:left="0"/>
        <w:jc w:val="right"/>
        <w:rPr>
          <w:rFonts w:ascii="Calibri" w:hAnsi="Calibri"/>
          <w:sz w:val="28"/>
          <w:szCs w:val="28"/>
          <w:u w:val="single"/>
          <w:rtl/>
        </w:rPr>
      </w:pPr>
      <w:r w:rsidRPr="00B77C9A">
        <w:rPr>
          <w:rFonts w:ascii="Calibri" w:hAnsi="Calibri" w:hint="cs"/>
          <w:sz w:val="28"/>
          <w:szCs w:val="28"/>
          <w:u w:val="single"/>
          <w:rtl/>
        </w:rPr>
        <w:t xml:space="preserve">الفرع الأول </w:t>
      </w:r>
      <w:r w:rsidRPr="00B77C9A">
        <w:rPr>
          <w:rFonts w:ascii="Calibri" w:hAnsi="Calibri"/>
          <w:sz w:val="28"/>
          <w:szCs w:val="28"/>
          <w:u w:val="single"/>
          <w:rtl/>
        </w:rPr>
        <w:t>:</w:t>
      </w:r>
      <w:r w:rsidR="00B77C9A" w:rsidRPr="00B77C9A">
        <w:rPr>
          <w:rFonts w:ascii="Calibri" w:hAnsi="Calibri" w:hint="cs"/>
          <w:sz w:val="28"/>
          <w:szCs w:val="28"/>
          <w:u w:val="single"/>
          <w:rtl/>
        </w:rPr>
        <w:t xml:space="preserve"> مخاطر القروض البنكية. </w:t>
      </w:r>
    </w:p>
    <w:p w:rsidR="003A1F2B" w:rsidRDefault="00B77C9A" w:rsidP="00B77C9A">
      <w:pPr>
        <w:pStyle w:val="Paragraphedeliste"/>
        <w:spacing w:after="0"/>
        <w:ind w:left="0"/>
        <w:jc w:val="right"/>
        <w:rPr>
          <w:rFonts w:ascii="Calibri" w:hAnsi="Calibri"/>
          <w:sz w:val="28"/>
          <w:szCs w:val="28"/>
          <w:rtl/>
        </w:rPr>
      </w:pPr>
      <w:r>
        <w:rPr>
          <w:rFonts w:ascii="Calibri" w:hAnsi="Calibri" w:hint="cs"/>
          <w:sz w:val="28"/>
          <w:szCs w:val="28"/>
          <w:rtl/>
        </w:rPr>
        <w:t xml:space="preserve">أولا </w:t>
      </w:r>
      <w:r w:rsidR="001B4B57">
        <w:rPr>
          <w:rFonts w:ascii="Calibri" w:hAnsi="Calibri" w:hint="cs"/>
          <w:sz w:val="28"/>
          <w:szCs w:val="28"/>
          <w:rtl/>
        </w:rPr>
        <w:t xml:space="preserve">تعريف المخاطر </w:t>
      </w:r>
      <w:r w:rsidR="001B4B57">
        <w:rPr>
          <w:rFonts w:ascii="Calibri" w:hAnsi="Calibri"/>
          <w:sz w:val="28"/>
          <w:szCs w:val="28"/>
          <w:rtl/>
        </w:rPr>
        <w:t>:</w:t>
      </w:r>
    </w:p>
    <w:p w:rsidR="00F35840" w:rsidRDefault="003A1F2B" w:rsidP="00B77C9A">
      <w:pPr>
        <w:pStyle w:val="Paragraphedeliste"/>
        <w:spacing w:after="0"/>
        <w:ind w:left="0"/>
        <w:jc w:val="right"/>
        <w:rPr>
          <w:rFonts w:ascii="Calibri" w:hAnsi="Calibri"/>
          <w:sz w:val="28"/>
          <w:szCs w:val="28"/>
          <w:rtl/>
        </w:rPr>
      </w:pPr>
      <w:r>
        <w:rPr>
          <w:rFonts w:ascii="Calibri" w:hAnsi="Calibri" w:hint="cs"/>
          <w:sz w:val="28"/>
          <w:szCs w:val="28"/>
          <w:rtl/>
        </w:rPr>
        <w:t xml:space="preserve">    </w:t>
      </w:r>
      <w:r w:rsidR="001B4B57">
        <w:rPr>
          <w:rFonts w:ascii="Calibri" w:hAnsi="Calibri" w:hint="cs"/>
          <w:sz w:val="28"/>
          <w:szCs w:val="28"/>
          <w:rtl/>
        </w:rPr>
        <w:t xml:space="preserve"> هي احتمالية مستقبلية قد تعرض البنك إلى خسائر غير متوقعة و غير مخططة لها مسبقا مما قد تأثر على تحقيق أهداف البنك المرجوة و قد تؤدي في حالة عدم السيطرة عليها إلى إفلاس البنك و إغلاقه . </w:t>
      </w:r>
    </w:p>
    <w:p w:rsidR="00713D33" w:rsidRDefault="00B77C9A" w:rsidP="001B4B57">
      <w:pPr>
        <w:pStyle w:val="Paragraphedeliste"/>
        <w:ind w:left="0"/>
        <w:jc w:val="right"/>
        <w:rPr>
          <w:rFonts w:ascii="Calibri" w:hAnsi="Calibri"/>
          <w:sz w:val="28"/>
          <w:szCs w:val="28"/>
          <w:rtl/>
        </w:rPr>
      </w:pPr>
      <w:r>
        <w:rPr>
          <w:rFonts w:ascii="Calibri" w:hAnsi="Calibri" w:hint="cs"/>
          <w:sz w:val="28"/>
          <w:szCs w:val="28"/>
          <w:rtl/>
        </w:rPr>
        <w:t xml:space="preserve"> ثانيا </w:t>
      </w:r>
      <w:r w:rsidR="001B4B57">
        <w:rPr>
          <w:rFonts w:ascii="Calibri" w:hAnsi="Calibri" w:hint="cs"/>
          <w:sz w:val="28"/>
          <w:szCs w:val="28"/>
          <w:rtl/>
        </w:rPr>
        <w:t xml:space="preserve">تعريف مخاطر القروض </w:t>
      </w:r>
      <w:r w:rsidR="001B4B57">
        <w:rPr>
          <w:rFonts w:ascii="Calibri" w:hAnsi="Calibri"/>
          <w:sz w:val="28"/>
          <w:szCs w:val="28"/>
          <w:rtl/>
        </w:rPr>
        <w:t>:</w:t>
      </w:r>
      <w:r w:rsidR="002608A2">
        <w:rPr>
          <w:rFonts w:ascii="Calibri" w:hAnsi="Calibri" w:hint="cs"/>
          <w:sz w:val="28"/>
          <w:szCs w:val="28"/>
          <w:rtl/>
        </w:rPr>
        <w:t xml:space="preserve"> </w:t>
      </w:r>
    </w:p>
    <w:p w:rsidR="00713D33" w:rsidRDefault="00713D33" w:rsidP="001B4B57">
      <w:pPr>
        <w:pStyle w:val="Paragraphedeliste"/>
        <w:ind w:left="0"/>
        <w:jc w:val="right"/>
        <w:rPr>
          <w:rFonts w:ascii="Calibri" w:hAnsi="Calibri"/>
          <w:sz w:val="28"/>
          <w:szCs w:val="28"/>
          <w:rtl/>
        </w:rPr>
      </w:pPr>
      <w:r>
        <w:rPr>
          <w:rFonts w:ascii="Calibri" w:hAnsi="Calibri" w:hint="cs"/>
          <w:sz w:val="28"/>
          <w:szCs w:val="28"/>
          <w:rtl/>
        </w:rPr>
        <w:t xml:space="preserve">   </w:t>
      </w:r>
      <w:r w:rsidR="003A1F2B">
        <w:rPr>
          <w:rFonts w:ascii="Calibri" w:hAnsi="Calibri" w:hint="cs"/>
          <w:sz w:val="28"/>
          <w:szCs w:val="28"/>
          <w:rtl/>
        </w:rPr>
        <w:t xml:space="preserve">  هي العقبات و الصعوبات التي تواجه البنك و هو يمارس نشاطاته اليومية </w:t>
      </w:r>
      <w:r w:rsidR="003A1F2B">
        <w:rPr>
          <w:rFonts w:ascii="Times New Roman" w:hAnsi="Times New Roman" w:cs="Times New Roman"/>
          <w:sz w:val="28"/>
          <w:szCs w:val="28"/>
          <w:rtl/>
        </w:rPr>
        <w:t>،</w:t>
      </w:r>
      <w:r w:rsidR="003A1F2B">
        <w:rPr>
          <w:rFonts w:ascii="Calibri" w:hAnsi="Calibri" w:hint="cs"/>
          <w:sz w:val="28"/>
          <w:szCs w:val="28"/>
          <w:rtl/>
        </w:rPr>
        <w:t xml:space="preserve"> فالمخاطرة تمثل عدم استطاعة المقرض سداد ما عليه من ديون مما يستلزم خسارة رأس المال المقترض و تمثل هذه  الخسارة بالنسبة لأي مقترض الحدث الأكثر خطورة و المبالغ غير المسترجعة </w:t>
      </w:r>
      <w:r w:rsidR="003A1F2B">
        <w:rPr>
          <w:rFonts w:ascii="Times New Roman" w:hAnsi="Times New Roman" w:cs="Times New Roman"/>
          <w:sz w:val="28"/>
          <w:szCs w:val="28"/>
          <w:rtl/>
        </w:rPr>
        <w:t>،</w:t>
      </w:r>
      <w:r w:rsidR="003A1F2B">
        <w:rPr>
          <w:rFonts w:ascii="Calibri" w:hAnsi="Calibri" w:hint="cs"/>
          <w:sz w:val="28"/>
          <w:szCs w:val="28"/>
          <w:rtl/>
        </w:rPr>
        <w:t xml:space="preserve"> تؤثر مباشرة على النتائج لذا يجب أن تتابع لحذر مخاطر القروض .</w:t>
      </w:r>
      <w:r w:rsidR="003A1F2B">
        <w:rPr>
          <w:rStyle w:val="Appelnotedebasdep"/>
          <w:rFonts w:ascii="Calibri" w:hAnsi="Calibri"/>
          <w:sz w:val="28"/>
          <w:szCs w:val="28"/>
          <w:rtl/>
        </w:rPr>
        <w:footnoteReference w:id="20"/>
      </w:r>
      <w:r w:rsidR="001B4B57">
        <w:rPr>
          <w:rFonts w:ascii="Calibri" w:hAnsi="Calibri" w:hint="cs"/>
          <w:sz w:val="28"/>
          <w:szCs w:val="28"/>
          <w:rtl/>
        </w:rPr>
        <w:t xml:space="preserve"> </w:t>
      </w:r>
    </w:p>
    <w:p w:rsidR="003A1F2B" w:rsidRDefault="003A1F2B" w:rsidP="001B4B57">
      <w:pPr>
        <w:pStyle w:val="Paragraphedeliste"/>
        <w:ind w:left="0"/>
        <w:jc w:val="right"/>
        <w:rPr>
          <w:rFonts w:ascii="Calibri" w:hAnsi="Calibri"/>
          <w:sz w:val="28"/>
          <w:szCs w:val="28"/>
          <w:rtl/>
        </w:rPr>
      </w:pPr>
      <w:r>
        <w:rPr>
          <w:rFonts w:ascii="Calibri" w:hAnsi="Calibri" w:hint="cs"/>
          <w:sz w:val="28"/>
          <w:szCs w:val="28"/>
          <w:rtl/>
        </w:rPr>
        <w:t xml:space="preserve">    و عرفت كذلك على أنها التأثير السلبي على الربحية </w:t>
      </w:r>
      <w:r>
        <w:rPr>
          <w:rFonts w:ascii="Times New Roman" w:hAnsi="Times New Roman" w:cs="Times New Roman"/>
          <w:sz w:val="28"/>
          <w:szCs w:val="28"/>
          <w:rtl/>
        </w:rPr>
        <w:t>،</w:t>
      </w:r>
      <w:r>
        <w:rPr>
          <w:rFonts w:ascii="Calibri" w:hAnsi="Calibri" w:hint="cs"/>
          <w:sz w:val="28"/>
          <w:szCs w:val="28"/>
          <w:rtl/>
        </w:rPr>
        <w:t xml:space="preserve"> و التي تتميز بالعشوائية و عدم التأكد من المكاسب و الخسارة نتيجة حدوث تغيرات معاكسة في محيط البنك .</w:t>
      </w:r>
    </w:p>
    <w:p w:rsidR="001B4B57" w:rsidRDefault="003A1F2B" w:rsidP="001B4B57">
      <w:pPr>
        <w:pStyle w:val="Paragraphedeliste"/>
        <w:ind w:left="0"/>
        <w:jc w:val="right"/>
        <w:rPr>
          <w:rFonts w:ascii="Calibri" w:hAnsi="Calibri"/>
          <w:sz w:val="28"/>
          <w:szCs w:val="28"/>
        </w:rPr>
      </w:pPr>
      <w:r>
        <w:rPr>
          <w:rFonts w:ascii="Calibri" w:hAnsi="Calibri" w:hint="cs"/>
          <w:sz w:val="28"/>
          <w:szCs w:val="28"/>
          <w:rtl/>
        </w:rPr>
        <w:t xml:space="preserve">    من خلال التعاريف السابقة يمكننا استنتاج أن مخاطر القروض </w:t>
      </w:r>
      <w:r w:rsidR="001B4B57">
        <w:rPr>
          <w:rFonts w:ascii="Calibri" w:hAnsi="Calibri" w:hint="cs"/>
          <w:sz w:val="28"/>
          <w:szCs w:val="28"/>
          <w:rtl/>
        </w:rPr>
        <w:t>هي احتمال الخسارة التي تنتج عن عدم قيام المقترض بالوفاء بالتزاماته اتجاه البنك بالوقت المحدد سواء التي تخص الفائدة أو أصل الدين المتفق عليهما.</w:t>
      </w:r>
    </w:p>
    <w:p w:rsidR="00D00EDF" w:rsidRDefault="00D00EDF" w:rsidP="001B4B57">
      <w:pPr>
        <w:pStyle w:val="Paragraphedeliste"/>
        <w:ind w:left="0"/>
        <w:jc w:val="right"/>
        <w:rPr>
          <w:rFonts w:ascii="Calibri" w:hAnsi="Calibri"/>
          <w:sz w:val="28"/>
          <w:szCs w:val="28"/>
          <w:rtl/>
        </w:rPr>
      </w:pPr>
      <w:r>
        <w:rPr>
          <w:rFonts w:ascii="Calibri" w:hAnsi="Calibri"/>
          <w:sz w:val="28"/>
          <w:szCs w:val="28"/>
        </w:rPr>
        <w:t xml:space="preserve">  </w:t>
      </w:r>
      <w:r>
        <w:rPr>
          <w:rFonts w:ascii="Calibri" w:hAnsi="Calibri" w:hint="cs"/>
          <w:sz w:val="28"/>
          <w:szCs w:val="28"/>
          <w:rtl/>
        </w:rPr>
        <w:t xml:space="preserve">   و تتمثل هذه المخاطر في </w:t>
      </w:r>
      <w:r>
        <w:rPr>
          <w:rFonts w:ascii="Calibri" w:hAnsi="Calibri"/>
          <w:sz w:val="28"/>
          <w:szCs w:val="28"/>
          <w:rtl/>
        </w:rPr>
        <w:t>:</w:t>
      </w:r>
      <w:r>
        <w:rPr>
          <w:rStyle w:val="Appelnotedebasdep"/>
          <w:rFonts w:ascii="Calibri" w:hAnsi="Calibri"/>
          <w:sz w:val="28"/>
          <w:szCs w:val="28"/>
          <w:rtl/>
        </w:rPr>
        <w:footnoteReference w:id="21"/>
      </w:r>
      <w:r>
        <w:rPr>
          <w:rFonts w:ascii="Calibri" w:hAnsi="Calibri" w:hint="cs"/>
          <w:sz w:val="28"/>
          <w:szCs w:val="28"/>
          <w:rtl/>
        </w:rPr>
        <w:t xml:space="preserve"> </w:t>
      </w:r>
    </w:p>
    <w:p w:rsidR="00766675" w:rsidRDefault="00B77C9A" w:rsidP="003F3FCD">
      <w:pPr>
        <w:pStyle w:val="Paragraphedeliste"/>
        <w:ind w:left="0"/>
        <w:jc w:val="right"/>
        <w:rPr>
          <w:rFonts w:ascii="Calibri" w:hAnsi="Calibri"/>
          <w:sz w:val="28"/>
          <w:szCs w:val="28"/>
          <w:rtl/>
        </w:rPr>
      </w:pPr>
      <w:r>
        <w:rPr>
          <w:rFonts w:ascii="Calibri" w:hAnsi="Calibri" w:hint="cs"/>
          <w:sz w:val="28"/>
          <w:szCs w:val="28"/>
          <w:rtl/>
        </w:rPr>
        <w:t xml:space="preserve"> </w:t>
      </w:r>
      <w:r w:rsidR="00713D33">
        <w:rPr>
          <w:rFonts w:ascii="Calibri" w:hAnsi="Calibri" w:hint="cs"/>
          <w:sz w:val="28"/>
          <w:szCs w:val="28"/>
          <w:rtl/>
        </w:rPr>
        <w:t xml:space="preserve"> </w:t>
      </w:r>
      <w:r w:rsidR="003F3FCD">
        <w:rPr>
          <w:rFonts w:ascii="Calibri" w:hAnsi="Calibri" w:hint="cs"/>
          <w:sz w:val="28"/>
          <w:szCs w:val="28"/>
          <w:rtl/>
        </w:rPr>
        <w:t xml:space="preserve"> 1- خطر القرض </w:t>
      </w:r>
      <w:r w:rsidR="003F3FCD">
        <w:rPr>
          <w:rFonts w:ascii="Calibri" w:hAnsi="Calibri"/>
          <w:sz w:val="28"/>
          <w:szCs w:val="28"/>
          <w:rtl/>
        </w:rPr>
        <w:t>:</w:t>
      </w:r>
    </w:p>
    <w:p w:rsidR="003F3FCD" w:rsidRDefault="00D00EDF" w:rsidP="003F3FCD">
      <w:pPr>
        <w:pStyle w:val="Paragraphedeliste"/>
        <w:ind w:left="0"/>
        <w:jc w:val="right"/>
        <w:rPr>
          <w:rFonts w:ascii="Calibri" w:hAnsi="Calibri"/>
          <w:sz w:val="28"/>
          <w:szCs w:val="28"/>
          <w:rtl/>
        </w:rPr>
      </w:pPr>
      <w:r>
        <w:rPr>
          <w:rFonts w:ascii="Calibri" w:hAnsi="Calibri" w:hint="cs"/>
          <w:sz w:val="28"/>
          <w:szCs w:val="28"/>
          <w:rtl/>
        </w:rPr>
        <w:t xml:space="preserve">   هناك من يسميه خطر الإمضاء خطر المتعاقد معه </w:t>
      </w:r>
      <w:r>
        <w:rPr>
          <w:rFonts w:ascii="Times New Roman" w:hAnsi="Times New Roman" w:cs="Times New Roman"/>
          <w:sz w:val="28"/>
          <w:szCs w:val="28"/>
          <w:rtl/>
        </w:rPr>
        <w:t>،</w:t>
      </w:r>
      <w:r>
        <w:rPr>
          <w:rFonts w:ascii="Calibri" w:hAnsi="Calibri" w:hint="cs"/>
          <w:sz w:val="28"/>
          <w:szCs w:val="28"/>
          <w:rtl/>
        </w:rPr>
        <w:t xml:space="preserve"> أو خطر العميل و هو أول و أهم خطر يواجهه البنك لكونه يرتبط ارتباطا وثيقا بأهم عملية  </w:t>
      </w:r>
      <w:r w:rsidR="003F3FCD">
        <w:rPr>
          <w:rFonts w:ascii="Calibri" w:hAnsi="Calibri" w:hint="cs"/>
          <w:sz w:val="28"/>
          <w:szCs w:val="28"/>
          <w:rtl/>
        </w:rPr>
        <w:t xml:space="preserve">و هي عملية الإقراض فهو خطر طبيعي و متوقع لأن النقود تسليف التي هي أصلا ملك للغير (المودعين ) فيه احتمال تنفيذ العقد من عدمه </w:t>
      </w:r>
      <w:r w:rsidR="003F3FCD">
        <w:rPr>
          <w:rFonts w:ascii="Times New Roman" w:hAnsi="Times New Roman" w:cs="Times New Roman"/>
          <w:sz w:val="28"/>
          <w:szCs w:val="28"/>
          <w:rtl/>
        </w:rPr>
        <w:t>،</w:t>
      </w:r>
      <w:r w:rsidR="003F3FCD">
        <w:rPr>
          <w:rFonts w:ascii="Calibri" w:hAnsi="Calibri" w:hint="cs"/>
          <w:sz w:val="28"/>
          <w:szCs w:val="28"/>
          <w:rtl/>
        </w:rPr>
        <w:t xml:space="preserve"> مما يعرض مصلحة البنك و حتى المدعوين للخطر </w:t>
      </w:r>
      <w:r w:rsidR="003F3FCD">
        <w:rPr>
          <w:rFonts w:ascii="Times New Roman" w:hAnsi="Times New Roman" w:cs="Times New Roman"/>
          <w:sz w:val="28"/>
          <w:szCs w:val="28"/>
          <w:rtl/>
        </w:rPr>
        <w:t>،</w:t>
      </w:r>
      <w:r w:rsidR="003F3FCD">
        <w:rPr>
          <w:rFonts w:ascii="Calibri" w:hAnsi="Calibri" w:hint="cs"/>
          <w:sz w:val="28"/>
          <w:szCs w:val="28"/>
          <w:rtl/>
        </w:rPr>
        <w:t xml:space="preserve"> و إن أول ما يواجه البنك هو عدم التزام المتعاقد معه بتنفيذ العقد </w:t>
      </w:r>
      <w:r w:rsidR="003F3FCD">
        <w:rPr>
          <w:rFonts w:ascii="Times New Roman" w:hAnsi="Times New Roman" w:cs="Times New Roman"/>
          <w:sz w:val="28"/>
          <w:szCs w:val="28"/>
          <w:rtl/>
        </w:rPr>
        <w:t>،</w:t>
      </w:r>
      <w:r w:rsidR="003F3FCD">
        <w:rPr>
          <w:rFonts w:ascii="Calibri" w:hAnsi="Calibri" w:hint="cs"/>
          <w:sz w:val="28"/>
          <w:szCs w:val="28"/>
          <w:rtl/>
        </w:rPr>
        <w:t xml:space="preserve"> إما لعدم القدرة على الوفاء أو الإعسار أو بسبب الامتناع عن التنفيذ بحيث لا يدفع أصل الدين و فوائده كلها أو جزء منها و هو خطر قائم مهما كانت قيمة الدين أو صفة المتعاقد معه </w:t>
      </w:r>
      <w:r w:rsidR="003F3FCD">
        <w:rPr>
          <w:rFonts w:ascii="Times New Roman" w:hAnsi="Times New Roman" w:cs="Times New Roman"/>
          <w:sz w:val="28"/>
          <w:szCs w:val="28"/>
          <w:rtl/>
        </w:rPr>
        <w:t>،</w:t>
      </w:r>
      <w:r w:rsidR="003F3FCD">
        <w:rPr>
          <w:rFonts w:ascii="Calibri" w:hAnsi="Calibri" w:hint="cs"/>
          <w:sz w:val="28"/>
          <w:szCs w:val="28"/>
          <w:rtl/>
        </w:rPr>
        <w:t xml:space="preserve"> كما يمكن أن يتحقق في حالة اختلال الوضعية المالية للمقترض أو العجز الكلي له بالإضافة إلى حالات التأخر في التسوية و التي لاقت صعوبات في خزينة البنك . </w:t>
      </w:r>
    </w:p>
    <w:p w:rsidR="003F3FCD" w:rsidRDefault="003F3FCD" w:rsidP="003F3FCD">
      <w:pPr>
        <w:pStyle w:val="Paragraphedeliste"/>
        <w:ind w:left="0"/>
        <w:jc w:val="right"/>
        <w:rPr>
          <w:rFonts w:ascii="Calibri" w:hAnsi="Calibri"/>
          <w:sz w:val="28"/>
          <w:szCs w:val="28"/>
          <w:rtl/>
        </w:rPr>
      </w:pPr>
      <w:r>
        <w:rPr>
          <w:rFonts w:ascii="Calibri" w:hAnsi="Calibri" w:hint="cs"/>
          <w:sz w:val="28"/>
          <w:szCs w:val="28"/>
          <w:rtl/>
        </w:rPr>
        <w:t xml:space="preserve">2- خطر عدم السيولة </w:t>
      </w:r>
      <w:r>
        <w:rPr>
          <w:rFonts w:ascii="Calibri" w:hAnsi="Calibri"/>
          <w:sz w:val="28"/>
          <w:szCs w:val="28"/>
          <w:rtl/>
        </w:rPr>
        <w:t>:</w:t>
      </w:r>
      <w:r>
        <w:rPr>
          <w:rFonts w:ascii="Calibri" w:hAnsi="Calibri" w:hint="cs"/>
          <w:sz w:val="28"/>
          <w:szCs w:val="28"/>
          <w:rtl/>
        </w:rPr>
        <w:t xml:space="preserve"> </w:t>
      </w:r>
    </w:p>
    <w:p w:rsidR="00C37F5B" w:rsidRDefault="003F3FCD" w:rsidP="003C7B63">
      <w:pPr>
        <w:pStyle w:val="Paragraphedeliste"/>
        <w:ind w:left="0"/>
        <w:jc w:val="right"/>
        <w:rPr>
          <w:rFonts w:ascii="Calibri" w:hAnsi="Calibri"/>
          <w:sz w:val="28"/>
          <w:szCs w:val="28"/>
          <w:rtl/>
        </w:rPr>
      </w:pPr>
      <w:r>
        <w:rPr>
          <w:rFonts w:ascii="Calibri" w:hAnsi="Calibri" w:hint="cs"/>
          <w:sz w:val="28"/>
          <w:szCs w:val="28"/>
          <w:rtl/>
        </w:rPr>
        <w:t xml:space="preserve">  تعرف مخاطر السيولة بطرق مختلفة </w:t>
      </w:r>
      <w:r>
        <w:rPr>
          <w:rFonts w:ascii="Times New Roman" w:hAnsi="Times New Roman" w:cs="Times New Roman"/>
          <w:sz w:val="28"/>
          <w:szCs w:val="28"/>
          <w:rtl/>
        </w:rPr>
        <w:t>،</w:t>
      </w:r>
      <w:r>
        <w:rPr>
          <w:rFonts w:ascii="Calibri" w:hAnsi="Calibri" w:hint="cs"/>
          <w:sz w:val="28"/>
          <w:szCs w:val="28"/>
          <w:rtl/>
        </w:rPr>
        <w:t xml:space="preserve"> فبعضهم يعرفها بأنها احتمال عدم قدرة البنك على الإيفاء بالتزاماته المالية الجارية عند استحقاقها </w:t>
      </w:r>
      <w:r>
        <w:rPr>
          <w:rFonts w:ascii="Times New Roman" w:hAnsi="Times New Roman" w:cs="Times New Roman"/>
          <w:sz w:val="28"/>
          <w:szCs w:val="28"/>
          <w:rtl/>
        </w:rPr>
        <w:t>،</w:t>
      </w:r>
      <w:r>
        <w:rPr>
          <w:rFonts w:ascii="Calibri" w:hAnsi="Calibri" w:hint="cs"/>
          <w:sz w:val="28"/>
          <w:szCs w:val="28"/>
          <w:rtl/>
        </w:rPr>
        <w:t xml:space="preserve"> بسبب عدم قدرتها على التمويل اللازم أو الموجودات السائلة وقت الحاجة </w:t>
      </w:r>
      <w:r w:rsidR="00B3659E">
        <w:rPr>
          <w:rFonts w:ascii="Calibri" w:hAnsi="Calibri" w:hint="cs"/>
          <w:sz w:val="28"/>
          <w:szCs w:val="28"/>
          <w:rtl/>
        </w:rPr>
        <w:t>إليها</w:t>
      </w:r>
      <w:r>
        <w:rPr>
          <w:rFonts w:ascii="Calibri" w:hAnsi="Calibri" w:hint="cs"/>
          <w:sz w:val="28"/>
          <w:szCs w:val="28"/>
          <w:rtl/>
        </w:rPr>
        <w:t xml:space="preserve"> </w:t>
      </w:r>
      <w:r>
        <w:rPr>
          <w:rFonts w:ascii="Times New Roman" w:hAnsi="Times New Roman" w:cs="Times New Roman"/>
          <w:sz w:val="28"/>
          <w:szCs w:val="28"/>
          <w:rtl/>
        </w:rPr>
        <w:t>،</w:t>
      </w:r>
      <w:r>
        <w:rPr>
          <w:rFonts w:ascii="Calibri" w:hAnsi="Calibri" w:hint="cs"/>
          <w:sz w:val="28"/>
          <w:szCs w:val="28"/>
          <w:rtl/>
        </w:rPr>
        <w:t xml:space="preserve"> و هناك تعريف </w:t>
      </w:r>
      <w:r w:rsidR="00B3659E">
        <w:rPr>
          <w:rFonts w:ascii="Calibri" w:hAnsi="Calibri" w:hint="cs"/>
          <w:sz w:val="28"/>
          <w:szCs w:val="28"/>
          <w:rtl/>
        </w:rPr>
        <w:t>آخر</w:t>
      </w:r>
      <w:r>
        <w:rPr>
          <w:rFonts w:ascii="Calibri" w:hAnsi="Calibri" w:hint="cs"/>
          <w:sz w:val="28"/>
          <w:szCs w:val="28"/>
          <w:rtl/>
        </w:rPr>
        <w:t xml:space="preserve"> هو أن قيمة الموجودات قصيرة الأجل غير كافية لمقابلة المطلوبات قصيرة الأجل و التدفقات النقدية غير المتوقعة </w:t>
      </w:r>
      <w:r w:rsidR="00B3659E">
        <w:rPr>
          <w:rFonts w:ascii="Calibri" w:hAnsi="Calibri" w:hint="cs"/>
          <w:sz w:val="28"/>
          <w:szCs w:val="28"/>
          <w:rtl/>
        </w:rPr>
        <w:t>إلى</w:t>
      </w:r>
      <w:r>
        <w:rPr>
          <w:rFonts w:ascii="Calibri" w:hAnsi="Calibri" w:hint="cs"/>
          <w:sz w:val="28"/>
          <w:szCs w:val="28"/>
          <w:rtl/>
        </w:rPr>
        <w:t xml:space="preserve"> الخارج </w:t>
      </w:r>
      <w:r>
        <w:rPr>
          <w:rFonts w:ascii="Times New Roman" w:hAnsi="Times New Roman" w:cs="Times New Roman"/>
          <w:sz w:val="28"/>
          <w:szCs w:val="28"/>
          <w:rtl/>
        </w:rPr>
        <w:t>،</w:t>
      </w:r>
      <w:r>
        <w:rPr>
          <w:rFonts w:ascii="Calibri" w:hAnsi="Calibri" w:hint="cs"/>
          <w:sz w:val="28"/>
          <w:szCs w:val="28"/>
          <w:rtl/>
        </w:rPr>
        <w:t xml:space="preserve"> و من </w:t>
      </w:r>
      <w:r w:rsidR="00C37F5B">
        <w:rPr>
          <w:rFonts w:ascii="Calibri" w:hAnsi="Calibri" w:hint="cs"/>
          <w:sz w:val="28"/>
          <w:szCs w:val="28"/>
          <w:rtl/>
        </w:rPr>
        <w:t xml:space="preserve">هذا المنطلق تكون السيولة هي الوسيلة التي يضمن البنك بواسطتها دفع ما يستحق عليه في الوقت المحدد </w:t>
      </w:r>
      <w:r w:rsidR="00C37F5B">
        <w:rPr>
          <w:rFonts w:ascii="Times New Roman" w:hAnsi="Times New Roman" w:cs="Times New Roman"/>
          <w:sz w:val="28"/>
          <w:szCs w:val="28"/>
          <w:rtl/>
        </w:rPr>
        <w:t>،</w:t>
      </w:r>
      <w:r w:rsidR="00C37F5B">
        <w:rPr>
          <w:rFonts w:ascii="Calibri" w:hAnsi="Calibri" w:hint="cs"/>
          <w:sz w:val="28"/>
          <w:szCs w:val="28"/>
          <w:rtl/>
        </w:rPr>
        <w:t xml:space="preserve"> و يتم تحقيق هذا عن طريق مزج و تنوع قاعدة الموجودات و حيازة موجودات سائلة قابلة للبيع فورا . </w:t>
      </w:r>
    </w:p>
    <w:p w:rsidR="00C37F5B" w:rsidRDefault="00C37F5B" w:rsidP="003F3FCD">
      <w:pPr>
        <w:pStyle w:val="Paragraphedeliste"/>
        <w:ind w:left="0"/>
        <w:jc w:val="right"/>
        <w:rPr>
          <w:rFonts w:ascii="Calibri" w:hAnsi="Calibri"/>
          <w:sz w:val="28"/>
          <w:szCs w:val="28"/>
          <w:rtl/>
        </w:rPr>
      </w:pPr>
      <w:r>
        <w:rPr>
          <w:rFonts w:ascii="Calibri" w:hAnsi="Calibri" w:hint="cs"/>
          <w:sz w:val="28"/>
          <w:szCs w:val="28"/>
          <w:rtl/>
        </w:rPr>
        <w:lastRenderedPageBreak/>
        <w:t xml:space="preserve">3- خطر عدم  الملاءة  </w:t>
      </w:r>
      <w:r>
        <w:rPr>
          <w:rFonts w:ascii="Calibri" w:hAnsi="Calibri"/>
          <w:sz w:val="28"/>
          <w:szCs w:val="28"/>
          <w:rtl/>
        </w:rPr>
        <w:t>:</w:t>
      </w:r>
      <w:r w:rsidR="00363E41">
        <w:rPr>
          <w:rStyle w:val="Appelnotedebasdep"/>
          <w:rFonts w:ascii="Calibri" w:hAnsi="Calibri"/>
          <w:sz w:val="28"/>
          <w:szCs w:val="28"/>
          <w:rtl/>
        </w:rPr>
        <w:footnoteReference w:id="22"/>
      </w:r>
    </w:p>
    <w:p w:rsidR="003F3FCD" w:rsidRDefault="00C37F5B" w:rsidP="003F3FCD">
      <w:pPr>
        <w:pStyle w:val="Paragraphedeliste"/>
        <w:ind w:left="0"/>
        <w:jc w:val="right"/>
        <w:rPr>
          <w:rFonts w:ascii="Calibri" w:hAnsi="Calibri"/>
          <w:sz w:val="28"/>
          <w:szCs w:val="28"/>
          <w:rtl/>
        </w:rPr>
      </w:pPr>
      <w:r>
        <w:rPr>
          <w:rFonts w:ascii="Calibri" w:hAnsi="Calibri" w:hint="cs"/>
          <w:sz w:val="28"/>
          <w:szCs w:val="28"/>
          <w:rtl/>
        </w:rPr>
        <w:t xml:space="preserve">  يمكن تعريف خطر الملاءة علة أنه تلك الحالة التي يسجل فيها البنك عجز في أمواله الخاصة و ذمته المالية إلى درجة يستحيل فيها تغطية المخاطر و الخسائر المحتملة الوقوع حيث لا يتوفر لا على سيولة ولا على أصول أخرى يواجه بها خصومه </w:t>
      </w:r>
      <w:r>
        <w:rPr>
          <w:rFonts w:ascii="Times New Roman" w:hAnsi="Times New Roman" w:cs="Times New Roman"/>
          <w:sz w:val="28"/>
          <w:szCs w:val="28"/>
          <w:rtl/>
        </w:rPr>
        <w:t>،</w:t>
      </w:r>
      <w:r>
        <w:rPr>
          <w:rFonts w:ascii="Calibri" w:hAnsi="Calibri" w:hint="cs"/>
          <w:sz w:val="28"/>
          <w:szCs w:val="28"/>
          <w:rtl/>
        </w:rPr>
        <w:t xml:space="preserve"> و عليه فان خطر عدم الملاءة أوسع من خطر عدم السيولة</w:t>
      </w:r>
      <w:r>
        <w:rPr>
          <w:rFonts w:ascii="Times New Roman" w:hAnsi="Times New Roman" w:cs="Times New Roman"/>
          <w:sz w:val="28"/>
          <w:szCs w:val="28"/>
          <w:rtl/>
        </w:rPr>
        <w:t>،</w:t>
      </w:r>
      <w:r>
        <w:rPr>
          <w:rFonts w:ascii="Calibri" w:hAnsi="Calibri" w:hint="cs"/>
          <w:sz w:val="28"/>
          <w:szCs w:val="28"/>
          <w:rtl/>
        </w:rPr>
        <w:t xml:space="preserve"> و الاختلاف يظهر في كون عدم الملاءة يستلزم عدم السيولة أما السيولة فلا يستلزم بالضرورة عدم الملاءة البنك </w:t>
      </w:r>
      <w:r>
        <w:rPr>
          <w:rFonts w:ascii="Times New Roman" w:hAnsi="Times New Roman" w:cs="Times New Roman"/>
          <w:sz w:val="28"/>
          <w:szCs w:val="28"/>
          <w:rtl/>
        </w:rPr>
        <w:t>،</w:t>
      </w:r>
      <w:r>
        <w:rPr>
          <w:rFonts w:ascii="Calibri" w:hAnsi="Calibri" w:hint="cs"/>
          <w:sz w:val="28"/>
          <w:szCs w:val="28"/>
          <w:rtl/>
        </w:rPr>
        <w:t xml:space="preserve"> وبصفة عامة فان عدم امتلاك الأموال الخاصة الكافية و اللازمة لتغطية الخسائر الممكنة الوقوع يجعل البنك في حالة عدم الملاءة </w:t>
      </w:r>
      <w:r>
        <w:rPr>
          <w:rFonts w:ascii="Times New Roman" w:hAnsi="Times New Roman" w:cs="Times New Roman"/>
          <w:sz w:val="28"/>
          <w:szCs w:val="28"/>
          <w:rtl/>
        </w:rPr>
        <w:t>،</w:t>
      </w:r>
      <w:r>
        <w:rPr>
          <w:rFonts w:ascii="Calibri" w:hAnsi="Calibri" w:hint="cs"/>
          <w:sz w:val="28"/>
          <w:szCs w:val="28"/>
          <w:rtl/>
        </w:rPr>
        <w:t xml:space="preserve"> و يعتبر خطر عدم الملاءة  المالية كنتيجة لمختلف المخاطر التي يتعرض لها البنك </w:t>
      </w:r>
      <w:r>
        <w:rPr>
          <w:rFonts w:ascii="Times New Roman" w:hAnsi="Times New Roman" w:cs="Times New Roman"/>
          <w:sz w:val="28"/>
          <w:szCs w:val="28"/>
          <w:rtl/>
        </w:rPr>
        <w:t>،</w:t>
      </w:r>
      <w:r>
        <w:rPr>
          <w:rFonts w:ascii="Calibri" w:hAnsi="Calibri" w:hint="cs"/>
          <w:sz w:val="28"/>
          <w:szCs w:val="28"/>
          <w:rtl/>
        </w:rPr>
        <w:t xml:space="preserve"> بما في ذلك خطر القرض الذي ينجم عن عدم استرداد البنك لأمواله و خطر عدم السيولة الذي يؤثر على رأس مال البنك و احتياطه .</w:t>
      </w:r>
    </w:p>
    <w:p w:rsidR="00C37F5B" w:rsidRDefault="00C37F5B" w:rsidP="003F3FCD">
      <w:pPr>
        <w:pStyle w:val="Paragraphedeliste"/>
        <w:ind w:left="0"/>
        <w:jc w:val="right"/>
        <w:rPr>
          <w:rFonts w:ascii="Times New Roman" w:hAnsi="Times New Roman" w:cs="Times New Roman"/>
          <w:sz w:val="28"/>
          <w:szCs w:val="28"/>
          <w:rtl/>
        </w:rPr>
      </w:pPr>
      <w:r>
        <w:rPr>
          <w:rFonts w:ascii="Calibri" w:hAnsi="Calibri" w:hint="cs"/>
          <w:sz w:val="28"/>
          <w:szCs w:val="28"/>
          <w:rtl/>
        </w:rPr>
        <w:t xml:space="preserve">4- خطر معدل الفائدة </w:t>
      </w:r>
      <w:r>
        <w:rPr>
          <w:rFonts w:ascii="Times New Roman" w:hAnsi="Times New Roman" w:cs="Times New Roman"/>
          <w:sz w:val="28"/>
          <w:szCs w:val="28"/>
          <w:rtl/>
        </w:rPr>
        <w:t>:</w:t>
      </w:r>
      <w:r>
        <w:rPr>
          <w:rFonts w:ascii="Times New Roman" w:hAnsi="Times New Roman" w:cs="Times New Roman" w:hint="cs"/>
          <w:sz w:val="28"/>
          <w:szCs w:val="28"/>
          <w:rtl/>
        </w:rPr>
        <w:t xml:space="preserve"> </w:t>
      </w:r>
    </w:p>
    <w:p w:rsidR="00A654FE" w:rsidRDefault="00A654FE" w:rsidP="003F3FCD">
      <w:pPr>
        <w:pStyle w:val="Paragraphedeliste"/>
        <w:ind w:left="0"/>
        <w:jc w:val="right"/>
        <w:rPr>
          <w:rFonts w:ascii="Times New Roman" w:hAnsi="Times New Roman" w:cs="Times New Roman"/>
          <w:sz w:val="28"/>
          <w:szCs w:val="28"/>
          <w:rtl/>
        </w:rPr>
      </w:pPr>
      <w:r>
        <w:rPr>
          <w:rFonts w:ascii="Times New Roman" w:hAnsi="Times New Roman" w:cs="Times New Roman" w:hint="cs"/>
          <w:sz w:val="28"/>
          <w:szCs w:val="28"/>
          <w:rtl/>
        </w:rPr>
        <w:t xml:space="preserve">يمكن تعريف خطر معدل الفائدة على أنه خطر حالي أو مستقبلي الذي له تأثير سلبي على </w:t>
      </w:r>
      <w:r w:rsidR="00B3659E">
        <w:rPr>
          <w:rFonts w:ascii="Times New Roman" w:hAnsi="Times New Roman" w:cs="Times New Roman" w:hint="cs"/>
          <w:sz w:val="28"/>
          <w:szCs w:val="28"/>
          <w:rtl/>
        </w:rPr>
        <w:t>إيرادات</w:t>
      </w:r>
      <w:r>
        <w:rPr>
          <w:rFonts w:ascii="Times New Roman" w:hAnsi="Times New Roman" w:cs="Times New Roman" w:hint="cs"/>
          <w:sz w:val="28"/>
          <w:szCs w:val="28"/>
          <w:rtl/>
        </w:rPr>
        <w:t xml:space="preserve"> البنك و رأسماله الناتج عن التقلبات المعاكسة في سعر الفائدة فخطر سعر الفائدة الكبير يمكن أن يشكل تهديدا كبيرا لقاعدة الأرباح و رأس المال بالنسبة للبنك .</w:t>
      </w:r>
    </w:p>
    <w:p w:rsidR="00A654FE" w:rsidRDefault="00A654FE" w:rsidP="003F3FCD">
      <w:pPr>
        <w:pStyle w:val="Paragraphedeliste"/>
        <w:ind w:left="0"/>
        <w:jc w:val="right"/>
        <w:rPr>
          <w:rFonts w:ascii="Times New Roman" w:hAnsi="Times New Roman" w:cs="Times New Roman"/>
          <w:sz w:val="28"/>
          <w:szCs w:val="28"/>
          <w:rtl/>
        </w:rPr>
      </w:pPr>
      <w:r>
        <w:rPr>
          <w:rFonts w:ascii="Times New Roman" w:hAnsi="Times New Roman" w:cs="Times New Roman" w:hint="cs"/>
          <w:sz w:val="28"/>
          <w:szCs w:val="28"/>
          <w:rtl/>
        </w:rPr>
        <w:t xml:space="preserve">5- خطر الصرف </w:t>
      </w:r>
      <w:r>
        <w:rPr>
          <w:rFonts w:ascii="Times New Roman" w:hAnsi="Times New Roman" w:cs="Times New Roman"/>
          <w:sz w:val="28"/>
          <w:szCs w:val="28"/>
          <w:rtl/>
        </w:rPr>
        <w:t>:</w:t>
      </w:r>
      <w:r>
        <w:rPr>
          <w:rFonts w:ascii="Times New Roman" w:hAnsi="Times New Roman" w:cs="Times New Roman" w:hint="cs"/>
          <w:sz w:val="28"/>
          <w:szCs w:val="28"/>
          <w:rtl/>
        </w:rPr>
        <w:t xml:space="preserve"> </w:t>
      </w:r>
    </w:p>
    <w:p w:rsidR="00A654FE" w:rsidRDefault="00A654FE" w:rsidP="003F3FCD">
      <w:pPr>
        <w:pStyle w:val="Paragraphedeliste"/>
        <w:ind w:left="0"/>
        <w:jc w:val="right"/>
        <w:rPr>
          <w:rFonts w:ascii="Times New Roman" w:hAnsi="Times New Roman" w:cs="Times New Roman"/>
          <w:sz w:val="28"/>
          <w:szCs w:val="28"/>
          <w:rtl/>
        </w:rPr>
      </w:pPr>
      <w:r>
        <w:rPr>
          <w:rFonts w:ascii="Times New Roman" w:hAnsi="Times New Roman" w:cs="Times New Roman" w:hint="cs"/>
          <w:sz w:val="28"/>
          <w:szCs w:val="28"/>
          <w:rtl/>
        </w:rPr>
        <w:t xml:space="preserve">   تنشأ مخاطر الصرف من التغيرات الحاصلة في أسعار العملة الصعبة مقارنة بالعملة الوطنية فكل ارتفاع في سعرها يولد له ربحا و كل انخفاض يولد له خسارة </w:t>
      </w:r>
      <w:r>
        <w:rPr>
          <w:rFonts w:ascii="Times New Roman" w:hAnsi="Times New Roman" w:cs="Times New Roman"/>
          <w:sz w:val="28"/>
          <w:szCs w:val="28"/>
          <w:rtl/>
        </w:rPr>
        <w:t>،</w:t>
      </w:r>
      <w:r>
        <w:rPr>
          <w:rFonts w:ascii="Times New Roman" w:hAnsi="Times New Roman" w:cs="Times New Roman" w:hint="cs"/>
          <w:sz w:val="28"/>
          <w:szCs w:val="28"/>
          <w:rtl/>
        </w:rPr>
        <w:t xml:space="preserve"> و لتجنب خطر الصرف ينبغي على البنوك المطابقة بين الأصول و الخصوم لنفس العملة و يتمكن من ذلك من خلال عمله على تجزئة ما يملكه من عملات صعبة عملة بعملة </w:t>
      </w:r>
      <w:r>
        <w:rPr>
          <w:rFonts w:ascii="Times New Roman" w:hAnsi="Times New Roman" w:cs="Times New Roman"/>
          <w:sz w:val="28"/>
          <w:szCs w:val="28"/>
          <w:rtl/>
        </w:rPr>
        <w:t>،</w:t>
      </w:r>
      <w:r>
        <w:rPr>
          <w:rFonts w:ascii="Times New Roman" w:hAnsi="Times New Roman" w:cs="Times New Roman" w:hint="cs"/>
          <w:sz w:val="28"/>
          <w:szCs w:val="28"/>
          <w:rtl/>
        </w:rPr>
        <w:t xml:space="preserve"> و بالتالي القيام بعمليات من نفس العملة (مثل</w:t>
      </w:r>
      <w:r w:rsidR="009752A4">
        <w:rPr>
          <w:rFonts w:ascii="Times New Roman" w:hAnsi="Times New Roman" w:cs="Times New Roman" w:hint="cs"/>
          <w:sz w:val="28"/>
          <w:szCs w:val="28"/>
          <w:rtl/>
        </w:rPr>
        <w:t>ا تمويل القروض لعملة معينة  باقر</w:t>
      </w:r>
      <w:r>
        <w:rPr>
          <w:rFonts w:ascii="Times New Roman" w:hAnsi="Times New Roman" w:cs="Times New Roman" w:hint="cs"/>
          <w:sz w:val="28"/>
          <w:szCs w:val="28"/>
          <w:rtl/>
        </w:rPr>
        <w:t xml:space="preserve">اضات   لنفس العملية ) و إما باقتنائها لخيارات الصرف . </w:t>
      </w:r>
    </w:p>
    <w:p w:rsidR="00A654FE" w:rsidRDefault="00A654FE" w:rsidP="003F3FCD">
      <w:pPr>
        <w:pStyle w:val="Paragraphedeliste"/>
        <w:ind w:left="0"/>
        <w:jc w:val="right"/>
        <w:rPr>
          <w:rFonts w:ascii="Times New Roman" w:hAnsi="Times New Roman" w:cs="Times New Roman"/>
          <w:sz w:val="28"/>
          <w:szCs w:val="28"/>
          <w:rtl/>
        </w:rPr>
      </w:pPr>
      <w:r>
        <w:rPr>
          <w:rFonts w:ascii="Times New Roman" w:hAnsi="Times New Roman" w:cs="Times New Roman" w:hint="cs"/>
          <w:sz w:val="28"/>
          <w:szCs w:val="28"/>
          <w:rtl/>
        </w:rPr>
        <w:t xml:space="preserve">6- خطر السوق </w:t>
      </w:r>
      <w:r>
        <w:rPr>
          <w:rFonts w:ascii="Times New Roman" w:hAnsi="Times New Roman" w:cs="Times New Roman"/>
          <w:sz w:val="28"/>
          <w:szCs w:val="28"/>
          <w:rtl/>
        </w:rPr>
        <w:t>:</w:t>
      </w:r>
      <w:r>
        <w:rPr>
          <w:rFonts w:ascii="Times New Roman" w:hAnsi="Times New Roman" w:cs="Times New Roman" w:hint="cs"/>
          <w:sz w:val="28"/>
          <w:szCs w:val="28"/>
          <w:rtl/>
        </w:rPr>
        <w:t xml:space="preserve"> </w:t>
      </w:r>
    </w:p>
    <w:p w:rsidR="00D00EDF" w:rsidRDefault="006E4035" w:rsidP="00363E41">
      <w:pPr>
        <w:pStyle w:val="Paragraphedeliste"/>
        <w:ind w:left="0"/>
        <w:jc w:val="right"/>
        <w:rPr>
          <w:rFonts w:ascii="Times New Roman" w:hAnsi="Times New Roman" w:cs="Times New Roman"/>
          <w:sz w:val="28"/>
          <w:szCs w:val="28"/>
          <w:rtl/>
        </w:rPr>
      </w:pPr>
      <w:r>
        <w:rPr>
          <w:rFonts w:ascii="Times New Roman" w:hAnsi="Times New Roman" w:cs="Times New Roman" w:hint="cs"/>
          <w:sz w:val="28"/>
          <w:szCs w:val="28"/>
          <w:rtl/>
        </w:rPr>
        <w:t xml:space="preserve">  يعتبرا خطرا جديدا حيث لم ينل اهتمام الدول إلا في السنوات الأخيرة و هو أوسع من خطر الصرف و خطر معدل الفائدة حيث يتمثل في الانحرافات غير الملائمة للقيم السوقية حيث تقاس مخاطر السوق من خلال تقلبات معايير السوق و المتمثلة في سعر الفائدة و مؤشرات البورصة و سعر الصرف و عموما فان أخطار السوق التي تتعرض لها البنوك هي تلك الناتجة  عن تذبذب العوائد </w:t>
      </w:r>
      <w:r>
        <w:rPr>
          <w:rFonts w:ascii="Times New Roman" w:hAnsi="Times New Roman" w:cs="Times New Roman"/>
          <w:sz w:val="28"/>
          <w:szCs w:val="28"/>
          <w:rtl/>
        </w:rPr>
        <w:t>،</w:t>
      </w:r>
      <w:r>
        <w:rPr>
          <w:rFonts w:ascii="Times New Roman" w:hAnsi="Times New Roman" w:cs="Times New Roman" w:hint="cs"/>
          <w:sz w:val="28"/>
          <w:szCs w:val="28"/>
          <w:rtl/>
        </w:rPr>
        <w:t xml:space="preserve"> معدلات الفائدة </w:t>
      </w:r>
      <w:r>
        <w:rPr>
          <w:rFonts w:ascii="Times New Roman" w:hAnsi="Times New Roman" w:cs="Times New Roman"/>
          <w:sz w:val="28"/>
          <w:szCs w:val="28"/>
          <w:rtl/>
        </w:rPr>
        <w:t>،</w:t>
      </w:r>
      <w:r>
        <w:rPr>
          <w:rFonts w:ascii="Times New Roman" w:hAnsi="Times New Roman" w:cs="Times New Roman" w:hint="cs"/>
          <w:sz w:val="28"/>
          <w:szCs w:val="28"/>
          <w:rtl/>
        </w:rPr>
        <w:t>أسعار الصرف أو قيم مختلف الأصول .</w:t>
      </w:r>
    </w:p>
    <w:p w:rsidR="003C7B63" w:rsidRDefault="003C7B63" w:rsidP="00363E41">
      <w:pPr>
        <w:pStyle w:val="Paragraphedeliste"/>
        <w:ind w:left="0"/>
        <w:jc w:val="right"/>
        <w:rPr>
          <w:rFonts w:ascii="Times New Roman" w:hAnsi="Times New Roman" w:cs="Times New Roman"/>
          <w:sz w:val="28"/>
          <w:szCs w:val="28"/>
          <w:rtl/>
        </w:rPr>
      </w:pPr>
    </w:p>
    <w:p w:rsidR="003C7B63" w:rsidRDefault="003C7B63" w:rsidP="00363E41">
      <w:pPr>
        <w:pStyle w:val="Paragraphedeliste"/>
        <w:ind w:left="0"/>
        <w:jc w:val="right"/>
        <w:rPr>
          <w:rFonts w:ascii="Calibri" w:hAnsi="Calibri"/>
          <w:sz w:val="28"/>
          <w:szCs w:val="28"/>
          <w:rtl/>
        </w:rPr>
      </w:pPr>
    </w:p>
    <w:p w:rsidR="00363E41" w:rsidRDefault="00363E41" w:rsidP="00363E41">
      <w:pPr>
        <w:pStyle w:val="Paragraphedeliste"/>
        <w:ind w:left="0"/>
        <w:jc w:val="right"/>
        <w:rPr>
          <w:rFonts w:ascii="Calibri" w:hAnsi="Calibri"/>
          <w:sz w:val="28"/>
          <w:szCs w:val="28"/>
          <w:rtl/>
        </w:rPr>
      </w:pPr>
      <w:r w:rsidRPr="00363E41">
        <w:rPr>
          <w:rFonts w:ascii="Calibri" w:hAnsi="Calibri" w:hint="cs"/>
          <w:sz w:val="28"/>
          <w:szCs w:val="28"/>
          <w:u w:val="single"/>
          <w:rtl/>
        </w:rPr>
        <w:t xml:space="preserve">الفرع الثاني </w:t>
      </w:r>
      <w:r w:rsidRPr="00363E41">
        <w:rPr>
          <w:rFonts w:ascii="Calibri" w:hAnsi="Calibri"/>
          <w:sz w:val="28"/>
          <w:szCs w:val="28"/>
          <w:u w:val="single"/>
          <w:rtl/>
        </w:rPr>
        <w:t>:</w:t>
      </w:r>
      <w:r w:rsidRPr="00363E41">
        <w:rPr>
          <w:rFonts w:ascii="Calibri" w:hAnsi="Calibri" w:hint="cs"/>
          <w:sz w:val="28"/>
          <w:szCs w:val="28"/>
          <w:u w:val="single"/>
          <w:rtl/>
        </w:rPr>
        <w:t xml:space="preserve"> ضمانات القروض البنكية </w:t>
      </w:r>
      <w:r>
        <w:rPr>
          <w:rFonts w:ascii="Calibri" w:hAnsi="Calibri" w:hint="cs"/>
          <w:sz w:val="28"/>
          <w:szCs w:val="28"/>
          <w:rtl/>
        </w:rPr>
        <w:t xml:space="preserve"> </w:t>
      </w:r>
    </w:p>
    <w:p w:rsidR="004A559E" w:rsidRDefault="004A559E" w:rsidP="00E911AF">
      <w:pPr>
        <w:pStyle w:val="Paragraphedeliste"/>
        <w:ind w:left="0"/>
        <w:jc w:val="right"/>
        <w:rPr>
          <w:rFonts w:ascii="Calibri" w:hAnsi="Calibri"/>
          <w:sz w:val="28"/>
          <w:szCs w:val="28"/>
          <w:rtl/>
        </w:rPr>
      </w:pPr>
      <w:r>
        <w:rPr>
          <w:rFonts w:ascii="Calibri" w:hAnsi="Calibri" w:hint="cs"/>
          <w:sz w:val="28"/>
          <w:szCs w:val="28"/>
          <w:rtl/>
        </w:rPr>
        <w:t xml:space="preserve">أولا </w:t>
      </w:r>
      <w:r>
        <w:rPr>
          <w:rFonts w:ascii="Calibri" w:hAnsi="Calibri"/>
          <w:sz w:val="28"/>
          <w:szCs w:val="28"/>
          <w:rtl/>
        </w:rPr>
        <w:t>:</w:t>
      </w:r>
      <w:r>
        <w:rPr>
          <w:rFonts w:ascii="Calibri" w:hAnsi="Calibri" w:hint="cs"/>
          <w:sz w:val="28"/>
          <w:szCs w:val="28"/>
          <w:rtl/>
        </w:rPr>
        <w:t xml:space="preserve"> تعريف الضمانات </w:t>
      </w:r>
    </w:p>
    <w:p w:rsidR="00E911AF" w:rsidRPr="002608A2" w:rsidRDefault="00E911AF" w:rsidP="002608A2">
      <w:pPr>
        <w:pStyle w:val="Paragraphedeliste"/>
        <w:ind w:left="0"/>
        <w:jc w:val="right"/>
        <w:rPr>
          <w:rFonts w:ascii="Calibri" w:hAnsi="Calibri"/>
          <w:sz w:val="28"/>
          <w:szCs w:val="28"/>
          <w:rtl/>
        </w:rPr>
      </w:pPr>
      <w:r>
        <w:rPr>
          <w:rFonts w:ascii="Calibri" w:hAnsi="Calibri" w:hint="cs"/>
          <w:sz w:val="28"/>
          <w:szCs w:val="28"/>
          <w:rtl/>
        </w:rPr>
        <w:t xml:space="preserve">  يقصد بالضمانات مجموع الوسائل القانونية التي تهدف </w:t>
      </w:r>
      <w:r w:rsidR="004A559E">
        <w:rPr>
          <w:rFonts w:ascii="Calibri" w:hAnsi="Calibri" w:hint="cs"/>
          <w:sz w:val="28"/>
          <w:szCs w:val="28"/>
          <w:rtl/>
        </w:rPr>
        <w:t>إلى</w:t>
      </w:r>
      <w:r>
        <w:rPr>
          <w:rFonts w:ascii="Calibri" w:hAnsi="Calibri" w:hint="cs"/>
          <w:sz w:val="28"/>
          <w:szCs w:val="28"/>
          <w:rtl/>
        </w:rPr>
        <w:t xml:space="preserve"> ضمان وفاء الدين </w:t>
      </w:r>
      <w:r w:rsidR="004A559E">
        <w:rPr>
          <w:rFonts w:ascii="Calibri" w:hAnsi="Calibri" w:hint="cs"/>
          <w:sz w:val="28"/>
          <w:szCs w:val="28"/>
          <w:rtl/>
        </w:rPr>
        <w:t>إلى</w:t>
      </w:r>
      <w:r>
        <w:rPr>
          <w:rFonts w:ascii="Calibri" w:hAnsi="Calibri" w:hint="cs"/>
          <w:sz w:val="28"/>
          <w:szCs w:val="28"/>
          <w:rtl/>
        </w:rPr>
        <w:t xml:space="preserve"> الدائنين عندما يمتنع المدينون أو يعجزون عن هذا الوفاء فهي </w:t>
      </w:r>
      <w:r w:rsidR="004A559E">
        <w:rPr>
          <w:rFonts w:ascii="Calibri" w:hAnsi="Calibri" w:hint="cs"/>
          <w:sz w:val="28"/>
          <w:szCs w:val="28"/>
          <w:rtl/>
        </w:rPr>
        <w:t>إذن</w:t>
      </w:r>
      <w:r>
        <w:rPr>
          <w:rFonts w:ascii="Calibri" w:hAnsi="Calibri" w:hint="cs"/>
          <w:sz w:val="28"/>
          <w:szCs w:val="28"/>
          <w:rtl/>
        </w:rPr>
        <w:t xml:space="preserve"> ضمانات للوفاء فالضمانات </w:t>
      </w:r>
      <w:r w:rsidR="004A559E">
        <w:rPr>
          <w:rFonts w:ascii="Calibri" w:hAnsi="Calibri" w:hint="cs"/>
          <w:sz w:val="28"/>
          <w:szCs w:val="28"/>
          <w:rtl/>
        </w:rPr>
        <w:t>إذن</w:t>
      </w:r>
      <w:r>
        <w:rPr>
          <w:rFonts w:ascii="Calibri" w:hAnsi="Calibri" w:hint="cs"/>
          <w:sz w:val="28"/>
          <w:szCs w:val="28"/>
          <w:rtl/>
        </w:rPr>
        <w:t xml:space="preserve"> هي الوسائل التي يتخذها البنك لضمان استيفاء حقوقه و تحفظه خطر </w:t>
      </w:r>
      <w:r w:rsidR="004A559E">
        <w:rPr>
          <w:rFonts w:ascii="Calibri" w:hAnsi="Calibri" w:hint="cs"/>
          <w:sz w:val="28"/>
          <w:szCs w:val="28"/>
          <w:rtl/>
        </w:rPr>
        <w:t>إفلاس</w:t>
      </w:r>
      <w:r>
        <w:rPr>
          <w:rFonts w:ascii="Calibri" w:hAnsi="Calibri" w:hint="cs"/>
          <w:sz w:val="28"/>
          <w:szCs w:val="28"/>
          <w:rtl/>
        </w:rPr>
        <w:t xml:space="preserve"> عميله و هي بهذا المفهوم تحقق هدفا مشتركا لكلا الطرفين البنك و العميل فبالنسبة للبنك تقلل من درجة المخاطرة التي قد يتعرض لها البنك عند منح القرض </w:t>
      </w:r>
      <w:r>
        <w:rPr>
          <w:rFonts w:ascii="Times New Roman" w:hAnsi="Times New Roman" w:cs="Times New Roman"/>
          <w:sz w:val="28"/>
          <w:szCs w:val="28"/>
          <w:rtl/>
        </w:rPr>
        <w:t>،</w:t>
      </w:r>
      <w:r>
        <w:rPr>
          <w:rFonts w:ascii="Calibri" w:hAnsi="Calibri" w:hint="cs"/>
          <w:sz w:val="28"/>
          <w:szCs w:val="28"/>
          <w:rtl/>
        </w:rPr>
        <w:t xml:space="preserve"> حيث أنه كلما زادت المخاطرة كلما تشدد البنك في طلب الضمانات لكي يقوم بتنفيذ عليها </w:t>
      </w:r>
      <w:r>
        <w:rPr>
          <w:rFonts w:ascii="Calibri" w:hAnsi="Calibri" w:hint="cs"/>
          <w:sz w:val="28"/>
          <w:szCs w:val="28"/>
          <w:rtl/>
        </w:rPr>
        <w:lastRenderedPageBreak/>
        <w:t xml:space="preserve">لاستيفاء حقوقه </w:t>
      </w:r>
      <w:r>
        <w:rPr>
          <w:rFonts w:ascii="Times New Roman" w:hAnsi="Times New Roman" w:cs="Times New Roman"/>
          <w:sz w:val="28"/>
          <w:szCs w:val="28"/>
          <w:rtl/>
        </w:rPr>
        <w:t>،</w:t>
      </w:r>
      <w:r>
        <w:rPr>
          <w:rFonts w:ascii="Calibri" w:hAnsi="Calibri" w:hint="cs"/>
          <w:sz w:val="28"/>
          <w:szCs w:val="28"/>
          <w:rtl/>
        </w:rPr>
        <w:t xml:space="preserve"> و بالنسبة للعملاء فهي تمكنهم من الحصول على التسهيل اللازم لتمويل مشاريعهم الاقتصادية مما يؤدي </w:t>
      </w:r>
      <w:r w:rsidR="004A559E">
        <w:rPr>
          <w:rFonts w:ascii="Calibri" w:hAnsi="Calibri" w:hint="cs"/>
          <w:sz w:val="28"/>
          <w:szCs w:val="28"/>
          <w:rtl/>
        </w:rPr>
        <w:t>إلى</w:t>
      </w:r>
      <w:r>
        <w:rPr>
          <w:rFonts w:ascii="Calibri" w:hAnsi="Calibri" w:hint="cs"/>
          <w:sz w:val="28"/>
          <w:szCs w:val="28"/>
          <w:rtl/>
        </w:rPr>
        <w:t xml:space="preserve"> تنشيط فعاليتهم الاقتصادية بشكل عام .</w:t>
      </w:r>
      <w:r>
        <w:rPr>
          <w:rStyle w:val="Appelnotedebasdep"/>
          <w:rFonts w:ascii="Calibri" w:hAnsi="Calibri"/>
          <w:sz w:val="28"/>
          <w:szCs w:val="28"/>
          <w:rtl/>
        </w:rPr>
        <w:footnoteReference w:id="23"/>
      </w:r>
    </w:p>
    <w:p w:rsidR="00E911AF" w:rsidRPr="00E911AF" w:rsidRDefault="004A559E" w:rsidP="00E911AF">
      <w:pPr>
        <w:jc w:val="right"/>
        <w:rPr>
          <w:sz w:val="28"/>
          <w:szCs w:val="28"/>
          <w:rtl/>
        </w:rPr>
      </w:pPr>
      <w:r>
        <w:rPr>
          <w:rFonts w:hint="cs"/>
          <w:rtl/>
        </w:rPr>
        <w:t xml:space="preserve">  </w:t>
      </w:r>
      <w:r w:rsidR="00E911AF">
        <w:rPr>
          <w:rFonts w:hint="cs"/>
          <w:rtl/>
        </w:rPr>
        <w:t xml:space="preserve"> </w:t>
      </w:r>
      <w:r w:rsidR="00E911AF">
        <w:rPr>
          <w:rFonts w:hint="cs"/>
          <w:sz w:val="28"/>
          <w:szCs w:val="28"/>
          <w:rtl/>
        </w:rPr>
        <w:t xml:space="preserve">من خلال التعريف السابق يمكننا استنتاج تعريف للضمانات و هو </w:t>
      </w:r>
      <w:r>
        <w:rPr>
          <w:rFonts w:hint="cs"/>
          <w:sz w:val="28"/>
          <w:szCs w:val="28"/>
          <w:rtl/>
        </w:rPr>
        <w:t>أنه التزام غير قابل للإلغاء يلتزم فيه الضامن بأمر من المعطي للأمر و تحت حساب هذا الأخير دفع مبلغ محدد للمستفيد في حالة ما إذا لاحظ هذا الأخير وجود خلل أو تعسر من الطرف الآخر في تنفيذ الواجبات التعاقدية .</w:t>
      </w:r>
    </w:p>
    <w:p w:rsidR="00E911AF" w:rsidRDefault="004A559E" w:rsidP="00E911AF">
      <w:pPr>
        <w:jc w:val="right"/>
        <w:rPr>
          <w:sz w:val="28"/>
          <w:szCs w:val="28"/>
          <w:rtl/>
        </w:rPr>
      </w:pPr>
      <w:r>
        <w:rPr>
          <w:rFonts w:hint="cs"/>
          <w:sz w:val="28"/>
          <w:szCs w:val="28"/>
          <w:rtl/>
        </w:rPr>
        <w:t xml:space="preserve">ثانيا </w:t>
      </w:r>
      <w:r>
        <w:rPr>
          <w:rFonts w:ascii="Calibri" w:hAnsi="Calibri"/>
          <w:sz w:val="28"/>
          <w:szCs w:val="28"/>
          <w:rtl/>
        </w:rPr>
        <w:t>:</w:t>
      </w:r>
      <w:r>
        <w:rPr>
          <w:rFonts w:hint="cs"/>
          <w:sz w:val="28"/>
          <w:szCs w:val="28"/>
          <w:rtl/>
        </w:rPr>
        <w:t xml:space="preserve"> أنواع الضمانات </w:t>
      </w:r>
    </w:p>
    <w:p w:rsidR="004A559E" w:rsidRDefault="004A559E" w:rsidP="004A559E">
      <w:pPr>
        <w:jc w:val="right"/>
        <w:rPr>
          <w:sz w:val="28"/>
          <w:szCs w:val="28"/>
          <w:rtl/>
        </w:rPr>
      </w:pPr>
      <w:r>
        <w:rPr>
          <w:rFonts w:hint="cs"/>
          <w:sz w:val="28"/>
          <w:szCs w:val="28"/>
          <w:rtl/>
        </w:rPr>
        <w:t xml:space="preserve">تنقسم الضمانات </w:t>
      </w:r>
      <w:r w:rsidR="00B3659E">
        <w:rPr>
          <w:rFonts w:hint="cs"/>
          <w:sz w:val="28"/>
          <w:szCs w:val="28"/>
          <w:rtl/>
        </w:rPr>
        <w:t>إلى</w:t>
      </w:r>
      <w:r>
        <w:rPr>
          <w:rFonts w:hint="cs"/>
          <w:sz w:val="28"/>
          <w:szCs w:val="28"/>
          <w:rtl/>
        </w:rPr>
        <w:t xml:space="preserve"> نوعين هما الضمانات الحقيقية و الضمانات الشخصية و هما كالتالي </w:t>
      </w:r>
      <w:r>
        <w:rPr>
          <w:rFonts w:ascii="Calibri" w:hAnsi="Calibri"/>
          <w:sz w:val="28"/>
          <w:szCs w:val="28"/>
          <w:rtl/>
        </w:rPr>
        <w:t>:</w:t>
      </w:r>
      <w:r>
        <w:rPr>
          <w:rFonts w:hint="cs"/>
          <w:sz w:val="28"/>
          <w:szCs w:val="28"/>
          <w:rtl/>
        </w:rPr>
        <w:t xml:space="preserve"> </w:t>
      </w:r>
      <w:r>
        <w:rPr>
          <w:rStyle w:val="Appelnotedebasdep"/>
          <w:sz w:val="28"/>
          <w:szCs w:val="28"/>
          <w:rtl/>
        </w:rPr>
        <w:footnoteReference w:id="24"/>
      </w:r>
    </w:p>
    <w:p w:rsidR="004A559E" w:rsidRDefault="004A559E" w:rsidP="004A559E">
      <w:pPr>
        <w:jc w:val="right"/>
        <w:rPr>
          <w:sz w:val="28"/>
          <w:szCs w:val="28"/>
          <w:rtl/>
        </w:rPr>
      </w:pPr>
      <w:r>
        <w:rPr>
          <w:rFonts w:hint="cs"/>
          <w:sz w:val="28"/>
          <w:szCs w:val="28"/>
          <w:rtl/>
        </w:rPr>
        <w:t xml:space="preserve">1-الضمانات الحقيقية </w:t>
      </w:r>
      <w:r>
        <w:rPr>
          <w:rFonts w:ascii="Calibri" w:hAnsi="Calibri"/>
          <w:sz w:val="28"/>
          <w:szCs w:val="28"/>
          <w:rtl/>
        </w:rPr>
        <w:t>:</w:t>
      </w:r>
      <w:r>
        <w:rPr>
          <w:rFonts w:hint="cs"/>
          <w:sz w:val="28"/>
          <w:szCs w:val="28"/>
          <w:rtl/>
        </w:rPr>
        <w:t xml:space="preserve"> هي عبارة عن ضمانات ملموسة يمكن حجزها في حالة عدم تسديد المدين لدينه و هو ما يسمى بالرهن و هي ترتكز على موضوع الشيء المقدم  للضمان و تتمثل هذه الضمانات في قائمة واسعة من السلع و التجهيزات العقارية و يعطي هذه الأشياء على سبيل الرهن و ليس على سبيل تحويل الملكية و ذلك من أجل ضمان استرداد القرض و يمكن للبنك أن يقوم ببيع هذه الأشياء عند التأكد من استحالة استرداد القرض و هي شكلين </w:t>
      </w:r>
      <w:r>
        <w:rPr>
          <w:rFonts w:ascii="Calibri" w:hAnsi="Calibri"/>
          <w:sz w:val="28"/>
          <w:szCs w:val="28"/>
          <w:rtl/>
        </w:rPr>
        <w:t>:</w:t>
      </w:r>
      <w:r>
        <w:rPr>
          <w:rFonts w:hint="cs"/>
          <w:sz w:val="28"/>
          <w:szCs w:val="28"/>
          <w:rtl/>
        </w:rPr>
        <w:t xml:space="preserve"> </w:t>
      </w:r>
    </w:p>
    <w:p w:rsidR="004A559E" w:rsidRDefault="005A16C7" w:rsidP="002210CA">
      <w:pPr>
        <w:pStyle w:val="Paragraphedeliste"/>
        <w:ind w:left="142" w:firstLine="578"/>
        <w:jc w:val="right"/>
        <w:rPr>
          <w:sz w:val="28"/>
          <w:szCs w:val="28"/>
          <w:rtl/>
        </w:rPr>
      </w:pPr>
      <w:r>
        <w:rPr>
          <w:rFonts w:hint="cs"/>
          <w:sz w:val="28"/>
          <w:szCs w:val="28"/>
          <w:rtl/>
        </w:rPr>
        <w:t xml:space="preserve">      </w:t>
      </w:r>
      <w:r w:rsidR="004A559E">
        <w:rPr>
          <w:rFonts w:hint="cs"/>
          <w:sz w:val="28"/>
          <w:szCs w:val="28"/>
          <w:rtl/>
        </w:rPr>
        <w:t xml:space="preserve">*الرهن الحيازي </w:t>
      </w:r>
      <w:r w:rsidR="004A559E">
        <w:rPr>
          <w:rFonts w:ascii="Calibri" w:hAnsi="Calibri"/>
          <w:sz w:val="28"/>
          <w:szCs w:val="28"/>
          <w:rtl/>
        </w:rPr>
        <w:t>:</w:t>
      </w:r>
      <w:r w:rsidR="004A559E">
        <w:rPr>
          <w:rFonts w:hint="cs"/>
          <w:sz w:val="28"/>
          <w:szCs w:val="28"/>
          <w:rtl/>
        </w:rPr>
        <w:t xml:space="preserve"> هو عقد بمقتضاه يخصص المدين أو أحد من الغير </w:t>
      </w:r>
      <w:r w:rsidR="005E1FF3">
        <w:rPr>
          <w:rFonts w:hint="cs"/>
          <w:sz w:val="28"/>
          <w:szCs w:val="28"/>
          <w:rtl/>
        </w:rPr>
        <w:t>يعمل لمصلحته شيئا منقولا أو عقاريا أو حقا معنويا لضمان الالتزام و هو يمنح الدائن حق استيفاء دينه من هذا الشيء بالأسبقية على جميع الدائنين الآخرين .</w:t>
      </w:r>
    </w:p>
    <w:p w:rsidR="005A16C7" w:rsidRDefault="005A16C7" w:rsidP="002210CA">
      <w:pPr>
        <w:pStyle w:val="Paragraphedeliste"/>
        <w:ind w:left="142" w:firstLine="578"/>
        <w:jc w:val="right"/>
        <w:rPr>
          <w:rFonts w:ascii="Calibri" w:hAnsi="Calibri"/>
          <w:sz w:val="28"/>
          <w:szCs w:val="28"/>
          <w:rtl/>
        </w:rPr>
      </w:pPr>
      <w:r>
        <w:rPr>
          <w:rFonts w:hint="cs"/>
          <w:sz w:val="28"/>
          <w:szCs w:val="28"/>
          <w:rtl/>
        </w:rPr>
        <w:t xml:space="preserve">      </w:t>
      </w:r>
      <w:r w:rsidR="005E1FF3">
        <w:rPr>
          <w:rFonts w:hint="cs"/>
          <w:sz w:val="28"/>
          <w:szCs w:val="28"/>
          <w:rtl/>
        </w:rPr>
        <w:t xml:space="preserve">*الرهن العقاري </w:t>
      </w:r>
      <w:r w:rsidR="005E1FF3">
        <w:rPr>
          <w:rFonts w:ascii="Calibri" w:hAnsi="Calibri"/>
          <w:sz w:val="28"/>
          <w:szCs w:val="28"/>
          <w:rtl/>
        </w:rPr>
        <w:t>:</w:t>
      </w:r>
      <w:r w:rsidR="002608A2">
        <w:rPr>
          <w:rFonts w:ascii="Calibri" w:hAnsi="Calibri" w:hint="cs"/>
          <w:sz w:val="28"/>
          <w:szCs w:val="28"/>
          <w:rtl/>
        </w:rPr>
        <w:t xml:space="preserve"> </w:t>
      </w:r>
      <w:r>
        <w:rPr>
          <w:rFonts w:ascii="Calibri" w:hAnsi="Calibri" w:hint="cs"/>
          <w:sz w:val="28"/>
          <w:szCs w:val="28"/>
          <w:rtl/>
        </w:rPr>
        <w:t xml:space="preserve">هو عقد يكسب الدائن على عقار مخصص للوفاء بدينه حقا عينيا يكون بمقتضاه أن يتقدم على الدائنين العاديين و الدائنين التالين له في المرتبة في استفاء حقه من ثمن ذلك العقار في أي يد يكون </w:t>
      </w:r>
      <w:r>
        <w:rPr>
          <w:rFonts w:ascii="Times New Roman" w:hAnsi="Times New Roman" w:cs="Times New Roman"/>
          <w:sz w:val="28"/>
          <w:szCs w:val="28"/>
          <w:rtl/>
        </w:rPr>
        <w:t>،</w:t>
      </w:r>
      <w:r>
        <w:rPr>
          <w:rFonts w:ascii="Calibri" w:hAnsi="Calibri" w:hint="cs"/>
          <w:sz w:val="28"/>
          <w:szCs w:val="28"/>
          <w:rtl/>
        </w:rPr>
        <w:t xml:space="preserve"> و بالتالي يتضح لنا بأنه حق عيني غير قابل للتجزئة ولا يؤدي إلى خروج الشيء من يد مالكه الراهن إلى يد المرتهن لكنه يستوجب أن يكون العقار قائما و موجودا عند إجراء الرهن </w:t>
      </w:r>
      <w:r>
        <w:rPr>
          <w:rFonts w:ascii="Times New Roman" w:hAnsi="Times New Roman" w:cs="Times New Roman"/>
          <w:sz w:val="28"/>
          <w:szCs w:val="28"/>
          <w:rtl/>
        </w:rPr>
        <w:t>،</w:t>
      </w:r>
      <w:r>
        <w:rPr>
          <w:rFonts w:ascii="Calibri" w:hAnsi="Calibri" w:hint="cs"/>
          <w:sz w:val="28"/>
          <w:szCs w:val="28"/>
          <w:rtl/>
        </w:rPr>
        <w:t xml:space="preserve"> و يجوز للمحكمة إبطال عقد الرهن إن لم يكن العقار المرهون معنيا فيه تعيينا كافيا </w:t>
      </w:r>
      <w:r>
        <w:rPr>
          <w:rFonts w:ascii="Times New Roman" w:hAnsi="Times New Roman" w:cs="Times New Roman"/>
          <w:sz w:val="28"/>
          <w:szCs w:val="28"/>
          <w:rtl/>
        </w:rPr>
        <w:t>،</w:t>
      </w:r>
      <w:r>
        <w:rPr>
          <w:rFonts w:ascii="Calibri" w:hAnsi="Calibri" w:hint="cs"/>
          <w:sz w:val="28"/>
          <w:szCs w:val="28"/>
          <w:rtl/>
        </w:rPr>
        <w:t xml:space="preserve"> و كما يجب أن يكون الراهن مالكا للعقار المرهون و آهلا للتصرف فيه </w:t>
      </w:r>
      <w:r>
        <w:rPr>
          <w:rFonts w:ascii="Times New Roman" w:hAnsi="Times New Roman" w:cs="Times New Roman"/>
          <w:sz w:val="28"/>
          <w:szCs w:val="28"/>
          <w:rtl/>
        </w:rPr>
        <w:t>،</w:t>
      </w:r>
      <w:r>
        <w:rPr>
          <w:rFonts w:ascii="Calibri" w:hAnsi="Calibri" w:hint="cs"/>
          <w:sz w:val="28"/>
          <w:szCs w:val="28"/>
          <w:rtl/>
        </w:rPr>
        <w:t xml:space="preserve"> و الراهن قد يكون العميل نفسه أو شخصا آخرا كفيلا عينيا رهنا لمصلحته .</w:t>
      </w:r>
    </w:p>
    <w:p w:rsidR="005E1FF3" w:rsidRDefault="005A16C7" w:rsidP="005A16C7">
      <w:pPr>
        <w:pStyle w:val="Paragraphedeliste"/>
        <w:ind w:left="142" w:firstLine="578"/>
        <w:jc w:val="right"/>
        <w:rPr>
          <w:sz w:val="28"/>
          <w:szCs w:val="28"/>
          <w:rtl/>
        </w:rPr>
      </w:pPr>
      <w:r>
        <w:rPr>
          <w:rFonts w:ascii="Calibri" w:hAnsi="Calibri" w:hint="cs"/>
          <w:sz w:val="28"/>
          <w:szCs w:val="28"/>
          <w:rtl/>
        </w:rPr>
        <w:t xml:space="preserve">2- الضمانات الشخصية </w:t>
      </w:r>
      <w:r>
        <w:rPr>
          <w:rFonts w:ascii="Calibri" w:hAnsi="Calibri"/>
          <w:sz w:val="28"/>
          <w:szCs w:val="28"/>
          <w:rtl/>
        </w:rPr>
        <w:t>:</w:t>
      </w:r>
      <w:r>
        <w:rPr>
          <w:rFonts w:ascii="Calibri" w:hAnsi="Calibri" w:hint="cs"/>
          <w:sz w:val="28"/>
          <w:szCs w:val="28"/>
          <w:rtl/>
        </w:rPr>
        <w:t xml:space="preserve"> تركز الضمانات الشخصية على التعهد الذي يقوم به الأشخاص و الذي بموجبه يعدون بتسديد ما على المدين في حالة عدم قدرته على الوفاء بالتزاماته في تاريخ الاستحقاق و على هذا الأساس فالضمان الشخصي لا يمكن أن يقوم به المدين شخصيا </w:t>
      </w:r>
      <w:r>
        <w:rPr>
          <w:rFonts w:ascii="Times New Roman" w:hAnsi="Times New Roman" w:cs="Times New Roman"/>
          <w:sz w:val="28"/>
          <w:szCs w:val="28"/>
          <w:rtl/>
        </w:rPr>
        <w:t>،</w:t>
      </w:r>
      <w:r>
        <w:rPr>
          <w:rFonts w:ascii="Calibri" w:hAnsi="Calibri" w:hint="cs"/>
          <w:sz w:val="28"/>
          <w:szCs w:val="28"/>
          <w:rtl/>
        </w:rPr>
        <w:t xml:space="preserve"> و لكن يتطلب ذلك تدخل شخص ثالث للقيام بدور الضامن </w:t>
      </w:r>
      <w:r>
        <w:rPr>
          <w:rFonts w:ascii="Times New Roman" w:hAnsi="Times New Roman" w:cs="Times New Roman"/>
          <w:sz w:val="28"/>
          <w:szCs w:val="28"/>
          <w:rtl/>
        </w:rPr>
        <w:t>،</w:t>
      </w:r>
      <w:r>
        <w:rPr>
          <w:rFonts w:ascii="Calibri" w:hAnsi="Calibri" w:hint="cs"/>
          <w:sz w:val="28"/>
          <w:szCs w:val="28"/>
          <w:rtl/>
        </w:rPr>
        <w:t xml:space="preserve"> و في إطار</w:t>
      </w:r>
      <w:r w:rsidRPr="005A16C7">
        <w:rPr>
          <w:rFonts w:ascii="Calibri" w:hAnsi="Calibri" w:hint="cs"/>
          <w:sz w:val="28"/>
          <w:szCs w:val="28"/>
          <w:rtl/>
        </w:rPr>
        <w:t xml:space="preserve"> الممارسة يمكن أن نميز نوعين منها </w:t>
      </w:r>
      <w:r w:rsidRPr="005A16C7">
        <w:rPr>
          <w:rFonts w:ascii="Calibri" w:hAnsi="Calibri"/>
          <w:sz w:val="28"/>
          <w:szCs w:val="28"/>
          <w:rtl/>
        </w:rPr>
        <w:t>:</w:t>
      </w:r>
      <w:r w:rsidR="005E1FF3" w:rsidRPr="005A16C7">
        <w:rPr>
          <w:rFonts w:hint="cs"/>
          <w:sz w:val="28"/>
          <w:szCs w:val="28"/>
          <w:rtl/>
        </w:rPr>
        <w:t xml:space="preserve"> </w:t>
      </w:r>
    </w:p>
    <w:p w:rsidR="005A16C7" w:rsidRDefault="005A16C7" w:rsidP="005A16C7">
      <w:pPr>
        <w:pStyle w:val="Paragraphedeliste"/>
        <w:ind w:left="142" w:firstLine="578"/>
        <w:jc w:val="right"/>
        <w:rPr>
          <w:rFonts w:ascii="Calibri" w:hAnsi="Calibri"/>
          <w:sz w:val="28"/>
          <w:szCs w:val="28"/>
          <w:rtl/>
        </w:rPr>
      </w:pPr>
      <w:r>
        <w:rPr>
          <w:rFonts w:ascii="Calibri" w:hAnsi="Calibri" w:hint="cs"/>
          <w:sz w:val="28"/>
          <w:szCs w:val="28"/>
          <w:rtl/>
        </w:rPr>
        <w:t xml:space="preserve">   *الكفالة </w:t>
      </w:r>
      <w:r>
        <w:rPr>
          <w:rFonts w:ascii="Calibri" w:hAnsi="Calibri"/>
          <w:sz w:val="28"/>
          <w:szCs w:val="28"/>
          <w:rtl/>
        </w:rPr>
        <w:t>:</w:t>
      </w:r>
      <w:r>
        <w:rPr>
          <w:rFonts w:ascii="Calibri" w:hAnsi="Calibri" w:hint="cs"/>
          <w:sz w:val="28"/>
          <w:szCs w:val="28"/>
          <w:rtl/>
        </w:rPr>
        <w:t xml:space="preserve"> </w:t>
      </w:r>
      <w:r w:rsidR="002226C0">
        <w:rPr>
          <w:rFonts w:ascii="Calibri" w:hAnsi="Calibri" w:hint="cs"/>
          <w:sz w:val="28"/>
          <w:szCs w:val="28"/>
          <w:rtl/>
        </w:rPr>
        <w:t xml:space="preserve">هي نوع من الضمانات الشخصية التي يلتزم بموجبها شخص معين بتنفيذ التزامات المدين اتجاه البنك إذا لم يستطع الوفاء بهذه الالتزامات عند حلول آجال الاستحقاق </w:t>
      </w:r>
      <w:r w:rsidR="002226C0">
        <w:rPr>
          <w:rFonts w:ascii="Times New Roman" w:hAnsi="Times New Roman" w:cs="Times New Roman"/>
          <w:sz w:val="28"/>
          <w:szCs w:val="28"/>
          <w:rtl/>
        </w:rPr>
        <w:t>،</w:t>
      </w:r>
      <w:r w:rsidR="002226C0">
        <w:rPr>
          <w:rFonts w:ascii="Calibri" w:hAnsi="Calibri" w:hint="cs"/>
          <w:sz w:val="28"/>
          <w:szCs w:val="28"/>
          <w:rtl/>
        </w:rPr>
        <w:t xml:space="preserve"> و هي فعل مالي هدفه هو الاحتياط ضد احتمالات سيئة في المستقبل  </w:t>
      </w:r>
      <w:r w:rsidR="002226C0">
        <w:rPr>
          <w:rFonts w:ascii="Times New Roman" w:hAnsi="Times New Roman" w:cs="Times New Roman"/>
          <w:sz w:val="28"/>
          <w:szCs w:val="28"/>
          <w:rtl/>
        </w:rPr>
        <w:t>،</w:t>
      </w:r>
      <w:r w:rsidR="002226C0">
        <w:rPr>
          <w:rFonts w:ascii="Calibri" w:hAnsi="Calibri" w:hint="cs"/>
          <w:sz w:val="28"/>
          <w:szCs w:val="28"/>
          <w:rtl/>
        </w:rPr>
        <w:t xml:space="preserve"> و تكون الكفالة مكتوبة و متضمنة لطبيعة الالتزام بدقة ووضوح. </w:t>
      </w:r>
    </w:p>
    <w:p w:rsidR="002226C0" w:rsidRDefault="002226C0" w:rsidP="005A16C7">
      <w:pPr>
        <w:pStyle w:val="Paragraphedeliste"/>
        <w:ind w:left="142" w:firstLine="578"/>
        <w:jc w:val="right"/>
        <w:rPr>
          <w:rFonts w:ascii="Calibri" w:hAnsi="Calibri"/>
          <w:sz w:val="28"/>
          <w:szCs w:val="28"/>
          <w:rtl/>
        </w:rPr>
      </w:pPr>
      <w:r>
        <w:rPr>
          <w:rFonts w:ascii="Calibri" w:hAnsi="Calibri" w:hint="cs"/>
          <w:sz w:val="28"/>
          <w:szCs w:val="28"/>
          <w:rtl/>
        </w:rPr>
        <w:t xml:space="preserve">   *الضمان الاحتياطي </w:t>
      </w:r>
      <w:r>
        <w:rPr>
          <w:rFonts w:ascii="Calibri" w:hAnsi="Calibri"/>
          <w:sz w:val="28"/>
          <w:szCs w:val="28"/>
          <w:rtl/>
        </w:rPr>
        <w:t>:</w:t>
      </w:r>
      <w:r>
        <w:rPr>
          <w:rFonts w:ascii="Calibri" w:hAnsi="Calibri" w:hint="cs"/>
          <w:sz w:val="28"/>
          <w:szCs w:val="28"/>
          <w:rtl/>
        </w:rPr>
        <w:t xml:space="preserve"> هو التزام مكتوب من طرف شخص معين يتعهد بموجبه على تسديد مبلغ ورقة تجارية أو جزء منه في حالة عدم قدرة أحد الموقعين عليها على التسديد و هو شكل من أشكال الكفالة و يختلف عنها في حالة الديون المرتبطة  بالأوراق التجارية .</w:t>
      </w: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3C7B63" w:rsidRDefault="003C7B63" w:rsidP="005A16C7">
      <w:pPr>
        <w:pStyle w:val="Paragraphedeliste"/>
        <w:ind w:left="142" w:firstLine="578"/>
        <w:jc w:val="right"/>
        <w:rPr>
          <w:rFonts w:ascii="Calibri" w:hAnsi="Calibri"/>
          <w:sz w:val="28"/>
          <w:szCs w:val="28"/>
          <w:rtl/>
        </w:rPr>
      </w:pPr>
    </w:p>
    <w:p w:rsidR="00B3659E" w:rsidRDefault="00B3659E" w:rsidP="005A16C7">
      <w:pPr>
        <w:pStyle w:val="Paragraphedeliste"/>
        <w:ind w:left="142" w:firstLine="578"/>
        <w:jc w:val="right"/>
        <w:rPr>
          <w:rFonts w:ascii="Calibri" w:hAnsi="Calibri"/>
          <w:sz w:val="28"/>
          <w:szCs w:val="28"/>
          <w:rtl/>
        </w:rPr>
      </w:pPr>
    </w:p>
    <w:p w:rsidR="002226C0" w:rsidRDefault="002226C0" w:rsidP="002226C0">
      <w:pPr>
        <w:pStyle w:val="Paragraphedeliste"/>
        <w:ind w:left="142" w:firstLine="578"/>
        <w:jc w:val="center"/>
        <w:rPr>
          <w:rFonts w:ascii="Calibri" w:hAnsi="Calibri"/>
          <w:b/>
          <w:bCs/>
          <w:sz w:val="96"/>
          <w:szCs w:val="96"/>
          <w:u w:val="single"/>
          <w:rtl/>
        </w:rPr>
      </w:pPr>
      <w:r w:rsidRPr="002226C0">
        <w:rPr>
          <w:rFonts w:ascii="Calibri" w:hAnsi="Calibri" w:hint="cs"/>
          <w:b/>
          <w:bCs/>
          <w:sz w:val="96"/>
          <w:szCs w:val="96"/>
          <w:u w:val="single"/>
          <w:rtl/>
        </w:rPr>
        <w:t xml:space="preserve">الخاتمة </w:t>
      </w:r>
    </w:p>
    <w:p w:rsidR="00B3659E" w:rsidRPr="002226C0" w:rsidRDefault="00B3659E" w:rsidP="002226C0">
      <w:pPr>
        <w:pStyle w:val="Paragraphedeliste"/>
        <w:ind w:left="142" w:firstLine="578"/>
        <w:jc w:val="center"/>
        <w:rPr>
          <w:rFonts w:ascii="Calibri" w:hAnsi="Calibri"/>
          <w:b/>
          <w:bCs/>
          <w:sz w:val="96"/>
          <w:szCs w:val="96"/>
          <w:u w:val="single"/>
          <w:rtl/>
        </w:rPr>
      </w:pPr>
    </w:p>
    <w:p w:rsidR="00202413" w:rsidRDefault="002226C0" w:rsidP="00B3659E">
      <w:pPr>
        <w:pStyle w:val="Paragraphedeliste"/>
        <w:ind w:left="142" w:firstLine="578"/>
        <w:jc w:val="right"/>
        <w:rPr>
          <w:rFonts w:ascii="Calibri" w:hAnsi="Calibri"/>
          <w:sz w:val="36"/>
          <w:szCs w:val="36"/>
          <w:rtl/>
        </w:rPr>
      </w:pPr>
      <w:r>
        <w:rPr>
          <w:rFonts w:ascii="Calibri" w:hAnsi="Calibri" w:hint="cs"/>
          <w:sz w:val="36"/>
          <w:szCs w:val="36"/>
          <w:rtl/>
        </w:rPr>
        <w:lastRenderedPageBreak/>
        <w:t xml:space="preserve"> </w:t>
      </w:r>
    </w:p>
    <w:p w:rsidR="002226C0" w:rsidRDefault="00202413" w:rsidP="00CB4632">
      <w:pPr>
        <w:pStyle w:val="Paragraphedeliste"/>
        <w:tabs>
          <w:tab w:val="left" w:pos="4678"/>
        </w:tabs>
        <w:ind w:left="0"/>
        <w:jc w:val="right"/>
        <w:rPr>
          <w:rFonts w:ascii="Calibri" w:hAnsi="Calibri"/>
          <w:sz w:val="36"/>
          <w:szCs w:val="36"/>
          <w:rtl/>
        </w:rPr>
      </w:pPr>
      <w:r>
        <w:rPr>
          <w:rFonts w:ascii="Calibri" w:hAnsi="Calibri" w:hint="cs"/>
          <w:sz w:val="36"/>
          <w:szCs w:val="36"/>
          <w:rtl/>
        </w:rPr>
        <w:t xml:space="preserve">      </w:t>
      </w:r>
      <w:r w:rsidR="002226C0">
        <w:rPr>
          <w:rFonts w:ascii="Calibri" w:hAnsi="Calibri" w:hint="cs"/>
          <w:sz w:val="36"/>
          <w:szCs w:val="36"/>
          <w:rtl/>
        </w:rPr>
        <w:t xml:space="preserve"> نستنتج من هذا البحث أن دراسة ملفات القرض تعتمد على أساليب و تقنيات دقيقة </w:t>
      </w:r>
      <w:r w:rsidR="002226C0">
        <w:rPr>
          <w:rFonts w:ascii="Times New Roman" w:hAnsi="Times New Roman" w:cs="Times New Roman"/>
          <w:sz w:val="36"/>
          <w:szCs w:val="36"/>
          <w:rtl/>
        </w:rPr>
        <w:t>،</w:t>
      </w:r>
      <w:r w:rsidR="002226C0">
        <w:rPr>
          <w:rFonts w:ascii="Calibri" w:hAnsi="Calibri" w:hint="cs"/>
          <w:sz w:val="36"/>
          <w:szCs w:val="36"/>
          <w:rtl/>
        </w:rPr>
        <w:t xml:space="preserve"> تسمح للمكلف بها بتحليل الوثائق المقدمة له عن طريق مجموعة من القوانين و العلاقات و الحسابات التي تظهر له الوضعية المالية و المحاسبية الحقيقية لطالب العرض .</w:t>
      </w:r>
    </w:p>
    <w:p w:rsidR="002226C0" w:rsidRDefault="002226C0" w:rsidP="00CB4632">
      <w:pPr>
        <w:pStyle w:val="Paragraphedeliste"/>
        <w:tabs>
          <w:tab w:val="left" w:pos="4678"/>
        </w:tabs>
        <w:ind w:left="0"/>
        <w:jc w:val="right"/>
        <w:rPr>
          <w:rFonts w:ascii="Calibri" w:hAnsi="Calibri"/>
          <w:sz w:val="36"/>
          <w:szCs w:val="36"/>
          <w:rtl/>
        </w:rPr>
      </w:pPr>
      <w:r>
        <w:rPr>
          <w:rFonts w:ascii="Calibri" w:hAnsi="Calibri" w:hint="cs"/>
          <w:sz w:val="36"/>
          <w:szCs w:val="36"/>
          <w:rtl/>
        </w:rPr>
        <w:t xml:space="preserve">   كما أن  النتائج المتوصل </w:t>
      </w:r>
      <w:r w:rsidR="00202413">
        <w:rPr>
          <w:rFonts w:ascii="Calibri" w:hAnsi="Calibri" w:hint="cs"/>
          <w:sz w:val="36"/>
          <w:szCs w:val="36"/>
          <w:rtl/>
        </w:rPr>
        <w:t>إليها</w:t>
      </w:r>
      <w:r>
        <w:rPr>
          <w:rFonts w:ascii="Calibri" w:hAnsi="Calibri" w:hint="cs"/>
          <w:sz w:val="36"/>
          <w:szCs w:val="36"/>
          <w:rtl/>
        </w:rPr>
        <w:t xml:space="preserve"> تساعد </w:t>
      </w:r>
      <w:r w:rsidR="00202413">
        <w:rPr>
          <w:rFonts w:ascii="Calibri" w:hAnsi="Calibri" w:hint="cs"/>
          <w:sz w:val="36"/>
          <w:szCs w:val="36"/>
          <w:rtl/>
        </w:rPr>
        <w:t>رؤسائه</w:t>
      </w:r>
      <w:r>
        <w:rPr>
          <w:rFonts w:ascii="Calibri" w:hAnsi="Calibri" w:hint="cs"/>
          <w:sz w:val="36"/>
          <w:szCs w:val="36"/>
          <w:rtl/>
        </w:rPr>
        <w:t xml:space="preserve"> في اتخاذ القرار المناسب بقبول منح القرض أو رفضه .</w:t>
      </w:r>
    </w:p>
    <w:p w:rsidR="002226C0" w:rsidRDefault="002226C0" w:rsidP="00CB4632">
      <w:pPr>
        <w:pStyle w:val="Paragraphedeliste"/>
        <w:tabs>
          <w:tab w:val="left" w:pos="4678"/>
        </w:tabs>
        <w:ind w:left="0"/>
        <w:jc w:val="right"/>
        <w:rPr>
          <w:rFonts w:ascii="Calibri" w:hAnsi="Calibri"/>
          <w:sz w:val="36"/>
          <w:szCs w:val="36"/>
        </w:rPr>
      </w:pPr>
      <w:r>
        <w:rPr>
          <w:rFonts w:ascii="Calibri" w:hAnsi="Calibri" w:hint="cs"/>
          <w:sz w:val="36"/>
          <w:szCs w:val="36"/>
          <w:rtl/>
        </w:rPr>
        <w:t xml:space="preserve">     و بالرغم من هذه الدراسات فانه يبقى دائما يواجه مجموعة من المخاطر أهمها خطر عدم السداد </w:t>
      </w:r>
      <w:r w:rsidR="00202413">
        <w:rPr>
          <w:rFonts w:ascii="Calibri" w:hAnsi="Calibri" w:hint="cs"/>
          <w:sz w:val="36"/>
          <w:szCs w:val="36"/>
          <w:rtl/>
        </w:rPr>
        <w:t xml:space="preserve">لهذا يطلب البنك من العميل ضمانات كافية </w:t>
      </w:r>
      <w:r w:rsidR="00202413">
        <w:rPr>
          <w:rFonts w:ascii="Times New Roman" w:hAnsi="Times New Roman" w:cs="Times New Roman"/>
          <w:sz w:val="36"/>
          <w:szCs w:val="36"/>
          <w:rtl/>
        </w:rPr>
        <w:t>،</w:t>
      </w:r>
      <w:r w:rsidR="00202413">
        <w:rPr>
          <w:rFonts w:ascii="Calibri" w:hAnsi="Calibri" w:hint="cs"/>
          <w:sz w:val="36"/>
          <w:szCs w:val="36"/>
          <w:rtl/>
        </w:rPr>
        <w:t xml:space="preserve"> و هذا كله لا يكفي إذ أنها تقوم بمتابعة القروض الممنوحة من أجل الحفاظ على أموالها .</w:t>
      </w: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CB4632">
      <w:pPr>
        <w:pStyle w:val="Paragraphedeliste"/>
        <w:tabs>
          <w:tab w:val="left" w:pos="4678"/>
        </w:tabs>
        <w:ind w:left="0"/>
        <w:jc w:val="right"/>
        <w:rPr>
          <w:rFonts w:ascii="Calibri" w:hAnsi="Calibri"/>
          <w:sz w:val="36"/>
          <w:szCs w:val="36"/>
        </w:rPr>
      </w:pPr>
    </w:p>
    <w:p w:rsidR="003E3E8F" w:rsidRDefault="003E3E8F" w:rsidP="003E3E8F">
      <w:pPr>
        <w:pStyle w:val="Paragraphedeliste"/>
        <w:tabs>
          <w:tab w:val="left" w:pos="4678"/>
        </w:tabs>
        <w:ind w:left="0"/>
        <w:jc w:val="right"/>
        <w:rPr>
          <w:rFonts w:ascii="Calibri" w:hAnsi="Calibri"/>
          <w:sz w:val="36"/>
          <w:szCs w:val="36"/>
        </w:rPr>
      </w:pPr>
    </w:p>
    <w:p w:rsidR="003E3E8F" w:rsidRDefault="003E3E8F" w:rsidP="003E3E8F">
      <w:pPr>
        <w:pStyle w:val="Paragraphedeliste"/>
        <w:tabs>
          <w:tab w:val="left" w:pos="4678"/>
        </w:tabs>
        <w:ind w:left="0"/>
        <w:jc w:val="center"/>
        <w:rPr>
          <w:rFonts w:ascii="Century Schoolbook" w:hAnsi="Century Schoolbook"/>
          <w:b/>
          <w:bCs/>
          <w:sz w:val="96"/>
          <w:szCs w:val="96"/>
          <w:rtl/>
        </w:rPr>
      </w:pPr>
      <w:r>
        <w:rPr>
          <w:rFonts w:ascii="Calibri" w:hAnsi="Calibri" w:hint="cs"/>
          <w:b/>
          <w:bCs/>
          <w:sz w:val="96"/>
          <w:szCs w:val="96"/>
          <w:rtl/>
        </w:rPr>
        <w:t xml:space="preserve">قائمة المراجع </w:t>
      </w:r>
      <w:r>
        <w:rPr>
          <w:rFonts w:ascii="Century Schoolbook" w:hAnsi="Century Schoolbook"/>
          <w:b/>
          <w:bCs/>
          <w:sz w:val="96"/>
          <w:szCs w:val="96"/>
          <w:rtl/>
        </w:rPr>
        <w:t>:</w:t>
      </w:r>
    </w:p>
    <w:p w:rsidR="00234E02" w:rsidRDefault="003E3E8F" w:rsidP="003E3E8F">
      <w:pPr>
        <w:pStyle w:val="Paragraphedeliste"/>
        <w:tabs>
          <w:tab w:val="left" w:pos="4678"/>
        </w:tabs>
        <w:ind w:left="0"/>
        <w:jc w:val="center"/>
        <w:rPr>
          <w:rtl/>
        </w:rPr>
      </w:pPr>
      <w:r w:rsidRPr="001221F8">
        <w:rPr>
          <w:rFonts w:hint="cs"/>
          <w:rtl/>
        </w:rPr>
        <w:t>-</w:t>
      </w:r>
    </w:p>
    <w:p w:rsidR="00234E02" w:rsidRPr="00234E02" w:rsidRDefault="00234E02" w:rsidP="00234E02">
      <w:pPr>
        <w:pStyle w:val="Paragraphedeliste"/>
        <w:tabs>
          <w:tab w:val="left" w:pos="4678"/>
        </w:tabs>
        <w:ind w:left="0"/>
        <w:jc w:val="right"/>
        <w:rPr>
          <w:b/>
          <w:bCs/>
          <w:sz w:val="40"/>
          <w:szCs w:val="40"/>
          <w:rtl/>
        </w:rPr>
      </w:pPr>
      <w:r>
        <w:rPr>
          <w:rFonts w:hint="cs"/>
          <w:b/>
          <w:bCs/>
          <w:sz w:val="40"/>
          <w:szCs w:val="40"/>
          <w:rtl/>
        </w:rPr>
        <w:t xml:space="preserve">أولا </w:t>
      </w:r>
      <w:r>
        <w:rPr>
          <w:rFonts w:ascii="Century Schoolbook" w:hAnsi="Century Schoolbook"/>
          <w:b/>
          <w:bCs/>
          <w:sz w:val="40"/>
          <w:szCs w:val="40"/>
          <w:rtl/>
        </w:rPr>
        <w:t>:</w:t>
      </w:r>
      <w:r w:rsidR="00F52FBA">
        <w:rPr>
          <w:rFonts w:hint="cs"/>
          <w:b/>
          <w:bCs/>
          <w:sz w:val="40"/>
          <w:szCs w:val="40"/>
          <w:rtl/>
        </w:rPr>
        <w:t xml:space="preserve"> الكتب </w:t>
      </w:r>
    </w:p>
    <w:p w:rsidR="00234E02" w:rsidRPr="00F52FBA" w:rsidRDefault="00234E02" w:rsidP="00234E02">
      <w:pPr>
        <w:pStyle w:val="Paragraphedeliste"/>
        <w:tabs>
          <w:tab w:val="left" w:pos="4678"/>
        </w:tabs>
        <w:ind w:left="0"/>
        <w:jc w:val="right"/>
        <w:rPr>
          <w:sz w:val="32"/>
          <w:szCs w:val="32"/>
          <w:rtl/>
        </w:rPr>
      </w:pPr>
      <w:r w:rsidRPr="00F52FBA">
        <w:rPr>
          <w:rFonts w:hint="cs"/>
          <w:sz w:val="36"/>
          <w:szCs w:val="36"/>
          <w:rtl/>
        </w:rPr>
        <w:lastRenderedPageBreak/>
        <w:t>1</w:t>
      </w:r>
      <w:r w:rsidRPr="00F52FBA">
        <w:rPr>
          <w:rFonts w:hint="cs"/>
          <w:sz w:val="32"/>
          <w:szCs w:val="32"/>
          <w:rtl/>
        </w:rPr>
        <w:t>-</w:t>
      </w:r>
      <w:r w:rsidR="003E3E8F" w:rsidRPr="00F52FBA">
        <w:rPr>
          <w:rFonts w:hint="cs"/>
          <w:sz w:val="32"/>
          <w:szCs w:val="32"/>
          <w:rtl/>
        </w:rPr>
        <w:t xml:space="preserve"> عبد المعطي رضا رشيد </w:t>
      </w:r>
      <w:r w:rsidR="003E3E8F" w:rsidRPr="00F52FBA">
        <w:rPr>
          <w:rFonts w:ascii="Times New Roman" w:hAnsi="Times New Roman" w:cs="Times New Roman"/>
          <w:sz w:val="32"/>
          <w:szCs w:val="32"/>
          <w:rtl/>
        </w:rPr>
        <w:t>،</w:t>
      </w:r>
      <w:r w:rsidR="003E3E8F" w:rsidRPr="00F52FBA">
        <w:rPr>
          <w:rFonts w:hint="cs"/>
          <w:sz w:val="32"/>
          <w:szCs w:val="32"/>
          <w:rtl/>
        </w:rPr>
        <w:t xml:space="preserve"> محفوظ أحمد جودة </w:t>
      </w:r>
      <w:r w:rsidR="003E3E8F" w:rsidRPr="00F52FBA">
        <w:rPr>
          <w:rFonts w:ascii="Times New Roman" w:hAnsi="Times New Roman" w:cs="Times New Roman"/>
          <w:sz w:val="32"/>
          <w:szCs w:val="32"/>
          <w:rtl/>
        </w:rPr>
        <w:t>،</w:t>
      </w:r>
      <w:r w:rsidR="003E3E8F" w:rsidRPr="00F52FBA">
        <w:rPr>
          <w:rFonts w:hint="cs"/>
          <w:sz w:val="32"/>
          <w:szCs w:val="32"/>
          <w:rtl/>
        </w:rPr>
        <w:t xml:space="preserve"> إدارة الائتمان </w:t>
      </w:r>
      <w:r w:rsidR="003E3E8F" w:rsidRPr="00F52FBA">
        <w:rPr>
          <w:rFonts w:ascii="Times New Roman" w:hAnsi="Times New Roman" w:cs="Times New Roman"/>
          <w:sz w:val="32"/>
          <w:szCs w:val="32"/>
          <w:rtl/>
        </w:rPr>
        <w:t>،</w:t>
      </w:r>
      <w:r w:rsidR="003E3E8F" w:rsidRPr="00F52FBA">
        <w:rPr>
          <w:rFonts w:hint="cs"/>
          <w:sz w:val="32"/>
          <w:szCs w:val="32"/>
          <w:rtl/>
        </w:rPr>
        <w:t xml:space="preserve"> الطبعة الأولى </w:t>
      </w:r>
      <w:r w:rsidR="003E3E8F" w:rsidRPr="00F52FBA">
        <w:rPr>
          <w:rFonts w:ascii="Times New Roman" w:hAnsi="Times New Roman" w:cs="Times New Roman"/>
          <w:sz w:val="32"/>
          <w:szCs w:val="32"/>
          <w:rtl/>
        </w:rPr>
        <w:t>،</w:t>
      </w:r>
      <w:r w:rsidR="003E3E8F" w:rsidRPr="00F52FBA">
        <w:rPr>
          <w:rFonts w:hint="cs"/>
          <w:sz w:val="32"/>
          <w:szCs w:val="32"/>
          <w:rtl/>
        </w:rPr>
        <w:t xml:space="preserve"> دار وائل للنشر</w:t>
      </w:r>
      <w:r w:rsidR="003E3E8F" w:rsidRPr="00F52FBA">
        <w:rPr>
          <w:rFonts w:ascii="Times New Roman" w:hAnsi="Times New Roman" w:cs="Times New Roman"/>
          <w:sz w:val="32"/>
          <w:szCs w:val="32"/>
          <w:rtl/>
        </w:rPr>
        <w:t>،</w:t>
      </w:r>
      <w:r w:rsidR="003E3E8F" w:rsidRPr="00F52FBA">
        <w:rPr>
          <w:rFonts w:hint="cs"/>
          <w:sz w:val="32"/>
          <w:szCs w:val="32"/>
          <w:rtl/>
        </w:rPr>
        <w:t xml:space="preserve"> عمان</w:t>
      </w:r>
      <w:r w:rsidR="003E3E8F" w:rsidRPr="00F52FBA">
        <w:rPr>
          <w:rFonts w:ascii="Times New Roman" w:hAnsi="Times New Roman" w:cs="Times New Roman"/>
          <w:sz w:val="32"/>
          <w:szCs w:val="32"/>
          <w:rtl/>
        </w:rPr>
        <w:t>،</w:t>
      </w:r>
      <w:r w:rsidR="003E3E8F" w:rsidRPr="00F52FBA">
        <w:rPr>
          <w:rFonts w:hint="cs"/>
          <w:sz w:val="32"/>
          <w:szCs w:val="32"/>
          <w:rtl/>
        </w:rPr>
        <w:t xml:space="preserve">(الأردن)  </w:t>
      </w:r>
      <w:r w:rsidR="003E3E8F" w:rsidRPr="00F52FBA">
        <w:rPr>
          <w:rFonts w:ascii="Times New Roman" w:hAnsi="Times New Roman" w:cs="Times New Roman"/>
          <w:sz w:val="32"/>
          <w:szCs w:val="32"/>
          <w:rtl/>
        </w:rPr>
        <w:t>،</w:t>
      </w:r>
      <w:r w:rsidR="003E3E8F" w:rsidRPr="00F52FBA">
        <w:rPr>
          <w:rFonts w:hint="cs"/>
          <w:sz w:val="32"/>
          <w:szCs w:val="32"/>
          <w:rtl/>
        </w:rPr>
        <w:t xml:space="preserve">1999 </w:t>
      </w:r>
      <w:r w:rsidRPr="00F52FBA">
        <w:rPr>
          <w:rFonts w:hint="cs"/>
          <w:sz w:val="32"/>
          <w:szCs w:val="32"/>
          <w:rtl/>
        </w:rPr>
        <w:t>.</w:t>
      </w:r>
    </w:p>
    <w:p w:rsidR="003E3E8F" w:rsidRPr="00F52FBA" w:rsidRDefault="00234E02" w:rsidP="00234E02">
      <w:pPr>
        <w:pStyle w:val="Paragraphedeliste"/>
        <w:tabs>
          <w:tab w:val="left" w:pos="4678"/>
        </w:tabs>
        <w:ind w:left="0"/>
        <w:jc w:val="right"/>
        <w:rPr>
          <w:sz w:val="32"/>
          <w:szCs w:val="32"/>
          <w:rtl/>
        </w:rPr>
      </w:pPr>
      <w:r w:rsidRPr="00F52FBA">
        <w:rPr>
          <w:rFonts w:hint="cs"/>
          <w:sz w:val="32"/>
          <w:szCs w:val="32"/>
          <w:rtl/>
        </w:rPr>
        <w:t>2-</w:t>
      </w:r>
      <w:r w:rsidR="003E3E8F" w:rsidRPr="00F52FBA">
        <w:rPr>
          <w:rFonts w:hint="cs"/>
          <w:sz w:val="32"/>
          <w:szCs w:val="32"/>
          <w:rtl/>
        </w:rPr>
        <w:t xml:space="preserve"> الطاهر لطرش </w:t>
      </w:r>
      <w:r w:rsidR="003E3E8F" w:rsidRPr="00F52FBA">
        <w:rPr>
          <w:rFonts w:ascii="Times New Roman" w:hAnsi="Times New Roman" w:cs="Times New Roman"/>
          <w:sz w:val="32"/>
          <w:szCs w:val="32"/>
          <w:rtl/>
        </w:rPr>
        <w:t>،</w:t>
      </w:r>
      <w:r w:rsidR="003E3E8F" w:rsidRPr="00F52FBA">
        <w:rPr>
          <w:rFonts w:hint="cs"/>
          <w:sz w:val="32"/>
          <w:szCs w:val="32"/>
          <w:rtl/>
        </w:rPr>
        <w:t xml:space="preserve"> تقنيات البنوك </w:t>
      </w:r>
      <w:r w:rsidR="003E3E8F" w:rsidRPr="00F52FBA">
        <w:rPr>
          <w:rFonts w:ascii="Times New Roman" w:hAnsi="Times New Roman" w:cs="Times New Roman"/>
          <w:sz w:val="32"/>
          <w:szCs w:val="32"/>
          <w:rtl/>
        </w:rPr>
        <w:t>،</w:t>
      </w:r>
      <w:r w:rsidR="003E3E8F" w:rsidRPr="00F52FBA">
        <w:rPr>
          <w:rFonts w:hint="cs"/>
          <w:sz w:val="32"/>
          <w:szCs w:val="32"/>
          <w:rtl/>
        </w:rPr>
        <w:t xml:space="preserve"> الطبعة الرابعة </w:t>
      </w:r>
      <w:r w:rsidR="003E3E8F" w:rsidRPr="00F52FBA">
        <w:rPr>
          <w:rFonts w:ascii="Times New Roman" w:hAnsi="Times New Roman" w:cs="Times New Roman"/>
          <w:sz w:val="32"/>
          <w:szCs w:val="32"/>
          <w:rtl/>
        </w:rPr>
        <w:t>،</w:t>
      </w:r>
      <w:r w:rsidR="003E3E8F" w:rsidRPr="00F52FBA">
        <w:rPr>
          <w:rFonts w:hint="cs"/>
          <w:sz w:val="32"/>
          <w:szCs w:val="32"/>
          <w:rtl/>
        </w:rPr>
        <w:t xml:space="preserve"> ديوان المطبوعات الجامعية </w:t>
      </w:r>
      <w:r w:rsidR="003E3E8F" w:rsidRPr="00F52FBA">
        <w:rPr>
          <w:rFonts w:ascii="Times New Roman" w:hAnsi="Times New Roman" w:cs="Times New Roman"/>
          <w:sz w:val="32"/>
          <w:szCs w:val="32"/>
          <w:rtl/>
        </w:rPr>
        <w:t>،</w:t>
      </w:r>
      <w:r w:rsidR="003E3E8F" w:rsidRPr="00F52FBA">
        <w:rPr>
          <w:rFonts w:hint="cs"/>
          <w:sz w:val="32"/>
          <w:szCs w:val="32"/>
          <w:rtl/>
        </w:rPr>
        <w:t xml:space="preserve"> الجزائر </w:t>
      </w:r>
      <w:r w:rsidR="003E3E8F" w:rsidRPr="00F52FBA">
        <w:rPr>
          <w:rFonts w:ascii="Times New Roman" w:hAnsi="Times New Roman" w:cs="Times New Roman"/>
          <w:sz w:val="32"/>
          <w:szCs w:val="32"/>
          <w:rtl/>
        </w:rPr>
        <w:t>،</w:t>
      </w:r>
      <w:r w:rsidR="003E3E8F" w:rsidRPr="00F52FBA">
        <w:rPr>
          <w:rFonts w:hint="cs"/>
          <w:sz w:val="32"/>
          <w:szCs w:val="32"/>
          <w:rtl/>
        </w:rPr>
        <w:t xml:space="preserve"> 2005</w:t>
      </w:r>
      <w:r w:rsidRPr="00F52FBA">
        <w:rPr>
          <w:rFonts w:ascii="Times New Roman" w:hAnsi="Times New Roman" w:cs="Times New Roman" w:hint="cs"/>
          <w:sz w:val="32"/>
          <w:szCs w:val="32"/>
          <w:rtl/>
        </w:rPr>
        <w:t>.</w:t>
      </w:r>
    </w:p>
    <w:p w:rsidR="00234E02" w:rsidRPr="00F52FBA" w:rsidRDefault="00234E02" w:rsidP="00234E02">
      <w:pPr>
        <w:pStyle w:val="Notedebasdepage"/>
        <w:jc w:val="right"/>
        <w:rPr>
          <w:rFonts w:ascii="Times New Roman" w:hAnsi="Times New Roman" w:cs="Times New Roman"/>
          <w:sz w:val="32"/>
          <w:szCs w:val="32"/>
          <w:rtl/>
        </w:rPr>
      </w:pPr>
      <w:r w:rsidRPr="00F52FBA">
        <w:rPr>
          <w:rFonts w:hint="cs"/>
          <w:sz w:val="32"/>
          <w:szCs w:val="32"/>
          <w:rtl/>
        </w:rPr>
        <w:t>3-</w:t>
      </w:r>
      <w:r w:rsidR="003E3E8F" w:rsidRPr="00F52FBA">
        <w:rPr>
          <w:rFonts w:hint="cs"/>
          <w:sz w:val="32"/>
          <w:szCs w:val="32"/>
          <w:rtl/>
        </w:rPr>
        <w:t xml:space="preserve"> إسماعيل أحمد المنشاوي</w:t>
      </w:r>
      <w:r w:rsidR="003E3E8F" w:rsidRPr="00F52FBA">
        <w:rPr>
          <w:rFonts w:ascii="Times New Roman" w:hAnsi="Times New Roman" w:cs="Times New Roman"/>
          <w:sz w:val="32"/>
          <w:szCs w:val="32"/>
          <w:rtl/>
        </w:rPr>
        <w:t>،</w:t>
      </w:r>
      <w:r w:rsidR="003E3E8F" w:rsidRPr="00F52FBA">
        <w:rPr>
          <w:rFonts w:hint="cs"/>
          <w:sz w:val="32"/>
          <w:szCs w:val="32"/>
          <w:rtl/>
        </w:rPr>
        <w:t xml:space="preserve"> عبد المنعم مبارك</w:t>
      </w:r>
      <w:r w:rsidR="003E3E8F" w:rsidRPr="00F52FBA">
        <w:rPr>
          <w:rFonts w:ascii="Times New Roman" w:hAnsi="Times New Roman" w:cs="Times New Roman"/>
          <w:sz w:val="32"/>
          <w:szCs w:val="32"/>
          <w:rtl/>
        </w:rPr>
        <w:t>،</w:t>
      </w:r>
      <w:r w:rsidR="003E3E8F" w:rsidRPr="00F52FBA">
        <w:rPr>
          <w:rFonts w:hint="cs"/>
          <w:sz w:val="32"/>
          <w:szCs w:val="32"/>
          <w:rtl/>
        </w:rPr>
        <w:t xml:space="preserve"> اقتصاديات النقود و البنوك و الأسواق المالية</w:t>
      </w:r>
      <w:r w:rsidR="003E3E8F" w:rsidRPr="00F52FBA">
        <w:rPr>
          <w:rFonts w:ascii="Times New Roman" w:hAnsi="Times New Roman" w:cs="Times New Roman"/>
          <w:sz w:val="32"/>
          <w:szCs w:val="32"/>
          <w:rtl/>
        </w:rPr>
        <w:t>،</w:t>
      </w:r>
      <w:r w:rsidR="003E3E8F" w:rsidRPr="00F52FBA">
        <w:rPr>
          <w:rFonts w:hint="cs"/>
          <w:sz w:val="32"/>
          <w:szCs w:val="32"/>
          <w:rtl/>
        </w:rPr>
        <w:t xml:space="preserve"> الدار الجامعية</w:t>
      </w:r>
      <w:r w:rsidR="003E3E8F" w:rsidRPr="00F52FBA">
        <w:rPr>
          <w:rFonts w:ascii="Times New Roman" w:hAnsi="Times New Roman" w:cs="Times New Roman"/>
          <w:sz w:val="32"/>
          <w:szCs w:val="32"/>
          <w:rtl/>
        </w:rPr>
        <w:t>،</w:t>
      </w:r>
      <w:r w:rsidR="003E3E8F" w:rsidRPr="00F52FBA">
        <w:rPr>
          <w:rFonts w:hint="cs"/>
          <w:sz w:val="32"/>
          <w:szCs w:val="32"/>
          <w:rtl/>
        </w:rPr>
        <w:t xml:space="preserve"> الإسكندرية</w:t>
      </w:r>
      <w:r w:rsidR="003E3E8F" w:rsidRPr="00F52FBA">
        <w:rPr>
          <w:rFonts w:ascii="Times New Roman" w:hAnsi="Times New Roman" w:cs="Times New Roman"/>
          <w:sz w:val="32"/>
          <w:szCs w:val="32"/>
          <w:rtl/>
        </w:rPr>
        <w:t>،</w:t>
      </w:r>
      <w:r w:rsidR="003E3E8F" w:rsidRPr="00F52FBA">
        <w:rPr>
          <w:rFonts w:hint="cs"/>
          <w:sz w:val="32"/>
          <w:szCs w:val="32"/>
          <w:rtl/>
        </w:rPr>
        <w:t xml:space="preserve"> 2002</w:t>
      </w:r>
      <w:r w:rsidRPr="00F52FBA">
        <w:rPr>
          <w:rFonts w:ascii="Times New Roman" w:hAnsi="Times New Roman" w:cs="Times New Roman" w:hint="cs"/>
          <w:sz w:val="32"/>
          <w:szCs w:val="32"/>
          <w:rtl/>
        </w:rPr>
        <w:t>.</w:t>
      </w:r>
    </w:p>
    <w:p w:rsidR="00234E02" w:rsidRPr="00F52FBA" w:rsidRDefault="00234E02" w:rsidP="00234E02">
      <w:pPr>
        <w:pStyle w:val="Notedebasdepage"/>
        <w:jc w:val="right"/>
        <w:rPr>
          <w:sz w:val="32"/>
          <w:szCs w:val="32"/>
          <w:rtl/>
        </w:rPr>
      </w:pPr>
      <w:r w:rsidRPr="00F52FBA">
        <w:rPr>
          <w:rFonts w:ascii="Times New Roman" w:hAnsi="Times New Roman" w:cs="Times New Roman" w:hint="cs"/>
          <w:sz w:val="32"/>
          <w:szCs w:val="32"/>
          <w:rtl/>
        </w:rPr>
        <w:t>4-</w:t>
      </w:r>
      <w:r w:rsidRPr="00F52FBA">
        <w:rPr>
          <w:rFonts w:hint="cs"/>
          <w:sz w:val="32"/>
          <w:szCs w:val="32"/>
          <w:rtl/>
        </w:rPr>
        <w:t xml:space="preserve">خالد أمين عبد الله </w:t>
      </w:r>
      <w:r w:rsidRPr="00F52FBA">
        <w:rPr>
          <w:rFonts w:ascii="Times New Roman" w:hAnsi="Times New Roman" w:cs="Times New Roman"/>
          <w:sz w:val="32"/>
          <w:szCs w:val="32"/>
          <w:rtl/>
        </w:rPr>
        <w:t>،</w:t>
      </w:r>
      <w:r w:rsidRPr="00F52FBA">
        <w:rPr>
          <w:rFonts w:hint="cs"/>
          <w:sz w:val="32"/>
          <w:szCs w:val="32"/>
          <w:rtl/>
        </w:rPr>
        <w:t xml:space="preserve"> حسين سعيد سعيفان </w:t>
      </w:r>
      <w:r w:rsidRPr="00F52FBA">
        <w:rPr>
          <w:rFonts w:ascii="Times New Roman" w:hAnsi="Times New Roman" w:cs="Times New Roman"/>
          <w:sz w:val="32"/>
          <w:szCs w:val="32"/>
          <w:rtl/>
        </w:rPr>
        <w:t>،</w:t>
      </w:r>
      <w:r w:rsidRPr="00F52FBA">
        <w:rPr>
          <w:rFonts w:hint="cs"/>
          <w:sz w:val="32"/>
          <w:szCs w:val="32"/>
          <w:rtl/>
        </w:rPr>
        <w:t xml:space="preserve"> العمليات المصرفية الاسلامية </w:t>
      </w:r>
      <w:r w:rsidRPr="00F52FBA">
        <w:rPr>
          <w:sz w:val="32"/>
          <w:szCs w:val="32"/>
          <w:rtl/>
        </w:rPr>
        <w:t>–</w:t>
      </w:r>
      <w:r w:rsidRPr="00F52FBA">
        <w:rPr>
          <w:rFonts w:hint="cs"/>
          <w:sz w:val="32"/>
          <w:szCs w:val="32"/>
          <w:rtl/>
        </w:rPr>
        <w:t>الطرق المحاسبية الحديثة -</w:t>
      </w:r>
      <w:r w:rsidRPr="00F52FBA">
        <w:rPr>
          <w:rFonts w:ascii="Times New Roman" w:hAnsi="Times New Roman" w:cs="Times New Roman"/>
          <w:sz w:val="32"/>
          <w:szCs w:val="32"/>
          <w:rtl/>
        </w:rPr>
        <w:t>،</w:t>
      </w:r>
      <w:r w:rsidRPr="00F52FBA">
        <w:rPr>
          <w:rFonts w:hint="cs"/>
          <w:sz w:val="32"/>
          <w:szCs w:val="32"/>
          <w:rtl/>
        </w:rPr>
        <w:t xml:space="preserve"> دار وائل للنشر</w:t>
      </w:r>
      <w:r w:rsidRPr="00F52FBA">
        <w:rPr>
          <w:rFonts w:ascii="Times New Roman" w:hAnsi="Times New Roman" w:cs="Times New Roman"/>
          <w:sz w:val="32"/>
          <w:szCs w:val="32"/>
          <w:rtl/>
        </w:rPr>
        <w:t>،</w:t>
      </w:r>
      <w:r w:rsidRPr="00F52FBA">
        <w:rPr>
          <w:rFonts w:hint="cs"/>
          <w:sz w:val="32"/>
          <w:szCs w:val="32"/>
          <w:rtl/>
        </w:rPr>
        <w:t xml:space="preserve"> الأردن</w:t>
      </w:r>
      <w:r w:rsidRPr="00F52FBA">
        <w:rPr>
          <w:rFonts w:ascii="Times New Roman" w:hAnsi="Times New Roman" w:cs="Times New Roman"/>
          <w:sz w:val="32"/>
          <w:szCs w:val="32"/>
          <w:rtl/>
        </w:rPr>
        <w:t>،</w:t>
      </w:r>
      <w:r w:rsidRPr="00F52FBA">
        <w:rPr>
          <w:rFonts w:hint="cs"/>
          <w:sz w:val="32"/>
          <w:szCs w:val="32"/>
          <w:rtl/>
        </w:rPr>
        <w:t>2008.</w:t>
      </w:r>
    </w:p>
    <w:p w:rsidR="003E3E8F" w:rsidRPr="00F52FBA" w:rsidRDefault="00234E02" w:rsidP="00234E02">
      <w:pPr>
        <w:pStyle w:val="Notedebasdepage"/>
        <w:jc w:val="right"/>
        <w:rPr>
          <w:sz w:val="32"/>
          <w:szCs w:val="32"/>
          <w:rtl/>
        </w:rPr>
      </w:pPr>
      <w:r w:rsidRPr="00F52FBA">
        <w:rPr>
          <w:rFonts w:hint="cs"/>
          <w:sz w:val="32"/>
          <w:szCs w:val="32"/>
          <w:rtl/>
        </w:rPr>
        <w:t xml:space="preserve">5-منير إبراهيم الهندي </w:t>
      </w:r>
      <w:r w:rsidRPr="00F52FBA">
        <w:rPr>
          <w:rFonts w:ascii="Times New Roman" w:hAnsi="Times New Roman" w:cs="Times New Roman"/>
          <w:sz w:val="32"/>
          <w:szCs w:val="32"/>
          <w:rtl/>
        </w:rPr>
        <w:t>،</w:t>
      </w:r>
      <w:r w:rsidRPr="00F52FBA">
        <w:rPr>
          <w:rFonts w:hint="cs"/>
          <w:sz w:val="32"/>
          <w:szCs w:val="32"/>
          <w:rtl/>
        </w:rPr>
        <w:t xml:space="preserve"> إدارة البنوك التجارية </w:t>
      </w:r>
      <w:r w:rsidRPr="00F52FBA">
        <w:rPr>
          <w:sz w:val="32"/>
          <w:szCs w:val="32"/>
          <w:rtl/>
        </w:rPr>
        <w:t>–</w:t>
      </w:r>
      <w:r w:rsidRPr="00F52FBA">
        <w:rPr>
          <w:rFonts w:hint="cs"/>
          <w:sz w:val="32"/>
          <w:szCs w:val="32"/>
          <w:rtl/>
        </w:rPr>
        <w:t xml:space="preserve">مدخل اتخاذ القرارات- المكتب العربي الحديث </w:t>
      </w:r>
      <w:r w:rsidRPr="00F52FBA">
        <w:rPr>
          <w:rFonts w:ascii="Times New Roman" w:hAnsi="Times New Roman" w:cs="Times New Roman"/>
          <w:sz w:val="32"/>
          <w:szCs w:val="32"/>
          <w:rtl/>
        </w:rPr>
        <w:t>،</w:t>
      </w:r>
      <w:r w:rsidRPr="00F52FBA">
        <w:rPr>
          <w:rFonts w:hint="cs"/>
          <w:sz w:val="32"/>
          <w:szCs w:val="32"/>
          <w:rtl/>
        </w:rPr>
        <w:t xml:space="preserve"> الإسكندرية </w:t>
      </w:r>
      <w:r w:rsidRPr="00F52FBA">
        <w:rPr>
          <w:rFonts w:ascii="Times New Roman" w:hAnsi="Times New Roman" w:cs="Times New Roman"/>
          <w:sz w:val="32"/>
          <w:szCs w:val="32"/>
          <w:rtl/>
        </w:rPr>
        <w:t>،</w:t>
      </w:r>
      <w:r w:rsidRPr="00F52FBA">
        <w:rPr>
          <w:rFonts w:hint="cs"/>
          <w:sz w:val="32"/>
          <w:szCs w:val="32"/>
          <w:rtl/>
        </w:rPr>
        <w:t xml:space="preserve"> مصر </w:t>
      </w:r>
      <w:r w:rsidRPr="00F52FBA">
        <w:rPr>
          <w:rFonts w:ascii="Times New Roman" w:hAnsi="Times New Roman" w:cs="Times New Roman"/>
          <w:sz w:val="32"/>
          <w:szCs w:val="32"/>
          <w:rtl/>
        </w:rPr>
        <w:t>،</w:t>
      </w:r>
      <w:r w:rsidRPr="00F52FBA">
        <w:rPr>
          <w:rFonts w:hint="cs"/>
          <w:sz w:val="32"/>
          <w:szCs w:val="32"/>
          <w:rtl/>
        </w:rPr>
        <w:t xml:space="preserve"> 1996</w:t>
      </w:r>
      <w:r w:rsidRPr="00F52FBA">
        <w:rPr>
          <w:rFonts w:ascii="Times New Roman" w:hAnsi="Times New Roman" w:cs="Times New Roman"/>
          <w:sz w:val="32"/>
          <w:szCs w:val="32"/>
          <w:rtl/>
        </w:rPr>
        <w:t>،</w:t>
      </w:r>
      <w:r w:rsidRPr="00F52FBA">
        <w:rPr>
          <w:rFonts w:hint="cs"/>
          <w:sz w:val="32"/>
          <w:szCs w:val="32"/>
          <w:rtl/>
        </w:rPr>
        <w:t xml:space="preserve"> ص217. </w:t>
      </w:r>
      <w:r w:rsidR="009752A4" w:rsidRPr="00F52FBA">
        <w:rPr>
          <w:rStyle w:val="Appelnotedebasdep"/>
          <w:rFonts w:hint="cs"/>
          <w:sz w:val="32"/>
          <w:szCs w:val="32"/>
          <w:rtl/>
        </w:rPr>
        <w:t xml:space="preserve"> </w:t>
      </w:r>
      <w:r w:rsidR="003E3E8F" w:rsidRPr="00F52FBA">
        <w:rPr>
          <w:sz w:val="32"/>
          <w:szCs w:val="32"/>
        </w:rPr>
        <w:t xml:space="preserve"> </w:t>
      </w:r>
    </w:p>
    <w:p w:rsidR="003E3E8F" w:rsidRPr="00F52FBA" w:rsidRDefault="00234E02" w:rsidP="00234E02">
      <w:pPr>
        <w:pStyle w:val="Notedebasdepage"/>
        <w:jc w:val="right"/>
        <w:rPr>
          <w:sz w:val="32"/>
          <w:szCs w:val="32"/>
          <w:rtl/>
        </w:rPr>
      </w:pPr>
      <w:r w:rsidRPr="00F52FBA">
        <w:rPr>
          <w:rFonts w:hint="cs"/>
          <w:sz w:val="32"/>
          <w:szCs w:val="32"/>
          <w:rtl/>
        </w:rPr>
        <w:t>6-</w:t>
      </w:r>
      <w:r w:rsidR="003E3E8F" w:rsidRPr="00F52FBA">
        <w:rPr>
          <w:rFonts w:hint="cs"/>
          <w:sz w:val="32"/>
          <w:szCs w:val="32"/>
          <w:rtl/>
        </w:rPr>
        <w:t xml:space="preserve">ناظم محمد نوري الشمري </w:t>
      </w:r>
      <w:r w:rsidR="003E3E8F" w:rsidRPr="00F52FBA">
        <w:rPr>
          <w:rFonts w:ascii="Times New Roman" w:hAnsi="Times New Roman" w:cs="Times New Roman"/>
          <w:sz w:val="32"/>
          <w:szCs w:val="32"/>
          <w:rtl/>
        </w:rPr>
        <w:t>،</w:t>
      </w:r>
      <w:r w:rsidR="003E3E8F" w:rsidRPr="00F52FBA">
        <w:rPr>
          <w:rFonts w:hint="cs"/>
          <w:sz w:val="32"/>
          <w:szCs w:val="32"/>
          <w:rtl/>
        </w:rPr>
        <w:t xml:space="preserve"> النقود و المصارف </w:t>
      </w:r>
      <w:r w:rsidR="003E3E8F" w:rsidRPr="00F52FBA">
        <w:rPr>
          <w:rFonts w:ascii="Times New Roman" w:hAnsi="Times New Roman" w:cs="Times New Roman"/>
          <w:sz w:val="32"/>
          <w:szCs w:val="32"/>
          <w:rtl/>
        </w:rPr>
        <w:t>،</w:t>
      </w:r>
      <w:r w:rsidR="003E3E8F" w:rsidRPr="00F52FBA">
        <w:rPr>
          <w:rFonts w:hint="cs"/>
          <w:sz w:val="32"/>
          <w:szCs w:val="32"/>
          <w:rtl/>
        </w:rPr>
        <w:t xml:space="preserve">  جامعة الموصل </w:t>
      </w:r>
      <w:r w:rsidR="003E3E8F" w:rsidRPr="00F52FBA">
        <w:rPr>
          <w:rFonts w:ascii="Times New Roman" w:hAnsi="Times New Roman" w:cs="Times New Roman"/>
          <w:sz w:val="32"/>
          <w:szCs w:val="32"/>
          <w:rtl/>
        </w:rPr>
        <w:t>،</w:t>
      </w:r>
      <w:r w:rsidR="003E3E8F" w:rsidRPr="00F52FBA">
        <w:rPr>
          <w:rFonts w:hint="cs"/>
          <w:sz w:val="32"/>
          <w:szCs w:val="32"/>
          <w:rtl/>
        </w:rPr>
        <w:t xml:space="preserve"> العراق </w:t>
      </w:r>
      <w:r w:rsidR="003E3E8F" w:rsidRPr="00F52FBA">
        <w:rPr>
          <w:rFonts w:ascii="Times New Roman" w:hAnsi="Times New Roman" w:cs="Times New Roman"/>
          <w:sz w:val="32"/>
          <w:szCs w:val="32"/>
          <w:rtl/>
        </w:rPr>
        <w:t>،</w:t>
      </w:r>
      <w:r w:rsidR="003E3E8F" w:rsidRPr="00F52FBA">
        <w:rPr>
          <w:rFonts w:hint="cs"/>
          <w:sz w:val="32"/>
          <w:szCs w:val="32"/>
          <w:rtl/>
        </w:rPr>
        <w:t xml:space="preserve"> 1995 </w:t>
      </w:r>
      <w:r w:rsidRPr="00F52FBA">
        <w:rPr>
          <w:rFonts w:ascii="Times New Roman" w:hAnsi="Times New Roman" w:cs="Times New Roman" w:hint="cs"/>
          <w:sz w:val="32"/>
          <w:szCs w:val="32"/>
          <w:rtl/>
        </w:rPr>
        <w:t>.</w:t>
      </w:r>
      <w:r w:rsidRPr="00F52FBA">
        <w:rPr>
          <w:rStyle w:val="Appelnotedebasdep"/>
          <w:rFonts w:hint="cs"/>
          <w:sz w:val="32"/>
          <w:szCs w:val="32"/>
          <w:rtl/>
        </w:rPr>
        <w:t xml:space="preserve"> </w:t>
      </w:r>
      <w:r w:rsidRPr="00F52FBA">
        <w:rPr>
          <w:rFonts w:hint="cs"/>
          <w:sz w:val="32"/>
          <w:szCs w:val="32"/>
          <w:rtl/>
        </w:rPr>
        <w:t xml:space="preserve">           </w:t>
      </w:r>
    </w:p>
    <w:p w:rsidR="003E3E8F" w:rsidRPr="00F52FBA" w:rsidRDefault="00234E02" w:rsidP="00234E02">
      <w:pPr>
        <w:pStyle w:val="Paragraphedeliste"/>
        <w:tabs>
          <w:tab w:val="left" w:pos="4678"/>
        </w:tabs>
        <w:ind w:left="0"/>
        <w:jc w:val="right"/>
        <w:rPr>
          <w:sz w:val="32"/>
          <w:szCs w:val="32"/>
          <w:rtl/>
        </w:rPr>
      </w:pPr>
      <w:r w:rsidRPr="00F52FBA">
        <w:rPr>
          <w:rFonts w:hint="cs"/>
          <w:sz w:val="32"/>
          <w:szCs w:val="32"/>
          <w:rtl/>
        </w:rPr>
        <w:t>7-</w:t>
      </w:r>
      <w:r w:rsidR="003E3E8F" w:rsidRPr="00F52FBA">
        <w:rPr>
          <w:rFonts w:hint="cs"/>
          <w:sz w:val="32"/>
          <w:szCs w:val="32"/>
          <w:rtl/>
        </w:rPr>
        <w:t xml:space="preserve">طارق طه </w:t>
      </w:r>
      <w:r w:rsidR="003E3E8F" w:rsidRPr="00F52FBA">
        <w:rPr>
          <w:rFonts w:ascii="Times New Roman" w:hAnsi="Times New Roman" w:cs="Times New Roman"/>
          <w:sz w:val="32"/>
          <w:szCs w:val="32"/>
          <w:rtl/>
        </w:rPr>
        <w:t>،</w:t>
      </w:r>
      <w:r w:rsidR="003E3E8F" w:rsidRPr="00F52FBA">
        <w:rPr>
          <w:rFonts w:ascii="Century Schoolbook" w:hAnsi="Century Schoolbook" w:hint="cs"/>
          <w:sz w:val="32"/>
          <w:szCs w:val="32"/>
          <w:rtl/>
        </w:rPr>
        <w:t xml:space="preserve"> </w:t>
      </w:r>
      <w:r w:rsidRPr="00F52FBA">
        <w:rPr>
          <w:rFonts w:ascii="Century Schoolbook" w:hAnsi="Century Schoolbook" w:hint="cs"/>
          <w:sz w:val="32"/>
          <w:szCs w:val="32"/>
          <w:rtl/>
        </w:rPr>
        <w:t>إدارة</w:t>
      </w:r>
      <w:r w:rsidR="003E3E8F" w:rsidRPr="00F52FBA">
        <w:rPr>
          <w:rFonts w:ascii="Century Schoolbook" w:hAnsi="Century Schoolbook" w:hint="cs"/>
          <w:sz w:val="32"/>
          <w:szCs w:val="32"/>
          <w:rtl/>
        </w:rPr>
        <w:t xml:space="preserve"> البنوك و تكنولوجيا المعلومات </w:t>
      </w:r>
      <w:r w:rsidR="003E3E8F" w:rsidRPr="00F52FBA">
        <w:rPr>
          <w:rFonts w:ascii="Times New Roman" w:hAnsi="Times New Roman" w:cs="Times New Roman"/>
          <w:sz w:val="32"/>
          <w:szCs w:val="32"/>
          <w:rtl/>
        </w:rPr>
        <w:t>،</w:t>
      </w:r>
      <w:r w:rsidR="003E3E8F" w:rsidRPr="00F52FBA">
        <w:rPr>
          <w:rFonts w:ascii="Century Schoolbook" w:hAnsi="Century Schoolbook" w:hint="cs"/>
          <w:sz w:val="32"/>
          <w:szCs w:val="32"/>
          <w:rtl/>
        </w:rPr>
        <w:t xml:space="preserve"> دار الجامعة الجديدة </w:t>
      </w:r>
      <w:r w:rsidR="003E3E8F" w:rsidRPr="00F52FBA">
        <w:rPr>
          <w:rFonts w:ascii="Times New Roman" w:hAnsi="Times New Roman" w:cs="Times New Roman"/>
          <w:sz w:val="32"/>
          <w:szCs w:val="32"/>
          <w:rtl/>
        </w:rPr>
        <w:t>،</w:t>
      </w:r>
      <w:r w:rsidR="003E3E8F" w:rsidRPr="00F52FBA">
        <w:rPr>
          <w:rFonts w:ascii="Century Schoolbook" w:hAnsi="Century Schoolbook" w:hint="cs"/>
          <w:sz w:val="32"/>
          <w:szCs w:val="32"/>
          <w:rtl/>
        </w:rPr>
        <w:t xml:space="preserve"> الإسكندرية </w:t>
      </w:r>
      <w:r w:rsidR="003E3E8F" w:rsidRPr="00F52FBA">
        <w:rPr>
          <w:rFonts w:ascii="Times New Roman" w:hAnsi="Times New Roman" w:cs="Times New Roman"/>
          <w:sz w:val="32"/>
          <w:szCs w:val="32"/>
          <w:rtl/>
        </w:rPr>
        <w:t>،</w:t>
      </w:r>
      <w:r w:rsidR="003E3E8F" w:rsidRPr="00F52FBA">
        <w:rPr>
          <w:rFonts w:ascii="Century Schoolbook" w:hAnsi="Century Schoolbook" w:hint="cs"/>
          <w:sz w:val="32"/>
          <w:szCs w:val="32"/>
          <w:rtl/>
        </w:rPr>
        <w:t xml:space="preserve"> مصر </w:t>
      </w:r>
      <w:r w:rsidR="003E3E8F" w:rsidRPr="00F52FBA">
        <w:rPr>
          <w:rFonts w:ascii="Times New Roman" w:hAnsi="Times New Roman" w:cs="Times New Roman"/>
          <w:sz w:val="32"/>
          <w:szCs w:val="32"/>
          <w:rtl/>
        </w:rPr>
        <w:t>،</w:t>
      </w:r>
      <w:r w:rsidR="003E3E8F" w:rsidRPr="00F52FBA">
        <w:rPr>
          <w:rFonts w:ascii="Century Schoolbook" w:hAnsi="Century Schoolbook" w:hint="cs"/>
          <w:sz w:val="32"/>
          <w:szCs w:val="32"/>
          <w:rtl/>
        </w:rPr>
        <w:t xml:space="preserve"> 2007 </w:t>
      </w:r>
      <w:r w:rsidRPr="00F52FBA">
        <w:rPr>
          <w:rFonts w:ascii="Century Schoolbook" w:hAnsi="Century Schoolbook" w:hint="cs"/>
          <w:sz w:val="32"/>
          <w:szCs w:val="32"/>
          <w:rtl/>
        </w:rPr>
        <w:t>.</w:t>
      </w:r>
    </w:p>
    <w:p w:rsidR="00234E02" w:rsidRDefault="00234E02" w:rsidP="00234E02">
      <w:pPr>
        <w:pStyle w:val="Notedebasdepage"/>
        <w:jc w:val="right"/>
        <w:rPr>
          <w:rtl/>
        </w:rPr>
      </w:pPr>
      <w:r>
        <w:rPr>
          <w:rFonts w:hint="cs"/>
          <w:b/>
          <w:bCs/>
          <w:sz w:val="40"/>
          <w:szCs w:val="40"/>
          <w:rtl/>
        </w:rPr>
        <w:t xml:space="preserve">ثانيا </w:t>
      </w:r>
      <w:r>
        <w:rPr>
          <w:rFonts w:ascii="Century Schoolbook" w:hAnsi="Century Schoolbook"/>
          <w:b/>
          <w:bCs/>
          <w:sz w:val="40"/>
          <w:szCs w:val="40"/>
          <w:rtl/>
        </w:rPr>
        <w:t>:</w:t>
      </w:r>
      <w:r>
        <w:rPr>
          <w:rFonts w:hint="cs"/>
          <w:b/>
          <w:bCs/>
          <w:sz w:val="40"/>
          <w:szCs w:val="40"/>
          <w:rtl/>
        </w:rPr>
        <w:t xml:space="preserve"> المذكرات </w:t>
      </w:r>
    </w:p>
    <w:p w:rsidR="00234E02" w:rsidRDefault="00234E02" w:rsidP="00234E02">
      <w:pPr>
        <w:pStyle w:val="Notedebasdepage"/>
        <w:jc w:val="right"/>
        <w:rPr>
          <w:rtl/>
        </w:rPr>
      </w:pPr>
    </w:p>
    <w:p w:rsidR="003E3E8F" w:rsidRPr="00F52FBA" w:rsidRDefault="00234E02" w:rsidP="00234E02">
      <w:pPr>
        <w:pStyle w:val="Notedebasdepage"/>
        <w:jc w:val="right"/>
        <w:rPr>
          <w:sz w:val="32"/>
          <w:szCs w:val="32"/>
          <w:rtl/>
        </w:rPr>
      </w:pPr>
      <w:r w:rsidRPr="00F52FBA">
        <w:rPr>
          <w:rFonts w:hint="cs"/>
          <w:sz w:val="32"/>
          <w:szCs w:val="32"/>
          <w:rtl/>
        </w:rPr>
        <w:t>1</w:t>
      </w:r>
      <w:r w:rsidR="003E3E8F" w:rsidRPr="00F52FBA">
        <w:rPr>
          <w:rFonts w:hint="cs"/>
          <w:sz w:val="32"/>
          <w:szCs w:val="32"/>
          <w:rtl/>
        </w:rPr>
        <w:t xml:space="preserve">-أحلام عقون </w:t>
      </w:r>
      <w:r w:rsidR="003E3E8F" w:rsidRPr="00F52FBA">
        <w:rPr>
          <w:rFonts w:ascii="Times New Roman" w:hAnsi="Times New Roman" w:cs="Times New Roman"/>
          <w:sz w:val="32"/>
          <w:szCs w:val="32"/>
          <w:rtl/>
        </w:rPr>
        <w:t>،</w:t>
      </w:r>
      <w:r w:rsidR="003E3E8F" w:rsidRPr="00F52FBA">
        <w:rPr>
          <w:rFonts w:hint="cs"/>
          <w:sz w:val="32"/>
          <w:szCs w:val="32"/>
          <w:rtl/>
        </w:rPr>
        <w:t xml:space="preserve"> تسيير مخاطر القروض البنكية وفقا للمعايير الدولية </w:t>
      </w:r>
      <w:r w:rsidR="003E3E8F" w:rsidRPr="00F52FBA">
        <w:rPr>
          <w:rFonts w:ascii="Times New Roman" w:hAnsi="Times New Roman" w:cs="Times New Roman"/>
          <w:sz w:val="32"/>
          <w:szCs w:val="32"/>
          <w:rtl/>
        </w:rPr>
        <w:t>،</w:t>
      </w:r>
      <w:r w:rsidR="003E3E8F" w:rsidRPr="00F52FBA">
        <w:rPr>
          <w:rFonts w:hint="cs"/>
          <w:sz w:val="32"/>
          <w:szCs w:val="32"/>
          <w:rtl/>
        </w:rPr>
        <w:t xml:space="preserve"> مذكرة شهادة الماستر </w:t>
      </w:r>
      <w:r w:rsidR="003E3E8F" w:rsidRPr="00F52FBA">
        <w:rPr>
          <w:rFonts w:ascii="Times New Roman" w:hAnsi="Times New Roman" w:cs="Times New Roman"/>
          <w:sz w:val="32"/>
          <w:szCs w:val="32"/>
          <w:rtl/>
        </w:rPr>
        <w:t>،</w:t>
      </w:r>
      <w:r w:rsidR="003E3E8F" w:rsidRPr="00F52FBA">
        <w:rPr>
          <w:rFonts w:hint="cs"/>
          <w:sz w:val="32"/>
          <w:szCs w:val="32"/>
          <w:rtl/>
        </w:rPr>
        <w:t xml:space="preserve"> جامعة العربي بن مهيدي </w:t>
      </w:r>
      <w:r w:rsidR="003E3E8F" w:rsidRPr="00F52FBA">
        <w:rPr>
          <w:rFonts w:ascii="Times New Roman" w:hAnsi="Times New Roman" w:cs="Times New Roman"/>
          <w:sz w:val="32"/>
          <w:szCs w:val="32"/>
          <w:rtl/>
        </w:rPr>
        <w:t>،</w:t>
      </w:r>
      <w:r w:rsidR="003E3E8F" w:rsidRPr="00F52FBA">
        <w:rPr>
          <w:rFonts w:hint="cs"/>
          <w:sz w:val="32"/>
          <w:szCs w:val="32"/>
          <w:rtl/>
        </w:rPr>
        <w:t>أم البواقي</w:t>
      </w:r>
      <w:r w:rsidR="003E3E8F" w:rsidRPr="00F52FBA">
        <w:rPr>
          <w:rFonts w:ascii="Times New Roman" w:hAnsi="Times New Roman" w:cs="Times New Roman"/>
          <w:sz w:val="32"/>
          <w:szCs w:val="32"/>
          <w:rtl/>
        </w:rPr>
        <w:t>،</w:t>
      </w:r>
      <w:r w:rsidR="003E3E8F" w:rsidRPr="00F52FBA">
        <w:rPr>
          <w:rFonts w:hint="cs"/>
          <w:sz w:val="32"/>
          <w:szCs w:val="32"/>
          <w:rtl/>
        </w:rPr>
        <w:t xml:space="preserve"> الجزائر</w:t>
      </w:r>
      <w:r w:rsidRPr="00F52FBA">
        <w:rPr>
          <w:rFonts w:ascii="Times New Roman" w:hAnsi="Times New Roman" w:cs="Times New Roman" w:hint="cs"/>
          <w:sz w:val="32"/>
          <w:szCs w:val="32"/>
          <w:rtl/>
        </w:rPr>
        <w:t xml:space="preserve"> 2015. </w:t>
      </w:r>
    </w:p>
    <w:p w:rsidR="003E3E8F" w:rsidRPr="00F52FBA" w:rsidRDefault="00234E02" w:rsidP="00234E02">
      <w:pPr>
        <w:pStyle w:val="Notedebasdepage"/>
        <w:jc w:val="right"/>
        <w:rPr>
          <w:sz w:val="32"/>
          <w:szCs w:val="32"/>
          <w:rtl/>
        </w:rPr>
      </w:pPr>
      <w:r w:rsidRPr="00F52FBA">
        <w:rPr>
          <w:rFonts w:hint="cs"/>
          <w:sz w:val="32"/>
          <w:szCs w:val="32"/>
          <w:rtl/>
        </w:rPr>
        <w:t>2</w:t>
      </w:r>
      <w:r w:rsidR="003E3E8F" w:rsidRPr="00F52FBA">
        <w:rPr>
          <w:rFonts w:hint="cs"/>
          <w:sz w:val="32"/>
          <w:szCs w:val="32"/>
          <w:rtl/>
        </w:rPr>
        <w:t xml:space="preserve">-دنيا بوقديرة </w:t>
      </w:r>
      <w:r w:rsidR="003E3E8F" w:rsidRPr="00F52FBA">
        <w:rPr>
          <w:rFonts w:ascii="Times New Roman" w:hAnsi="Times New Roman" w:cs="Times New Roman"/>
          <w:sz w:val="32"/>
          <w:szCs w:val="32"/>
          <w:rtl/>
        </w:rPr>
        <w:t>،</w:t>
      </w:r>
      <w:r w:rsidR="003E3E8F" w:rsidRPr="00F52FBA">
        <w:rPr>
          <w:rFonts w:hint="cs"/>
          <w:sz w:val="32"/>
          <w:szCs w:val="32"/>
          <w:rtl/>
        </w:rPr>
        <w:t xml:space="preserve"> سياسات منح القروض البنكية في ظل المخاطر و دورها في تقييم المشاريع الاستثمارية </w:t>
      </w:r>
      <w:r w:rsidR="003E3E8F" w:rsidRPr="00F52FBA">
        <w:rPr>
          <w:rFonts w:ascii="Times New Roman" w:hAnsi="Times New Roman" w:cs="Times New Roman"/>
          <w:sz w:val="32"/>
          <w:szCs w:val="32"/>
          <w:rtl/>
        </w:rPr>
        <w:t>،</w:t>
      </w:r>
      <w:r w:rsidR="003E3E8F" w:rsidRPr="00F52FBA">
        <w:rPr>
          <w:rFonts w:hint="cs"/>
          <w:sz w:val="32"/>
          <w:szCs w:val="32"/>
          <w:rtl/>
        </w:rPr>
        <w:t xml:space="preserve"> مذكرة شهادة ماستر جامعة أم البواقي الجزائر </w:t>
      </w:r>
      <w:r w:rsidR="003E3E8F" w:rsidRPr="00F52FBA">
        <w:rPr>
          <w:rFonts w:ascii="Times New Roman" w:hAnsi="Times New Roman" w:cs="Times New Roman"/>
          <w:sz w:val="32"/>
          <w:szCs w:val="32"/>
          <w:rtl/>
        </w:rPr>
        <w:t>،</w:t>
      </w:r>
      <w:r w:rsidR="003E3E8F" w:rsidRPr="00F52FBA">
        <w:rPr>
          <w:rFonts w:hint="cs"/>
          <w:sz w:val="32"/>
          <w:szCs w:val="32"/>
          <w:rtl/>
        </w:rPr>
        <w:t xml:space="preserve"> 2014</w:t>
      </w:r>
      <w:r w:rsidRPr="00F52FBA">
        <w:rPr>
          <w:rFonts w:ascii="Times New Roman" w:hAnsi="Times New Roman" w:cs="Times New Roman" w:hint="cs"/>
          <w:sz w:val="32"/>
          <w:szCs w:val="32"/>
          <w:rtl/>
        </w:rPr>
        <w:t>.</w:t>
      </w:r>
      <w:r w:rsidR="003E3E8F" w:rsidRPr="00F52FBA">
        <w:rPr>
          <w:rFonts w:hint="cs"/>
          <w:sz w:val="32"/>
          <w:szCs w:val="32"/>
          <w:rtl/>
        </w:rPr>
        <w:t xml:space="preserve">  </w:t>
      </w:r>
      <w:r w:rsidR="003E3E8F" w:rsidRPr="00F52FBA">
        <w:rPr>
          <w:rStyle w:val="Appelnotedebasdep"/>
          <w:rFonts w:hint="cs"/>
          <w:sz w:val="32"/>
          <w:szCs w:val="32"/>
          <w:rtl/>
        </w:rPr>
        <w:t xml:space="preserve"> </w:t>
      </w:r>
      <w:r w:rsidRPr="00F52FBA">
        <w:rPr>
          <w:rStyle w:val="Appelnotedebasdep"/>
          <w:rFonts w:hint="cs"/>
          <w:sz w:val="32"/>
          <w:szCs w:val="32"/>
          <w:rtl/>
        </w:rPr>
        <w:t xml:space="preserve"> </w:t>
      </w:r>
      <w:r w:rsidR="003E3E8F" w:rsidRPr="00F52FBA">
        <w:rPr>
          <w:sz w:val="32"/>
          <w:szCs w:val="32"/>
        </w:rPr>
        <w:t xml:space="preserve"> </w:t>
      </w:r>
    </w:p>
    <w:p w:rsidR="009752A4" w:rsidRPr="00F52FBA" w:rsidRDefault="00234E02" w:rsidP="00234E02">
      <w:pPr>
        <w:jc w:val="right"/>
        <w:rPr>
          <w:sz w:val="32"/>
          <w:szCs w:val="32"/>
          <w:rtl/>
        </w:rPr>
      </w:pPr>
      <w:r w:rsidRPr="00F52FBA">
        <w:rPr>
          <w:rFonts w:hint="cs"/>
          <w:sz w:val="32"/>
          <w:szCs w:val="32"/>
          <w:rtl/>
        </w:rPr>
        <w:t>3</w:t>
      </w:r>
      <w:r w:rsidR="009752A4" w:rsidRPr="00F52FBA">
        <w:rPr>
          <w:rFonts w:hint="cs"/>
          <w:sz w:val="32"/>
          <w:szCs w:val="32"/>
          <w:rtl/>
        </w:rPr>
        <w:t xml:space="preserve">-لبصير صورية </w:t>
      </w:r>
      <w:r w:rsidR="009752A4" w:rsidRPr="00F52FBA">
        <w:rPr>
          <w:rFonts w:ascii="Times New Roman" w:hAnsi="Times New Roman" w:cs="Times New Roman"/>
          <w:sz w:val="32"/>
          <w:szCs w:val="32"/>
          <w:rtl/>
        </w:rPr>
        <w:t>،</w:t>
      </w:r>
      <w:r w:rsidR="009752A4" w:rsidRPr="00F52FBA">
        <w:rPr>
          <w:rFonts w:hint="cs"/>
          <w:sz w:val="32"/>
          <w:szCs w:val="32"/>
          <w:rtl/>
        </w:rPr>
        <w:t xml:space="preserve"> تسيير مخاطر عدم سداد القروض في البنوك التجارية </w:t>
      </w:r>
      <w:r w:rsidR="009752A4" w:rsidRPr="00F52FBA">
        <w:rPr>
          <w:rFonts w:ascii="Times New Roman" w:hAnsi="Times New Roman" w:cs="Times New Roman"/>
          <w:sz w:val="32"/>
          <w:szCs w:val="32"/>
          <w:rtl/>
        </w:rPr>
        <w:t>،</w:t>
      </w:r>
      <w:r w:rsidR="009752A4" w:rsidRPr="00F52FBA">
        <w:rPr>
          <w:rFonts w:ascii="Times New Roman" w:hAnsi="Times New Roman" w:cs="Times New Roman" w:hint="cs"/>
          <w:sz w:val="32"/>
          <w:szCs w:val="32"/>
          <w:rtl/>
        </w:rPr>
        <w:t xml:space="preserve"> مذكرة شهادة الماستر </w:t>
      </w:r>
      <w:r w:rsidR="009752A4" w:rsidRPr="00F52FBA">
        <w:rPr>
          <w:rFonts w:ascii="Times New Roman" w:hAnsi="Times New Roman" w:cs="Times New Roman"/>
          <w:sz w:val="32"/>
          <w:szCs w:val="32"/>
          <w:rtl/>
        </w:rPr>
        <w:t>،</w:t>
      </w:r>
      <w:r w:rsidR="009752A4" w:rsidRPr="00F52FBA">
        <w:rPr>
          <w:rFonts w:ascii="Times New Roman" w:hAnsi="Times New Roman" w:cs="Times New Roman" w:hint="cs"/>
          <w:sz w:val="32"/>
          <w:szCs w:val="32"/>
          <w:rtl/>
        </w:rPr>
        <w:t xml:space="preserve"> جامعة المسيلة </w:t>
      </w:r>
      <w:r w:rsidR="009752A4" w:rsidRPr="00F52FBA">
        <w:rPr>
          <w:rFonts w:ascii="Times New Roman" w:hAnsi="Times New Roman" w:cs="Times New Roman"/>
          <w:sz w:val="32"/>
          <w:szCs w:val="32"/>
          <w:rtl/>
        </w:rPr>
        <w:t>،</w:t>
      </w:r>
      <w:r w:rsidR="009752A4" w:rsidRPr="00F52FBA">
        <w:rPr>
          <w:rFonts w:ascii="Times New Roman" w:hAnsi="Times New Roman" w:cs="Times New Roman" w:hint="cs"/>
          <w:sz w:val="32"/>
          <w:szCs w:val="32"/>
          <w:rtl/>
        </w:rPr>
        <w:t xml:space="preserve"> الجزائر 2015.</w:t>
      </w:r>
      <w:r w:rsidRPr="00F52FBA">
        <w:rPr>
          <w:rStyle w:val="Appelnotedebasdep"/>
          <w:rFonts w:hint="cs"/>
          <w:sz w:val="32"/>
          <w:szCs w:val="32"/>
          <w:rtl/>
        </w:rPr>
        <w:t xml:space="preserve"> </w:t>
      </w:r>
    </w:p>
    <w:p w:rsidR="00234E02" w:rsidRPr="00234E02" w:rsidRDefault="00234E02" w:rsidP="00234E02">
      <w:pPr>
        <w:jc w:val="right"/>
        <w:rPr>
          <w:sz w:val="36"/>
          <w:szCs w:val="36"/>
          <w:rtl/>
        </w:rPr>
      </w:pPr>
      <w:r w:rsidRPr="00F52FBA">
        <w:rPr>
          <w:rFonts w:hint="cs"/>
          <w:sz w:val="32"/>
          <w:szCs w:val="32"/>
          <w:rtl/>
        </w:rPr>
        <w:t>4-</w:t>
      </w:r>
      <w:r w:rsidR="009752A4" w:rsidRPr="00F52FBA">
        <w:rPr>
          <w:rFonts w:hint="cs"/>
          <w:sz w:val="32"/>
          <w:szCs w:val="32"/>
          <w:rtl/>
        </w:rPr>
        <w:t xml:space="preserve">هبال عادل </w:t>
      </w:r>
      <w:r w:rsidR="009752A4" w:rsidRPr="00F52FBA">
        <w:rPr>
          <w:rFonts w:ascii="Times New Roman" w:hAnsi="Times New Roman" w:cs="Times New Roman"/>
          <w:sz w:val="32"/>
          <w:szCs w:val="32"/>
          <w:rtl/>
        </w:rPr>
        <w:t>،</w:t>
      </w:r>
      <w:r w:rsidR="009752A4" w:rsidRPr="00F52FBA">
        <w:rPr>
          <w:rFonts w:hint="cs"/>
          <w:sz w:val="32"/>
          <w:szCs w:val="32"/>
          <w:rtl/>
        </w:rPr>
        <w:t xml:space="preserve"> </w:t>
      </w:r>
      <w:r w:rsidRPr="00F52FBA">
        <w:rPr>
          <w:rFonts w:hint="cs"/>
          <w:sz w:val="32"/>
          <w:szCs w:val="32"/>
          <w:rtl/>
        </w:rPr>
        <w:t>إشكالية</w:t>
      </w:r>
      <w:r w:rsidR="009752A4" w:rsidRPr="00F52FBA">
        <w:rPr>
          <w:rFonts w:hint="cs"/>
          <w:sz w:val="32"/>
          <w:szCs w:val="32"/>
          <w:rtl/>
        </w:rPr>
        <w:t xml:space="preserve"> القروض المصرفية المتعثرة</w:t>
      </w:r>
      <w:r w:rsidR="009752A4" w:rsidRPr="00F52FBA">
        <w:rPr>
          <w:rFonts w:ascii="Times New Roman" w:hAnsi="Times New Roman" w:cs="Times New Roman"/>
          <w:sz w:val="32"/>
          <w:szCs w:val="32"/>
          <w:rtl/>
        </w:rPr>
        <w:t>،</w:t>
      </w:r>
      <w:r w:rsidR="009752A4" w:rsidRPr="00F52FBA">
        <w:rPr>
          <w:rFonts w:hint="cs"/>
          <w:sz w:val="32"/>
          <w:szCs w:val="32"/>
          <w:rtl/>
        </w:rPr>
        <w:t xml:space="preserve"> دراسة حالة الجزائر</w:t>
      </w:r>
      <w:r w:rsidR="009752A4" w:rsidRPr="00F52FBA">
        <w:rPr>
          <w:rFonts w:ascii="Times New Roman" w:hAnsi="Times New Roman" w:cs="Times New Roman"/>
          <w:sz w:val="32"/>
          <w:szCs w:val="32"/>
          <w:rtl/>
        </w:rPr>
        <w:t>،</w:t>
      </w:r>
      <w:r w:rsidR="009752A4" w:rsidRPr="00F52FBA">
        <w:rPr>
          <w:rFonts w:hint="cs"/>
          <w:sz w:val="32"/>
          <w:szCs w:val="32"/>
          <w:rtl/>
        </w:rPr>
        <w:t xml:space="preserve"> مذكرة شهادة الماجستير </w:t>
      </w:r>
      <w:r w:rsidR="009752A4" w:rsidRPr="00F52FBA">
        <w:rPr>
          <w:rFonts w:ascii="Times New Roman" w:hAnsi="Times New Roman" w:cs="Times New Roman"/>
          <w:sz w:val="32"/>
          <w:szCs w:val="32"/>
          <w:rtl/>
        </w:rPr>
        <w:t>،</w:t>
      </w:r>
      <w:r w:rsidR="009752A4" w:rsidRPr="00F52FBA">
        <w:rPr>
          <w:rFonts w:hint="cs"/>
          <w:sz w:val="32"/>
          <w:szCs w:val="32"/>
          <w:rtl/>
        </w:rPr>
        <w:t xml:space="preserve"> جامعة الجزائر </w:t>
      </w:r>
      <w:r w:rsidR="009752A4" w:rsidRPr="00F52FBA">
        <w:rPr>
          <w:rFonts w:ascii="Times New Roman" w:hAnsi="Times New Roman" w:cs="Times New Roman"/>
          <w:sz w:val="32"/>
          <w:szCs w:val="32"/>
          <w:rtl/>
        </w:rPr>
        <w:t>،</w:t>
      </w:r>
      <w:r w:rsidR="009752A4" w:rsidRPr="00F52FBA">
        <w:rPr>
          <w:rFonts w:hint="cs"/>
          <w:sz w:val="32"/>
          <w:szCs w:val="32"/>
          <w:rtl/>
        </w:rPr>
        <w:t xml:space="preserve"> الجزائر</w:t>
      </w:r>
      <w:r w:rsidR="009752A4" w:rsidRPr="00F52FBA">
        <w:rPr>
          <w:rFonts w:ascii="Times New Roman" w:hAnsi="Times New Roman" w:cs="Times New Roman"/>
          <w:sz w:val="32"/>
          <w:szCs w:val="32"/>
          <w:rtl/>
        </w:rPr>
        <w:t>،</w:t>
      </w:r>
      <w:r w:rsidR="009752A4" w:rsidRPr="00F52FBA">
        <w:rPr>
          <w:rFonts w:hint="cs"/>
          <w:sz w:val="32"/>
          <w:szCs w:val="32"/>
          <w:rtl/>
        </w:rPr>
        <w:t xml:space="preserve"> 2012</w:t>
      </w:r>
      <w:r w:rsidRPr="00234E02">
        <w:rPr>
          <w:rFonts w:hint="cs"/>
          <w:sz w:val="36"/>
          <w:szCs w:val="36"/>
          <w:rtl/>
        </w:rPr>
        <w:t xml:space="preserve">. </w:t>
      </w:r>
    </w:p>
    <w:p w:rsidR="003E3E8F" w:rsidRPr="00F52FBA" w:rsidRDefault="00234E02" w:rsidP="00F52FBA">
      <w:pPr>
        <w:jc w:val="center"/>
        <w:rPr>
          <w:sz w:val="32"/>
          <w:szCs w:val="32"/>
          <w:rtl/>
        </w:rPr>
      </w:pPr>
      <w:r w:rsidRPr="00F52FBA">
        <w:rPr>
          <w:rFonts w:hint="cs"/>
          <w:sz w:val="32"/>
          <w:szCs w:val="32"/>
          <w:rtl/>
        </w:rPr>
        <w:t xml:space="preserve">5-  بوزيان الكاملة </w:t>
      </w:r>
      <w:r w:rsidRPr="00F52FBA">
        <w:rPr>
          <w:rFonts w:ascii="Times New Roman" w:hAnsi="Times New Roman" w:cs="Times New Roman"/>
          <w:sz w:val="32"/>
          <w:szCs w:val="32"/>
          <w:rtl/>
        </w:rPr>
        <w:t>،</w:t>
      </w:r>
      <w:r w:rsidRPr="00F52FBA">
        <w:rPr>
          <w:rFonts w:hint="cs"/>
          <w:sz w:val="32"/>
          <w:szCs w:val="32"/>
          <w:rtl/>
        </w:rPr>
        <w:t xml:space="preserve"> تسيير مخاطر القروض في البنوك التجارية </w:t>
      </w:r>
      <w:r w:rsidRPr="00F52FBA">
        <w:rPr>
          <w:rFonts w:ascii="Times New Roman" w:hAnsi="Times New Roman" w:cs="Times New Roman"/>
          <w:sz w:val="32"/>
          <w:szCs w:val="32"/>
          <w:rtl/>
        </w:rPr>
        <w:t>،</w:t>
      </w:r>
      <w:r w:rsidRPr="00F52FBA">
        <w:rPr>
          <w:rFonts w:hint="cs"/>
          <w:sz w:val="32"/>
          <w:szCs w:val="32"/>
          <w:rtl/>
        </w:rPr>
        <w:t xml:space="preserve"> مذكرة شهادة الماستر في العلوم الاقتصادية </w:t>
      </w:r>
      <w:r w:rsidRPr="00F52FBA">
        <w:rPr>
          <w:rFonts w:ascii="Times New Roman" w:hAnsi="Times New Roman" w:cs="Times New Roman"/>
          <w:sz w:val="32"/>
          <w:szCs w:val="32"/>
          <w:rtl/>
        </w:rPr>
        <w:t>،</w:t>
      </w:r>
      <w:r w:rsidRPr="00F52FBA">
        <w:rPr>
          <w:rFonts w:hint="cs"/>
          <w:sz w:val="32"/>
          <w:szCs w:val="32"/>
          <w:rtl/>
        </w:rPr>
        <w:t xml:space="preserve"> جامعة محمد خيذر </w:t>
      </w:r>
      <w:r w:rsidRPr="00F52FBA">
        <w:rPr>
          <w:rFonts w:ascii="Times New Roman" w:hAnsi="Times New Roman" w:cs="Times New Roman"/>
          <w:sz w:val="32"/>
          <w:szCs w:val="32"/>
          <w:rtl/>
        </w:rPr>
        <w:t>،</w:t>
      </w:r>
      <w:r w:rsidRPr="00F52FBA">
        <w:rPr>
          <w:rFonts w:hint="cs"/>
          <w:sz w:val="32"/>
          <w:szCs w:val="32"/>
          <w:rtl/>
        </w:rPr>
        <w:t xml:space="preserve"> بسكرة </w:t>
      </w:r>
      <w:r w:rsidRPr="00F52FBA">
        <w:rPr>
          <w:rFonts w:ascii="Times New Roman" w:hAnsi="Times New Roman" w:cs="Times New Roman"/>
          <w:sz w:val="32"/>
          <w:szCs w:val="32"/>
          <w:rtl/>
        </w:rPr>
        <w:t>،</w:t>
      </w:r>
      <w:r w:rsidRPr="00F52FBA">
        <w:rPr>
          <w:rFonts w:hint="cs"/>
          <w:sz w:val="32"/>
          <w:szCs w:val="32"/>
          <w:rtl/>
        </w:rPr>
        <w:t xml:space="preserve"> الجزائر </w:t>
      </w:r>
      <w:r w:rsidRPr="00F52FBA">
        <w:rPr>
          <w:rFonts w:ascii="Times New Roman" w:hAnsi="Times New Roman" w:cs="Times New Roman"/>
          <w:sz w:val="32"/>
          <w:szCs w:val="32"/>
          <w:rtl/>
        </w:rPr>
        <w:t>،</w:t>
      </w:r>
      <w:r w:rsidRPr="00F52FBA">
        <w:rPr>
          <w:rFonts w:hint="cs"/>
          <w:sz w:val="32"/>
          <w:szCs w:val="32"/>
          <w:rtl/>
        </w:rPr>
        <w:t xml:space="preserve"> 2015</w:t>
      </w:r>
      <w:r w:rsidR="003B073F">
        <w:rPr>
          <w:rFonts w:hint="cs"/>
          <w:sz w:val="32"/>
          <w:szCs w:val="32"/>
          <w:rtl/>
        </w:rPr>
        <w:t>.</w:t>
      </w:r>
    </w:p>
    <w:p w:rsidR="00234E02" w:rsidRPr="009752A4" w:rsidRDefault="00234E02" w:rsidP="00234E02">
      <w:pPr>
        <w:jc w:val="center"/>
        <w:rPr>
          <w:rtl/>
        </w:rPr>
      </w:pPr>
    </w:p>
    <w:sectPr w:rsidR="00234E02" w:rsidRPr="009752A4" w:rsidSect="008A61CF">
      <w:footnotePr>
        <w:numRestart w:val="eachPage"/>
      </w:footnotePr>
      <w:pgSz w:w="11906" w:h="16838"/>
      <w:pgMar w:top="1418" w:right="1418" w:bottom="1418"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4B6" w:rsidRDefault="005854B6" w:rsidP="008C6C9E">
      <w:pPr>
        <w:spacing w:after="0" w:line="240" w:lineRule="auto"/>
      </w:pPr>
      <w:r>
        <w:separator/>
      </w:r>
    </w:p>
  </w:endnote>
  <w:endnote w:type="continuationSeparator" w:id="1">
    <w:p w:rsidR="005854B6" w:rsidRDefault="005854B6" w:rsidP="008C6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Century Schoolbook">
    <w:panose1 w:val="02040604050505020304"/>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41736"/>
      <w:docPartObj>
        <w:docPartGallery w:val="Page Numbers (Bottom of Page)"/>
        <w:docPartUnique/>
      </w:docPartObj>
    </w:sdtPr>
    <w:sdtContent>
      <w:p w:rsidR="003B073F" w:rsidRDefault="002D58ED">
        <w:pPr>
          <w:pStyle w:val="Pieddepage"/>
          <w:jc w:val="center"/>
        </w:pPr>
        <w:fldSimple w:instr=" PAGE   \* MERGEFORMAT ">
          <w:r w:rsidR="00FD43DB">
            <w:rPr>
              <w:noProof/>
            </w:rPr>
            <w:t>1</w:t>
          </w:r>
        </w:fldSimple>
      </w:p>
    </w:sdtContent>
  </w:sdt>
  <w:p w:rsidR="003B073F" w:rsidRDefault="003B07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4B6" w:rsidRDefault="005854B6" w:rsidP="009F04E8">
      <w:pPr>
        <w:spacing w:after="0" w:line="240" w:lineRule="auto"/>
        <w:jc w:val="right"/>
      </w:pPr>
      <w:r>
        <w:separator/>
      </w:r>
    </w:p>
  </w:footnote>
  <w:footnote w:type="continuationSeparator" w:id="1">
    <w:p w:rsidR="005854B6" w:rsidRDefault="005854B6" w:rsidP="008C6C9E">
      <w:pPr>
        <w:spacing w:after="0" w:line="240" w:lineRule="auto"/>
      </w:pPr>
      <w:r>
        <w:continuationSeparator/>
      </w:r>
    </w:p>
  </w:footnote>
  <w:footnote w:id="2">
    <w:p w:rsidR="007D7886" w:rsidRPr="001221F8" w:rsidRDefault="00651FC1" w:rsidP="00651FC1">
      <w:pPr>
        <w:pStyle w:val="Notedebasdepage"/>
        <w:jc w:val="right"/>
        <w:rPr>
          <w:rtl/>
        </w:rPr>
      </w:pPr>
      <w:r w:rsidRPr="001221F8">
        <w:rPr>
          <w:rFonts w:hint="cs"/>
          <w:rtl/>
        </w:rPr>
        <w:t xml:space="preserve">- عبد المعطي رضا رشيد </w:t>
      </w:r>
      <w:r w:rsidRPr="001221F8">
        <w:rPr>
          <w:rFonts w:ascii="Times New Roman" w:hAnsi="Times New Roman" w:cs="Times New Roman"/>
          <w:rtl/>
        </w:rPr>
        <w:t>،</w:t>
      </w:r>
      <w:r w:rsidRPr="001221F8">
        <w:rPr>
          <w:rFonts w:hint="cs"/>
          <w:rtl/>
        </w:rPr>
        <w:t xml:space="preserve"> محفوظ أحمد جودة </w:t>
      </w:r>
      <w:r w:rsidRPr="001221F8">
        <w:rPr>
          <w:rFonts w:ascii="Times New Roman" w:hAnsi="Times New Roman" w:cs="Times New Roman"/>
          <w:rtl/>
        </w:rPr>
        <w:t>،</w:t>
      </w:r>
      <w:r w:rsidRPr="001221F8">
        <w:rPr>
          <w:rFonts w:hint="cs"/>
          <w:rtl/>
        </w:rPr>
        <w:t xml:space="preserve"> </w:t>
      </w:r>
      <w:r w:rsidR="001221F8" w:rsidRPr="001221F8">
        <w:rPr>
          <w:rFonts w:hint="cs"/>
          <w:rtl/>
        </w:rPr>
        <w:t>إدارة</w:t>
      </w:r>
      <w:r w:rsidRPr="001221F8">
        <w:rPr>
          <w:rFonts w:hint="cs"/>
          <w:rtl/>
        </w:rPr>
        <w:t xml:space="preserve"> الائتمان </w:t>
      </w:r>
      <w:r w:rsidRPr="001221F8">
        <w:rPr>
          <w:rFonts w:ascii="Times New Roman" w:hAnsi="Times New Roman" w:cs="Times New Roman"/>
          <w:rtl/>
        </w:rPr>
        <w:t>،</w:t>
      </w:r>
      <w:r w:rsidRPr="001221F8">
        <w:rPr>
          <w:rFonts w:hint="cs"/>
          <w:rtl/>
        </w:rPr>
        <w:t xml:space="preserve"> الطبعة الأولى </w:t>
      </w:r>
      <w:r w:rsidRPr="001221F8">
        <w:rPr>
          <w:rFonts w:ascii="Times New Roman" w:hAnsi="Times New Roman" w:cs="Times New Roman"/>
          <w:rtl/>
        </w:rPr>
        <w:t>،</w:t>
      </w:r>
      <w:r w:rsidRPr="001221F8">
        <w:rPr>
          <w:rFonts w:hint="cs"/>
          <w:rtl/>
        </w:rPr>
        <w:t xml:space="preserve"> </w:t>
      </w:r>
      <w:r w:rsidR="000E3CA8" w:rsidRPr="001221F8">
        <w:rPr>
          <w:rFonts w:hint="cs"/>
          <w:rtl/>
        </w:rPr>
        <w:t>دار وائل للنشر</w:t>
      </w:r>
      <w:r w:rsidR="000E3CA8" w:rsidRPr="001221F8">
        <w:rPr>
          <w:rFonts w:ascii="Times New Roman" w:hAnsi="Times New Roman" w:cs="Times New Roman"/>
          <w:rtl/>
        </w:rPr>
        <w:t>،</w:t>
      </w:r>
      <w:r w:rsidR="000E3CA8" w:rsidRPr="001221F8">
        <w:rPr>
          <w:rFonts w:hint="cs"/>
          <w:rtl/>
        </w:rPr>
        <w:t xml:space="preserve"> عمان</w:t>
      </w:r>
      <w:r w:rsidR="000E3CA8" w:rsidRPr="001221F8">
        <w:rPr>
          <w:rFonts w:ascii="Times New Roman" w:hAnsi="Times New Roman" w:cs="Times New Roman"/>
          <w:rtl/>
        </w:rPr>
        <w:t>،</w:t>
      </w:r>
      <w:r w:rsidR="000E3CA8" w:rsidRPr="001221F8">
        <w:rPr>
          <w:rFonts w:hint="cs"/>
          <w:rtl/>
        </w:rPr>
        <w:t xml:space="preserve">(الأردن)  </w:t>
      </w:r>
      <w:r w:rsidR="000E3CA8" w:rsidRPr="001221F8">
        <w:rPr>
          <w:rFonts w:ascii="Times New Roman" w:hAnsi="Times New Roman" w:cs="Times New Roman"/>
          <w:rtl/>
        </w:rPr>
        <w:t>،</w:t>
      </w:r>
      <w:r w:rsidR="000E3CA8" w:rsidRPr="001221F8">
        <w:rPr>
          <w:rFonts w:hint="cs"/>
          <w:rtl/>
        </w:rPr>
        <w:t>1999 ص200.</w:t>
      </w:r>
      <w:r w:rsidR="007D7886" w:rsidRPr="001221F8">
        <w:rPr>
          <w:rStyle w:val="Appelnotedebasdep"/>
        </w:rPr>
        <w:footnoteRef/>
      </w:r>
    </w:p>
  </w:footnote>
  <w:footnote w:id="3">
    <w:p w:rsidR="007D7886" w:rsidRDefault="000E3CA8" w:rsidP="00651FC1">
      <w:pPr>
        <w:pStyle w:val="Notedebasdepage"/>
        <w:jc w:val="right"/>
        <w:rPr>
          <w:rtl/>
        </w:rPr>
      </w:pPr>
      <w:r w:rsidRPr="001221F8">
        <w:rPr>
          <w:rFonts w:hint="cs"/>
          <w:rtl/>
        </w:rPr>
        <w:t xml:space="preserve">- الطاهر لطرش </w:t>
      </w:r>
      <w:r w:rsidRPr="001221F8">
        <w:rPr>
          <w:rFonts w:ascii="Times New Roman" w:hAnsi="Times New Roman" w:cs="Times New Roman"/>
          <w:rtl/>
        </w:rPr>
        <w:t>،</w:t>
      </w:r>
      <w:r w:rsidRPr="001221F8">
        <w:rPr>
          <w:rFonts w:hint="cs"/>
          <w:rtl/>
        </w:rPr>
        <w:t xml:space="preserve"> تقنيات البنوك </w:t>
      </w:r>
      <w:r w:rsidRPr="001221F8">
        <w:rPr>
          <w:rFonts w:ascii="Times New Roman" w:hAnsi="Times New Roman" w:cs="Times New Roman"/>
          <w:rtl/>
        </w:rPr>
        <w:t>،</w:t>
      </w:r>
      <w:r w:rsidRPr="001221F8">
        <w:rPr>
          <w:rFonts w:hint="cs"/>
          <w:rtl/>
        </w:rPr>
        <w:t xml:space="preserve"> الطبعة الرابعة </w:t>
      </w:r>
      <w:r w:rsidRPr="001221F8">
        <w:rPr>
          <w:rFonts w:ascii="Times New Roman" w:hAnsi="Times New Roman" w:cs="Times New Roman"/>
          <w:rtl/>
        </w:rPr>
        <w:t>،</w:t>
      </w:r>
      <w:r w:rsidRPr="001221F8">
        <w:rPr>
          <w:rFonts w:hint="cs"/>
          <w:rtl/>
        </w:rPr>
        <w:t xml:space="preserve"> ديوان المطبوعات الجامعية </w:t>
      </w:r>
      <w:r w:rsidRPr="001221F8">
        <w:rPr>
          <w:rFonts w:ascii="Times New Roman" w:hAnsi="Times New Roman" w:cs="Times New Roman"/>
          <w:rtl/>
        </w:rPr>
        <w:t>،</w:t>
      </w:r>
      <w:r w:rsidRPr="001221F8">
        <w:rPr>
          <w:rFonts w:hint="cs"/>
          <w:rtl/>
        </w:rPr>
        <w:t xml:space="preserve"> الجزائر </w:t>
      </w:r>
      <w:r w:rsidRPr="001221F8">
        <w:rPr>
          <w:rFonts w:ascii="Times New Roman" w:hAnsi="Times New Roman" w:cs="Times New Roman"/>
          <w:rtl/>
        </w:rPr>
        <w:t>،</w:t>
      </w:r>
      <w:r w:rsidRPr="001221F8">
        <w:rPr>
          <w:rFonts w:hint="cs"/>
          <w:rtl/>
        </w:rPr>
        <w:t xml:space="preserve"> 2005</w:t>
      </w:r>
      <w:r w:rsidRPr="001221F8">
        <w:rPr>
          <w:rFonts w:ascii="Times New Roman" w:hAnsi="Times New Roman" w:cs="Times New Roman"/>
          <w:rtl/>
        </w:rPr>
        <w:t>،</w:t>
      </w:r>
      <w:r w:rsidRPr="001221F8">
        <w:rPr>
          <w:rFonts w:hint="cs"/>
          <w:rtl/>
        </w:rPr>
        <w:t xml:space="preserve"> ص5</w:t>
      </w:r>
      <w:r>
        <w:rPr>
          <w:rFonts w:hint="cs"/>
          <w:sz w:val="16"/>
          <w:szCs w:val="16"/>
          <w:rtl/>
        </w:rPr>
        <w:t xml:space="preserve">. </w:t>
      </w:r>
      <w:r w:rsidR="007D7886">
        <w:rPr>
          <w:rStyle w:val="Appelnotedebasdep"/>
        </w:rPr>
        <w:footnoteRef/>
      </w:r>
      <w:r w:rsidR="007D7886">
        <w:t xml:space="preserve"> </w:t>
      </w:r>
    </w:p>
  </w:footnote>
  <w:footnote w:id="4">
    <w:p w:rsidR="000E3CA8" w:rsidRPr="001221F8" w:rsidRDefault="00296A52" w:rsidP="000E3CA8">
      <w:pPr>
        <w:pStyle w:val="Notedebasdepage"/>
        <w:jc w:val="right"/>
        <w:rPr>
          <w:rtl/>
        </w:rPr>
      </w:pPr>
      <w:r w:rsidRPr="000E3CA8">
        <w:rPr>
          <w:rFonts w:hint="cs"/>
          <w:sz w:val="16"/>
          <w:szCs w:val="16"/>
          <w:rtl/>
        </w:rPr>
        <w:t>1</w:t>
      </w:r>
      <w:r w:rsidR="000E3CA8" w:rsidRPr="001221F8">
        <w:rPr>
          <w:rFonts w:hint="cs"/>
          <w:rtl/>
        </w:rPr>
        <w:t xml:space="preserve">- </w:t>
      </w:r>
      <w:r w:rsidR="001221F8" w:rsidRPr="001221F8">
        <w:rPr>
          <w:rFonts w:hint="cs"/>
          <w:rtl/>
        </w:rPr>
        <w:t>إسماعيل</w:t>
      </w:r>
      <w:r w:rsidR="000E3CA8" w:rsidRPr="001221F8">
        <w:rPr>
          <w:rFonts w:hint="cs"/>
          <w:rtl/>
        </w:rPr>
        <w:t xml:space="preserve"> أحمد المنشاوي</w:t>
      </w:r>
      <w:r w:rsidR="000E3CA8" w:rsidRPr="001221F8">
        <w:rPr>
          <w:rFonts w:ascii="Times New Roman" w:hAnsi="Times New Roman" w:cs="Times New Roman"/>
          <w:rtl/>
        </w:rPr>
        <w:t>،</w:t>
      </w:r>
      <w:r w:rsidR="000E3CA8" w:rsidRPr="001221F8">
        <w:rPr>
          <w:rFonts w:hint="cs"/>
          <w:rtl/>
        </w:rPr>
        <w:t xml:space="preserve"> عبد المنعم مبارك</w:t>
      </w:r>
      <w:r w:rsidR="000E3CA8" w:rsidRPr="001221F8">
        <w:rPr>
          <w:rFonts w:ascii="Times New Roman" w:hAnsi="Times New Roman" w:cs="Times New Roman"/>
          <w:rtl/>
        </w:rPr>
        <w:t>،</w:t>
      </w:r>
      <w:r w:rsidR="000E3CA8" w:rsidRPr="001221F8">
        <w:rPr>
          <w:rFonts w:hint="cs"/>
          <w:rtl/>
        </w:rPr>
        <w:t xml:space="preserve"> اقتصاديات النقود و البنوك و الأسواق المالية</w:t>
      </w:r>
      <w:r w:rsidR="000E3CA8" w:rsidRPr="001221F8">
        <w:rPr>
          <w:rFonts w:ascii="Times New Roman" w:hAnsi="Times New Roman" w:cs="Times New Roman"/>
          <w:rtl/>
        </w:rPr>
        <w:t>،</w:t>
      </w:r>
      <w:r w:rsidR="000E3CA8" w:rsidRPr="001221F8">
        <w:rPr>
          <w:rFonts w:hint="cs"/>
          <w:rtl/>
        </w:rPr>
        <w:t xml:space="preserve"> الدار الجامعية</w:t>
      </w:r>
      <w:r w:rsidR="000E3CA8" w:rsidRPr="001221F8">
        <w:rPr>
          <w:rFonts w:ascii="Times New Roman" w:hAnsi="Times New Roman" w:cs="Times New Roman"/>
          <w:rtl/>
        </w:rPr>
        <w:t>،</w:t>
      </w:r>
      <w:r w:rsidR="000E3CA8" w:rsidRPr="001221F8">
        <w:rPr>
          <w:rFonts w:hint="cs"/>
          <w:rtl/>
        </w:rPr>
        <w:t xml:space="preserve"> </w:t>
      </w:r>
      <w:r w:rsidR="001221F8" w:rsidRPr="001221F8">
        <w:rPr>
          <w:rFonts w:hint="cs"/>
          <w:rtl/>
        </w:rPr>
        <w:t>الإسكندرية</w:t>
      </w:r>
      <w:r w:rsidR="000E3CA8" w:rsidRPr="001221F8">
        <w:rPr>
          <w:rFonts w:ascii="Times New Roman" w:hAnsi="Times New Roman" w:cs="Times New Roman"/>
          <w:rtl/>
        </w:rPr>
        <w:t>،</w:t>
      </w:r>
      <w:r w:rsidR="000E3CA8" w:rsidRPr="001221F8">
        <w:rPr>
          <w:rFonts w:hint="cs"/>
          <w:rtl/>
        </w:rPr>
        <w:t xml:space="preserve"> 2002</w:t>
      </w:r>
      <w:r w:rsidR="000E3CA8" w:rsidRPr="001221F8">
        <w:rPr>
          <w:rFonts w:ascii="Times New Roman" w:hAnsi="Times New Roman" w:cs="Times New Roman"/>
          <w:rtl/>
        </w:rPr>
        <w:t>،</w:t>
      </w:r>
      <w:r w:rsidR="000E3CA8" w:rsidRPr="001221F8">
        <w:rPr>
          <w:rFonts w:hint="cs"/>
          <w:rtl/>
        </w:rPr>
        <w:t xml:space="preserve"> ص 254 .</w:t>
      </w:r>
    </w:p>
    <w:p w:rsidR="001221F8" w:rsidRPr="001221F8" w:rsidRDefault="001221F8" w:rsidP="000E3CA8">
      <w:pPr>
        <w:pStyle w:val="Notedebasdepage"/>
        <w:jc w:val="right"/>
        <w:rPr>
          <w:rtl/>
        </w:rPr>
      </w:pPr>
    </w:p>
    <w:p w:rsidR="00296A52" w:rsidRPr="001221F8" w:rsidRDefault="001221F8" w:rsidP="000E3CA8">
      <w:pPr>
        <w:pStyle w:val="Notedebasdepage"/>
        <w:jc w:val="right"/>
        <w:rPr>
          <w:rtl/>
        </w:rPr>
      </w:pPr>
      <w:r w:rsidRPr="001221F8">
        <w:rPr>
          <w:rFonts w:hint="cs"/>
          <w:rtl/>
        </w:rPr>
        <w:t xml:space="preserve"> 2-  بوزيان الكاملة </w:t>
      </w:r>
      <w:r w:rsidRPr="001221F8">
        <w:rPr>
          <w:rFonts w:ascii="Times New Roman" w:hAnsi="Times New Roman" w:cs="Times New Roman"/>
          <w:rtl/>
        </w:rPr>
        <w:t>،</w:t>
      </w:r>
      <w:r w:rsidRPr="001221F8">
        <w:rPr>
          <w:rFonts w:hint="cs"/>
          <w:rtl/>
        </w:rPr>
        <w:t xml:space="preserve"> تسيير مخاطر القروض في البنوك التجارية </w:t>
      </w:r>
      <w:r w:rsidRPr="001221F8">
        <w:rPr>
          <w:rFonts w:ascii="Times New Roman" w:hAnsi="Times New Roman" w:cs="Times New Roman"/>
          <w:rtl/>
        </w:rPr>
        <w:t>،</w:t>
      </w:r>
      <w:r w:rsidRPr="001221F8">
        <w:rPr>
          <w:rFonts w:hint="cs"/>
          <w:rtl/>
        </w:rPr>
        <w:t xml:space="preserve"> مذكرة شهادة الماستر في العلوم الاقتصادية </w:t>
      </w:r>
      <w:r w:rsidRPr="001221F8">
        <w:rPr>
          <w:rFonts w:ascii="Times New Roman" w:hAnsi="Times New Roman" w:cs="Times New Roman"/>
          <w:rtl/>
        </w:rPr>
        <w:t>،</w:t>
      </w:r>
      <w:r w:rsidRPr="001221F8">
        <w:rPr>
          <w:rFonts w:hint="cs"/>
          <w:rtl/>
        </w:rPr>
        <w:t xml:space="preserve"> جامعة محمد خيذر </w:t>
      </w:r>
      <w:r w:rsidRPr="001221F8">
        <w:rPr>
          <w:rFonts w:ascii="Times New Roman" w:hAnsi="Times New Roman" w:cs="Times New Roman"/>
          <w:rtl/>
        </w:rPr>
        <w:t>،</w:t>
      </w:r>
      <w:r w:rsidRPr="001221F8">
        <w:rPr>
          <w:rFonts w:hint="cs"/>
          <w:rtl/>
        </w:rPr>
        <w:t xml:space="preserve"> بسكرة </w:t>
      </w:r>
      <w:r w:rsidRPr="001221F8">
        <w:rPr>
          <w:rFonts w:ascii="Times New Roman" w:hAnsi="Times New Roman" w:cs="Times New Roman"/>
          <w:rtl/>
        </w:rPr>
        <w:t>،</w:t>
      </w:r>
      <w:r w:rsidRPr="001221F8">
        <w:rPr>
          <w:rFonts w:hint="cs"/>
          <w:rtl/>
        </w:rPr>
        <w:t xml:space="preserve"> الجزائر </w:t>
      </w:r>
      <w:r w:rsidRPr="001221F8">
        <w:rPr>
          <w:rFonts w:ascii="Times New Roman" w:hAnsi="Times New Roman" w:cs="Times New Roman"/>
          <w:rtl/>
        </w:rPr>
        <w:t>،</w:t>
      </w:r>
      <w:r w:rsidRPr="001221F8">
        <w:rPr>
          <w:rFonts w:hint="cs"/>
          <w:rtl/>
        </w:rPr>
        <w:t xml:space="preserve"> 2015 </w:t>
      </w:r>
      <w:r w:rsidRPr="001221F8">
        <w:rPr>
          <w:rFonts w:ascii="Times New Roman" w:hAnsi="Times New Roman" w:cs="Times New Roman"/>
          <w:rtl/>
        </w:rPr>
        <w:t>،</w:t>
      </w:r>
      <w:r w:rsidRPr="001221F8">
        <w:rPr>
          <w:rFonts w:hint="cs"/>
          <w:rtl/>
        </w:rPr>
        <w:t xml:space="preserve"> ص18 .</w:t>
      </w:r>
    </w:p>
  </w:footnote>
  <w:footnote w:id="5">
    <w:p w:rsidR="00484178" w:rsidRPr="001221F8" w:rsidRDefault="00484178" w:rsidP="00484178">
      <w:pPr>
        <w:pStyle w:val="Notedebasdepage"/>
        <w:rPr>
          <w:rtl/>
        </w:rPr>
      </w:pPr>
      <w:r w:rsidRPr="001221F8">
        <w:rPr>
          <w:rStyle w:val="Appelnotedebasdep"/>
          <w:rFonts w:hint="cs"/>
          <w:rtl/>
        </w:rPr>
        <w:t xml:space="preserve"> </w:t>
      </w:r>
    </w:p>
  </w:footnote>
  <w:footnote w:id="6">
    <w:p w:rsidR="00484178" w:rsidRPr="003736C5" w:rsidRDefault="003736C5" w:rsidP="003736C5">
      <w:pPr>
        <w:pStyle w:val="Notedebasdepage"/>
        <w:jc w:val="right"/>
        <w:rPr>
          <w:rtl/>
        </w:rPr>
      </w:pPr>
      <w:r>
        <w:rPr>
          <w:rFonts w:hint="cs"/>
          <w:rtl/>
        </w:rPr>
        <w:t>-</w:t>
      </w:r>
      <w:r w:rsidRPr="001221F8">
        <w:rPr>
          <w:rFonts w:hint="cs"/>
          <w:rtl/>
        </w:rPr>
        <w:t xml:space="preserve">-  بوزيان الكاملة </w:t>
      </w:r>
      <w:r w:rsidRPr="001221F8">
        <w:rPr>
          <w:rFonts w:ascii="Times New Roman" w:hAnsi="Times New Roman" w:cs="Times New Roman"/>
          <w:rtl/>
        </w:rPr>
        <w:t>،</w:t>
      </w:r>
      <w:r w:rsidRPr="001221F8">
        <w:rPr>
          <w:rFonts w:hint="cs"/>
          <w:rtl/>
        </w:rPr>
        <w:t xml:space="preserve"> تسيير مخاطر القروض في البنوك التجارية</w:t>
      </w:r>
      <w:r>
        <w:rPr>
          <w:rFonts w:ascii="Times New Roman" w:hAnsi="Times New Roman" w:cs="Times New Roman"/>
          <w:rtl/>
        </w:rPr>
        <w:t>،</w:t>
      </w:r>
      <w:r>
        <w:rPr>
          <w:rFonts w:hint="cs"/>
          <w:rtl/>
        </w:rPr>
        <w:t xml:space="preserve"> مرجع سابق ص 18.  </w:t>
      </w:r>
      <w:r w:rsidR="00484178" w:rsidRPr="003736C5">
        <w:rPr>
          <w:rStyle w:val="Appelnotedebasdep"/>
        </w:rPr>
        <w:footnoteRef/>
      </w:r>
      <w:r w:rsidR="00484178" w:rsidRPr="003736C5">
        <w:t xml:space="preserve"> </w:t>
      </w:r>
    </w:p>
  </w:footnote>
  <w:footnote w:id="7">
    <w:p w:rsidR="00283D1B" w:rsidRPr="003736C5" w:rsidRDefault="003736C5" w:rsidP="003736C5">
      <w:pPr>
        <w:pStyle w:val="Notedebasdepage"/>
        <w:jc w:val="right"/>
        <w:rPr>
          <w:rtl/>
        </w:rPr>
      </w:pPr>
      <w:r>
        <w:rPr>
          <w:rFonts w:hint="cs"/>
          <w:rtl/>
        </w:rPr>
        <w:t xml:space="preserve">- ناظم محمد نوري الشمري </w:t>
      </w:r>
      <w:r>
        <w:rPr>
          <w:rFonts w:ascii="Times New Roman" w:hAnsi="Times New Roman" w:cs="Times New Roman"/>
          <w:rtl/>
        </w:rPr>
        <w:t>،</w:t>
      </w:r>
      <w:r>
        <w:rPr>
          <w:rFonts w:hint="cs"/>
          <w:rtl/>
        </w:rPr>
        <w:t xml:space="preserve"> النقود و المصارف </w:t>
      </w:r>
      <w:r>
        <w:rPr>
          <w:rFonts w:ascii="Times New Roman" w:hAnsi="Times New Roman" w:cs="Times New Roman"/>
          <w:rtl/>
        </w:rPr>
        <w:t>،</w:t>
      </w:r>
      <w:r>
        <w:rPr>
          <w:rFonts w:hint="cs"/>
          <w:rtl/>
        </w:rPr>
        <w:t xml:space="preserve">  جامعة الموصل </w:t>
      </w:r>
      <w:r>
        <w:rPr>
          <w:rFonts w:ascii="Times New Roman" w:hAnsi="Times New Roman" w:cs="Times New Roman"/>
          <w:rtl/>
        </w:rPr>
        <w:t>،</w:t>
      </w:r>
      <w:r>
        <w:rPr>
          <w:rFonts w:hint="cs"/>
          <w:rtl/>
        </w:rPr>
        <w:t xml:space="preserve"> العراق </w:t>
      </w:r>
      <w:r>
        <w:rPr>
          <w:rFonts w:ascii="Times New Roman" w:hAnsi="Times New Roman" w:cs="Times New Roman"/>
          <w:rtl/>
        </w:rPr>
        <w:t>،</w:t>
      </w:r>
      <w:r>
        <w:rPr>
          <w:rFonts w:hint="cs"/>
          <w:rtl/>
        </w:rPr>
        <w:t xml:space="preserve"> 1995 </w:t>
      </w:r>
      <w:r>
        <w:rPr>
          <w:rFonts w:ascii="Times New Roman" w:hAnsi="Times New Roman" w:cs="Times New Roman"/>
          <w:rtl/>
        </w:rPr>
        <w:t>،</w:t>
      </w:r>
      <w:r>
        <w:rPr>
          <w:rFonts w:hint="cs"/>
          <w:rtl/>
        </w:rPr>
        <w:t xml:space="preserve"> ص130.</w:t>
      </w:r>
      <w:r w:rsidR="00283D1B" w:rsidRPr="003736C5">
        <w:rPr>
          <w:rStyle w:val="Appelnotedebasdep"/>
        </w:rPr>
        <w:footnoteRef/>
      </w:r>
      <w:r w:rsidR="00283D1B" w:rsidRPr="003736C5">
        <w:t xml:space="preserve"> </w:t>
      </w:r>
    </w:p>
  </w:footnote>
  <w:footnote w:id="8">
    <w:p w:rsidR="009A0AB3" w:rsidRDefault="003736C5" w:rsidP="003736C5">
      <w:pPr>
        <w:pStyle w:val="Notedebasdepage"/>
        <w:jc w:val="right"/>
        <w:rPr>
          <w:rtl/>
        </w:rPr>
      </w:pPr>
      <w:r>
        <w:rPr>
          <w:rFonts w:hint="cs"/>
          <w:rtl/>
        </w:rPr>
        <w:t>-</w:t>
      </w:r>
      <w:r w:rsidR="002D370B">
        <w:rPr>
          <w:rFonts w:hint="cs"/>
          <w:rtl/>
        </w:rPr>
        <w:t xml:space="preserve">طارق طه </w:t>
      </w:r>
      <w:r w:rsidR="002D370B">
        <w:rPr>
          <w:rFonts w:ascii="Times New Roman" w:hAnsi="Times New Roman" w:cs="Times New Roman"/>
          <w:rtl/>
        </w:rPr>
        <w:t>،</w:t>
      </w:r>
      <w:r w:rsidR="002D370B">
        <w:rPr>
          <w:rFonts w:ascii="Century Schoolbook" w:hAnsi="Century Schoolbook" w:hint="cs"/>
          <w:rtl/>
        </w:rPr>
        <w:t xml:space="preserve"> ادارة البنوك و تكنولوجيا المعلومات </w:t>
      </w:r>
      <w:r w:rsidR="002D370B">
        <w:rPr>
          <w:rFonts w:ascii="Times New Roman" w:hAnsi="Times New Roman" w:cs="Times New Roman"/>
          <w:rtl/>
        </w:rPr>
        <w:t>،</w:t>
      </w:r>
      <w:r w:rsidR="002D370B">
        <w:rPr>
          <w:rFonts w:ascii="Century Schoolbook" w:hAnsi="Century Schoolbook" w:hint="cs"/>
          <w:rtl/>
        </w:rPr>
        <w:t xml:space="preserve"> دار الجامعة الجديدة </w:t>
      </w:r>
      <w:r w:rsidR="002D370B">
        <w:rPr>
          <w:rFonts w:ascii="Times New Roman" w:hAnsi="Times New Roman" w:cs="Times New Roman"/>
          <w:rtl/>
        </w:rPr>
        <w:t>،</w:t>
      </w:r>
      <w:r w:rsidR="002D370B">
        <w:rPr>
          <w:rFonts w:ascii="Century Schoolbook" w:hAnsi="Century Schoolbook" w:hint="cs"/>
          <w:rtl/>
        </w:rPr>
        <w:t xml:space="preserve"> الإسكندرية </w:t>
      </w:r>
      <w:r w:rsidR="002D370B">
        <w:rPr>
          <w:rFonts w:ascii="Times New Roman" w:hAnsi="Times New Roman" w:cs="Times New Roman"/>
          <w:rtl/>
        </w:rPr>
        <w:t>،</w:t>
      </w:r>
      <w:r w:rsidR="002D370B">
        <w:rPr>
          <w:rFonts w:ascii="Century Schoolbook" w:hAnsi="Century Schoolbook" w:hint="cs"/>
          <w:rtl/>
        </w:rPr>
        <w:t xml:space="preserve"> مصر </w:t>
      </w:r>
      <w:r w:rsidR="002D370B">
        <w:rPr>
          <w:rFonts w:ascii="Times New Roman" w:hAnsi="Times New Roman" w:cs="Times New Roman"/>
          <w:rtl/>
        </w:rPr>
        <w:t>،</w:t>
      </w:r>
      <w:r w:rsidR="002D370B">
        <w:rPr>
          <w:rFonts w:ascii="Century Schoolbook" w:hAnsi="Century Schoolbook" w:hint="cs"/>
          <w:rtl/>
        </w:rPr>
        <w:t xml:space="preserve"> 2007 </w:t>
      </w:r>
      <w:r w:rsidR="002D370B">
        <w:rPr>
          <w:rFonts w:ascii="Times New Roman" w:hAnsi="Times New Roman" w:cs="Times New Roman"/>
          <w:rtl/>
        </w:rPr>
        <w:t>،</w:t>
      </w:r>
      <w:r w:rsidR="002D370B">
        <w:rPr>
          <w:rFonts w:ascii="Century Schoolbook" w:hAnsi="Century Schoolbook" w:hint="cs"/>
          <w:rtl/>
        </w:rPr>
        <w:t xml:space="preserve"> ص 343. </w:t>
      </w:r>
      <w:r w:rsidR="009A0AB3" w:rsidRPr="003736C5">
        <w:rPr>
          <w:rStyle w:val="Appelnotedebasdep"/>
        </w:rPr>
        <w:footnoteRef/>
      </w:r>
      <w:r w:rsidR="009A0AB3" w:rsidRPr="003736C5">
        <w:t xml:space="preserve"> </w:t>
      </w:r>
    </w:p>
  </w:footnote>
  <w:footnote w:id="9">
    <w:p w:rsidR="00A77981" w:rsidRDefault="002D370B" w:rsidP="002D370B">
      <w:pPr>
        <w:pStyle w:val="Notedebasdepage"/>
        <w:jc w:val="right"/>
        <w:rPr>
          <w:rtl/>
        </w:rPr>
      </w:pPr>
      <w:r>
        <w:rPr>
          <w:rFonts w:hint="cs"/>
          <w:rtl/>
        </w:rPr>
        <w:t>--</w:t>
      </w:r>
      <w:r w:rsidRPr="001221F8">
        <w:rPr>
          <w:rFonts w:hint="cs"/>
          <w:rtl/>
        </w:rPr>
        <w:t xml:space="preserve">-  بوزيان الكاملة </w:t>
      </w:r>
      <w:r w:rsidRPr="001221F8">
        <w:rPr>
          <w:rFonts w:ascii="Times New Roman" w:hAnsi="Times New Roman" w:cs="Times New Roman"/>
          <w:rtl/>
        </w:rPr>
        <w:t>،</w:t>
      </w:r>
      <w:r w:rsidRPr="001221F8">
        <w:rPr>
          <w:rFonts w:hint="cs"/>
          <w:rtl/>
        </w:rPr>
        <w:t xml:space="preserve"> تسيير مخاطر القروض في البنوك التجارية</w:t>
      </w:r>
      <w:r>
        <w:rPr>
          <w:rFonts w:ascii="Times New Roman" w:hAnsi="Times New Roman" w:cs="Times New Roman"/>
          <w:rtl/>
        </w:rPr>
        <w:t>،</w:t>
      </w:r>
      <w:r>
        <w:rPr>
          <w:rFonts w:hint="cs"/>
          <w:rtl/>
        </w:rPr>
        <w:t xml:space="preserve"> مرجع سابق ص  24.   </w:t>
      </w:r>
      <w:r w:rsidR="00A77981">
        <w:rPr>
          <w:rStyle w:val="Appelnotedebasdep"/>
        </w:rPr>
        <w:footnoteRef/>
      </w:r>
      <w:r w:rsidR="00A77981">
        <w:t xml:space="preserve"> </w:t>
      </w:r>
    </w:p>
  </w:footnote>
  <w:footnote w:id="10">
    <w:p w:rsidR="00092542" w:rsidRDefault="00092542" w:rsidP="00092542">
      <w:pPr>
        <w:pStyle w:val="Notedebasdepage"/>
        <w:jc w:val="right"/>
        <w:rPr>
          <w:rtl/>
        </w:rPr>
      </w:pPr>
      <w:r>
        <w:rPr>
          <w:rFonts w:hint="cs"/>
          <w:rtl/>
        </w:rPr>
        <w:t xml:space="preserve">-أحلام عقون </w:t>
      </w:r>
      <w:r>
        <w:rPr>
          <w:rFonts w:ascii="Times New Roman" w:hAnsi="Times New Roman" w:cs="Times New Roman"/>
          <w:rtl/>
        </w:rPr>
        <w:t>،</w:t>
      </w:r>
      <w:r>
        <w:rPr>
          <w:rFonts w:hint="cs"/>
          <w:rtl/>
        </w:rPr>
        <w:t xml:space="preserve"> تسيير مخاطر القروض البنكية وفقا للمعايير الدولية </w:t>
      </w:r>
      <w:r>
        <w:rPr>
          <w:rFonts w:ascii="Times New Roman" w:hAnsi="Times New Roman" w:cs="Times New Roman"/>
          <w:rtl/>
        </w:rPr>
        <w:t>،</w:t>
      </w:r>
      <w:r>
        <w:rPr>
          <w:rFonts w:hint="cs"/>
          <w:rtl/>
        </w:rPr>
        <w:t xml:space="preserve"> مذكرة شهادة الماستر </w:t>
      </w:r>
      <w:r>
        <w:rPr>
          <w:rFonts w:ascii="Times New Roman" w:hAnsi="Times New Roman" w:cs="Times New Roman"/>
          <w:rtl/>
        </w:rPr>
        <w:t>،</w:t>
      </w:r>
      <w:r>
        <w:rPr>
          <w:rFonts w:hint="cs"/>
          <w:rtl/>
        </w:rPr>
        <w:t xml:space="preserve"> جامعة العربي بن مهيدي </w:t>
      </w:r>
      <w:r>
        <w:rPr>
          <w:rFonts w:ascii="Times New Roman" w:hAnsi="Times New Roman" w:cs="Times New Roman"/>
          <w:rtl/>
        </w:rPr>
        <w:t>،</w:t>
      </w:r>
      <w:r>
        <w:rPr>
          <w:rFonts w:hint="cs"/>
          <w:rtl/>
        </w:rPr>
        <w:t>أم البواقي</w:t>
      </w:r>
      <w:r>
        <w:rPr>
          <w:rFonts w:ascii="Times New Roman" w:hAnsi="Times New Roman" w:cs="Times New Roman"/>
          <w:rtl/>
        </w:rPr>
        <w:t>،</w:t>
      </w:r>
      <w:r>
        <w:rPr>
          <w:rFonts w:hint="cs"/>
          <w:rtl/>
        </w:rPr>
        <w:t xml:space="preserve"> الجزائر</w:t>
      </w:r>
      <w:r>
        <w:rPr>
          <w:rFonts w:ascii="Times New Roman" w:hAnsi="Times New Roman" w:cs="Times New Roman"/>
          <w:rtl/>
        </w:rPr>
        <w:t>،</w:t>
      </w:r>
      <w:r>
        <w:rPr>
          <w:rFonts w:hint="cs"/>
          <w:rtl/>
        </w:rPr>
        <w:t xml:space="preserve"> 2013</w:t>
      </w:r>
      <w:r w:rsidR="00717E7F">
        <w:rPr>
          <w:rStyle w:val="Appelnotedebasdep"/>
        </w:rPr>
        <w:footnoteRef/>
      </w:r>
      <w:r w:rsidR="00717E7F">
        <w:t xml:space="preserve"> </w:t>
      </w:r>
    </w:p>
    <w:p w:rsidR="00092542" w:rsidRDefault="00092542" w:rsidP="00092542">
      <w:pPr>
        <w:pStyle w:val="Notedebasdepage"/>
        <w:jc w:val="right"/>
        <w:rPr>
          <w:rtl/>
        </w:rPr>
      </w:pPr>
      <w:r>
        <w:rPr>
          <w:rFonts w:hint="cs"/>
          <w:rtl/>
        </w:rPr>
        <w:t>ص15.</w:t>
      </w:r>
    </w:p>
  </w:footnote>
  <w:footnote w:id="11">
    <w:p w:rsidR="00B20B1A" w:rsidRDefault="001A5E66" w:rsidP="001A5E66">
      <w:pPr>
        <w:pStyle w:val="Notedebasdepage"/>
        <w:jc w:val="right"/>
        <w:rPr>
          <w:rtl/>
        </w:rPr>
      </w:pPr>
      <w:r>
        <w:rPr>
          <w:rFonts w:hint="cs"/>
          <w:rtl/>
        </w:rPr>
        <w:t xml:space="preserve"> 1-دنيا بوقديرة </w:t>
      </w:r>
      <w:r>
        <w:rPr>
          <w:rFonts w:ascii="Times New Roman" w:hAnsi="Times New Roman" w:cs="Times New Roman"/>
          <w:rtl/>
        </w:rPr>
        <w:t>،</w:t>
      </w:r>
      <w:r>
        <w:rPr>
          <w:rFonts w:hint="cs"/>
          <w:rtl/>
        </w:rPr>
        <w:t xml:space="preserve"> سياسات منح القروض البنكية في ظل المخاطر و دورها في تقييم المشاريع الاستثمارية </w:t>
      </w:r>
      <w:r>
        <w:rPr>
          <w:rFonts w:ascii="Times New Roman" w:hAnsi="Times New Roman" w:cs="Times New Roman"/>
          <w:rtl/>
        </w:rPr>
        <w:t>،</w:t>
      </w:r>
      <w:r>
        <w:rPr>
          <w:rFonts w:hint="cs"/>
          <w:rtl/>
        </w:rPr>
        <w:t xml:space="preserve"> مذكرة شهادة ماستر جامعة أم البواقي الجزائر </w:t>
      </w:r>
      <w:r>
        <w:rPr>
          <w:rFonts w:ascii="Times New Roman" w:hAnsi="Times New Roman" w:cs="Times New Roman"/>
          <w:rtl/>
        </w:rPr>
        <w:t>،</w:t>
      </w:r>
      <w:r>
        <w:rPr>
          <w:rFonts w:hint="cs"/>
          <w:rtl/>
        </w:rPr>
        <w:t xml:space="preserve"> 2014</w:t>
      </w:r>
      <w:r>
        <w:rPr>
          <w:rFonts w:ascii="Times New Roman" w:hAnsi="Times New Roman" w:cs="Times New Roman"/>
          <w:rtl/>
        </w:rPr>
        <w:t>،</w:t>
      </w:r>
      <w:r>
        <w:rPr>
          <w:rFonts w:hint="cs"/>
          <w:rtl/>
        </w:rPr>
        <w:t xml:space="preserve"> ص60.   </w:t>
      </w:r>
      <w:r>
        <w:rPr>
          <w:rStyle w:val="Appelnotedebasdep"/>
          <w:rFonts w:hint="cs"/>
          <w:rtl/>
        </w:rPr>
        <w:t xml:space="preserve"> </w:t>
      </w:r>
    </w:p>
  </w:footnote>
  <w:footnote w:id="12">
    <w:p w:rsidR="00A80DAF" w:rsidRDefault="001A5E66" w:rsidP="001A5E66">
      <w:pPr>
        <w:pStyle w:val="Notedebasdepage"/>
        <w:jc w:val="right"/>
        <w:rPr>
          <w:rtl/>
        </w:rPr>
      </w:pPr>
      <w:r>
        <w:rPr>
          <w:rFonts w:hint="cs"/>
          <w:rtl/>
        </w:rPr>
        <w:t xml:space="preserve">- رضا رشيد عبد المعطي </w:t>
      </w:r>
      <w:r>
        <w:rPr>
          <w:rFonts w:ascii="Times New Roman" w:hAnsi="Times New Roman" w:cs="Times New Roman"/>
          <w:rtl/>
        </w:rPr>
        <w:t>،</w:t>
      </w:r>
      <w:r>
        <w:rPr>
          <w:rFonts w:hint="cs"/>
          <w:rtl/>
        </w:rPr>
        <w:t xml:space="preserve">محفوظ احمد جودة </w:t>
      </w:r>
      <w:r>
        <w:rPr>
          <w:rFonts w:ascii="Times New Roman" w:hAnsi="Times New Roman" w:cs="Times New Roman"/>
          <w:rtl/>
        </w:rPr>
        <w:t>،</w:t>
      </w:r>
      <w:r>
        <w:rPr>
          <w:rFonts w:hint="cs"/>
          <w:rtl/>
        </w:rPr>
        <w:t xml:space="preserve"> </w:t>
      </w:r>
      <w:r w:rsidR="003B073F">
        <w:rPr>
          <w:rFonts w:hint="cs"/>
          <w:rtl/>
        </w:rPr>
        <w:t>إدارة</w:t>
      </w:r>
      <w:r>
        <w:rPr>
          <w:rFonts w:hint="cs"/>
          <w:rtl/>
        </w:rPr>
        <w:t xml:space="preserve"> الائتمان </w:t>
      </w:r>
      <w:r>
        <w:rPr>
          <w:rFonts w:ascii="Times New Roman" w:hAnsi="Times New Roman" w:cs="Times New Roman"/>
          <w:rtl/>
        </w:rPr>
        <w:t>،</w:t>
      </w:r>
      <w:r>
        <w:rPr>
          <w:rFonts w:hint="cs"/>
          <w:rtl/>
        </w:rPr>
        <w:t xml:space="preserve"> مرجع سابق </w:t>
      </w:r>
      <w:r>
        <w:rPr>
          <w:rFonts w:ascii="Times New Roman" w:hAnsi="Times New Roman" w:cs="Times New Roman"/>
          <w:rtl/>
        </w:rPr>
        <w:t>،</w:t>
      </w:r>
      <w:r>
        <w:rPr>
          <w:rFonts w:hint="cs"/>
          <w:rtl/>
        </w:rPr>
        <w:t xml:space="preserve"> ص 51.</w:t>
      </w:r>
      <w:r w:rsidR="00A80DAF">
        <w:rPr>
          <w:rStyle w:val="Appelnotedebasdep"/>
        </w:rPr>
        <w:footnoteRef/>
      </w:r>
      <w:r w:rsidR="00A80DAF">
        <w:t xml:space="preserve"> </w:t>
      </w:r>
    </w:p>
  </w:footnote>
  <w:footnote w:id="13">
    <w:p w:rsidR="00A80DAF" w:rsidRDefault="00B2662F" w:rsidP="001A5E66">
      <w:pPr>
        <w:pStyle w:val="Notedebasdepage"/>
        <w:jc w:val="right"/>
        <w:rPr>
          <w:rtl/>
        </w:rPr>
      </w:pPr>
      <w:r>
        <w:rPr>
          <w:rFonts w:hint="cs"/>
          <w:rtl/>
        </w:rPr>
        <w:t xml:space="preserve">-خالد أمين عبد الله </w:t>
      </w:r>
      <w:r>
        <w:rPr>
          <w:rFonts w:ascii="Times New Roman" w:hAnsi="Times New Roman" w:cs="Times New Roman"/>
          <w:rtl/>
        </w:rPr>
        <w:t>،</w:t>
      </w:r>
      <w:r>
        <w:rPr>
          <w:rFonts w:hint="cs"/>
          <w:rtl/>
        </w:rPr>
        <w:t xml:space="preserve"> حسين سعيد سعيفان </w:t>
      </w:r>
      <w:r>
        <w:rPr>
          <w:rFonts w:ascii="Times New Roman" w:hAnsi="Times New Roman" w:cs="Times New Roman"/>
          <w:rtl/>
        </w:rPr>
        <w:t>،</w:t>
      </w:r>
      <w:r>
        <w:rPr>
          <w:rFonts w:hint="cs"/>
          <w:rtl/>
        </w:rPr>
        <w:t xml:space="preserve"> العمليات المصرفية </w:t>
      </w:r>
      <w:r w:rsidR="003B073F">
        <w:rPr>
          <w:rFonts w:hint="cs"/>
          <w:rtl/>
        </w:rPr>
        <w:t>الإسلامية</w:t>
      </w:r>
      <w:r>
        <w:rPr>
          <w:rFonts w:hint="cs"/>
          <w:rtl/>
        </w:rPr>
        <w:t xml:space="preserve"> </w:t>
      </w:r>
      <w:r>
        <w:rPr>
          <w:rtl/>
        </w:rPr>
        <w:t>–</w:t>
      </w:r>
      <w:r>
        <w:rPr>
          <w:rFonts w:hint="cs"/>
          <w:rtl/>
        </w:rPr>
        <w:t>الطرق المحاسبية الحديثة -</w:t>
      </w:r>
      <w:r>
        <w:rPr>
          <w:rFonts w:ascii="Times New Roman" w:hAnsi="Times New Roman" w:cs="Times New Roman"/>
          <w:rtl/>
        </w:rPr>
        <w:t>،</w:t>
      </w:r>
      <w:r>
        <w:rPr>
          <w:rFonts w:hint="cs"/>
          <w:rtl/>
        </w:rPr>
        <w:t xml:space="preserve"> دار وائل للنشر</w:t>
      </w:r>
      <w:r>
        <w:rPr>
          <w:rFonts w:ascii="Times New Roman" w:hAnsi="Times New Roman" w:cs="Times New Roman"/>
          <w:rtl/>
        </w:rPr>
        <w:t>،</w:t>
      </w:r>
      <w:r>
        <w:rPr>
          <w:rFonts w:hint="cs"/>
          <w:rtl/>
        </w:rPr>
        <w:t xml:space="preserve"> الأردن </w:t>
      </w:r>
      <w:r>
        <w:rPr>
          <w:rFonts w:ascii="Times New Roman" w:hAnsi="Times New Roman" w:cs="Times New Roman"/>
          <w:rtl/>
        </w:rPr>
        <w:t>،</w:t>
      </w:r>
      <w:r>
        <w:rPr>
          <w:rFonts w:hint="cs"/>
          <w:rtl/>
        </w:rPr>
        <w:t xml:space="preserve"> 2008</w:t>
      </w:r>
      <w:r>
        <w:rPr>
          <w:rFonts w:ascii="Times New Roman" w:hAnsi="Times New Roman" w:cs="Times New Roman"/>
          <w:rtl/>
        </w:rPr>
        <w:t>،</w:t>
      </w:r>
      <w:r>
        <w:rPr>
          <w:rFonts w:hint="cs"/>
          <w:rtl/>
        </w:rPr>
        <w:t>ص65.</w:t>
      </w:r>
      <w:r w:rsidR="00A80DAF">
        <w:rPr>
          <w:rStyle w:val="Appelnotedebasdep"/>
        </w:rPr>
        <w:footnoteRef/>
      </w:r>
      <w:r w:rsidR="00A80DAF">
        <w:t xml:space="preserve"> </w:t>
      </w:r>
    </w:p>
    <w:p w:rsidR="00A80DAF" w:rsidRDefault="00A80DAF">
      <w:pPr>
        <w:pStyle w:val="Notedebasdepage"/>
        <w:rPr>
          <w:rtl/>
        </w:rPr>
      </w:pPr>
    </w:p>
  </w:footnote>
  <w:footnote w:id="14">
    <w:p w:rsidR="008D311F" w:rsidRDefault="00B2662F" w:rsidP="00B2662F">
      <w:pPr>
        <w:pStyle w:val="Notedebasdepage"/>
        <w:jc w:val="right"/>
        <w:rPr>
          <w:rtl/>
        </w:rPr>
      </w:pPr>
      <w:r>
        <w:rPr>
          <w:rFonts w:hint="cs"/>
          <w:rtl/>
        </w:rPr>
        <w:t xml:space="preserve">-خالد أمين عبد الله </w:t>
      </w:r>
      <w:r>
        <w:rPr>
          <w:rFonts w:ascii="Times New Roman" w:hAnsi="Times New Roman" w:cs="Times New Roman"/>
          <w:rtl/>
        </w:rPr>
        <w:t>،</w:t>
      </w:r>
      <w:r>
        <w:rPr>
          <w:rFonts w:hint="cs"/>
          <w:rtl/>
        </w:rPr>
        <w:t xml:space="preserve"> حسين سعيد سعيفان </w:t>
      </w:r>
      <w:r>
        <w:rPr>
          <w:rFonts w:ascii="Times New Roman" w:hAnsi="Times New Roman" w:cs="Times New Roman"/>
          <w:rtl/>
        </w:rPr>
        <w:t>،</w:t>
      </w:r>
      <w:r>
        <w:rPr>
          <w:rFonts w:hint="cs"/>
          <w:rtl/>
        </w:rPr>
        <w:t xml:space="preserve"> العمليات المصرفية الإسلامية </w:t>
      </w:r>
      <w:r>
        <w:rPr>
          <w:rtl/>
        </w:rPr>
        <w:t>–</w:t>
      </w:r>
      <w:r>
        <w:rPr>
          <w:rFonts w:hint="cs"/>
          <w:rtl/>
        </w:rPr>
        <w:t xml:space="preserve">الطرق المحاسبية الحديثة </w:t>
      </w:r>
      <w:r>
        <w:rPr>
          <w:rtl/>
        </w:rPr>
        <w:t>–</w:t>
      </w:r>
      <w:r>
        <w:rPr>
          <w:rFonts w:hint="cs"/>
          <w:rtl/>
        </w:rPr>
        <w:t xml:space="preserve"> مرجع سابق </w:t>
      </w:r>
      <w:r>
        <w:rPr>
          <w:rFonts w:ascii="Times New Roman" w:hAnsi="Times New Roman" w:cs="Times New Roman"/>
          <w:rtl/>
        </w:rPr>
        <w:t>،</w:t>
      </w:r>
      <w:r>
        <w:rPr>
          <w:rFonts w:hint="cs"/>
          <w:rtl/>
        </w:rPr>
        <w:t xml:space="preserve"> ص 66.</w:t>
      </w:r>
      <w:r w:rsidR="008D311F">
        <w:rPr>
          <w:rStyle w:val="Appelnotedebasdep"/>
        </w:rPr>
        <w:footnoteRef/>
      </w:r>
      <w:r w:rsidR="008D311F">
        <w:t xml:space="preserve"> </w:t>
      </w:r>
    </w:p>
  </w:footnote>
  <w:footnote w:id="15">
    <w:p w:rsidR="008D311F" w:rsidRDefault="00B2662F" w:rsidP="00B2662F">
      <w:pPr>
        <w:pStyle w:val="Notedebasdepage"/>
        <w:jc w:val="right"/>
        <w:rPr>
          <w:rtl/>
        </w:rPr>
      </w:pPr>
      <w:r>
        <w:rPr>
          <w:rFonts w:hint="cs"/>
          <w:rtl/>
        </w:rPr>
        <w:t xml:space="preserve">- منير إبراهيم الهندي </w:t>
      </w:r>
      <w:r>
        <w:rPr>
          <w:rFonts w:ascii="Times New Roman" w:hAnsi="Times New Roman" w:cs="Times New Roman"/>
          <w:rtl/>
        </w:rPr>
        <w:t>،</w:t>
      </w:r>
      <w:r>
        <w:rPr>
          <w:rFonts w:hint="cs"/>
          <w:rtl/>
        </w:rPr>
        <w:t xml:space="preserve"> إدارة البنوك التجارية </w:t>
      </w:r>
      <w:r>
        <w:rPr>
          <w:rtl/>
        </w:rPr>
        <w:t>–</w:t>
      </w:r>
      <w:r>
        <w:rPr>
          <w:rFonts w:hint="cs"/>
          <w:rtl/>
        </w:rPr>
        <w:t xml:space="preserve">مدخل اتخاذ القرارات- المكتب العربي الحديث </w:t>
      </w:r>
      <w:r>
        <w:rPr>
          <w:rFonts w:ascii="Times New Roman" w:hAnsi="Times New Roman" w:cs="Times New Roman"/>
          <w:rtl/>
        </w:rPr>
        <w:t>،</w:t>
      </w:r>
      <w:r>
        <w:rPr>
          <w:rFonts w:hint="cs"/>
          <w:rtl/>
        </w:rPr>
        <w:t xml:space="preserve"> الإسكندرية </w:t>
      </w:r>
      <w:r>
        <w:rPr>
          <w:rFonts w:ascii="Times New Roman" w:hAnsi="Times New Roman" w:cs="Times New Roman"/>
          <w:rtl/>
        </w:rPr>
        <w:t>،</w:t>
      </w:r>
      <w:r>
        <w:rPr>
          <w:rFonts w:hint="cs"/>
          <w:rtl/>
        </w:rPr>
        <w:t xml:space="preserve"> مصر </w:t>
      </w:r>
      <w:r>
        <w:rPr>
          <w:rFonts w:ascii="Times New Roman" w:hAnsi="Times New Roman" w:cs="Times New Roman"/>
          <w:rtl/>
        </w:rPr>
        <w:t>،</w:t>
      </w:r>
      <w:r>
        <w:rPr>
          <w:rFonts w:hint="cs"/>
          <w:rtl/>
        </w:rPr>
        <w:t xml:space="preserve"> 1996</w:t>
      </w:r>
      <w:r>
        <w:rPr>
          <w:rFonts w:ascii="Times New Roman" w:hAnsi="Times New Roman" w:cs="Times New Roman"/>
          <w:rtl/>
        </w:rPr>
        <w:t>،</w:t>
      </w:r>
      <w:r>
        <w:rPr>
          <w:rFonts w:hint="cs"/>
          <w:rtl/>
        </w:rPr>
        <w:t xml:space="preserve"> ص217. </w:t>
      </w:r>
      <w:r w:rsidR="008D311F">
        <w:rPr>
          <w:rStyle w:val="Appelnotedebasdep"/>
        </w:rPr>
        <w:footnoteRef/>
      </w:r>
      <w:r w:rsidR="008D311F">
        <w:t xml:space="preserve"> </w:t>
      </w:r>
    </w:p>
    <w:p w:rsidR="008D311F" w:rsidRDefault="008D311F">
      <w:pPr>
        <w:pStyle w:val="Notedebasdepage"/>
        <w:rPr>
          <w:rtl/>
        </w:rPr>
      </w:pPr>
    </w:p>
  </w:footnote>
  <w:footnote w:id="16">
    <w:p w:rsidR="005647F3" w:rsidRDefault="00B2662F" w:rsidP="00B2662F">
      <w:pPr>
        <w:pStyle w:val="Notedebasdepage"/>
        <w:jc w:val="right"/>
        <w:rPr>
          <w:rtl/>
        </w:rPr>
      </w:pPr>
      <w:r>
        <w:rPr>
          <w:rFonts w:hint="cs"/>
          <w:rtl/>
        </w:rPr>
        <w:t>-</w:t>
      </w:r>
      <w:r w:rsidR="00CB287E">
        <w:rPr>
          <w:rFonts w:hint="cs"/>
          <w:rtl/>
        </w:rPr>
        <w:t xml:space="preserve">لبصير صورية </w:t>
      </w:r>
      <w:r w:rsidR="00CB287E">
        <w:rPr>
          <w:rFonts w:ascii="Times New Roman" w:hAnsi="Times New Roman" w:cs="Times New Roman"/>
          <w:rtl/>
        </w:rPr>
        <w:t>،</w:t>
      </w:r>
      <w:r w:rsidR="00CB287E">
        <w:rPr>
          <w:rFonts w:hint="cs"/>
          <w:rtl/>
        </w:rPr>
        <w:t xml:space="preserve"> تسيير مخاطر عدم سداد القروض في البنوك التجارية </w:t>
      </w:r>
      <w:r w:rsidR="00CB287E">
        <w:rPr>
          <w:rFonts w:ascii="Times New Roman" w:hAnsi="Times New Roman" w:cs="Times New Roman"/>
          <w:rtl/>
        </w:rPr>
        <w:t>،</w:t>
      </w:r>
      <w:r w:rsidR="00CB287E">
        <w:rPr>
          <w:rFonts w:ascii="Times New Roman" w:hAnsi="Times New Roman" w:cs="Times New Roman" w:hint="cs"/>
          <w:rtl/>
        </w:rPr>
        <w:t xml:space="preserve"> مذكرة شهادة الماستر </w:t>
      </w:r>
      <w:r w:rsidR="00CB287E">
        <w:rPr>
          <w:rFonts w:ascii="Times New Roman" w:hAnsi="Times New Roman" w:cs="Times New Roman"/>
          <w:rtl/>
        </w:rPr>
        <w:t>،</w:t>
      </w:r>
      <w:r w:rsidR="00CB287E">
        <w:rPr>
          <w:rFonts w:ascii="Times New Roman" w:hAnsi="Times New Roman" w:cs="Times New Roman" w:hint="cs"/>
          <w:rtl/>
        </w:rPr>
        <w:t xml:space="preserve"> جامعة المسيلة </w:t>
      </w:r>
      <w:r w:rsidR="00CB287E">
        <w:rPr>
          <w:rFonts w:ascii="Times New Roman" w:hAnsi="Times New Roman" w:cs="Times New Roman"/>
          <w:rtl/>
        </w:rPr>
        <w:t>،</w:t>
      </w:r>
      <w:r w:rsidR="00CB287E">
        <w:rPr>
          <w:rFonts w:ascii="Times New Roman" w:hAnsi="Times New Roman" w:cs="Times New Roman" w:hint="cs"/>
          <w:rtl/>
        </w:rPr>
        <w:t xml:space="preserve"> الجزائر 2015</w:t>
      </w:r>
      <w:r w:rsidR="00CB287E">
        <w:rPr>
          <w:rFonts w:ascii="Times New Roman" w:hAnsi="Times New Roman" w:cs="Times New Roman"/>
          <w:rtl/>
        </w:rPr>
        <w:t>،</w:t>
      </w:r>
      <w:r w:rsidR="00CB287E">
        <w:rPr>
          <w:rFonts w:ascii="Times New Roman" w:hAnsi="Times New Roman" w:cs="Times New Roman" w:hint="cs"/>
          <w:rtl/>
        </w:rPr>
        <w:t xml:space="preserve"> ص22.</w:t>
      </w:r>
      <w:r w:rsidR="005647F3">
        <w:rPr>
          <w:rStyle w:val="Appelnotedebasdep"/>
        </w:rPr>
        <w:footnoteRef/>
      </w:r>
      <w:r w:rsidR="005647F3">
        <w:t xml:space="preserve"> </w:t>
      </w:r>
    </w:p>
  </w:footnote>
  <w:footnote w:id="17">
    <w:p w:rsidR="000C78CE" w:rsidRDefault="00CB287E" w:rsidP="00CB287E">
      <w:pPr>
        <w:pStyle w:val="Notedebasdepage"/>
        <w:jc w:val="right"/>
        <w:rPr>
          <w:rtl/>
        </w:rPr>
      </w:pPr>
      <w:r>
        <w:rPr>
          <w:rFonts w:hint="cs"/>
          <w:rtl/>
        </w:rPr>
        <w:t xml:space="preserve">- هبال عادل </w:t>
      </w:r>
      <w:r>
        <w:rPr>
          <w:rFonts w:ascii="Times New Roman" w:hAnsi="Times New Roman" w:cs="Times New Roman"/>
          <w:rtl/>
        </w:rPr>
        <w:t>،</w:t>
      </w:r>
      <w:r>
        <w:rPr>
          <w:rFonts w:hint="cs"/>
          <w:rtl/>
        </w:rPr>
        <w:t xml:space="preserve"> ا</w:t>
      </w:r>
      <w:r w:rsidR="00B70A58">
        <w:rPr>
          <w:rFonts w:hint="cs"/>
          <w:rtl/>
        </w:rPr>
        <w:t>شكالية القروض المصرفية المتعثرة</w:t>
      </w:r>
      <w:r w:rsidR="00B70A58">
        <w:rPr>
          <w:rFonts w:ascii="Times New Roman" w:hAnsi="Times New Roman" w:cs="Times New Roman"/>
          <w:rtl/>
        </w:rPr>
        <w:t>،</w:t>
      </w:r>
      <w:r w:rsidR="00B70A58">
        <w:rPr>
          <w:rFonts w:hint="cs"/>
          <w:rtl/>
        </w:rPr>
        <w:t xml:space="preserve"> دراسة حالة الجزائر</w:t>
      </w:r>
      <w:r w:rsidR="00B70A58">
        <w:rPr>
          <w:rFonts w:ascii="Times New Roman" w:hAnsi="Times New Roman" w:cs="Times New Roman"/>
          <w:rtl/>
        </w:rPr>
        <w:t>،</w:t>
      </w:r>
      <w:r w:rsidR="00B70A58">
        <w:rPr>
          <w:rFonts w:hint="cs"/>
          <w:rtl/>
        </w:rPr>
        <w:t xml:space="preserve"> مذكرة شهادة الماجستير </w:t>
      </w:r>
      <w:r w:rsidR="00B70A58">
        <w:rPr>
          <w:rFonts w:ascii="Times New Roman" w:hAnsi="Times New Roman" w:cs="Times New Roman"/>
          <w:rtl/>
        </w:rPr>
        <w:t>،</w:t>
      </w:r>
      <w:r w:rsidR="00B70A58">
        <w:rPr>
          <w:rFonts w:hint="cs"/>
          <w:rtl/>
        </w:rPr>
        <w:t xml:space="preserve"> جامعة الجزائر </w:t>
      </w:r>
      <w:r w:rsidR="00B70A58">
        <w:rPr>
          <w:rFonts w:ascii="Times New Roman" w:hAnsi="Times New Roman" w:cs="Times New Roman"/>
          <w:rtl/>
        </w:rPr>
        <w:t>،</w:t>
      </w:r>
      <w:r w:rsidR="00B70A58">
        <w:rPr>
          <w:rFonts w:hint="cs"/>
          <w:rtl/>
        </w:rPr>
        <w:t xml:space="preserve"> الجزائر</w:t>
      </w:r>
      <w:r w:rsidR="00B70A58">
        <w:rPr>
          <w:rFonts w:ascii="Times New Roman" w:hAnsi="Times New Roman" w:cs="Times New Roman"/>
          <w:rtl/>
        </w:rPr>
        <w:t>،</w:t>
      </w:r>
      <w:r w:rsidR="00B70A58">
        <w:rPr>
          <w:rFonts w:hint="cs"/>
          <w:rtl/>
        </w:rPr>
        <w:t xml:space="preserve"> 2012</w:t>
      </w:r>
      <w:r w:rsidR="00B70A58">
        <w:rPr>
          <w:rFonts w:ascii="Times New Roman" w:hAnsi="Times New Roman" w:cs="Times New Roman"/>
          <w:rtl/>
        </w:rPr>
        <w:t>،</w:t>
      </w:r>
      <w:r w:rsidR="00B70A58">
        <w:rPr>
          <w:rFonts w:hint="cs"/>
          <w:rtl/>
        </w:rPr>
        <w:t xml:space="preserve"> ص16.</w:t>
      </w:r>
      <w:r w:rsidR="000C78CE">
        <w:rPr>
          <w:rStyle w:val="Appelnotedebasdep"/>
        </w:rPr>
        <w:footnoteRef/>
      </w:r>
      <w:r w:rsidR="000C78CE">
        <w:t xml:space="preserve"> </w:t>
      </w:r>
    </w:p>
  </w:footnote>
  <w:footnote w:id="18">
    <w:p w:rsidR="00B17F94" w:rsidRDefault="00B70A58" w:rsidP="00B70A58">
      <w:pPr>
        <w:pStyle w:val="Notedebasdepage"/>
        <w:jc w:val="right"/>
        <w:rPr>
          <w:rtl/>
        </w:rPr>
      </w:pPr>
      <w:r>
        <w:rPr>
          <w:rFonts w:hint="cs"/>
          <w:rtl/>
        </w:rPr>
        <w:t>-</w:t>
      </w:r>
      <w:r w:rsidRPr="00B70A58">
        <w:rPr>
          <w:rFonts w:hint="cs"/>
          <w:rtl/>
        </w:rPr>
        <w:t xml:space="preserve"> </w:t>
      </w:r>
      <w:r>
        <w:rPr>
          <w:rFonts w:hint="cs"/>
          <w:rtl/>
        </w:rPr>
        <w:t xml:space="preserve">لبصير صورية </w:t>
      </w:r>
      <w:r>
        <w:rPr>
          <w:rFonts w:ascii="Times New Roman" w:hAnsi="Times New Roman" w:cs="Times New Roman"/>
          <w:rtl/>
        </w:rPr>
        <w:t>،</w:t>
      </w:r>
      <w:r>
        <w:rPr>
          <w:rFonts w:hint="cs"/>
          <w:rtl/>
        </w:rPr>
        <w:t xml:space="preserve"> تسيير مخاطر عدم سداد القروض في البنوك التجارية</w:t>
      </w:r>
      <w:r>
        <w:rPr>
          <w:rFonts w:ascii="Times New Roman" w:hAnsi="Times New Roman" w:cs="Times New Roman"/>
          <w:rtl/>
        </w:rPr>
        <w:t>،</w:t>
      </w:r>
      <w:r>
        <w:rPr>
          <w:rFonts w:hint="cs"/>
          <w:rtl/>
        </w:rPr>
        <w:t xml:space="preserve"> مرجع سابق </w:t>
      </w:r>
      <w:r>
        <w:rPr>
          <w:rFonts w:ascii="Times New Roman" w:hAnsi="Times New Roman" w:cs="Times New Roman"/>
          <w:rtl/>
        </w:rPr>
        <w:t>،</w:t>
      </w:r>
      <w:r>
        <w:rPr>
          <w:rFonts w:hint="cs"/>
          <w:rtl/>
        </w:rPr>
        <w:t xml:space="preserve"> ص27.  </w:t>
      </w:r>
      <w:r w:rsidR="00B17F94">
        <w:rPr>
          <w:rStyle w:val="Appelnotedebasdep"/>
        </w:rPr>
        <w:footnoteRef/>
      </w:r>
      <w:r w:rsidR="00B17F94">
        <w:t xml:space="preserve"> </w:t>
      </w:r>
    </w:p>
  </w:footnote>
  <w:footnote w:id="19">
    <w:p w:rsidR="00B17F94" w:rsidRDefault="00B70A58" w:rsidP="00B70A58">
      <w:pPr>
        <w:pStyle w:val="Notedebasdepage"/>
        <w:rPr>
          <w:rtl/>
        </w:rPr>
      </w:pPr>
      <w:r>
        <w:rPr>
          <w:rStyle w:val="Appelnotedebasdep"/>
          <w:rFonts w:hint="cs"/>
          <w:rtl/>
        </w:rPr>
        <w:t xml:space="preserve"> </w:t>
      </w:r>
    </w:p>
  </w:footnote>
  <w:footnote w:id="20">
    <w:p w:rsidR="003A1F2B" w:rsidRDefault="00B70A58" w:rsidP="00B70A58">
      <w:pPr>
        <w:pStyle w:val="Notedebasdepage"/>
        <w:jc w:val="right"/>
        <w:rPr>
          <w:rtl/>
        </w:rPr>
      </w:pPr>
      <w:r>
        <w:rPr>
          <w:rFonts w:hint="cs"/>
          <w:rtl/>
        </w:rPr>
        <w:t>-</w:t>
      </w:r>
      <w:r w:rsidR="003C7B63">
        <w:rPr>
          <w:rFonts w:hint="cs"/>
          <w:rtl/>
        </w:rPr>
        <w:t xml:space="preserve">بوزيان الكاملة </w:t>
      </w:r>
      <w:r w:rsidR="003C7B63">
        <w:rPr>
          <w:rFonts w:ascii="Times New Roman" w:hAnsi="Times New Roman" w:cs="Times New Roman"/>
          <w:rtl/>
        </w:rPr>
        <w:t>،</w:t>
      </w:r>
      <w:r w:rsidR="003C7B63">
        <w:rPr>
          <w:rFonts w:hint="cs"/>
          <w:rtl/>
        </w:rPr>
        <w:t xml:space="preserve"> تسيير مخاطر القروض في البنوك التجارية </w:t>
      </w:r>
      <w:r w:rsidR="003C7B63">
        <w:rPr>
          <w:rFonts w:ascii="Times New Roman" w:hAnsi="Times New Roman" w:cs="Times New Roman"/>
          <w:rtl/>
        </w:rPr>
        <w:t>،</w:t>
      </w:r>
      <w:r w:rsidR="009752A4">
        <w:rPr>
          <w:rFonts w:ascii="Times New Roman" w:hAnsi="Times New Roman" w:cs="Times New Roman" w:hint="cs"/>
          <w:rtl/>
        </w:rPr>
        <w:t xml:space="preserve">مرجع سابق </w:t>
      </w:r>
      <w:r w:rsidR="003C7B63">
        <w:rPr>
          <w:rFonts w:hint="cs"/>
          <w:rtl/>
        </w:rPr>
        <w:t xml:space="preserve"> ص 33.</w:t>
      </w:r>
      <w:r w:rsidR="003A1F2B">
        <w:rPr>
          <w:rStyle w:val="Appelnotedebasdep"/>
        </w:rPr>
        <w:footnoteRef/>
      </w:r>
      <w:r w:rsidR="003A1F2B">
        <w:t xml:space="preserve"> </w:t>
      </w:r>
    </w:p>
  </w:footnote>
  <w:footnote w:id="21">
    <w:p w:rsidR="00D00EDF" w:rsidRDefault="00B70A58" w:rsidP="00B70A58">
      <w:pPr>
        <w:pStyle w:val="Notedebasdepage"/>
        <w:jc w:val="right"/>
        <w:rPr>
          <w:rtl/>
        </w:rPr>
      </w:pPr>
      <w:r>
        <w:rPr>
          <w:rFonts w:hint="cs"/>
          <w:rtl/>
        </w:rPr>
        <w:t xml:space="preserve">-أحلام عقون </w:t>
      </w:r>
      <w:r>
        <w:rPr>
          <w:rFonts w:ascii="Times New Roman" w:hAnsi="Times New Roman" w:cs="Times New Roman"/>
          <w:rtl/>
        </w:rPr>
        <w:t>،</w:t>
      </w:r>
      <w:r>
        <w:rPr>
          <w:rFonts w:hint="cs"/>
          <w:rtl/>
        </w:rPr>
        <w:t xml:space="preserve"> تسيير مخاطر القروض البنكية وفقا للمعايير الدولية </w:t>
      </w:r>
      <w:r>
        <w:rPr>
          <w:rFonts w:ascii="Times New Roman" w:hAnsi="Times New Roman" w:cs="Times New Roman"/>
          <w:rtl/>
        </w:rPr>
        <w:t>،</w:t>
      </w:r>
      <w:r>
        <w:rPr>
          <w:rFonts w:hint="cs"/>
          <w:rtl/>
        </w:rPr>
        <w:t xml:space="preserve"> مرجع سابق </w:t>
      </w:r>
      <w:r>
        <w:rPr>
          <w:rFonts w:ascii="Times New Roman" w:hAnsi="Times New Roman" w:cs="Times New Roman"/>
          <w:rtl/>
        </w:rPr>
        <w:t>،</w:t>
      </w:r>
      <w:r>
        <w:rPr>
          <w:rFonts w:hint="cs"/>
          <w:rtl/>
        </w:rPr>
        <w:t xml:space="preserve"> ص39/42.</w:t>
      </w:r>
      <w:r w:rsidR="00D00EDF">
        <w:rPr>
          <w:rStyle w:val="Appelnotedebasdep"/>
        </w:rPr>
        <w:footnoteRef/>
      </w:r>
      <w:r w:rsidR="00D00EDF">
        <w:t xml:space="preserve"> </w:t>
      </w:r>
    </w:p>
  </w:footnote>
  <w:footnote w:id="22">
    <w:p w:rsidR="00363E41" w:rsidRDefault="003C7B63" w:rsidP="003C7B63">
      <w:pPr>
        <w:pStyle w:val="Notedebasdepage"/>
        <w:jc w:val="right"/>
        <w:rPr>
          <w:rtl/>
        </w:rPr>
      </w:pPr>
      <w:r>
        <w:rPr>
          <w:rFonts w:hint="cs"/>
          <w:rtl/>
        </w:rPr>
        <w:t xml:space="preserve">-أحلام عقون </w:t>
      </w:r>
      <w:r>
        <w:rPr>
          <w:rFonts w:ascii="Times New Roman" w:hAnsi="Times New Roman" w:cs="Times New Roman"/>
          <w:rtl/>
        </w:rPr>
        <w:t>،</w:t>
      </w:r>
      <w:r>
        <w:rPr>
          <w:rFonts w:hint="cs"/>
          <w:rtl/>
        </w:rPr>
        <w:t xml:space="preserve"> تسيير مخاطر القروض البنكية وفقا للمعايير الدولية </w:t>
      </w:r>
      <w:r>
        <w:rPr>
          <w:rFonts w:ascii="Times New Roman" w:hAnsi="Times New Roman" w:cs="Times New Roman"/>
          <w:rtl/>
        </w:rPr>
        <w:t>،</w:t>
      </w:r>
      <w:r>
        <w:rPr>
          <w:rFonts w:ascii="Times New Roman" w:hAnsi="Times New Roman" w:cs="Times New Roman" w:hint="cs"/>
          <w:rtl/>
        </w:rPr>
        <w:t xml:space="preserve"> مرجع سابق</w:t>
      </w:r>
      <w:r>
        <w:rPr>
          <w:rFonts w:ascii="Times New Roman" w:hAnsi="Times New Roman" w:cs="Times New Roman"/>
          <w:rtl/>
        </w:rPr>
        <w:t>،</w:t>
      </w:r>
      <w:r>
        <w:rPr>
          <w:rFonts w:hint="cs"/>
          <w:rtl/>
        </w:rPr>
        <w:t xml:space="preserve"> ص39/42.</w:t>
      </w:r>
      <w:r w:rsidR="00363E41">
        <w:rPr>
          <w:rStyle w:val="Appelnotedebasdep"/>
        </w:rPr>
        <w:footnoteRef/>
      </w:r>
      <w:r w:rsidR="00363E41">
        <w:t xml:space="preserve"> </w:t>
      </w:r>
    </w:p>
  </w:footnote>
  <w:footnote w:id="23">
    <w:p w:rsidR="00E911AF" w:rsidRDefault="003C7B63" w:rsidP="003C7B63">
      <w:pPr>
        <w:pStyle w:val="Notedebasdepage"/>
        <w:jc w:val="right"/>
        <w:rPr>
          <w:rtl/>
        </w:rPr>
      </w:pPr>
      <w:r>
        <w:rPr>
          <w:rFonts w:hint="cs"/>
          <w:rtl/>
        </w:rPr>
        <w:t>-</w:t>
      </w:r>
      <w:r w:rsidR="00303B3D">
        <w:rPr>
          <w:rFonts w:hint="cs"/>
          <w:rtl/>
        </w:rPr>
        <w:t xml:space="preserve">دنيا بوقديرة </w:t>
      </w:r>
      <w:r w:rsidR="00303B3D">
        <w:rPr>
          <w:rFonts w:ascii="Times New Roman" w:hAnsi="Times New Roman" w:cs="Times New Roman"/>
          <w:rtl/>
        </w:rPr>
        <w:t>،</w:t>
      </w:r>
      <w:r w:rsidR="00303B3D">
        <w:rPr>
          <w:rFonts w:hint="cs"/>
          <w:rtl/>
        </w:rPr>
        <w:t xml:space="preserve"> سياسات منح القروض البنكية في ظل المخاطر و دورها في تقييم المشاريع الاستثمارية </w:t>
      </w:r>
      <w:r w:rsidR="00303B3D">
        <w:rPr>
          <w:rFonts w:ascii="Times New Roman" w:hAnsi="Times New Roman" w:cs="Times New Roman"/>
          <w:rtl/>
        </w:rPr>
        <w:t>،</w:t>
      </w:r>
      <w:r w:rsidR="009752A4">
        <w:rPr>
          <w:rFonts w:ascii="Times New Roman" w:hAnsi="Times New Roman" w:cs="Times New Roman" w:hint="cs"/>
          <w:rtl/>
        </w:rPr>
        <w:t xml:space="preserve"> مرجع سابق </w:t>
      </w:r>
      <w:r w:rsidR="00303B3D">
        <w:rPr>
          <w:rFonts w:ascii="Times New Roman" w:hAnsi="Times New Roman" w:cs="Times New Roman" w:hint="cs"/>
          <w:rtl/>
        </w:rPr>
        <w:t xml:space="preserve"> ص  55/56.</w:t>
      </w:r>
      <w:r w:rsidR="00303B3D">
        <w:rPr>
          <w:rFonts w:hint="cs"/>
          <w:rtl/>
        </w:rPr>
        <w:t xml:space="preserve"> </w:t>
      </w:r>
      <w:r w:rsidR="00E911AF">
        <w:rPr>
          <w:rStyle w:val="Appelnotedebasdep"/>
        </w:rPr>
        <w:footnoteRef/>
      </w:r>
      <w:r w:rsidR="00E911AF">
        <w:t xml:space="preserve"> </w:t>
      </w:r>
    </w:p>
  </w:footnote>
  <w:footnote w:id="24">
    <w:p w:rsidR="004A559E" w:rsidRDefault="00303B3D">
      <w:pPr>
        <w:pStyle w:val="Notedebasdepage"/>
        <w:rPr>
          <w:rtl/>
        </w:rPr>
      </w:pPr>
      <w:r>
        <w:rPr>
          <w:rStyle w:val="Appelnotedebasdep"/>
          <w:rFonts w:hint="cs"/>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B66"/>
    <w:multiLevelType w:val="hybridMultilevel"/>
    <w:tmpl w:val="12080638"/>
    <w:lvl w:ilvl="0" w:tplc="D32A72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B75E7A"/>
    <w:multiLevelType w:val="hybridMultilevel"/>
    <w:tmpl w:val="D6DE7F12"/>
    <w:lvl w:ilvl="0" w:tplc="F3A20FC2">
      <w:start w:val="2"/>
      <w:numFmt w:val="bullet"/>
      <w:lvlText w:val=""/>
      <w:lvlJc w:val="left"/>
      <w:pPr>
        <w:ind w:left="9780" w:hanging="360"/>
      </w:pPr>
      <w:rPr>
        <w:rFonts w:ascii="Symbol" w:eastAsiaTheme="minorHAnsi" w:hAnsi="Symbol" w:cstheme="minorBidi" w:hint="default"/>
      </w:rPr>
    </w:lvl>
    <w:lvl w:ilvl="1" w:tplc="040C0003" w:tentative="1">
      <w:start w:val="1"/>
      <w:numFmt w:val="bullet"/>
      <w:lvlText w:val="o"/>
      <w:lvlJc w:val="left"/>
      <w:pPr>
        <w:ind w:left="10500" w:hanging="360"/>
      </w:pPr>
      <w:rPr>
        <w:rFonts w:ascii="Courier New" w:hAnsi="Courier New" w:cs="Courier New" w:hint="default"/>
      </w:rPr>
    </w:lvl>
    <w:lvl w:ilvl="2" w:tplc="040C0005" w:tentative="1">
      <w:start w:val="1"/>
      <w:numFmt w:val="bullet"/>
      <w:lvlText w:val=""/>
      <w:lvlJc w:val="left"/>
      <w:pPr>
        <w:ind w:left="11220" w:hanging="360"/>
      </w:pPr>
      <w:rPr>
        <w:rFonts w:ascii="Wingdings" w:hAnsi="Wingdings" w:hint="default"/>
      </w:rPr>
    </w:lvl>
    <w:lvl w:ilvl="3" w:tplc="040C0001" w:tentative="1">
      <w:start w:val="1"/>
      <w:numFmt w:val="bullet"/>
      <w:lvlText w:val=""/>
      <w:lvlJc w:val="left"/>
      <w:pPr>
        <w:ind w:left="11940" w:hanging="360"/>
      </w:pPr>
      <w:rPr>
        <w:rFonts w:ascii="Symbol" w:hAnsi="Symbol" w:hint="default"/>
      </w:rPr>
    </w:lvl>
    <w:lvl w:ilvl="4" w:tplc="040C0003" w:tentative="1">
      <w:start w:val="1"/>
      <w:numFmt w:val="bullet"/>
      <w:lvlText w:val="o"/>
      <w:lvlJc w:val="left"/>
      <w:pPr>
        <w:ind w:left="12660" w:hanging="360"/>
      </w:pPr>
      <w:rPr>
        <w:rFonts w:ascii="Courier New" w:hAnsi="Courier New" w:cs="Courier New" w:hint="default"/>
      </w:rPr>
    </w:lvl>
    <w:lvl w:ilvl="5" w:tplc="040C0005" w:tentative="1">
      <w:start w:val="1"/>
      <w:numFmt w:val="bullet"/>
      <w:lvlText w:val=""/>
      <w:lvlJc w:val="left"/>
      <w:pPr>
        <w:ind w:left="13380" w:hanging="360"/>
      </w:pPr>
      <w:rPr>
        <w:rFonts w:ascii="Wingdings" w:hAnsi="Wingdings" w:hint="default"/>
      </w:rPr>
    </w:lvl>
    <w:lvl w:ilvl="6" w:tplc="040C0001" w:tentative="1">
      <w:start w:val="1"/>
      <w:numFmt w:val="bullet"/>
      <w:lvlText w:val=""/>
      <w:lvlJc w:val="left"/>
      <w:pPr>
        <w:ind w:left="14100" w:hanging="360"/>
      </w:pPr>
      <w:rPr>
        <w:rFonts w:ascii="Symbol" w:hAnsi="Symbol" w:hint="default"/>
      </w:rPr>
    </w:lvl>
    <w:lvl w:ilvl="7" w:tplc="040C0003" w:tentative="1">
      <w:start w:val="1"/>
      <w:numFmt w:val="bullet"/>
      <w:lvlText w:val="o"/>
      <w:lvlJc w:val="left"/>
      <w:pPr>
        <w:ind w:left="14820" w:hanging="360"/>
      </w:pPr>
      <w:rPr>
        <w:rFonts w:ascii="Courier New" w:hAnsi="Courier New" w:cs="Courier New" w:hint="default"/>
      </w:rPr>
    </w:lvl>
    <w:lvl w:ilvl="8" w:tplc="040C0005" w:tentative="1">
      <w:start w:val="1"/>
      <w:numFmt w:val="bullet"/>
      <w:lvlText w:val=""/>
      <w:lvlJc w:val="left"/>
      <w:pPr>
        <w:ind w:left="15540" w:hanging="360"/>
      </w:pPr>
      <w:rPr>
        <w:rFonts w:ascii="Wingdings" w:hAnsi="Wingdings" w:hint="default"/>
      </w:rPr>
    </w:lvl>
  </w:abstractNum>
  <w:abstractNum w:abstractNumId="2">
    <w:nsid w:val="18233884"/>
    <w:multiLevelType w:val="hybridMultilevel"/>
    <w:tmpl w:val="CE309820"/>
    <w:lvl w:ilvl="0" w:tplc="21481F94">
      <w:start w:val="2"/>
      <w:numFmt w:val="bullet"/>
      <w:lvlText w:val="-"/>
      <w:lvlJc w:val="left"/>
      <w:pPr>
        <w:ind w:left="6090" w:hanging="573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9531F2"/>
    <w:multiLevelType w:val="hybridMultilevel"/>
    <w:tmpl w:val="D76A89B0"/>
    <w:lvl w:ilvl="0" w:tplc="293EB48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9A1FC7"/>
    <w:multiLevelType w:val="hybridMultilevel"/>
    <w:tmpl w:val="3E582468"/>
    <w:lvl w:ilvl="0" w:tplc="7806EE8E">
      <w:start w:val="1"/>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FE16B69"/>
    <w:multiLevelType w:val="hybridMultilevel"/>
    <w:tmpl w:val="53622688"/>
    <w:lvl w:ilvl="0" w:tplc="0E122F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BAD3A98"/>
    <w:multiLevelType w:val="hybridMultilevel"/>
    <w:tmpl w:val="6000663C"/>
    <w:lvl w:ilvl="0" w:tplc="C0BEEDF4">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A62C59"/>
    <w:multiLevelType w:val="hybridMultilevel"/>
    <w:tmpl w:val="FFDC4C58"/>
    <w:lvl w:ilvl="0" w:tplc="63182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E9F6E47"/>
    <w:multiLevelType w:val="hybridMultilevel"/>
    <w:tmpl w:val="58B8FBD4"/>
    <w:lvl w:ilvl="0" w:tplc="C700C594">
      <w:start w:val="2"/>
      <w:numFmt w:val="bullet"/>
      <w:lvlText w:val=""/>
      <w:lvlJc w:val="left"/>
      <w:pPr>
        <w:ind w:left="9420" w:hanging="360"/>
      </w:pPr>
      <w:rPr>
        <w:rFonts w:ascii="Symbol" w:eastAsiaTheme="minorHAnsi" w:hAnsi="Symbol" w:cstheme="minorBidi" w:hint="default"/>
      </w:rPr>
    </w:lvl>
    <w:lvl w:ilvl="1" w:tplc="040C0003" w:tentative="1">
      <w:start w:val="1"/>
      <w:numFmt w:val="bullet"/>
      <w:lvlText w:val="o"/>
      <w:lvlJc w:val="left"/>
      <w:pPr>
        <w:ind w:left="10140" w:hanging="360"/>
      </w:pPr>
      <w:rPr>
        <w:rFonts w:ascii="Courier New" w:hAnsi="Courier New" w:cs="Courier New" w:hint="default"/>
      </w:rPr>
    </w:lvl>
    <w:lvl w:ilvl="2" w:tplc="040C0005" w:tentative="1">
      <w:start w:val="1"/>
      <w:numFmt w:val="bullet"/>
      <w:lvlText w:val=""/>
      <w:lvlJc w:val="left"/>
      <w:pPr>
        <w:ind w:left="10860" w:hanging="360"/>
      </w:pPr>
      <w:rPr>
        <w:rFonts w:ascii="Wingdings" w:hAnsi="Wingdings" w:hint="default"/>
      </w:rPr>
    </w:lvl>
    <w:lvl w:ilvl="3" w:tplc="040C0001" w:tentative="1">
      <w:start w:val="1"/>
      <w:numFmt w:val="bullet"/>
      <w:lvlText w:val=""/>
      <w:lvlJc w:val="left"/>
      <w:pPr>
        <w:ind w:left="11580" w:hanging="360"/>
      </w:pPr>
      <w:rPr>
        <w:rFonts w:ascii="Symbol" w:hAnsi="Symbol" w:hint="default"/>
      </w:rPr>
    </w:lvl>
    <w:lvl w:ilvl="4" w:tplc="040C0003" w:tentative="1">
      <w:start w:val="1"/>
      <w:numFmt w:val="bullet"/>
      <w:lvlText w:val="o"/>
      <w:lvlJc w:val="left"/>
      <w:pPr>
        <w:ind w:left="12300" w:hanging="360"/>
      </w:pPr>
      <w:rPr>
        <w:rFonts w:ascii="Courier New" w:hAnsi="Courier New" w:cs="Courier New" w:hint="default"/>
      </w:rPr>
    </w:lvl>
    <w:lvl w:ilvl="5" w:tplc="040C0005" w:tentative="1">
      <w:start w:val="1"/>
      <w:numFmt w:val="bullet"/>
      <w:lvlText w:val=""/>
      <w:lvlJc w:val="left"/>
      <w:pPr>
        <w:ind w:left="13020" w:hanging="360"/>
      </w:pPr>
      <w:rPr>
        <w:rFonts w:ascii="Wingdings" w:hAnsi="Wingdings" w:hint="default"/>
      </w:rPr>
    </w:lvl>
    <w:lvl w:ilvl="6" w:tplc="040C0001" w:tentative="1">
      <w:start w:val="1"/>
      <w:numFmt w:val="bullet"/>
      <w:lvlText w:val=""/>
      <w:lvlJc w:val="left"/>
      <w:pPr>
        <w:ind w:left="13740" w:hanging="360"/>
      </w:pPr>
      <w:rPr>
        <w:rFonts w:ascii="Symbol" w:hAnsi="Symbol" w:hint="default"/>
      </w:rPr>
    </w:lvl>
    <w:lvl w:ilvl="7" w:tplc="040C0003" w:tentative="1">
      <w:start w:val="1"/>
      <w:numFmt w:val="bullet"/>
      <w:lvlText w:val="o"/>
      <w:lvlJc w:val="left"/>
      <w:pPr>
        <w:ind w:left="14460" w:hanging="360"/>
      </w:pPr>
      <w:rPr>
        <w:rFonts w:ascii="Courier New" w:hAnsi="Courier New" w:cs="Courier New" w:hint="default"/>
      </w:rPr>
    </w:lvl>
    <w:lvl w:ilvl="8" w:tplc="040C0005" w:tentative="1">
      <w:start w:val="1"/>
      <w:numFmt w:val="bullet"/>
      <w:lvlText w:val=""/>
      <w:lvlJc w:val="left"/>
      <w:pPr>
        <w:ind w:left="1518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7"/>
  </w:num>
  <w:num w:numId="6">
    <w:abstractNumId w:val="6"/>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19458"/>
  </w:hdrShapeDefaults>
  <w:footnotePr>
    <w:numRestart w:val="eachPage"/>
    <w:footnote w:id="0"/>
    <w:footnote w:id="1"/>
  </w:footnotePr>
  <w:endnotePr>
    <w:endnote w:id="0"/>
    <w:endnote w:id="1"/>
  </w:endnotePr>
  <w:compat/>
  <w:rsids>
    <w:rsidRoot w:val="00880827"/>
    <w:rsid w:val="00013BF4"/>
    <w:rsid w:val="000346F6"/>
    <w:rsid w:val="0004130B"/>
    <w:rsid w:val="0007093D"/>
    <w:rsid w:val="0007167F"/>
    <w:rsid w:val="000777C9"/>
    <w:rsid w:val="00080084"/>
    <w:rsid w:val="00092542"/>
    <w:rsid w:val="000C78CE"/>
    <w:rsid w:val="000E3CA8"/>
    <w:rsid w:val="00115249"/>
    <w:rsid w:val="0012216C"/>
    <w:rsid w:val="001221F8"/>
    <w:rsid w:val="001372C6"/>
    <w:rsid w:val="001A3E91"/>
    <w:rsid w:val="001A5E66"/>
    <w:rsid w:val="001B4B57"/>
    <w:rsid w:val="001C00DA"/>
    <w:rsid w:val="00202413"/>
    <w:rsid w:val="002210CA"/>
    <w:rsid w:val="002226C0"/>
    <w:rsid w:val="0023019B"/>
    <w:rsid w:val="00234E02"/>
    <w:rsid w:val="002460C0"/>
    <w:rsid w:val="002608A2"/>
    <w:rsid w:val="002820D2"/>
    <w:rsid w:val="00283D1B"/>
    <w:rsid w:val="00296A52"/>
    <w:rsid w:val="002A5A8B"/>
    <w:rsid w:val="002B4389"/>
    <w:rsid w:val="002B6234"/>
    <w:rsid w:val="002D370B"/>
    <w:rsid w:val="002D58ED"/>
    <w:rsid w:val="002F2F75"/>
    <w:rsid w:val="00303B3D"/>
    <w:rsid w:val="00341045"/>
    <w:rsid w:val="00355EE1"/>
    <w:rsid w:val="00363E41"/>
    <w:rsid w:val="00364660"/>
    <w:rsid w:val="003736C5"/>
    <w:rsid w:val="00373D00"/>
    <w:rsid w:val="00391B9E"/>
    <w:rsid w:val="003921B9"/>
    <w:rsid w:val="00396615"/>
    <w:rsid w:val="003A1F2B"/>
    <w:rsid w:val="003A57C8"/>
    <w:rsid w:val="003B073F"/>
    <w:rsid w:val="003B4B50"/>
    <w:rsid w:val="003C2EA1"/>
    <w:rsid w:val="003C7B63"/>
    <w:rsid w:val="003E3E8F"/>
    <w:rsid w:val="003F3FCD"/>
    <w:rsid w:val="00422904"/>
    <w:rsid w:val="0043178A"/>
    <w:rsid w:val="00432EE5"/>
    <w:rsid w:val="00443CC9"/>
    <w:rsid w:val="00484178"/>
    <w:rsid w:val="004A559E"/>
    <w:rsid w:val="004A6751"/>
    <w:rsid w:val="004F3D58"/>
    <w:rsid w:val="00524E1D"/>
    <w:rsid w:val="005647F3"/>
    <w:rsid w:val="00572302"/>
    <w:rsid w:val="005854B6"/>
    <w:rsid w:val="005A10ED"/>
    <w:rsid w:val="005A16C7"/>
    <w:rsid w:val="005A78B1"/>
    <w:rsid w:val="005E1FF3"/>
    <w:rsid w:val="005E565A"/>
    <w:rsid w:val="00623749"/>
    <w:rsid w:val="00650FC6"/>
    <w:rsid w:val="00651FC1"/>
    <w:rsid w:val="0067556D"/>
    <w:rsid w:val="006761A3"/>
    <w:rsid w:val="006C285F"/>
    <w:rsid w:val="006D7A94"/>
    <w:rsid w:val="006E4035"/>
    <w:rsid w:val="006E5772"/>
    <w:rsid w:val="006F221F"/>
    <w:rsid w:val="007007A5"/>
    <w:rsid w:val="00713D33"/>
    <w:rsid w:val="00717E7F"/>
    <w:rsid w:val="00766675"/>
    <w:rsid w:val="00781850"/>
    <w:rsid w:val="0078522F"/>
    <w:rsid w:val="007B103E"/>
    <w:rsid w:val="007D0CC0"/>
    <w:rsid w:val="007D2CFE"/>
    <w:rsid w:val="007D7886"/>
    <w:rsid w:val="007F20C4"/>
    <w:rsid w:val="008066EA"/>
    <w:rsid w:val="00815DB0"/>
    <w:rsid w:val="00834FD5"/>
    <w:rsid w:val="00835DEE"/>
    <w:rsid w:val="00866EDD"/>
    <w:rsid w:val="00880827"/>
    <w:rsid w:val="00884DC8"/>
    <w:rsid w:val="008A168B"/>
    <w:rsid w:val="008A61CF"/>
    <w:rsid w:val="008B50FF"/>
    <w:rsid w:val="008C013F"/>
    <w:rsid w:val="008C6C9E"/>
    <w:rsid w:val="008D311F"/>
    <w:rsid w:val="008E08F0"/>
    <w:rsid w:val="00900E9A"/>
    <w:rsid w:val="00931D21"/>
    <w:rsid w:val="0095467A"/>
    <w:rsid w:val="009606F0"/>
    <w:rsid w:val="009752A4"/>
    <w:rsid w:val="00987622"/>
    <w:rsid w:val="009A0AB3"/>
    <w:rsid w:val="009F04E8"/>
    <w:rsid w:val="00A12CF3"/>
    <w:rsid w:val="00A36608"/>
    <w:rsid w:val="00A50438"/>
    <w:rsid w:val="00A63AA1"/>
    <w:rsid w:val="00A654FE"/>
    <w:rsid w:val="00A77981"/>
    <w:rsid w:val="00A80AF6"/>
    <w:rsid w:val="00A80DAF"/>
    <w:rsid w:val="00A91440"/>
    <w:rsid w:val="00AE1F11"/>
    <w:rsid w:val="00B17F94"/>
    <w:rsid w:val="00B20B1A"/>
    <w:rsid w:val="00B2662F"/>
    <w:rsid w:val="00B3659E"/>
    <w:rsid w:val="00B42062"/>
    <w:rsid w:val="00B45E00"/>
    <w:rsid w:val="00B70A58"/>
    <w:rsid w:val="00B77C9A"/>
    <w:rsid w:val="00BB23B3"/>
    <w:rsid w:val="00BC0BDF"/>
    <w:rsid w:val="00BF2DA9"/>
    <w:rsid w:val="00C12179"/>
    <w:rsid w:val="00C2516F"/>
    <w:rsid w:val="00C37F5B"/>
    <w:rsid w:val="00C73D6F"/>
    <w:rsid w:val="00C76BF6"/>
    <w:rsid w:val="00CB287E"/>
    <w:rsid w:val="00CB4632"/>
    <w:rsid w:val="00CD6986"/>
    <w:rsid w:val="00CE0154"/>
    <w:rsid w:val="00D00EDF"/>
    <w:rsid w:val="00D04617"/>
    <w:rsid w:val="00D133F5"/>
    <w:rsid w:val="00D15964"/>
    <w:rsid w:val="00D22332"/>
    <w:rsid w:val="00D24576"/>
    <w:rsid w:val="00D53312"/>
    <w:rsid w:val="00D90ABC"/>
    <w:rsid w:val="00DA2A3A"/>
    <w:rsid w:val="00E322E9"/>
    <w:rsid w:val="00E669A0"/>
    <w:rsid w:val="00E731F1"/>
    <w:rsid w:val="00E911AF"/>
    <w:rsid w:val="00E962B8"/>
    <w:rsid w:val="00ED3EE1"/>
    <w:rsid w:val="00F35840"/>
    <w:rsid w:val="00F52FBA"/>
    <w:rsid w:val="00F616D4"/>
    <w:rsid w:val="00F73275"/>
    <w:rsid w:val="00F97761"/>
    <w:rsid w:val="00FB3203"/>
    <w:rsid w:val="00FD43DB"/>
    <w:rsid w:val="00FF30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27"/>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12C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80AF6"/>
    <w:rPr>
      <w:sz w:val="16"/>
      <w:szCs w:val="16"/>
    </w:rPr>
  </w:style>
  <w:style w:type="paragraph" w:styleId="Commentaire">
    <w:name w:val="annotation text"/>
    <w:basedOn w:val="Normal"/>
    <w:link w:val="CommentaireCar"/>
    <w:uiPriority w:val="99"/>
    <w:semiHidden/>
    <w:unhideWhenUsed/>
    <w:rsid w:val="00A80AF6"/>
    <w:pPr>
      <w:spacing w:line="240" w:lineRule="auto"/>
    </w:pPr>
    <w:rPr>
      <w:sz w:val="20"/>
      <w:szCs w:val="20"/>
    </w:rPr>
  </w:style>
  <w:style w:type="character" w:customStyle="1" w:styleId="CommentaireCar">
    <w:name w:val="Commentaire Car"/>
    <w:basedOn w:val="Policepardfaut"/>
    <w:link w:val="Commentaire"/>
    <w:uiPriority w:val="99"/>
    <w:semiHidden/>
    <w:rsid w:val="00A80AF6"/>
    <w:rPr>
      <w:sz w:val="20"/>
      <w:szCs w:val="20"/>
      <w:lang w:bidi="ar-DZ"/>
    </w:rPr>
  </w:style>
  <w:style w:type="paragraph" w:styleId="Objetducommentaire">
    <w:name w:val="annotation subject"/>
    <w:basedOn w:val="Commentaire"/>
    <w:next w:val="Commentaire"/>
    <w:link w:val="ObjetducommentaireCar"/>
    <w:uiPriority w:val="99"/>
    <w:semiHidden/>
    <w:unhideWhenUsed/>
    <w:rsid w:val="00A80AF6"/>
    <w:rPr>
      <w:b/>
      <w:bCs/>
    </w:rPr>
  </w:style>
  <w:style w:type="character" w:customStyle="1" w:styleId="ObjetducommentaireCar">
    <w:name w:val="Objet du commentaire Car"/>
    <w:basedOn w:val="CommentaireCar"/>
    <w:link w:val="Objetducommentaire"/>
    <w:uiPriority w:val="99"/>
    <w:semiHidden/>
    <w:rsid w:val="00A80AF6"/>
    <w:rPr>
      <w:b/>
      <w:bCs/>
    </w:rPr>
  </w:style>
  <w:style w:type="paragraph" w:styleId="Textedebulles">
    <w:name w:val="Balloon Text"/>
    <w:basedOn w:val="Normal"/>
    <w:link w:val="TextedebullesCar"/>
    <w:uiPriority w:val="99"/>
    <w:semiHidden/>
    <w:unhideWhenUsed/>
    <w:rsid w:val="00A80A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0AF6"/>
    <w:rPr>
      <w:rFonts w:ascii="Tahoma" w:hAnsi="Tahoma" w:cs="Tahoma"/>
      <w:sz w:val="16"/>
      <w:szCs w:val="16"/>
      <w:lang w:bidi="ar-DZ"/>
    </w:rPr>
  </w:style>
  <w:style w:type="paragraph" w:styleId="En-tte">
    <w:name w:val="header"/>
    <w:basedOn w:val="Normal"/>
    <w:link w:val="En-tteCar"/>
    <w:uiPriority w:val="99"/>
    <w:unhideWhenUsed/>
    <w:rsid w:val="008C6C9E"/>
    <w:pPr>
      <w:tabs>
        <w:tab w:val="center" w:pos="4536"/>
        <w:tab w:val="right" w:pos="9072"/>
      </w:tabs>
      <w:spacing w:after="0" w:line="240" w:lineRule="auto"/>
    </w:pPr>
  </w:style>
  <w:style w:type="character" w:customStyle="1" w:styleId="En-tteCar">
    <w:name w:val="En-tête Car"/>
    <w:basedOn w:val="Policepardfaut"/>
    <w:link w:val="En-tte"/>
    <w:uiPriority w:val="99"/>
    <w:rsid w:val="008C6C9E"/>
    <w:rPr>
      <w:lang w:bidi="ar-DZ"/>
    </w:rPr>
  </w:style>
  <w:style w:type="paragraph" w:styleId="Pieddepage">
    <w:name w:val="footer"/>
    <w:basedOn w:val="Normal"/>
    <w:link w:val="PieddepageCar"/>
    <w:uiPriority w:val="99"/>
    <w:unhideWhenUsed/>
    <w:rsid w:val="008C6C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6C9E"/>
    <w:rPr>
      <w:lang w:bidi="ar-DZ"/>
    </w:rPr>
  </w:style>
  <w:style w:type="paragraph" w:styleId="Notedebasdepage">
    <w:name w:val="footnote text"/>
    <w:basedOn w:val="Normal"/>
    <w:link w:val="NotedebasdepageCar"/>
    <w:uiPriority w:val="99"/>
    <w:unhideWhenUsed/>
    <w:rsid w:val="009F04E8"/>
    <w:pPr>
      <w:spacing w:after="0" w:line="240" w:lineRule="auto"/>
    </w:pPr>
    <w:rPr>
      <w:sz w:val="20"/>
      <w:szCs w:val="20"/>
    </w:rPr>
  </w:style>
  <w:style w:type="character" w:customStyle="1" w:styleId="NotedebasdepageCar">
    <w:name w:val="Note de bas de page Car"/>
    <w:basedOn w:val="Policepardfaut"/>
    <w:link w:val="Notedebasdepage"/>
    <w:uiPriority w:val="99"/>
    <w:rsid w:val="009F04E8"/>
    <w:rPr>
      <w:sz w:val="20"/>
      <w:szCs w:val="20"/>
      <w:lang w:bidi="ar-DZ"/>
    </w:rPr>
  </w:style>
  <w:style w:type="character" w:styleId="Appelnotedebasdep">
    <w:name w:val="footnote reference"/>
    <w:basedOn w:val="Policepardfaut"/>
    <w:uiPriority w:val="99"/>
    <w:semiHidden/>
    <w:unhideWhenUsed/>
    <w:rsid w:val="009F04E8"/>
    <w:rPr>
      <w:vertAlign w:val="superscript"/>
    </w:rPr>
  </w:style>
  <w:style w:type="paragraph" w:styleId="Paragraphedeliste">
    <w:name w:val="List Paragraph"/>
    <w:basedOn w:val="Normal"/>
    <w:uiPriority w:val="34"/>
    <w:qFormat/>
    <w:rsid w:val="00422904"/>
    <w:pPr>
      <w:ind w:left="720"/>
      <w:contextualSpacing/>
    </w:pPr>
  </w:style>
  <w:style w:type="character" w:styleId="Textedelespacerserv">
    <w:name w:val="Placeholder Text"/>
    <w:basedOn w:val="Policepardfaut"/>
    <w:uiPriority w:val="99"/>
    <w:semiHidden/>
    <w:rsid w:val="00AE1F11"/>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C9A6-61C8-46CE-9A6B-C9D9FA0E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20</Pages>
  <Words>4908</Words>
  <Characters>26995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33</cp:revision>
  <dcterms:created xsi:type="dcterms:W3CDTF">2020-02-22T14:04:00Z</dcterms:created>
  <dcterms:modified xsi:type="dcterms:W3CDTF">2020-03-02T20:12:00Z</dcterms:modified>
</cp:coreProperties>
</file>