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D46" w:rsidRDefault="007D5D46" w:rsidP="007D5D46">
      <w:pPr>
        <w:bidi/>
        <w:ind w:firstLine="567"/>
        <w:jc w:val="both"/>
        <w:rPr>
          <w:rFonts w:ascii="Simplified Arabic" w:hAnsi="Simplified Arabic" w:cs="Simplified Arabic"/>
          <w:sz w:val="32"/>
          <w:szCs w:val="32"/>
          <w:rtl/>
          <w:lang w:bidi="ar-DZ"/>
        </w:rPr>
      </w:pPr>
    </w:p>
    <w:p w:rsidR="00375042" w:rsidRDefault="00375042" w:rsidP="00375042">
      <w:pPr>
        <w:bidi/>
        <w:ind w:firstLine="567"/>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الجمهورية الجزائرية الديمقراطية الشعبية</w:t>
      </w:r>
    </w:p>
    <w:p w:rsidR="00375042" w:rsidRDefault="00375042" w:rsidP="00375042">
      <w:pPr>
        <w:bidi/>
        <w:ind w:firstLine="567"/>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وزارة التعليم العالي و البحث العلمي</w:t>
      </w:r>
    </w:p>
    <w:p w:rsidR="00375042" w:rsidRDefault="00375042" w:rsidP="00375042">
      <w:pPr>
        <w:bidi/>
        <w:ind w:firstLine="567"/>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جامعة محمد خيضر بسكرة</w:t>
      </w:r>
    </w:p>
    <w:p w:rsidR="00375042" w:rsidRDefault="00375042" w:rsidP="00375042">
      <w:pPr>
        <w:bidi/>
        <w:ind w:firstLine="567"/>
        <w:jc w:val="center"/>
        <w:rPr>
          <w:rFonts w:ascii="Simplified Arabic" w:hAnsi="Simplified Arabic" w:cs="Simplified Arabic"/>
          <w:b/>
          <w:bCs/>
          <w:sz w:val="32"/>
          <w:szCs w:val="32"/>
          <w:rtl/>
          <w:lang w:bidi="ar-DZ"/>
        </w:rPr>
      </w:pPr>
    </w:p>
    <w:p w:rsidR="00375042" w:rsidRDefault="00375042" w:rsidP="00375042">
      <w:pPr>
        <w:bidi/>
        <w:ind w:firstLine="567"/>
        <w:jc w:val="center"/>
        <w:rPr>
          <w:rFonts w:ascii="Simplified Arabic" w:hAnsi="Simplified Arabic" w:cs="Simplified Arabic"/>
          <w:b/>
          <w:bCs/>
          <w:sz w:val="32"/>
          <w:szCs w:val="32"/>
          <w:rtl/>
          <w:lang w:bidi="ar-DZ"/>
        </w:rPr>
      </w:pPr>
    </w:p>
    <w:p w:rsidR="00375042" w:rsidRDefault="00375042" w:rsidP="00375042">
      <w:pPr>
        <w:bidi/>
        <w:ind w:firstLine="567"/>
        <w:jc w:val="center"/>
        <w:rPr>
          <w:rFonts w:ascii="Simplified Arabic" w:hAnsi="Simplified Arabic" w:cs="Simplified Arabic"/>
          <w:b/>
          <w:bCs/>
          <w:sz w:val="32"/>
          <w:szCs w:val="32"/>
          <w:rtl/>
          <w:lang w:bidi="ar-DZ"/>
        </w:rPr>
      </w:pPr>
    </w:p>
    <w:p w:rsidR="00375042" w:rsidRDefault="00375042" w:rsidP="00375042">
      <w:pPr>
        <w:bidi/>
        <w:ind w:firstLine="567"/>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محاضرات في مقياس النقد المعاصر</w:t>
      </w:r>
    </w:p>
    <w:p w:rsidR="00375042" w:rsidRDefault="00375042" w:rsidP="00375042">
      <w:pPr>
        <w:bidi/>
        <w:ind w:firstLine="567"/>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السنة الثانية ليسانس</w:t>
      </w:r>
    </w:p>
    <w:p w:rsidR="00375042" w:rsidRDefault="00375042" w:rsidP="00375042">
      <w:pPr>
        <w:bidi/>
        <w:ind w:firstLine="567"/>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السداسي الثاني</w:t>
      </w:r>
    </w:p>
    <w:p w:rsidR="00375042" w:rsidRDefault="00375042" w:rsidP="00375042">
      <w:pPr>
        <w:bidi/>
        <w:ind w:firstLine="567"/>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د/نبيلة تاوريريت</w:t>
      </w:r>
    </w:p>
    <w:p w:rsidR="00375042" w:rsidRDefault="00375042" w:rsidP="00375042">
      <w:pPr>
        <w:bidi/>
        <w:ind w:firstLine="567"/>
        <w:jc w:val="center"/>
        <w:rPr>
          <w:rFonts w:ascii="Simplified Arabic" w:hAnsi="Simplified Arabic" w:cs="Simplified Arabic"/>
          <w:b/>
          <w:bCs/>
          <w:sz w:val="32"/>
          <w:szCs w:val="32"/>
          <w:rtl/>
          <w:lang w:bidi="ar-DZ"/>
        </w:rPr>
      </w:pPr>
    </w:p>
    <w:p w:rsidR="00375042" w:rsidRDefault="00375042" w:rsidP="00375042">
      <w:pPr>
        <w:bidi/>
        <w:ind w:firstLine="567"/>
        <w:jc w:val="center"/>
        <w:rPr>
          <w:rFonts w:ascii="Simplified Arabic" w:hAnsi="Simplified Arabic" w:cs="Simplified Arabic"/>
          <w:b/>
          <w:bCs/>
          <w:sz w:val="32"/>
          <w:szCs w:val="32"/>
          <w:rtl/>
          <w:lang w:bidi="ar-DZ"/>
        </w:rPr>
      </w:pPr>
    </w:p>
    <w:p w:rsidR="00375042" w:rsidRDefault="00375042" w:rsidP="00375042">
      <w:pPr>
        <w:bidi/>
        <w:ind w:firstLine="567"/>
        <w:jc w:val="center"/>
        <w:rPr>
          <w:rFonts w:ascii="Simplified Arabic" w:hAnsi="Simplified Arabic" w:cs="Simplified Arabic"/>
          <w:b/>
          <w:bCs/>
          <w:sz w:val="32"/>
          <w:szCs w:val="32"/>
          <w:rtl/>
          <w:lang w:bidi="ar-DZ"/>
        </w:rPr>
      </w:pPr>
    </w:p>
    <w:p w:rsidR="00375042" w:rsidRDefault="00375042" w:rsidP="00375042">
      <w:pPr>
        <w:bidi/>
        <w:ind w:firstLine="567"/>
        <w:jc w:val="center"/>
        <w:rPr>
          <w:rFonts w:ascii="Simplified Arabic" w:hAnsi="Simplified Arabic" w:cs="Simplified Arabic"/>
          <w:b/>
          <w:bCs/>
          <w:sz w:val="32"/>
          <w:szCs w:val="32"/>
          <w:rtl/>
          <w:lang w:bidi="ar-DZ"/>
        </w:rPr>
      </w:pPr>
    </w:p>
    <w:p w:rsidR="00375042" w:rsidRDefault="00375042" w:rsidP="00375042">
      <w:pPr>
        <w:bidi/>
        <w:ind w:firstLine="567"/>
        <w:jc w:val="center"/>
        <w:rPr>
          <w:rFonts w:ascii="Simplified Arabic" w:hAnsi="Simplified Arabic" w:cs="Simplified Arabic"/>
          <w:b/>
          <w:bCs/>
          <w:sz w:val="32"/>
          <w:szCs w:val="32"/>
          <w:rtl/>
          <w:lang w:bidi="ar-DZ"/>
        </w:rPr>
      </w:pPr>
    </w:p>
    <w:p w:rsidR="00375042" w:rsidRDefault="00375042" w:rsidP="00375042">
      <w:pPr>
        <w:bidi/>
        <w:ind w:firstLine="567"/>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السنة الجامعية:2019/2020</w:t>
      </w:r>
    </w:p>
    <w:p w:rsidR="00BB5EC4" w:rsidRDefault="00BB5EC4" w:rsidP="00BB5EC4">
      <w:pPr>
        <w:bidi/>
        <w:ind w:firstLine="567"/>
        <w:jc w:val="center"/>
        <w:rPr>
          <w:rFonts w:ascii="Simplified Arabic" w:hAnsi="Simplified Arabic" w:cs="Simplified Arabic"/>
          <w:b/>
          <w:bCs/>
          <w:sz w:val="32"/>
          <w:szCs w:val="32"/>
          <w:rtl/>
          <w:lang w:bidi="ar-DZ"/>
        </w:rPr>
      </w:pPr>
    </w:p>
    <w:p w:rsidR="007D5D46" w:rsidRDefault="007D5D46" w:rsidP="00AA516C">
      <w:pPr>
        <w:bidi/>
        <w:ind w:firstLine="567"/>
        <w:jc w:val="center"/>
        <w:rPr>
          <w:rFonts w:ascii="Simplified Arabic" w:hAnsi="Simplified Arabic" w:cs="Simplified Arabic"/>
          <w:b/>
          <w:bCs/>
          <w:sz w:val="32"/>
          <w:szCs w:val="32"/>
          <w:rtl/>
          <w:lang w:bidi="ar-DZ"/>
        </w:rPr>
      </w:pPr>
      <w:r w:rsidRPr="009F2A5F">
        <w:rPr>
          <w:rFonts w:ascii="Simplified Arabic" w:hAnsi="Simplified Arabic" w:cs="Simplified Arabic" w:hint="cs"/>
          <w:b/>
          <w:bCs/>
          <w:sz w:val="32"/>
          <w:szCs w:val="32"/>
          <w:rtl/>
          <w:lang w:bidi="ar-DZ"/>
        </w:rPr>
        <w:lastRenderedPageBreak/>
        <w:t>المحاضرة</w:t>
      </w:r>
      <w:r w:rsidR="00D52598">
        <w:rPr>
          <w:rFonts w:ascii="Simplified Arabic" w:hAnsi="Simplified Arabic" w:cs="Simplified Arabic" w:hint="cs"/>
          <w:b/>
          <w:bCs/>
          <w:sz w:val="32"/>
          <w:szCs w:val="32"/>
          <w:rtl/>
          <w:lang w:bidi="ar-DZ"/>
        </w:rPr>
        <w:t>1</w:t>
      </w:r>
      <w:r w:rsidRPr="009F2A5F">
        <w:rPr>
          <w:rFonts w:ascii="Simplified Arabic" w:hAnsi="Simplified Arabic" w:cs="Simplified Arabic" w:hint="cs"/>
          <w:b/>
          <w:bCs/>
          <w:sz w:val="32"/>
          <w:szCs w:val="32"/>
          <w:rtl/>
          <w:lang w:bidi="ar-DZ"/>
        </w:rPr>
        <w:t>: الحداثة والمعاصرة</w:t>
      </w:r>
    </w:p>
    <w:p w:rsidR="00D2511D" w:rsidRPr="009F2A5F" w:rsidRDefault="00D2511D" w:rsidP="009850F8">
      <w:pPr>
        <w:tabs>
          <w:tab w:val="left" w:pos="6151"/>
        </w:tabs>
        <w:bidi/>
        <w:ind w:firstLine="567"/>
        <w:jc w:val="both"/>
        <w:rPr>
          <w:rFonts w:ascii="Simplified Arabic" w:hAnsi="Simplified Arabic" w:cs="Simplified Arabic"/>
          <w:b/>
          <w:bCs/>
          <w:sz w:val="32"/>
          <w:szCs w:val="32"/>
          <w:rtl/>
          <w:lang w:bidi="ar-DZ"/>
        </w:rPr>
      </w:pPr>
      <w:r w:rsidRPr="009F2A5F">
        <w:rPr>
          <w:rFonts w:ascii="Simplified Arabic" w:hAnsi="Simplified Arabic" w:cs="Simplified Arabic" w:hint="cs"/>
          <w:b/>
          <w:bCs/>
          <w:sz w:val="32"/>
          <w:szCs w:val="32"/>
          <w:rtl/>
          <w:lang w:bidi="ar-DZ"/>
        </w:rPr>
        <w:t>1</w:t>
      </w:r>
      <w:r>
        <w:rPr>
          <w:rFonts w:ascii="Simplified Arabic" w:hAnsi="Simplified Arabic" w:cs="Simplified Arabic" w:hint="cs"/>
          <w:b/>
          <w:bCs/>
          <w:sz w:val="32"/>
          <w:szCs w:val="32"/>
          <w:rtl/>
          <w:lang w:bidi="ar-DZ"/>
        </w:rPr>
        <w:t> </w:t>
      </w:r>
      <w:r w:rsidRPr="009F2A5F">
        <w:rPr>
          <w:rFonts w:ascii="Simplified Arabic" w:hAnsi="Simplified Arabic" w:cs="Simplified Arabic" w:hint="cs"/>
          <w:b/>
          <w:bCs/>
          <w:sz w:val="32"/>
          <w:szCs w:val="32"/>
          <w:rtl/>
          <w:lang w:bidi="ar-DZ"/>
        </w:rPr>
        <w:t>/ في ماهية الحداثة والمعاصرة:</w:t>
      </w:r>
      <w:r w:rsidR="009850F8">
        <w:rPr>
          <w:rFonts w:ascii="Simplified Arabic" w:hAnsi="Simplified Arabic" w:cs="Simplified Arabic"/>
          <w:b/>
          <w:bCs/>
          <w:sz w:val="32"/>
          <w:szCs w:val="32"/>
          <w:rtl/>
          <w:lang w:bidi="ar-DZ"/>
        </w:rPr>
        <w:tab/>
      </w:r>
    </w:p>
    <w:p w:rsidR="00D2511D" w:rsidRDefault="00D2511D" w:rsidP="00D2511D">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صياغة الكلمة حديثة العهد، فلفظه </w:t>
      </w:r>
      <w:r>
        <w:rPr>
          <w:rFonts w:ascii="Simplified Arabic" w:hAnsi="Simplified Arabic" w:cs="Simplified Arabic"/>
          <w:sz w:val="32"/>
          <w:szCs w:val="32"/>
          <w:lang w:bidi="ar-DZ"/>
        </w:rPr>
        <w:t>Modernité</w:t>
      </w:r>
      <w:r>
        <w:rPr>
          <w:rFonts w:ascii="Simplified Arabic" w:hAnsi="Simplified Arabic" w:cs="Simplified Arabic" w:hint="cs"/>
          <w:sz w:val="32"/>
          <w:szCs w:val="32"/>
          <w:rtl/>
          <w:lang w:bidi="ar-DZ"/>
        </w:rPr>
        <w:t xml:space="preserve"> (حداثة) حسب موريس باربيي لم تظهر سوى سنة 1823، وكانت تعني ببساطة خاصية ما هو حديث، غير أن هذا النعت ظل عاما ومجردا ولم يخرج عن إطار ما هو راهن أو حالي، لذلك فإن الحداثة تنطبق على الفترة المعاصرة في </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الغرب</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بما تمثله من تقدم في مختلف الميادين، وهي تعارض الماضي باعتباره تجسيدا لما هو قديم أو عتيق</w:t>
      </w:r>
      <w:r w:rsidRPr="004935A3">
        <w:rPr>
          <w:rFonts w:ascii="Simplified Arabic" w:hAnsi="Simplified Arabic" w:cs="Simplified Arabic" w:hint="cs"/>
          <w:sz w:val="32"/>
          <w:szCs w:val="32"/>
          <w:vertAlign w:val="superscript"/>
          <w:rtl/>
          <w:lang w:bidi="ar-DZ"/>
        </w:rPr>
        <w:t>(</w:t>
      </w:r>
      <w:r w:rsidRPr="004935A3">
        <w:rPr>
          <w:rStyle w:val="Appelnotedebasdep"/>
          <w:rFonts w:ascii="Simplified Arabic" w:hAnsi="Simplified Arabic" w:cs="Simplified Arabic"/>
          <w:sz w:val="32"/>
          <w:szCs w:val="32"/>
          <w:rtl/>
          <w:lang w:bidi="ar-DZ"/>
        </w:rPr>
        <w:footnoteReference w:id="2"/>
      </w:r>
      <w:r w:rsidRPr="004935A3">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D2511D" w:rsidRDefault="00D2511D" w:rsidP="00D2511D">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هكذا ستبرز الحداثة كمفهوم للتعبير عن عصر بذاته، سيأخذ اسم </w:t>
      </w:r>
      <w:r w:rsidRPr="005F2520">
        <w:rPr>
          <w:rFonts w:ascii="Simplified Arabic" w:hAnsi="Simplified Arabic" w:cs="Simplified Arabic"/>
          <w:sz w:val="32"/>
          <w:szCs w:val="32"/>
          <w:rtl/>
          <w:lang w:bidi="ar-DZ"/>
        </w:rPr>
        <w:t>«</w:t>
      </w:r>
      <w:r w:rsidRPr="005F2520">
        <w:rPr>
          <w:rFonts w:ascii="Simplified Arabic" w:hAnsi="Simplified Arabic" w:cs="Simplified Arabic" w:hint="cs"/>
          <w:sz w:val="32"/>
          <w:szCs w:val="32"/>
          <w:rtl/>
          <w:lang w:bidi="ar-DZ"/>
        </w:rPr>
        <w:t>الأزمنة</w:t>
      </w:r>
      <w:r>
        <w:rPr>
          <w:rFonts w:ascii="Simplified Arabic" w:hAnsi="Simplified Arabic" w:cs="Simplified Arabic" w:hint="cs"/>
          <w:sz w:val="32"/>
          <w:szCs w:val="32"/>
          <w:rtl/>
          <w:lang w:bidi="ar-DZ"/>
        </w:rPr>
        <w:t xml:space="preserve"> </w:t>
      </w:r>
      <w:r w:rsidRPr="005F2520">
        <w:rPr>
          <w:rFonts w:ascii="Simplified Arabic" w:hAnsi="Simplified Arabic" w:cs="Simplified Arabic" w:hint="cs"/>
          <w:sz w:val="32"/>
          <w:szCs w:val="32"/>
          <w:rtl/>
          <w:lang w:bidi="ar-DZ"/>
        </w:rPr>
        <w:t>الجديدة</w:t>
      </w:r>
      <w:r w:rsidRPr="005F2520">
        <w:rPr>
          <w:rFonts w:ascii="Simplified Arabic" w:hAnsi="Simplified Arabic" w:cs="Simplified Arabic"/>
          <w:sz w:val="32"/>
          <w:szCs w:val="32"/>
          <w:rtl/>
          <w:lang w:bidi="ar-DZ"/>
        </w:rPr>
        <w:t>»</w:t>
      </w:r>
      <w:r w:rsidRPr="005F2520">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وهو عصر يتجه نحو المستقبل ويقطع الصلة بالماضي ومخلفاته كمرحلة انتهت.</w:t>
      </w:r>
    </w:p>
    <w:p w:rsidR="00D2511D" w:rsidRDefault="00D2511D" w:rsidP="00D2511D">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عندما استعملت كلمة </w:t>
      </w:r>
      <w:r w:rsidRPr="005F2520">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الحداثة</w:t>
      </w:r>
      <w:r w:rsidRPr="005F2520">
        <w:rPr>
          <w:rFonts w:ascii="Simplified Arabic" w:hAnsi="Simplified Arabic" w:cs="Simplified Arabic"/>
          <w:sz w:val="32"/>
          <w:szCs w:val="32"/>
          <w:rtl/>
          <w:lang w:bidi="ar-DZ"/>
        </w:rPr>
        <w:t>»</w:t>
      </w:r>
      <w:r w:rsidRPr="005F2520">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للدلالة على مرحلة جديدة من مراحل التطور، لم يكن يقصد من ذلك أي معنى لغوي غير المعنى الذي تستدل عليه من خلال كلمة </w:t>
      </w:r>
      <w:r w:rsidRPr="005F2520">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الحداثة</w:t>
      </w:r>
      <w:r w:rsidRPr="005F2520">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والتي تقابل العراقة، وليس من مجتمع من المجتمعات لا ينقسم إلى عريق وحديث، كما أن ثمة اختلافا بين عريق أمة وعريق أمة أخرى، فالحديث عن الحداثة لابد من تحديد هويتها، هل هي حداثة أوربا أم حد</w:t>
      </w:r>
      <w:r w:rsidR="009850F8">
        <w:rPr>
          <w:rFonts w:ascii="Simplified Arabic" w:hAnsi="Simplified Arabic" w:cs="Simplified Arabic" w:hint="cs"/>
          <w:sz w:val="32"/>
          <w:szCs w:val="32"/>
          <w:rtl/>
          <w:lang w:bidi="ar-DZ"/>
        </w:rPr>
        <w:t>اثة إفريقيا أم حداثة العرب، عنده</w:t>
      </w:r>
      <w:r>
        <w:rPr>
          <w:rFonts w:ascii="Simplified Arabic" w:hAnsi="Simplified Arabic" w:cs="Simplified Arabic" w:hint="cs"/>
          <w:sz w:val="32"/>
          <w:szCs w:val="32"/>
          <w:rtl/>
          <w:lang w:bidi="ar-DZ"/>
        </w:rPr>
        <w:t>ا سنجد أن لكل حداثة خصوصية وحدودا مختلفة.</w:t>
      </w:r>
    </w:p>
    <w:p w:rsidR="00D2511D" w:rsidRDefault="00D2511D" w:rsidP="00182754">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يختلط مفهوم الحداثة </w:t>
      </w:r>
      <w:r w:rsidR="009850F8">
        <w:rPr>
          <w:rFonts w:ascii="Simplified Arabic" w:hAnsi="Simplified Arabic" w:cs="Simplified Arabic" w:hint="cs"/>
          <w:sz w:val="32"/>
          <w:szCs w:val="32"/>
          <w:rtl/>
          <w:lang w:bidi="ar-DZ"/>
        </w:rPr>
        <w:t>ب</w:t>
      </w:r>
      <w:r>
        <w:rPr>
          <w:rFonts w:ascii="Simplified Arabic" w:hAnsi="Simplified Arabic" w:cs="Simplified Arabic" w:hint="cs"/>
          <w:sz w:val="32"/>
          <w:szCs w:val="32"/>
          <w:rtl/>
          <w:lang w:bidi="ar-DZ"/>
        </w:rPr>
        <w:t>مفهوم المعاصر</w:t>
      </w:r>
      <w:r w:rsidR="009850F8">
        <w:rPr>
          <w:rFonts w:ascii="Simplified Arabic" w:hAnsi="Simplified Arabic" w:cs="Simplified Arabic" w:hint="cs"/>
          <w:sz w:val="32"/>
          <w:szCs w:val="32"/>
          <w:rtl/>
          <w:lang w:bidi="ar-DZ"/>
        </w:rPr>
        <w:t>ة</w:t>
      </w:r>
      <w:r>
        <w:rPr>
          <w:rFonts w:ascii="Simplified Arabic" w:hAnsi="Simplified Arabic" w:cs="Simplified Arabic" w:hint="cs"/>
          <w:sz w:val="32"/>
          <w:szCs w:val="32"/>
          <w:rtl/>
          <w:lang w:bidi="ar-DZ"/>
        </w:rPr>
        <w:t>، فالعصر لغة، مرحلة زمنية منسوبة إلى حكم رجل أو دول (العصر الجاهلي)... وتعني التزامن، حيث ذهب عز الدين اسماعيل أن المعاصرة تعن</w:t>
      </w:r>
      <w:r w:rsidR="00182754">
        <w:rPr>
          <w:rFonts w:ascii="Simplified Arabic" w:hAnsi="Simplified Arabic" w:cs="Simplified Arabic" w:hint="cs"/>
          <w:sz w:val="32"/>
          <w:szCs w:val="32"/>
          <w:rtl/>
          <w:lang w:bidi="ar-DZ"/>
        </w:rPr>
        <w:t>ي الارتباط بأحداث العصر وقضاياه،</w:t>
      </w:r>
      <w:r>
        <w:rPr>
          <w:rFonts w:ascii="Simplified Arabic" w:hAnsi="Simplified Arabic" w:cs="Simplified Arabic" w:hint="cs"/>
          <w:sz w:val="32"/>
          <w:szCs w:val="32"/>
          <w:rtl/>
          <w:lang w:bidi="ar-DZ"/>
        </w:rPr>
        <w:t>وأن شعرنا عصري، لأنه يعبر عن عصرنا بكل أبعاده الحضارية. كما أن المعاصرة مختلفة زمانيا ومكانيا (الحداثة الفرنسية، الحداثة العربية)، وعليه فالمعاصرة أحد شروط الحدا</w:t>
      </w:r>
      <w:r w:rsidR="00182754">
        <w:rPr>
          <w:rFonts w:ascii="Simplified Arabic" w:hAnsi="Simplified Arabic" w:cs="Simplified Arabic" w:hint="cs"/>
          <w:sz w:val="32"/>
          <w:szCs w:val="32"/>
          <w:rtl/>
          <w:lang w:bidi="ar-DZ"/>
        </w:rPr>
        <w:t>ثة ولكن</w:t>
      </w:r>
      <w:r>
        <w:rPr>
          <w:rFonts w:ascii="Simplified Arabic" w:hAnsi="Simplified Arabic" w:cs="Simplified Arabic" w:hint="cs"/>
          <w:sz w:val="32"/>
          <w:szCs w:val="32"/>
          <w:rtl/>
          <w:lang w:bidi="ar-DZ"/>
        </w:rPr>
        <w:t xml:space="preserve">ها لا تتطابق معها، إذ تعني </w:t>
      </w:r>
      <w:r>
        <w:rPr>
          <w:rFonts w:ascii="Simplified Arabic" w:hAnsi="Simplified Arabic" w:cs="Simplified Arabic" w:hint="cs"/>
          <w:sz w:val="32"/>
          <w:szCs w:val="32"/>
          <w:rtl/>
          <w:lang w:bidi="ar-DZ"/>
        </w:rPr>
        <w:lastRenderedPageBreak/>
        <w:t>الصدق في تعبير الشاعر عن عصره وزمانه وذوقه واستفادته من معطيات الواقع ولذلك تكون المعاصرة أشمل من الحداثة، لأنها لا تقتصر على زمن دون آخر</w:t>
      </w:r>
      <w:r w:rsidR="00182754">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في حين تقتصر الحداثة على زمن معين، والشعر الحديث معاصر بالضرورة ولكن ليس الشعر المعاصر كله حديثا.</w:t>
      </w:r>
    </w:p>
    <w:p w:rsidR="00D2511D" w:rsidRDefault="00D2511D" w:rsidP="00D2511D">
      <w:pPr>
        <w:bidi/>
        <w:ind w:firstLine="567"/>
        <w:jc w:val="both"/>
        <w:rPr>
          <w:rFonts w:ascii="Simplified Arabic" w:hAnsi="Simplified Arabic" w:cs="Simplified Arabic"/>
          <w:sz w:val="32"/>
          <w:szCs w:val="32"/>
          <w:rtl/>
          <w:lang w:bidi="ar-DZ"/>
        </w:rPr>
      </w:pPr>
      <w:r w:rsidRPr="00760C7A">
        <w:rPr>
          <w:rFonts w:ascii="Simplified Arabic" w:hAnsi="Simplified Arabic" w:cs="Simplified Arabic" w:hint="cs"/>
          <w:sz w:val="32"/>
          <w:szCs w:val="32"/>
          <w:rtl/>
          <w:lang w:bidi="ar-DZ"/>
        </w:rPr>
        <w:t xml:space="preserve">كما </w:t>
      </w:r>
      <w:r w:rsidR="00182754" w:rsidRPr="00760C7A">
        <w:rPr>
          <w:rFonts w:ascii="Simplified Arabic" w:hAnsi="Simplified Arabic" w:cs="Simplified Arabic" w:hint="cs"/>
          <w:sz w:val="32"/>
          <w:szCs w:val="32"/>
          <w:rtl/>
          <w:lang w:bidi="ar-DZ"/>
        </w:rPr>
        <w:t>أن</w:t>
      </w:r>
      <w:r w:rsidRPr="00760C7A">
        <w:rPr>
          <w:rFonts w:ascii="Simplified Arabic" w:hAnsi="Simplified Arabic" w:cs="Simplified Arabic" w:hint="cs"/>
          <w:sz w:val="32"/>
          <w:szCs w:val="32"/>
          <w:rtl/>
          <w:lang w:bidi="ar-DZ"/>
        </w:rPr>
        <w:t xml:space="preserve"> هناك اختلاط بين مفهوم الحداثة والتجديد، فهذا الأخير إصلاح وتحسين، وجدد الشيء جعله جديدا، وهو يقدم إضافة إبداعية، ولكنه</w:t>
      </w:r>
      <w:r>
        <w:rPr>
          <w:rFonts w:ascii="Simplified Arabic" w:hAnsi="Simplified Arabic" w:cs="Simplified Arabic" w:hint="cs"/>
          <w:sz w:val="32"/>
          <w:szCs w:val="32"/>
          <w:rtl/>
          <w:lang w:bidi="ar-DZ"/>
        </w:rPr>
        <w:t xml:space="preserve"> ينطلق من صورة</w:t>
      </w:r>
      <w:r w:rsidR="00182754">
        <w:rPr>
          <w:rFonts w:ascii="Simplified Arabic" w:hAnsi="Simplified Arabic" w:cs="Simplified Arabic" w:hint="cs"/>
          <w:sz w:val="32"/>
          <w:szCs w:val="32"/>
          <w:rtl/>
          <w:lang w:bidi="ar-DZ"/>
        </w:rPr>
        <w:t xml:space="preserve"> مألوفة، فهو إصلاحي والتجديد جز</w:t>
      </w:r>
      <w:r>
        <w:rPr>
          <w:rFonts w:ascii="Simplified Arabic" w:hAnsi="Simplified Arabic" w:cs="Simplified Arabic" w:hint="cs"/>
          <w:sz w:val="32"/>
          <w:szCs w:val="32"/>
          <w:rtl/>
          <w:lang w:bidi="ar-DZ"/>
        </w:rPr>
        <w:t>ئي مثلا: الرصافي مجدد في عصره ومطرا</w:t>
      </w:r>
      <w:r w:rsidR="00182754">
        <w:rPr>
          <w:rFonts w:ascii="Simplified Arabic" w:hAnsi="Simplified Arabic" w:cs="Simplified Arabic" w:hint="cs"/>
          <w:sz w:val="32"/>
          <w:szCs w:val="32"/>
          <w:rtl/>
          <w:lang w:bidi="ar-DZ"/>
        </w:rPr>
        <w:t>ن مجدد في عصره، الرمزية، السريال</w:t>
      </w:r>
      <w:r>
        <w:rPr>
          <w:rFonts w:ascii="Simplified Arabic" w:hAnsi="Simplified Arabic" w:cs="Simplified Arabic" w:hint="cs"/>
          <w:sz w:val="32"/>
          <w:szCs w:val="32"/>
          <w:rtl/>
          <w:lang w:bidi="ar-DZ"/>
        </w:rPr>
        <w:t xml:space="preserve">ية وامتدادات الرومانسية، أما الحداثة فهي حركة تجديدية شاملة، و المحدث لغة هو ما لم يكن معروفا وهو نقيض القديم، وقد يكون التجديد في بعض صوره تمهيد </w:t>
      </w:r>
      <w:r w:rsidR="00182754">
        <w:rPr>
          <w:rFonts w:ascii="Simplified Arabic" w:hAnsi="Simplified Arabic" w:cs="Simplified Arabic" w:hint="cs"/>
          <w:sz w:val="32"/>
          <w:szCs w:val="32"/>
          <w:rtl/>
          <w:lang w:bidi="ar-DZ"/>
        </w:rPr>
        <w:t>للحداثة</w:t>
      </w:r>
      <w:r>
        <w:rPr>
          <w:rFonts w:ascii="Simplified Arabic" w:hAnsi="Simplified Arabic" w:cs="Simplified Arabic" w:hint="cs"/>
          <w:sz w:val="32"/>
          <w:szCs w:val="32"/>
          <w:rtl/>
          <w:lang w:bidi="ar-DZ"/>
        </w:rPr>
        <w:t>، ولكنه ليس (الحداثة نفسها) والتجدد هو أحد شروط الحداثة، فهو مرتبط بالبيئة، ولكن الحداثة عالمية، والتجديد له ملامح قديمة مثل المرأة في النص الكلاسيكي والحب في النص الرومانسي.</w:t>
      </w:r>
    </w:p>
    <w:p w:rsidR="00D2511D" w:rsidRPr="00D2511D" w:rsidRDefault="00D2511D" w:rsidP="00D2511D">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كما لا ينبغي أن نخلط بين صفة </w:t>
      </w:r>
      <w:r w:rsidR="00182754">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الحديث</w:t>
      </w:r>
      <w:r w:rsidR="00182754">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للشعر بصفة الحداثي</w:t>
      </w:r>
      <w:r w:rsidR="00182754">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التي دخلت في الاستعمال مؤخرا للدلالة على توجه فني خاص في الأداء الشعري لدى فئة من الشع</w:t>
      </w:r>
      <w:r w:rsidR="00182754">
        <w:rPr>
          <w:rFonts w:ascii="Simplified Arabic" w:hAnsi="Simplified Arabic" w:cs="Simplified Arabic" w:hint="cs"/>
          <w:sz w:val="32"/>
          <w:szCs w:val="32"/>
          <w:rtl/>
          <w:lang w:bidi="ar-DZ"/>
        </w:rPr>
        <w:t>ر</w:t>
      </w:r>
      <w:r w:rsidR="00985B8D">
        <w:rPr>
          <w:rFonts w:ascii="Simplified Arabic" w:hAnsi="Simplified Arabic" w:cs="Simplified Arabic" w:hint="cs"/>
          <w:sz w:val="32"/>
          <w:szCs w:val="32"/>
          <w:rtl/>
          <w:lang w:bidi="ar-DZ"/>
        </w:rPr>
        <w:t>اء، فسواء أكان الشعر حديثا أم لم</w:t>
      </w:r>
      <w:r>
        <w:rPr>
          <w:rFonts w:ascii="Simplified Arabic" w:hAnsi="Simplified Arabic" w:cs="Simplified Arabic" w:hint="cs"/>
          <w:sz w:val="32"/>
          <w:szCs w:val="32"/>
          <w:rtl/>
          <w:lang w:bidi="ar-DZ"/>
        </w:rPr>
        <w:t xml:space="preserve"> يكن فإنه آخر الأمر شعر حديث، مثلما يقتضي الأمر التمييز بين "المعاصر" والعصر"، (فالعصري) صفة أطلقها الشاعر خليل مطران على شعره ليجمع تحت هذا الوصف جملة من الخصائص التي تميز هذا الشعر عن غيره وتحدد مزيته الخاصة، وهذه العصرية التي نادى بها مطران واتسم بها شعره، كانت تعني في مضمونها ما تعنيه صفة (الحداثة) حين تطلق على أحد تيارات الشعر المعاصر</w:t>
      </w:r>
      <w:r w:rsidRPr="004935A3">
        <w:rPr>
          <w:rFonts w:ascii="Simplified Arabic" w:hAnsi="Simplified Arabic" w:cs="Simplified Arabic" w:hint="cs"/>
          <w:sz w:val="32"/>
          <w:szCs w:val="32"/>
          <w:vertAlign w:val="superscript"/>
          <w:rtl/>
          <w:lang w:bidi="ar-DZ"/>
        </w:rPr>
        <w:t>(</w:t>
      </w:r>
      <w:r w:rsidRPr="004935A3">
        <w:rPr>
          <w:rStyle w:val="Appelnotedebasdep"/>
          <w:rFonts w:ascii="Simplified Arabic" w:hAnsi="Simplified Arabic" w:cs="Simplified Arabic"/>
          <w:sz w:val="32"/>
          <w:szCs w:val="32"/>
          <w:rtl/>
          <w:lang w:bidi="ar-DZ"/>
        </w:rPr>
        <w:footnoteReference w:id="3"/>
      </w:r>
      <w:r w:rsidRPr="004935A3">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r w:rsidRPr="00760C7A">
        <w:rPr>
          <w:rFonts w:ascii="Simplified Arabic" w:hAnsi="Simplified Arabic" w:cs="Simplified Arabic" w:hint="cs"/>
          <w:sz w:val="32"/>
          <w:szCs w:val="32"/>
          <w:rtl/>
          <w:lang w:bidi="ar-DZ"/>
        </w:rPr>
        <w:t xml:space="preserve">        </w:t>
      </w:r>
    </w:p>
    <w:p w:rsidR="007D5D46" w:rsidRDefault="007D5D46" w:rsidP="007D5D46">
      <w:pPr>
        <w:bidi/>
        <w:ind w:firstLine="567"/>
        <w:jc w:val="both"/>
        <w:rPr>
          <w:rFonts w:ascii="Simplified Arabic" w:hAnsi="Simplified Arabic" w:cs="Simplified Arabic"/>
          <w:sz w:val="32"/>
          <w:szCs w:val="32"/>
          <w:rtl/>
          <w:lang w:bidi="ar-DZ"/>
        </w:rPr>
      </w:pPr>
      <w:r w:rsidRPr="00D2511D">
        <w:rPr>
          <w:rFonts w:ascii="Simplified Arabic" w:hAnsi="Simplified Arabic" w:cs="Simplified Arabic" w:hint="cs"/>
          <w:b/>
          <w:bCs/>
          <w:sz w:val="32"/>
          <w:szCs w:val="32"/>
          <w:rtl/>
          <w:lang w:bidi="ar-DZ"/>
        </w:rPr>
        <w:t>2</w:t>
      </w:r>
      <w:r>
        <w:rPr>
          <w:rFonts w:ascii="Simplified Arabic" w:hAnsi="Simplified Arabic" w:cs="Simplified Arabic" w:hint="cs"/>
          <w:sz w:val="32"/>
          <w:szCs w:val="32"/>
          <w:rtl/>
          <w:lang w:bidi="ar-DZ"/>
        </w:rPr>
        <w:t xml:space="preserve">/ </w:t>
      </w:r>
      <w:r w:rsidRPr="00D2511D">
        <w:rPr>
          <w:rFonts w:ascii="Simplified Arabic" w:hAnsi="Simplified Arabic" w:cs="Simplified Arabic" w:hint="cs"/>
          <w:b/>
          <w:bCs/>
          <w:sz w:val="32"/>
          <w:szCs w:val="32"/>
          <w:rtl/>
          <w:lang w:bidi="ar-DZ"/>
        </w:rPr>
        <w:t>مفهوم الحداثة الغربية ونشأتها:</w:t>
      </w:r>
    </w:p>
    <w:p w:rsidR="007D5D46" w:rsidRDefault="007D5D46" w:rsidP="007D5D46">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تعد كلمة "الحداثة" من أكثر الكلمات مراوغة، لأنها ترتبط بمفردة "حديث" التي تتجاوز الأطر الزمانية والمكانية، فمفردة (حديث) تتحلى على طول مسار التاريخ البشري.</w:t>
      </w:r>
    </w:p>
    <w:p w:rsidR="00031ADA" w:rsidRDefault="007D5D46" w:rsidP="00640ACE">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هذا وقد واجه معظم الباحثين الغربيين صعوبة في تحديد مفهوم الحداثة، فانعكست هذه الصعوبة على تحديد تار</w:t>
      </w:r>
      <w:r w:rsidR="007D4171">
        <w:rPr>
          <w:rFonts w:ascii="Simplified Arabic" w:hAnsi="Simplified Arabic" w:cs="Simplified Arabic" w:hint="cs"/>
          <w:sz w:val="32"/>
          <w:szCs w:val="32"/>
          <w:rtl/>
          <w:lang w:bidi="ar-DZ"/>
        </w:rPr>
        <w:t>يخ واضح ودقيق لها، ولذا كان التأ</w:t>
      </w:r>
      <w:r>
        <w:rPr>
          <w:rFonts w:ascii="Simplified Arabic" w:hAnsi="Simplified Arabic" w:cs="Simplified Arabic" w:hint="cs"/>
          <w:sz w:val="32"/>
          <w:szCs w:val="32"/>
          <w:rtl/>
          <w:lang w:bidi="ar-DZ"/>
        </w:rPr>
        <w:t xml:space="preserve">ريخ لها متباينا مع تباين وجهات النظر حول مفهومها، فذهب "هنري لوفيفر" إلى أن مفردة (الحداثة) ظهرت في القرون الوسطى </w:t>
      </w:r>
      <w:r w:rsidR="00640ACE">
        <w:rPr>
          <w:rFonts w:ascii="Simplified Arabic" w:hAnsi="Simplified Arabic" w:cs="Simplified Arabic" w:hint="cs"/>
          <w:sz w:val="32"/>
          <w:szCs w:val="32"/>
          <w:rtl/>
          <w:lang w:bidi="ar-DZ"/>
        </w:rPr>
        <w:t xml:space="preserve">لتشير إلى طريقة في تبادل المواقع النيابية للتمثيل في المجالس النيابية في المدن التي كانت تدار وفقا لنظام المجالس البلدية في شمال فرنسا أو القنصليات في جنوبها، حيث كان يطلق على </w:t>
      </w:r>
      <w:r w:rsidR="00031ADA">
        <w:rPr>
          <w:rFonts w:ascii="Simplified Arabic" w:hAnsi="Simplified Arabic" w:cs="Simplified Arabic" w:hint="cs"/>
          <w:sz w:val="32"/>
          <w:szCs w:val="32"/>
          <w:rtl/>
          <w:lang w:bidi="ar-DZ"/>
        </w:rPr>
        <w:t>المنتخبين أو المدعوين للمثول "المحدثين"، أما الذين انقضت فترتهم التمثيلية أو شارفت على الانتهاء، فقد كانوا يسمون (بالقدامى) تمييزا لهم عن المحدثين</w:t>
      </w:r>
      <w:r w:rsidR="00031ADA" w:rsidRPr="004935A3">
        <w:rPr>
          <w:rFonts w:ascii="Simplified Arabic" w:hAnsi="Simplified Arabic" w:cs="Simplified Arabic" w:hint="cs"/>
          <w:sz w:val="32"/>
          <w:szCs w:val="32"/>
          <w:vertAlign w:val="superscript"/>
          <w:rtl/>
          <w:lang w:bidi="ar-DZ"/>
        </w:rPr>
        <w:t>(</w:t>
      </w:r>
      <w:r w:rsidR="00031ADA" w:rsidRPr="004935A3">
        <w:rPr>
          <w:rStyle w:val="Appelnotedebasdep"/>
          <w:rFonts w:ascii="Simplified Arabic" w:hAnsi="Simplified Arabic" w:cs="Simplified Arabic"/>
          <w:sz w:val="32"/>
          <w:szCs w:val="32"/>
          <w:rtl/>
          <w:lang w:bidi="ar-DZ"/>
        </w:rPr>
        <w:footnoteReference w:id="4"/>
      </w:r>
      <w:r w:rsidR="00031ADA" w:rsidRPr="004935A3">
        <w:rPr>
          <w:rFonts w:ascii="Simplified Arabic" w:hAnsi="Simplified Arabic" w:cs="Simplified Arabic" w:hint="cs"/>
          <w:sz w:val="32"/>
          <w:szCs w:val="32"/>
          <w:vertAlign w:val="superscript"/>
          <w:rtl/>
          <w:lang w:bidi="ar-DZ"/>
        </w:rPr>
        <w:t>)</w:t>
      </w:r>
      <w:r w:rsidR="00031ADA">
        <w:rPr>
          <w:rFonts w:ascii="Simplified Arabic" w:hAnsi="Simplified Arabic" w:cs="Simplified Arabic" w:hint="cs"/>
          <w:sz w:val="32"/>
          <w:szCs w:val="32"/>
          <w:rtl/>
          <w:lang w:bidi="ar-DZ"/>
        </w:rPr>
        <w:t>.</w:t>
      </w:r>
      <w:r w:rsidR="00640ACE">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p>
    <w:p w:rsidR="007D5D46" w:rsidRDefault="00031ADA" w:rsidP="00031ADA">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هذا وكان المفهوم الغربي الأشد وقعا والأكثر تأثيرا للحداثة قد أكد بصفة خاصة على أن التحديث يفرض تحطيم العلاقات </w:t>
      </w:r>
      <w:r w:rsidR="00B86BEF">
        <w:rPr>
          <w:rFonts w:ascii="Simplified Arabic" w:hAnsi="Simplified Arabic" w:cs="Simplified Arabic" w:hint="cs"/>
          <w:sz w:val="32"/>
          <w:szCs w:val="32"/>
          <w:rtl/>
          <w:lang w:bidi="ar-DZ"/>
        </w:rPr>
        <w:t>الاجتماعية</w:t>
      </w:r>
      <w:r>
        <w:rPr>
          <w:rFonts w:ascii="Simplified Arabic" w:hAnsi="Simplified Arabic" w:cs="Simplified Arabic" w:hint="cs"/>
          <w:sz w:val="32"/>
          <w:szCs w:val="32"/>
          <w:rtl/>
          <w:lang w:bidi="ar-DZ"/>
        </w:rPr>
        <w:t xml:space="preserve"> والمشاعر والاعتقادات المسماة بالتقليدية، وأن فاعل التحديث ليس فئة أو طبقة اجتماعية معينة وإنما هو العقل نفسه والضرورة التاريخية التي مهدت لانتصاره</w:t>
      </w:r>
      <w:r w:rsidR="007D5D46">
        <w:rPr>
          <w:rFonts w:ascii="Simplified Arabic" w:hAnsi="Simplified Arabic" w:cs="Simplified Arabic" w:hint="cs"/>
          <w:sz w:val="32"/>
          <w:szCs w:val="32"/>
          <w:rtl/>
          <w:lang w:bidi="ar-DZ"/>
        </w:rPr>
        <w:t xml:space="preserve"> </w:t>
      </w:r>
      <w:r w:rsidR="007D4171">
        <w:rPr>
          <w:rFonts w:ascii="Simplified Arabic" w:hAnsi="Simplified Arabic" w:cs="Simplified Arabic" w:hint="cs"/>
          <w:sz w:val="32"/>
          <w:szCs w:val="32"/>
          <w:rtl/>
          <w:lang w:bidi="ar-DZ"/>
        </w:rPr>
        <w:t>،</w:t>
      </w:r>
      <w:r w:rsidR="00B86BEF">
        <w:rPr>
          <w:rFonts w:ascii="Simplified Arabic" w:hAnsi="Simplified Arabic" w:cs="Simplified Arabic" w:hint="cs"/>
          <w:sz w:val="32"/>
          <w:szCs w:val="32"/>
          <w:rtl/>
          <w:lang w:bidi="ar-DZ"/>
        </w:rPr>
        <w:t>وهكذا أصبحت العقلانية هي عنصر لا غنى عنه للحداثة، آلية تلقائية وضرورية للتحديث.</w:t>
      </w:r>
    </w:p>
    <w:p w:rsidR="00B86BEF" w:rsidRDefault="00B86BEF" w:rsidP="00B86BEF">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فالحداثة على هذا الأساس مست </w:t>
      </w:r>
      <w:r w:rsidR="007D4171">
        <w:rPr>
          <w:rFonts w:ascii="Simplified Arabic" w:hAnsi="Simplified Arabic" w:cs="Simplified Arabic" w:hint="cs"/>
          <w:sz w:val="32"/>
          <w:szCs w:val="32"/>
          <w:rtl/>
          <w:lang w:bidi="ar-DZ"/>
        </w:rPr>
        <w:t>كل مستويات العطاء الإنساني، بل إنها انفجار معرفي</w:t>
      </w:r>
      <w:r>
        <w:rPr>
          <w:rFonts w:ascii="Simplified Arabic" w:hAnsi="Simplified Arabic" w:cs="Simplified Arabic" w:hint="cs"/>
          <w:sz w:val="32"/>
          <w:szCs w:val="32"/>
          <w:rtl/>
          <w:lang w:bidi="ar-DZ"/>
        </w:rPr>
        <w:t xml:space="preserve"> لم ولن يتوصل </w:t>
      </w:r>
      <w:r w:rsidR="007D4171">
        <w:rPr>
          <w:rFonts w:ascii="Simplified Arabic" w:hAnsi="Simplified Arabic" w:cs="Simplified Arabic" w:hint="cs"/>
          <w:sz w:val="32"/>
          <w:szCs w:val="32"/>
          <w:rtl/>
          <w:lang w:bidi="ar-DZ"/>
        </w:rPr>
        <w:t>الإنسان المعاصر إلى السيطرة علي</w:t>
      </w:r>
    </w:p>
    <w:p w:rsidR="007D4171" w:rsidRDefault="00632F31" w:rsidP="00CD1245">
      <w:pPr>
        <w:bidi/>
        <w:ind w:firstLine="567"/>
        <w:jc w:val="both"/>
        <w:rPr>
          <w:rFonts w:ascii="Simplified Arabic" w:hAnsi="Simplified Arabic" w:cs="Simplified Arabic" w:hint="cs"/>
          <w:sz w:val="32"/>
          <w:szCs w:val="32"/>
          <w:rtl/>
          <w:lang w:bidi="ar-DZ"/>
        </w:rPr>
      </w:pPr>
      <w:r w:rsidRPr="007D4171">
        <w:rPr>
          <w:rFonts w:ascii="Simplified Arabic" w:hAnsi="Simplified Arabic" w:cs="Simplified Arabic" w:hint="cs"/>
          <w:b/>
          <w:bCs/>
          <w:sz w:val="32"/>
          <w:szCs w:val="32"/>
          <w:rtl/>
          <w:lang w:bidi="ar-DZ"/>
        </w:rPr>
        <w:t>3- الحداثة العربية</w:t>
      </w:r>
      <w:r>
        <w:rPr>
          <w:rFonts w:ascii="Simplified Arabic" w:hAnsi="Simplified Arabic" w:cs="Simplified Arabic" w:hint="cs"/>
          <w:sz w:val="32"/>
          <w:szCs w:val="32"/>
          <w:rtl/>
          <w:lang w:bidi="ar-DZ"/>
        </w:rPr>
        <w:t>:</w:t>
      </w:r>
    </w:p>
    <w:p w:rsidR="007D5D46" w:rsidRDefault="00632F31" w:rsidP="007D4171">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ظهر</w:t>
      </w:r>
      <w:r w:rsidR="007D4171">
        <w:rPr>
          <w:rFonts w:ascii="Simplified Arabic" w:hAnsi="Simplified Arabic" w:cs="Simplified Arabic" w:hint="cs"/>
          <w:sz w:val="32"/>
          <w:szCs w:val="32"/>
          <w:rtl/>
          <w:lang w:bidi="ar-DZ"/>
        </w:rPr>
        <w:t>ت</w:t>
      </w:r>
      <w:r>
        <w:rPr>
          <w:rFonts w:ascii="Simplified Arabic" w:hAnsi="Simplified Arabic" w:cs="Simplified Arabic" w:hint="cs"/>
          <w:sz w:val="32"/>
          <w:szCs w:val="32"/>
          <w:rtl/>
          <w:lang w:bidi="ar-DZ"/>
        </w:rPr>
        <w:t xml:space="preserve"> تجليات </w:t>
      </w:r>
      <w:r w:rsidR="00CD1245">
        <w:rPr>
          <w:rFonts w:ascii="Simplified Arabic" w:hAnsi="Simplified Arabic" w:cs="Simplified Arabic" w:hint="cs"/>
          <w:sz w:val="32"/>
          <w:szCs w:val="32"/>
          <w:rtl/>
          <w:lang w:bidi="ar-DZ"/>
        </w:rPr>
        <w:t xml:space="preserve">الحداثة في الشعر العربي القديم، في الخروج على عمود الشعر العربي ورفض القيم السائدة بغية التأسيس لنظرة جديدة تختلف عن ضرائرها السابقات رغبة </w:t>
      </w:r>
      <w:r w:rsidR="00CD1245">
        <w:rPr>
          <w:rFonts w:ascii="Simplified Arabic" w:hAnsi="Simplified Arabic" w:cs="Simplified Arabic" w:hint="cs"/>
          <w:sz w:val="32"/>
          <w:szCs w:val="32"/>
          <w:rtl/>
          <w:lang w:bidi="ar-DZ"/>
        </w:rPr>
        <w:lastRenderedPageBreak/>
        <w:t>في العدول إلى مصطلح (الحداثة). وإذا كان في التساؤل (تمرد ورفض وشك)</w:t>
      </w:r>
      <w:r w:rsidR="00CD1245" w:rsidRPr="00CD1245">
        <w:rPr>
          <w:rFonts w:ascii="Simplified Arabic" w:hAnsi="Simplified Arabic" w:cs="Simplified Arabic" w:hint="cs"/>
          <w:sz w:val="32"/>
          <w:szCs w:val="32"/>
          <w:vertAlign w:val="superscript"/>
          <w:rtl/>
          <w:lang w:bidi="ar-DZ"/>
        </w:rPr>
        <w:t xml:space="preserve"> </w:t>
      </w:r>
      <w:r w:rsidR="00CD1245" w:rsidRPr="004935A3">
        <w:rPr>
          <w:rFonts w:ascii="Simplified Arabic" w:hAnsi="Simplified Arabic" w:cs="Simplified Arabic" w:hint="cs"/>
          <w:sz w:val="32"/>
          <w:szCs w:val="32"/>
          <w:vertAlign w:val="superscript"/>
          <w:rtl/>
          <w:lang w:bidi="ar-DZ"/>
        </w:rPr>
        <w:t>(</w:t>
      </w:r>
      <w:r w:rsidR="00CD1245" w:rsidRPr="004935A3">
        <w:rPr>
          <w:rStyle w:val="Appelnotedebasdep"/>
          <w:rFonts w:ascii="Simplified Arabic" w:hAnsi="Simplified Arabic" w:cs="Simplified Arabic"/>
          <w:sz w:val="32"/>
          <w:szCs w:val="32"/>
          <w:rtl/>
          <w:lang w:bidi="ar-DZ"/>
        </w:rPr>
        <w:footnoteReference w:id="5"/>
      </w:r>
      <w:r w:rsidR="00CD1245" w:rsidRPr="004935A3">
        <w:rPr>
          <w:rFonts w:ascii="Simplified Arabic" w:hAnsi="Simplified Arabic" w:cs="Simplified Arabic" w:hint="cs"/>
          <w:sz w:val="32"/>
          <w:szCs w:val="32"/>
          <w:vertAlign w:val="superscript"/>
          <w:rtl/>
          <w:lang w:bidi="ar-DZ"/>
        </w:rPr>
        <w:t>)</w:t>
      </w:r>
      <w:r w:rsidR="00CD1245">
        <w:rPr>
          <w:rFonts w:ascii="Simplified Arabic" w:hAnsi="Simplified Arabic" w:cs="Simplified Arabic" w:hint="cs"/>
          <w:sz w:val="32"/>
          <w:szCs w:val="32"/>
          <w:rtl/>
          <w:lang w:bidi="ar-DZ"/>
        </w:rPr>
        <w:t>، وتحول ف</w:t>
      </w:r>
      <w:r w:rsidR="007D4171">
        <w:rPr>
          <w:rFonts w:ascii="Simplified Arabic" w:hAnsi="Simplified Arabic" w:cs="Simplified Arabic" w:hint="cs"/>
          <w:sz w:val="32"/>
          <w:szCs w:val="32"/>
          <w:rtl/>
          <w:lang w:bidi="ar-DZ"/>
        </w:rPr>
        <w:t>إن بشار بن برد هو أول من وصف فني</w:t>
      </w:r>
      <w:r w:rsidR="00CD1245">
        <w:rPr>
          <w:rFonts w:ascii="Simplified Arabic" w:hAnsi="Simplified Arabic" w:cs="Simplified Arabic" w:hint="cs"/>
          <w:sz w:val="32"/>
          <w:szCs w:val="32"/>
          <w:rtl/>
          <w:lang w:bidi="ar-DZ"/>
        </w:rPr>
        <w:t>ا بالتحول في الحساسية الشعرية العربية.</w:t>
      </w:r>
    </w:p>
    <w:p w:rsidR="00882B8E" w:rsidRDefault="00CD1245" w:rsidP="00882B8E">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مثلما نجد أبا نواس الذي دعا إلى أن يكون الأدب صورة للحياة الجديدة</w:t>
      </w:r>
      <w:r w:rsidRPr="004935A3">
        <w:rPr>
          <w:rFonts w:ascii="Simplified Arabic" w:hAnsi="Simplified Arabic" w:cs="Simplified Arabic" w:hint="cs"/>
          <w:sz w:val="32"/>
          <w:szCs w:val="32"/>
          <w:vertAlign w:val="superscript"/>
          <w:rtl/>
          <w:lang w:bidi="ar-DZ"/>
        </w:rPr>
        <w:t>(</w:t>
      </w:r>
      <w:r w:rsidRPr="004935A3">
        <w:rPr>
          <w:rStyle w:val="Appelnotedebasdep"/>
          <w:rFonts w:ascii="Simplified Arabic" w:hAnsi="Simplified Arabic" w:cs="Simplified Arabic"/>
          <w:sz w:val="32"/>
          <w:szCs w:val="32"/>
          <w:rtl/>
          <w:lang w:bidi="ar-DZ"/>
        </w:rPr>
        <w:footnoteReference w:id="6"/>
      </w:r>
      <w:r w:rsidRPr="004935A3">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وعلى الوتيرة نفسها، نجد أبا الطيب المتنبي، الذي عاش في العصر العباسي ومال فيه إلى حقن معاني القصيدة بحقنة الدراسات الفلسفية، فكان دائم التطلع إلى كل جديد، يتمثل في</w:t>
      </w:r>
      <w:r w:rsidRPr="00CD1245">
        <w:rPr>
          <w:rFonts w:ascii="Simplified Arabic" w:hAnsi="Simplified Arabic" w:cs="Simplified Arabic"/>
          <w:sz w:val="32"/>
          <w:szCs w:val="32"/>
          <w:rtl/>
          <w:lang w:bidi="ar-DZ"/>
        </w:rPr>
        <w:t>«</w:t>
      </w:r>
      <w:r w:rsidRPr="00CD1245">
        <w:rPr>
          <w:rFonts w:ascii="Simplified Arabic" w:hAnsi="Simplified Arabic" w:cs="Simplified Arabic" w:hint="cs"/>
          <w:sz w:val="32"/>
          <w:szCs w:val="32"/>
          <w:rtl/>
          <w:lang w:bidi="ar-DZ"/>
        </w:rPr>
        <w:t>إقتباس المعاني نوعا</w:t>
      </w:r>
      <w:r>
        <w:rPr>
          <w:rFonts w:ascii="Simplified Arabic" w:hAnsi="Simplified Arabic" w:cs="Simplified Arabic" w:hint="cs"/>
          <w:sz w:val="32"/>
          <w:szCs w:val="32"/>
          <w:rtl/>
          <w:lang w:bidi="ar-DZ"/>
        </w:rPr>
        <w:t xml:space="preserve"> </w:t>
      </w:r>
      <w:r w:rsidRPr="00CD1245">
        <w:rPr>
          <w:rFonts w:ascii="Simplified Arabic" w:hAnsi="Simplified Arabic" w:cs="Simplified Arabic" w:hint="cs"/>
          <w:sz w:val="32"/>
          <w:szCs w:val="32"/>
          <w:rtl/>
          <w:lang w:bidi="ar-DZ"/>
        </w:rPr>
        <w:t>من الغموض</w:t>
      </w:r>
      <w:r w:rsidRPr="00CD1245">
        <w:rPr>
          <w:rFonts w:ascii="Simplified Arabic" w:hAnsi="Simplified Arabic" w:cs="Simplified Arabic"/>
          <w:sz w:val="32"/>
          <w:szCs w:val="32"/>
          <w:rtl/>
          <w:lang w:bidi="ar-DZ"/>
        </w:rPr>
        <w:t>»</w:t>
      </w:r>
      <w:r w:rsidRPr="00CD1245">
        <w:rPr>
          <w:rFonts w:ascii="Simplified Arabic" w:hAnsi="Simplified Arabic" w:cs="Simplified Arabic" w:hint="cs"/>
          <w:sz w:val="32"/>
          <w:szCs w:val="32"/>
          <w:vertAlign w:val="superscript"/>
          <w:rtl/>
          <w:lang w:bidi="ar-DZ"/>
        </w:rPr>
        <w:t>(</w:t>
      </w:r>
      <w:r w:rsidRPr="00CD1245">
        <w:rPr>
          <w:rFonts w:ascii="Simplified Arabic" w:hAnsi="Simplified Arabic" w:cs="Simplified Arabic"/>
          <w:sz w:val="32"/>
          <w:szCs w:val="32"/>
          <w:vertAlign w:val="superscript"/>
          <w:rtl/>
          <w:lang w:bidi="ar-DZ"/>
        </w:rPr>
        <w:footnoteReference w:id="7"/>
      </w:r>
      <w:r w:rsidRPr="00CD1245">
        <w:rPr>
          <w:rFonts w:ascii="Simplified Arabic" w:hAnsi="Simplified Arabic" w:cs="Simplified Arabic" w:hint="cs"/>
          <w:sz w:val="32"/>
          <w:szCs w:val="32"/>
          <w:vertAlign w:val="superscript"/>
          <w:rtl/>
          <w:lang w:bidi="ar-DZ"/>
        </w:rPr>
        <w:t>)</w:t>
      </w:r>
      <w:r w:rsidR="00882B8E">
        <w:rPr>
          <w:rFonts w:ascii="Simplified Arabic" w:hAnsi="Simplified Arabic" w:cs="Simplified Arabic" w:hint="cs"/>
          <w:sz w:val="32"/>
          <w:szCs w:val="32"/>
          <w:rtl/>
          <w:lang w:bidi="ar-DZ"/>
        </w:rPr>
        <w:t>، الذي يعد شكلا من أشكال التحديث الشعري.</w:t>
      </w:r>
    </w:p>
    <w:p w:rsidR="00882B8E" w:rsidRDefault="00882B8E" w:rsidP="00882B8E">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وعلى سبيل الحديث عن الغموض لدى المتنبي نجد (أبا تمام) هو الآخر اقتفى هذه الظاهرة وأنشأ قصيدة غامضة، الذي أطلق الحداثيون عليه (مالارميه العرب) ومالارميه من رواد الرمزية الم</w:t>
      </w:r>
      <w:r w:rsidR="007D4171">
        <w:rPr>
          <w:rFonts w:ascii="Simplified Arabic" w:hAnsi="Simplified Arabic" w:cs="Simplified Arabic" w:hint="cs"/>
          <w:sz w:val="32"/>
          <w:szCs w:val="32"/>
          <w:rtl/>
          <w:lang w:bidi="ar-DZ"/>
        </w:rPr>
        <w:t>غرقة في الغموض، وما أبعد أبا تما</w:t>
      </w:r>
      <w:r>
        <w:rPr>
          <w:rFonts w:ascii="Simplified Arabic" w:hAnsi="Simplified Arabic" w:cs="Simplified Arabic" w:hint="cs"/>
          <w:sz w:val="32"/>
          <w:szCs w:val="32"/>
          <w:rtl/>
          <w:lang w:bidi="ar-DZ"/>
        </w:rPr>
        <w:t>م عنه</w:t>
      </w:r>
      <w:r w:rsidRPr="004935A3">
        <w:rPr>
          <w:rFonts w:ascii="Simplified Arabic" w:hAnsi="Simplified Arabic" w:cs="Simplified Arabic" w:hint="cs"/>
          <w:sz w:val="32"/>
          <w:szCs w:val="32"/>
          <w:vertAlign w:val="superscript"/>
          <w:rtl/>
          <w:lang w:bidi="ar-DZ"/>
        </w:rPr>
        <w:t>(</w:t>
      </w:r>
      <w:r w:rsidRPr="004935A3">
        <w:rPr>
          <w:rStyle w:val="Appelnotedebasdep"/>
          <w:rFonts w:ascii="Simplified Arabic" w:hAnsi="Simplified Arabic" w:cs="Simplified Arabic"/>
          <w:sz w:val="32"/>
          <w:szCs w:val="32"/>
          <w:rtl/>
          <w:lang w:bidi="ar-DZ"/>
        </w:rPr>
        <w:footnoteReference w:id="8"/>
      </w:r>
      <w:r w:rsidRPr="004935A3">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لأن ولادة القصيدة الجديدة عند أبي تمام جاءت حينما انتهك بكارة الإيديولوجية الموروثة عن الشعر.</w:t>
      </w:r>
    </w:p>
    <w:p w:rsidR="00882B8E" w:rsidRDefault="00882B8E" w:rsidP="00882B8E">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هذا ناهيك من بقية الشعراء الآخرين الذين يمثلون رموزا حداثي</w:t>
      </w:r>
      <w:r w:rsidR="00D164E8">
        <w:rPr>
          <w:rFonts w:ascii="Simplified Arabic" w:hAnsi="Simplified Arabic" w:cs="Simplified Arabic" w:hint="cs"/>
          <w:sz w:val="32"/>
          <w:szCs w:val="32"/>
          <w:rtl/>
          <w:lang w:bidi="ar-DZ"/>
        </w:rPr>
        <w:t>ة بامتياز، كطرفة بن العبد، وامرئ</w:t>
      </w:r>
      <w:r>
        <w:rPr>
          <w:rFonts w:ascii="Simplified Arabic" w:hAnsi="Simplified Arabic" w:cs="Simplified Arabic" w:hint="cs"/>
          <w:sz w:val="32"/>
          <w:szCs w:val="32"/>
          <w:rtl/>
          <w:lang w:bidi="ar-DZ"/>
        </w:rPr>
        <w:t xml:space="preserve"> القيس وأبي العلاء المعري وأبي العتاهية... وغيرهم.</w:t>
      </w:r>
    </w:p>
    <w:p w:rsidR="00F07FDF" w:rsidRPr="00EF31CD" w:rsidRDefault="00F07FDF" w:rsidP="00EF31CD">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أما في العصر الحديث فنجد على سبيل المثال لا الحصر (أدونيس) الذي عرف </w:t>
      </w:r>
      <w:r w:rsidR="00357DC4">
        <w:rPr>
          <w:rFonts w:ascii="Simplified Arabic" w:hAnsi="Simplified Arabic" w:cs="Simplified Arabic" w:hint="cs"/>
          <w:sz w:val="32"/>
          <w:szCs w:val="32"/>
          <w:rtl/>
          <w:lang w:bidi="ar-DZ"/>
        </w:rPr>
        <w:t xml:space="preserve">الشعر بأنه </w:t>
      </w:r>
      <w:r w:rsidR="00357DC4">
        <w:rPr>
          <w:rFonts w:ascii="Simplified Arabic Fixed" w:hAnsi="Simplified Arabic Fixed" w:cs="Simplified Arabic Fixed"/>
          <w:sz w:val="32"/>
          <w:szCs w:val="32"/>
          <w:rtl/>
          <w:lang w:bidi="ar-DZ"/>
        </w:rPr>
        <w:t>«</w:t>
      </w:r>
      <w:r w:rsidR="00357DC4">
        <w:rPr>
          <w:rFonts w:ascii="Simplified Arabic" w:hAnsi="Simplified Arabic" w:cs="Simplified Arabic" w:hint="cs"/>
          <w:sz w:val="32"/>
          <w:szCs w:val="32"/>
          <w:rtl/>
          <w:lang w:bidi="ar-DZ"/>
        </w:rPr>
        <w:t>خرق مستمر للقواعد والمقاييس</w:t>
      </w:r>
      <w:r w:rsidR="00357DC4">
        <w:rPr>
          <w:rFonts w:ascii="Simplified Arabic Fixed" w:hAnsi="Simplified Arabic Fixed" w:cs="Simplified Arabic Fixed"/>
          <w:sz w:val="32"/>
          <w:szCs w:val="32"/>
          <w:rtl/>
          <w:lang w:bidi="ar-DZ"/>
        </w:rPr>
        <w:t>»</w:t>
      </w:r>
      <w:r w:rsidR="00357DC4" w:rsidRPr="004935A3">
        <w:rPr>
          <w:rFonts w:ascii="Simplified Arabic" w:hAnsi="Simplified Arabic" w:cs="Simplified Arabic" w:hint="cs"/>
          <w:sz w:val="32"/>
          <w:szCs w:val="32"/>
          <w:vertAlign w:val="superscript"/>
          <w:rtl/>
          <w:lang w:bidi="ar-DZ"/>
        </w:rPr>
        <w:t>(</w:t>
      </w:r>
      <w:r w:rsidR="00357DC4" w:rsidRPr="004935A3">
        <w:rPr>
          <w:rStyle w:val="Appelnotedebasdep"/>
          <w:rFonts w:ascii="Simplified Arabic" w:hAnsi="Simplified Arabic" w:cs="Simplified Arabic"/>
          <w:sz w:val="32"/>
          <w:szCs w:val="32"/>
          <w:rtl/>
          <w:lang w:bidi="ar-DZ"/>
        </w:rPr>
        <w:footnoteReference w:id="9"/>
      </w:r>
      <w:r w:rsidR="00357DC4" w:rsidRPr="004935A3">
        <w:rPr>
          <w:rFonts w:ascii="Simplified Arabic" w:hAnsi="Simplified Arabic" w:cs="Simplified Arabic" w:hint="cs"/>
          <w:sz w:val="32"/>
          <w:szCs w:val="32"/>
          <w:vertAlign w:val="superscript"/>
          <w:rtl/>
          <w:lang w:bidi="ar-DZ"/>
        </w:rPr>
        <w:t>)</w:t>
      </w:r>
      <w:r w:rsidR="00D164E8">
        <w:rPr>
          <w:rFonts w:ascii="Simplified Arabic" w:hAnsi="Simplified Arabic" w:cs="Simplified Arabic" w:hint="cs"/>
          <w:sz w:val="32"/>
          <w:szCs w:val="32"/>
          <w:rtl/>
          <w:lang w:bidi="ar-DZ"/>
        </w:rPr>
        <w:t>، وما في الخرق إلا</w:t>
      </w:r>
      <w:r w:rsidR="00357DC4">
        <w:rPr>
          <w:rFonts w:ascii="Simplified Arabic" w:hAnsi="Simplified Arabic" w:cs="Simplified Arabic" w:hint="cs"/>
          <w:sz w:val="32"/>
          <w:szCs w:val="32"/>
          <w:rtl/>
          <w:lang w:bidi="ar-DZ"/>
        </w:rPr>
        <w:t xml:space="preserve"> ملمح من ملامح </w:t>
      </w:r>
      <w:r w:rsidR="00D164E8">
        <w:rPr>
          <w:rFonts w:ascii="Simplified Arabic" w:hAnsi="Simplified Arabic" w:cs="Simplified Arabic" w:hint="cs"/>
          <w:sz w:val="32"/>
          <w:szCs w:val="32"/>
          <w:rtl/>
          <w:lang w:bidi="ar-DZ"/>
        </w:rPr>
        <w:t>الحداثة، التي عبر (نزار قباني) ع</w:t>
      </w:r>
      <w:r w:rsidR="00357DC4">
        <w:rPr>
          <w:rFonts w:ascii="Simplified Arabic" w:hAnsi="Simplified Arabic" w:cs="Simplified Arabic" w:hint="cs"/>
          <w:sz w:val="32"/>
          <w:szCs w:val="32"/>
          <w:rtl/>
          <w:lang w:bidi="ar-DZ"/>
        </w:rPr>
        <w:t xml:space="preserve">نها حينما دعا بأن الحداثة </w:t>
      </w:r>
      <w:r w:rsidR="00357DC4">
        <w:rPr>
          <w:rFonts w:ascii="Simplified Arabic Fixed" w:hAnsi="Simplified Arabic Fixed" w:cs="Simplified Arabic Fixed"/>
          <w:sz w:val="32"/>
          <w:szCs w:val="32"/>
          <w:rtl/>
          <w:lang w:bidi="ar-DZ"/>
        </w:rPr>
        <w:t>«</w:t>
      </w:r>
      <w:r w:rsidR="00357DC4">
        <w:rPr>
          <w:rFonts w:ascii="Simplified Arabic" w:hAnsi="Simplified Arabic" w:cs="Simplified Arabic" w:hint="cs"/>
          <w:sz w:val="32"/>
          <w:szCs w:val="32"/>
          <w:rtl/>
          <w:lang w:bidi="ar-DZ"/>
        </w:rPr>
        <w:t xml:space="preserve">لا تعني أبدا أن نرمي كل ملابسنا في </w:t>
      </w:r>
      <w:r w:rsidR="00D164E8">
        <w:rPr>
          <w:rFonts w:ascii="Simplified Arabic" w:hAnsi="Simplified Arabic" w:cs="Simplified Arabic" w:hint="cs"/>
          <w:sz w:val="32"/>
          <w:szCs w:val="32"/>
          <w:rtl/>
          <w:lang w:bidi="ar-DZ"/>
        </w:rPr>
        <w:t>البح</w:t>
      </w:r>
      <w:r w:rsidR="00357DC4">
        <w:rPr>
          <w:rFonts w:ascii="Simplified Arabic" w:hAnsi="Simplified Arabic" w:cs="Simplified Arabic" w:hint="cs"/>
          <w:sz w:val="32"/>
          <w:szCs w:val="32"/>
          <w:rtl/>
          <w:lang w:bidi="ar-DZ"/>
        </w:rPr>
        <w:t xml:space="preserve">ر ونبقى عراة وإنما الحداثة أن تكشف دائما طريقة جديدة للسباحة في بحار </w:t>
      </w:r>
      <w:r w:rsidR="00357DC4">
        <w:rPr>
          <w:rFonts w:ascii="Simplified Arabic" w:hAnsi="Simplified Arabic" w:cs="Simplified Arabic" w:hint="cs"/>
          <w:sz w:val="32"/>
          <w:szCs w:val="32"/>
          <w:rtl/>
          <w:lang w:bidi="ar-DZ"/>
        </w:rPr>
        <w:lastRenderedPageBreak/>
        <w:t>جديدة</w:t>
      </w:r>
      <w:r w:rsidR="00357DC4">
        <w:rPr>
          <w:rFonts w:ascii="Simplified Arabic Fixed" w:hAnsi="Simplified Arabic Fixed" w:cs="Simplified Arabic Fixed"/>
          <w:sz w:val="32"/>
          <w:szCs w:val="32"/>
          <w:rtl/>
          <w:lang w:bidi="ar-DZ"/>
        </w:rPr>
        <w:t>»</w:t>
      </w:r>
      <w:r w:rsidR="00EF31CD" w:rsidRPr="004935A3">
        <w:rPr>
          <w:rFonts w:ascii="Simplified Arabic" w:hAnsi="Simplified Arabic" w:cs="Simplified Arabic" w:hint="cs"/>
          <w:sz w:val="32"/>
          <w:szCs w:val="32"/>
          <w:vertAlign w:val="superscript"/>
          <w:rtl/>
          <w:lang w:bidi="ar-DZ"/>
        </w:rPr>
        <w:t>(</w:t>
      </w:r>
      <w:r w:rsidR="00EF31CD" w:rsidRPr="004935A3">
        <w:rPr>
          <w:rStyle w:val="Appelnotedebasdep"/>
          <w:rFonts w:ascii="Simplified Arabic" w:hAnsi="Simplified Arabic" w:cs="Simplified Arabic"/>
          <w:sz w:val="32"/>
          <w:szCs w:val="32"/>
          <w:rtl/>
          <w:lang w:bidi="ar-DZ"/>
        </w:rPr>
        <w:footnoteReference w:id="10"/>
      </w:r>
      <w:r w:rsidR="00EF31CD" w:rsidRPr="004935A3">
        <w:rPr>
          <w:rFonts w:ascii="Simplified Arabic" w:hAnsi="Simplified Arabic" w:cs="Simplified Arabic" w:hint="cs"/>
          <w:sz w:val="32"/>
          <w:szCs w:val="32"/>
          <w:vertAlign w:val="superscript"/>
          <w:rtl/>
          <w:lang w:bidi="ar-DZ"/>
        </w:rPr>
        <w:t>)</w:t>
      </w:r>
      <w:r w:rsidR="00EF31CD">
        <w:rPr>
          <w:rFonts w:ascii="Simplified Arabic" w:hAnsi="Simplified Arabic" w:cs="Simplified Arabic" w:hint="cs"/>
          <w:sz w:val="32"/>
          <w:szCs w:val="32"/>
          <w:rtl/>
          <w:lang w:bidi="ar-DZ"/>
        </w:rPr>
        <w:t>، نجد كذلك (محمد بنيس) الذي نادى بمصطلح (الإبدال) الدال</w:t>
      </w:r>
      <w:r w:rsidR="00EF31CD">
        <w:rPr>
          <w:rFonts w:ascii="Simplified Arabic Fixed" w:hAnsi="Simplified Arabic Fixed" w:cs="Simplified Arabic Fixed"/>
          <w:sz w:val="32"/>
          <w:szCs w:val="32"/>
          <w:rtl/>
          <w:lang w:bidi="ar-DZ"/>
        </w:rPr>
        <w:t>«</w:t>
      </w:r>
      <w:r w:rsidR="00EB38A9">
        <w:rPr>
          <w:rFonts w:ascii="Simplified Arabic" w:hAnsi="Simplified Arabic" w:cs="Simplified Arabic" w:hint="cs"/>
          <w:sz w:val="32"/>
          <w:szCs w:val="32"/>
          <w:rtl/>
          <w:lang w:bidi="ar-DZ"/>
        </w:rPr>
        <w:t>على التغير (...) وهو انتقال الشيء من حال إلى حال</w:t>
      </w:r>
      <w:r w:rsidR="00EB38A9" w:rsidRPr="00EB38A9">
        <w:rPr>
          <w:rFonts w:ascii="Simplified Arabic" w:hAnsi="Simplified Arabic" w:cs="Simplified Arabic"/>
          <w:sz w:val="32"/>
          <w:szCs w:val="32"/>
          <w:rtl/>
          <w:lang w:bidi="ar-DZ"/>
        </w:rPr>
        <w:t>»</w:t>
      </w:r>
      <w:r w:rsidR="003C72AC" w:rsidRPr="004935A3">
        <w:rPr>
          <w:rFonts w:ascii="Simplified Arabic" w:hAnsi="Simplified Arabic" w:cs="Simplified Arabic" w:hint="cs"/>
          <w:sz w:val="32"/>
          <w:szCs w:val="32"/>
          <w:vertAlign w:val="superscript"/>
          <w:rtl/>
          <w:lang w:bidi="ar-DZ"/>
        </w:rPr>
        <w:t>(</w:t>
      </w:r>
      <w:r w:rsidR="003C72AC" w:rsidRPr="004935A3">
        <w:rPr>
          <w:rStyle w:val="Appelnotedebasdep"/>
          <w:rFonts w:ascii="Simplified Arabic" w:hAnsi="Simplified Arabic" w:cs="Simplified Arabic"/>
          <w:sz w:val="32"/>
          <w:szCs w:val="32"/>
          <w:rtl/>
          <w:lang w:bidi="ar-DZ"/>
        </w:rPr>
        <w:footnoteReference w:id="11"/>
      </w:r>
      <w:r w:rsidR="003C72AC" w:rsidRPr="004935A3">
        <w:rPr>
          <w:rFonts w:ascii="Simplified Arabic" w:hAnsi="Simplified Arabic" w:cs="Simplified Arabic" w:hint="cs"/>
          <w:sz w:val="32"/>
          <w:szCs w:val="32"/>
          <w:vertAlign w:val="superscript"/>
          <w:rtl/>
          <w:lang w:bidi="ar-DZ"/>
        </w:rPr>
        <w:t>)</w:t>
      </w:r>
      <w:r w:rsidR="00EB38A9" w:rsidRPr="00EB38A9">
        <w:rPr>
          <w:rFonts w:ascii="Simplified Arabic" w:hAnsi="Simplified Arabic" w:cs="Simplified Arabic" w:hint="cs"/>
          <w:sz w:val="32"/>
          <w:szCs w:val="32"/>
          <w:rtl/>
          <w:lang w:bidi="ar-DZ"/>
        </w:rPr>
        <w:t>، بهدف الثورة والانتفاضة على السائد، التي نادى بها عبد الوهاب</w:t>
      </w:r>
      <w:r w:rsidR="003C72AC">
        <w:rPr>
          <w:rFonts w:ascii="Simplified Arabic" w:hAnsi="Simplified Arabic" w:cs="Simplified Arabic" w:hint="cs"/>
          <w:sz w:val="32"/>
          <w:szCs w:val="32"/>
          <w:rtl/>
          <w:lang w:bidi="ar-DZ"/>
        </w:rPr>
        <w:t xml:space="preserve"> البياتي كذلك وغيره من الشعراء النقاد الحداثيين العرب.</w:t>
      </w:r>
      <w:r w:rsidR="00EB38A9">
        <w:rPr>
          <w:rFonts w:ascii="Simplified Arabic Fixed" w:hAnsi="Simplified Arabic Fixed" w:cs="Simplified Arabic Fixed" w:hint="cs"/>
          <w:sz w:val="32"/>
          <w:szCs w:val="32"/>
          <w:rtl/>
          <w:lang w:bidi="ar-DZ"/>
        </w:rPr>
        <w:t xml:space="preserve"> </w:t>
      </w:r>
      <w:r w:rsidR="00EF31CD">
        <w:rPr>
          <w:rFonts w:ascii="Simplified Arabic" w:hAnsi="Simplified Arabic" w:cs="Simplified Arabic" w:hint="cs"/>
          <w:sz w:val="32"/>
          <w:szCs w:val="32"/>
          <w:rtl/>
          <w:lang w:bidi="ar-DZ"/>
        </w:rPr>
        <w:t xml:space="preserve"> </w:t>
      </w:r>
    </w:p>
    <w:p w:rsidR="00CD1245" w:rsidRDefault="00882B8E" w:rsidP="00882B8E">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D1245">
        <w:rPr>
          <w:rFonts w:ascii="Simplified Arabic" w:hAnsi="Simplified Arabic" w:cs="Simplified Arabic" w:hint="cs"/>
          <w:sz w:val="32"/>
          <w:szCs w:val="32"/>
          <w:rtl/>
          <w:lang w:bidi="ar-DZ"/>
        </w:rPr>
        <w:t xml:space="preserve"> </w:t>
      </w:r>
    </w:p>
    <w:p w:rsidR="005F2520" w:rsidRPr="00760C7A" w:rsidRDefault="007D5D46" w:rsidP="007D5D46">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5F2520" w:rsidRPr="00760C7A">
        <w:rPr>
          <w:rFonts w:ascii="Simplified Arabic" w:hAnsi="Simplified Arabic" w:cs="Simplified Arabic" w:hint="cs"/>
          <w:sz w:val="32"/>
          <w:szCs w:val="32"/>
          <w:rtl/>
          <w:lang w:bidi="ar-DZ"/>
        </w:rPr>
        <w:t xml:space="preserve"> </w:t>
      </w:r>
    </w:p>
    <w:p w:rsidR="005F2520" w:rsidRDefault="005F2520">
      <w:pPr>
        <w:bidi/>
        <w:ind w:firstLine="567"/>
        <w:jc w:val="both"/>
        <w:rPr>
          <w:rFonts w:ascii="Simplified Arabic" w:hAnsi="Simplified Arabic" w:cs="Simplified Arabic"/>
          <w:sz w:val="32"/>
          <w:szCs w:val="32"/>
          <w:rtl/>
          <w:lang w:bidi="ar-DZ"/>
        </w:rPr>
      </w:pPr>
    </w:p>
    <w:p w:rsidR="008F6C48" w:rsidRDefault="008F6C48" w:rsidP="008F6C48">
      <w:pPr>
        <w:bidi/>
        <w:ind w:firstLine="567"/>
        <w:jc w:val="both"/>
        <w:rPr>
          <w:rFonts w:ascii="Simplified Arabic" w:hAnsi="Simplified Arabic" w:cs="Simplified Arabic"/>
          <w:sz w:val="32"/>
          <w:szCs w:val="32"/>
          <w:rtl/>
          <w:lang w:bidi="ar-DZ"/>
        </w:rPr>
      </w:pPr>
    </w:p>
    <w:p w:rsidR="008F6C48" w:rsidRDefault="008F6C48" w:rsidP="008F6C48">
      <w:pPr>
        <w:bidi/>
        <w:ind w:firstLine="567"/>
        <w:jc w:val="both"/>
        <w:rPr>
          <w:rFonts w:ascii="Simplified Arabic" w:hAnsi="Simplified Arabic" w:cs="Simplified Arabic"/>
          <w:sz w:val="32"/>
          <w:szCs w:val="32"/>
          <w:rtl/>
          <w:lang w:bidi="ar-DZ"/>
        </w:rPr>
      </w:pPr>
    </w:p>
    <w:p w:rsidR="008F6C48" w:rsidRDefault="008F6C48" w:rsidP="008F6C48">
      <w:pPr>
        <w:bidi/>
        <w:ind w:firstLine="567"/>
        <w:jc w:val="both"/>
        <w:rPr>
          <w:rFonts w:ascii="Simplified Arabic" w:hAnsi="Simplified Arabic" w:cs="Simplified Arabic"/>
          <w:sz w:val="32"/>
          <w:szCs w:val="32"/>
          <w:rtl/>
          <w:lang w:bidi="ar-DZ"/>
        </w:rPr>
      </w:pPr>
    </w:p>
    <w:p w:rsidR="008F6C48" w:rsidRDefault="008F6C48" w:rsidP="008F6C48">
      <w:pPr>
        <w:bidi/>
        <w:ind w:firstLine="567"/>
        <w:jc w:val="both"/>
        <w:rPr>
          <w:rFonts w:ascii="Simplified Arabic" w:hAnsi="Simplified Arabic" w:cs="Simplified Arabic"/>
          <w:sz w:val="32"/>
          <w:szCs w:val="32"/>
          <w:rtl/>
          <w:lang w:bidi="ar-DZ"/>
        </w:rPr>
      </w:pPr>
    </w:p>
    <w:p w:rsidR="008F6C48" w:rsidRDefault="008F6C48" w:rsidP="008F6C48">
      <w:pPr>
        <w:bidi/>
        <w:ind w:firstLine="567"/>
        <w:jc w:val="both"/>
        <w:rPr>
          <w:rFonts w:ascii="Simplified Arabic" w:hAnsi="Simplified Arabic" w:cs="Simplified Arabic"/>
          <w:sz w:val="32"/>
          <w:szCs w:val="32"/>
          <w:rtl/>
          <w:lang w:bidi="ar-DZ"/>
        </w:rPr>
      </w:pPr>
    </w:p>
    <w:p w:rsidR="008F6C48" w:rsidRDefault="008F6C48" w:rsidP="008F6C48">
      <w:pPr>
        <w:bidi/>
        <w:ind w:firstLine="567"/>
        <w:jc w:val="both"/>
        <w:rPr>
          <w:rFonts w:ascii="Simplified Arabic" w:hAnsi="Simplified Arabic" w:cs="Simplified Arabic"/>
          <w:sz w:val="32"/>
          <w:szCs w:val="32"/>
          <w:rtl/>
          <w:lang w:bidi="ar-DZ"/>
        </w:rPr>
      </w:pPr>
    </w:p>
    <w:p w:rsidR="008F6C48" w:rsidRDefault="008F6C48" w:rsidP="008F6C48">
      <w:pPr>
        <w:bidi/>
        <w:ind w:firstLine="567"/>
        <w:jc w:val="both"/>
        <w:rPr>
          <w:rFonts w:ascii="Simplified Arabic" w:hAnsi="Simplified Arabic" w:cs="Simplified Arabic"/>
          <w:sz w:val="32"/>
          <w:szCs w:val="32"/>
          <w:rtl/>
          <w:lang w:bidi="ar-DZ"/>
        </w:rPr>
      </w:pPr>
    </w:p>
    <w:p w:rsidR="008F6C48" w:rsidRDefault="008F6C48" w:rsidP="008F6C48">
      <w:pPr>
        <w:bidi/>
        <w:ind w:firstLine="567"/>
        <w:jc w:val="both"/>
        <w:rPr>
          <w:rFonts w:ascii="Simplified Arabic" w:hAnsi="Simplified Arabic" w:cs="Simplified Arabic"/>
          <w:sz w:val="32"/>
          <w:szCs w:val="32"/>
          <w:lang w:bidi="ar-DZ"/>
        </w:rPr>
      </w:pPr>
    </w:p>
    <w:p w:rsidR="00904627" w:rsidRDefault="00904627" w:rsidP="00904627">
      <w:pPr>
        <w:bidi/>
        <w:ind w:firstLine="567"/>
        <w:jc w:val="both"/>
        <w:rPr>
          <w:rFonts w:ascii="Simplified Arabic" w:hAnsi="Simplified Arabic" w:cs="Simplified Arabic"/>
          <w:sz w:val="32"/>
          <w:szCs w:val="32"/>
          <w:lang w:bidi="ar-DZ"/>
        </w:rPr>
      </w:pPr>
    </w:p>
    <w:p w:rsidR="00DE2A62" w:rsidRDefault="00DE2A62" w:rsidP="000C296A">
      <w:pPr>
        <w:bidi/>
        <w:spacing w:after="120"/>
        <w:jc w:val="both"/>
        <w:rPr>
          <w:rFonts w:ascii="Simplified Arabic" w:hAnsi="Simplified Arabic" w:cs="Simplified Arabic"/>
          <w:sz w:val="32"/>
          <w:szCs w:val="32"/>
          <w:lang w:bidi="ar-DZ"/>
        </w:rPr>
      </w:pPr>
    </w:p>
    <w:p w:rsidR="00D0462A" w:rsidRPr="00DE2A62" w:rsidRDefault="00DE2A62" w:rsidP="00762FEF">
      <w:pPr>
        <w:bidi/>
        <w:jc w:val="center"/>
        <w:rPr>
          <w:rFonts w:ascii="Simplified Arabic" w:hAnsi="Simplified Arabic" w:cs="Simplified Arabic"/>
          <w:b/>
          <w:bCs/>
          <w:sz w:val="32"/>
          <w:szCs w:val="32"/>
          <w:lang w:bidi="ar-DZ"/>
        </w:rPr>
      </w:pPr>
      <w:r w:rsidRPr="00DE2A62">
        <w:rPr>
          <w:rFonts w:ascii="Simplified Arabic" w:hAnsi="Simplified Arabic" w:cs="Simplified Arabic" w:hint="cs"/>
          <w:b/>
          <w:bCs/>
          <w:sz w:val="32"/>
          <w:szCs w:val="32"/>
          <w:rtl/>
          <w:lang w:bidi="ar-DZ"/>
        </w:rPr>
        <w:lastRenderedPageBreak/>
        <w:t>المحاضرة</w:t>
      </w:r>
      <w:r w:rsidR="00762FEF">
        <w:rPr>
          <w:rFonts w:ascii="Simplified Arabic" w:hAnsi="Simplified Arabic" w:cs="Simplified Arabic" w:hint="cs"/>
          <w:b/>
          <w:bCs/>
          <w:sz w:val="32"/>
          <w:szCs w:val="32"/>
          <w:rtl/>
          <w:lang w:bidi="ar-DZ"/>
        </w:rPr>
        <w:t>2</w:t>
      </w:r>
      <w:r w:rsidRPr="00DE2A62">
        <w:rPr>
          <w:rFonts w:ascii="Simplified Arabic" w:hAnsi="Simplified Arabic" w:cs="Simplified Arabic" w:hint="cs"/>
          <w:b/>
          <w:bCs/>
          <w:sz w:val="32"/>
          <w:szCs w:val="32"/>
          <w:rtl/>
          <w:lang w:bidi="ar-DZ"/>
        </w:rPr>
        <w:t>:</w:t>
      </w:r>
      <w:r w:rsidR="00CA3F40" w:rsidRPr="00DE2A62">
        <w:rPr>
          <w:rFonts w:ascii="Simplified Arabic" w:hAnsi="Simplified Arabic" w:cs="Simplified Arabic" w:hint="cs"/>
          <w:b/>
          <w:bCs/>
          <w:sz w:val="32"/>
          <w:szCs w:val="32"/>
          <w:rtl/>
          <w:lang w:bidi="ar-DZ"/>
        </w:rPr>
        <w:t xml:space="preserve"> </w:t>
      </w:r>
      <w:r w:rsidR="00D0462A" w:rsidRPr="00DE2A62">
        <w:rPr>
          <w:rFonts w:ascii="Simplified Arabic" w:hAnsi="Simplified Arabic" w:cs="Simplified Arabic"/>
          <w:b/>
          <w:bCs/>
          <w:sz w:val="32"/>
          <w:szCs w:val="32"/>
          <w:rtl/>
          <w:lang w:bidi="ar-DZ"/>
        </w:rPr>
        <w:t>الغموض</w:t>
      </w:r>
      <w:r>
        <w:rPr>
          <w:rFonts w:ascii="Simplified Arabic" w:hAnsi="Simplified Arabic" w:cs="Simplified Arabic" w:hint="cs"/>
          <w:b/>
          <w:bCs/>
          <w:sz w:val="32"/>
          <w:szCs w:val="32"/>
          <w:rtl/>
          <w:lang w:bidi="ar-DZ"/>
        </w:rPr>
        <w:t xml:space="preserve"> في الشعر</w:t>
      </w:r>
    </w:p>
    <w:p w:rsidR="00D0462A" w:rsidRDefault="00D0462A" w:rsidP="00D0462A">
      <w:pPr>
        <w:bidi/>
        <w:ind w:firstLine="567"/>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تمهيد:</w:t>
      </w:r>
    </w:p>
    <w:p w:rsidR="00D0462A" w:rsidRDefault="00D0462A" w:rsidP="00D0462A">
      <w:pPr>
        <w:bidi/>
        <w:ind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تعد ظاهرة الغموض في الشعر من القضايا التي أثير حولها كلام كثير في القديم والحديث، فقد تناولها النقاد العرب القدامى وحاولوا النفاذ إلى جوهرها من خلال رؤية نقدية، ونجد من هؤلاء النقاد الآمدي، والقاضي الجرجاني وأبو هلال العسكري، وتواصل البحث في هاته القضية حتى العصر الحديث، وخاصة مع الرمزيين الذين تجنبوا الوضوح كي لا يقعوا في الملل، أما الشعراء العرب فقد أدركوا أن الغموض نتيجة طبيعة للتعامل مع اللغة، وهذا يظهر جليا عند الشعراء العرب الحداثيين. فقد اتسمت أشعارهم بالغموض نتيجة فهمهم لطبيعة الشعر وغايته.</w:t>
      </w:r>
    </w:p>
    <w:p w:rsidR="00D0462A" w:rsidRDefault="00431E02" w:rsidP="00D0462A">
      <w:pPr>
        <w:bidi/>
        <w:ind w:firstLine="567"/>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w:t>
      </w:r>
      <w:r w:rsidR="00D0462A">
        <w:rPr>
          <w:rFonts w:ascii="Simplified Arabic" w:hAnsi="Simplified Arabic" w:cs="Simplified Arabic"/>
          <w:b/>
          <w:bCs/>
          <w:sz w:val="32"/>
          <w:szCs w:val="32"/>
          <w:rtl/>
          <w:lang w:bidi="ar-DZ"/>
        </w:rPr>
        <w:t xml:space="preserve">الغموض في النقد العربي القديم: </w:t>
      </w:r>
    </w:p>
    <w:p w:rsidR="00D0462A" w:rsidRDefault="00D0462A" w:rsidP="00D0462A">
      <w:pPr>
        <w:bidi/>
        <w:ind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كان لتزاوج الثقافات الأثر الكبير في تغيير طريقة التع</w:t>
      </w:r>
      <w:r w:rsidR="00D15F8F">
        <w:rPr>
          <w:rFonts w:ascii="Simplified Arabic" w:hAnsi="Simplified Arabic" w:cs="Simplified Arabic"/>
          <w:sz w:val="32"/>
          <w:szCs w:val="32"/>
          <w:rtl/>
          <w:lang w:bidi="ar-DZ"/>
        </w:rPr>
        <w:t>بير الشعري، وهذا ما نجده عند أ</w:t>
      </w:r>
      <w:r w:rsidR="00D15F8F">
        <w:rPr>
          <w:rFonts w:ascii="Simplified Arabic" w:hAnsi="Simplified Arabic" w:cs="Simplified Arabic" w:hint="cs"/>
          <w:sz w:val="32"/>
          <w:szCs w:val="32"/>
          <w:rtl/>
          <w:lang w:bidi="ar-DZ"/>
        </w:rPr>
        <w:t>بي</w:t>
      </w:r>
      <w:r>
        <w:rPr>
          <w:rFonts w:ascii="Simplified Arabic" w:hAnsi="Simplified Arabic" w:cs="Simplified Arabic"/>
          <w:sz w:val="32"/>
          <w:szCs w:val="32"/>
          <w:rtl/>
          <w:lang w:bidi="ar-DZ"/>
        </w:rPr>
        <w:t xml:space="preserve"> تمام الذي أفاد من ثقافته الواسعة فانعكس ذلك على شعره، وغير في طريقة تعبيره في أسس مذهبا شعريا يقوم على الغموض، وهذا ما أتاح للنقاد العرب القدامى فرصة لتناول هذه القضية وأولهم الآمدي الذي ألف كتابا سماه الموازنة بين الطائيين، وذهب إلى أن «الفرق ما بين البحتري وأبي تمام يكمن في اختلاف مذهبهما، فالبحتري يتميز أسلوبه بصحة العبارة وقرب المأتى، وانكشاف المعنى، أما أبو تمام فقد قام مذهبه على غموض المعنى ودقته، وكثرة ما يورد مما يحتاج إليه إلى الاستنباط والشرح والاستخراج»</w:t>
      </w:r>
      <w:r>
        <w:rPr>
          <w:rFonts w:ascii="Simplified Arabic" w:hAnsi="Simplified Arabic" w:cs="Simplified Arabic"/>
          <w:sz w:val="32"/>
          <w:szCs w:val="32"/>
          <w:vertAlign w:val="superscript"/>
          <w:rtl/>
          <w:lang w:bidi="ar-DZ"/>
        </w:rPr>
        <w:t>(</w:t>
      </w:r>
      <w:r>
        <w:rPr>
          <w:rStyle w:val="Appelnotedebasdep"/>
          <w:rFonts w:ascii="Simplified Arabic" w:hAnsi="Simplified Arabic" w:cs="Simplified Arabic"/>
          <w:sz w:val="32"/>
          <w:szCs w:val="32"/>
          <w:rtl/>
        </w:rPr>
        <w:footnoteReference w:id="12"/>
      </w:r>
      <w:r>
        <w:rPr>
          <w:rFonts w:ascii="Simplified Arabic" w:hAnsi="Simplified Arabic" w:cs="Simplified Arabic"/>
          <w:sz w:val="32"/>
          <w:szCs w:val="32"/>
          <w:vertAlign w:val="superscript"/>
          <w:lang w:bidi="ar-DZ"/>
        </w:rPr>
        <w:t>(</w:t>
      </w:r>
      <w:r>
        <w:rPr>
          <w:rFonts w:ascii="Simplified Arabic" w:hAnsi="Simplified Arabic" w:cs="Simplified Arabic"/>
          <w:sz w:val="32"/>
          <w:szCs w:val="32"/>
          <w:rtl/>
          <w:lang w:bidi="ar-DZ"/>
        </w:rPr>
        <w:t>.</w:t>
      </w:r>
    </w:p>
    <w:p w:rsidR="00D0462A" w:rsidRDefault="001D4CE1" w:rsidP="00D0462A">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كما</w:t>
      </w:r>
      <w:r w:rsidR="00D0462A">
        <w:rPr>
          <w:rFonts w:ascii="Simplified Arabic" w:hAnsi="Simplified Arabic" w:cs="Simplified Arabic"/>
          <w:sz w:val="32"/>
          <w:szCs w:val="32"/>
          <w:rtl/>
          <w:lang w:bidi="ar-DZ"/>
        </w:rPr>
        <w:t xml:space="preserve"> نجد عبد القاهر الجرجاني (ت471ه) يذم الغموض في الشعر</w:t>
      </w:r>
      <w:r>
        <w:rPr>
          <w:rFonts w:ascii="Simplified Arabic" w:hAnsi="Simplified Arabic" w:cs="Simplified Arabic" w:hint="cs"/>
          <w:sz w:val="32"/>
          <w:szCs w:val="32"/>
          <w:rtl/>
          <w:lang w:bidi="ar-DZ"/>
        </w:rPr>
        <w:t xml:space="preserve"> </w:t>
      </w:r>
      <w:r w:rsidR="00D0462A">
        <w:rPr>
          <w:rFonts w:ascii="Simplified Arabic" w:hAnsi="Simplified Arabic" w:cs="Simplified Arabic"/>
          <w:sz w:val="32"/>
          <w:szCs w:val="32"/>
          <w:rtl/>
          <w:lang w:bidi="ar-DZ"/>
        </w:rPr>
        <w:t xml:space="preserve">وإن عبر عنه بمصطلح التعقيد، «ويرى أن على الشاعر أن يتجنب تعقيد كلامه، وأن يحاول أن يسلك </w:t>
      </w:r>
      <w:r w:rsidR="00D0462A">
        <w:rPr>
          <w:rFonts w:ascii="Simplified Arabic" w:hAnsi="Simplified Arabic" w:cs="Simplified Arabic"/>
          <w:sz w:val="32"/>
          <w:szCs w:val="32"/>
          <w:rtl/>
          <w:lang w:bidi="ar-DZ"/>
        </w:rPr>
        <w:lastRenderedPageBreak/>
        <w:t>أسهل الطرق للوصول إلى المعنى الذي يريده»</w:t>
      </w:r>
      <w:r w:rsidR="00D0462A">
        <w:rPr>
          <w:rFonts w:ascii="Simplified Arabic" w:hAnsi="Simplified Arabic" w:cs="Simplified Arabic"/>
          <w:sz w:val="32"/>
          <w:szCs w:val="32"/>
          <w:vertAlign w:val="superscript"/>
          <w:rtl/>
          <w:lang w:bidi="ar-DZ"/>
        </w:rPr>
        <w:t>(</w:t>
      </w:r>
      <w:r w:rsidR="00D0462A">
        <w:rPr>
          <w:rStyle w:val="Appelnotedebasdep"/>
          <w:rFonts w:ascii="Simplified Arabic" w:hAnsi="Simplified Arabic" w:cs="Simplified Arabic"/>
          <w:sz w:val="32"/>
          <w:szCs w:val="32"/>
          <w:rtl/>
        </w:rPr>
        <w:footnoteReference w:id="13"/>
      </w:r>
      <w:r w:rsidR="00D0462A">
        <w:rPr>
          <w:rFonts w:ascii="Simplified Arabic" w:hAnsi="Simplified Arabic" w:cs="Simplified Arabic"/>
          <w:sz w:val="32"/>
          <w:szCs w:val="32"/>
          <w:vertAlign w:val="superscript"/>
          <w:lang w:bidi="ar-DZ"/>
        </w:rPr>
        <w:t>(</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كما </w:t>
      </w:r>
      <w:r w:rsidR="00D0462A">
        <w:rPr>
          <w:rFonts w:ascii="Simplified Arabic" w:hAnsi="Simplified Arabic" w:cs="Simplified Arabic"/>
          <w:sz w:val="32"/>
          <w:szCs w:val="32"/>
          <w:rtl/>
          <w:lang w:bidi="ar-DZ"/>
        </w:rPr>
        <w:t>نبه من جهة ثانية أن المتلقي يجب أن يكون على قدر من الفهم لكي يستطيع إدراك ما يقوم المبدع.</w:t>
      </w:r>
    </w:p>
    <w:p w:rsidR="00D0462A" w:rsidRDefault="001D4CE1" w:rsidP="00D0462A">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w:t>
      </w:r>
      <w:r>
        <w:rPr>
          <w:rFonts w:ascii="Simplified Arabic" w:hAnsi="Simplified Arabic" w:cs="Simplified Arabic"/>
          <w:sz w:val="32"/>
          <w:szCs w:val="32"/>
          <w:rtl/>
          <w:lang w:bidi="ar-DZ"/>
        </w:rPr>
        <w:t xml:space="preserve"> نجد </w:t>
      </w:r>
      <w:r w:rsidR="00D0462A">
        <w:rPr>
          <w:rFonts w:ascii="Simplified Arabic" w:hAnsi="Simplified Arabic" w:cs="Simplified Arabic"/>
          <w:sz w:val="32"/>
          <w:szCs w:val="32"/>
          <w:rtl/>
          <w:lang w:bidi="ar-DZ"/>
        </w:rPr>
        <w:t xml:space="preserve"> حازم القرطاج</w:t>
      </w:r>
      <w:r>
        <w:rPr>
          <w:rFonts w:ascii="Simplified Arabic" w:hAnsi="Simplified Arabic" w:cs="Simplified Arabic" w:hint="cs"/>
          <w:sz w:val="32"/>
          <w:szCs w:val="32"/>
          <w:rtl/>
          <w:lang w:bidi="ar-DZ"/>
        </w:rPr>
        <w:t>ن</w:t>
      </w:r>
      <w:r w:rsidR="00D0462A">
        <w:rPr>
          <w:rFonts w:ascii="Simplified Arabic" w:hAnsi="Simplified Arabic" w:cs="Simplified Arabic"/>
          <w:sz w:val="32"/>
          <w:szCs w:val="32"/>
          <w:rtl/>
          <w:lang w:bidi="ar-DZ"/>
        </w:rPr>
        <w:t xml:space="preserve">ي (ن684ه)، </w:t>
      </w:r>
      <w:r>
        <w:rPr>
          <w:rFonts w:ascii="Simplified Arabic" w:hAnsi="Simplified Arabic" w:cs="Simplified Arabic" w:hint="cs"/>
          <w:sz w:val="32"/>
          <w:szCs w:val="32"/>
          <w:rtl/>
          <w:lang w:bidi="ar-DZ"/>
        </w:rPr>
        <w:t xml:space="preserve">قد </w:t>
      </w:r>
      <w:r w:rsidR="00D0462A">
        <w:rPr>
          <w:rFonts w:ascii="Simplified Arabic" w:hAnsi="Simplified Arabic" w:cs="Simplified Arabic"/>
          <w:sz w:val="32"/>
          <w:szCs w:val="32"/>
          <w:rtl/>
          <w:lang w:bidi="ar-DZ"/>
        </w:rPr>
        <w:t xml:space="preserve">عالج هذه القضية، وبين أوجه </w:t>
      </w:r>
      <w:r>
        <w:rPr>
          <w:rFonts w:ascii="Simplified Arabic" w:hAnsi="Simplified Arabic" w:cs="Simplified Arabic" w:hint="cs"/>
          <w:sz w:val="32"/>
          <w:szCs w:val="32"/>
          <w:rtl/>
          <w:lang w:bidi="ar-DZ"/>
        </w:rPr>
        <w:t>الإبهام</w:t>
      </w:r>
      <w:r w:rsidR="00D0462A">
        <w:rPr>
          <w:rFonts w:ascii="Simplified Arabic" w:hAnsi="Simplified Arabic" w:cs="Simplified Arabic"/>
          <w:sz w:val="32"/>
          <w:szCs w:val="32"/>
          <w:rtl/>
          <w:lang w:bidi="ar-DZ"/>
        </w:rPr>
        <w:t xml:space="preserve"> والغموض ويعطي حيلا ل</w:t>
      </w:r>
      <w:r>
        <w:rPr>
          <w:rFonts w:ascii="Simplified Arabic" w:hAnsi="Simplified Arabic" w:cs="Simplified Arabic"/>
          <w:sz w:val="32"/>
          <w:szCs w:val="32"/>
          <w:rtl/>
          <w:lang w:bidi="ar-DZ"/>
        </w:rPr>
        <w:t>إزالته، ويرى أن «غموض المعاني و</w:t>
      </w:r>
      <w:r>
        <w:rPr>
          <w:rFonts w:ascii="Simplified Arabic" w:hAnsi="Simplified Arabic" w:cs="Simplified Arabic" w:hint="cs"/>
          <w:sz w:val="32"/>
          <w:szCs w:val="32"/>
          <w:rtl/>
          <w:lang w:bidi="ar-DZ"/>
        </w:rPr>
        <w:t>إ</w:t>
      </w:r>
      <w:r w:rsidR="00D0462A">
        <w:rPr>
          <w:rFonts w:ascii="Simplified Arabic" w:hAnsi="Simplified Arabic" w:cs="Simplified Arabic"/>
          <w:sz w:val="32"/>
          <w:szCs w:val="32"/>
          <w:rtl/>
          <w:lang w:bidi="ar-DZ"/>
        </w:rPr>
        <w:t>شكالها قد يكون بسبب عباراتها أو الألفاظ المعبر عنها، وقد يكون لأسباب ترجع إلى المعنى ذاته»</w:t>
      </w:r>
      <w:r w:rsidR="00D0462A">
        <w:rPr>
          <w:rFonts w:ascii="Simplified Arabic" w:hAnsi="Simplified Arabic" w:cs="Simplified Arabic"/>
          <w:sz w:val="32"/>
          <w:szCs w:val="32"/>
          <w:vertAlign w:val="superscript"/>
          <w:rtl/>
          <w:lang w:bidi="ar-DZ"/>
        </w:rPr>
        <w:t>(</w:t>
      </w:r>
      <w:r w:rsidR="00D0462A">
        <w:rPr>
          <w:rStyle w:val="Appelnotedebasdep"/>
          <w:rFonts w:ascii="Simplified Arabic" w:hAnsi="Simplified Arabic" w:cs="Simplified Arabic"/>
          <w:sz w:val="32"/>
          <w:szCs w:val="32"/>
          <w:rtl/>
        </w:rPr>
        <w:footnoteReference w:id="14"/>
      </w:r>
      <w:r w:rsidR="00D0462A">
        <w:rPr>
          <w:rFonts w:ascii="Simplified Arabic" w:hAnsi="Simplified Arabic" w:cs="Simplified Arabic"/>
          <w:sz w:val="32"/>
          <w:szCs w:val="32"/>
          <w:vertAlign w:val="superscript"/>
          <w:lang w:bidi="ar-DZ"/>
        </w:rPr>
        <w:t>(</w:t>
      </w:r>
      <w:r w:rsidR="00D0462A">
        <w:rPr>
          <w:rFonts w:ascii="Simplified Arabic" w:hAnsi="Simplified Arabic" w:cs="Simplified Arabic"/>
          <w:sz w:val="32"/>
          <w:szCs w:val="32"/>
          <w:rtl/>
          <w:lang w:bidi="ar-DZ"/>
        </w:rPr>
        <w:t xml:space="preserve">. </w:t>
      </w:r>
    </w:p>
    <w:p w:rsidR="00D0462A" w:rsidRDefault="00D0462A" w:rsidP="00D0462A">
      <w:pPr>
        <w:bidi/>
        <w:ind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لذلك يمكن القول إن قضية الغموض في النقد العربي القديم قضية طارئة ظهرت مع أبي تمام وشعره الجديد، الذي قوبل بالرفض ولكن مع مرور الزمن تقبل الناس هذه الأساليب الجديدة.</w:t>
      </w:r>
    </w:p>
    <w:p w:rsidR="00D0462A" w:rsidRDefault="001D4CE1" w:rsidP="00D0462A">
      <w:pPr>
        <w:bidi/>
        <w:ind w:firstLine="567"/>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w:t>
      </w:r>
      <w:r w:rsidR="00510868">
        <w:rPr>
          <w:rFonts w:ascii="Simplified Arabic" w:hAnsi="Simplified Arabic" w:cs="Simplified Arabic"/>
          <w:b/>
          <w:bCs/>
          <w:sz w:val="32"/>
          <w:szCs w:val="32"/>
          <w:rtl/>
          <w:lang w:bidi="ar-DZ"/>
        </w:rPr>
        <w:t>الغموض في النقد العربي ال</w:t>
      </w:r>
      <w:r w:rsidR="00510868">
        <w:rPr>
          <w:rFonts w:ascii="Simplified Arabic" w:hAnsi="Simplified Arabic" w:cs="Simplified Arabic" w:hint="cs"/>
          <w:b/>
          <w:bCs/>
          <w:sz w:val="32"/>
          <w:szCs w:val="32"/>
          <w:rtl/>
          <w:lang w:bidi="ar-DZ"/>
        </w:rPr>
        <w:t>حديث</w:t>
      </w:r>
      <w:r w:rsidR="00D0462A">
        <w:rPr>
          <w:rFonts w:ascii="Simplified Arabic" w:hAnsi="Simplified Arabic" w:cs="Simplified Arabic"/>
          <w:b/>
          <w:bCs/>
          <w:sz w:val="32"/>
          <w:szCs w:val="32"/>
          <w:rtl/>
          <w:lang w:bidi="ar-DZ"/>
        </w:rPr>
        <w:t xml:space="preserve"> والمعاصر:</w:t>
      </w:r>
    </w:p>
    <w:p w:rsidR="00D0462A" w:rsidRDefault="00510868" w:rsidP="00D0462A">
      <w:pPr>
        <w:bidi/>
        <w:ind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لاشك أن الشعراء الرمزي</w:t>
      </w:r>
      <w:r>
        <w:rPr>
          <w:rFonts w:ascii="Simplified Arabic" w:hAnsi="Simplified Arabic" w:cs="Simplified Arabic" w:hint="cs"/>
          <w:sz w:val="32"/>
          <w:szCs w:val="32"/>
          <w:rtl/>
          <w:lang w:bidi="ar-DZ"/>
        </w:rPr>
        <w:t>ي</w:t>
      </w:r>
      <w:r w:rsidR="00D0462A">
        <w:rPr>
          <w:rFonts w:ascii="Simplified Arabic" w:hAnsi="Simplified Arabic" w:cs="Simplified Arabic"/>
          <w:sz w:val="32"/>
          <w:szCs w:val="32"/>
          <w:rtl/>
          <w:lang w:bidi="ar-DZ"/>
        </w:rPr>
        <w:t>ن اجتنبوا الوضوح، واعتبروا أن في الذات الإنساني</w:t>
      </w:r>
      <w:r>
        <w:rPr>
          <w:rFonts w:ascii="Simplified Arabic" w:hAnsi="Simplified Arabic" w:cs="Simplified Arabic"/>
          <w:sz w:val="32"/>
          <w:szCs w:val="32"/>
          <w:rtl/>
          <w:lang w:bidi="ar-DZ"/>
        </w:rPr>
        <w:t>ة ناحية لم تعن</w:t>
      </w:r>
      <w:r w:rsidR="00D0462A">
        <w:rPr>
          <w:rFonts w:ascii="Simplified Arabic" w:hAnsi="Simplified Arabic" w:cs="Simplified Arabic"/>
          <w:sz w:val="32"/>
          <w:szCs w:val="32"/>
          <w:rtl/>
          <w:lang w:bidi="ar-DZ"/>
        </w:rPr>
        <w:t xml:space="preserve"> بالدراسة، فدرسوها </w:t>
      </w:r>
      <w:r>
        <w:rPr>
          <w:rFonts w:ascii="Simplified Arabic" w:hAnsi="Simplified Arabic" w:cs="Simplified Arabic"/>
          <w:sz w:val="32"/>
          <w:szCs w:val="32"/>
          <w:rtl/>
          <w:lang w:bidi="ar-DZ"/>
        </w:rPr>
        <w:t>وعبروا عما لا يعبر عنه، فهذا را</w:t>
      </w:r>
      <w:r>
        <w:rPr>
          <w:rFonts w:ascii="Simplified Arabic" w:hAnsi="Simplified Arabic" w:cs="Simplified Arabic" w:hint="cs"/>
          <w:sz w:val="32"/>
          <w:szCs w:val="32"/>
          <w:rtl/>
          <w:lang w:bidi="ar-DZ"/>
        </w:rPr>
        <w:t>م</w:t>
      </w:r>
      <w:r w:rsidR="00D0462A">
        <w:rPr>
          <w:rFonts w:ascii="Simplified Arabic" w:hAnsi="Simplified Arabic" w:cs="Simplified Arabic"/>
          <w:sz w:val="32"/>
          <w:szCs w:val="32"/>
          <w:rtl/>
          <w:lang w:bidi="ar-DZ"/>
        </w:rPr>
        <w:t>بوا يرى أن الغموض «عنصر الشعر الأساسي كما أنه عنصر الموسيقى الأول»</w:t>
      </w:r>
      <w:r w:rsidR="00D0462A">
        <w:rPr>
          <w:rFonts w:ascii="Simplified Arabic" w:hAnsi="Simplified Arabic" w:cs="Simplified Arabic"/>
          <w:sz w:val="32"/>
          <w:szCs w:val="32"/>
          <w:vertAlign w:val="superscript"/>
          <w:rtl/>
          <w:lang w:bidi="ar-DZ"/>
        </w:rPr>
        <w:t>(</w:t>
      </w:r>
      <w:r w:rsidR="00D0462A">
        <w:rPr>
          <w:rStyle w:val="Appelnotedebasdep"/>
          <w:rFonts w:ascii="Simplified Arabic" w:hAnsi="Simplified Arabic" w:cs="Simplified Arabic"/>
          <w:sz w:val="32"/>
          <w:szCs w:val="32"/>
          <w:rtl/>
        </w:rPr>
        <w:footnoteReference w:id="15"/>
      </w:r>
      <w:r w:rsidR="00D0462A">
        <w:rPr>
          <w:rFonts w:ascii="Simplified Arabic" w:hAnsi="Simplified Arabic" w:cs="Simplified Arabic"/>
          <w:sz w:val="32"/>
          <w:szCs w:val="32"/>
          <w:vertAlign w:val="superscript"/>
          <w:lang w:bidi="ar-DZ"/>
        </w:rPr>
        <w:t>(</w:t>
      </w:r>
      <w:r w:rsidR="00D0462A">
        <w:rPr>
          <w:rFonts w:ascii="Simplified Arabic" w:hAnsi="Simplified Arabic" w:cs="Simplified Arabic"/>
          <w:sz w:val="32"/>
          <w:szCs w:val="32"/>
          <w:rtl/>
          <w:lang w:bidi="ar-DZ"/>
        </w:rPr>
        <w:t>.</w:t>
      </w:r>
    </w:p>
    <w:p w:rsidR="00D0462A" w:rsidRDefault="00D0462A" w:rsidP="00D0462A">
      <w:pPr>
        <w:bidi/>
        <w:ind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وقد تأثر الشعراء العرب بالغربيين ونسجوا على منوالهم حتى غدا الغموض ظاهرة واضحة في الشعر العربي الحديث والمعاصر تدعو للتأمل.</w:t>
      </w:r>
    </w:p>
    <w:p w:rsidR="00D0462A" w:rsidRDefault="00D0462A" w:rsidP="00D0462A">
      <w:pPr>
        <w:bidi/>
        <w:ind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كما للغموض أسباب تكل</w:t>
      </w:r>
      <w:r w:rsidR="00510868">
        <w:rPr>
          <w:rFonts w:ascii="Simplified Arabic" w:hAnsi="Simplified Arabic" w:cs="Simplified Arabic"/>
          <w:sz w:val="32"/>
          <w:szCs w:val="32"/>
          <w:rtl/>
          <w:lang w:bidi="ar-DZ"/>
        </w:rPr>
        <w:t xml:space="preserve">م عنها النقاد العرب المعاصرون </w:t>
      </w:r>
      <w:r w:rsidR="00510868">
        <w:rPr>
          <w:rFonts w:ascii="Simplified Arabic" w:hAnsi="Simplified Arabic" w:cs="Simplified Arabic" w:hint="cs"/>
          <w:sz w:val="32"/>
          <w:szCs w:val="32"/>
          <w:rtl/>
          <w:lang w:bidi="ar-DZ"/>
        </w:rPr>
        <w:t>من</w:t>
      </w:r>
      <w:r>
        <w:rPr>
          <w:rFonts w:ascii="Simplified Arabic" w:hAnsi="Simplified Arabic" w:cs="Simplified Arabic"/>
          <w:sz w:val="32"/>
          <w:szCs w:val="32"/>
          <w:rtl/>
          <w:lang w:bidi="ar-DZ"/>
        </w:rPr>
        <w:t xml:space="preserve">ها غموض الفكرة </w:t>
      </w:r>
      <w:r w:rsidR="00510868">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 xml:space="preserve">كون القصيدة الحديثة تعتمد على الرؤيا والحلم وجديتها وخروجها عن </w:t>
      </w:r>
      <w:r w:rsidR="00510868">
        <w:rPr>
          <w:rFonts w:ascii="Simplified Arabic" w:hAnsi="Simplified Arabic" w:cs="Simplified Arabic" w:hint="cs"/>
          <w:sz w:val="32"/>
          <w:szCs w:val="32"/>
          <w:rtl/>
          <w:lang w:bidi="ar-DZ"/>
        </w:rPr>
        <w:t>المألوف</w:t>
      </w:r>
      <w:r w:rsidR="00510868">
        <w:rPr>
          <w:rFonts w:ascii="Simplified Arabic" w:hAnsi="Simplified Arabic" w:cs="Simplified Arabic"/>
          <w:sz w:val="32"/>
          <w:szCs w:val="32"/>
          <w:rtl/>
          <w:lang w:bidi="ar-DZ"/>
        </w:rPr>
        <w:t xml:space="preserve">، كما نجد أن </w:t>
      </w:r>
      <w:r w:rsidR="00510868">
        <w:rPr>
          <w:rFonts w:ascii="Simplified Arabic" w:hAnsi="Simplified Arabic" w:cs="Simplified Arabic" w:hint="cs"/>
          <w:sz w:val="32"/>
          <w:szCs w:val="32"/>
          <w:rtl/>
          <w:lang w:bidi="ar-DZ"/>
        </w:rPr>
        <w:t>تم</w:t>
      </w:r>
      <w:r>
        <w:rPr>
          <w:rFonts w:ascii="Simplified Arabic" w:hAnsi="Simplified Arabic" w:cs="Simplified Arabic"/>
          <w:sz w:val="32"/>
          <w:szCs w:val="32"/>
          <w:rtl/>
          <w:lang w:bidi="ar-DZ"/>
        </w:rPr>
        <w:t>ازج التيارات الفكرية والميل إلى التجديد تكون سببا في الغموض، والشاعر العربي المعاصر أكثر من استخدام</w:t>
      </w:r>
      <w:r w:rsidR="00510868">
        <w:rPr>
          <w:rFonts w:ascii="Simplified Arabic" w:hAnsi="Simplified Arabic" w:cs="Simplified Arabic"/>
          <w:sz w:val="32"/>
          <w:szCs w:val="32"/>
          <w:rtl/>
          <w:lang w:bidi="ar-DZ"/>
        </w:rPr>
        <w:t xml:space="preserve"> ال</w:t>
      </w:r>
      <w:r w:rsidR="00510868">
        <w:rPr>
          <w:rFonts w:ascii="Simplified Arabic" w:hAnsi="Simplified Arabic" w:cs="Simplified Arabic" w:hint="cs"/>
          <w:sz w:val="32"/>
          <w:szCs w:val="32"/>
          <w:rtl/>
          <w:lang w:bidi="ar-DZ"/>
        </w:rPr>
        <w:t>رمز</w:t>
      </w:r>
      <w:r>
        <w:rPr>
          <w:rFonts w:ascii="Simplified Arabic" w:hAnsi="Simplified Arabic" w:cs="Simplified Arabic"/>
          <w:sz w:val="32"/>
          <w:szCs w:val="32"/>
          <w:rtl/>
          <w:lang w:bidi="ar-DZ"/>
        </w:rPr>
        <w:t xml:space="preserve"> والأسطورة ما جعل إنتاجه يصعب تأويله.</w:t>
      </w:r>
    </w:p>
    <w:p w:rsidR="00D0462A" w:rsidRDefault="00D0462A" w:rsidP="00D0462A">
      <w:pPr>
        <w:bidi/>
        <w:ind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وفي حديث</w:t>
      </w:r>
      <w:r w:rsidR="00510868">
        <w:rPr>
          <w:rFonts w:ascii="Simplified Arabic" w:hAnsi="Simplified Arabic" w:cs="Simplified Arabic"/>
          <w:sz w:val="32"/>
          <w:szCs w:val="32"/>
          <w:rtl/>
          <w:lang w:bidi="ar-DZ"/>
        </w:rPr>
        <w:t>نا عن ظاهرة الغموض لا نقصد ب</w:t>
      </w:r>
      <w:r w:rsidR="00510868">
        <w:rPr>
          <w:rFonts w:ascii="Simplified Arabic" w:hAnsi="Simplified Arabic" w:cs="Simplified Arabic" w:hint="cs"/>
          <w:sz w:val="32"/>
          <w:szCs w:val="32"/>
          <w:rtl/>
          <w:lang w:bidi="ar-DZ"/>
        </w:rPr>
        <w:t>تاتا</w:t>
      </w:r>
      <w:r w:rsidR="00510868">
        <w:rPr>
          <w:rFonts w:ascii="Simplified Arabic" w:hAnsi="Simplified Arabic" w:cs="Simplified Arabic"/>
          <w:sz w:val="32"/>
          <w:szCs w:val="32"/>
          <w:rtl/>
          <w:lang w:bidi="ar-DZ"/>
        </w:rPr>
        <w:t xml:space="preserve"> الإبهام، ف</w:t>
      </w:r>
      <w:r w:rsidR="00510868">
        <w:rPr>
          <w:rFonts w:ascii="Simplified Arabic" w:hAnsi="Simplified Arabic" w:cs="Simplified Arabic" w:hint="cs"/>
          <w:sz w:val="32"/>
          <w:szCs w:val="32"/>
          <w:rtl/>
          <w:lang w:bidi="ar-DZ"/>
        </w:rPr>
        <w:t>هو</w:t>
      </w:r>
      <w:r>
        <w:rPr>
          <w:rFonts w:ascii="Simplified Arabic" w:hAnsi="Simplified Arabic" w:cs="Simplified Arabic"/>
          <w:sz w:val="32"/>
          <w:szCs w:val="32"/>
          <w:rtl/>
          <w:lang w:bidi="ar-DZ"/>
        </w:rPr>
        <w:t xml:space="preserve"> لا يعني الإبهام، والشعر نقيض </w:t>
      </w:r>
      <w:r w:rsidR="00510868">
        <w:rPr>
          <w:rFonts w:ascii="Simplified Arabic" w:hAnsi="Simplified Arabic" w:cs="Simplified Arabic"/>
          <w:sz w:val="32"/>
          <w:szCs w:val="32"/>
          <w:rtl/>
          <w:lang w:bidi="ar-DZ"/>
        </w:rPr>
        <w:t xml:space="preserve">الوضوح الذي يجعل من القصيدة </w:t>
      </w:r>
      <w:r w:rsidR="00510868">
        <w:rPr>
          <w:rFonts w:ascii="Simplified Arabic" w:hAnsi="Simplified Arabic" w:cs="Simplified Arabic" w:hint="cs"/>
          <w:sz w:val="32"/>
          <w:szCs w:val="32"/>
          <w:rtl/>
          <w:lang w:bidi="ar-DZ"/>
        </w:rPr>
        <w:t>سطحا بلا عمق ، والشعر كذلك نقيض الإبهام الذي يجعل من القصيدة كونا</w:t>
      </w:r>
      <w:r>
        <w:rPr>
          <w:rFonts w:ascii="Simplified Arabic" w:hAnsi="Simplified Arabic" w:cs="Simplified Arabic"/>
          <w:sz w:val="32"/>
          <w:szCs w:val="32"/>
          <w:rtl/>
          <w:lang w:bidi="ar-DZ"/>
        </w:rPr>
        <w:t xml:space="preserve"> مغلقا.</w:t>
      </w:r>
    </w:p>
    <w:p w:rsidR="00D0462A" w:rsidRDefault="00D0462A" w:rsidP="00D0462A">
      <w:pPr>
        <w:bidi/>
        <w:ind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وطبيعة الخطاب اللغوي أو أي نظام دال، يمتلك عن متلقيه، أكثر من معنى ويستحيل عليه تأويله بدقة.</w:t>
      </w:r>
    </w:p>
    <w:p w:rsidR="00D0462A" w:rsidRDefault="00D0462A" w:rsidP="00D0462A">
      <w:pPr>
        <w:bidi/>
        <w:ind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إ</w:t>
      </w:r>
      <w:r w:rsidR="00B341BF">
        <w:rPr>
          <w:rFonts w:ascii="Simplified Arabic" w:hAnsi="Simplified Arabic" w:cs="Simplified Arabic"/>
          <w:sz w:val="32"/>
          <w:szCs w:val="32"/>
          <w:rtl/>
          <w:lang w:bidi="ar-DZ"/>
        </w:rPr>
        <w:t>ننا حين نعالج الغموض لا ننظر إل</w:t>
      </w:r>
      <w:r w:rsidR="00B341BF">
        <w:rPr>
          <w:rFonts w:ascii="Simplified Arabic" w:hAnsi="Simplified Arabic" w:cs="Simplified Arabic" w:hint="cs"/>
          <w:sz w:val="32"/>
          <w:szCs w:val="32"/>
          <w:rtl/>
          <w:lang w:bidi="ar-DZ"/>
        </w:rPr>
        <w:t>يه</w:t>
      </w:r>
      <w:r>
        <w:rPr>
          <w:rFonts w:ascii="Simplified Arabic" w:hAnsi="Simplified Arabic" w:cs="Simplified Arabic"/>
          <w:sz w:val="32"/>
          <w:szCs w:val="32"/>
          <w:rtl/>
          <w:lang w:bidi="ar-DZ"/>
        </w:rPr>
        <w:t xml:space="preserve"> مجرد «صفة سلبية وإنما هو صفة إيجابية. بل أكثر من ذلك هو مجموعة من الصفات الإيجابية»</w:t>
      </w:r>
      <w:r>
        <w:rPr>
          <w:rFonts w:ascii="Simplified Arabic" w:hAnsi="Simplified Arabic" w:cs="Simplified Arabic"/>
          <w:sz w:val="32"/>
          <w:szCs w:val="32"/>
          <w:vertAlign w:val="superscript"/>
          <w:rtl/>
          <w:lang w:bidi="ar-DZ"/>
        </w:rPr>
        <w:t>(</w:t>
      </w:r>
      <w:r>
        <w:rPr>
          <w:rStyle w:val="Appelnotedebasdep"/>
          <w:rFonts w:ascii="Simplified Arabic" w:hAnsi="Simplified Arabic" w:cs="Simplified Arabic"/>
          <w:sz w:val="32"/>
          <w:szCs w:val="32"/>
          <w:rtl/>
        </w:rPr>
        <w:footnoteReference w:id="16"/>
      </w:r>
      <w:r>
        <w:rPr>
          <w:rFonts w:ascii="Simplified Arabic" w:hAnsi="Simplified Arabic" w:cs="Simplified Arabic"/>
          <w:sz w:val="32"/>
          <w:szCs w:val="32"/>
          <w:vertAlign w:val="superscript"/>
          <w:lang w:bidi="ar-DZ"/>
        </w:rPr>
        <w:t>(</w:t>
      </w:r>
      <w:r>
        <w:rPr>
          <w:rFonts w:ascii="Simplified Arabic" w:hAnsi="Simplified Arabic" w:cs="Simplified Arabic"/>
          <w:sz w:val="32"/>
          <w:szCs w:val="32"/>
          <w:rtl/>
          <w:lang w:bidi="ar-DZ"/>
        </w:rPr>
        <w:t>.</w:t>
      </w:r>
    </w:p>
    <w:p w:rsidR="00D0462A" w:rsidRDefault="00D0462A" w:rsidP="00D0462A">
      <w:pPr>
        <w:bidi/>
        <w:ind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ولعلنا حينما ندرس الشعر العربي المعاصر نرى النقاد يشيرون إلى عوامل خارجية وداخلية كانت سببا في ظاهرة الغموض، وهذه العوامل استمرت في مسيرة شعراء الحداثة، حيث نجد أن البناء الجديد للقصيدة يبدو معقدا عند مقارنته بالقصيدة الكلاسيكية، فقد ظهرت أشكال بنائية متقدمة، وبدأ الشعراء يهجرون المباشرة والتقريرية، والقصيدة تتصاعد نحو بناء درامي، ثم استخد</w:t>
      </w:r>
      <w:r w:rsidR="00B341BF">
        <w:rPr>
          <w:rFonts w:ascii="Simplified Arabic" w:hAnsi="Simplified Arabic" w:cs="Simplified Arabic" w:hint="cs"/>
          <w:sz w:val="32"/>
          <w:szCs w:val="32"/>
          <w:rtl/>
          <w:lang w:bidi="ar-DZ"/>
        </w:rPr>
        <w:t>ا</w:t>
      </w:r>
      <w:r>
        <w:rPr>
          <w:rFonts w:ascii="Simplified Arabic" w:hAnsi="Simplified Arabic" w:cs="Simplified Arabic"/>
          <w:sz w:val="32"/>
          <w:szCs w:val="32"/>
          <w:rtl/>
          <w:lang w:bidi="ar-DZ"/>
        </w:rPr>
        <w:t xml:space="preserve">م الرمز والأسطورة والبناء بالصور الشعرية. </w:t>
      </w:r>
    </w:p>
    <w:p w:rsidR="00D0462A" w:rsidRDefault="00D0462A" w:rsidP="00B341BF">
      <w:pPr>
        <w:bidi/>
        <w:ind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ويؤكد أدونيس أن الغموض في الشعر ليس بذاته نقصا وأن الوضوح ليس بذاته كمالا، والغموض قد يكون دليل</w:t>
      </w:r>
      <w:r w:rsidR="00B341BF">
        <w:rPr>
          <w:rFonts w:ascii="Simplified Arabic" w:hAnsi="Simplified Arabic" w:cs="Simplified Arabic"/>
          <w:sz w:val="32"/>
          <w:szCs w:val="32"/>
          <w:rtl/>
          <w:lang w:bidi="ar-DZ"/>
        </w:rPr>
        <w:t xml:space="preserve"> غنى وعمق، وهذا ما نبه إليه ناقد</w:t>
      </w:r>
      <w:r w:rsidR="00B341BF">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قديم فقال (أفخر الشعر ما غمض).ولو كان الغموض بذاته نقصا للشعر لسقط من شعر الإنسانية أعظم ما أنتجته.</w:t>
      </w:r>
    </w:p>
    <w:p w:rsidR="00D0462A" w:rsidRDefault="00D0462A" w:rsidP="00D0462A">
      <w:pPr>
        <w:bidi/>
        <w:ind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ونجد الناقد عز الدين إسماعيل يقر بأن «الغموض في الشعر ليس نقيضا للبساطة، وأن الشعر البسيط الذي يهزنا هو في الوقت نفسه عميق، لأن البساطة الساذجة في الشعر لا يمكن أن تهزنا من أعماقنا، وهذه البساطة العميقة </w:t>
      </w:r>
      <w:r w:rsidR="00B4104F">
        <w:rPr>
          <w:rFonts w:ascii="Simplified Arabic" w:hAnsi="Simplified Arabic" w:cs="Simplified Arabic" w:hint="cs"/>
          <w:sz w:val="32"/>
          <w:szCs w:val="32"/>
          <w:rtl/>
          <w:lang w:bidi="ar-DZ"/>
        </w:rPr>
        <w:t xml:space="preserve">التي نصادفها لدى بعض الشعراء لا </w:t>
      </w:r>
      <w:r w:rsidR="00B4104F">
        <w:rPr>
          <w:rFonts w:ascii="Simplified Arabic" w:hAnsi="Simplified Arabic" w:cs="Simplified Arabic" w:hint="cs"/>
          <w:sz w:val="32"/>
          <w:szCs w:val="32"/>
          <w:rtl/>
          <w:lang w:bidi="ar-DZ"/>
        </w:rPr>
        <w:lastRenderedPageBreak/>
        <w:t xml:space="preserve">تجعلنا بحيث نرفض الشعر الغامض ،بل هي أحرى أن تعطفنا إليه ،لأن البساطة العميقة </w:t>
      </w:r>
      <w:r>
        <w:rPr>
          <w:rFonts w:ascii="Simplified Arabic" w:hAnsi="Simplified Arabic" w:cs="Simplified Arabic"/>
          <w:sz w:val="32"/>
          <w:szCs w:val="32"/>
          <w:rtl/>
          <w:lang w:bidi="ar-DZ"/>
        </w:rPr>
        <w:t>والغموض كلاهما شديد المساس بجوهر الشعر الأصيل»</w:t>
      </w:r>
      <w:r>
        <w:rPr>
          <w:rFonts w:ascii="Simplified Arabic" w:hAnsi="Simplified Arabic" w:cs="Simplified Arabic"/>
          <w:sz w:val="32"/>
          <w:szCs w:val="32"/>
          <w:vertAlign w:val="superscript"/>
          <w:rtl/>
          <w:lang w:bidi="ar-DZ"/>
        </w:rPr>
        <w:t>(</w:t>
      </w:r>
      <w:r>
        <w:rPr>
          <w:rStyle w:val="Appelnotedebasdep"/>
          <w:rFonts w:ascii="Simplified Arabic" w:hAnsi="Simplified Arabic" w:cs="Simplified Arabic"/>
          <w:sz w:val="32"/>
          <w:szCs w:val="32"/>
          <w:rtl/>
        </w:rPr>
        <w:footnoteReference w:id="17"/>
      </w:r>
      <w:r>
        <w:rPr>
          <w:rFonts w:ascii="Simplified Arabic" w:hAnsi="Simplified Arabic" w:cs="Simplified Arabic"/>
          <w:sz w:val="32"/>
          <w:szCs w:val="32"/>
          <w:vertAlign w:val="superscript"/>
          <w:lang w:bidi="ar-DZ"/>
        </w:rPr>
        <w:t>(</w:t>
      </w:r>
      <w:r>
        <w:rPr>
          <w:rFonts w:ascii="Simplified Arabic" w:hAnsi="Simplified Arabic" w:cs="Simplified Arabic"/>
          <w:sz w:val="32"/>
          <w:szCs w:val="32"/>
          <w:rtl/>
          <w:lang w:bidi="ar-DZ"/>
        </w:rPr>
        <w:t>.</w:t>
      </w:r>
    </w:p>
    <w:p w:rsidR="00D0462A" w:rsidRDefault="00D0462A" w:rsidP="00D0462A">
      <w:pPr>
        <w:bidi/>
        <w:ind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وخلاصة القول إن الشعر الحديث والمعاصر أو الشعر الجديد في نظر النقاد العرب المعاصرين وان غلب عليه الغموض</w:t>
      </w:r>
      <w:r w:rsidR="00826934">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 xml:space="preserve"> فلأن الشاعر عاد يدرك بوعي كاف طبيعة عمله، وهي أن يقول الشعر أولا، وأن يخترع في سبيل ذلك كل صورة وكل لفظة تقضي بها ضرورة أنه يقول الشعر، ومعنى هذا أننا نستقبل شعرا تميزه </w:t>
      </w:r>
      <w:r>
        <w:rPr>
          <w:rFonts w:ascii="Simplified Arabic" w:hAnsi="Simplified Arabic" w:cs="Simplified Arabic" w:hint="cs"/>
          <w:sz w:val="32"/>
          <w:szCs w:val="32"/>
          <w:rtl/>
          <w:lang w:bidi="ar-DZ"/>
        </w:rPr>
        <w:t>ال</w:t>
      </w:r>
      <w:r>
        <w:rPr>
          <w:rFonts w:ascii="Simplified Arabic" w:hAnsi="Simplified Arabic" w:cs="Simplified Arabic"/>
          <w:sz w:val="32"/>
          <w:szCs w:val="32"/>
          <w:rtl/>
          <w:lang w:bidi="ar-DZ"/>
        </w:rPr>
        <w:t xml:space="preserve">أصالة، </w:t>
      </w:r>
      <w:r>
        <w:rPr>
          <w:rFonts w:ascii="Simplified Arabic" w:hAnsi="Simplified Arabic" w:cs="Simplified Arabic" w:hint="cs"/>
          <w:sz w:val="32"/>
          <w:szCs w:val="32"/>
          <w:rtl/>
          <w:lang w:bidi="ar-DZ"/>
        </w:rPr>
        <w:t xml:space="preserve">إنه </w:t>
      </w:r>
      <w:r>
        <w:rPr>
          <w:rFonts w:ascii="Simplified Arabic" w:hAnsi="Simplified Arabic" w:cs="Simplified Arabic"/>
          <w:sz w:val="32"/>
          <w:szCs w:val="32"/>
          <w:rtl/>
          <w:lang w:bidi="ar-DZ"/>
        </w:rPr>
        <w:t xml:space="preserve">شعر حقيقي.       </w:t>
      </w:r>
    </w:p>
    <w:p w:rsidR="00D0462A" w:rsidRDefault="00D0462A" w:rsidP="00D0462A">
      <w:pPr>
        <w:bidi/>
        <w:ind w:firstLine="567"/>
        <w:jc w:val="both"/>
        <w:rPr>
          <w:rFonts w:ascii="Simplified Arabic" w:hAnsi="Simplified Arabic" w:cs="Simplified Arabic"/>
          <w:sz w:val="32"/>
          <w:szCs w:val="32"/>
          <w:rtl/>
          <w:lang w:bidi="ar-DZ"/>
        </w:rPr>
      </w:pPr>
    </w:p>
    <w:p w:rsidR="00CA3F40" w:rsidRDefault="00CA3F40" w:rsidP="00D0462A">
      <w:pPr>
        <w:bidi/>
        <w:spacing w:after="120"/>
        <w:ind w:firstLine="567"/>
        <w:jc w:val="both"/>
        <w:rPr>
          <w:rFonts w:ascii="Simplified Arabic" w:hAnsi="Simplified Arabic" w:cs="Simplified Arabic"/>
          <w:sz w:val="32"/>
          <w:szCs w:val="32"/>
          <w:lang w:bidi="ar-DZ"/>
        </w:rPr>
      </w:pPr>
    </w:p>
    <w:p w:rsidR="00CA3F40" w:rsidRDefault="00CA3F40" w:rsidP="00CA3F40">
      <w:pPr>
        <w:bidi/>
        <w:spacing w:after="120"/>
        <w:ind w:firstLine="567"/>
        <w:jc w:val="both"/>
        <w:rPr>
          <w:rFonts w:ascii="Simplified Arabic" w:hAnsi="Simplified Arabic" w:cs="Simplified Arabic"/>
          <w:sz w:val="32"/>
          <w:szCs w:val="32"/>
          <w:lang w:bidi="ar-DZ"/>
        </w:rPr>
      </w:pPr>
    </w:p>
    <w:p w:rsidR="00CA3F40" w:rsidRDefault="00CA3F40" w:rsidP="00CA3F40">
      <w:pPr>
        <w:bidi/>
        <w:spacing w:after="120"/>
        <w:ind w:firstLine="567"/>
        <w:jc w:val="both"/>
        <w:rPr>
          <w:rFonts w:ascii="Simplified Arabic" w:hAnsi="Simplified Arabic" w:cs="Simplified Arabic"/>
          <w:sz w:val="32"/>
          <w:szCs w:val="32"/>
          <w:lang w:bidi="ar-DZ"/>
        </w:rPr>
      </w:pPr>
    </w:p>
    <w:p w:rsidR="00B84A18" w:rsidRDefault="00CA3F40" w:rsidP="00B84A18">
      <w:pPr>
        <w:bidi/>
        <w:spacing w:after="12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rsidR="00D974A1" w:rsidRDefault="00D974A1" w:rsidP="00D974A1">
      <w:pPr>
        <w:bidi/>
        <w:spacing w:after="120"/>
        <w:jc w:val="both"/>
        <w:rPr>
          <w:rFonts w:ascii="Simplified Arabic" w:hAnsi="Simplified Arabic" w:cs="Simplified Arabic"/>
          <w:sz w:val="32"/>
          <w:szCs w:val="32"/>
          <w:rtl/>
          <w:lang w:bidi="ar-DZ"/>
        </w:rPr>
      </w:pPr>
    </w:p>
    <w:p w:rsidR="00D974A1" w:rsidRDefault="00D974A1" w:rsidP="00D974A1">
      <w:pPr>
        <w:bidi/>
        <w:spacing w:after="120"/>
        <w:jc w:val="both"/>
        <w:rPr>
          <w:rFonts w:ascii="Simplified Arabic" w:hAnsi="Simplified Arabic" w:cs="Simplified Arabic"/>
          <w:sz w:val="32"/>
          <w:szCs w:val="32"/>
          <w:rtl/>
          <w:lang w:bidi="ar-DZ"/>
        </w:rPr>
      </w:pPr>
    </w:p>
    <w:p w:rsidR="00D974A1" w:rsidRDefault="00D974A1" w:rsidP="00D974A1">
      <w:pPr>
        <w:bidi/>
        <w:spacing w:after="120"/>
        <w:jc w:val="both"/>
        <w:rPr>
          <w:rFonts w:ascii="Simplified Arabic" w:hAnsi="Simplified Arabic" w:cs="Simplified Arabic"/>
          <w:sz w:val="32"/>
          <w:szCs w:val="32"/>
          <w:rtl/>
          <w:lang w:bidi="ar-DZ"/>
        </w:rPr>
      </w:pPr>
    </w:p>
    <w:p w:rsidR="00D974A1" w:rsidRDefault="00D974A1" w:rsidP="00D974A1">
      <w:pPr>
        <w:bidi/>
        <w:spacing w:after="120"/>
        <w:jc w:val="both"/>
        <w:rPr>
          <w:rFonts w:ascii="Simplified Arabic" w:hAnsi="Simplified Arabic" w:cs="Simplified Arabic"/>
          <w:sz w:val="32"/>
          <w:szCs w:val="32"/>
          <w:rtl/>
          <w:lang w:bidi="ar-DZ"/>
        </w:rPr>
      </w:pPr>
    </w:p>
    <w:p w:rsidR="00D974A1" w:rsidRDefault="00D974A1" w:rsidP="00D974A1">
      <w:pPr>
        <w:bidi/>
        <w:spacing w:after="120"/>
        <w:jc w:val="both"/>
        <w:rPr>
          <w:rFonts w:ascii="Simplified Arabic" w:hAnsi="Simplified Arabic" w:cs="Simplified Arabic"/>
          <w:sz w:val="32"/>
          <w:szCs w:val="32"/>
          <w:rtl/>
          <w:lang w:bidi="ar-DZ"/>
        </w:rPr>
      </w:pPr>
    </w:p>
    <w:p w:rsidR="00D974A1" w:rsidRDefault="00D974A1" w:rsidP="00D974A1">
      <w:pPr>
        <w:bidi/>
        <w:spacing w:after="120"/>
        <w:jc w:val="both"/>
        <w:rPr>
          <w:rFonts w:ascii="Simplified Arabic" w:hAnsi="Simplified Arabic" w:cs="Simplified Arabic"/>
          <w:sz w:val="32"/>
          <w:szCs w:val="32"/>
          <w:rtl/>
          <w:lang w:bidi="ar-DZ"/>
        </w:rPr>
      </w:pPr>
    </w:p>
    <w:p w:rsidR="00B84A18" w:rsidRDefault="00B84A18" w:rsidP="00B84A18">
      <w:pPr>
        <w:bidi/>
        <w:spacing w:after="120"/>
        <w:jc w:val="both"/>
        <w:rPr>
          <w:rFonts w:ascii="Simplified Arabic" w:hAnsi="Simplified Arabic" w:cs="Simplified Arabic"/>
          <w:sz w:val="32"/>
          <w:szCs w:val="32"/>
          <w:rtl/>
          <w:lang w:bidi="ar-DZ"/>
        </w:rPr>
      </w:pPr>
    </w:p>
    <w:p w:rsidR="00D974A1" w:rsidRDefault="00D974A1" w:rsidP="00762FEF">
      <w:pPr>
        <w:bidi/>
        <w:spacing w:after="0"/>
        <w:ind w:left="567"/>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المحاضرة</w:t>
      </w:r>
      <w:r w:rsidR="00762FEF">
        <w:rPr>
          <w:rFonts w:ascii="Simplified Arabic" w:hAnsi="Simplified Arabic" w:cs="Simplified Arabic" w:hint="cs"/>
          <w:b/>
          <w:bCs/>
          <w:sz w:val="32"/>
          <w:szCs w:val="32"/>
          <w:rtl/>
          <w:lang w:bidi="ar-DZ"/>
        </w:rPr>
        <w:t>3</w:t>
      </w:r>
      <w:r>
        <w:rPr>
          <w:rFonts w:ascii="Simplified Arabic" w:hAnsi="Simplified Arabic" w:cs="Simplified Arabic" w:hint="cs"/>
          <w:b/>
          <w:bCs/>
          <w:sz w:val="32"/>
          <w:szCs w:val="32"/>
          <w:rtl/>
          <w:lang w:bidi="ar-DZ"/>
        </w:rPr>
        <w:t>:الصورة الشعرية</w:t>
      </w:r>
    </w:p>
    <w:p w:rsidR="00CA3F40" w:rsidRPr="00D974A1" w:rsidRDefault="00D974A1" w:rsidP="00D974A1">
      <w:pPr>
        <w:bidi/>
        <w:spacing w:after="0"/>
        <w:ind w:left="567"/>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1/</w:t>
      </w:r>
      <w:r w:rsidR="00CA3F40" w:rsidRPr="00D974A1">
        <w:rPr>
          <w:rFonts w:ascii="Simplified Arabic" w:hAnsi="Simplified Arabic" w:cs="Simplified Arabic" w:hint="cs"/>
          <w:b/>
          <w:bCs/>
          <w:sz w:val="32"/>
          <w:szCs w:val="32"/>
          <w:rtl/>
          <w:lang w:bidi="ar-DZ"/>
        </w:rPr>
        <w:t>الصورة في المنظور اللغوي والاصطلاحي</w:t>
      </w:r>
      <w:r w:rsidR="00CA3F40" w:rsidRPr="00D974A1">
        <w:rPr>
          <w:rFonts w:ascii="Simplified Arabic" w:hAnsi="Simplified Arabic" w:cs="Simplified Arabic" w:hint="cs"/>
          <w:sz w:val="32"/>
          <w:szCs w:val="32"/>
          <w:rtl/>
          <w:lang w:bidi="ar-DZ"/>
        </w:rPr>
        <w:t xml:space="preserve">: </w:t>
      </w:r>
    </w:p>
    <w:p w:rsidR="00CA3F40" w:rsidRDefault="00CA3F40" w:rsidP="00CA3F40">
      <w:pPr>
        <w:bidi/>
        <w:spacing w:after="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الصورة في اللغة تعني الهيئة والشكل والتمثال ، المجسم، جاء في لسان العرب "توهمت صورته فتصور لي، والتصاوير: التماثيل... قال ابن الأثير: الصورة ترد في كلام العرب على ظاهرها وعلى معنى حقيقة الشيء وهيئته وعلى معنى صفته</w:t>
      </w:r>
      <w:r w:rsidRPr="00B0725F">
        <w:rPr>
          <w:rFonts w:ascii="Simplified Arabic" w:hAnsi="Simplified Arabic" w:cs="Simplified Arabic" w:hint="cs"/>
          <w:sz w:val="32"/>
          <w:szCs w:val="32"/>
          <w:vertAlign w:val="superscript"/>
          <w:rtl/>
          <w:lang w:bidi="ar-DZ"/>
        </w:rPr>
        <w:t>(</w:t>
      </w:r>
      <w:r w:rsidRPr="00B0725F">
        <w:rPr>
          <w:rStyle w:val="Appelnotedebasdep"/>
          <w:rFonts w:ascii="Simplified Arabic" w:hAnsi="Simplified Arabic" w:cs="Simplified Arabic"/>
          <w:sz w:val="32"/>
          <w:szCs w:val="32"/>
          <w:rtl/>
          <w:lang w:bidi="ar-DZ"/>
        </w:rPr>
        <w:footnoteReference w:id="18"/>
      </w:r>
      <w:r w:rsidRPr="00B0725F">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CA3F40" w:rsidRDefault="00CA3F40" w:rsidP="00CA3F40">
      <w:pPr>
        <w:bidi/>
        <w:spacing w:after="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هذا من الناحية اللغوية، أما الناحية الاصطلاحية فقد تباينت الآراء في فهمها وتعريفها وحدّها، مثلما اتسمت بالغموض لمدة غير قليلة من تاريخ الدراسات الأدبية، ومرد هذا الاختلاف والغموض إلى زوايا النظر إليها بحسب ثقافات النقاد وتوجهاتهم ،فلسفية كانت أو فنية أو أدبية، كما يعود في جانب آخر إلى طبيعة الصورة ذاتها بحسب أطوارها التكوينية.</w:t>
      </w:r>
    </w:p>
    <w:p w:rsidR="00CA3F40" w:rsidRDefault="00CA3F40" w:rsidP="00CA3F40">
      <w:pPr>
        <w:bidi/>
        <w:spacing w:after="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ومهما افترقت الآراء وتراكمت المفاهيم تبقى الصورة مصطلحا</w:t>
      </w:r>
      <w:r>
        <w:rPr>
          <w:rFonts w:ascii="Simplified Arabic" w:hAnsi="Simplified Arabic" w:cs="Simplified Arabic"/>
          <w:sz w:val="32"/>
          <w:szCs w:val="32"/>
          <w:lang w:bidi="ar-DZ"/>
        </w:rPr>
        <w:t xml:space="preserve"> </w:t>
      </w:r>
      <w:r>
        <w:rPr>
          <w:rFonts w:ascii="Simplified Arabic" w:hAnsi="Simplified Arabic" w:cs="Simplified Arabic" w:hint="cs"/>
          <w:sz w:val="32"/>
          <w:szCs w:val="32"/>
          <w:rtl/>
          <w:lang w:bidi="ar-DZ"/>
        </w:rPr>
        <w:t>اتسع وتطور في النقد الغربي ودخل النقد العربي خلال العقود الماضية ،لاسيما عبر الدراسات الأكاديمية، إلا أن ذلك الاتساع والتطور مؤسس على الجذور الضاربة في أعماق النقد العربي القديم، ولعل هذا ما سنفصل فيه في العنصر اللاحق</w:t>
      </w:r>
      <w:r w:rsidRPr="00B0725F">
        <w:rPr>
          <w:rFonts w:ascii="Simplified Arabic" w:hAnsi="Simplified Arabic" w:cs="Simplified Arabic" w:hint="cs"/>
          <w:sz w:val="32"/>
          <w:szCs w:val="32"/>
          <w:vertAlign w:val="superscript"/>
          <w:rtl/>
          <w:lang w:bidi="ar-DZ"/>
        </w:rPr>
        <w:t>(</w:t>
      </w:r>
      <w:r w:rsidRPr="00B0725F">
        <w:rPr>
          <w:rStyle w:val="Appelnotedebasdep"/>
          <w:rFonts w:ascii="Simplified Arabic" w:hAnsi="Simplified Arabic" w:cs="Simplified Arabic"/>
          <w:sz w:val="32"/>
          <w:szCs w:val="32"/>
          <w:rtl/>
          <w:lang w:bidi="ar-DZ"/>
        </w:rPr>
        <w:footnoteReference w:id="19"/>
      </w:r>
      <w:r w:rsidRPr="00B0725F">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CA3F40" w:rsidRDefault="00CA3F40" w:rsidP="00CA3F40">
      <w:pPr>
        <w:bidi/>
        <w:spacing w:after="0"/>
        <w:ind w:firstLine="567"/>
        <w:jc w:val="both"/>
        <w:rPr>
          <w:rFonts w:ascii="Simplified Arabic" w:hAnsi="Simplified Arabic" w:cs="Simplified Arabic"/>
          <w:sz w:val="32"/>
          <w:szCs w:val="32"/>
          <w:rtl/>
          <w:lang w:bidi="ar-DZ"/>
        </w:rPr>
      </w:pPr>
      <w:r w:rsidRPr="00221846">
        <w:rPr>
          <w:rFonts w:ascii="Simplified Arabic" w:hAnsi="Simplified Arabic" w:cs="Simplified Arabic" w:hint="cs"/>
          <w:b/>
          <w:bCs/>
          <w:sz w:val="32"/>
          <w:szCs w:val="32"/>
          <w:rtl/>
          <w:lang w:bidi="ar-DZ"/>
        </w:rPr>
        <w:t>3- الصورة</w:t>
      </w:r>
      <w:r>
        <w:rPr>
          <w:rFonts w:ascii="Simplified Arabic" w:hAnsi="Simplified Arabic" w:cs="Simplified Arabic" w:hint="cs"/>
          <w:b/>
          <w:bCs/>
          <w:sz w:val="32"/>
          <w:szCs w:val="32"/>
          <w:rtl/>
          <w:lang w:bidi="ar-DZ"/>
        </w:rPr>
        <w:t xml:space="preserve"> الشعرية</w:t>
      </w:r>
      <w:r w:rsidRPr="00221846">
        <w:rPr>
          <w:rFonts w:ascii="Simplified Arabic" w:hAnsi="Simplified Arabic" w:cs="Simplified Arabic" w:hint="cs"/>
          <w:b/>
          <w:bCs/>
          <w:sz w:val="32"/>
          <w:szCs w:val="32"/>
          <w:rtl/>
          <w:lang w:bidi="ar-DZ"/>
        </w:rPr>
        <w:t xml:space="preserve"> بين الوظيفة والفاعلية</w:t>
      </w:r>
      <w:r>
        <w:rPr>
          <w:rFonts w:ascii="Simplified Arabic" w:hAnsi="Simplified Arabic" w:cs="Simplified Arabic" w:hint="cs"/>
          <w:sz w:val="32"/>
          <w:szCs w:val="32"/>
          <w:rtl/>
          <w:lang w:bidi="ar-DZ"/>
        </w:rPr>
        <w:t>:</w:t>
      </w:r>
    </w:p>
    <w:p w:rsidR="00CA3F40" w:rsidRDefault="00CA3F40" w:rsidP="00CA3F40">
      <w:pPr>
        <w:bidi/>
        <w:spacing w:after="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الوظيفة في اللغة تعني: ما ألزم به الشيء، وإذا انعكس الأمر هذا على الصورة الفنية، فإن لكل صورة ملزوم هو ما يمكن فهمه بأنه وظيفة لها أو غرض تؤديه الصورة في الفن بشكل عام أو العمل الذي تقوم به في الشعر بشكل خاص، أما الفاعلية فمقصدها تفاعل الصورة أو تعالقها بغيرها من الإيديولوجيات والأبعاد الاجتماعية والفنية حينما ترتكز في الأنساق الفنية.</w:t>
      </w:r>
    </w:p>
    <w:p w:rsidR="00CA3F40" w:rsidRDefault="00CA3F40" w:rsidP="00CA3F40">
      <w:pPr>
        <w:bidi/>
        <w:spacing w:after="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فالصورة من إبداع العقل الخالص الذي يستهدف بعث الحياة في التجربة الشعرية على مستويات عدة منها إقناع المتذوق والسير به قدما نحو استكناه الحقيقة عبر تجسيد حسيات </w:t>
      </w:r>
      <w:r>
        <w:rPr>
          <w:rFonts w:ascii="Simplified Arabic" w:hAnsi="Simplified Arabic" w:cs="Simplified Arabic" w:hint="cs"/>
          <w:sz w:val="32"/>
          <w:szCs w:val="32"/>
          <w:rtl/>
          <w:lang w:bidi="ar-DZ"/>
        </w:rPr>
        <w:lastRenderedPageBreak/>
        <w:t>المحيط لكي تقيم جسرا يؤدي ‘إلى جادة التوحد بين مبدع الأثر ومتلقيه، فالصورة لا تعرض المعنى كماهو في عزلة واكتفاء ذاتيين، وإنما تعرضه بوساطة سلسلة من الإشارات إلى عناصر أخرى متميزة عن ذلك المعنى، كما تضطلع بأداء التكثيف الدلالي، مثلما تعمل على مخادعة المتلقي وإيهامه جماليا.</w:t>
      </w:r>
    </w:p>
    <w:p w:rsidR="00CA3F40" w:rsidRDefault="00CA3F40" w:rsidP="00CA3F40">
      <w:pPr>
        <w:bidi/>
        <w:spacing w:after="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أما فيما يخص عملية تلقي الصورة، فإنها تعمل بدورها على إيقاظ الشعور الباطن وتنميته من خلال الحركة الداخلية التي تموج النفس بها حين إثارتها بعبارة شعرية، وعلى سبيل المثال قولنا: الليل يجلدني، جدران المدينة تحتضر، وهذا ماركن إليه أنصار المدرسة الرمزية والسريانية والشعر الحديث.</w:t>
      </w:r>
    </w:p>
    <w:p w:rsidR="00CA3F40" w:rsidRDefault="00CA3F40" w:rsidP="00CA3F40">
      <w:pPr>
        <w:bidi/>
        <w:spacing w:after="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هذا وقد رأى كمال أبو ديب أن الصورة الشعرية الرائعة هي التي تتخلل بنية التجربة الشعرية ،منتشرة في اتجاهين متناغمين:( اتجاه الدلالة المعنوية واتجاه الفاعلية على المستوى النفسي )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ومستوى الإثارة لما بين أشياء العالم والذات الإنسانية من فعل واستجابة وتنافر وتعاطف</w:t>
      </w:r>
      <w:r>
        <w:rPr>
          <w:rFonts w:ascii="Simplified Arabic" w:hAnsi="Simplified Arabic" w:cs="Simplified Arabic" w:hint="cs"/>
          <w:sz w:val="32"/>
          <w:szCs w:val="32"/>
          <w:vertAlign w:val="superscript"/>
          <w:rtl/>
          <w:lang w:bidi="ar-DZ"/>
        </w:rPr>
        <w:t>(1)</w:t>
      </w:r>
      <w:r>
        <w:rPr>
          <w:rFonts w:ascii="Simplified Arabic" w:hAnsi="Simplified Arabic" w:cs="Simplified Arabic" w:hint="cs"/>
          <w:sz w:val="32"/>
          <w:szCs w:val="32"/>
          <w:rtl/>
          <w:lang w:bidi="ar-DZ"/>
        </w:rPr>
        <w:t xml:space="preserve"> ،وكأن الصورة تعبر عن رؤيا الأنا الشاعرة في موقعها النفسي والتاريخي والاجتماعي، وتمنح الذات المتلقية قدرا من الطاقة الجمالية، ومما يبرهن على هذا أنها تحمل في إطارها التكويني معنيين أحدهما دلالي تتدربه البنية اللغوية والآخر نفسي يكشف عن الزخم الشعوري الحادث عند الرؤيا</w:t>
      </w:r>
      <w:r w:rsidRPr="00B0725F">
        <w:rPr>
          <w:rFonts w:ascii="Simplified Arabic" w:hAnsi="Simplified Arabic" w:cs="Simplified Arabic" w:hint="cs"/>
          <w:sz w:val="32"/>
          <w:szCs w:val="32"/>
          <w:vertAlign w:val="superscript"/>
          <w:rtl/>
          <w:lang w:bidi="ar-DZ"/>
        </w:rPr>
        <w:t>(</w:t>
      </w:r>
      <w:r w:rsidRPr="00B0725F">
        <w:rPr>
          <w:rStyle w:val="Appelnotedebasdep"/>
          <w:rFonts w:ascii="Simplified Arabic" w:hAnsi="Simplified Arabic" w:cs="Simplified Arabic"/>
          <w:sz w:val="32"/>
          <w:szCs w:val="32"/>
          <w:rtl/>
          <w:lang w:bidi="ar-DZ"/>
        </w:rPr>
        <w:footnoteReference w:id="20"/>
      </w:r>
      <w:r w:rsidRPr="00B0725F">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CA3F40" w:rsidRPr="001A6166" w:rsidRDefault="00CA3F40" w:rsidP="00CA3F40">
      <w:pPr>
        <w:bidi/>
        <w:spacing w:after="0"/>
        <w:ind w:firstLine="567"/>
        <w:jc w:val="both"/>
        <w:rPr>
          <w:rFonts w:ascii="Simplified Arabic" w:hAnsi="Simplified Arabic" w:cs="Simplified Arabic"/>
          <w:b/>
          <w:bCs/>
          <w:sz w:val="32"/>
          <w:szCs w:val="32"/>
          <w:rtl/>
          <w:lang w:bidi="ar-DZ"/>
        </w:rPr>
      </w:pPr>
      <w:r w:rsidRPr="001A6166">
        <w:rPr>
          <w:rFonts w:ascii="Simplified Arabic" w:hAnsi="Simplified Arabic" w:cs="Simplified Arabic" w:hint="cs"/>
          <w:b/>
          <w:bCs/>
          <w:sz w:val="32"/>
          <w:szCs w:val="32"/>
          <w:rtl/>
          <w:lang w:bidi="ar-DZ"/>
        </w:rPr>
        <w:t>4- المقاييس النقدية لتقويم الصورة الفنية</w:t>
      </w:r>
      <w:r>
        <w:rPr>
          <w:rFonts w:ascii="Simplified Arabic" w:hAnsi="Simplified Arabic" w:cs="Simplified Arabic" w:hint="cs"/>
          <w:b/>
          <w:bCs/>
          <w:sz w:val="32"/>
          <w:szCs w:val="32"/>
          <w:rtl/>
          <w:lang w:bidi="ar-DZ"/>
        </w:rPr>
        <w:t>:</w:t>
      </w:r>
    </w:p>
    <w:p w:rsidR="00CA3F40" w:rsidRDefault="00CA3F40" w:rsidP="00CA3F40">
      <w:pPr>
        <w:bidi/>
        <w:spacing w:after="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هي جملة من العناصر نذكر منها:</w:t>
      </w:r>
    </w:p>
    <w:p w:rsidR="00CA3F40" w:rsidRDefault="00CA3F40" w:rsidP="00CA3F40">
      <w:pPr>
        <w:bidi/>
        <w:spacing w:after="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 أن تقوم العلاقة بين أجزاء الصورة على الأثر النفسي، لا التشابه الشكلي المحسوس.</w:t>
      </w:r>
    </w:p>
    <w:p w:rsidR="00CA3F40" w:rsidRDefault="00CA3F40" w:rsidP="00CA3F40">
      <w:pPr>
        <w:bidi/>
        <w:spacing w:after="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 أن تكون الصورة إيحائية لا وصفية مباشرة.</w:t>
      </w:r>
    </w:p>
    <w:p w:rsidR="00CA3F40" w:rsidRDefault="00CA3F40" w:rsidP="00CA3F40">
      <w:pPr>
        <w:bidi/>
        <w:spacing w:after="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 أن تكون الصورة مبتكرة جديدة تصدر عن حسن صادق.</w:t>
      </w:r>
    </w:p>
    <w:p w:rsidR="00CA3F40" w:rsidRDefault="00CA3F40" w:rsidP="00CA3F40">
      <w:pPr>
        <w:bidi/>
        <w:spacing w:after="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 أن تلائم الصورة الفكرة والإحساس.</w:t>
      </w:r>
    </w:p>
    <w:p w:rsidR="00CA3F40" w:rsidRDefault="00CA3F40" w:rsidP="00CA3F40">
      <w:pPr>
        <w:bidi/>
        <w:spacing w:after="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5: أن تكون منوعة بين الجزئية والكلية</w:t>
      </w:r>
      <w:r w:rsidRPr="00B0725F">
        <w:rPr>
          <w:rFonts w:ascii="Simplified Arabic" w:hAnsi="Simplified Arabic" w:cs="Simplified Arabic" w:hint="cs"/>
          <w:sz w:val="32"/>
          <w:szCs w:val="32"/>
          <w:vertAlign w:val="superscript"/>
          <w:rtl/>
          <w:lang w:bidi="ar-DZ"/>
        </w:rPr>
        <w:t>(</w:t>
      </w:r>
      <w:r w:rsidRPr="00B0725F">
        <w:rPr>
          <w:rStyle w:val="Appelnotedebasdep"/>
          <w:rFonts w:ascii="Simplified Arabic" w:hAnsi="Simplified Arabic" w:cs="Simplified Arabic"/>
          <w:sz w:val="32"/>
          <w:szCs w:val="32"/>
          <w:rtl/>
          <w:lang w:bidi="ar-DZ"/>
        </w:rPr>
        <w:footnoteReference w:id="21"/>
      </w:r>
      <w:r w:rsidRPr="00B0725F">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CA3F40" w:rsidRDefault="00CA3F40" w:rsidP="00CA3F40">
      <w:pPr>
        <w:bidi/>
        <w:spacing w:after="0"/>
        <w:ind w:firstLine="567"/>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هذه من بين المقاييس أو المعايير النقدية التي تتأسس عليها الصورة الشعرية، والمتمثلة في التركيز على البعد الفني أو الفاعلية النفسية لا التشابه المنطقي المعهود، حتى تنطوي على بعد إيحائي، يختزن طاقات إبداعية تؤول إلى الابتكار والخلق الجديد مع شرط الاحتكام إلى الحس الصادق، لأن الشعر هو التعبير عن النفس...، وكذلك ضرورة توفر الملاءمة بينها والفكرة المراد التعبير عنها بصورة متنوعة ومتراوحة بين الجزء والكل.  </w:t>
      </w:r>
    </w:p>
    <w:p w:rsidR="00CA3F40" w:rsidRDefault="00CA3F40" w:rsidP="00CA3F40">
      <w:pPr>
        <w:bidi/>
        <w:spacing w:after="0"/>
        <w:ind w:firstLine="567"/>
        <w:jc w:val="both"/>
        <w:rPr>
          <w:rFonts w:ascii="Simplified Arabic" w:hAnsi="Simplified Arabic" w:cs="Simplified Arabic"/>
          <w:sz w:val="32"/>
          <w:szCs w:val="32"/>
          <w:lang w:bidi="ar-DZ"/>
        </w:rPr>
      </w:pPr>
    </w:p>
    <w:p w:rsidR="00CA3F40" w:rsidRDefault="00CA3F40" w:rsidP="00CA3F40">
      <w:pPr>
        <w:bidi/>
        <w:spacing w:after="0"/>
        <w:ind w:firstLine="567"/>
        <w:jc w:val="both"/>
        <w:rPr>
          <w:rFonts w:ascii="Simplified Arabic" w:hAnsi="Simplified Arabic" w:cs="Simplified Arabic"/>
          <w:sz w:val="32"/>
          <w:szCs w:val="32"/>
          <w:lang w:bidi="ar-DZ"/>
        </w:rPr>
      </w:pPr>
    </w:p>
    <w:p w:rsidR="00CA3F40" w:rsidRDefault="00CA3F40" w:rsidP="00CA3F40">
      <w:pPr>
        <w:bidi/>
        <w:spacing w:after="0"/>
        <w:ind w:firstLine="567"/>
        <w:jc w:val="both"/>
        <w:rPr>
          <w:rFonts w:ascii="Simplified Arabic" w:hAnsi="Simplified Arabic" w:cs="Simplified Arabic"/>
          <w:sz w:val="32"/>
          <w:szCs w:val="32"/>
          <w:lang w:bidi="ar-DZ"/>
        </w:rPr>
      </w:pPr>
    </w:p>
    <w:p w:rsidR="00CA3F40" w:rsidRDefault="00CA3F40" w:rsidP="00CA3F40">
      <w:pPr>
        <w:bidi/>
        <w:spacing w:after="0"/>
        <w:ind w:firstLine="567"/>
        <w:jc w:val="both"/>
        <w:rPr>
          <w:rFonts w:ascii="Simplified Arabic" w:hAnsi="Simplified Arabic" w:cs="Simplified Arabic"/>
          <w:sz w:val="32"/>
          <w:szCs w:val="32"/>
          <w:lang w:bidi="ar-DZ"/>
        </w:rPr>
      </w:pPr>
    </w:p>
    <w:p w:rsidR="00CA3F40" w:rsidRDefault="00CA3F40" w:rsidP="00CA3F40">
      <w:pPr>
        <w:bidi/>
        <w:spacing w:after="0"/>
        <w:ind w:firstLine="567"/>
        <w:jc w:val="both"/>
        <w:rPr>
          <w:rFonts w:ascii="Simplified Arabic" w:hAnsi="Simplified Arabic" w:cs="Simplified Arabic"/>
          <w:sz w:val="32"/>
          <w:szCs w:val="32"/>
          <w:lang w:bidi="ar-DZ"/>
        </w:rPr>
      </w:pPr>
    </w:p>
    <w:p w:rsidR="00CA3F40" w:rsidRDefault="00CA3F40" w:rsidP="00CA3F40">
      <w:pPr>
        <w:bidi/>
        <w:spacing w:after="0"/>
        <w:ind w:firstLine="567"/>
        <w:jc w:val="both"/>
        <w:rPr>
          <w:rFonts w:ascii="Simplified Arabic" w:hAnsi="Simplified Arabic" w:cs="Simplified Arabic"/>
          <w:sz w:val="32"/>
          <w:szCs w:val="32"/>
          <w:lang w:bidi="ar-DZ"/>
        </w:rPr>
      </w:pPr>
    </w:p>
    <w:p w:rsidR="00CA3F40" w:rsidRDefault="00CA3F40" w:rsidP="00CA3F40">
      <w:pPr>
        <w:bidi/>
        <w:spacing w:after="0"/>
        <w:ind w:firstLine="567"/>
        <w:jc w:val="both"/>
        <w:rPr>
          <w:rFonts w:ascii="Simplified Arabic" w:hAnsi="Simplified Arabic" w:cs="Simplified Arabic" w:hint="cs"/>
          <w:sz w:val="32"/>
          <w:szCs w:val="32"/>
          <w:rtl/>
          <w:lang w:bidi="ar-DZ"/>
        </w:rPr>
      </w:pPr>
    </w:p>
    <w:p w:rsidR="008C228B" w:rsidRDefault="008C228B" w:rsidP="008C228B">
      <w:pPr>
        <w:bidi/>
        <w:spacing w:after="0"/>
        <w:ind w:firstLine="567"/>
        <w:jc w:val="both"/>
        <w:rPr>
          <w:rFonts w:ascii="Simplified Arabic" w:hAnsi="Simplified Arabic" w:cs="Simplified Arabic"/>
          <w:sz w:val="32"/>
          <w:szCs w:val="32"/>
          <w:lang w:bidi="ar-DZ"/>
        </w:rPr>
      </w:pPr>
    </w:p>
    <w:p w:rsidR="00CA3F40" w:rsidRDefault="00CA3F40" w:rsidP="00CA3F40">
      <w:pPr>
        <w:bidi/>
        <w:spacing w:after="0"/>
        <w:ind w:firstLine="567"/>
        <w:jc w:val="both"/>
        <w:rPr>
          <w:rFonts w:ascii="Simplified Arabic" w:hAnsi="Simplified Arabic" w:cs="Simplified Arabic"/>
          <w:sz w:val="32"/>
          <w:szCs w:val="32"/>
          <w:lang w:bidi="ar-DZ"/>
        </w:rPr>
      </w:pPr>
    </w:p>
    <w:p w:rsidR="00CA3F40" w:rsidRDefault="00CA3F40" w:rsidP="00CA3F40">
      <w:pPr>
        <w:bidi/>
        <w:spacing w:after="0"/>
        <w:ind w:firstLine="567"/>
        <w:jc w:val="both"/>
        <w:rPr>
          <w:rFonts w:ascii="Simplified Arabic" w:hAnsi="Simplified Arabic" w:cs="Simplified Arabic" w:hint="cs"/>
          <w:sz w:val="32"/>
          <w:szCs w:val="32"/>
          <w:rtl/>
          <w:lang w:bidi="ar-DZ"/>
        </w:rPr>
      </w:pPr>
    </w:p>
    <w:p w:rsidR="008C228B" w:rsidRDefault="008C228B" w:rsidP="008C228B">
      <w:pPr>
        <w:bidi/>
        <w:spacing w:after="0"/>
        <w:ind w:firstLine="567"/>
        <w:jc w:val="both"/>
        <w:rPr>
          <w:rFonts w:ascii="Simplified Arabic" w:hAnsi="Simplified Arabic" w:cs="Simplified Arabic" w:hint="cs"/>
          <w:sz w:val="32"/>
          <w:szCs w:val="32"/>
          <w:rtl/>
          <w:lang w:bidi="ar-DZ"/>
        </w:rPr>
      </w:pPr>
    </w:p>
    <w:p w:rsidR="008C228B" w:rsidRDefault="008C228B" w:rsidP="008C228B">
      <w:pPr>
        <w:bidi/>
        <w:spacing w:after="0"/>
        <w:ind w:firstLine="567"/>
        <w:jc w:val="both"/>
        <w:rPr>
          <w:rFonts w:ascii="Simplified Arabic" w:hAnsi="Simplified Arabic" w:cs="Simplified Arabic" w:hint="cs"/>
          <w:sz w:val="32"/>
          <w:szCs w:val="32"/>
          <w:rtl/>
          <w:lang w:bidi="ar-DZ"/>
        </w:rPr>
      </w:pPr>
    </w:p>
    <w:p w:rsidR="008C228B" w:rsidRDefault="008C228B" w:rsidP="008C228B">
      <w:pPr>
        <w:bidi/>
        <w:spacing w:after="0"/>
        <w:ind w:firstLine="567"/>
        <w:jc w:val="both"/>
        <w:rPr>
          <w:rFonts w:ascii="Simplified Arabic" w:hAnsi="Simplified Arabic" w:cs="Simplified Arabic" w:hint="cs"/>
          <w:sz w:val="32"/>
          <w:szCs w:val="32"/>
          <w:rtl/>
          <w:lang w:bidi="ar-DZ"/>
        </w:rPr>
      </w:pPr>
    </w:p>
    <w:p w:rsidR="008C228B" w:rsidRDefault="008C228B" w:rsidP="008C228B">
      <w:pPr>
        <w:bidi/>
        <w:spacing w:after="0"/>
        <w:ind w:firstLine="567"/>
        <w:jc w:val="both"/>
        <w:rPr>
          <w:rFonts w:ascii="Simplified Arabic" w:hAnsi="Simplified Arabic" w:cs="Simplified Arabic"/>
          <w:sz w:val="32"/>
          <w:szCs w:val="32"/>
          <w:lang w:bidi="ar-DZ"/>
        </w:rPr>
      </w:pPr>
    </w:p>
    <w:p w:rsidR="00CA3F40" w:rsidRDefault="00CA3F40" w:rsidP="00CA3F40">
      <w:pPr>
        <w:bidi/>
        <w:spacing w:after="0"/>
        <w:ind w:firstLine="567"/>
        <w:jc w:val="both"/>
        <w:rPr>
          <w:rFonts w:ascii="Simplified Arabic" w:hAnsi="Simplified Arabic" w:cs="Simplified Arabic"/>
          <w:sz w:val="32"/>
          <w:szCs w:val="32"/>
          <w:lang w:bidi="ar-DZ"/>
        </w:rPr>
      </w:pPr>
    </w:p>
    <w:p w:rsidR="00CA3F40" w:rsidRPr="00E63653" w:rsidRDefault="00CA3F40" w:rsidP="00DB388E">
      <w:pPr>
        <w:bidi/>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rsidR="008F6C48" w:rsidRDefault="008F6C48" w:rsidP="009E4F44">
      <w:pPr>
        <w:bidi/>
        <w:ind w:firstLine="567"/>
        <w:jc w:val="center"/>
        <w:rPr>
          <w:rFonts w:ascii="Simplified Arabic" w:hAnsi="Simplified Arabic" w:cs="Simplified Arabic"/>
          <w:b/>
          <w:bCs/>
          <w:sz w:val="32"/>
          <w:szCs w:val="32"/>
          <w:rtl/>
          <w:lang w:bidi="ar-DZ"/>
        </w:rPr>
      </w:pPr>
      <w:r w:rsidRPr="008F6C48">
        <w:rPr>
          <w:rFonts w:ascii="Simplified Arabic" w:hAnsi="Simplified Arabic" w:cs="Simplified Arabic" w:hint="cs"/>
          <w:b/>
          <w:bCs/>
          <w:sz w:val="32"/>
          <w:szCs w:val="32"/>
          <w:rtl/>
          <w:lang w:bidi="ar-DZ"/>
        </w:rPr>
        <w:lastRenderedPageBreak/>
        <w:t>المحاضرة</w:t>
      </w:r>
      <w:r w:rsidR="009E4F44">
        <w:rPr>
          <w:rFonts w:ascii="Simplified Arabic" w:hAnsi="Simplified Arabic" w:cs="Simplified Arabic" w:hint="cs"/>
          <w:b/>
          <w:bCs/>
          <w:sz w:val="32"/>
          <w:szCs w:val="32"/>
          <w:rtl/>
          <w:lang w:bidi="ar-DZ"/>
        </w:rPr>
        <w:t>4</w:t>
      </w:r>
      <w:r w:rsidRPr="008F6C48">
        <w:rPr>
          <w:rFonts w:ascii="Simplified Arabic" w:hAnsi="Simplified Arabic" w:cs="Simplified Arabic" w:hint="cs"/>
          <w:b/>
          <w:bCs/>
          <w:sz w:val="32"/>
          <w:szCs w:val="32"/>
          <w:rtl/>
          <w:lang w:bidi="ar-DZ"/>
        </w:rPr>
        <w:t>: مفهوم التناص</w:t>
      </w:r>
    </w:p>
    <w:p w:rsidR="002B10DD" w:rsidRPr="002B10DD" w:rsidRDefault="002B10DD" w:rsidP="002B10DD">
      <w:pPr>
        <w:pStyle w:val="Paragraphedeliste"/>
        <w:numPr>
          <w:ilvl w:val="0"/>
          <w:numId w:val="2"/>
        </w:numPr>
        <w:bidi/>
        <w:jc w:val="both"/>
        <w:rPr>
          <w:rFonts w:ascii="Simplified Arabic" w:hAnsi="Simplified Arabic" w:cs="Simplified Arabic"/>
          <w:sz w:val="32"/>
          <w:szCs w:val="32"/>
          <w:rtl/>
          <w:lang w:bidi="ar-DZ"/>
        </w:rPr>
      </w:pPr>
      <w:r w:rsidRPr="006016CF">
        <w:rPr>
          <w:rFonts w:ascii="Simplified Arabic" w:hAnsi="Simplified Arabic" w:cs="Simplified Arabic" w:hint="cs"/>
          <w:b/>
          <w:bCs/>
          <w:sz w:val="32"/>
          <w:szCs w:val="32"/>
          <w:rtl/>
          <w:lang w:bidi="ar-DZ"/>
        </w:rPr>
        <w:t>مفهوم التناص</w:t>
      </w:r>
      <w:r w:rsidRPr="002B10DD">
        <w:rPr>
          <w:rFonts w:ascii="Simplified Arabic" w:hAnsi="Simplified Arabic" w:cs="Simplified Arabic" w:hint="cs"/>
          <w:sz w:val="32"/>
          <w:szCs w:val="32"/>
          <w:rtl/>
          <w:lang w:bidi="ar-DZ"/>
        </w:rPr>
        <w:t xml:space="preserve">: </w:t>
      </w:r>
    </w:p>
    <w:p w:rsidR="008F6C48" w:rsidRDefault="008F6C48" w:rsidP="008F6C48">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التناص </w:t>
      </w:r>
      <w:r>
        <w:rPr>
          <w:rFonts w:ascii="Simplified Arabic" w:hAnsi="Simplified Arabic" w:cs="Simplified Arabic"/>
          <w:sz w:val="32"/>
          <w:szCs w:val="32"/>
          <w:lang w:bidi="ar-DZ"/>
        </w:rPr>
        <w:t>intertextualité</w:t>
      </w:r>
      <w:r>
        <w:rPr>
          <w:rFonts w:ascii="Simplified Arabic" w:hAnsi="Simplified Arabic" w:cs="Simplified Arabic" w:hint="cs"/>
          <w:sz w:val="32"/>
          <w:szCs w:val="32"/>
          <w:rtl/>
          <w:lang w:bidi="ar-DZ"/>
        </w:rPr>
        <w:t xml:space="preserve"> مصطلح جديد وظفته الناقدة </w:t>
      </w:r>
      <w:r w:rsidRPr="008F6C48">
        <w:rPr>
          <w:rFonts w:ascii="Simplified Arabic" w:hAnsi="Simplified Arabic" w:cs="Simplified Arabic" w:hint="cs"/>
          <w:sz w:val="32"/>
          <w:szCs w:val="32"/>
          <w:rtl/>
          <w:lang w:bidi="ar-DZ"/>
        </w:rPr>
        <w:t>جوليا</w:t>
      </w:r>
      <w:r w:rsidRPr="008F6C48">
        <w:rPr>
          <w:rFonts w:ascii="Simplified Arabic" w:hAnsi="Simplified Arabic" w:cs="Simplified Arabic"/>
          <w:sz w:val="32"/>
          <w:szCs w:val="32"/>
          <w:rtl/>
          <w:lang w:bidi="ar-DZ"/>
        </w:rPr>
        <w:t xml:space="preserve"> </w:t>
      </w:r>
      <w:r w:rsidRPr="008F6C48">
        <w:rPr>
          <w:rFonts w:ascii="Simplified Arabic" w:hAnsi="Simplified Arabic" w:cs="Simplified Arabic" w:hint="cs"/>
          <w:sz w:val="32"/>
          <w:szCs w:val="32"/>
          <w:rtl/>
          <w:lang w:bidi="ar-DZ"/>
        </w:rPr>
        <w:t>كريستيفا</w:t>
      </w:r>
      <w:r>
        <w:rPr>
          <w:rFonts w:ascii="Simplified Arabic" w:hAnsi="Simplified Arabic" w:cs="Simplified Arabic" w:hint="cs"/>
          <w:sz w:val="32"/>
          <w:szCs w:val="32"/>
          <w:rtl/>
          <w:lang w:bidi="ar-DZ"/>
        </w:rPr>
        <w:t xml:space="preserve"> في حقل الدراسات الأدبية في أواسط الستين</w:t>
      </w:r>
      <w:r w:rsidR="006016CF">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ات من القرن العشرين، وأصبح مفهوما مركزيا ينتقل من مجال دراسي إلى آخر، حتى صار بؤرة تتولد مصطلحات عديدة منها: التناصية، المناص، التفاعل، المناصي، المتعاليات النصية، المتناص، الم</w:t>
      </w:r>
      <w:r w:rsidR="006016CF">
        <w:rPr>
          <w:rFonts w:ascii="Simplified Arabic" w:hAnsi="Simplified Arabic" w:cs="Simplified Arabic" w:hint="cs"/>
          <w:sz w:val="32"/>
          <w:szCs w:val="32"/>
          <w:rtl/>
          <w:lang w:bidi="ar-DZ"/>
        </w:rPr>
        <w:t>يتان</w:t>
      </w:r>
      <w:r>
        <w:rPr>
          <w:rFonts w:ascii="Simplified Arabic" w:hAnsi="Simplified Arabic" w:cs="Simplified Arabic" w:hint="cs"/>
          <w:sz w:val="32"/>
          <w:szCs w:val="32"/>
          <w:rtl/>
          <w:lang w:bidi="ar-DZ"/>
        </w:rPr>
        <w:t>ص...إلخ</w:t>
      </w:r>
      <w:r w:rsidRPr="004935A3">
        <w:rPr>
          <w:rFonts w:ascii="Simplified Arabic" w:hAnsi="Simplified Arabic" w:cs="Simplified Arabic" w:hint="cs"/>
          <w:sz w:val="32"/>
          <w:szCs w:val="32"/>
          <w:vertAlign w:val="superscript"/>
          <w:rtl/>
          <w:lang w:bidi="ar-DZ"/>
        </w:rPr>
        <w:t>(</w:t>
      </w:r>
      <w:r w:rsidRPr="004935A3">
        <w:rPr>
          <w:rStyle w:val="Appelnotedebasdep"/>
          <w:rFonts w:ascii="Simplified Arabic" w:hAnsi="Simplified Arabic" w:cs="Simplified Arabic"/>
          <w:sz w:val="32"/>
          <w:szCs w:val="32"/>
          <w:rtl/>
          <w:lang w:bidi="ar-DZ"/>
        </w:rPr>
        <w:footnoteReference w:id="22"/>
      </w:r>
      <w:r w:rsidRPr="004935A3">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2B10DD" w:rsidRPr="005D4159" w:rsidRDefault="008F6C48" w:rsidP="005D4159">
      <w:pPr>
        <w:bidi/>
        <w:ind w:firstLine="567"/>
        <w:jc w:val="both"/>
        <w:rPr>
          <w:rFonts w:ascii="Simplified Arabic Fixed" w:hAnsi="Simplified Arabic Fixed" w:cs="Simplified Arabic Fixed"/>
          <w:sz w:val="32"/>
          <w:szCs w:val="32"/>
          <w:rtl/>
          <w:lang w:bidi="ar-DZ"/>
        </w:rPr>
      </w:pPr>
      <w:r>
        <w:rPr>
          <w:rFonts w:ascii="Simplified Arabic" w:hAnsi="Simplified Arabic" w:cs="Simplified Arabic" w:hint="cs"/>
          <w:sz w:val="32"/>
          <w:szCs w:val="32"/>
          <w:rtl/>
          <w:lang w:bidi="ar-DZ"/>
        </w:rPr>
        <w:t>فجوليا كريستيفا</w:t>
      </w:r>
      <w:r w:rsidR="002B10DD">
        <w:rPr>
          <w:rFonts w:ascii="Simplified Arabic" w:hAnsi="Simplified Arabic" w:cs="Simplified Arabic" w:hint="cs"/>
          <w:sz w:val="32"/>
          <w:szCs w:val="32"/>
          <w:rtl/>
          <w:lang w:bidi="ar-DZ"/>
        </w:rPr>
        <w:t xml:space="preserve">: </w:t>
      </w:r>
      <w:r w:rsidR="002B10DD">
        <w:rPr>
          <w:rFonts w:ascii="Simplified Arabic Fixed" w:hAnsi="Simplified Arabic Fixed" w:cs="Simplified Arabic Fixed"/>
          <w:sz w:val="32"/>
          <w:szCs w:val="32"/>
          <w:rtl/>
          <w:lang w:bidi="ar-DZ"/>
        </w:rPr>
        <w:t>«</w:t>
      </w:r>
      <w:r w:rsidR="002B10DD">
        <w:rPr>
          <w:rFonts w:ascii="Simplified Arabic" w:hAnsi="Simplified Arabic" w:cs="Simplified Arabic" w:hint="cs"/>
          <w:sz w:val="32"/>
          <w:szCs w:val="32"/>
          <w:rtl/>
          <w:lang w:bidi="ar-DZ"/>
        </w:rPr>
        <w:t>ترى أن كل نص هو عبارة عن لوحة فسيفسائية، من الاقتباسات، وكل نص هو تشرب وتحويل نصوص أخرى</w:t>
      </w:r>
      <w:r w:rsidR="002B10DD">
        <w:rPr>
          <w:rFonts w:ascii="Simplified Arabic Fixed" w:hAnsi="Simplified Arabic Fixed" w:cs="Simplified Arabic Fixed"/>
          <w:sz w:val="32"/>
          <w:szCs w:val="32"/>
          <w:rtl/>
          <w:lang w:bidi="ar-DZ"/>
        </w:rPr>
        <w:t>»</w:t>
      </w:r>
      <w:r w:rsidR="005D4159" w:rsidRPr="004935A3">
        <w:rPr>
          <w:rFonts w:ascii="Simplified Arabic" w:hAnsi="Simplified Arabic" w:cs="Simplified Arabic" w:hint="cs"/>
          <w:sz w:val="32"/>
          <w:szCs w:val="32"/>
          <w:vertAlign w:val="superscript"/>
          <w:rtl/>
          <w:lang w:bidi="ar-DZ"/>
        </w:rPr>
        <w:t>(</w:t>
      </w:r>
      <w:r w:rsidR="005D4159" w:rsidRPr="004935A3">
        <w:rPr>
          <w:rStyle w:val="Appelnotedebasdep"/>
          <w:rFonts w:ascii="Simplified Arabic" w:hAnsi="Simplified Arabic" w:cs="Simplified Arabic"/>
          <w:sz w:val="32"/>
          <w:szCs w:val="32"/>
          <w:rtl/>
          <w:lang w:bidi="ar-DZ"/>
        </w:rPr>
        <w:footnoteReference w:id="23"/>
      </w:r>
      <w:r w:rsidR="005D4159" w:rsidRPr="004935A3">
        <w:rPr>
          <w:rFonts w:ascii="Simplified Arabic" w:hAnsi="Simplified Arabic" w:cs="Simplified Arabic" w:hint="cs"/>
          <w:sz w:val="32"/>
          <w:szCs w:val="32"/>
          <w:vertAlign w:val="superscript"/>
          <w:rtl/>
          <w:lang w:bidi="ar-DZ"/>
        </w:rPr>
        <w:t>)</w:t>
      </w:r>
      <w:r w:rsidR="005D4159">
        <w:rPr>
          <w:rFonts w:ascii="Simplified Arabic" w:hAnsi="Simplified Arabic" w:cs="Simplified Arabic" w:hint="cs"/>
          <w:sz w:val="32"/>
          <w:szCs w:val="32"/>
          <w:rtl/>
          <w:lang w:bidi="ar-DZ"/>
        </w:rPr>
        <w:t>.</w:t>
      </w:r>
    </w:p>
    <w:p w:rsidR="002B10DD" w:rsidRPr="006016CF" w:rsidRDefault="002B10DD" w:rsidP="002B10DD">
      <w:pPr>
        <w:bidi/>
        <w:ind w:firstLine="567"/>
        <w:jc w:val="both"/>
        <w:rPr>
          <w:rFonts w:ascii="Simplified Arabic" w:hAnsi="Simplified Arabic" w:cs="Simplified Arabic"/>
          <w:b/>
          <w:bCs/>
          <w:sz w:val="32"/>
          <w:szCs w:val="32"/>
          <w:rtl/>
          <w:lang w:bidi="ar-DZ"/>
        </w:rPr>
      </w:pPr>
      <w:r w:rsidRPr="006016CF">
        <w:rPr>
          <w:rFonts w:ascii="Simplified Arabic" w:hAnsi="Simplified Arabic" w:cs="Simplified Arabic" w:hint="cs"/>
          <w:b/>
          <w:bCs/>
          <w:sz w:val="32"/>
          <w:szCs w:val="32"/>
          <w:rtl/>
          <w:lang w:bidi="ar-DZ"/>
        </w:rPr>
        <w:t>2</w:t>
      </w:r>
      <w:r w:rsidRPr="002B10DD">
        <w:rPr>
          <w:rFonts w:ascii="Simplified Arabic" w:hAnsi="Simplified Arabic" w:cs="Simplified Arabic" w:hint="cs"/>
          <w:sz w:val="32"/>
          <w:szCs w:val="32"/>
          <w:rtl/>
          <w:lang w:bidi="ar-DZ"/>
        </w:rPr>
        <w:t>-</w:t>
      </w:r>
      <w:r w:rsidRPr="006016CF">
        <w:rPr>
          <w:rFonts w:ascii="Simplified Arabic" w:hAnsi="Simplified Arabic" w:cs="Simplified Arabic" w:hint="cs"/>
          <w:b/>
          <w:bCs/>
          <w:sz w:val="32"/>
          <w:szCs w:val="32"/>
          <w:rtl/>
          <w:lang w:bidi="ar-DZ"/>
        </w:rPr>
        <w:t>التناص في الدراسات الغربية:</w:t>
      </w:r>
    </w:p>
    <w:p w:rsidR="002B10DD" w:rsidRDefault="002B10DD" w:rsidP="002B10DD">
      <w:pPr>
        <w:bidi/>
        <w:ind w:firstLine="567"/>
        <w:jc w:val="both"/>
        <w:rPr>
          <w:rFonts w:ascii="Simplified Arabic" w:hAnsi="Simplified Arabic" w:cs="Simplified Arabic"/>
          <w:sz w:val="32"/>
          <w:szCs w:val="32"/>
          <w:rtl/>
          <w:lang w:bidi="ar-DZ"/>
        </w:rPr>
      </w:pPr>
      <w:r w:rsidRPr="002B10DD">
        <w:rPr>
          <w:rFonts w:ascii="Simplified Arabic" w:hAnsi="Simplified Arabic" w:cs="Simplified Arabic" w:hint="cs"/>
          <w:sz w:val="32"/>
          <w:szCs w:val="32"/>
          <w:rtl/>
          <w:lang w:bidi="ar-DZ"/>
        </w:rPr>
        <w:t>أ</w:t>
      </w:r>
      <w:r>
        <w:rPr>
          <w:rFonts w:ascii="Simplified Arabic" w:hAnsi="Simplified Arabic" w:cs="Simplified Arabic" w:hint="cs"/>
          <w:sz w:val="32"/>
          <w:szCs w:val="32"/>
          <w:rtl/>
          <w:lang w:bidi="ar-DZ"/>
        </w:rPr>
        <w:t xml:space="preserve">جمع الدارسون على أن الإرهاصات الأولى المبشرة بالتناص بدت في </w:t>
      </w:r>
      <w:r w:rsidR="006016CF">
        <w:rPr>
          <w:rFonts w:ascii="Simplified Arabic" w:hAnsi="Simplified Arabic" w:cs="Simplified Arabic" w:hint="cs"/>
          <w:sz w:val="32"/>
          <w:szCs w:val="32"/>
          <w:rtl/>
          <w:lang w:bidi="ar-DZ"/>
        </w:rPr>
        <w:t>جهود السيميولوجيين، ولاسيما باخت</w:t>
      </w:r>
      <w:r>
        <w:rPr>
          <w:rFonts w:ascii="Simplified Arabic" w:hAnsi="Simplified Arabic" w:cs="Simplified Arabic" w:hint="cs"/>
          <w:sz w:val="32"/>
          <w:szCs w:val="32"/>
          <w:rtl/>
          <w:lang w:bidi="ar-DZ"/>
        </w:rPr>
        <w:t>ين، الذي يعد أول من وضع هذا المفه</w:t>
      </w:r>
      <w:r w:rsidR="006016CF">
        <w:rPr>
          <w:rFonts w:ascii="Simplified Arabic" w:hAnsi="Simplified Arabic" w:cs="Simplified Arabic" w:hint="cs"/>
          <w:sz w:val="32"/>
          <w:szCs w:val="32"/>
          <w:rtl/>
          <w:lang w:bidi="ar-DZ"/>
        </w:rPr>
        <w:t>وم في العشرينات من القرن العشرين</w:t>
      </w:r>
      <w:r>
        <w:rPr>
          <w:rFonts w:ascii="Simplified Arabic" w:hAnsi="Simplified Arabic" w:cs="Simplified Arabic" w:hint="cs"/>
          <w:sz w:val="32"/>
          <w:szCs w:val="32"/>
          <w:rtl/>
          <w:lang w:bidi="ar-DZ"/>
        </w:rPr>
        <w:t>، فأثار بذلك اهتمام الباحثين في الغرب، منهم (كريستيفا) التي تبنته في الستينات من القرن نفسه، لذا سندرج بعض</w:t>
      </w:r>
      <w:r w:rsidR="006016CF">
        <w:rPr>
          <w:rFonts w:ascii="Simplified Arabic" w:hAnsi="Simplified Arabic" w:cs="Simplified Arabic" w:hint="cs"/>
          <w:sz w:val="32"/>
          <w:szCs w:val="32"/>
          <w:rtl/>
          <w:lang w:bidi="ar-DZ"/>
        </w:rPr>
        <w:t>ا من</w:t>
      </w:r>
      <w:r>
        <w:rPr>
          <w:rFonts w:ascii="Simplified Arabic" w:hAnsi="Simplified Arabic" w:cs="Simplified Arabic" w:hint="cs"/>
          <w:sz w:val="32"/>
          <w:szCs w:val="32"/>
          <w:rtl/>
          <w:lang w:bidi="ar-DZ"/>
        </w:rPr>
        <w:t xml:space="preserve"> </w:t>
      </w:r>
      <w:r w:rsidR="006016CF">
        <w:rPr>
          <w:rFonts w:ascii="Simplified Arabic" w:hAnsi="Simplified Arabic" w:cs="Simplified Arabic" w:hint="cs"/>
          <w:sz w:val="32"/>
          <w:szCs w:val="32"/>
          <w:rtl/>
          <w:lang w:bidi="ar-DZ"/>
        </w:rPr>
        <w:t xml:space="preserve">النقاد </w:t>
      </w:r>
      <w:r>
        <w:rPr>
          <w:rFonts w:ascii="Simplified Arabic" w:hAnsi="Simplified Arabic" w:cs="Simplified Arabic" w:hint="cs"/>
          <w:sz w:val="32"/>
          <w:szCs w:val="32"/>
          <w:rtl/>
          <w:lang w:bidi="ar-DZ"/>
        </w:rPr>
        <w:t>الغربيين.</w:t>
      </w:r>
    </w:p>
    <w:p w:rsidR="002B10DD" w:rsidRDefault="002B10DD" w:rsidP="002B10DD">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عالج باختين في كتابه (الماركسية وفلسفة اللغة) مصطلحات عدة منها التناص، الذي لم يكن يطلق عليه بلفظه الصريح وإنما أش</w:t>
      </w:r>
      <w:r w:rsidR="006016CF">
        <w:rPr>
          <w:rFonts w:ascii="Simplified Arabic" w:hAnsi="Simplified Arabic" w:cs="Simplified Arabic" w:hint="cs"/>
          <w:sz w:val="32"/>
          <w:szCs w:val="32"/>
          <w:rtl/>
          <w:lang w:bidi="ar-DZ"/>
        </w:rPr>
        <w:t>ار إليه من خلال مصطلح آخر هو ا</w:t>
      </w:r>
      <w:r>
        <w:rPr>
          <w:rFonts w:ascii="Simplified Arabic" w:hAnsi="Simplified Arabic" w:cs="Simplified Arabic" w:hint="cs"/>
          <w:sz w:val="32"/>
          <w:szCs w:val="32"/>
          <w:rtl/>
          <w:lang w:bidi="ar-DZ"/>
        </w:rPr>
        <w:t>لحوارية)، إذ يستند في دعوته إلى ضرورة وجود حوار في أي نص أو عمل ما إلى حضور دور المرسل والمتلقي في التفاعل اللفظي، هذا الأخير الذي عده أساس اللغة، والحوار أهم أشكاله.</w:t>
      </w:r>
    </w:p>
    <w:p w:rsidR="008F6C48" w:rsidRDefault="002B10DD" w:rsidP="006016CF">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أما جوليا فهي صاحبة الفضل في ظهور هذا المصطلح-التناص </w:t>
      </w:r>
      <w:r w:rsidR="006016CF">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006016CF">
        <w:rPr>
          <w:rFonts w:ascii="Simplified Arabic" w:hAnsi="Simplified Arabic" w:cs="Simplified Arabic" w:hint="cs"/>
          <w:sz w:val="32"/>
          <w:szCs w:val="32"/>
          <w:rtl/>
          <w:lang w:bidi="ar-DZ"/>
        </w:rPr>
        <w:t>،</w:t>
      </w:r>
      <w:r w:rsidR="00472528">
        <w:rPr>
          <w:rFonts w:ascii="Simplified Arabic" w:hAnsi="Simplified Arabic" w:cs="Simplified Arabic" w:hint="cs"/>
          <w:sz w:val="32"/>
          <w:szCs w:val="32"/>
          <w:rtl/>
          <w:lang w:bidi="ar-DZ"/>
        </w:rPr>
        <w:t xml:space="preserve">إذ كانت السباقة في إدخاله عالم الدراسات النقدية الحديثة وترويجه بين الباحثين في مقالات متفرقة، </w:t>
      </w:r>
      <w:r w:rsidR="00472528">
        <w:rPr>
          <w:rFonts w:ascii="Simplified Arabic" w:hAnsi="Simplified Arabic" w:cs="Simplified Arabic" w:hint="cs"/>
          <w:sz w:val="32"/>
          <w:szCs w:val="32"/>
          <w:rtl/>
          <w:lang w:bidi="ar-DZ"/>
        </w:rPr>
        <w:lastRenderedPageBreak/>
        <w:t xml:space="preserve">فقد استخدمته في عدة أبحاث لها نشرتها في مجلتي (كما هو </w:t>
      </w:r>
      <w:r w:rsidR="00472528">
        <w:rPr>
          <w:rFonts w:ascii="Simplified Arabic" w:hAnsi="Simplified Arabic" w:cs="Simplified Arabic"/>
          <w:sz w:val="32"/>
          <w:szCs w:val="32"/>
          <w:lang w:bidi="ar-DZ"/>
        </w:rPr>
        <w:t>tel quel</w:t>
      </w:r>
      <w:r w:rsidR="00472528">
        <w:rPr>
          <w:rFonts w:ascii="Simplified Arabic" w:hAnsi="Simplified Arabic" w:cs="Simplified Arabic" w:hint="cs"/>
          <w:sz w:val="32"/>
          <w:szCs w:val="32"/>
          <w:rtl/>
          <w:lang w:bidi="ar-DZ"/>
        </w:rPr>
        <w:t>) و(النقد</w:t>
      </w:r>
      <w:r w:rsidR="00472528">
        <w:rPr>
          <w:rFonts w:ascii="Simplified Arabic" w:hAnsi="Simplified Arabic" w:cs="Simplified Arabic"/>
          <w:sz w:val="32"/>
          <w:szCs w:val="32"/>
          <w:lang w:bidi="ar-DZ"/>
        </w:rPr>
        <w:t>critique</w:t>
      </w:r>
      <w:r w:rsidR="00472528">
        <w:rPr>
          <w:rFonts w:ascii="Simplified Arabic" w:hAnsi="Simplified Arabic" w:cs="Simplified Arabic" w:hint="cs"/>
          <w:sz w:val="32"/>
          <w:szCs w:val="32"/>
          <w:rtl/>
          <w:lang w:bidi="ar-DZ"/>
        </w:rPr>
        <w:t>) وأعيد نشره في مقدمة كتابيها (السيميائية) و(نص ال</w:t>
      </w:r>
      <w:r w:rsidR="006016CF">
        <w:rPr>
          <w:rFonts w:ascii="Simplified Arabic" w:hAnsi="Simplified Arabic" w:cs="Simplified Arabic" w:hint="cs"/>
          <w:sz w:val="32"/>
          <w:szCs w:val="32"/>
          <w:rtl/>
          <w:lang w:bidi="ar-DZ"/>
        </w:rPr>
        <w:t>رواية</w:t>
      </w:r>
      <w:r w:rsidR="00472528">
        <w:rPr>
          <w:rFonts w:ascii="Simplified Arabic" w:hAnsi="Simplified Arabic" w:cs="Simplified Arabic" w:hint="cs"/>
          <w:sz w:val="32"/>
          <w:szCs w:val="32"/>
          <w:rtl/>
          <w:lang w:bidi="ar-DZ"/>
        </w:rPr>
        <w:t>)</w:t>
      </w:r>
      <w:r w:rsidR="008F6C48">
        <w:rPr>
          <w:rFonts w:ascii="Simplified Arabic" w:hAnsi="Simplified Arabic" w:cs="Simplified Arabic" w:hint="cs"/>
          <w:sz w:val="32"/>
          <w:szCs w:val="32"/>
          <w:rtl/>
          <w:lang w:bidi="ar-DZ"/>
        </w:rPr>
        <w:t xml:space="preserve"> </w:t>
      </w:r>
      <w:r w:rsidR="00472528" w:rsidRPr="004935A3">
        <w:rPr>
          <w:rFonts w:ascii="Simplified Arabic" w:hAnsi="Simplified Arabic" w:cs="Simplified Arabic" w:hint="cs"/>
          <w:sz w:val="32"/>
          <w:szCs w:val="32"/>
          <w:vertAlign w:val="superscript"/>
          <w:rtl/>
          <w:lang w:bidi="ar-DZ"/>
        </w:rPr>
        <w:t>(</w:t>
      </w:r>
      <w:r w:rsidR="00472528" w:rsidRPr="004935A3">
        <w:rPr>
          <w:rStyle w:val="Appelnotedebasdep"/>
          <w:rFonts w:ascii="Simplified Arabic" w:hAnsi="Simplified Arabic" w:cs="Simplified Arabic"/>
          <w:sz w:val="32"/>
          <w:szCs w:val="32"/>
          <w:rtl/>
          <w:lang w:bidi="ar-DZ"/>
        </w:rPr>
        <w:footnoteReference w:id="24"/>
      </w:r>
      <w:r w:rsidR="00472528" w:rsidRPr="004935A3">
        <w:rPr>
          <w:rFonts w:ascii="Simplified Arabic" w:hAnsi="Simplified Arabic" w:cs="Simplified Arabic" w:hint="cs"/>
          <w:sz w:val="32"/>
          <w:szCs w:val="32"/>
          <w:vertAlign w:val="superscript"/>
          <w:rtl/>
          <w:lang w:bidi="ar-DZ"/>
        </w:rPr>
        <w:t>)</w:t>
      </w:r>
      <w:r w:rsidR="00472528">
        <w:rPr>
          <w:rFonts w:ascii="Simplified Arabic" w:hAnsi="Simplified Arabic" w:cs="Simplified Arabic" w:hint="cs"/>
          <w:sz w:val="32"/>
          <w:szCs w:val="32"/>
          <w:rtl/>
          <w:lang w:bidi="ar-DZ"/>
        </w:rPr>
        <w:t>.</w:t>
      </w:r>
    </w:p>
    <w:p w:rsidR="00472528" w:rsidRDefault="00472528" w:rsidP="00472528">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إلى جانب (جوليا) نجد (رولان بارت)، أيضا استطاع أن يوسع مفهوم التناص بعدما وضعه في إطار</w:t>
      </w:r>
      <w:r w:rsidR="006016CF">
        <w:rPr>
          <w:rFonts w:ascii="Simplified Arabic" w:hAnsi="Simplified Arabic" w:cs="Simplified Arabic" w:hint="cs"/>
          <w:sz w:val="32"/>
          <w:szCs w:val="32"/>
          <w:rtl/>
          <w:lang w:bidi="ar-DZ"/>
        </w:rPr>
        <w:t>ه</w:t>
      </w:r>
      <w:r>
        <w:rPr>
          <w:rFonts w:ascii="Simplified Arabic" w:hAnsi="Simplified Arabic" w:cs="Simplified Arabic" w:hint="cs"/>
          <w:sz w:val="32"/>
          <w:szCs w:val="32"/>
          <w:rtl/>
          <w:lang w:bidi="ar-DZ"/>
        </w:rPr>
        <w:t xml:space="preserve"> الجامع، والذي هو عبارة عن حقل عام يضم صيغا أو شواهد يوردها الكاتب تلقائيا وعن غير وعي دون أن يتوقف عندها، وربما هو هنا يضع النص في إطاره الاجتماعي، ولم يتوقف بارت عن هذا الحد في تقديمه لمفهوم التناص </w:t>
      </w:r>
      <w:r w:rsidR="006016CF">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الذي يستخدمه المؤلف هناك تناص آخر </w:t>
      </w:r>
      <w:r w:rsidR="007703F9">
        <w:rPr>
          <w:rFonts w:ascii="Simplified Arabic" w:hAnsi="Simplified Arabic" w:cs="Simplified Arabic" w:hint="cs"/>
          <w:sz w:val="32"/>
          <w:szCs w:val="32"/>
          <w:rtl/>
          <w:lang w:bidi="ar-DZ"/>
        </w:rPr>
        <w:t>يستحضره القارئ باعتباره منتجا آخر للنص، فيصبح بذلك النص تناصا في تناص وهكذا، أو كما عبر عنه بجيولوجيا كتابات</w:t>
      </w:r>
      <w:r w:rsidR="007703F9" w:rsidRPr="004935A3">
        <w:rPr>
          <w:rFonts w:ascii="Simplified Arabic" w:hAnsi="Simplified Arabic" w:cs="Simplified Arabic" w:hint="cs"/>
          <w:sz w:val="32"/>
          <w:szCs w:val="32"/>
          <w:vertAlign w:val="superscript"/>
          <w:rtl/>
          <w:lang w:bidi="ar-DZ"/>
        </w:rPr>
        <w:t>(</w:t>
      </w:r>
      <w:r w:rsidR="007703F9" w:rsidRPr="004935A3">
        <w:rPr>
          <w:rStyle w:val="Appelnotedebasdep"/>
          <w:rFonts w:ascii="Simplified Arabic" w:hAnsi="Simplified Arabic" w:cs="Simplified Arabic"/>
          <w:sz w:val="32"/>
          <w:szCs w:val="32"/>
          <w:rtl/>
          <w:lang w:bidi="ar-DZ"/>
        </w:rPr>
        <w:footnoteReference w:id="25"/>
      </w:r>
      <w:r w:rsidR="007703F9" w:rsidRPr="004935A3">
        <w:rPr>
          <w:rFonts w:ascii="Simplified Arabic" w:hAnsi="Simplified Arabic" w:cs="Simplified Arabic" w:hint="cs"/>
          <w:sz w:val="32"/>
          <w:szCs w:val="32"/>
          <w:vertAlign w:val="superscript"/>
          <w:rtl/>
          <w:lang w:bidi="ar-DZ"/>
        </w:rPr>
        <w:t>)</w:t>
      </w:r>
      <w:r w:rsidR="007703F9">
        <w:rPr>
          <w:rFonts w:ascii="Simplified Arabic" w:hAnsi="Simplified Arabic" w:cs="Simplified Arabic" w:hint="cs"/>
          <w:sz w:val="32"/>
          <w:szCs w:val="32"/>
          <w:rtl/>
          <w:lang w:bidi="ar-DZ"/>
        </w:rPr>
        <w:t>.</w:t>
      </w:r>
    </w:p>
    <w:p w:rsidR="007703F9" w:rsidRDefault="009C7A8D" w:rsidP="001C006D">
      <w:pPr>
        <w:bidi/>
        <w:spacing w:after="12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وأما </w:t>
      </w:r>
      <w:r w:rsidRPr="009C7A8D">
        <w:rPr>
          <w:rFonts w:ascii="Simplified Arabic" w:hAnsi="Simplified Arabic" w:cs="Simplified Arabic" w:hint="cs"/>
          <w:sz w:val="32"/>
          <w:szCs w:val="32"/>
          <w:rtl/>
          <w:lang w:bidi="ar-DZ"/>
        </w:rPr>
        <w:t>جيرار</w:t>
      </w:r>
      <w:r w:rsidRPr="009C7A8D">
        <w:rPr>
          <w:rFonts w:ascii="Simplified Arabic" w:hAnsi="Simplified Arabic" w:cs="Simplified Arabic"/>
          <w:sz w:val="32"/>
          <w:szCs w:val="32"/>
          <w:rtl/>
          <w:lang w:bidi="ar-DZ"/>
        </w:rPr>
        <w:t xml:space="preserve"> </w:t>
      </w:r>
      <w:r w:rsidRPr="009C7A8D">
        <w:rPr>
          <w:rFonts w:ascii="Simplified Arabic" w:hAnsi="Simplified Arabic" w:cs="Simplified Arabic" w:hint="cs"/>
          <w:sz w:val="32"/>
          <w:szCs w:val="32"/>
          <w:rtl/>
          <w:lang w:bidi="ar-DZ"/>
        </w:rPr>
        <w:t>جينيت</w:t>
      </w:r>
      <w:r>
        <w:rPr>
          <w:rFonts w:ascii="Simplified Arabic" w:hAnsi="Simplified Arabic" w:cs="Simplified Arabic" w:hint="cs"/>
          <w:sz w:val="32"/>
          <w:szCs w:val="32"/>
          <w:rtl/>
          <w:lang w:bidi="ar-DZ"/>
        </w:rPr>
        <w:t xml:space="preserve"> فقد تحدث عنه في كتابه (من التناص إلى الأطراس) عن التناصية الجمعية، التي تعبر عن علاقة النص اللاحق بالنص السابق له، وأورد مصطلح (التعالي النصي) كنوع من المعرفة التي ترصد العلاقات الخفية والواضحة</w:t>
      </w:r>
      <w:r w:rsidR="0001128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للنص مع بقية النصوص. فقد قسمه إلى ثلاثة أقسام هي:</w:t>
      </w:r>
    </w:p>
    <w:p w:rsidR="009C7A8D" w:rsidRDefault="009C7A8D" w:rsidP="001C006D">
      <w:pPr>
        <w:bidi/>
        <w:spacing w:after="12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 المناص: وهو عبارة عن البنية النصية التي تشترك وبنية نصية أصلية في سياق معين.</w:t>
      </w:r>
    </w:p>
    <w:p w:rsidR="009C7A8D" w:rsidRDefault="009C7A8D" w:rsidP="001C006D">
      <w:pPr>
        <w:bidi/>
        <w:spacing w:after="12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 ال</w:t>
      </w:r>
      <w:r w:rsidR="0001128B">
        <w:rPr>
          <w:rFonts w:ascii="Simplified Arabic" w:hAnsi="Simplified Arabic" w:cs="Simplified Arabic" w:hint="cs"/>
          <w:sz w:val="32"/>
          <w:szCs w:val="32"/>
          <w:rtl/>
          <w:lang w:bidi="ar-DZ"/>
        </w:rPr>
        <w:t xml:space="preserve">تناص: وهو العلاقة بين نصين أو </w:t>
      </w:r>
      <w:r>
        <w:rPr>
          <w:rFonts w:ascii="Simplified Arabic" w:hAnsi="Simplified Arabic" w:cs="Simplified Arabic" w:hint="cs"/>
          <w:sz w:val="32"/>
          <w:szCs w:val="32"/>
          <w:rtl/>
          <w:lang w:bidi="ar-DZ"/>
        </w:rPr>
        <w:t xml:space="preserve">أكثر كالاستشهاد، التضمين...إلخ </w:t>
      </w:r>
    </w:p>
    <w:p w:rsidR="00603F19" w:rsidRDefault="001C006D" w:rsidP="0001128B">
      <w:pPr>
        <w:bidi/>
        <w:spacing w:after="12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 الميتانص: وهو العلاقة التي تربط نصا بآخر دون أن يذكره</w:t>
      </w:r>
      <w:r w:rsidRPr="004935A3">
        <w:rPr>
          <w:rFonts w:ascii="Simplified Arabic" w:hAnsi="Simplified Arabic" w:cs="Simplified Arabic" w:hint="cs"/>
          <w:sz w:val="32"/>
          <w:szCs w:val="32"/>
          <w:vertAlign w:val="superscript"/>
          <w:rtl/>
          <w:lang w:bidi="ar-DZ"/>
        </w:rPr>
        <w:t>(</w:t>
      </w:r>
      <w:r w:rsidRPr="004935A3">
        <w:rPr>
          <w:rStyle w:val="Appelnotedebasdep"/>
          <w:rFonts w:ascii="Simplified Arabic" w:hAnsi="Simplified Arabic" w:cs="Simplified Arabic"/>
          <w:sz w:val="32"/>
          <w:szCs w:val="32"/>
          <w:rtl/>
          <w:lang w:bidi="ar-DZ"/>
        </w:rPr>
        <w:footnoteReference w:id="26"/>
      </w:r>
      <w:r w:rsidRPr="004935A3">
        <w:rPr>
          <w:rFonts w:ascii="Simplified Arabic" w:hAnsi="Simplified Arabic" w:cs="Simplified Arabic" w:hint="cs"/>
          <w:sz w:val="32"/>
          <w:szCs w:val="32"/>
          <w:vertAlign w:val="superscript"/>
          <w:rtl/>
          <w:lang w:bidi="ar-DZ"/>
        </w:rPr>
        <w:t>)</w:t>
      </w:r>
      <w:r w:rsidR="00603F19">
        <w:rPr>
          <w:rFonts w:ascii="Simplified Arabic" w:hAnsi="Simplified Arabic" w:cs="Simplified Arabic" w:hint="cs"/>
          <w:sz w:val="32"/>
          <w:szCs w:val="32"/>
          <w:rtl/>
          <w:lang w:bidi="ar-DZ"/>
        </w:rPr>
        <w:t>.</w:t>
      </w:r>
    </w:p>
    <w:p w:rsidR="00603F19" w:rsidRDefault="00603F19" w:rsidP="00603F19">
      <w:pPr>
        <w:bidi/>
        <w:spacing w:after="120"/>
        <w:ind w:firstLine="567"/>
        <w:jc w:val="both"/>
        <w:rPr>
          <w:rFonts w:ascii="Simplified Arabic" w:hAnsi="Simplified Arabic" w:cs="Simplified Arabic"/>
          <w:sz w:val="32"/>
          <w:szCs w:val="32"/>
          <w:rtl/>
          <w:lang w:bidi="ar-DZ"/>
        </w:rPr>
      </w:pPr>
      <w:r w:rsidRPr="0001128B">
        <w:rPr>
          <w:rFonts w:ascii="Simplified Arabic" w:hAnsi="Simplified Arabic" w:cs="Simplified Arabic" w:hint="cs"/>
          <w:b/>
          <w:bCs/>
          <w:sz w:val="32"/>
          <w:szCs w:val="32"/>
          <w:rtl/>
          <w:lang w:bidi="ar-DZ"/>
        </w:rPr>
        <w:t>3</w:t>
      </w:r>
      <w:r>
        <w:rPr>
          <w:rFonts w:ascii="Simplified Arabic" w:hAnsi="Simplified Arabic" w:cs="Simplified Arabic" w:hint="cs"/>
          <w:sz w:val="32"/>
          <w:szCs w:val="32"/>
          <w:rtl/>
          <w:lang w:bidi="ar-DZ"/>
        </w:rPr>
        <w:t xml:space="preserve">- </w:t>
      </w:r>
      <w:r w:rsidRPr="0001128B">
        <w:rPr>
          <w:rFonts w:ascii="Simplified Arabic" w:hAnsi="Simplified Arabic" w:cs="Simplified Arabic" w:hint="cs"/>
          <w:b/>
          <w:bCs/>
          <w:sz w:val="32"/>
          <w:szCs w:val="32"/>
          <w:rtl/>
          <w:lang w:bidi="ar-DZ"/>
        </w:rPr>
        <w:t>التناص في النقد العربي القديم والحديث:</w:t>
      </w:r>
    </w:p>
    <w:p w:rsidR="00603F19" w:rsidRDefault="00603F19" w:rsidP="00603F19">
      <w:pPr>
        <w:bidi/>
        <w:spacing w:after="12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وجد التناص جذورا له في تربة النقد العربي من خلال المقاربات التي حامت حوله في مفهومه دون مصطلحه، ك</w:t>
      </w:r>
      <w:r w:rsidR="0051495A">
        <w:rPr>
          <w:rFonts w:ascii="Simplified Arabic" w:hAnsi="Simplified Arabic" w:cs="Simplified Arabic" w:hint="cs"/>
          <w:sz w:val="32"/>
          <w:szCs w:val="32"/>
          <w:rtl/>
          <w:lang w:bidi="ar-DZ"/>
        </w:rPr>
        <w:t>المقاربة التي اعتبرت التناص شكل</w:t>
      </w:r>
      <w:r>
        <w:rPr>
          <w:rFonts w:ascii="Simplified Arabic" w:hAnsi="Simplified Arabic" w:cs="Simplified Arabic" w:hint="cs"/>
          <w:sz w:val="32"/>
          <w:szCs w:val="32"/>
          <w:rtl/>
          <w:lang w:bidi="ar-DZ"/>
        </w:rPr>
        <w:t>ا من أشكال السرقة يحاكي فيها اللاحق تجربة السابق، وهو ما يعني أن الأفضلية عند النقاد للنص السابق</w:t>
      </w:r>
      <w:r w:rsidRPr="004935A3">
        <w:rPr>
          <w:rFonts w:ascii="Simplified Arabic" w:hAnsi="Simplified Arabic" w:cs="Simplified Arabic" w:hint="cs"/>
          <w:sz w:val="32"/>
          <w:szCs w:val="32"/>
          <w:vertAlign w:val="superscript"/>
          <w:rtl/>
          <w:lang w:bidi="ar-DZ"/>
        </w:rPr>
        <w:t>(</w:t>
      </w:r>
      <w:r w:rsidRPr="004935A3">
        <w:rPr>
          <w:rStyle w:val="Appelnotedebasdep"/>
          <w:rFonts w:ascii="Simplified Arabic" w:hAnsi="Simplified Arabic" w:cs="Simplified Arabic"/>
          <w:sz w:val="32"/>
          <w:szCs w:val="32"/>
          <w:rtl/>
          <w:lang w:bidi="ar-DZ"/>
        </w:rPr>
        <w:footnoteReference w:id="27"/>
      </w:r>
      <w:r w:rsidRPr="004935A3">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603F19" w:rsidRDefault="00603F19" w:rsidP="00603F19">
      <w:pPr>
        <w:bidi/>
        <w:spacing w:after="12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فالنقد </w:t>
      </w:r>
      <w:r w:rsidR="0051495A">
        <w:rPr>
          <w:rFonts w:ascii="Simplified Arabic" w:hAnsi="Simplified Arabic" w:cs="Simplified Arabic" w:hint="cs"/>
          <w:sz w:val="32"/>
          <w:szCs w:val="32"/>
          <w:rtl/>
          <w:lang w:bidi="ar-DZ"/>
        </w:rPr>
        <w:t>الأدبي</w:t>
      </w:r>
      <w:r>
        <w:rPr>
          <w:rFonts w:ascii="Simplified Arabic" w:hAnsi="Simplified Arabic" w:cs="Simplified Arabic" w:hint="cs"/>
          <w:sz w:val="32"/>
          <w:szCs w:val="32"/>
          <w:rtl/>
          <w:lang w:bidi="ar-DZ"/>
        </w:rPr>
        <w:t xml:space="preserve"> العربي انشغل بالحديث عن السرقات، الذي يعد موضوعا يندرج ضمن الفنون البلاغية بعلومها الثلاث، البيان، المعاني، البديع.</w:t>
      </w:r>
    </w:p>
    <w:p w:rsidR="0084062C" w:rsidRDefault="00603F19" w:rsidP="00603F19">
      <w:pPr>
        <w:bidi/>
        <w:spacing w:after="12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فوردت في تراثنا النقدي العربي القديم، مصطلحات عديدة تقارب مصطلح التناص، سواء في </w:t>
      </w:r>
      <w:r w:rsidR="0051495A">
        <w:rPr>
          <w:rFonts w:ascii="Simplified Arabic" w:hAnsi="Simplified Arabic" w:cs="Simplified Arabic" w:hint="cs"/>
          <w:sz w:val="32"/>
          <w:szCs w:val="32"/>
          <w:rtl/>
          <w:lang w:bidi="ar-DZ"/>
        </w:rPr>
        <w:t>الحقل البلاغي أو النقدي كالتضمين</w:t>
      </w:r>
      <w:r>
        <w:rPr>
          <w:rFonts w:ascii="Simplified Arabic" w:hAnsi="Simplified Arabic" w:cs="Simplified Arabic" w:hint="cs"/>
          <w:sz w:val="32"/>
          <w:szCs w:val="32"/>
          <w:rtl/>
          <w:lang w:bidi="ar-DZ"/>
        </w:rPr>
        <w:t xml:space="preserve"> والتلميح والإشارة والاقتباس والمعارضات والمناقضات...</w:t>
      </w:r>
      <w:r w:rsidR="0084062C">
        <w:rPr>
          <w:rFonts w:ascii="Simplified Arabic" w:hAnsi="Simplified Arabic" w:cs="Simplified Arabic" w:hint="cs"/>
          <w:sz w:val="32"/>
          <w:szCs w:val="32"/>
          <w:rtl/>
          <w:lang w:bidi="ar-DZ"/>
        </w:rPr>
        <w:t>إلخ. وكلها تتقاطع مع مفهوم التناص.</w:t>
      </w:r>
    </w:p>
    <w:p w:rsidR="0084062C" w:rsidRDefault="0084062C" w:rsidP="0084062C">
      <w:pPr>
        <w:bidi/>
        <w:spacing w:after="12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وربما أول قراءة نقدية متميزة لمفهوم التناص هي قراءة محمد مفتاح الذي سعى </w:t>
      </w:r>
      <w:r w:rsidR="0051495A">
        <w:rPr>
          <w:rFonts w:ascii="Simplified Arabic" w:hAnsi="Simplified Arabic" w:cs="Simplified Arabic" w:hint="cs"/>
          <w:sz w:val="32"/>
          <w:szCs w:val="32"/>
          <w:rtl/>
          <w:lang w:bidi="ar-DZ"/>
        </w:rPr>
        <w:t>إ</w:t>
      </w:r>
      <w:r>
        <w:rPr>
          <w:rFonts w:ascii="Simplified Arabic" w:hAnsi="Simplified Arabic" w:cs="Simplified Arabic" w:hint="cs"/>
          <w:sz w:val="32"/>
          <w:szCs w:val="32"/>
          <w:rtl/>
          <w:lang w:bidi="ar-DZ"/>
        </w:rPr>
        <w:t>لى ضبط الآليات الف</w:t>
      </w:r>
      <w:r w:rsidR="0051495A">
        <w:rPr>
          <w:rFonts w:ascii="Simplified Arabic" w:hAnsi="Simplified Arabic" w:cs="Simplified Arabic" w:hint="cs"/>
          <w:sz w:val="32"/>
          <w:szCs w:val="32"/>
          <w:rtl/>
          <w:lang w:bidi="ar-DZ"/>
        </w:rPr>
        <w:t>نية التي تتحكم في عملية التناص ،</w:t>
      </w:r>
      <w:r>
        <w:rPr>
          <w:rFonts w:ascii="Simplified Arabic" w:hAnsi="Simplified Arabic" w:cs="Simplified Arabic" w:hint="cs"/>
          <w:sz w:val="32"/>
          <w:szCs w:val="32"/>
          <w:rtl/>
          <w:lang w:bidi="ar-DZ"/>
        </w:rPr>
        <w:t>التي تسمح للمبدع بأن يتفاعل بشكل إيجابي مع النص السابق عليه.</w:t>
      </w:r>
    </w:p>
    <w:p w:rsidR="00E375A9" w:rsidRDefault="0084062C" w:rsidP="006830DF">
      <w:pPr>
        <w:bidi/>
        <w:spacing w:after="12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هذا وقد سعى (محمد بنيس) إلى أن يحدد لشبكة العلائق بين النصوص، ثلاث مستويات هي: التناص الاجتراري (وهو الذي يكو</w:t>
      </w:r>
      <w:r w:rsidR="006830DF">
        <w:rPr>
          <w:rFonts w:ascii="Simplified Arabic" w:hAnsi="Simplified Arabic" w:cs="Simplified Arabic" w:hint="cs"/>
          <w:sz w:val="32"/>
          <w:szCs w:val="32"/>
          <w:rtl/>
          <w:lang w:bidi="ar-DZ"/>
        </w:rPr>
        <w:t>ن فيه النص الغائب نموذجا جامدا تنكمش حيويته مع كل إعادة كتابة له</w:t>
      </w:r>
      <w:r w:rsidR="0051495A">
        <w:rPr>
          <w:rFonts w:ascii="Simplified Arabic" w:hAnsi="Simplified Arabic" w:cs="Simplified Arabic" w:hint="cs"/>
          <w:sz w:val="32"/>
          <w:szCs w:val="32"/>
          <w:rtl/>
          <w:lang w:bidi="ar-DZ"/>
        </w:rPr>
        <w:t>)</w:t>
      </w:r>
      <w:r w:rsidR="006830DF">
        <w:rPr>
          <w:rFonts w:ascii="Simplified Arabic" w:hAnsi="Simplified Arabic" w:cs="Simplified Arabic" w:hint="cs"/>
          <w:sz w:val="32"/>
          <w:szCs w:val="32"/>
          <w:rtl/>
          <w:lang w:bidi="ar-DZ"/>
        </w:rPr>
        <w:t xml:space="preserve">، أما التناص الامتصاصي، </w:t>
      </w:r>
      <w:r w:rsidR="0051495A">
        <w:rPr>
          <w:rFonts w:ascii="Simplified Arabic" w:hAnsi="Simplified Arabic" w:cs="Simplified Arabic" w:hint="cs"/>
          <w:sz w:val="32"/>
          <w:szCs w:val="32"/>
          <w:rtl/>
          <w:lang w:bidi="ar-DZ"/>
        </w:rPr>
        <w:t>(</w:t>
      </w:r>
      <w:r w:rsidR="006830DF">
        <w:rPr>
          <w:rFonts w:ascii="Simplified Arabic" w:hAnsi="Simplified Arabic" w:cs="Simplified Arabic" w:hint="cs"/>
          <w:sz w:val="32"/>
          <w:szCs w:val="32"/>
          <w:rtl/>
          <w:lang w:bidi="ar-DZ"/>
        </w:rPr>
        <w:t>ويتمثل في إعادة المبدع كتابة النص وفق تجربته الخاصة، انطلاقا من وعيه الفني بحقيقة النص الغائب شك</w:t>
      </w:r>
      <w:r w:rsidR="0051495A">
        <w:rPr>
          <w:rFonts w:ascii="Simplified Arabic" w:hAnsi="Simplified Arabic" w:cs="Simplified Arabic" w:hint="cs"/>
          <w:sz w:val="32"/>
          <w:szCs w:val="32"/>
          <w:rtl/>
          <w:lang w:bidi="ar-DZ"/>
        </w:rPr>
        <w:t xml:space="preserve">لا ومضمونا)، </w:t>
      </w:r>
      <w:r w:rsidR="006830DF">
        <w:rPr>
          <w:rFonts w:ascii="Simplified Arabic" w:hAnsi="Simplified Arabic" w:cs="Simplified Arabic" w:hint="cs"/>
          <w:sz w:val="32"/>
          <w:szCs w:val="32"/>
          <w:rtl/>
          <w:lang w:bidi="ar-DZ"/>
        </w:rPr>
        <w:t>وهو ما يعد مرحلة أعلى قراءة النص الغائب، فهي القراءة التي تنظر له بعين القداسة</w:t>
      </w:r>
      <w:r w:rsidR="00E375A9">
        <w:rPr>
          <w:rFonts w:ascii="Simplified Arabic" w:hAnsi="Simplified Arabic" w:cs="Simplified Arabic" w:hint="cs"/>
          <w:sz w:val="32"/>
          <w:szCs w:val="32"/>
          <w:rtl/>
          <w:lang w:bidi="ar-DZ"/>
        </w:rPr>
        <w:t xml:space="preserve"> والأهمية، لذلك يسعى من خلالها المبدع أن لا يمس جوهر</w:t>
      </w:r>
      <w:r w:rsidR="0051495A">
        <w:rPr>
          <w:rFonts w:ascii="Simplified Arabic" w:hAnsi="Simplified Arabic" w:cs="Simplified Arabic" w:hint="cs"/>
          <w:sz w:val="32"/>
          <w:szCs w:val="32"/>
          <w:rtl/>
          <w:lang w:bidi="ar-DZ"/>
        </w:rPr>
        <w:t>ه ولا يتعرض له بالنقد وهو ما يعط</w:t>
      </w:r>
      <w:r w:rsidR="00E375A9">
        <w:rPr>
          <w:rFonts w:ascii="Simplified Arabic" w:hAnsi="Simplified Arabic" w:cs="Simplified Arabic" w:hint="cs"/>
          <w:sz w:val="32"/>
          <w:szCs w:val="32"/>
          <w:rtl/>
          <w:lang w:bidi="ar-DZ"/>
        </w:rPr>
        <w:t>ي النص الغائب سلطة الحركة والتفاعل مع النصوص الأخرى.</w:t>
      </w:r>
    </w:p>
    <w:p w:rsidR="00623838" w:rsidRDefault="00E375A9" w:rsidP="00E375A9">
      <w:pPr>
        <w:bidi/>
        <w:spacing w:after="12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في حين نجد التناص الحواري، </w:t>
      </w:r>
      <w:r w:rsidR="0095464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وهو الذي يعتمد فيه المبدع النقد المؤسس على أرضية علمية صلبة تحطم مظاهر الا</w:t>
      </w:r>
      <w:r w:rsidR="0095464A">
        <w:rPr>
          <w:rFonts w:ascii="Simplified Arabic" w:hAnsi="Simplified Arabic" w:cs="Simplified Arabic" w:hint="cs"/>
          <w:sz w:val="32"/>
          <w:szCs w:val="32"/>
          <w:rtl/>
          <w:lang w:bidi="ar-DZ"/>
        </w:rPr>
        <w:t>ستلاب،</w:t>
      </w:r>
      <w:r w:rsidR="00623838">
        <w:rPr>
          <w:rFonts w:ascii="Simplified Arabic" w:hAnsi="Simplified Arabic" w:cs="Simplified Arabic" w:hint="cs"/>
          <w:sz w:val="32"/>
          <w:szCs w:val="32"/>
          <w:rtl/>
          <w:lang w:bidi="ar-DZ"/>
        </w:rPr>
        <w:t xml:space="preserve"> وبذلك يكون الحوار قراءة نقدية علمية محضة</w:t>
      </w:r>
      <w:r w:rsidR="0095464A">
        <w:rPr>
          <w:rFonts w:ascii="Simplified Arabic" w:hAnsi="Simplified Arabic" w:cs="Simplified Arabic" w:hint="cs"/>
          <w:sz w:val="32"/>
          <w:szCs w:val="32"/>
          <w:rtl/>
          <w:lang w:bidi="ar-DZ"/>
        </w:rPr>
        <w:t>)</w:t>
      </w:r>
      <w:r w:rsidR="00623838">
        <w:rPr>
          <w:rFonts w:ascii="Simplified Arabic" w:hAnsi="Simplified Arabic" w:cs="Simplified Arabic" w:hint="cs"/>
          <w:sz w:val="32"/>
          <w:szCs w:val="32"/>
          <w:rtl/>
          <w:lang w:bidi="ar-DZ"/>
        </w:rPr>
        <w:t>.</w:t>
      </w:r>
    </w:p>
    <w:p w:rsidR="00623838" w:rsidRDefault="00623838" w:rsidP="00623838">
      <w:pPr>
        <w:bidi/>
        <w:spacing w:after="12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نجد كذلك خليل موسى الذي قرأ التناص على أنه تشكيل نص جديد من نصوص سا</w:t>
      </w:r>
      <w:r w:rsidR="0095464A">
        <w:rPr>
          <w:rFonts w:ascii="Simplified Arabic" w:hAnsi="Simplified Arabic" w:cs="Simplified Arabic" w:hint="cs"/>
          <w:sz w:val="32"/>
          <w:szCs w:val="32"/>
          <w:rtl/>
          <w:lang w:bidi="ar-DZ"/>
        </w:rPr>
        <w:t>بقة معاصرة تشكيلا وظيفيا، فيغدو</w:t>
      </w:r>
      <w:r>
        <w:rPr>
          <w:rFonts w:ascii="Simplified Arabic" w:hAnsi="Simplified Arabic" w:cs="Simplified Arabic" w:hint="cs"/>
          <w:sz w:val="32"/>
          <w:szCs w:val="32"/>
          <w:rtl/>
          <w:lang w:bidi="ar-DZ"/>
        </w:rPr>
        <w:t xml:space="preserve"> النص المتنانص خلاصة لعدد من النصوص التي انمحت الحدود بينها</w:t>
      </w:r>
      <w:r w:rsidRPr="004935A3">
        <w:rPr>
          <w:rFonts w:ascii="Simplified Arabic" w:hAnsi="Simplified Arabic" w:cs="Simplified Arabic" w:hint="cs"/>
          <w:sz w:val="32"/>
          <w:szCs w:val="32"/>
          <w:vertAlign w:val="superscript"/>
          <w:rtl/>
          <w:lang w:bidi="ar-DZ"/>
        </w:rPr>
        <w:t>(</w:t>
      </w:r>
      <w:r w:rsidRPr="004935A3">
        <w:rPr>
          <w:rStyle w:val="Appelnotedebasdep"/>
          <w:rFonts w:ascii="Simplified Arabic" w:hAnsi="Simplified Arabic" w:cs="Simplified Arabic"/>
          <w:sz w:val="32"/>
          <w:szCs w:val="32"/>
          <w:rtl/>
          <w:lang w:bidi="ar-DZ"/>
        </w:rPr>
        <w:footnoteReference w:id="28"/>
      </w:r>
      <w:r w:rsidRPr="004935A3">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623838" w:rsidRDefault="00623838" w:rsidP="00623838">
      <w:pPr>
        <w:bidi/>
        <w:spacing w:after="12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أما سعيد يقطين فقد نظر إلى التناص من وجهتين تتحددان في مستوى التعالق النصي وهما التفاعل النصي الخاص و(يظهر في علاقة النص مع نص آخر محددا على مستوى الجنس والنوع والنمط وسماه (التع</w:t>
      </w:r>
      <w:r w:rsidR="0095464A">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لق النصي) والتفاعل النصي العام و(يظهر في شبكة العلاقات التي ينسجها النص مع نصوص عدة ومختلفة في جنسها ونوعها</w:t>
      </w:r>
      <w:r w:rsidRPr="004935A3">
        <w:rPr>
          <w:rFonts w:ascii="Simplified Arabic" w:hAnsi="Simplified Arabic" w:cs="Simplified Arabic" w:hint="cs"/>
          <w:sz w:val="32"/>
          <w:szCs w:val="32"/>
          <w:vertAlign w:val="superscript"/>
          <w:rtl/>
          <w:lang w:bidi="ar-DZ"/>
        </w:rPr>
        <w:t>(</w:t>
      </w:r>
      <w:r w:rsidRPr="004935A3">
        <w:rPr>
          <w:rStyle w:val="Appelnotedebasdep"/>
          <w:rFonts w:ascii="Simplified Arabic" w:hAnsi="Simplified Arabic" w:cs="Simplified Arabic"/>
          <w:sz w:val="32"/>
          <w:szCs w:val="32"/>
          <w:rtl/>
          <w:lang w:bidi="ar-DZ"/>
        </w:rPr>
        <w:footnoteReference w:id="29"/>
      </w:r>
      <w:r w:rsidRPr="004935A3">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95464A" w:rsidRDefault="00623838" w:rsidP="0095464A">
      <w:pPr>
        <w:bidi/>
        <w:spacing w:after="120"/>
        <w:ind w:firstLine="567"/>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4-</w:t>
      </w:r>
      <w:r w:rsidR="0095464A" w:rsidRPr="0095464A">
        <w:rPr>
          <w:rFonts w:ascii="Simplified Arabic" w:hAnsi="Simplified Arabic" w:cs="Simplified Arabic" w:hint="cs"/>
          <w:b/>
          <w:bCs/>
          <w:sz w:val="32"/>
          <w:szCs w:val="32"/>
          <w:rtl/>
          <w:lang w:bidi="ar-DZ"/>
        </w:rPr>
        <w:t>مفاهيم فرعية للتناص</w:t>
      </w:r>
      <w:r>
        <w:rPr>
          <w:rFonts w:ascii="Simplified Arabic" w:hAnsi="Simplified Arabic" w:cs="Simplified Arabic" w:hint="cs"/>
          <w:sz w:val="32"/>
          <w:szCs w:val="32"/>
          <w:rtl/>
          <w:lang w:bidi="ar-DZ"/>
        </w:rPr>
        <w:t xml:space="preserve">: </w:t>
      </w:r>
    </w:p>
    <w:p w:rsidR="00623838" w:rsidRDefault="0095464A" w:rsidP="0095464A">
      <w:pPr>
        <w:bidi/>
        <w:spacing w:after="12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نجد من بينها</w:t>
      </w:r>
      <w:r w:rsidR="00623838">
        <w:rPr>
          <w:rFonts w:ascii="Simplified Arabic" w:hAnsi="Simplified Arabic" w:cs="Simplified Arabic" w:hint="cs"/>
          <w:sz w:val="32"/>
          <w:szCs w:val="32"/>
          <w:rtl/>
          <w:lang w:bidi="ar-DZ"/>
        </w:rPr>
        <w:t>:</w:t>
      </w:r>
    </w:p>
    <w:p w:rsidR="002B1F2A" w:rsidRDefault="00623838" w:rsidP="00623838">
      <w:pPr>
        <w:bidi/>
        <w:spacing w:after="120"/>
        <w:ind w:firstLine="567"/>
        <w:jc w:val="both"/>
        <w:rPr>
          <w:rFonts w:ascii="Simplified Arabic" w:hAnsi="Simplified Arabic" w:cs="Simplified Arabic"/>
          <w:sz w:val="32"/>
          <w:szCs w:val="32"/>
          <w:rtl/>
          <w:lang w:bidi="ar-DZ"/>
        </w:rPr>
      </w:pPr>
      <w:r w:rsidRPr="0095464A">
        <w:rPr>
          <w:rFonts w:ascii="Simplified Arabic" w:hAnsi="Simplified Arabic" w:cs="Simplified Arabic" w:hint="cs"/>
          <w:b/>
          <w:bCs/>
          <w:sz w:val="32"/>
          <w:szCs w:val="32"/>
          <w:rtl/>
          <w:lang w:bidi="ar-DZ"/>
        </w:rPr>
        <w:t>الاستشهاد</w:t>
      </w:r>
      <w:r>
        <w:rPr>
          <w:rFonts w:ascii="Simplified Arabic" w:hAnsi="Simplified Arabic" w:cs="Simplified Arabic" w:hint="cs"/>
          <w:sz w:val="32"/>
          <w:szCs w:val="32"/>
          <w:rtl/>
          <w:lang w:bidi="ar-DZ"/>
        </w:rPr>
        <w:t>: الذي يعد الشكل الأكثر جلاء والأكثر رؤية والأكثر</w:t>
      </w:r>
      <w:r w:rsidR="0095464A">
        <w:rPr>
          <w:rFonts w:ascii="Simplified Arabic" w:hAnsi="Simplified Arabic" w:cs="Simplified Arabic" w:hint="cs"/>
          <w:sz w:val="32"/>
          <w:szCs w:val="32"/>
          <w:rtl/>
          <w:lang w:bidi="ar-DZ"/>
        </w:rPr>
        <w:t xml:space="preserve"> حرفيا للتناص، إنه غالبا ما يسمح للكاتب بموقعة</w:t>
      </w:r>
      <w:r>
        <w:rPr>
          <w:rFonts w:ascii="Simplified Arabic" w:hAnsi="Simplified Arabic" w:cs="Simplified Arabic" w:hint="cs"/>
          <w:sz w:val="32"/>
          <w:szCs w:val="32"/>
          <w:rtl/>
          <w:lang w:bidi="ar-DZ"/>
        </w:rPr>
        <w:t xml:space="preserve"> العمل الأدبي في إرث ثقافي، وإرشاد القارئ إلى النقل ابتداء مما يجب أن تكون عليه قراءة النص</w:t>
      </w:r>
      <w:r w:rsidRPr="004935A3">
        <w:rPr>
          <w:rFonts w:ascii="Simplified Arabic" w:hAnsi="Simplified Arabic" w:cs="Simplified Arabic" w:hint="cs"/>
          <w:sz w:val="32"/>
          <w:szCs w:val="32"/>
          <w:vertAlign w:val="superscript"/>
          <w:rtl/>
          <w:lang w:bidi="ar-DZ"/>
        </w:rPr>
        <w:t>(</w:t>
      </w:r>
      <w:r w:rsidRPr="004935A3">
        <w:rPr>
          <w:rStyle w:val="Appelnotedebasdep"/>
          <w:rFonts w:ascii="Simplified Arabic" w:hAnsi="Simplified Arabic" w:cs="Simplified Arabic"/>
          <w:sz w:val="32"/>
          <w:szCs w:val="32"/>
          <w:rtl/>
          <w:lang w:bidi="ar-DZ"/>
        </w:rPr>
        <w:footnoteReference w:id="30"/>
      </w:r>
      <w:r w:rsidRPr="004935A3">
        <w:rPr>
          <w:rFonts w:ascii="Simplified Arabic" w:hAnsi="Simplified Arabic" w:cs="Simplified Arabic" w:hint="cs"/>
          <w:sz w:val="32"/>
          <w:szCs w:val="32"/>
          <w:vertAlign w:val="superscript"/>
          <w:rtl/>
          <w:lang w:bidi="ar-DZ"/>
        </w:rPr>
        <w:t>)</w:t>
      </w:r>
      <w:r w:rsidR="003865F4">
        <w:rPr>
          <w:rFonts w:ascii="Simplified Arabic" w:hAnsi="Simplified Arabic" w:cs="Simplified Arabic" w:hint="cs"/>
          <w:sz w:val="32"/>
          <w:szCs w:val="32"/>
          <w:rtl/>
          <w:lang w:bidi="ar-DZ"/>
        </w:rPr>
        <w:t>.</w:t>
      </w:r>
    </w:p>
    <w:p w:rsidR="003575E7" w:rsidRDefault="002B1F2A" w:rsidP="003575E7">
      <w:pPr>
        <w:bidi/>
        <w:spacing w:after="12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نجد أيضا </w:t>
      </w:r>
      <w:r w:rsidRPr="0095464A">
        <w:rPr>
          <w:rFonts w:ascii="Simplified Arabic" w:hAnsi="Simplified Arabic" w:cs="Simplified Arabic" w:hint="cs"/>
          <w:b/>
          <w:bCs/>
          <w:sz w:val="32"/>
          <w:szCs w:val="32"/>
          <w:rtl/>
          <w:lang w:bidi="ar-DZ"/>
        </w:rPr>
        <w:t>التلميح</w:t>
      </w:r>
      <w:r>
        <w:rPr>
          <w:rFonts w:ascii="Simplified Arabic" w:hAnsi="Simplified Arabic" w:cs="Simplified Arabic" w:hint="cs"/>
          <w:sz w:val="32"/>
          <w:szCs w:val="32"/>
          <w:rtl/>
          <w:lang w:bidi="ar-DZ"/>
        </w:rPr>
        <w:t xml:space="preserve">: الذي يقابل مفاهيم أخرى مرادفة له كالإجماع والكناية والإشارة والضمنية أو </w:t>
      </w:r>
      <w:r w:rsidR="000F6C77">
        <w:rPr>
          <w:rFonts w:ascii="Simplified Arabic" w:hAnsi="Simplified Arabic" w:cs="Simplified Arabic" w:hint="cs"/>
          <w:sz w:val="32"/>
          <w:szCs w:val="32"/>
          <w:rtl/>
          <w:lang w:bidi="ar-DZ"/>
        </w:rPr>
        <w:t>ال</w:t>
      </w:r>
      <w:r>
        <w:rPr>
          <w:rFonts w:ascii="Simplified Arabic" w:hAnsi="Simplified Arabic" w:cs="Simplified Arabic" w:hint="cs"/>
          <w:sz w:val="32"/>
          <w:szCs w:val="32"/>
          <w:rtl/>
          <w:lang w:bidi="ar-DZ"/>
        </w:rPr>
        <w:t>مباشرة</w:t>
      </w:r>
      <w:r w:rsidR="00623838">
        <w:rPr>
          <w:rFonts w:ascii="Simplified Arabic" w:hAnsi="Simplified Arabic" w:cs="Simplified Arabic" w:hint="cs"/>
          <w:sz w:val="32"/>
          <w:szCs w:val="32"/>
          <w:rtl/>
          <w:lang w:bidi="ar-DZ"/>
        </w:rPr>
        <w:t xml:space="preserve"> </w:t>
      </w:r>
      <w:r w:rsidR="000F6C77">
        <w:rPr>
          <w:rFonts w:ascii="Simplified Arabic" w:hAnsi="Simplified Arabic" w:cs="Simplified Arabic" w:hint="cs"/>
          <w:sz w:val="32"/>
          <w:szCs w:val="32"/>
          <w:rtl/>
          <w:lang w:bidi="ar-DZ"/>
        </w:rPr>
        <w:t xml:space="preserve">وحتى اللحن، يعرفه جورج مونان تعريفا بلاغيا أكثر منه تناصا فهو مؤسس حسبه على تعدد المعاني أو حتى ما يسمى عند العرب القدماء </w:t>
      </w:r>
      <w:r w:rsidR="003575E7">
        <w:rPr>
          <w:rFonts w:ascii="Simplified Arabic" w:hAnsi="Simplified Arabic" w:cs="Simplified Arabic" w:hint="cs"/>
          <w:sz w:val="32"/>
          <w:szCs w:val="32"/>
          <w:rtl/>
          <w:lang w:bidi="ar-DZ"/>
        </w:rPr>
        <w:t>بالاشتراك</w:t>
      </w:r>
      <w:r w:rsidR="000F6C77">
        <w:rPr>
          <w:rFonts w:ascii="Simplified Arabic" w:hAnsi="Simplified Arabic" w:cs="Simplified Arabic" w:hint="cs"/>
          <w:sz w:val="32"/>
          <w:szCs w:val="32"/>
          <w:rtl/>
          <w:lang w:bidi="ar-DZ"/>
        </w:rPr>
        <w:t xml:space="preserve"> ال</w:t>
      </w:r>
      <w:r w:rsidR="0095464A">
        <w:rPr>
          <w:rFonts w:ascii="Simplified Arabic" w:hAnsi="Simplified Arabic" w:cs="Simplified Arabic" w:hint="cs"/>
          <w:sz w:val="32"/>
          <w:szCs w:val="32"/>
          <w:rtl/>
          <w:lang w:bidi="ar-DZ"/>
        </w:rPr>
        <w:t>ل</w:t>
      </w:r>
      <w:r w:rsidR="000F6C77">
        <w:rPr>
          <w:rFonts w:ascii="Simplified Arabic" w:hAnsi="Simplified Arabic" w:cs="Simplified Arabic" w:hint="cs"/>
          <w:sz w:val="32"/>
          <w:szCs w:val="32"/>
          <w:rtl/>
          <w:lang w:bidi="ar-DZ"/>
        </w:rPr>
        <w:t>فظي للكلمة، فهو عند (</w:t>
      </w:r>
      <w:r w:rsidR="003575E7" w:rsidRPr="003575E7">
        <w:rPr>
          <w:rFonts w:ascii="Simplified Arabic" w:hAnsi="Simplified Arabic" w:cs="Simplified Arabic" w:hint="cs"/>
          <w:sz w:val="32"/>
          <w:szCs w:val="32"/>
          <w:rtl/>
          <w:lang w:bidi="ar-DZ"/>
        </w:rPr>
        <w:t>جينيت</w:t>
      </w:r>
      <w:r w:rsidR="003575E7">
        <w:rPr>
          <w:rFonts w:ascii="Simplified Arabic" w:hAnsi="Simplified Arabic" w:cs="Simplified Arabic" w:hint="cs"/>
          <w:sz w:val="32"/>
          <w:szCs w:val="32"/>
          <w:rtl/>
          <w:lang w:bidi="ar-DZ"/>
        </w:rPr>
        <w:t>) خلاف الاستشهاد، الشكل الأقل وضوحا والأقل حرفيا، فهو يقوم على مفهوم ضمني أو يفترض أن القارئ يفهم بأن الأمر يتعلق باللعب على الكلمات أو طرفة عين.</w:t>
      </w:r>
    </w:p>
    <w:p w:rsidR="0084062C" w:rsidRDefault="003575E7" w:rsidP="003575E7">
      <w:pPr>
        <w:bidi/>
        <w:spacing w:after="12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أما </w:t>
      </w:r>
      <w:r w:rsidRPr="000B04D1">
        <w:rPr>
          <w:rFonts w:ascii="Simplified Arabic" w:hAnsi="Simplified Arabic" w:cs="Simplified Arabic" w:hint="cs"/>
          <w:b/>
          <w:bCs/>
          <w:sz w:val="32"/>
          <w:szCs w:val="32"/>
          <w:rtl/>
          <w:lang w:bidi="ar-DZ"/>
        </w:rPr>
        <w:t>الاقتباس</w:t>
      </w:r>
      <w:r>
        <w:rPr>
          <w:rFonts w:ascii="Simplified Arabic" w:hAnsi="Simplified Arabic" w:cs="Simplified Arabic" w:hint="cs"/>
          <w:sz w:val="32"/>
          <w:szCs w:val="32"/>
          <w:rtl/>
          <w:lang w:bidi="ar-DZ"/>
        </w:rPr>
        <w:t>: فهو</w:t>
      </w:r>
      <w:r w:rsidR="000B04D1">
        <w:rPr>
          <w:rFonts w:ascii="Simplified Arabic" w:hAnsi="Simplified Arabic" w:cs="Simplified Arabic" w:hint="cs"/>
          <w:sz w:val="32"/>
          <w:szCs w:val="32"/>
          <w:rtl/>
          <w:lang w:bidi="ar-DZ"/>
        </w:rPr>
        <w:t xml:space="preserve"> غير </w:t>
      </w:r>
      <w:r>
        <w:rPr>
          <w:rFonts w:ascii="Simplified Arabic" w:hAnsi="Simplified Arabic" w:cs="Simplified Arabic" w:hint="cs"/>
          <w:sz w:val="32"/>
          <w:szCs w:val="32"/>
          <w:rtl/>
          <w:lang w:bidi="ar-DZ"/>
        </w:rPr>
        <w:t xml:space="preserve"> معلن لكنه حرفي أو لفظي بالنسبة للنص الأدبي دون الإحالة على مرجع، بمعنى أن المبدع يدخل في نصه تراكيب وجملا من نصوص غيره دونما تصريح، ويترك الأمر لمتلقي النص</w:t>
      </w:r>
      <w:r w:rsidRPr="004935A3">
        <w:rPr>
          <w:rFonts w:ascii="Simplified Arabic" w:hAnsi="Simplified Arabic" w:cs="Simplified Arabic" w:hint="cs"/>
          <w:sz w:val="32"/>
          <w:szCs w:val="32"/>
          <w:vertAlign w:val="superscript"/>
          <w:rtl/>
          <w:lang w:bidi="ar-DZ"/>
        </w:rPr>
        <w:t>(</w:t>
      </w:r>
      <w:r w:rsidRPr="004935A3">
        <w:rPr>
          <w:rStyle w:val="Appelnotedebasdep"/>
          <w:rFonts w:ascii="Simplified Arabic" w:hAnsi="Simplified Arabic" w:cs="Simplified Arabic"/>
          <w:sz w:val="32"/>
          <w:szCs w:val="32"/>
          <w:rtl/>
          <w:lang w:bidi="ar-DZ"/>
        </w:rPr>
        <w:footnoteReference w:id="31"/>
      </w:r>
      <w:r w:rsidRPr="004935A3">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r w:rsidR="00623838">
        <w:rPr>
          <w:rFonts w:ascii="Simplified Arabic" w:hAnsi="Simplified Arabic" w:cs="Simplified Arabic" w:hint="cs"/>
          <w:sz w:val="32"/>
          <w:szCs w:val="32"/>
          <w:rtl/>
          <w:lang w:bidi="ar-DZ"/>
        </w:rPr>
        <w:t xml:space="preserve">  </w:t>
      </w:r>
      <w:r w:rsidR="006830DF">
        <w:rPr>
          <w:rFonts w:ascii="Simplified Arabic" w:hAnsi="Simplified Arabic" w:cs="Simplified Arabic" w:hint="cs"/>
          <w:sz w:val="32"/>
          <w:szCs w:val="32"/>
          <w:rtl/>
          <w:lang w:bidi="ar-DZ"/>
        </w:rPr>
        <w:t xml:space="preserve">  </w:t>
      </w:r>
    </w:p>
    <w:p w:rsidR="002C5B12" w:rsidRDefault="002C5B12" w:rsidP="002C5B12">
      <w:pPr>
        <w:bidi/>
        <w:spacing w:after="120"/>
        <w:ind w:firstLine="567"/>
        <w:jc w:val="both"/>
        <w:rPr>
          <w:rFonts w:ascii="Simplified Arabic" w:hAnsi="Simplified Arabic" w:cs="Simplified Arabic"/>
          <w:sz w:val="32"/>
          <w:szCs w:val="32"/>
          <w:rtl/>
          <w:lang w:bidi="ar-DZ"/>
        </w:rPr>
      </w:pPr>
    </w:p>
    <w:p w:rsidR="002C5B12" w:rsidRDefault="002C5B12" w:rsidP="002C5B12">
      <w:pPr>
        <w:bidi/>
        <w:spacing w:after="120"/>
        <w:ind w:firstLine="567"/>
        <w:jc w:val="both"/>
        <w:rPr>
          <w:rFonts w:ascii="Simplified Arabic" w:hAnsi="Simplified Arabic" w:cs="Simplified Arabic"/>
          <w:sz w:val="32"/>
          <w:szCs w:val="32"/>
          <w:rtl/>
          <w:lang w:bidi="ar-DZ"/>
        </w:rPr>
      </w:pPr>
    </w:p>
    <w:p w:rsidR="002C5B12" w:rsidRDefault="002C5B12" w:rsidP="002C5B12">
      <w:pPr>
        <w:bidi/>
        <w:spacing w:after="120"/>
        <w:ind w:firstLine="567"/>
        <w:jc w:val="both"/>
        <w:rPr>
          <w:rFonts w:ascii="Simplified Arabic" w:hAnsi="Simplified Arabic" w:cs="Simplified Arabic"/>
          <w:sz w:val="32"/>
          <w:szCs w:val="32"/>
          <w:rtl/>
          <w:lang w:bidi="ar-DZ"/>
        </w:rPr>
      </w:pPr>
    </w:p>
    <w:p w:rsidR="002C5B12" w:rsidRDefault="002C5B12" w:rsidP="002C5B12">
      <w:pPr>
        <w:bidi/>
        <w:spacing w:after="120"/>
        <w:ind w:firstLine="567"/>
        <w:jc w:val="both"/>
        <w:rPr>
          <w:rFonts w:ascii="Simplified Arabic" w:hAnsi="Simplified Arabic" w:cs="Simplified Arabic"/>
          <w:sz w:val="32"/>
          <w:szCs w:val="32"/>
          <w:rtl/>
          <w:lang w:bidi="ar-DZ"/>
        </w:rPr>
      </w:pPr>
    </w:p>
    <w:p w:rsidR="002C5B12" w:rsidRDefault="002C5B12" w:rsidP="002C5B12">
      <w:pPr>
        <w:bidi/>
        <w:spacing w:after="120"/>
        <w:ind w:firstLine="567"/>
        <w:jc w:val="both"/>
        <w:rPr>
          <w:rFonts w:ascii="Simplified Arabic" w:hAnsi="Simplified Arabic" w:cs="Simplified Arabic"/>
          <w:sz w:val="32"/>
          <w:szCs w:val="32"/>
          <w:rtl/>
          <w:lang w:bidi="ar-DZ"/>
        </w:rPr>
      </w:pPr>
    </w:p>
    <w:p w:rsidR="002C5B12" w:rsidRDefault="002C5B12" w:rsidP="002C5B12">
      <w:pPr>
        <w:bidi/>
        <w:spacing w:after="120"/>
        <w:ind w:firstLine="567"/>
        <w:jc w:val="both"/>
        <w:rPr>
          <w:rFonts w:ascii="Simplified Arabic" w:hAnsi="Simplified Arabic" w:cs="Simplified Arabic"/>
          <w:sz w:val="32"/>
          <w:szCs w:val="32"/>
          <w:rtl/>
          <w:lang w:bidi="ar-DZ"/>
        </w:rPr>
      </w:pPr>
    </w:p>
    <w:p w:rsidR="002C5B12" w:rsidRDefault="002C5B12" w:rsidP="002C5B12">
      <w:pPr>
        <w:bidi/>
        <w:spacing w:after="120"/>
        <w:ind w:firstLine="567"/>
        <w:jc w:val="both"/>
        <w:rPr>
          <w:rFonts w:ascii="Simplified Arabic" w:hAnsi="Simplified Arabic" w:cs="Simplified Arabic"/>
          <w:sz w:val="32"/>
          <w:szCs w:val="32"/>
          <w:rtl/>
          <w:lang w:bidi="ar-DZ"/>
        </w:rPr>
      </w:pPr>
    </w:p>
    <w:p w:rsidR="002C5B12" w:rsidRDefault="002C5B12" w:rsidP="002C5B12">
      <w:pPr>
        <w:bidi/>
        <w:spacing w:after="120"/>
        <w:ind w:firstLine="567"/>
        <w:jc w:val="both"/>
        <w:rPr>
          <w:rFonts w:ascii="Simplified Arabic" w:hAnsi="Simplified Arabic" w:cs="Simplified Arabic"/>
          <w:sz w:val="32"/>
          <w:szCs w:val="32"/>
          <w:rtl/>
          <w:lang w:bidi="ar-DZ"/>
        </w:rPr>
      </w:pPr>
    </w:p>
    <w:p w:rsidR="002C5B12" w:rsidRDefault="002C5B12" w:rsidP="002C5B12">
      <w:pPr>
        <w:bidi/>
        <w:spacing w:after="120"/>
        <w:ind w:firstLine="567"/>
        <w:jc w:val="both"/>
        <w:rPr>
          <w:rFonts w:ascii="Simplified Arabic" w:hAnsi="Simplified Arabic" w:cs="Simplified Arabic"/>
          <w:sz w:val="32"/>
          <w:szCs w:val="32"/>
          <w:rtl/>
          <w:lang w:bidi="ar-DZ"/>
        </w:rPr>
      </w:pPr>
    </w:p>
    <w:p w:rsidR="002C5B12" w:rsidRDefault="002C5B12" w:rsidP="002C5B12">
      <w:pPr>
        <w:bidi/>
        <w:spacing w:after="120"/>
        <w:ind w:firstLine="567"/>
        <w:jc w:val="both"/>
        <w:rPr>
          <w:rFonts w:ascii="Simplified Arabic" w:hAnsi="Simplified Arabic" w:cs="Simplified Arabic"/>
          <w:sz w:val="32"/>
          <w:szCs w:val="32"/>
          <w:rtl/>
          <w:lang w:bidi="ar-DZ"/>
        </w:rPr>
      </w:pPr>
    </w:p>
    <w:p w:rsidR="002C5B12" w:rsidRDefault="002C5B12" w:rsidP="002C5B12">
      <w:pPr>
        <w:bidi/>
        <w:spacing w:after="120"/>
        <w:ind w:firstLine="567"/>
        <w:jc w:val="both"/>
        <w:rPr>
          <w:rFonts w:ascii="Simplified Arabic" w:hAnsi="Simplified Arabic" w:cs="Simplified Arabic"/>
          <w:sz w:val="32"/>
          <w:szCs w:val="32"/>
          <w:rtl/>
          <w:lang w:bidi="ar-DZ"/>
        </w:rPr>
      </w:pPr>
    </w:p>
    <w:p w:rsidR="002C5B12" w:rsidRDefault="002C5B12" w:rsidP="002C5B12">
      <w:pPr>
        <w:bidi/>
        <w:spacing w:after="120"/>
        <w:ind w:firstLine="567"/>
        <w:jc w:val="both"/>
        <w:rPr>
          <w:rFonts w:ascii="Simplified Arabic" w:hAnsi="Simplified Arabic" w:cs="Simplified Arabic"/>
          <w:sz w:val="32"/>
          <w:szCs w:val="32"/>
          <w:rtl/>
          <w:lang w:bidi="ar-DZ"/>
        </w:rPr>
      </w:pPr>
    </w:p>
    <w:p w:rsidR="002C5B12" w:rsidRDefault="002C5B12" w:rsidP="002C5B12">
      <w:pPr>
        <w:bidi/>
        <w:spacing w:after="120"/>
        <w:ind w:firstLine="567"/>
        <w:jc w:val="both"/>
        <w:rPr>
          <w:rFonts w:ascii="Simplified Arabic" w:hAnsi="Simplified Arabic" w:cs="Simplified Arabic"/>
          <w:sz w:val="32"/>
          <w:szCs w:val="32"/>
          <w:rtl/>
          <w:lang w:bidi="ar-DZ"/>
        </w:rPr>
      </w:pPr>
    </w:p>
    <w:p w:rsidR="002C5B12" w:rsidRDefault="002C5B12" w:rsidP="002C5B12">
      <w:pPr>
        <w:bidi/>
        <w:spacing w:after="120"/>
        <w:ind w:firstLine="567"/>
        <w:jc w:val="both"/>
        <w:rPr>
          <w:rFonts w:ascii="Simplified Arabic" w:hAnsi="Simplified Arabic" w:cs="Simplified Arabic"/>
          <w:sz w:val="32"/>
          <w:szCs w:val="32"/>
          <w:rtl/>
          <w:lang w:bidi="ar-DZ"/>
        </w:rPr>
      </w:pPr>
    </w:p>
    <w:p w:rsidR="002C5B12" w:rsidRDefault="002C5B12" w:rsidP="00FB7F3F">
      <w:pPr>
        <w:bidi/>
        <w:spacing w:after="120"/>
        <w:jc w:val="both"/>
        <w:rPr>
          <w:rFonts w:ascii="Simplified Arabic" w:hAnsi="Simplified Arabic" w:cs="Simplified Arabic"/>
          <w:sz w:val="32"/>
          <w:szCs w:val="32"/>
          <w:rtl/>
          <w:lang w:bidi="ar-DZ"/>
        </w:rPr>
      </w:pPr>
    </w:p>
    <w:p w:rsidR="00603F19" w:rsidRPr="00603F19" w:rsidRDefault="00603F19" w:rsidP="000F0615">
      <w:pPr>
        <w:bidi/>
        <w:spacing w:after="120"/>
        <w:ind w:firstLine="567"/>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p>
    <w:sectPr w:rsidR="00603F19" w:rsidRPr="00603F19" w:rsidSect="00846044">
      <w:footnotePr>
        <w:numRestart w:val="eachPage"/>
      </w:footnotePr>
      <w:pgSz w:w="11906" w:h="16838"/>
      <w:pgMar w:top="993"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A49" w:rsidRDefault="00C52A49" w:rsidP="004935A3">
      <w:pPr>
        <w:spacing w:after="0" w:line="240" w:lineRule="auto"/>
      </w:pPr>
      <w:r>
        <w:separator/>
      </w:r>
    </w:p>
  </w:endnote>
  <w:endnote w:type="continuationSeparator" w:id="1">
    <w:p w:rsidR="00C52A49" w:rsidRDefault="00C52A49" w:rsidP="004935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A49" w:rsidRDefault="00C52A49" w:rsidP="004935A3">
      <w:pPr>
        <w:bidi/>
        <w:spacing w:after="0" w:line="240" w:lineRule="auto"/>
      </w:pPr>
      <w:r>
        <w:separator/>
      </w:r>
    </w:p>
  </w:footnote>
  <w:footnote w:type="continuationSeparator" w:id="1">
    <w:p w:rsidR="00C52A49" w:rsidRDefault="00C52A49" w:rsidP="004935A3">
      <w:pPr>
        <w:spacing w:after="0" w:line="240" w:lineRule="auto"/>
      </w:pPr>
      <w:r>
        <w:continuationSeparator/>
      </w:r>
    </w:p>
  </w:footnote>
  <w:footnote w:id="2">
    <w:p w:rsidR="00D2511D" w:rsidRPr="004935A3" w:rsidRDefault="00D2511D" w:rsidP="009850F8">
      <w:pPr>
        <w:pStyle w:val="Notedebasdepage"/>
        <w:bidi/>
        <w:jc w:val="both"/>
        <w:rPr>
          <w:rFonts w:ascii="Simplified Arabic" w:hAnsi="Simplified Arabic" w:cs="Simplified Arabic"/>
          <w:sz w:val="24"/>
          <w:szCs w:val="24"/>
          <w:rtl/>
          <w:lang w:bidi="ar-DZ"/>
        </w:rPr>
      </w:pPr>
      <w:r>
        <w:t xml:space="preserve"> </w:t>
      </w:r>
      <w:r w:rsidRPr="004935A3">
        <w:rPr>
          <w:rFonts w:ascii="Simplified Arabic" w:hAnsi="Simplified Arabic" w:cs="Simplified Arabic"/>
          <w:sz w:val="24"/>
          <w:szCs w:val="24"/>
          <w:vertAlign w:val="superscript"/>
          <w:rtl/>
        </w:rPr>
        <w:t>(</w:t>
      </w:r>
      <w:r w:rsidRPr="004935A3">
        <w:rPr>
          <w:rStyle w:val="Appelnotedebasdep"/>
          <w:rFonts w:ascii="Simplified Arabic" w:hAnsi="Simplified Arabic" w:cs="Simplified Arabic"/>
          <w:sz w:val="24"/>
          <w:szCs w:val="24"/>
        </w:rPr>
        <w:footnoteRef/>
      </w:r>
      <w:r w:rsidRPr="004935A3">
        <w:rPr>
          <w:rFonts w:ascii="Simplified Arabic" w:hAnsi="Simplified Arabic" w:cs="Simplified Arabic"/>
          <w:sz w:val="24"/>
          <w:szCs w:val="24"/>
          <w:vertAlign w:val="superscript"/>
          <w:rtl/>
        </w:rPr>
        <w:t>)</w:t>
      </w:r>
      <w:r>
        <w:rPr>
          <w:rFonts w:ascii="Simplified Arabic" w:hAnsi="Simplified Arabic" w:cs="Simplified Arabic" w:hint="cs"/>
          <w:sz w:val="24"/>
          <w:szCs w:val="24"/>
          <w:rtl/>
          <w:lang w:bidi="ar-DZ"/>
        </w:rPr>
        <w:t xml:space="preserve"> عز الدين الخطابي، أسئلة الحداثة ورهاناتها في المجتمع والسياسة والتربية، الدار العربية للعلوم ناشرون، لبنان، ط1، 1430ه/2009م، ص1</w:t>
      </w:r>
      <w:r w:rsidR="009850F8">
        <w:rPr>
          <w:rFonts w:ascii="Simplified Arabic" w:hAnsi="Simplified Arabic" w:cs="Simplified Arabic" w:hint="cs"/>
          <w:sz w:val="24"/>
          <w:szCs w:val="24"/>
          <w:rtl/>
          <w:lang w:bidi="ar-DZ"/>
        </w:rPr>
        <w:t>6</w:t>
      </w:r>
      <w:r>
        <w:rPr>
          <w:rFonts w:ascii="Simplified Arabic" w:hAnsi="Simplified Arabic" w:cs="Simplified Arabic" w:hint="cs"/>
          <w:sz w:val="24"/>
          <w:szCs w:val="24"/>
          <w:rtl/>
          <w:lang w:bidi="ar-DZ"/>
        </w:rPr>
        <w:t>.</w:t>
      </w:r>
      <w:r w:rsidR="009850F8">
        <w:rPr>
          <w:rFonts w:ascii="Simplified Arabic" w:hAnsi="Simplified Arabic" w:cs="Simplified Arabic" w:hint="cs"/>
          <w:sz w:val="24"/>
          <w:szCs w:val="24"/>
          <w:rtl/>
          <w:lang w:bidi="ar-DZ"/>
        </w:rPr>
        <w:t>15.</w:t>
      </w:r>
    </w:p>
  </w:footnote>
  <w:footnote w:id="3">
    <w:p w:rsidR="00D2511D" w:rsidRPr="004935A3" w:rsidRDefault="00D2511D" w:rsidP="00985B8D">
      <w:pPr>
        <w:pStyle w:val="Notedebasdepage"/>
        <w:bidi/>
        <w:jc w:val="both"/>
        <w:rPr>
          <w:rFonts w:ascii="Simplified Arabic" w:hAnsi="Simplified Arabic" w:cs="Simplified Arabic"/>
          <w:sz w:val="24"/>
          <w:szCs w:val="24"/>
          <w:rtl/>
          <w:lang w:bidi="ar-DZ"/>
        </w:rPr>
      </w:pPr>
      <w:r>
        <w:t xml:space="preserve"> </w:t>
      </w:r>
      <w:r w:rsidRPr="004935A3">
        <w:rPr>
          <w:rFonts w:ascii="Simplified Arabic" w:hAnsi="Simplified Arabic" w:cs="Simplified Arabic"/>
          <w:sz w:val="24"/>
          <w:szCs w:val="24"/>
          <w:vertAlign w:val="superscript"/>
          <w:rtl/>
        </w:rPr>
        <w:t>(</w:t>
      </w:r>
      <w:r w:rsidRPr="004935A3">
        <w:rPr>
          <w:rStyle w:val="Appelnotedebasdep"/>
          <w:rFonts w:ascii="Simplified Arabic" w:hAnsi="Simplified Arabic" w:cs="Simplified Arabic"/>
          <w:sz w:val="24"/>
          <w:szCs w:val="24"/>
        </w:rPr>
        <w:footnoteRef/>
      </w:r>
      <w:r w:rsidRPr="004935A3">
        <w:rPr>
          <w:rFonts w:ascii="Simplified Arabic" w:hAnsi="Simplified Arabic" w:cs="Simplified Arabic"/>
          <w:sz w:val="24"/>
          <w:szCs w:val="24"/>
          <w:vertAlign w:val="superscript"/>
          <w:rtl/>
        </w:rPr>
        <w:t>)</w:t>
      </w:r>
      <w:r>
        <w:rPr>
          <w:rFonts w:ascii="Simplified Arabic" w:hAnsi="Simplified Arabic" w:cs="Simplified Arabic" w:hint="cs"/>
          <w:sz w:val="24"/>
          <w:szCs w:val="24"/>
          <w:rtl/>
          <w:lang w:bidi="ar-DZ"/>
        </w:rPr>
        <w:t xml:space="preserve"> ينظر، محمد عبد الله سليمان، مشكل مصطلحي الحديث والمعاصر في الأدب العربي، شبكة الألوكة، قسم الكتب، 2017، </w:t>
      </w:r>
      <w:r w:rsidR="00985B8D">
        <w:rPr>
          <w:rFonts w:ascii="Simplified Arabic" w:hAnsi="Simplified Arabic" w:cs="Simplified Arabic" w:hint="cs"/>
          <w:sz w:val="24"/>
          <w:szCs w:val="24"/>
          <w:rtl/>
          <w:lang w:bidi="ar-DZ"/>
        </w:rPr>
        <w:t>ص14.13</w:t>
      </w:r>
      <w:r>
        <w:rPr>
          <w:rFonts w:ascii="Simplified Arabic" w:hAnsi="Simplified Arabic" w:cs="Simplified Arabic" w:hint="cs"/>
          <w:sz w:val="24"/>
          <w:szCs w:val="24"/>
          <w:rtl/>
          <w:lang w:bidi="ar-DZ"/>
        </w:rPr>
        <w:t xml:space="preserve">. </w:t>
      </w:r>
    </w:p>
  </w:footnote>
  <w:footnote w:id="4">
    <w:p w:rsidR="00031ADA" w:rsidRPr="004935A3" w:rsidRDefault="00031ADA" w:rsidP="00031ADA">
      <w:pPr>
        <w:pStyle w:val="Notedebasdepage"/>
        <w:bidi/>
        <w:jc w:val="both"/>
        <w:rPr>
          <w:rFonts w:ascii="Simplified Arabic" w:hAnsi="Simplified Arabic" w:cs="Simplified Arabic"/>
          <w:sz w:val="24"/>
          <w:szCs w:val="24"/>
          <w:rtl/>
          <w:lang w:bidi="ar-DZ"/>
        </w:rPr>
      </w:pPr>
      <w:r>
        <w:t xml:space="preserve"> </w:t>
      </w:r>
      <w:r w:rsidRPr="004935A3">
        <w:rPr>
          <w:rFonts w:ascii="Simplified Arabic" w:hAnsi="Simplified Arabic" w:cs="Simplified Arabic"/>
          <w:sz w:val="24"/>
          <w:szCs w:val="24"/>
          <w:vertAlign w:val="superscript"/>
          <w:rtl/>
        </w:rPr>
        <w:t>(</w:t>
      </w:r>
      <w:r w:rsidRPr="004935A3">
        <w:rPr>
          <w:rStyle w:val="Appelnotedebasdep"/>
          <w:rFonts w:ascii="Simplified Arabic" w:hAnsi="Simplified Arabic" w:cs="Simplified Arabic"/>
          <w:sz w:val="24"/>
          <w:szCs w:val="24"/>
        </w:rPr>
        <w:footnoteRef/>
      </w:r>
      <w:r w:rsidRPr="004935A3">
        <w:rPr>
          <w:rFonts w:ascii="Simplified Arabic" w:hAnsi="Simplified Arabic" w:cs="Simplified Arabic"/>
          <w:sz w:val="24"/>
          <w:szCs w:val="24"/>
          <w:vertAlign w:val="superscript"/>
          <w:rtl/>
        </w:rPr>
        <w:t>)</w:t>
      </w:r>
      <w:r>
        <w:rPr>
          <w:rFonts w:ascii="Simplified Arabic" w:hAnsi="Simplified Arabic" w:cs="Simplified Arabic" w:hint="cs"/>
          <w:sz w:val="24"/>
          <w:szCs w:val="24"/>
          <w:rtl/>
          <w:lang w:bidi="ar-DZ"/>
        </w:rPr>
        <w:t xml:space="preserve"> </w:t>
      </w:r>
      <w:r w:rsidR="00B86BEF">
        <w:rPr>
          <w:rFonts w:ascii="Simplified Arabic" w:hAnsi="Simplified Arabic" w:cs="Simplified Arabic" w:hint="cs"/>
          <w:sz w:val="24"/>
          <w:szCs w:val="24"/>
          <w:rtl/>
          <w:lang w:bidi="ar-DZ"/>
        </w:rPr>
        <w:t>عبد العليم محمد اسماعيل علي، ظاهرة الغموض في الشعر العربي الحديث، دار الفكر العربي، القاهرة، ط1، 1432ه/2011م، ص37.</w:t>
      </w:r>
    </w:p>
  </w:footnote>
  <w:footnote w:id="5">
    <w:p w:rsidR="00CD1245" w:rsidRPr="004935A3" w:rsidRDefault="00CD1245" w:rsidP="00357DC4">
      <w:pPr>
        <w:pStyle w:val="Notedebasdepage"/>
        <w:bidi/>
        <w:jc w:val="both"/>
        <w:rPr>
          <w:rFonts w:ascii="Simplified Arabic" w:hAnsi="Simplified Arabic" w:cs="Simplified Arabic"/>
          <w:sz w:val="24"/>
          <w:szCs w:val="24"/>
          <w:rtl/>
          <w:lang w:bidi="ar-DZ"/>
        </w:rPr>
      </w:pPr>
      <w:r>
        <w:t xml:space="preserve"> </w:t>
      </w:r>
      <w:r w:rsidRPr="004935A3">
        <w:rPr>
          <w:rFonts w:ascii="Simplified Arabic" w:hAnsi="Simplified Arabic" w:cs="Simplified Arabic"/>
          <w:sz w:val="24"/>
          <w:szCs w:val="24"/>
          <w:vertAlign w:val="superscript"/>
          <w:rtl/>
        </w:rPr>
        <w:t>(</w:t>
      </w:r>
      <w:r w:rsidRPr="004935A3">
        <w:rPr>
          <w:rStyle w:val="Appelnotedebasdep"/>
          <w:rFonts w:ascii="Simplified Arabic" w:hAnsi="Simplified Arabic" w:cs="Simplified Arabic"/>
          <w:sz w:val="24"/>
          <w:szCs w:val="24"/>
        </w:rPr>
        <w:footnoteRef/>
      </w:r>
      <w:r w:rsidRPr="004935A3">
        <w:rPr>
          <w:rFonts w:ascii="Simplified Arabic" w:hAnsi="Simplified Arabic" w:cs="Simplified Arabic"/>
          <w:sz w:val="24"/>
          <w:szCs w:val="24"/>
          <w:vertAlign w:val="superscript"/>
          <w:rtl/>
        </w:rPr>
        <w:t>)</w:t>
      </w:r>
      <w:r>
        <w:rPr>
          <w:rFonts w:ascii="Simplified Arabic" w:hAnsi="Simplified Arabic" w:cs="Simplified Arabic" w:hint="cs"/>
          <w:sz w:val="24"/>
          <w:szCs w:val="24"/>
          <w:rtl/>
          <w:lang w:bidi="ar-DZ"/>
        </w:rPr>
        <w:t xml:space="preserve"> </w:t>
      </w:r>
      <w:r w:rsidR="003C72AC">
        <w:rPr>
          <w:rFonts w:ascii="Simplified Arabic" w:hAnsi="Simplified Arabic" w:cs="Simplified Arabic" w:hint="cs"/>
          <w:sz w:val="24"/>
          <w:szCs w:val="24"/>
          <w:rtl/>
          <w:lang w:bidi="ar-DZ"/>
        </w:rPr>
        <w:t>ينظر، أدونيس، مقدمة للشعر العربي، دار العودة، بيروت، لبنان، ط3، 1979، ص37.</w:t>
      </w:r>
    </w:p>
  </w:footnote>
  <w:footnote w:id="6">
    <w:p w:rsidR="00CD1245" w:rsidRPr="004935A3" w:rsidRDefault="00CD1245" w:rsidP="00357DC4">
      <w:pPr>
        <w:pStyle w:val="Notedebasdepage"/>
        <w:bidi/>
        <w:jc w:val="both"/>
        <w:rPr>
          <w:rFonts w:ascii="Simplified Arabic" w:hAnsi="Simplified Arabic" w:cs="Simplified Arabic"/>
          <w:sz w:val="24"/>
          <w:szCs w:val="24"/>
          <w:rtl/>
          <w:lang w:bidi="ar-DZ"/>
        </w:rPr>
      </w:pPr>
      <w:r>
        <w:t xml:space="preserve"> </w:t>
      </w:r>
      <w:r w:rsidRPr="004935A3">
        <w:rPr>
          <w:rFonts w:ascii="Simplified Arabic" w:hAnsi="Simplified Arabic" w:cs="Simplified Arabic"/>
          <w:sz w:val="24"/>
          <w:szCs w:val="24"/>
          <w:vertAlign w:val="superscript"/>
          <w:rtl/>
        </w:rPr>
        <w:t>(</w:t>
      </w:r>
      <w:r w:rsidRPr="004935A3">
        <w:rPr>
          <w:rStyle w:val="Appelnotedebasdep"/>
          <w:rFonts w:ascii="Simplified Arabic" w:hAnsi="Simplified Arabic" w:cs="Simplified Arabic"/>
          <w:sz w:val="24"/>
          <w:szCs w:val="24"/>
        </w:rPr>
        <w:footnoteRef/>
      </w:r>
      <w:r w:rsidRPr="004935A3">
        <w:rPr>
          <w:rFonts w:ascii="Simplified Arabic" w:hAnsi="Simplified Arabic" w:cs="Simplified Arabic"/>
          <w:sz w:val="24"/>
          <w:szCs w:val="24"/>
          <w:vertAlign w:val="superscript"/>
          <w:rtl/>
        </w:rPr>
        <w:t>)</w:t>
      </w:r>
      <w:r>
        <w:rPr>
          <w:rFonts w:ascii="Simplified Arabic" w:hAnsi="Simplified Arabic" w:cs="Simplified Arabic" w:hint="cs"/>
          <w:sz w:val="24"/>
          <w:szCs w:val="24"/>
          <w:rtl/>
          <w:lang w:bidi="ar-DZ"/>
        </w:rPr>
        <w:t xml:space="preserve"> </w:t>
      </w:r>
      <w:r w:rsidR="003C72AC">
        <w:rPr>
          <w:rFonts w:ascii="Simplified Arabic" w:hAnsi="Simplified Arabic" w:cs="Simplified Arabic" w:hint="cs"/>
          <w:sz w:val="24"/>
          <w:szCs w:val="24"/>
          <w:rtl/>
          <w:lang w:bidi="ar-DZ"/>
        </w:rPr>
        <w:t xml:space="preserve">ينظر، بهجت عبد الغفار، دراسات نقدية في الشعر العربي الحديث، المكتب الجامعي الحديث، </w:t>
      </w:r>
      <w:r w:rsidR="00706996">
        <w:rPr>
          <w:rFonts w:ascii="Simplified Arabic" w:hAnsi="Simplified Arabic" w:cs="Simplified Arabic" w:hint="cs"/>
          <w:sz w:val="24"/>
          <w:szCs w:val="24"/>
          <w:rtl/>
          <w:lang w:bidi="ar-DZ"/>
        </w:rPr>
        <w:t>الإسكندرية</w:t>
      </w:r>
      <w:r w:rsidR="003C72AC">
        <w:rPr>
          <w:rFonts w:ascii="Simplified Arabic" w:hAnsi="Simplified Arabic" w:cs="Simplified Arabic" w:hint="cs"/>
          <w:sz w:val="24"/>
          <w:szCs w:val="24"/>
          <w:rtl/>
          <w:lang w:bidi="ar-DZ"/>
        </w:rPr>
        <w:t>، دط، 2004، ص278.</w:t>
      </w:r>
    </w:p>
  </w:footnote>
  <w:footnote w:id="7">
    <w:p w:rsidR="00CD1245" w:rsidRPr="004935A3" w:rsidRDefault="00CD1245" w:rsidP="00357DC4">
      <w:pPr>
        <w:pStyle w:val="Notedebasdepage"/>
        <w:bidi/>
        <w:jc w:val="both"/>
        <w:rPr>
          <w:rFonts w:ascii="Simplified Arabic" w:hAnsi="Simplified Arabic" w:cs="Simplified Arabic"/>
          <w:sz w:val="24"/>
          <w:szCs w:val="24"/>
          <w:rtl/>
          <w:lang w:bidi="ar-DZ"/>
        </w:rPr>
      </w:pPr>
      <w:r>
        <w:t xml:space="preserve"> </w:t>
      </w:r>
      <w:r w:rsidRPr="004935A3">
        <w:rPr>
          <w:rFonts w:ascii="Simplified Arabic" w:hAnsi="Simplified Arabic" w:cs="Simplified Arabic"/>
          <w:sz w:val="24"/>
          <w:szCs w:val="24"/>
          <w:vertAlign w:val="superscript"/>
          <w:rtl/>
        </w:rPr>
        <w:t>(</w:t>
      </w:r>
      <w:r w:rsidRPr="004935A3">
        <w:rPr>
          <w:rStyle w:val="Appelnotedebasdep"/>
          <w:rFonts w:ascii="Simplified Arabic" w:hAnsi="Simplified Arabic" w:cs="Simplified Arabic"/>
          <w:sz w:val="24"/>
          <w:szCs w:val="24"/>
        </w:rPr>
        <w:footnoteRef/>
      </w:r>
      <w:r w:rsidRPr="004935A3">
        <w:rPr>
          <w:rFonts w:ascii="Simplified Arabic" w:hAnsi="Simplified Arabic" w:cs="Simplified Arabic"/>
          <w:sz w:val="24"/>
          <w:szCs w:val="24"/>
          <w:vertAlign w:val="superscript"/>
          <w:rtl/>
        </w:rPr>
        <w:t>)</w:t>
      </w:r>
      <w:r>
        <w:rPr>
          <w:rFonts w:ascii="Simplified Arabic" w:hAnsi="Simplified Arabic" w:cs="Simplified Arabic" w:hint="cs"/>
          <w:sz w:val="24"/>
          <w:szCs w:val="24"/>
          <w:rtl/>
          <w:lang w:bidi="ar-DZ"/>
        </w:rPr>
        <w:t xml:space="preserve"> </w:t>
      </w:r>
      <w:r w:rsidR="003C72AC">
        <w:rPr>
          <w:rFonts w:ascii="Simplified Arabic" w:hAnsi="Simplified Arabic" w:cs="Simplified Arabic" w:hint="cs"/>
          <w:sz w:val="24"/>
          <w:szCs w:val="24"/>
          <w:rtl/>
          <w:lang w:bidi="ar-DZ"/>
        </w:rPr>
        <w:t xml:space="preserve">زكي </w:t>
      </w:r>
      <w:r w:rsidR="00446FE6">
        <w:rPr>
          <w:rFonts w:ascii="Simplified Arabic" w:hAnsi="Simplified Arabic" w:cs="Simplified Arabic" w:hint="cs"/>
          <w:sz w:val="24"/>
          <w:szCs w:val="24"/>
          <w:rtl/>
          <w:lang w:bidi="ar-DZ"/>
        </w:rPr>
        <w:t>المحاسني، المتنبي، نوابغ الفكر العربي، دار المعارف بمصر، القاهرة، ط3، د ت ص</w:t>
      </w:r>
    </w:p>
  </w:footnote>
  <w:footnote w:id="8">
    <w:p w:rsidR="00882B8E" w:rsidRPr="004935A3" w:rsidRDefault="00882B8E" w:rsidP="00706996">
      <w:pPr>
        <w:pStyle w:val="Notedebasdepage"/>
        <w:bidi/>
        <w:jc w:val="both"/>
        <w:rPr>
          <w:rFonts w:ascii="Simplified Arabic" w:hAnsi="Simplified Arabic" w:cs="Simplified Arabic"/>
          <w:sz w:val="24"/>
          <w:szCs w:val="24"/>
          <w:rtl/>
          <w:lang w:bidi="ar-DZ"/>
        </w:rPr>
      </w:pPr>
      <w:r>
        <w:t xml:space="preserve"> </w:t>
      </w:r>
      <w:r w:rsidRPr="004935A3">
        <w:rPr>
          <w:rFonts w:ascii="Simplified Arabic" w:hAnsi="Simplified Arabic" w:cs="Simplified Arabic"/>
          <w:sz w:val="24"/>
          <w:szCs w:val="24"/>
          <w:vertAlign w:val="superscript"/>
          <w:rtl/>
        </w:rPr>
        <w:t>(</w:t>
      </w:r>
      <w:r w:rsidRPr="004935A3">
        <w:rPr>
          <w:rStyle w:val="Appelnotedebasdep"/>
          <w:rFonts w:ascii="Simplified Arabic" w:hAnsi="Simplified Arabic" w:cs="Simplified Arabic"/>
          <w:sz w:val="24"/>
          <w:szCs w:val="24"/>
        </w:rPr>
        <w:footnoteRef/>
      </w:r>
      <w:r w:rsidRPr="004935A3">
        <w:rPr>
          <w:rFonts w:ascii="Simplified Arabic" w:hAnsi="Simplified Arabic" w:cs="Simplified Arabic"/>
          <w:sz w:val="24"/>
          <w:szCs w:val="24"/>
          <w:vertAlign w:val="superscript"/>
          <w:rtl/>
        </w:rPr>
        <w:t>)</w:t>
      </w:r>
      <w:r>
        <w:rPr>
          <w:rFonts w:ascii="Simplified Arabic" w:hAnsi="Simplified Arabic" w:cs="Simplified Arabic" w:hint="cs"/>
          <w:sz w:val="24"/>
          <w:szCs w:val="24"/>
          <w:rtl/>
          <w:lang w:bidi="ar-DZ"/>
        </w:rPr>
        <w:t xml:space="preserve"> </w:t>
      </w:r>
      <w:r w:rsidR="00706996">
        <w:rPr>
          <w:rFonts w:ascii="Simplified Arabic" w:hAnsi="Simplified Arabic" w:cs="Simplified Arabic" w:hint="cs"/>
          <w:sz w:val="24"/>
          <w:szCs w:val="24"/>
          <w:rtl/>
          <w:lang w:bidi="ar-DZ"/>
        </w:rPr>
        <w:t>ينظر، محمد مصطفى هدارة، الحداثة</w:t>
      </w:r>
      <w:r w:rsidR="00D164E8">
        <w:rPr>
          <w:rFonts w:ascii="Simplified Arabic" w:hAnsi="Simplified Arabic" w:cs="Simplified Arabic" w:hint="cs"/>
          <w:sz w:val="24"/>
          <w:szCs w:val="24"/>
          <w:rtl/>
          <w:lang w:bidi="ar-DZ"/>
        </w:rPr>
        <w:t xml:space="preserve"> في الأدب العربي المعاصر، هل انفض س</w:t>
      </w:r>
      <w:r w:rsidR="00706996">
        <w:rPr>
          <w:rFonts w:ascii="Simplified Arabic" w:hAnsi="Simplified Arabic" w:cs="Simplified Arabic" w:hint="cs"/>
          <w:sz w:val="24"/>
          <w:szCs w:val="24"/>
          <w:rtl/>
          <w:lang w:bidi="ar-DZ"/>
        </w:rPr>
        <w:t>امرها، المفكرة الثقافية، ربيع الأول، نوفمبر، 1410ه/1989م، ص105.</w:t>
      </w:r>
    </w:p>
  </w:footnote>
  <w:footnote w:id="9">
    <w:p w:rsidR="00357DC4" w:rsidRPr="004935A3" w:rsidRDefault="00357DC4" w:rsidP="00357DC4">
      <w:pPr>
        <w:pStyle w:val="Notedebasdepage"/>
        <w:bidi/>
        <w:jc w:val="both"/>
        <w:rPr>
          <w:rFonts w:ascii="Simplified Arabic" w:hAnsi="Simplified Arabic" w:cs="Simplified Arabic"/>
          <w:sz w:val="24"/>
          <w:szCs w:val="24"/>
          <w:rtl/>
          <w:lang w:bidi="ar-DZ"/>
        </w:rPr>
      </w:pPr>
      <w:r>
        <w:t xml:space="preserve"> </w:t>
      </w:r>
      <w:r w:rsidRPr="004935A3">
        <w:rPr>
          <w:rFonts w:ascii="Simplified Arabic" w:hAnsi="Simplified Arabic" w:cs="Simplified Arabic"/>
          <w:sz w:val="24"/>
          <w:szCs w:val="24"/>
          <w:vertAlign w:val="superscript"/>
          <w:rtl/>
        </w:rPr>
        <w:t>(</w:t>
      </w:r>
      <w:r w:rsidRPr="004935A3">
        <w:rPr>
          <w:rStyle w:val="Appelnotedebasdep"/>
          <w:rFonts w:ascii="Simplified Arabic" w:hAnsi="Simplified Arabic" w:cs="Simplified Arabic"/>
          <w:sz w:val="24"/>
          <w:szCs w:val="24"/>
        </w:rPr>
        <w:footnoteRef/>
      </w:r>
      <w:r w:rsidRPr="004935A3">
        <w:rPr>
          <w:rFonts w:ascii="Simplified Arabic" w:hAnsi="Simplified Arabic" w:cs="Simplified Arabic"/>
          <w:sz w:val="24"/>
          <w:szCs w:val="24"/>
          <w:vertAlign w:val="superscript"/>
          <w:rtl/>
        </w:rPr>
        <w:t>)</w:t>
      </w:r>
      <w:r>
        <w:rPr>
          <w:rFonts w:ascii="Simplified Arabic" w:hAnsi="Simplified Arabic" w:cs="Simplified Arabic" w:hint="cs"/>
          <w:sz w:val="24"/>
          <w:szCs w:val="24"/>
          <w:rtl/>
          <w:lang w:bidi="ar-DZ"/>
        </w:rPr>
        <w:t xml:space="preserve"> </w:t>
      </w:r>
      <w:r w:rsidR="003C72AC">
        <w:rPr>
          <w:rFonts w:ascii="Simplified Arabic" w:hAnsi="Simplified Arabic" w:cs="Simplified Arabic" w:hint="cs"/>
          <w:sz w:val="24"/>
          <w:szCs w:val="24"/>
          <w:rtl/>
          <w:lang w:bidi="ar-DZ"/>
        </w:rPr>
        <w:t xml:space="preserve">أدونيس، زمن الشعر، دار العودة، بيروت، ط2، 1978، ص110. </w:t>
      </w:r>
    </w:p>
  </w:footnote>
  <w:footnote w:id="10">
    <w:p w:rsidR="00EF31CD" w:rsidRPr="004935A3" w:rsidRDefault="00EF31CD" w:rsidP="00EF31CD">
      <w:pPr>
        <w:pStyle w:val="Notedebasdepage"/>
        <w:bidi/>
        <w:jc w:val="both"/>
        <w:rPr>
          <w:rFonts w:ascii="Simplified Arabic" w:hAnsi="Simplified Arabic" w:cs="Simplified Arabic"/>
          <w:sz w:val="24"/>
          <w:szCs w:val="24"/>
          <w:rtl/>
          <w:lang w:bidi="ar-DZ"/>
        </w:rPr>
      </w:pPr>
      <w:r>
        <w:t xml:space="preserve"> </w:t>
      </w:r>
      <w:r w:rsidRPr="004935A3">
        <w:rPr>
          <w:rFonts w:ascii="Simplified Arabic" w:hAnsi="Simplified Arabic" w:cs="Simplified Arabic"/>
          <w:sz w:val="24"/>
          <w:szCs w:val="24"/>
          <w:vertAlign w:val="superscript"/>
          <w:rtl/>
        </w:rPr>
        <w:t>(</w:t>
      </w:r>
      <w:r w:rsidRPr="004935A3">
        <w:rPr>
          <w:rStyle w:val="Appelnotedebasdep"/>
          <w:rFonts w:ascii="Simplified Arabic" w:hAnsi="Simplified Arabic" w:cs="Simplified Arabic"/>
          <w:sz w:val="24"/>
          <w:szCs w:val="24"/>
        </w:rPr>
        <w:footnoteRef/>
      </w:r>
      <w:r w:rsidRPr="004935A3">
        <w:rPr>
          <w:rFonts w:ascii="Simplified Arabic" w:hAnsi="Simplified Arabic" w:cs="Simplified Arabic"/>
          <w:sz w:val="24"/>
          <w:szCs w:val="24"/>
          <w:vertAlign w:val="superscript"/>
          <w:rtl/>
        </w:rPr>
        <w:t>)</w:t>
      </w:r>
      <w:r>
        <w:rPr>
          <w:rFonts w:ascii="Simplified Arabic" w:hAnsi="Simplified Arabic" w:cs="Simplified Arabic" w:hint="cs"/>
          <w:sz w:val="24"/>
          <w:szCs w:val="24"/>
          <w:rtl/>
          <w:lang w:bidi="ar-DZ"/>
        </w:rPr>
        <w:t xml:space="preserve"> </w:t>
      </w:r>
      <w:r w:rsidR="003C72AC">
        <w:rPr>
          <w:rFonts w:ascii="Simplified Arabic" w:hAnsi="Simplified Arabic" w:cs="Simplified Arabic" w:hint="cs"/>
          <w:sz w:val="24"/>
          <w:szCs w:val="24"/>
          <w:rtl/>
          <w:lang w:bidi="ar-DZ"/>
        </w:rPr>
        <w:t>جهاد فاضل، أسئلة الشعر، حوارات مع الشعراء العرب، الدار العربية للكتاب، ص231.</w:t>
      </w:r>
    </w:p>
  </w:footnote>
  <w:footnote w:id="11">
    <w:p w:rsidR="003C72AC" w:rsidRPr="004935A3" w:rsidRDefault="003C72AC" w:rsidP="003C72AC">
      <w:pPr>
        <w:pStyle w:val="Notedebasdepage"/>
        <w:bidi/>
        <w:jc w:val="both"/>
        <w:rPr>
          <w:rFonts w:ascii="Simplified Arabic" w:hAnsi="Simplified Arabic" w:cs="Simplified Arabic"/>
          <w:sz w:val="24"/>
          <w:szCs w:val="24"/>
          <w:rtl/>
          <w:lang w:bidi="ar-DZ"/>
        </w:rPr>
      </w:pPr>
      <w:r>
        <w:t xml:space="preserve"> </w:t>
      </w:r>
      <w:r w:rsidRPr="004935A3">
        <w:rPr>
          <w:rFonts w:ascii="Simplified Arabic" w:hAnsi="Simplified Arabic" w:cs="Simplified Arabic"/>
          <w:sz w:val="24"/>
          <w:szCs w:val="24"/>
          <w:vertAlign w:val="superscript"/>
          <w:rtl/>
        </w:rPr>
        <w:t>(</w:t>
      </w:r>
      <w:r w:rsidRPr="004935A3">
        <w:rPr>
          <w:rStyle w:val="Appelnotedebasdep"/>
          <w:rFonts w:ascii="Simplified Arabic" w:hAnsi="Simplified Arabic" w:cs="Simplified Arabic"/>
          <w:sz w:val="24"/>
          <w:szCs w:val="24"/>
        </w:rPr>
        <w:footnoteRef/>
      </w:r>
      <w:r w:rsidRPr="004935A3">
        <w:rPr>
          <w:rFonts w:ascii="Simplified Arabic" w:hAnsi="Simplified Arabic" w:cs="Simplified Arabic"/>
          <w:sz w:val="24"/>
          <w:szCs w:val="24"/>
          <w:vertAlign w:val="superscript"/>
          <w:rtl/>
        </w:rPr>
        <w:t>)</w:t>
      </w:r>
      <w:r>
        <w:rPr>
          <w:rFonts w:ascii="Simplified Arabic" w:hAnsi="Simplified Arabic" w:cs="Simplified Arabic" w:hint="cs"/>
          <w:sz w:val="24"/>
          <w:szCs w:val="24"/>
          <w:rtl/>
          <w:lang w:bidi="ar-DZ"/>
        </w:rPr>
        <w:t xml:space="preserve"> محمد </w:t>
      </w:r>
      <w:r w:rsidR="00B42345">
        <w:rPr>
          <w:rFonts w:ascii="Simplified Arabic" w:hAnsi="Simplified Arabic" w:cs="Simplified Arabic" w:hint="cs"/>
          <w:sz w:val="24"/>
          <w:szCs w:val="24"/>
          <w:rtl/>
          <w:lang w:bidi="ar-DZ"/>
        </w:rPr>
        <w:t>بنيس، الشعر العربي الحديث بنياته</w:t>
      </w:r>
      <w:r>
        <w:rPr>
          <w:rFonts w:ascii="Simplified Arabic" w:hAnsi="Simplified Arabic" w:cs="Simplified Arabic" w:hint="cs"/>
          <w:sz w:val="24"/>
          <w:szCs w:val="24"/>
          <w:rtl/>
          <w:lang w:bidi="ar-DZ"/>
        </w:rPr>
        <w:t xml:space="preserve"> وابدالاتها، مساءلة الحداثة، ج4، دار توبقال للنشر والتوزيع، المغرب ط1، 1991، ص72.</w:t>
      </w:r>
    </w:p>
  </w:footnote>
  <w:footnote w:id="12">
    <w:p w:rsidR="00D0462A" w:rsidRDefault="00D0462A" w:rsidP="00D0462A">
      <w:pPr>
        <w:pStyle w:val="Notedebasdepage"/>
        <w:bidi/>
        <w:jc w:val="both"/>
        <w:rPr>
          <w:rFonts w:ascii="Sakkal Majalla" w:hAnsi="Sakkal Majalla" w:cs="Sakkal Majalla"/>
          <w:sz w:val="24"/>
          <w:szCs w:val="24"/>
          <w:rtl/>
          <w:lang w:bidi="ar-DZ"/>
        </w:rPr>
      </w:pPr>
      <w:r>
        <w:rPr>
          <w:rFonts w:ascii="Simplified Arabic" w:hAnsi="Simplified Arabic" w:cs="Simplified Arabic"/>
          <w:sz w:val="32"/>
          <w:szCs w:val="32"/>
          <w:vertAlign w:val="superscript"/>
          <w:rtl/>
          <w:lang w:bidi="ar-DZ"/>
        </w:rPr>
        <w:t>(</w:t>
      </w:r>
      <w:r>
        <w:rPr>
          <w:rStyle w:val="Appelnotedebasdep"/>
          <w:rFonts w:ascii="Simplified Arabic" w:hAnsi="Simplified Arabic" w:cs="Simplified Arabic"/>
          <w:sz w:val="32"/>
          <w:szCs w:val="32"/>
        </w:rPr>
        <w:footnoteRef/>
      </w:r>
      <w:r>
        <w:rPr>
          <w:rFonts w:ascii="Simplified Arabic" w:hAnsi="Simplified Arabic" w:cs="Simplified Arabic"/>
          <w:sz w:val="32"/>
          <w:szCs w:val="32"/>
          <w:vertAlign w:val="superscript"/>
          <w:rtl/>
          <w:lang w:bidi="ar-DZ"/>
        </w:rPr>
        <w:t xml:space="preserve">) </w:t>
      </w:r>
      <w:r>
        <w:rPr>
          <w:rFonts w:ascii="Sakkal Majalla" w:hAnsi="Sakkal Majalla" w:cs="Sakkal Majalla"/>
          <w:sz w:val="24"/>
          <w:szCs w:val="24"/>
          <w:rtl/>
          <w:lang w:bidi="ar-DZ"/>
        </w:rPr>
        <w:t xml:space="preserve">عبد العليم محمد اسماعيل علي: ظاهرة الغموض في الشعر  العربي الحديث، دار الفكر العربي القاهرة، مصر، ط1، 2011، ص11. </w:t>
      </w:r>
    </w:p>
  </w:footnote>
  <w:footnote w:id="13">
    <w:p w:rsidR="00D0462A" w:rsidRDefault="00D0462A" w:rsidP="00D0462A">
      <w:pPr>
        <w:pStyle w:val="Notedebasdepage"/>
        <w:bidi/>
        <w:jc w:val="both"/>
        <w:rPr>
          <w:rFonts w:ascii="Sakkal Majalla" w:hAnsi="Sakkal Majalla" w:cs="Sakkal Majalla"/>
          <w:sz w:val="24"/>
          <w:szCs w:val="24"/>
          <w:rtl/>
          <w:lang w:bidi="ar-DZ"/>
        </w:rPr>
      </w:pPr>
      <w:r>
        <w:rPr>
          <w:rFonts w:ascii="Simplified Arabic" w:hAnsi="Simplified Arabic" w:cs="Simplified Arabic"/>
          <w:sz w:val="24"/>
          <w:szCs w:val="24"/>
          <w:vertAlign w:val="superscript"/>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vertAlign w:val="superscript"/>
          <w:rtl/>
          <w:lang w:bidi="ar-DZ"/>
        </w:rPr>
        <w:t xml:space="preserve">) </w:t>
      </w:r>
      <w:r>
        <w:rPr>
          <w:rFonts w:ascii="Simplified Arabic" w:hAnsi="Simplified Arabic" w:cs="Simplified Arabic"/>
          <w:sz w:val="24"/>
          <w:szCs w:val="24"/>
          <w:rtl/>
          <w:lang w:bidi="ar-DZ"/>
        </w:rPr>
        <w:t xml:space="preserve">فاطمة البريكي، قضية التلقي في النقد العربي القديم، العالم العربي للنشر والتوزيع، الإمارات، ط1، 2006، ص76. </w:t>
      </w:r>
    </w:p>
  </w:footnote>
  <w:footnote w:id="14">
    <w:p w:rsidR="00D0462A" w:rsidRDefault="00D0462A" w:rsidP="00D0462A">
      <w:pPr>
        <w:pStyle w:val="Notedebasdepage"/>
        <w:bidi/>
        <w:jc w:val="both"/>
        <w:rPr>
          <w:rFonts w:ascii="Sakkal Majalla" w:hAnsi="Sakkal Majalla" w:cs="Sakkal Majalla"/>
          <w:sz w:val="24"/>
          <w:szCs w:val="24"/>
          <w:rtl/>
          <w:lang w:bidi="ar-DZ"/>
        </w:rPr>
      </w:pPr>
      <w:r>
        <w:rPr>
          <w:rFonts w:ascii="Simplified Arabic" w:hAnsi="Simplified Arabic" w:cs="Simplified Arabic"/>
          <w:sz w:val="24"/>
          <w:szCs w:val="24"/>
          <w:vertAlign w:val="superscript"/>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vertAlign w:val="superscript"/>
          <w:rtl/>
          <w:lang w:bidi="ar-DZ"/>
        </w:rPr>
        <w:t xml:space="preserve">) </w:t>
      </w:r>
      <w:r>
        <w:rPr>
          <w:rFonts w:ascii="Simplified Arabic" w:hAnsi="Simplified Arabic" w:cs="Simplified Arabic"/>
          <w:sz w:val="24"/>
          <w:szCs w:val="24"/>
          <w:rtl/>
          <w:lang w:bidi="ar-DZ"/>
        </w:rPr>
        <w:t>المرجع نفسه، ص77، 78.</w:t>
      </w:r>
    </w:p>
  </w:footnote>
  <w:footnote w:id="15">
    <w:p w:rsidR="00D0462A" w:rsidRDefault="00D0462A" w:rsidP="00D0462A">
      <w:pPr>
        <w:pStyle w:val="Notedebasdepage"/>
        <w:bidi/>
        <w:jc w:val="both"/>
        <w:rPr>
          <w:rFonts w:ascii="Sakkal Majalla" w:hAnsi="Sakkal Majalla" w:cs="Sakkal Majalla"/>
          <w:sz w:val="24"/>
          <w:szCs w:val="24"/>
          <w:rtl/>
          <w:lang w:bidi="ar-DZ"/>
        </w:rPr>
      </w:pPr>
      <w:r>
        <w:rPr>
          <w:rFonts w:ascii="Simplified Arabic" w:hAnsi="Simplified Arabic" w:cs="Simplified Arabic"/>
          <w:sz w:val="24"/>
          <w:szCs w:val="24"/>
          <w:vertAlign w:val="superscript"/>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vertAlign w:val="superscript"/>
          <w:rtl/>
          <w:lang w:bidi="ar-DZ"/>
        </w:rPr>
        <w:t>)</w:t>
      </w:r>
      <w:r>
        <w:rPr>
          <w:rFonts w:ascii="Simplified Arabic" w:hAnsi="Simplified Arabic" w:cs="Simplified Arabic"/>
          <w:sz w:val="32"/>
          <w:szCs w:val="32"/>
          <w:vertAlign w:val="superscript"/>
          <w:rtl/>
          <w:lang w:bidi="ar-DZ"/>
        </w:rPr>
        <w:t xml:space="preserve"> </w:t>
      </w:r>
      <w:r>
        <w:rPr>
          <w:rFonts w:ascii="Simplified Arabic" w:hAnsi="Simplified Arabic" w:cs="Simplified Arabic"/>
          <w:sz w:val="24"/>
          <w:szCs w:val="24"/>
          <w:rtl/>
          <w:lang w:bidi="ar-DZ"/>
        </w:rPr>
        <w:t>م</w:t>
      </w:r>
      <w:r w:rsidR="00510868">
        <w:rPr>
          <w:rFonts w:ascii="Simplified Arabic" w:hAnsi="Simplified Arabic" w:cs="Simplified Arabic"/>
          <w:sz w:val="24"/>
          <w:szCs w:val="24"/>
          <w:rtl/>
          <w:lang w:bidi="ar-DZ"/>
        </w:rPr>
        <w:t xml:space="preserve">حمد </w:t>
      </w:r>
      <w:r w:rsidR="00510868">
        <w:rPr>
          <w:rFonts w:ascii="Simplified Arabic" w:hAnsi="Simplified Arabic" w:cs="Simplified Arabic" w:hint="cs"/>
          <w:sz w:val="24"/>
          <w:szCs w:val="24"/>
          <w:rtl/>
          <w:lang w:bidi="ar-DZ"/>
        </w:rPr>
        <w:t>ح</w:t>
      </w:r>
      <w:r>
        <w:rPr>
          <w:rFonts w:ascii="Simplified Arabic" w:hAnsi="Simplified Arabic" w:cs="Simplified Arabic"/>
          <w:sz w:val="24"/>
          <w:szCs w:val="24"/>
          <w:rtl/>
          <w:lang w:bidi="ar-DZ"/>
        </w:rPr>
        <w:t>مود</w:t>
      </w:r>
      <w:r>
        <w:rPr>
          <w:rFonts w:ascii="Simplified Arabic" w:hAnsi="Simplified Arabic" w:cs="Simplified Arabic"/>
          <w:sz w:val="32"/>
          <w:szCs w:val="32"/>
          <w:rtl/>
          <w:lang w:bidi="ar-DZ"/>
        </w:rPr>
        <w:t xml:space="preserve">، </w:t>
      </w:r>
      <w:r>
        <w:rPr>
          <w:rFonts w:ascii="Simplified Arabic" w:hAnsi="Simplified Arabic" w:cs="Simplified Arabic"/>
          <w:sz w:val="24"/>
          <w:szCs w:val="24"/>
          <w:rtl/>
          <w:lang w:bidi="ar-DZ"/>
        </w:rPr>
        <w:t>الحداثة في الشعر العربي المعاصر، دار الكتاب ال</w:t>
      </w:r>
      <w:r w:rsidR="00510868">
        <w:rPr>
          <w:rFonts w:ascii="Simplified Arabic" w:hAnsi="Simplified Arabic" w:cs="Simplified Arabic" w:hint="cs"/>
          <w:sz w:val="24"/>
          <w:szCs w:val="24"/>
          <w:rtl/>
          <w:lang w:bidi="ar-DZ"/>
        </w:rPr>
        <w:t>ل</w:t>
      </w:r>
      <w:r>
        <w:rPr>
          <w:rFonts w:ascii="Simplified Arabic" w:hAnsi="Simplified Arabic" w:cs="Simplified Arabic"/>
          <w:sz w:val="24"/>
          <w:szCs w:val="24"/>
          <w:rtl/>
          <w:lang w:bidi="ar-DZ"/>
        </w:rPr>
        <w:t xml:space="preserve">بناني، بيروت، ط1، 1986، ص165. </w:t>
      </w:r>
    </w:p>
  </w:footnote>
  <w:footnote w:id="16">
    <w:p w:rsidR="00D0462A" w:rsidRDefault="00D0462A" w:rsidP="00D0462A">
      <w:pPr>
        <w:pStyle w:val="Notedebasdepage"/>
        <w:bidi/>
        <w:jc w:val="both"/>
        <w:rPr>
          <w:rFonts w:ascii="Sakkal Majalla" w:hAnsi="Sakkal Majalla" w:cs="Sakkal Majalla"/>
          <w:sz w:val="24"/>
          <w:szCs w:val="24"/>
          <w:rtl/>
          <w:lang w:bidi="ar-DZ"/>
        </w:rPr>
      </w:pPr>
      <w:r>
        <w:rPr>
          <w:rFonts w:ascii="Simplified Arabic" w:hAnsi="Simplified Arabic" w:cs="Simplified Arabic"/>
          <w:sz w:val="24"/>
          <w:szCs w:val="24"/>
          <w:vertAlign w:val="superscript"/>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vertAlign w:val="superscript"/>
          <w:rtl/>
          <w:lang w:bidi="ar-DZ"/>
        </w:rPr>
        <w:t>)</w:t>
      </w:r>
      <w:r>
        <w:rPr>
          <w:rFonts w:ascii="Simplified Arabic" w:hAnsi="Simplified Arabic" w:cs="Simplified Arabic"/>
          <w:sz w:val="32"/>
          <w:szCs w:val="32"/>
          <w:vertAlign w:val="superscript"/>
          <w:rtl/>
          <w:lang w:bidi="ar-DZ"/>
        </w:rPr>
        <w:t xml:space="preserve"> </w:t>
      </w:r>
      <w:r>
        <w:rPr>
          <w:rFonts w:ascii="Simplified Arabic" w:hAnsi="Simplified Arabic" w:cs="Simplified Arabic"/>
          <w:sz w:val="24"/>
          <w:szCs w:val="24"/>
          <w:rtl/>
          <w:lang w:bidi="ar-DZ"/>
        </w:rPr>
        <w:t>محمد محمود، الحداثة في الشعر العربي المعاصر، ص166.</w:t>
      </w:r>
    </w:p>
  </w:footnote>
  <w:footnote w:id="17">
    <w:p w:rsidR="00D0462A" w:rsidRDefault="00D0462A" w:rsidP="00D0462A">
      <w:pPr>
        <w:pStyle w:val="Notedebasdepage"/>
        <w:bidi/>
        <w:jc w:val="both"/>
        <w:rPr>
          <w:rFonts w:ascii="Sakkal Majalla" w:hAnsi="Sakkal Majalla" w:cs="Sakkal Majalla"/>
          <w:sz w:val="24"/>
          <w:szCs w:val="24"/>
          <w:rtl/>
          <w:lang w:bidi="ar-DZ"/>
        </w:rPr>
      </w:pPr>
      <w:r>
        <w:rPr>
          <w:rFonts w:ascii="Simplified Arabic" w:hAnsi="Simplified Arabic" w:cs="Simplified Arabic"/>
          <w:sz w:val="24"/>
          <w:szCs w:val="24"/>
          <w:vertAlign w:val="superscript"/>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vertAlign w:val="superscript"/>
          <w:rtl/>
          <w:lang w:bidi="ar-DZ"/>
        </w:rPr>
        <w:t>)</w:t>
      </w:r>
      <w:r>
        <w:rPr>
          <w:rFonts w:ascii="Simplified Arabic" w:hAnsi="Simplified Arabic" w:cs="Simplified Arabic"/>
          <w:sz w:val="32"/>
          <w:szCs w:val="32"/>
          <w:vertAlign w:val="superscript"/>
          <w:rtl/>
          <w:lang w:bidi="ar-DZ"/>
        </w:rPr>
        <w:t xml:space="preserve"> </w:t>
      </w:r>
      <w:r>
        <w:rPr>
          <w:rFonts w:ascii="Simplified Arabic" w:hAnsi="Simplified Arabic" w:cs="Simplified Arabic"/>
          <w:sz w:val="24"/>
          <w:szCs w:val="24"/>
          <w:rtl/>
          <w:lang w:bidi="ar-DZ"/>
        </w:rPr>
        <w:t xml:space="preserve">عز الدين اسماعيل: الشعر العربي المعاصر، قضاياه وظواهره الفنية والمعنوية، دار العودة، بيروت، ط3، 1971، ص193. </w:t>
      </w:r>
    </w:p>
  </w:footnote>
  <w:footnote w:id="18">
    <w:p w:rsidR="00CA3F40" w:rsidRPr="00432E39" w:rsidRDefault="00CA3F40" w:rsidP="00CA3F40">
      <w:pPr>
        <w:pStyle w:val="Notedebasdepage"/>
        <w:bidi/>
        <w:jc w:val="both"/>
        <w:rPr>
          <w:rFonts w:ascii="Simplified Arabic" w:hAnsi="Simplified Arabic" w:cs="Simplified Arabic"/>
          <w:sz w:val="24"/>
          <w:szCs w:val="24"/>
          <w:rtl/>
          <w:lang w:bidi="ar-DZ"/>
        </w:rPr>
      </w:pPr>
      <w:r w:rsidRPr="004B5167">
        <w:rPr>
          <w:rFonts w:ascii="Simplified Arabic" w:hAnsi="Simplified Arabic" w:cs="Simplified Arabic"/>
          <w:sz w:val="24"/>
          <w:szCs w:val="24"/>
          <w:vertAlign w:val="superscript"/>
          <w:rtl/>
        </w:rPr>
        <w:t>(</w:t>
      </w:r>
      <w:r w:rsidRPr="004B5167">
        <w:rPr>
          <w:rStyle w:val="Appelnotedebasdep"/>
          <w:rFonts w:ascii="Simplified Arabic" w:hAnsi="Simplified Arabic" w:cs="Simplified Arabic"/>
          <w:sz w:val="24"/>
          <w:szCs w:val="24"/>
        </w:rPr>
        <w:footnoteRef/>
      </w:r>
      <w:r w:rsidRPr="004B5167">
        <w:rPr>
          <w:rFonts w:ascii="Simplified Arabic" w:hAnsi="Simplified Arabic" w:cs="Simplified Arabic"/>
          <w:sz w:val="24"/>
          <w:szCs w:val="24"/>
          <w:vertAlign w:val="superscript"/>
          <w:rtl/>
        </w:rPr>
        <w:t xml:space="preserve">) </w:t>
      </w:r>
      <w:r>
        <w:rPr>
          <w:rFonts w:ascii="Simplified Arabic" w:hAnsi="Simplified Arabic" w:cs="Simplified Arabic" w:hint="cs"/>
          <w:sz w:val="24"/>
          <w:szCs w:val="24"/>
          <w:rtl/>
        </w:rPr>
        <w:t>ينظر، ابن منظور، لسان العرب، مادة (صور)، دار صادر، بيروت، لبنان، 1956، ج4، ص473</w:t>
      </w:r>
    </w:p>
  </w:footnote>
  <w:footnote w:id="19">
    <w:p w:rsidR="00CA3F40" w:rsidRPr="00432E39" w:rsidRDefault="00CA3F40" w:rsidP="00CA3F40">
      <w:pPr>
        <w:pStyle w:val="Notedebasdepage"/>
        <w:bidi/>
        <w:jc w:val="both"/>
        <w:rPr>
          <w:rFonts w:ascii="Simplified Arabic" w:hAnsi="Simplified Arabic" w:cs="Simplified Arabic"/>
          <w:sz w:val="24"/>
          <w:szCs w:val="24"/>
          <w:rtl/>
          <w:lang w:bidi="ar-DZ"/>
        </w:rPr>
      </w:pPr>
      <w:r w:rsidRPr="004B5167">
        <w:rPr>
          <w:rFonts w:ascii="Simplified Arabic" w:hAnsi="Simplified Arabic" w:cs="Simplified Arabic"/>
          <w:sz w:val="24"/>
          <w:szCs w:val="24"/>
          <w:vertAlign w:val="superscript"/>
          <w:rtl/>
        </w:rPr>
        <w:t>(</w:t>
      </w:r>
      <w:r w:rsidRPr="004B5167">
        <w:rPr>
          <w:rStyle w:val="Appelnotedebasdep"/>
          <w:rFonts w:ascii="Simplified Arabic" w:hAnsi="Simplified Arabic" w:cs="Simplified Arabic"/>
          <w:sz w:val="24"/>
          <w:szCs w:val="24"/>
        </w:rPr>
        <w:footnoteRef/>
      </w:r>
      <w:r w:rsidRPr="004B5167">
        <w:rPr>
          <w:rFonts w:ascii="Simplified Arabic" w:hAnsi="Simplified Arabic" w:cs="Simplified Arabic"/>
          <w:sz w:val="24"/>
          <w:szCs w:val="24"/>
          <w:vertAlign w:val="superscript"/>
          <w:rtl/>
        </w:rPr>
        <w:t xml:space="preserve">) </w:t>
      </w:r>
      <w:r>
        <w:rPr>
          <w:rFonts w:ascii="Simplified Arabic" w:hAnsi="Simplified Arabic" w:cs="Simplified Arabic" w:hint="cs"/>
          <w:sz w:val="24"/>
          <w:szCs w:val="24"/>
          <w:rtl/>
        </w:rPr>
        <w:t>ينظر، سحر هادي شبر، الصورة في شعر نزار قباني، دراسة جمالية، دار المناهج للنشر والتوزيع، عمان، الأردن، ط1، 1432ه/2011م، ص25</w:t>
      </w:r>
    </w:p>
  </w:footnote>
  <w:footnote w:id="20">
    <w:p w:rsidR="00CA3F40" w:rsidRPr="00EA44CB" w:rsidRDefault="00CA3F40" w:rsidP="00CA3F40">
      <w:pPr>
        <w:pStyle w:val="Notedebasdepage"/>
        <w:bidi/>
        <w:rPr>
          <w:rFonts w:ascii="Simplified Arabic" w:hAnsi="Simplified Arabic" w:cs="Simplified Arabic"/>
          <w:sz w:val="24"/>
          <w:szCs w:val="24"/>
          <w:rtl/>
          <w:lang w:bidi="ar-DZ"/>
        </w:rPr>
      </w:pPr>
      <w:r w:rsidRPr="004B5167">
        <w:rPr>
          <w:rFonts w:ascii="Simplified Arabic" w:hAnsi="Simplified Arabic" w:cs="Simplified Arabic"/>
          <w:sz w:val="24"/>
          <w:szCs w:val="24"/>
          <w:vertAlign w:val="superscript"/>
          <w:rtl/>
        </w:rPr>
        <w:t>(</w:t>
      </w:r>
      <w:r w:rsidRPr="004B5167">
        <w:rPr>
          <w:rStyle w:val="Appelnotedebasdep"/>
          <w:rFonts w:ascii="Simplified Arabic" w:hAnsi="Simplified Arabic" w:cs="Simplified Arabic"/>
          <w:sz w:val="24"/>
          <w:szCs w:val="24"/>
        </w:rPr>
        <w:footnoteRef/>
      </w:r>
      <w:r w:rsidRPr="004B5167">
        <w:rPr>
          <w:rFonts w:ascii="Simplified Arabic" w:hAnsi="Simplified Arabic" w:cs="Simplified Arabic"/>
          <w:sz w:val="24"/>
          <w:szCs w:val="24"/>
          <w:vertAlign w:val="superscript"/>
          <w:rtl/>
        </w:rPr>
        <w:t xml:space="preserve">) </w:t>
      </w:r>
      <w:r>
        <w:rPr>
          <w:rFonts w:ascii="Simplified Arabic" w:hAnsi="Simplified Arabic" w:cs="Simplified Arabic" w:hint="cs"/>
          <w:sz w:val="24"/>
          <w:szCs w:val="24"/>
          <w:rtl/>
        </w:rPr>
        <w:t>ينظر كمال أبو ديب، جدلية الخفاء والتحلي (دراسة بنيوية في الشعر)، دار العلم للملايين، بيروت، 1984، ص56.</w:t>
      </w:r>
    </w:p>
  </w:footnote>
  <w:footnote w:id="21">
    <w:p w:rsidR="00CA3F40" w:rsidRPr="00CA4768" w:rsidRDefault="00CA3F40" w:rsidP="00CA3F40">
      <w:pPr>
        <w:pStyle w:val="Notedebasdepage"/>
        <w:bidi/>
        <w:jc w:val="both"/>
        <w:rPr>
          <w:rFonts w:ascii="Simplified Arabic" w:hAnsi="Simplified Arabic" w:cs="Simplified Arabic"/>
          <w:sz w:val="24"/>
          <w:szCs w:val="24"/>
          <w:rtl/>
          <w:lang w:bidi="ar-DZ"/>
        </w:rPr>
      </w:pPr>
      <w:r w:rsidRPr="004B5167">
        <w:rPr>
          <w:rFonts w:ascii="Simplified Arabic" w:hAnsi="Simplified Arabic" w:cs="Simplified Arabic"/>
          <w:sz w:val="24"/>
          <w:szCs w:val="24"/>
          <w:vertAlign w:val="superscript"/>
          <w:rtl/>
        </w:rPr>
        <w:t>(</w:t>
      </w:r>
      <w:r w:rsidRPr="004B5167">
        <w:rPr>
          <w:rStyle w:val="Appelnotedebasdep"/>
          <w:rFonts w:ascii="Simplified Arabic" w:hAnsi="Simplified Arabic" w:cs="Simplified Arabic"/>
          <w:sz w:val="24"/>
          <w:szCs w:val="24"/>
        </w:rPr>
        <w:footnoteRef/>
      </w:r>
      <w:r w:rsidRPr="004B5167">
        <w:rPr>
          <w:rFonts w:ascii="Simplified Arabic" w:hAnsi="Simplified Arabic" w:cs="Simplified Arabic"/>
          <w:sz w:val="24"/>
          <w:szCs w:val="24"/>
          <w:vertAlign w:val="superscript"/>
          <w:rtl/>
        </w:rPr>
        <w:t xml:space="preserve">) </w:t>
      </w:r>
      <w:r>
        <w:rPr>
          <w:rFonts w:ascii="Simplified Arabic" w:hAnsi="Simplified Arabic" w:cs="Simplified Arabic" w:hint="cs"/>
          <w:sz w:val="24"/>
          <w:szCs w:val="24"/>
          <w:rtl/>
        </w:rPr>
        <w:t>عماد علي الخطيب، في الأدب الحديث ونقده، عرض وتوثيق وتطبيق، دار المسيرة للنشر والتوزيع والطباعة، عمان، ط2، 1432ه/2011م، ص336.</w:t>
      </w:r>
    </w:p>
  </w:footnote>
  <w:footnote w:id="22">
    <w:p w:rsidR="008F6C48" w:rsidRPr="004935A3" w:rsidRDefault="008F6C48" w:rsidP="002B10DD">
      <w:pPr>
        <w:pStyle w:val="Notedebasdepage"/>
        <w:bidi/>
        <w:jc w:val="both"/>
        <w:rPr>
          <w:rFonts w:ascii="Simplified Arabic" w:hAnsi="Simplified Arabic" w:cs="Simplified Arabic"/>
          <w:sz w:val="24"/>
          <w:szCs w:val="24"/>
          <w:rtl/>
          <w:lang w:bidi="ar-DZ"/>
        </w:rPr>
      </w:pPr>
      <w:r>
        <w:t xml:space="preserve"> </w:t>
      </w:r>
      <w:r w:rsidRPr="004935A3">
        <w:rPr>
          <w:rFonts w:ascii="Simplified Arabic" w:hAnsi="Simplified Arabic" w:cs="Simplified Arabic"/>
          <w:sz w:val="24"/>
          <w:szCs w:val="24"/>
          <w:vertAlign w:val="superscript"/>
          <w:rtl/>
        </w:rPr>
        <w:t>(</w:t>
      </w:r>
      <w:r w:rsidRPr="004935A3">
        <w:rPr>
          <w:rStyle w:val="Appelnotedebasdep"/>
          <w:rFonts w:ascii="Simplified Arabic" w:hAnsi="Simplified Arabic" w:cs="Simplified Arabic"/>
          <w:sz w:val="24"/>
          <w:szCs w:val="24"/>
        </w:rPr>
        <w:footnoteRef/>
      </w:r>
      <w:r w:rsidRPr="004935A3">
        <w:rPr>
          <w:rFonts w:ascii="Simplified Arabic" w:hAnsi="Simplified Arabic" w:cs="Simplified Arabic"/>
          <w:sz w:val="24"/>
          <w:szCs w:val="24"/>
          <w:vertAlign w:val="superscript"/>
          <w:rtl/>
        </w:rPr>
        <w:t>)</w:t>
      </w:r>
      <w:r>
        <w:rPr>
          <w:rFonts w:ascii="Simplified Arabic" w:hAnsi="Simplified Arabic" w:cs="Simplified Arabic" w:hint="cs"/>
          <w:sz w:val="24"/>
          <w:szCs w:val="24"/>
          <w:rtl/>
          <w:lang w:bidi="ar-DZ"/>
        </w:rPr>
        <w:t xml:space="preserve"> </w:t>
      </w:r>
      <w:r w:rsidR="005D4159">
        <w:rPr>
          <w:rFonts w:ascii="Simplified Arabic" w:hAnsi="Simplified Arabic" w:cs="Simplified Arabic" w:hint="cs"/>
          <w:sz w:val="24"/>
          <w:szCs w:val="24"/>
          <w:rtl/>
          <w:lang w:bidi="ar-DZ"/>
        </w:rPr>
        <w:t>ينظر، محمد عزام، شعرية الخطاب السردي، اتحاد الكتاب العرب، دمشق، سوريا، 2005، ص113.</w:t>
      </w:r>
    </w:p>
  </w:footnote>
  <w:footnote w:id="23">
    <w:p w:rsidR="005D4159" w:rsidRPr="004935A3" w:rsidRDefault="005D4159" w:rsidP="005D4159">
      <w:pPr>
        <w:pStyle w:val="Notedebasdepage"/>
        <w:bidi/>
        <w:jc w:val="both"/>
        <w:rPr>
          <w:rFonts w:ascii="Simplified Arabic" w:hAnsi="Simplified Arabic" w:cs="Simplified Arabic"/>
          <w:sz w:val="24"/>
          <w:szCs w:val="24"/>
          <w:rtl/>
          <w:lang w:bidi="ar-DZ"/>
        </w:rPr>
      </w:pPr>
      <w:r>
        <w:t xml:space="preserve"> </w:t>
      </w:r>
      <w:r w:rsidRPr="004935A3">
        <w:rPr>
          <w:rFonts w:ascii="Simplified Arabic" w:hAnsi="Simplified Arabic" w:cs="Simplified Arabic"/>
          <w:sz w:val="24"/>
          <w:szCs w:val="24"/>
          <w:vertAlign w:val="superscript"/>
          <w:rtl/>
        </w:rPr>
        <w:t>(</w:t>
      </w:r>
      <w:r w:rsidRPr="004935A3">
        <w:rPr>
          <w:rStyle w:val="Appelnotedebasdep"/>
          <w:rFonts w:ascii="Simplified Arabic" w:hAnsi="Simplified Arabic" w:cs="Simplified Arabic"/>
          <w:sz w:val="24"/>
          <w:szCs w:val="24"/>
        </w:rPr>
        <w:footnoteRef/>
      </w:r>
      <w:r w:rsidRPr="004935A3">
        <w:rPr>
          <w:rFonts w:ascii="Simplified Arabic" w:hAnsi="Simplified Arabic" w:cs="Simplified Arabic"/>
          <w:sz w:val="24"/>
          <w:szCs w:val="24"/>
          <w:vertAlign w:val="superscript"/>
          <w:rtl/>
        </w:rPr>
        <w:t>)</w:t>
      </w:r>
      <w:r>
        <w:rPr>
          <w:rFonts w:ascii="Simplified Arabic" w:hAnsi="Simplified Arabic" w:cs="Simplified Arabic" w:hint="cs"/>
          <w:sz w:val="24"/>
          <w:szCs w:val="24"/>
          <w:rtl/>
          <w:lang w:bidi="ar-DZ"/>
        </w:rPr>
        <w:t xml:space="preserve"> عبد الله الغذامي، الخطيئة والتكفير، النادي الأدبي الثقافي، جدة، السعودية، ص321.</w:t>
      </w:r>
    </w:p>
  </w:footnote>
  <w:footnote w:id="24">
    <w:p w:rsidR="00472528" w:rsidRPr="004935A3" w:rsidRDefault="00472528" w:rsidP="00472528">
      <w:pPr>
        <w:pStyle w:val="Notedebasdepage"/>
        <w:bidi/>
        <w:jc w:val="both"/>
        <w:rPr>
          <w:rFonts w:ascii="Simplified Arabic" w:hAnsi="Simplified Arabic" w:cs="Simplified Arabic"/>
          <w:sz w:val="24"/>
          <w:szCs w:val="24"/>
          <w:rtl/>
          <w:lang w:bidi="ar-DZ"/>
        </w:rPr>
      </w:pPr>
      <w:r>
        <w:t xml:space="preserve"> </w:t>
      </w:r>
      <w:r w:rsidRPr="004935A3">
        <w:rPr>
          <w:rFonts w:ascii="Simplified Arabic" w:hAnsi="Simplified Arabic" w:cs="Simplified Arabic"/>
          <w:sz w:val="24"/>
          <w:szCs w:val="24"/>
          <w:vertAlign w:val="superscript"/>
          <w:rtl/>
        </w:rPr>
        <w:t>(</w:t>
      </w:r>
      <w:r w:rsidRPr="004935A3">
        <w:rPr>
          <w:rStyle w:val="Appelnotedebasdep"/>
          <w:rFonts w:ascii="Simplified Arabic" w:hAnsi="Simplified Arabic" w:cs="Simplified Arabic"/>
          <w:sz w:val="24"/>
          <w:szCs w:val="24"/>
        </w:rPr>
        <w:footnoteRef/>
      </w:r>
      <w:r w:rsidRPr="004935A3">
        <w:rPr>
          <w:rFonts w:ascii="Simplified Arabic" w:hAnsi="Simplified Arabic" w:cs="Simplified Arabic"/>
          <w:sz w:val="24"/>
          <w:szCs w:val="24"/>
          <w:vertAlign w:val="superscript"/>
          <w:rtl/>
        </w:rPr>
        <w:t>)</w:t>
      </w:r>
      <w:r>
        <w:rPr>
          <w:rFonts w:ascii="Simplified Arabic" w:hAnsi="Simplified Arabic" w:cs="Simplified Arabic" w:hint="cs"/>
          <w:sz w:val="24"/>
          <w:szCs w:val="24"/>
          <w:rtl/>
          <w:lang w:bidi="ar-DZ"/>
        </w:rPr>
        <w:t xml:space="preserve"> </w:t>
      </w:r>
      <w:r w:rsidR="009C7A8D">
        <w:rPr>
          <w:rFonts w:ascii="Simplified Arabic" w:hAnsi="Simplified Arabic" w:cs="Simplified Arabic" w:hint="cs"/>
          <w:sz w:val="24"/>
          <w:szCs w:val="24"/>
          <w:rtl/>
          <w:lang w:bidi="ar-DZ"/>
        </w:rPr>
        <w:t>محمد بينس، ظاهرة الشعر المعاصر بالمغرب، دار العودة، ط1، بيروت، لبنان، 1979.</w:t>
      </w:r>
    </w:p>
  </w:footnote>
  <w:footnote w:id="25">
    <w:p w:rsidR="007703F9" w:rsidRPr="004935A3" w:rsidRDefault="007703F9" w:rsidP="007703F9">
      <w:pPr>
        <w:pStyle w:val="Notedebasdepage"/>
        <w:bidi/>
        <w:jc w:val="both"/>
        <w:rPr>
          <w:rFonts w:ascii="Simplified Arabic" w:hAnsi="Simplified Arabic" w:cs="Simplified Arabic"/>
          <w:sz w:val="24"/>
          <w:szCs w:val="24"/>
          <w:rtl/>
          <w:lang w:bidi="ar-DZ"/>
        </w:rPr>
      </w:pPr>
      <w:r>
        <w:t xml:space="preserve"> </w:t>
      </w:r>
      <w:r w:rsidRPr="004935A3">
        <w:rPr>
          <w:rFonts w:ascii="Simplified Arabic" w:hAnsi="Simplified Arabic" w:cs="Simplified Arabic"/>
          <w:sz w:val="24"/>
          <w:szCs w:val="24"/>
          <w:vertAlign w:val="superscript"/>
          <w:rtl/>
        </w:rPr>
        <w:t>(</w:t>
      </w:r>
      <w:r w:rsidRPr="004935A3">
        <w:rPr>
          <w:rStyle w:val="Appelnotedebasdep"/>
          <w:rFonts w:ascii="Simplified Arabic" w:hAnsi="Simplified Arabic" w:cs="Simplified Arabic"/>
          <w:sz w:val="24"/>
          <w:szCs w:val="24"/>
        </w:rPr>
        <w:footnoteRef/>
      </w:r>
      <w:r w:rsidRPr="004935A3">
        <w:rPr>
          <w:rFonts w:ascii="Simplified Arabic" w:hAnsi="Simplified Arabic" w:cs="Simplified Arabic"/>
          <w:sz w:val="24"/>
          <w:szCs w:val="24"/>
          <w:vertAlign w:val="superscript"/>
          <w:rtl/>
        </w:rPr>
        <w:t>)</w:t>
      </w:r>
      <w:r>
        <w:rPr>
          <w:rFonts w:ascii="Simplified Arabic" w:hAnsi="Simplified Arabic" w:cs="Simplified Arabic" w:hint="cs"/>
          <w:sz w:val="24"/>
          <w:szCs w:val="24"/>
          <w:rtl/>
          <w:lang w:bidi="ar-DZ"/>
        </w:rPr>
        <w:t xml:space="preserve"> </w:t>
      </w:r>
      <w:r w:rsidR="009C7A8D">
        <w:rPr>
          <w:rFonts w:ascii="Simplified Arabic" w:hAnsi="Simplified Arabic" w:cs="Simplified Arabic" w:hint="cs"/>
          <w:sz w:val="24"/>
          <w:szCs w:val="24"/>
          <w:rtl/>
          <w:lang w:bidi="ar-DZ"/>
        </w:rPr>
        <w:t>ينظر، نبيل علي حسنين، التناص، دراسة تطبيقية في شعر شعراء النقائض جرير والفرزدق والأخطل، دار كنوز المعرفة العلمية، عمان، الأردن، ط1، 2010، ص40-41.</w:t>
      </w:r>
    </w:p>
  </w:footnote>
  <w:footnote w:id="26">
    <w:p w:rsidR="001C006D" w:rsidRPr="004935A3" w:rsidRDefault="001C006D" w:rsidP="00E375A9">
      <w:pPr>
        <w:pStyle w:val="Notedebasdepage"/>
        <w:bidi/>
        <w:jc w:val="both"/>
        <w:rPr>
          <w:rFonts w:ascii="Simplified Arabic" w:hAnsi="Simplified Arabic" w:cs="Simplified Arabic"/>
          <w:sz w:val="24"/>
          <w:szCs w:val="24"/>
          <w:rtl/>
          <w:lang w:bidi="ar-DZ"/>
        </w:rPr>
      </w:pPr>
      <w:r>
        <w:t xml:space="preserve"> </w:t>
      </w:r>
      <w:r w:rsidRPr="004935A3">
        <w:rPr>
          <w:rFonts w:ascii="Simplified Arabic" w:hAnsi="Simplified Arabic" w:cs="Simplified Arabic"/>
          <w:sz w:val="24"/>
          <w:szCs w:val="24"/>
          <w:vertAlign w:val="superscript"/>
          <w:rtl/>
        </w:rPr>
        <w:t>(</w:t>
      </w:r>
      <w:r w:rsidRPr="004935A3">
        <w:rPr>
          <w:rStyle w:val="Appelnotedebasdep"/>
          <w:rFonts w:ascii="Simplified Arabic" w:hAnsi="Simplified Arabic" w:cs="Simplified Arabic"/>
          <w:sz w:val="24"/>
          <w:szCs w:val="24"/>
        </w:rPr>
        <w:footnoteRef/>
      </w:r>
      <w:r w:rsidRPr="004935A3">
        <w:rPr>
          <w:rFonts w:ascii="Simplified Arabic" w:hAnsi="Simplified Arabic" w:cs="Simplified Arabic"/>
          <w:sz w:val="24"/>
          <w:szCs w:val="24"/>
          <w:vertAlign w:val="superscript"/>
          <w:rtl/>
        </w:rPr>
        <w:t>)</w:t>
      </w:r>
      <w:r>
        <w:rPr>
          <w:rFonts w:ascii="Simplified Arabic" w:hAnsi="Simplified Arabic" w:cs="Simplified Arabic" w:hint="cs"/>
          <w:sz w:val="24"/>
          <w:szCs w:val="24"/>
          <w:rtl/>
          <w:lang w:bidi="ar-DZ"/>
        </w:rPr>
        <w:t xml:space="preserve"> ينظر، نبيل علي حسنين، </w:t>
      </w:r>
      <w:r w:rsidR="00E375A9">
        <w:rPr>
          <w:rFonts w:ascii="Simplified Arabic" w:hAnsi="Simplified Arabic" w:cs="Simplified Arabic" w:hint="cs"/>
          <w:sz w:val="24"/>
          <w:szCs w:val="24"/>
          <w:rtl/>
          <w:lang w:bidi="ar-DZ"/>
        </w:rPr>
        <w:t>المرجع السابق</w:t>
      </w:r>
      <w:r>
        <w:rPr>
          <w:rFonts w:ascii="Simplified Arabic" w:hAnsi="Simplified Arabic" w:cs="Simplified Arabic" w:hint="cs"/>
          <w:sz w:val="24"/>
          <w:szCs w:val="24"/>
          <w:rtl/>
          <w:lang w:bidi="ar-DZ"/>
        </w:rPr>
        <w:t>، ص4</w:t>
      </w:r>
      <w:r w:rsidR="00E375A9">
        <w:rPr>
          <w:rFonts w:ascii="Simplified Arabic" w:hAnsi="Simplified Arabic" w:cs="Simplified Arabic" w:hint="cs"/>
          <w:sz w:val="24"/>
          <w:szCs w:val="24"/>
          <w:rtl/>
          <w:lang w:bidi="ar-DZ"/>
        </w:rPr>
        <w:t>5.</w:t>
      </w:r>
    </w:p>
  </w:footnote>
  <w:footnote w:id="27">
    <w:p w:rsidR="00603F19" w:rsidRPr="004935A3" w:rsidRDefault="00603F19" w:rsidP="00E375A9">
      <w:pPr>
        <w:pStyle w:val="Notedebasdepage"/>
        <w:bidi/>
        <w:jc w:val="both"/>
        <w:rPr>
          <w:rFonts w:ascii="Simplified Arabic" w:hAnsi="Simplified Arabic" w:cs="Simplified Arabic"/>
          <w:sz w:val="24"/>
          <w:szCs w:val="24"/>
          <w:rtl/>
          <w:lang w:bidi="ar-DZ"/>
        </w:rPr>
      </w:pPr>
      <w:r>
        <w:t xml:space="preserve"> </w:t>
      </w:r>
      <w:r w:rsidRPr="004935A3">
        <w:rPr>
          <w:rFonts w:ascii="Simplified Arabic" w:hAnsi="Simplified Arabic" w:cs="Simplified Arabic"/>
          <w:sz w:val="24"/>
          <w:szCs w:val="24"/>
          <w:vertAlign w:val="superscript"/>
          <w:rtl/>
        </w:rPr>
        <w:t>(</w:t>
      </w:r>
      <w:r w:rsidRPr="004935A3">
        <w:rPr>
          <w:rStyle w:val="Appelnotedebasdep"/>
          <w:rFonts w:ascii="Simplified Arabic" w:hAnsi="Simplified Arabic" w:cs="Simplified Arabic"/>
          <w:sz w:val="24"/>
          <w:szCs w:val="24"/>
        </w:rPr>
        <w:footnoteRef/>
      </w:r>
      <w:r w:rsidRPr="004935A3">
        <w:rPr>
          <w:rFonts w:ascii="Simplified Arabic" w:hAnsi="Simplified Arabic" w:cs="Simplified Arabic"/>
          <w:sz w:val="24"/>
          <w:szCs w:val="24"/>
          <w:vertAlign w:val="superscript"/>
          <w:rtl/>
        </w:rPr>
        <w:t>)</w:t>
      </w:r>
      <w:r>
        <w:rPr>
          <w:rFonts w:ascii="Simplified Arabic" w:hAnsi="Simplified Arabic" w:cs="Simplified Arabic" w:hint="cs"/>
          <w:sz w:val="24"/>
          <w:szCs w:val="24"/>
          <w:rtl/>
          <w:lang w:bidi="ar-DZ"/>
        </w:rPr>
        <w:t xml:space="preserve"> </w:t>
      </w:r>
      <w:r w:rsidR="00E375A9">
        <w:rPr>
          <w:rFonts w:ascii="Simplified Arabic" w:hAnsi="Simplified Arabic" w:cs="Simplified Arabic" w:hint="cs"/>
          <w:sz w:val="24"/>
          <w:szCs w:val="24"/>
          <w:rtl/>
          <w:lang w:bidi="ar-DZ"/>
        </w:rPr>
        <w:t>حصة البادي، التناص في الشعر العربي الحديث البرغوثي أنموذجا، دار الكنوز المعرفة العلمية للنشر والتوزيع، عمان، الأردن، ط1، 2009، ص26.</w:t>
      </w:r>
    </w:p>
  </w:footnote>
  <w:footnote w:id="28">
    <w:p w:rsidR="00623838" w:rsidRPr="004935A3" w:rsidRDefault="00623838" w:rsidP="005557C1">
      <w:pPr>
        <w:pStyle w:val="Notedebasdepage"/>
        <w:bidi/>
        <w:jc w:val="both"/>
        <w:rPr>
          <w:rFonts w:ascii="Simplified Arabic" w:hAnsi="Simplified Arabic" w:cs="Simplified Arabic"/>
          <w:sz w:val="24"/>
          <w:szCs w:val="24"/>
          <w:rtl/>
          <w:lang w:bidi="ar-DZ"/>
        </w:rPr>
      </w:pPr>
      <w:r>
        <w:t xml:space="preserve"> </w:t>
      </w:r>
      <w:r w:rsidRPr="004935A3">
        <w:rPr>
          <w:rFonts w:ascii="Simplified Arabic" w:hAnsi="Simplified Arabic" w:cs="Simplified Arabic"/>
          <w:sz w:val="24"/>
          <w:szCs w:val="24"/>
          <w:vertAlign w:val="superscript"/>
          <w:rtl/>
        </w:rPr>
        <w:t>(</w:t>
      </w:r>
      <w:r w:rsidRPr="004935A3">
        <w:rPr>
          <w:rStyle w:val="Appelnotedebasdep"/>
          <w:rFonts w:ascii="Simplified Arabic" w:hAnsi="Simplified Arabic" w:cs="Simplified Arabic"/>
          <w:sz w:val="24"/>
          <w:szCs w:val="24"/>
        </w:rPr>
        <w:footnoteRef/>
      </w:r>
      <w:r w:rsidRPr="004935A3">
        <w:rPr>
          <w:rFonts w:ascii="Simplified Arabic" w:hAnsi="Simplified Arabic" w:cs="Simplified Arabic"/>
          <w:sz w:val="24"/>
          <w:szCs w:val="24"/>
          <w:vertAlign w:val="superscript"/>
          <w:rtl/>
        </w:rPr>
        <w:t>)</w:t>
      </w:r>
      <w:r>
        <w:rPr>
          <w:rFonts w:ascii="Simplified Arabic" w:hAnsi="Simplified Arabic" w:cs="Simplified Arabic" w:hint="cs"/>
          <w:sz w:val="24"/>
          <w:szCs w:val="24"/>
          <w:rtl/>
          <w:lang w:bidi="ar-DZ"/>
        </w:rPr>
        <w:t xml:space="preserve"> </w:t>
      </w:r>
      <w:r w:rsidR="009405D0">
        <w:rPr>
          <w:rFonts w:ascii="Simplified Arabic" w:hAnsi="Simplified Arabic" w:cs="Simplified Arabic" w:hint="cs"/>
          <w:sz w:val="24"/>
          <w:szCs w:val="24"/>
          <w:rtl/>
          <w:lang w:bidi="ar-DZ"/>
        </w:rPr>
        <w:t>ينظر، خليل موسى التناص والأجناسية في النص الشعري، الموقف الأدبي، اتحاد الكتاب العرب، دمشق، سوريا، 1996</w:t>
      </w:r>
      <w:r w:rsidR="00224528">
        <w:rPr>
          <w:rFonts w:ascii="Simplified Arabic" w:hAnsi="Simplified Arabic" w:cs="Simplified Arabic" w:hint="cs"/>
          <w:sz w:val="24"/>
          <w:szCs w:val="24"/>
          <w:rtl/>
          <w:lang w:bidi="ar-DZ"/>
        </w:rPr>
        <w:t>، ص71.</w:t>
      </w:r>
    </w:p>
  </w:footnote>
  <w:footnote w:id="29">
    <w:p w:rsidR="00623838" w:rsidRPr="004935A3" w:rsidRDefault="00623838" w:rsidP="005557C1">
      <w:pPr>
        <w:pStyle w:val="Notedebasdepage"/>
        <w:bidi/>
        <w:jc w:val="both"/>
        <w:rPr>
          <w:rFonts w:ascii="Simplified Arabic" w:hAnsi="Simplified Arabic" w:cs="Simplified Arabic"/>
          <w:sz w:val="24"/>
          <w:szCs w:val="24"/>
          <w:rtl/>
          <w:lang w:bidi="ar-DZ"/>
        </w:rPr>
      </w:pPr>
      <w:r>
        <w:t xml:space="preserve"> </w:t>
      </w:r>
      <w:r w:rsidRPr="004935A3">
        <w:rPr>
          <w:rFonts w:ascii="Simplified Arabic" w:hAnsi="Simplified Arabic" w:cs="Simplified Arabic"/>
          <w:sz w:val="24"/>
          <w:szCs w:val="24"/>
          <w:vertAlign w:val="superscript"/>
          <w:rtl/>
        </w:rPr>
        <w:t>(</w:t>
      </w:r>
      <w:r w:rsidRPr="004935A3">
        <w:rPr>
          <w:rStyle w:val="Appelnotedebasdep"/>
          <w:rFonts w:ascii="Simplified Arabic" w:hAnsi="Simplified Arabic" w:cs="Simplified Arabic"/>
          <w:sz w:val="24"/>
          <w:szCs w:val="24"/>
        </w:rPr>
        <w:footnoteRef/>
      </w:r>
      <w:r w:rsidRPr="004935A3">
        <w:rPr>
          <w:rFonts w:ascii="Simplified Arabic" w:hAnsi="Simplified Arabic" w:cs="Simplified Arabic"/>
          <w:sz w:val="24"/>
          <w:szCs w:val="24"/>
          <w:vertAlign w:val="superscript"/>
          <w:rtl/>
        </w:rPr>
        <w:t>)</w:t>
      </w:r>
      <w:r>
        <w:rPr>
          <w:rFonts w:ascii="Simplified Arabic" w:hAnsi="Simplified Arabic" w:cs="Simplified Arabic" w:hint="cs"/>
          <w:sz w:val="24"/>
          <w:szCs w:val="24"/>
          <w:rtl/>
          <w:lang w:bidi="ar-DZ"/>
        </w:rPr>
        <w:t xml:space="preserve"> </w:t>
      </w:r>
      <w:r w:rsidR="00224528">
        <w:rPr>
          <w:rFonts w:ascii="Simplified Arabic" w:hAnsi="Simplified Arabic" w:cs="Simplified Arabic" w:hint="cs"/>
          <w:sz w:val="24"/>
          <w:szCs w:val="24"/>
          <w:rtl/>
          <w:lang w:bidi="ar-DZ"/>
        </w:rPr>
        <w:t>ينظر، سعيد يقطين، الرواية والتراث السردي من أجل وعي جديد بالتراث، ط1، المركز الثقافي العربي، الدر البيضاء، 1992، ص28-29.</w:t>
      </w:r>
    </w:p>
  </w:footnote>
  <w:footnote w:id="30">
    <w:p w:rsidR="00623838" w:rsidRPr="004935A3" w:rsidRDefault="00623838" w:rsidP="00224528">
      <w:pPr>
        <w:pStyle w:val="Notedebasdepage"/>
        <w:bidi/>
        <w:jc w:val="both"/>
        <w:rPr>
          <w:rFonts w:ascii="Simplified Arabic" w:hAnsi="Simplified Arabic" w:cs="Simplified Arabic"/>
          <w:sz w:val="24"/>
          <w:szCs w:val="24"/>
          <w:rtl/>
          <w:lang w:bidi="ar-DZ"/>
        </w:rPr>
      </w:pPr>
      <w:r>
        <w:t xml:space="preserve"> </w:t>
      </w:r>
      <w:r w:rsidRPr="004935A3">
        <w:rPr>
          <w:rFonts w:ascii="Simplified Arabic" w:hAnsi="Simplified Arabic" w:cs="Simplified Arabic"/>
          <w:sz w:val="24"/>
          <w:szCs w:val="24"/>
          <w:vertAlign w:val="superscript"/>
          <w:rtl/>
        </w:rPr>
        <w:t>(</w:t>
      </w:r>
      <w:r w:rsidRPr="004935A3">
        <w:rPr>
          <w:rStyle w:val="Appelnotedebasdep"/>
          <w:rFonts w:ascii="Simplified Arabic" w:hAnsi="Simplified Arabic" w:cs="Simplified Arabic"/>
          <w:sz w:val="24"/>
          <w:szCs w:val="24"/>
        </w:rPr>
        <w:footnoteRef/>
      </w:r>
      <w:r w:rsidRPr="004935A3">
        <w:rPr>
          <w:rFonts w:ascii="Simplified Arabic" w:hAnsi="Simplified Arabic" w:cs="Simplified Arabic"/>
          <w:sz w:val="24"/>
          <w:szCs w:val="24"/>
          <w:vertAlign w:val="superscript"/>
          <w:rtl/>
        </w:rPr>
        <w:t>)</w:t>
      </w:r>
      <w:r>
        <w:rPr>
          <w:rFonts w:ascii="Simplified Arabic" w:hAnsi="Simplified Arabic" w:cs="Simplified Arabic" w:hint="cs"/>
          <w:sz w:val="24"/>
          <w:szCs w:val="24"/>
          <w:rtl/>
          <w:lang w:bidi="ar-DZ"/>
        </w:rPr>
        <w:t xml:space="preserve"> </w:t>
      </w:r>
      <w:r w:rsidR="00224528">
        <w:rPr>
          <w:rFonts w:ascii="Simplified Arabic" w:hAnsi="Simplified Arabic" w:cs="Simplified Arabic" w:hint="cs"/>
          <w:sz w:val="24"/>
          <w:szCs w:val="24"/>
          <w:rtl/>
          <w:lang w:bidi="ar-DZ"/>
        </w:rPr>
        <w:t>ينظر عبد الجليل مرتاض، التناص، ديوان المطبوعات الجامعية، 2011، ص65-69.</w:t>
      </w:r>
    </w:p>
  </w:footnote>
  <w:footnote w:id="31">
    <w:p w:rsidR="003575E7" w:rsidRPr="004935A3" w:rsidRDefault="003575E7" w:rsidP="003575E7">
      <w:pPr>
        <w:pStyle w:val="Notedebasdepage"/>
        <w:bidi/>
        <w:jc w:val="both"/>
        <w:rPr>
          <w:rFonts w:ascii="Simplified Arabic" w:hAnsi="Simplified Arabic" w:cs="Simplified Arabic"/>
          <w:sz w:val="24"/>
          <w:szCs w:val="24"/>
          <w:rtl/>
          <w:lang w:bidi="ar-DZ"/>
        </w:rPr>
      </w:pPr>
      <w:r>
        <w:t xml:space="preserve"> </w:t>
      </w:r>
      <w:r w:rsidRPr="004935A3">
        <w:rPr>
          <w:rFonts w:ascii="Simplified Arabic" w:hAnsi="Simplified Arabic" w:cs="Simplified Arabic"/>
          <w:sz w:val="24"/>
          <w:szCs w:val="24"/>
          <w:vertAlign w:val="superscript"/>
          <w:rtl/>
        </w:rPr>
        <w:t>(</w:t>
      </w:r>
      <w:r w:rsidRPr="004935A3">
        <w:rPr>
          <w:rStyle w:val="Appelnotedebasdep"/>
          <w:rFonts w:ascii="Simplified Arabic" w:hAnsi="Simplified Arabic" w:cs="Simplified Arabic"/>
          <w:sz w:val="24"/>
          <w:szCs w:val="24"/>
        </w:rPr>
        <w:footnoteRef/>
      </w:r>
      <w:r w:rsidRPr="004935A3">
        <w:rPr>
          <w:rFonts w:ascii="Simplified Arabic" w:hAnsi="Simplified Arabic" w:cs="Simplified Arabic"/>
          <w:sz w:val="24"/>
          <w:szCs w:val="24"/>
          <w:vertAlign w:val="superscript"/>
          <w:rtl/>
        </w:rPr>
        <w:t>)</w:t>
      </w:r>
      <w:r>
        <w:rPr>
          <w:rFonts w:ascii="Simplified Arabic" w:hAnsi="Simplified Arabic" w:cs="Simplified Arabic" w:hint="cs"/>
          <w:sz w:val="24"/>
          <w:szCs w:val="24"/>
          <w:rtl/>
          <w:lang w:bidi="ar-DZ"/>
        </w:rPr>
        <w:t xml:space="preserve"> </w:t>
      </w:r>
      <w:r w:rsidR="009405D0">
        <w:rPr>
          <w:rFonts w:ascii="Simplified Arabic" w:hAnsi="Simplified Arabic" w:cs="Simplified Arabic" w:hint="cs"/>
          <w:sz w:val="24"/>
          <w:szCs w:val="24"/>
          <w:rtl/>
          <w:lang w:bidi="ar-DZ"/>
        </w:rPr>
        <w:t>ينظر عبد الجليل مرتاض، المرجع السابق، ص67-68.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747F4"/>
    <w:multiLevelType w:val="hybridMultilevel"/>
    <w:tmpl w:val="BFACBE4A"/>
    <w:lvl w:ilvl="0" w:tplc="B36480B0">
      <w:start w:val="1"/>
      <w:numFmt w:val="decimal"/>
      <w:lvlText w:val="%1-"/>
      <w:lvlJc w:val="left"/>
      <w:pPr>
        <w:ind w:left="927" w:hanging="360"/>
      </w:pPr>
      <w:rPr>
        <w:rFonts w:hint="default"/>
        <w:b/>
        <w:bCs/>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nsid w:val="410642EA"/>
    <w:multiLevelType w:val="hybridMultilevel"/>
    <w:tmpl w:val="1AD84F30"/>
    <w:lvl w:ilvl="0" w:tplc="F90ABDB4">
      <w:start w:val="1"/>
      <w:numFmt w:val="bullet"/>
      <w:lvlText w:val="-"/>
      <w:lvlJc w:val="left"/>
      <w:pPr>
        <w:ind w:left="927" w:hanging="360"/>
      </w:pPr>
      <w:rPr>
        <w:rFonts w:ascii="Simplified Arabic" w:eastAsiaTheme="minorHAnsi" w:hAnsi="Simplified Arabic" w:cs="Simplified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nsid w:val="5A775563"/>
    <w:multiLevelType w:val="hybridMultilevel"/>
    <w:tmpl w:val="7520CCEA"/>
    <w:lvl w:ilvl="0" w:tplc="E1DC77CA">
      <w:start w:val="1"/>
      <w:numFmt w:val="decimal"/>
      <w:lvlText w:val="%1-"/>
      <w:lvlJc w:val="left"/>
      <w:pPr>
        <w:ind w:left="927" w:hanging="360"/>
      </w:pPr>
      <w:rPr>
        <w:rFonts w:hint="default"/>
        <w:b/>
        <w:bCs/>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displayVerticalDrawingGridEvery w:val="2"/>
  <w:characterSpacingControl w:val="doNotCompress"/>
  <w:footnotePr>
    <w:numRestart w:val="eachPage"/>
    <w:footnote w:id="0"/>
    <w:footnote w:id="1"/>
  </w:footnotePr>
  <w:endnotePr>
    <w:endnote w:id="0"/>
    <w:endnote w:id="1"/>
  </w:endnotePr>
  <w:compat/>
  <w:rsids>
    <w:rsidRoot w:val="005F2520"/>
    <w:rsid w:val="0001128B"/>
    <w:rsid w:val="00023243"/>
    <w:rsid w:val="00031ADA"/>
    <w:rsid w:val="00077681"/>
    <w:rsid w:val="000B04D1"/>
    <w:rsid w:val="000C296A"/>
    <w:rsid w:val="000F0615"/>
    <w:rsid w:val="000F69F6"/>
    <w:rsid w:val="000F6C77"/>
    <w:rsid w:val="00107A99"/>
    <w:rsid w:val="00126B1F"/>
    <w:rsid w:val="00132FBA"/>
    <w:rsid w:val="00182754"/>
    <w:rsid w:val="001976D6"/>
    <w:rsid w:val="001C006D"/>
    <w:rsid w:val="001C1012"/>
    <w:rsid w:val="001D4CE1"/>
    <w:rsid w:val="00224528"/>
    <w:rsid w:val="00261BE2"/>
    <w:rsid w:val="002B10DD"/>
    <w:rsid w:val="002B1F2A"/>
    <w:rsid w:val="002C5B12"/>
    <w:rsid w:val="003575E7"/>
    <w:rsid w:val="00357DC4"/>
    <w:rsid w:val="00375042"/>
    <w:rsid w:val="003865F4"/>
    <w:rsid w:val="003C72AC"/>
    <w:rsid w:val="003D0C92"/>
    <w:rsid w:val="004029AE"/>
    <w:rsid w:val="00422F5A"/>
    <w:rsid w:val="00431E02"/>
    <w:rsid w:val="00446FE6"/>
    <w:rsid w:val="00472528"/>
    <w:rsid w:val="004935A3"/>
    <w:rsid w:val="004A3981"/>
    <w:rsid w:val="004B74A2"/>
    <w:rsid w:val="00510868"/>
    <w:rsid w:val="0051495A"/>
    <w:rsid w:val="005553A9"/>
    <w:rsid w:val="005557C1"/>
    <w:rsid w:val="005D4159"/>
    <w:rsid w:val="005F2520"/>
    <w:rsid w:val="006016CF"/>
    <w:rsid w:val="00603F19"/>
    <w:rsid w:val="00623838"/>
    <w:rsid w:val="00623CD8"/>
    <w:rsid w:val="00632F31"/>
    <w:rsid w:val="00640ACE"/>
    <w:rsid w:val="006664D5"/>
    <w:rsid w:val="006830DF"/>
    <w:rsid w:val="00706996"/>
    <w:rsid w:val="00753192"/>
    <w:rsid w:val="00760C7A"/>
    <w:rsid w:val="00762FEF"/>
    <w:rsid w:val="007703F9"/>
    <w:rsid w:val="007A52A0"/>
    <w:rsid w:val="007D4171"/>
    <w:rsid w:val="007D5D46"/>
    <w:rsid w:val="007D6A5A"/>
    <w:rsid w:val="007F18A8"/>
    <w:rsid w:val="00826934"/>
    <w:rsid w:val="0084062C"/>
    <w:rsid w:val="00846044"/>
    <w:rsid w:val="00880FFE"/>
    <w:rsid w:val="00882B8E"/>
    <w:rsid w:val="008C228B"/>
    <w:rsid w:val="008F6C48"/>
    <w:rsid w:val="00904627"/>
    <w:rsid w:val="0092152D"/>
    <w:rsid w:val="009405D0"/>
    <w:rsid w:val="0095464A"/>
    <w:rsid w:val="009850F8"/>
    <w:rsid w:val="00985B8D"/>
    <w:rsid w:val="009C7A8D"/>
    <w:rsid w:val="009E03C8"/>
    <w:rsid w:val="009E4F44"/>
    <w:rsid w:val="009F2A5F"/>
    <w:rsid w:val="00A249F2"/>
    <w:rsid w:val="00A7491B"/>
    <w:rsid w:val="00A82855"/>
    <w:rsid w:val="00AA516C"/>
    <w:rsid w:val="00AC3807"/>
    <w:rsid w:val="00B341BF"/>
    <w:rsid w:val="00B37E31"/>
    <w:rsid w:val="00B4104F"/>
    <w:rsid w:val="00B42345"/>
    <w:rsid w:val="00B528AE"/>
    <w:rsid w:val="00B62F99"/>
    <w:rsid w:val="00B84A18"/>
    <w:rsid w:val="00B86BEF"/>
    <w:rsid w:val="00BB27F1"/>
    <w:rsid w:val="00BB4384"/>
    <w:rsid w:val="00BB5EC4"/>
    <w:rsid w:val="00BC14FE"/>
    <w:rsid w:val="00BE07D3"/>
    <w:rsid w:val="00C075D2"/>
    <w:rsid w:val="00C12375"/>
    <w:rsid w:val="00C52A49"/>
    <w:rsid w:val="00CA3F40"/>
    <w:rsid w:val="00CD1245"/>
    <w:rsid w:val="00D0462A"/>
    <w:rsid w:val="00D15F8F"/>
    <w:rsid w:val="00D164E8"/>
    <w:rsid w:val="00D2511D"/>
    <w:rsid w:val="00D52598"/>
    <w:rsid w:val="00D974A1"/>
    <w:rsid w:val="00DB388E"/>
    <w:rsid w:val="00DE2A62"/>
    <w:rsid w:val="00E375A9"/>
    <w:rsid w:val="00EB38A9"/>
    <w:rsid w:val="00EF31CD"/>
    <w:rsid w:val="00F07FDF"/>
    <w:rsid w:val="00F44A57"/>
    <w:rsid w:val="00FB34FB"/>
    <w:rsid w:val="00FB7F3F"/>
    <w:rsid w:val="00FE1EA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38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Footnote Text Char1,Footnote Text Char Char,Footnote Text Char1 Char Char,Footnote Text Char Char Char Char,fn Char Char Char Char,fn Char1 Char Char,fn Char Char,fn Char,fn Char1,Schriftart: 9 pt,Schriftart: 10 pt,Schriftart: 8 pt,f"/>
    <w:basedOn w:val="Normal"/>
    <w:link w:val="NotedebasdepageCar"/>
    <w:uiPriority w:val="99"/>
    <w:semiHidden/>
    <w:unhideWhenUsed/>
    <w:qFormat/>
    <w:rsid w:val="004935A3"/>
    <w:pPr>
      <w:spacing w:after="0" w:line="240" w:lineRule="auto"/>
    </w:pPr>
    <w:rPr>
      <w:sz w:val="20"/>
      <w:szCs w:val="20"/>
    </w:rPr>
  </w:style>
  <w:style w:type="character" w:customStyle="1" w:styleId="NotedebasdepageCar">
    <w:name w:val="Note de bas de page Car"/>
    <w:aliases w:val="Footnote Text Char1 Car,Footnote Text Char Char Car,Footnote Text Char1 Char Char Car,Footnote Text Char Char Char Char Car,fn Char Char Char Char Car,fn Char1 Char Char Car,fn Char Char Car,fn Char Car,fn Char1 Car,f Car"/>
    <w:basedOn w:val="Policepardfaut"/>
    <w:link w:val="Notedebasdepage"/>
    <w:uiPriority w:val="99"/>
    <w:semiHidden/>
    <w:rsid w:val="004935A3"/>
    <w:rPr>
      <w:sz w:val="20"/>
      <w:szCs w:val="20"/>
    </w:rPr>
  </w:style>
  <w:style w:type="character" w:styleId="Appelnotedebasdep">
    <w:name w:val="footnote reference"/>
    <w:aliases w:val="4_GA,heading1,Footnotes refss,Texto de nota al pie,referencia nota al pie,BVI fnr,Appel note de bas de page,Footnote symbol,Footnote,Footnote number,Ref. de nota al pie.,4_G,Footnote Ref,16 Point,Superscript 6 Point,callout,Ref"/>
    <w:basedOn w:val="Policepardfaut"/>
    <w:semiHidden/>
    <w:unhideWhenUsed/>
    <w:qFormat/>
    <w:rsid w:val="004935A3"/>
    <w:rPr>
      <w:vertAlign w:val="superscript"/>
    </w:rPr>
  </w:style>
  <w:style w:type="paragraph" w:styleId="Paragraphedeliste">
    <w:name w:val="List Paragraph"/>
    <w:basedOn w:val="Normal"/>
    <w:uiPriority w:val="34"/>
    <w:qFormat/>
    <w:rsid w:val="00F44A57"/>
    <w:pPr>
      <w:ind w:left="720"/>
      <w:contextualSpacing/>
    </w:pPr>
  </w:style>
</w:styles>
</file>

<file path=word/webSettings.xml><?xml version="1.0" encoding="utf-8"?>
<w:webSettings xmlns:r="http://schemas.openxmlformats.org/officeDocument/2006/relationships" xmlns:w="http://schemas.openxmlformats.org/wordprocessingml/2006/main">
  <w:divs>
    <w:div w:id="97348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5AF7F-3FF7-4A94-B92C-B0859471B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18</Pages>
  <Words>2804</Words>
  <Characters>15427</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SERVEUR</dc:creator>
  <cp:lastModifiedBy>HP</cp:lastModifiedBy>
  <cp:revision>39</cp:revision>
  <dcterms:created xsi:type="dcterms:W3CDTF">2020-03-13T17:11:00Z</dcterms:created>
  <dcterms:modified xsi:type="dcterms:W3CDTF">2020-03-16T09:22:00Z</dcterms:modified>
</cp:coreProperties>
</file>