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9A2" w:rsidRPr="003213D1" w:rsidRDefault="004A59A2" w:rsidP="004A59A2">
      <w:pPr>
        <w:bidi/>
        <w:jc w:val="center"/>
        <w:outlineLvl w:val="0"/>
        <w:rPr>
          <w:rFonts w:ascii="Tahoma" w:hAnsi="Tahoma" w:cs="Tahoma" w:hint="cs"/>
          <w:b/>
          <w:bCs/>
          <w:color w:val="333333"/>
          <w:sz w:val="32"/>
          <w:szCs w:val="32"/>
          <w:rtl/>
          <w:lang w:bidi="ar-DZ"/>
        </w:rPr>
      </w:pPr>
      <w:r w:rsidRPr="003213D1">
        <w:rPr>
          <w:rFonts w:ascii="Tahoma" w:hAnsi="Tahoma" w:cs="Tahoma"/>
          <w:b/>
          <w:bCs/>
          <w:color w:val="333333"/>
          <w:sz w:val="32"/>
          <w:szCs w:val="32"/>
          <w:rtl/>
          <w:lang w:bidi="ar-DZ"/>
        </w:rPr>
        <w:t xml:space="preserve">جامعة محمد </w:t>
      </w:r>
      <w:r>
        <w:rPr>
          <w:rFonts w:ascii="Tahoma" w:hAnsi="Tahoma" w:cs="Tahoma" w:hint="cs"/>
          <w:b/>
          <w:bCs/>
          <w:color w:val="333333"/>
          <w:sz w:val="32"/>
          <w:szCs w:val="32"/>
          <w:rtl/>
          <w:lang w:bidi="ar-DZ"/>
        </w:rPr>
        <w:t>خيضر</w:t>
      </w:r>
      <w:r w:rsidRPr="003213D1">
        <w:rPr>
          <w:rFonts w:ascii="Tahoma" w:hAnsi="Tahoma" w:cs="Tahoma"/>
          <w:b/>
          <w:bCs/>
          <w:color w:val="333333"/>
          <w:sz w:val="32"/>
          <w:szCs w:val="32"/>
          <w:rtl/>
          <w:lang w:bidi="ar-DZ"/>
        </w:rPr>
        <w:t xml:space="preserve"> </w:t>
      </w:r>
      <w:proofErr w:type="gramStart"/>
      <w:r w:rsidRPr="003213D1">
        <w:rPr>
          <w:rFonts w:ascii="Tahoma" w:hAnsi="Tahoma" w:cs="Tahoma" w:hint="cs"/>
          <w:b/>
          <w:bCs/>
          <w:color w:val="333333"/>
          <w:sz w:val="32"/>
          <w:szCs w:val="32"/>
          <w:rtl/>
          <w:lang w:bidi="ar-DZ"/>
        </w:rPr>
        <w:t xml:space="preserve">- </w:t>
      </w:r>
      <w:r>
        <w:rPr>
          <w:rFonts w:ascii="Tahoma" w:hAnsi="Tahoma" w:cs="Tahoma" w:hint="cs"/>
          <w:b/>
          <w:bCs/>
          <w:color w:val="333333"/>
          <w:sz w:val="32"/>
          <w:szCs w:val="32"/>
          <w:rtl/>
          <w:lang w:bidi="ar-DZ"/>
        </w:rPr>
        <w:t>بسكرة</w:t>
      </w:r>
      <w:proofErr w:type="gramEnd"/>
      <w:r w:rsidRPr="003213D1">
        <w:rPr>
          <w:rFonts w:ascii="Tahoma" w:hAnsi="Tahoma" w:cs="Tahoma"/>
          <w:b/>
          <w:bCs/>
          <w:color w:val="333333"/>
          <w:sz w:val="32"/>
          <w:szCs w:val="32"/>
          <w:rtl/>
          <w:lang w:bidi="ar-DZ"/>
        </w:rPr>
        <w:t xml:space="preserve"> </w:t>
      </w:r>
      <w:r w:rsidRPr="003213D1">
        <w:rPr>
          <w:rFonts w:ascii="Tahoma" w:hAnsi="Tahoma" w:cs="Tahoma" w:hint="cs"/>
          <w:b/>
          <w:bCs/>
          <w:color w:val="333333"/>
          <w:sz w:val="32"/>
          <w:szCs w:val="32"/>
          <w:rtl/>
          <w:lang w:bidi="ar-DZ"/>
        </w:rPr>
        <w:t>-</w:t>
      </w:r>
    </w:p>
    <w:p w:rsidR="004A59A2" w:rsidRDefault="004A59A2" w:rsidP="004A59A2">
      <w:pPr>
        <w:bidi/>
        <w:jc w:val="center"/>
        <w:rPr>
          <w:rFonts w:ascii="Tahoma" w:hAnsi="Tahoma" w:cs="Tahoma" w:hint="cs"/>
          <w:b/>
          <w:bCs/>
          <w:color w:val="333333"/>
          <w:sz w:val="32"/>
          <w:szCs w:val="32"/>
          <w:rtl/>
          <w:lang w:bidi="ar-DZ"/>
        </w:rPr>
      </w:pPr>
      <w:r w:rsidRPr="003213D1">
        <w:rPr>
          <w:rFonts w:ascii="Tahoma" w:hAnsi="Tahoma" w:cs="Tahoma"/>
          <w:b/>
          <w:bCs/>
          <w:color w:val="333333"/>
          <w:sz w:val="32"/>
          <w:szCs w:val="32"/>
          <w:rtl/>
          <w:lang w:bidi="ar-DZ"/>
        </w:rPr>
        <w:t xml:space="preserve">كلية الآداب والعلوم </w:t>
      </w:r>
      <w:r>
        <w:rPr>
          <w:rFonts w:ascii="Tahoma" w:hAnsi="Tahoma" w:cs="Tahoma" w:hint="cs"/>
          <w:b/>
          <w:bCs/>
          <w:color w:val="333333"/>
          <w:sz w:val="32"/>
          <w:szCs w:val="32"/>
          <w:rtl/>
          <w:lang w:bidi="ar-DZ"/>
        </w:rPr>
        <w:t xml:space="preserve">الإنسانية </w:t>
      </w:r>
      <w:proofErr w:type="gramStart"/>
      <w:r>
        <w:rPr>
          <w:rFonts w:ascii="Tahoma" w:hAnsi="Tahoma" w:cs="Tahoma" w:hint="cs"/>
          <w:b/>
          <w:bCs/>
          <w:color w:val="333333"/>
          <w:sz w:val="32"/>
          <w:szCs w:val="32"/>
          <w:rtl/>
          <w:lang w:bidi="ar-DZ"/>
        </w:rPr>
        <w:t>و الاجتماعية</w:t>
      </w:r>
      <w:proofErr w:type="gramEnd"/>
    </w:p>
    <w:p w:rsidR="004A59A2" w:rsidRDefault="004A59A2" w:rsidP="004A59A2">
      <w:pPr>
        <w:bidi/>
        <w:jc w:val="center"/>
        <w:rPr>
          <w:rFonts w:ascii="Tahoma" w:hAnsi="Tahoma" w:cs="Tahoma" w:hint="cs"/>
          <w:b/>
          <w:bCs/>
          <w:color w:val="333333"/>
          <w:sz w:val="32"/>
          <w:szCs w:val="32"/>
          <w:rtl/>
          <w:lang w:bidi="ar-DZ"/>
        </w:rPr>
      </w:pPr>
      <w:r>
        <w:rPr>
          <w:rFonts w:ascii="Tahoma" w:hAnsi="Tahoma" w:cs="Tahoma" w:hint="cs"/>
          <w:b/>
          <w:bCs/>
          <w:color w:val="333333"/>
          <w:sz w:val="32"/>
          <w:szCs w:val="32"/>
          <w:rtl/>
          <w:lang w:bidi="ar-DZ"/>
        </w:rPr>
        <w:t>قسم العلوم الاجتماعية</w:t>
      </w:r>
    </w:p>
    <w:p w:rsidR="004A59A2" w:rsidRPr="003213D1" w:rsidRDefault="004A59A2" w:rsidP="004A59A2">
      <w:pPr>
        <w:bidi/>
        <w:jc w:val="center"/>
        <w:rPr>
          <w:rFonts w:ascii="Tahoma" w:hAnsi="Tahoma" w:cs="Tahoma"/>
          <w:b/>
          <w:bCs/>
          <w:color w:val="333333"/>
          <w:sz w:val="32"/>
          <w:szCs w:val="32"/>
          <w:rtl/>
          <w:lang w:bidi="ar-DZ"/>
        </w:rPr>
      </w:pPr>
      <w:r>
        <w:rPr>
          <w:rFonts w:ascii="Tahoma" w:hAnsi="Tahoma" w:cs="Tahoma" w:hint="cs"/>
          <w:b/>
          <w:bCs/>
          <w:color w:val="333333"/>
          <w:sz w:val="32"/>
          <w:szCs w:val="32"/>
          <w:rtl/>
          <w:lang w:bidi="ar-DZ"/>
        </w:rPr>
        <w:t>شعبة علم النفس</w:t>
      </w:r>
    </w:p>
    <w:p w:rsidR="004A59A2" w:rsidRDefault="004A59A2" w:rsidP="004A59A2">
      <w:pPr>
        <w:bidi/>
        <w:jc w:val="center"/>
        <w:rPr>
          <w:rFonts w:ascii="Tahoma" w:hAnsi="Tahoma" w:cs="Tahoma" w:hint="cs"/>
          <w:color w:val="333333"/>
          <w:sz w:val="32"/>
          <w:szCs w:val="32"/>
          <w:rtl/>
          <w:lang w:bidi="ar-DZ"/>
        </w:rPr>
      </w:pPr>
    </w:p>
    <w:p w:rsidR="004A59A2" w:rsidRDefault="004A59A2" w:rsidP="004A59A2">
      <w:pPr>
        <w:bidi/>
        <w:jc w:val="center"/>
        <w:rPr>
          <w:rFonts w:ascii="Tahoma" w:hAnsi="Tahoma" w:cs="Tahoma" w:hint="cs"/>
          <w:color w:val="333333"/>
          <w:sz w:val="32"/>
          <w:szCs w:val="32"/>
          <w:rtl/>
          <w:lang w:bidi="ar-DZ"/>
        </w:rPr>
      </w:pPr>
    </w:p>
    <w:p w:rsidR="004A59A2" w:rsidRDefault="004A59A2" w:rsidP="004A59A2">
      <w:pPr>
        <w:bidi/>
        <w:jc w:val="center"/>
        <w:rPr>
          <w:rFonts w:ascii="Tahoma" w:hAnsi="Tahoma" w:cs="Tahoma" w:hint="cs"/>
          <w:color w:val="333333"/>
          <w:sz w:val="32"/>
          <w:szCs w:val="32"/>
          <w:rtl/>
          <w:lang w:bidi="ar-DZ"/>
        </w:rPr>
      </w:pPr>
    </w:p>
    <w:p w:rsidR="004A59A2" w:rsidRPr="003213D1" w:rsidRDefault="004A59A2" w:rsidP="004A59A2">
      <w:pPr>
        <w:bidi/>
        <w:jc w:val="center"/>
        <w:rPr>
          <w:rFonts w:ascii="Tahoma" w:hAnsi="Tahoma" w:cs="Tahoma"/>
          <w:color w:val="333333"/>
          <w:sz w:val="32"/>
          <w:szCs w:val="32"/>
          <w:rtl/>
          <w:lang w:bidi="ar-DZ"/>
        </w:rPr>
      </w:pPr>
    </w:p>
    <w:p w:rsidR="004A59A2" w:rsidRDefault="004A59A2" w:rsidP="004A59A2">
      <w:pPr>
        <w:bidi/>
        <w:outlineLvl w:val="0"/>
        <w:rPr>
          <w:rFonts w:cs="Arabic Transparent" w:hint="cs"/>
          <w:b/>
          <w:bCs/>
          <w:color w:val="333333"/>
          <w:sz w:val="36"/>
          <w:szCs w:val="36"/>
          <w:rtl/>
          <w:lang w:bidi="ar-DZ"/>
        </w:rPr>
      </w:pPr>
      <w:r w:rsidRPr="003213D1">
        <w:rPr>
          <w:rFonts w:cs="Arabic Transparent" w:hint="cs"/>
          <w:b/>
          <w:bCs/>
          <w:color w:val="333333"/>
          <w:sz w:val="36"/>
          <w:szCs w:val="36"/>
          <w:rtl/>
          <w:lang w:bidi="ar-DZ"/>
        </w:rPr>
        <w:t xml:space="preserve">مقياس: التوجيه </w:t>
      </w:r>
      <w:r>
        <w:rPr>
          <w:rFonts w:cs="Arabic Transparent" w:hint="cs"/>
          <w:b/>
          <w:bCs/>
          <w:color w:val="333333"/>
          <w:sz w:val="36"/>
          <w:szCs w:val="36"/>
          <w:rtl/>
          <w:lang w:bidi="ar-DZ"/>
        </w:rPr>
        <w:t xml:space="preserve">المدرسي </w:t>
      </w:r>
    </w:p>
    <w:p w:rsidR="004A59A2" w:rsidRDefault="004A59A2" w:rsidP="004A59A2">
      <w:pPr>
        <w:bidi/>
        <w:outlineLvl w:val="0"/>
        <w:rPr>
          <w:rFonts w:cs="Arabic Transparent" w:hint="cs"/>
          <w:b/>
          <w:bCs/>
          <w:color w:val="333333"/>
          <w:sz w:val="32"/>
          <w:szCs w:val="32"/>
          <w:rtl/>
          <w:lang w:bidi="ar-DZ"/>
        </w:rPr>
      </w:pPr>
    </w:p>
    <w:p w:rsidR="004A59A2" w:rsidRPr="003213D1" w:rsidRDefault="004A59A2" w:rsidP="004A59A2">
      <w:pPr>
        <w:bidi/>
        <w:outlineLvl w:val="0"/>
        <w:rPr>
          <w:rFonts w:cs="Arabic Transparent" w:hint="cs"/>
          <w:b/>
          <w:bCs/>
          <w:color w:val="333333"/>
          <w:sz w:val="32"/>
          <w:szCs w:val="32"/>
          <w:rtl/>
          <w:lang w:bidi="ar-DZ"/>
        </w:rPr>
      </w:pPr>
    </w:p>
    <w:p w:rsidR="004A59A2" w:rsidRPr="003213D1" w:rsidRDefault="004A59A2" w:rsidP="004A59A2">
      <w:pPr>
        <w:bidi/>
        <w:rPr>
          <w:rFonts w:hint="cs"/>
          <w:b/>
          <w:bCs/>
          <w:color w:val="333333"/>
          <w:sz w:val="28"/>
          <w:szCs w:val="28"/>
          <w:rtl/>
          <w:lang w:bidi="ar-DZ"/>
        </w:rPr>
      </w:pPr>
      <w:r>
        <w:rPr>
          <w:rFonts w:hint="cs"/>
          <w:b/>
          <w:bCs/>
          <w:color w:val="333333"/>
          <w:sz w:val="28"/>
          <w:szCs w:val="28"/>
          <w:rtl/>
          <w:lang w:bidi="ar-DZ"/>
        </w:rPr>
        <w:t xml:space="preserve">          محتوى محاضرات مقدمة لطلبة السنة الثالثة </w:t>
      </w:r>
      <w:proofErr w:type="spellStart"/>
      <w:r>
        <w:rPr>
          <w:rFonts w:hint="cs"/>
          <w:b/>
          <w:bCs/>
          <w:color w:val="333333"/>
          <w:sz w:val="28"/>
          <w:szCs w:val="28"/>
          <w:rtl/>
          <w:lang w:bidi="ar-DZ"/>
        </w:rPr>
        <w:t>ليساتس</w:t>
      </w:r>
      <w:proofErr w:type="spellEnd"/>
      <w:r>
        <w:rPr>
          <w:rFonts w:hint="cs"/>
          <w:b/>
          <w:bCs/>
          <w:color w:val="333333"/>
          <w:sz w:val="28"/>
          <w:szCs w:val="28"/>
          <w:rtl/>
          <w:lang w:bidi="ar-DZ"/>
        </w:rPr>
        <w:t xml:space="preserve"> تخصص علم النفس المدرسي</w:t>
      </w:r>
    </w:p>
    <w:p w:rsidR="004A59A2" w:rsidRPr="003213D1" w:rsidRDefault="004A59A2" w:rsidP="004A59A2">
      <w:pPr>
        <w:pStyle w:val="StyleNormal"/>
        <w:bidi/>
        <w:rPr>
          <w:rFonts w:hint="cs"/>
          <w:color w:val="333333"/>
          <w:rtl/>
          <w:lang w:bidi="ar-DZ"/>
        </w:rPr>
      </w:pPr>
    </w:p>
    <w:p w:rsidR="004A59A2"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r>
        <w:rPr>
          <w:rFonts w:hint="cs"/>
          <w:noProof/>
          <w:color w:val="333333"/>
          <w:rtl/>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24765</wp:posOffset>
                </wp:positionV>
                <wp:extent cx="5695950" cy="177165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5695950" cy="1771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9A2" w:rsidRPr="004A59A2" w:rsidRDefault="004A59A2" w:rsidP="004A59A2">
                            <w:pPr>
                              <w:jc w:val="center"/>
                              <w:rPr>
                                <w:sz w:val="96"/>
                                <w:szCs w:val="96"/>
                              </w:rPr>
                            </w:pPr>
                            <w:r w:rsidRPr="004A59A2">
                              <w:rPr>
                                <w:sz w:val="96"/>
                                <w:szCs w:val="96"/>
                                <w:rtl/>
                              </w:rPr>
                              <w:t>النظريات السلوكية للتوجيه والإرشاد وتطبيقاتها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6.65pt;margin-top:1.95pt;width:448.5pt;height:13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" fillcolor="white [3201]" strokeweight=".5pt">
                <v:textbox>
                  <w:txbxContent>
                    <w:p w:rsidR="004A59A2" w:rsidRPr="004A59A2" w:rsidRDefault="004A59A2" w:rsidP="004A59A2">
                      <w:pPr>
                        <w:jc w:val="center"/>
                        <w:rPr>
                          <w:sz w:val="96"/>
                          <w:szCs w:val="96"/>
                        </w:rPr>
                      </w:pPr>
                      <w:r w:rsidRPr="004A59A2">
                        <w:rPr>
                          <w:sz w:val="96"/>
                          <w:szCs w:val="96"/>
                          <w:rtl/>
                        </w:rPr>
                        <w:t>النظريات السلوكية للتوجيه والإرشاد وتطبيقاتها</w:t>
                      </w:r>
                    </w:p>
                  </w:txbxContent>
                </v:textbox>
              </v:shape>
            </w:pict>
          </mc:Fallback>
        </mc:AlternateContent>
      </w:r>
      <w:r w:rsidRPr="003213D1">
        <w:rPr>
          <w:rFonts w:hint="cs"/>
          <w:color w:val="333333"/>
          <w:rtl/>
          <w:lang w:bidi="ar-DZ"/>
        </w:rPr>
        <w:tab/>
      </w: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r w:rsidRPr="003213D1">
        <w:rPr>
          <w:rFonts w:hint="cs"/>
          <w:color w:val="333333"/>
          <w:rtl/>
          <w:lang w:bidi="ar-DZ"/>
        </w:rPr>
        <w:t xml:space="preserve"> </w:t>
      </w: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Pr="003213D1" w:rsidRDefault="004A59A2" w:rsidP="004A59A2">
      <w:pPr>
        <w:pStyle w:val="StyleNormal"/>
        <w:bidi/>
        <w:rPr>
          <w:rFonts w:hint="cs"/>
          <w:color w:val="333333"/>
          <w:rtl/>
          <w:lang w:bidi="ar-DZ"/>
        </w:rPr>
      </w:pPr>
    </w:p>
    <w:p w:rsidR="004A59A2" w:rsidRDefault="004A59A2" w:rsidP="004A59A2">
      <w:pPr>
        <w:pStyle w:val="StyleNormal"/>
        <w:bidi/>
        <w:jc w:val="right"/>
        <w:rPr>
          <w:rFonts w:hint="cs"/>
          <w:color w:val="333333"/>
          <w:rtl/>
          <w:lang w:bidi="ar-DZ"/>
        </w:rPr>
      </w:pPr>
    </w:p>
    <w:p w:rsidR="004A59A2" w:rsidRDefault="004A59A2" w:rsidP="004A59A2">
      <w:pPr>
        <w:pStyle w:val="StyleNormal"/>
        <w:bidi/>
        <w:rPr>
          <w:rFonts w:hint="cs"/>
          <w:b/>
          <w:bCs/>
          <w:color w:val="333333"/>
          <w:sz w:val="32"/>
          <w:szCs w:val="32"/>
          <w:rtl/>
          <w:lang w:bidi="ar-DZ"/>
        </w:rPr>
      </w:pPr>
      <w:r w:rsidRPr="00C03DD2">
        <w:rPr>
          <w:rFonts w:hint="cs"/>
          <w:b/>
          <w:bCs/>
          <w:color w:val="333333"/>
          <w:sz w:val="32"/>
          <w:szCs w:val="32"/>
          <w:rtl/>
          <w:lang w:bidi="ar-DZ"/>
        </w:rPr>
        <w:t xml:space="preserve">إعداد </w:t>
      </w:r>
      <w:r>
        <w:rPr>
          <w:rFonts w:hint="cs"/>
          <w:b/>
          <w:bCs/>
          <w:color w:val="333333"/>
          <w:sz w:val="32"/>
          <w:szCs w:val="32"/>
          <w:rtl/>
          <w:lang w:bidi="ar-DZ"/>
        </w:rPr>
        <w:t>الدكتورة</w:t>
      </w:r>
      <w:r w:rsidRPr="00C03DD2">
        <w:rPr>
          <w:rFonts w:hint="cs"/>
          <w:b/>
          <w:bCs/>
          <w:color w:val="333333"/>
          <w:sz w:val="32"/>
          <w:szCs w:val="32"/>
          <w:rtl/>
          <w:lang w:bidi="ar-DZ"/>
        </w:rPr>
        <w:t>:</w:t>
      </w:r>
    </w:p>
    <w:p w:rsidR="004A59A2" w:rsidRPr="00C03DD2" w:rsidRDefault="004A59A2" w:rsidP="004A59A2">
      <w:pPr>
        <w:pStyle w:val="StyleNormal"/>
        <w:bidi/>
        <w:rPr>
          <w:rFonts w:hint="cs"/>
          <w:b/>
          <w:bCs/>
          <w:color w:val="333333"/>
          <w:sz w:val="32"/>
          <w:szCs w:val="32"/>
          <w:rtl/>
          <w:lang w:bidi="ar-DZ"/>
        </w:rPr>
      </w:pPr>
      <w:r>
        <w:rPr>
          <w:rFonts w:hint="cs"/>
          <w:b/>
          <w:bCs/>
          <w:color w:val="333333"/>
          <w:sz w:val="32"/>
          <w:szCs w:val="32"/>
          <w:rtl/>
          <w:lang w:bidi="ar-DZ"/>
        </w:rPr>
        <w:t xml:space="preserve">صونيا </w:t>
      </w:r>
      <w:proofErr w:type="spellStart"/>
      <w:r>
        <w:rPr>
          <w:rFonts w:hint="cs"/>
          <w:b/>
          <w:bCs/>
          <w:color w:val="333333"/>
          <w:sz w:val="32"/>
          <w:szCs w:val="32"/>
          <w:rtl/>
          <w:lang w:bidi="ar-DZ"/>
        </w:rPr>
        <w:t>دودو</w:t>
      </w:r>
      <w:proofErr w:type="spellEnd"/>
    </w:p>
    <w:p w:rsidR="004A59A2" w:rsidRDefault="004A59A2" w:rsidP="004A59A2">
      <w:pPr>
        <w:pStyle w:val="StyleNormal"/>
        <w:bidi/>
        <w:rPr>
          <w:rFonts w:hint="cs"/>
          <w:color w:val="333333"/>
          <w:rtl/>
          <w:lang w:bidi="ar-DZ"/>
        </w:rPr>
      </w:pPr>
    </w:p>
    <w:p w:rsidR="004A59A2" w:rsidRDefault="004A59A2" w:rsidP="004A59A2">
      <w:pPr>
        <w:pStyle w:val="StyleNormal"/>
        <w:bidi/>
        <w:jc w:val="right"/>
        <w:rPr>
          <w:rFonts w:hint="cs"/>
          <w:color w:val="333333"/>
          <w:rtl/>
          <w:lang w:bidi="ar-DZ"/>
        </w:rPr>
      </w:pPr>
    </w:p>
    <w:p w:rsidR="004A59A2" w:rsidRDefault="004A59A2" w:rsidP="004A59A2">
      <w:pPr>
        <w:pStyle w:val="StyleNormal"/>
        <w:bidi/>
        <w:jc w:val="right"/>
        <w:rPr>
          <w:rFonts w:hint="cs"/>
          <w:color w:val="333333"/>
          <w:rtl/>
          <w:lang w:bidi="ar-DZ"/>
        </w:rPr>
      </w:pPr>
    </w:p>
    <w:p w:rsidR="004A59A2" w:rsidRDefault="004A59A2" w:rsidP="004A59A2">
      <w:pPr>
        <w:pStyle w:val="StyleNormal"/>
        <w:bidi/>
        <w:jc w:val="right"/>
        <w:rPr>
          <w:rFonts w:hint="cs"/>
          <w:color w:val="333333"/>
          <w:rtl/>
          <w:lang w:bidi="ar-DZ"/>
        </w:rPr>
      </w:pPr>
    </w:p>
    <w:p w:rsidR="004A59A2" w:rsidRDefault="004A59A2" w:rsidP="004A59A2">
      <w:pPr>
        <w:pStyle w:val="StyleNormal"/>
        <w:bidi/>
        <w:rPr>
          <w:rFonts w:hint="cs"/>
          <w:color w:val="333333"/>
          <w:rtl/>
          <w:lang w:bidi="ar-DZ"/>
        </w:rPr>
      </w:pPr>
    </w:p>
    <w:p w:rsidR="004A59A2" w:rsidRDefault="004A59A2" w:rsidP="004A59A2">
      <w:pPr>
        <w:pStyle w:val="StyleNormal"/>
        <w:bidi/>
        <w:jc w:val="right"/>
        <w:rPr>
          <w:rFonts w:hint="cs"/>
          <w:color w:val="333333"/>
          <w:rtl/>
          <w:lang w:bidi="ar-DZ"/>
        </w:rPr>
      </w:pPr>
    </w:p>
    <w:p w:rsidR="004A59A2" w:rsidRDefault="004A59A2" w:rsidP="004A59A2">
      <w:pPr>
        <w:pStyle w:val="StyleNormal"/>
        <w:bidi/>
        <w:jc w:val="right"/>
        <w:rPr>
          <w:rFonts w:hint="cs"/>
          <w:color w:val="333333"/>
          <w:rtl/>
          <w:lang w:bidi="ar-DZ"/>
        </w:rPr>
      </w:pPr>
    </w:p>
    <w:p w:rsidR="004A59A2" w:rsidRPr="003213D1" w:rsidRDefault="004A59A2" w:rsidP="004A59A2">
      <w:pPr>
        <w:bidi/>
        <w:outlineLvl w:val="0"/>
        <w:rPr>
          <w:rFonts w:cs="Arabic Transparent" w:hint="cs"/>
          <w:b/>
          <w:bCs/>
          <w:color w:val="333333"/>
          <w:sz w:val="40"/>
          <w:szCs w:val="40"/>
          <w:rtl/>
          <w:lang w:bidi="ar-DZ"/>
        </w:rPr>
      </w:pPr>
      <w:r w:rsidRPr="003213D1">
        <w:rPr>
          <w:rFonts w:cs="Arabic Transparent" w:hint="cs"/>
          <w:b/>
          <w:bCs/>
          <w:color w:val="333333"/>
          <w:sz w:val="40"/>
          <w:szCs w:val="40"/>
          <w:rtl/>
          <w:lang w:bidi="ar-DZ"/>
        </w:rPr>
        <w:t xml:space="preserve">                </w:t>
      </w:r>
      <w:r>
        <w:rPr>
          <w:rFonts w:cs="Arabic Transparent" w:hint="cs"/>
          <w:b/>
          <w:bCs/>
          <w:color w:val="333333"/>
          <w:sz w:val="40"/>
          <w:szCs w:val="40"/>
          <w:rtl/>
          <w:lang w:bidi="ar-DZ"/>
        </w:rPr>
        <w:t xml:space="preserve">           </w:t>
      </w:r>
      <w:r w:rsidRPr="003213D1">
        <w:rPr>
          <w:rFonts w:cs="Arabic Transparent" w:hint="cs"/>
          <w:b/>
          <w:bCs/>
          <w:color w:val="333333"/>
          <w:sz w:val="40"/>
          <w:szCs w:val="40"/>
          <w:rtl/>
          <w:lang w:bidi="ar-DZ"/>
        </w:rPr>
        <w:t>السـنة الجامعـية</w:t>
      </w:r>
    </w:p>
    <w:p w:rsidR="004A59A2" w:rsidRPr="00F93431" w:rsidRDefault="004A59A2" w:rsidP="004A59A2">
      <w:pPr>
        <w:bidi/>
        <w:jc w:val="center"/>
        <w:rPr>
          <w:rFonts w:cs="Arabic Transparent" w:hint="cs"/>
          <w:b/>
          <w:bCs/>
          <w:color w:val="333333"/>
          <w:sz w:val="36"/>
          <w:szCs w:val="36"/>
          <w:rtl/>
          <w:lang w:bidi="ar-DZ"/>
        </w:rPr>
      </w:pPr>
      <w:r>
        <w:rPr>
          <w:rFonts w:cs="Arabic Transparent" w:hint="cs"/>
          <w:b/>
          <w:bCs/>
          <w:color w:val="333333"/>
          <w:sz w:val="36"/>
          <w:szCs w:val="36"/>
          <w:rtl/>
          <w:lang w:bidi="ar-DZ"/>
        </w:rPr>
        <w:t>2019</w:t>
      </w:r>
      <w:r w:rsidRPr="003213D1">
        <w:rPr>
          <w:rFonts w:cs="Arabic Transparent" w:hint="cs"/>
          <w:b/>
          <w:bCs/>
          <w:color w:val="333333"/>
          <w:sz w:val="36"/>
          <w:szCs w:val="36"/>
          <w:rtl/>
          <w:lang w:bidi="ar-DZ"/>
        </w:rPr>
        <w:t xml:space="preserve">م   /    </w:t>
      </w:r>
      <w:r>
        <w:rPr>
          <w:rFonts w:cs="Arabic Transparent" w:hint="cs"/>
          <w:b/>
          <w:bCs/>
          <w:color w:val="333333"/>
          <w:sz w:val="36"/>
          <w:szCs w:val="36"/>
          <w:rtl/>
          <w:lang w:bidi="ar-DZ"/>
        </w:rPr>
        <w:t>2020</w:t>
      </w:r>
      <w:r w:rsidRPr="003213D1">
        <w:rPr>
          <w:rFonts w:cs="Arabic Transparent" w:hint="cs"/>
          <w:b/>
          <w:bCs/>
          <w:color w:val="333333"/>
          <w:sz w:val="36"/>
          <w:szCs w:val="36"/>
          <w:rtl/>
          <w:lang w:bidi="ar-DZ"/>
        </w:rPr>
        <w:t xml:space="preserve"> م</w:t>
      </w:r>
    </w:p>
    <w:p w:rsidR="003853BE" w:rsidRDefault="003853BE">
      <w:pPr>
        <w:spacing w:after="160" w:line="259" w:lineRule="auto"/>
        <w:rPr>
          <w:rtl/>
          <w:lang w:bidi="ar-DZ"/>
        </w:rPr>
      </w:pPr>
      <w:r>
        <w:rPr>
          <w:rtl/>
          <w:lang w:bidi="ar-DZ"/>
        </w:rPr>
        <w:br w:type="page"/>
      </w:r>
    </w:p>
    <w:p w:rsidR="003853BE" w:rsidRPr="003213D1" w:rsidRDefault="003853BE" w:rsidP="003853BE">
      <w:pPr>
        <w:pStyle w:val="Corpsdetexte"/>
        <w:bidi/>
        <w:rPr>
          <w:rFonts w:cs="Arabic Transparent" w:hint="cs"/>
          <w:color w:val="333333"/>
          <w:sz w:val="28"/>
          <w:szCs w:val="28"/>
          <w:rtl/>
          <w:lang w:bidi="ar-DZ"/>
        </w:rPr>
      </w:pPr>
      <w:r w:rsidRPr="003213D1">
        <w:rPr>
          <w:noProof/>
          <w:color w:val="333333"/>
        </w:rPr>
        <w:lastRenderedPageBreak/>
        <mc:AlternateContent>
          <mc:Choice Requires="wps">
            <w:drawing>
              <wp:anchor distT="0" distB="0" distL="114300" distR="114300" simplePos="0" relativeHeight="251662336" behindDoc="0" locked="0" layoutInCell="1" allowOverlap="1">
                <wp:simplePos x="0" y="0"/>
                <wp:positionH relativeFrom="column">
                  <wp:posOffset>2171700</wp:posOffset>
                </wp:positionH>
                <wp:positionV relativeFrom="paragraph">
                  <wp:posOffset>97790</wp:posOffset>
                </wp:positionV>
                <wp:extent cx="1714500" cy="1042670"/>
                <wp:effectExtent l="10795" t="11430" r="8255" b="12700"/>
                <wp:wrapNone/>
                <wp:docPr id="6" name="Plaqu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42670"/>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8B65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Plaque 6" o:spid="_x0000_s1026" type="#_x0000_t84" style="position:absolute;margin-left:171pt;margin-top:7.7pt;width:135pt;height:8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" filled="f"/>
            </w:pict>
          </mc:Fallback>
        </mc:AlternateContent>
      </w:r>
    </w:p>
    <w:p w:rsidR="003853BE" w:rsidRPr="003213D1" w:rsidRDefault="003853BE" w:rsidP="003853BE">
      <w:pPr>
        <w:pStyle w:val="Corpsdetexte"/>
        <w:bidi/>
        <w:rPr>
          <w:rFonts w:hint="cs"/>
          <w:color w:val="333333"/>
          <w:rtl/>
          <w:lang w:bidi="ar-DZ"/>
        </w:rPr>
      </w:pPr>
      <w:r w:rsidRPr="003213D1">
        <w:rPr>
          <w:noProof/>
          <w:color w:val="333333"/>
          <w:rtl/>
        </w:rPr>
        <mc:AlternateContent>
          <mc:Choice Requires="wps">
            <w:drawing>
              <wp:anchor distT="0" distB="0" distL="114300" distR="114300" simplePos="0" relativeHeight="251663360" behindDoc="0" locked="0" layoutInCell="1" allowOverlap="1">
                <wp:simplePos x="0" y="0"/>
                <wp:positionH relativeFrom="column">
                  <wp:posOffset>1903730</wp:posOffset>
                </wp:positionH>
                <wp:positionV relativeFrom="paragraph">
                  <wp:posOffset>0</wp:posOffset>
                </wp:positionV>
                <wp:extent cx="1753870" cy="571500"/>
                <wp:effectExtent l="0" t="381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53BE" w:rsidRDefault="003853BE" w:rsidP="003853BE">
                            <w:pPr>
                              <w:bidi/>
                              <w:jc w:val="center"/>
                              <w:rPr>
                                <w:rFonts w:hint="cs"/>
                                <w:rtl/>
                                <w:lang w:bidi="ar-DZ"/>
                              </w:rPr>
                            </w:pPr>
                          </w:p>
                          <w:p w:rsidR="003853BE" w:rsidRDefault="003853BE" w:rsidP="003853BE">
                            <w:pPr>
                              <w:bidi/>
                              <w:jc w:val="center"/>
                              <w:rPr>
                                <w:rFonts w:cs="MCS Kofi S_I normal." w:hint="cs"/>
                                <w:b/>
                                <w:bCs/>
                                <w:sz w:val="40"/>
                                <w:szCs w:val="40"/>
                                <w:lang w:bidi="ar-DZ"/>
                              </w:rPr>
                            </w:pPr>
                            <w:r>
                              <w:rPr>
                                <w:rFonts w:cs="MCS Kofi S_I normal." w:hint="cs"/>
                                <w:b/>
                                <w:bCs/>
                                <w:sz w:val="40"/>
                                <w:szCs w:val="40"/>
                                <w:rtl/>
                                <w:lang w:bidi="ar-DZ"/>
                              </w:rPr>
                              <w:t>المحاضرة السادسة الأول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27" type="#_x0000_t202" style="position:absolute;left:0;text-align:left;margin-left:149.9pt;margin-top:0;width:138.1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" stroked="f">
                <v:textbox>
                  <w:txbxContent>
                    <w:p w:rsidR="003853BE" w:rsidRDefault="003853BE" w:rsidP="003853BE">
                      <w:pPr>
                        <w:bidi/>
                        <w:jc w:val="center"/>
                        <w:rPr>
                          <w:rFonts w:hint="cs"/>
                          <w:rtl/>
                          <w:lang w:bidi="ar-DZ"/>
                        </w:rPr>
                      </w:pPr>
                    </w:p>
                    <w:p w:rsidR="003853BE" w:rsidRDefault="003853BE" w:rsidP="003853BE">
                      <w:pPr>
                        <w:bidi/>
                        <w:jc w:val="center"/>
                        <w:rPr>
                          <w:rFonts w:cs="MCS Kofi S_I normal." w:hint="cs"/>
                          <w:b/>
                          <w:bCs/>
                          <w:sz w:val="40"/>
                          <w:szCs w:val="40"/>
                          <w:lang w:bidi="ar-DZ"/>
                        </w:rPr>
                      </w:pPr>
                      <w:r>
                        <w:rPr>
                          <w:rFonts w:cs="MCS Kofi S_I normal." w:hint="cs"/>
                          <w:b/>
                          <w:bCs/>
                          <w:sz w:val="40"/>
                          <w:szCs w:val="40"/>
                          <w:rtl/>
                          <w:lang w:bidi="ar-DZ"/>
                        </w:rPr>
                        <w:t>المحاضرة السادسة الأول</w:t>
                      </w:r>
                    </w:p>
                  </w:txbxContent>
                </v:textbox>
              </v:shape>
            </w:pict>
          </mc:Fallback>
        </mc:AlternateContent>
      </w:r>
    </w:p>
    <w:p w:rsidR="003853BE" w:rsidRPr="003213D1" w:rsidRDefault="003853BE" w:rsidP="003853BE">
      <w:pPr>
        <w:pStyle w:val="Corpsdetexte"/>
        <w:bidi/>
        <w:rPr>
          <w:rFonts w:hint="cs"/>
          <w:color w:val="333333"/>
          <w:rtl/>
          <w:lang w:bidi="ar-DZ"/>
        </w:rPr>
      </w:pPr>
    </w:p>
    <w:p w:rsidR="003853BE" w:rsidRPr="003213D1" w:rsidRDefault="003853BE" w:rsidP="003853BE">
      <w:pPr>
        <w:pStyle w:val="Corpsdetexte"/>
        <w:bidi/>
        <w:rPr>
          <w:rFonts w:hint="cs"/>
          <w:color w:val="333333"/>
          <w:rtl/>
          <w:lang w:bidi="ar-DZ"/>
        </w:rPr>
      </w:pPr>
    </w:p>
    <w:p w:rsidR="003853BE" w:rsidRPr="003213D1" w:rsidRDefault="003853BE" w:rsidP="003853BE">
      <w:pPr>
        <w:pStyle w:val="Corpsdetexte"/>
        <w:bidi/>
        <w:rPr>
          <w:rFonts w:hint="cs"/>
          <w:color w:val="333333"/>
          <w:rtl/>
          <w:lang w:bidi="ar-DZ"/>
        </w:rPr>
      </w:pPr>
    </w:p>
    <w:p w:rsidR="003853BE" w:rsidRPr="003213D1" w:rsidRDefault="003853BE" w:rsidP="003853BE">
      <w:pPr>
        <w:pStyle w:val="Corpsdetexte"/>
        <w:bidi/>
        <w:rPr>
          <w:rFonts w:hint="cs"/>
          <w:color w:val="333333"/>
          <w:rtl/>
          <w:lang w:bidi="ar-DZ"/>
        </w:rPr>
      </w:pPr>
    </w:p>
    <w:p w:rsidR="003853BE" w:rsidRPr="003213D1" w:rsidRDefault="003853BE" w:rsidP="003853BE">
      <w:pPr>
        <w:pStyle w:val="Corpsdetexte"/>
        <w:bidi/>
        <w:rPr>
          <w:rFonts w:hint="cs"/>
          <w:color w:val="333333"/>
          <w:rtl/>
          <w:lang w:bidi="ar-DZ"/>
        </w:rPr>
      </w:pPr>
    </w:p>
    <w:p w:rsidR="003853BE" w:rsidRPr="003906F4" w:rsidRDefault="003853BE" w:rsidP="003853BE">
      <w:pPr>
        <w:pStyle w:val="Corpsdetexte"/>
        <w:bidi/>
        <w:jc w:val="center"/>
        <w:rPr>
          <w:rFonts w:hint="cs"/>
          <w:color w:val="333333"/>
          <w:rtl/>
          <w:lang w:bidi="ar-DZ"/>
        </w:rPr>
      </w:pPr>
      <w:r w:rsidRPr="003213D1">
        <w:rPr>
          <w:rFonts w:hint="cs"/>
          <w:noProof/>
          <w:color w:val="333333"/>
        </w:rPr>
        <mc:AlternateContent>
          <mc:Choice Requires="wps">
            <w:drawing>
              <wp:inline distT="0" distB="0" distL="0" distR="0">
                <wp:extent cx="2733675" cy="381000"/>
                <wp:effectExtent l="19050" t="9525" r="9525" b="10795"/>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33675" cy="381000"/>
                        </a:xfrm>
                        <a:prstGeom prst="rect">
                          <a:avLst/>
                        </a:prstGeom>
                        <a:extLst>
                          <a:ext uri="{AF507438-7753-43E0-B8FC-AC1667EBCBE1}">
                            <a14:hiddenEffects xmlns:a14="http://schemas.microsoft.com/office/drawing/2010/main">
                              <a:effectLst/>
                            </a14:hiddenEffects>
                          </a:ext>
                        </a:extLst>
                      </wps:spPr>
                      <wps:txbx>
                        <w:txbxContent>
                          <w:p w:rsidR="003853BE" w:rsidRDefault="003853BE" w:rsidP="003853BE">
                            <w:pPr>
                              <w:pStyle w:val="NormalWeb"/>
                              <w:bidi/>
                              <w:spacing w:before="0" w:beforeAutospacing="0" w:after="0" w:afterAutospacing="0"/>
                              <w:jc w:val="center"/>
                            </w:pPr>
                            <w:r>
                              <w:rPr>
                                <w:rFonts w:cs="MCS Arafat S_U normal." w:hint="cs"/>
                                <w:color w:val="000000"/>
                                <w:sz w:val="40"/>
                                <w:szCs w:val="40"/>
                                <w:rtl/>
                                <w:lang w:bidi="ar-DZ"/>
                                <w14:textOutline w14:w="9525" w14:cap="flat" w14:cmpd="sng" w14:algn="ctr">
                                  <w14:solidFill>
                                    <w14:srgbClr w14:val="000000"/>
                                  </w14:solidFill>
                                  <w14:prstDash w14:val="solid"/>
                                  <w14:round/>
                                </w14:textOutline>
                              </w:rPr>
                              <w:t>تحديد المفاهيم</w:t>
                            </w:r>
                          </w:p>
                        </w:txbxContent>
                      </wps:txbx>
                      <wps:bodyPr wrap="square" numCol="1" fromWordArt="1">
                        <a:prstTxWarp prst="textPlain">
                          <a:avLst>
                            <a:gd name="adj" fmla="val 50000"/>
                          </a:avLst>
                        </a:prstTxWarp>
                        <a:spAutoFit/>
                      </wps:bodyPr>
                    </wps:wsp>
                  </a:graphicData>
                </a:graphic>
              </wp:inline>
            </w:drawing>
          </mc:Choice>
          <mc:Fallback>
            <w:pict>
              <v:shape id="Zone de texte 3" o:spid="_x0000_s1028" type="#_x0000_t202" style="width:215.2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" filled="f" stroked="f">
                <o:lock v:ext="edit" shapetype="t"/>
                <v:textbox style="mso-fit-shape-to-text:t">
                  <w:txbxContent>
                    <w:p w:rsidR="003853BE" w:rsidRDefault="003853BE" w:rsidP="003853BE">
                      <w:pPr>
                        <w:pStyle w:val="NormalWeb"/>
                        <w:bidi/>
                        <w:spacing w:before="0" w:beforeAutospacing="0" w:after="0" w:afterAutospacing="0"/>
                        <w:jc w:val="center"/>
                      </w:pPr>
                      <w:r>
                        <w:rPr>
                          <w:rFonts w:cs="MCS Arafat S_U normal." w:hint="cs"/>
                          <w:color w:val="000000"/>
                          <w:sz w:val="40"/>
                          <w:szCs w:val="40"/>
                          <w:rtl/>
                          <w:lang w:bidi="ar-DZ"/>
                          <w14:textOutline w14:w="9525" w14:cap="flat" w14:cmpd="sng" w14:algn="ctr">
                            <w14:solidFill>
                              <w14:srgbClr w14:val="000000"/>
                            </w14:solidFill>
                            <w14:prstDash w14:val="solid"/>
                            <w14:round/>
                          </w14:textOutline>
                        </w:rPr>
                        <w:t>تحديد المفاهيم</w:t>
                      </w:r>
                    </w:p>
                  </w:txbxContent>
                </v:textbox>
                <w10:anchorlock/>
              </v:shape>
            </w:pict>
          </mc:Fallback>
        </mc:AlternateContent>
      </w:r>
    </w:p>
    <w:p w:rsidR="003853BE" w:rsidRPr="003213D1" w:rsidRDefault="003853BE" w:rsidP="003853BE">
      <w:pPr>
        <w:bidi/>
        <w:rPr>
          <w:rFonts w:ascii="Arial Narrow Special G2" w:hAnsi="Arial Narrow Special G2" w:cs="Andalus" w:hint="cs"/>
          <w:b/>
          <w:bCs/>
          <w:color w:val="333333"/>
          <w:sz w:val="40"/>
          <w:szCs w:val="40"/>
          <w:rtl/>
          <w:lang w:bidi="ar-DZ"/>
        </w:rPr>
      </w:pPr>
    </w:p>
    <w:p w:rsidR="003853BE" w:rsidRPr="003213D1" w:rsidRDefault="003853BE" w:rsidP="003853BE">
      <w:pPr>
        <w:bidi/>
        <w:rPr>
          <w:rFonts w:cs="Arabic Transparent" w:hint="cs"/>
          <w:color w:val="333333"/>
          <w:sz w:val="32"/>
          <w:szCs w:val="32"/>
          <w:rtl/>
          <w:lang w:bidi="ar-DZ"/>
        </w:rPr>
      </w:pPr>
      <w:proofErr w:type="gramStart"/>
      <w:r w:rsidRPr="003213D1">
        <w:rPr>
          <w:rFonts w:cs="Arabic Transparent" w:hint="cs"/>
          <w:b/>
          <w:bCs/>
          <w:color w:val="333333"/>
          <w:sz w:val="32"/>
          <w:szCs w:val="32"/>
          <w:rtl/>
          <w:lang w:bidi="ar-DZ"/>
        </w:rPr>
        <w:t xml:space="preserve">السلوك </w:t>
      </w:r>
      <w:r w:rsidRPr="003213D1">
        <w:rPr>
          <w:rFonts w:cs="Arabic Transparent" w:hint="cs"/>
          <w:color w:val="333333"/>
          <w:sz w:val="32"/>
          <w:szCs w:val="32"/>
          <w:rtl/>
          <w:lang w:bidi="ar-DZ"/>
        </w:rPr>
        <w:t>:</w:t>
      </w:r>
      <w:proofErr w:type="gramEnd"/>
    </w:p>
    <w:p w:rsidR="003853BE" w:rsidRPr="003213D1" w:rsidRDefault="003853BE" w:rsidP="003853BE">
      <w:pPr>
        <w:bidi/>
        <w:rPr>
          <w:rFonts w:cs="Arabic Transparent" w:hint="cs"/>
          <w:color w:val="333333"/>
          <w:sz w:val="30"/>
          <w:szCs w:val="30"/>
          <w:rtl/>
          <w:lang w:bidi="ar-DZ"/>
        </w:rPr>
      </w:pPr>
      <w:r w:rsidRPr="003213D1">
        <w:rPr>
          <w:rFonts w:cs="Arabic Transparent" w:hint="cs"/>
          <w:color w:val="333333"/>
          <w:sz w:val="32"/>
          <w:szCs w:val="32"/>
          <w:rtl/>
          <w:lang w:bidi="ar-DZ"/>
        </w:rPr>
        <w:t xml:space="preserve"> </w:t>
      </w:r>
      <w:r w:rsidRPr="003213D1">
        <w:rPr>
          <w:rFonts w:cs="Arabic Transparent" w:hint="cs"/>
          <w:color w:val="333333"/>
          <w:sz w:val="30"/>
          <w:szCs w:val="30"/>
          <w:rtl/>
          <w:lang w:bidi="ar-DZ"/>
        </w:rPr>
        <w:t>هو مجموع</w:t>
      </w:r>
      <w:r w:rsidRPr="003213D1">
        <w:rPr>
          <w:rFonts w:cs="Arabic Transparent" w:hint="eastAsia"/>
          <w:color w:val="333333"/>
          <w:sz w:val="30"/>
          <w:szCs w:val="30"/>
          <w:rtl/>
          <w:lang w:bidi="ar-DZ"/>
        </w:rPr>
        <w:t>ة</w:t>
      </w:r>
      <w:r w:rsidRPr="003213D1">
        <w:rPr>
          <w:rFonts w:cs="Arabic Transparent" w:hint="cs"/>
          <w:color w:val="333333"/>
          <w:sz w:val="30"/>
          <w:szCs w:val="30"/>
          <w:rtl/>
          <w:lang w:bidi="ar-DZ"/>
        </w:rPr>
        <w:t xml:space="preserve"> الكيفيات التي يؤدي بها الفرد أفعاله وتصرفاته </w:t>
      </w:r>
      <w:proofErr w:type="spellStart"/>
      <w:proofErr w:type="gramStart"/>
      <w:r w:rsidRPr="003213D1">
        <w:rPr>
          <w:rFonts w:cs="Arabic Transparent" w:hint="cs"/>
          <w:color w:val="333333"/>
          <w:sz w:val="30"/>
          <w:szCs w:val="30"/>
          <w:rtl/>
          <w:lang w:bidi="ar-DZ"/>
        </w:rPr>
        <w:t>المختلفة،في</w:t>
      </w:r>
      <w:proofErr w:type="spellEnd"/>
      <w:proofErr w:type="gramEnd"/>
      <w:r w:rsidRPr="003213D1">
        <w:rPr>
          <w:rFonts w:cs="Arabic Transparent" w:hint="cs"/>
          <w:color w:val="333333"/>
          <w:sz w:val="30"/>
          <w:szCs w:val="30"/>
          <w:rtl/>
          <w:lang w:bidi="ar-DZ"/>
        </w:rPr>
        <w:t xml:space="preserve"> أوضاع معينة وبصفة خاصة مظاهرها </w:t>
      </w:r>
      <w:proofErr w:type="spellStart"/>
      <w:r w:rsidRPr="003213D1">
        <w:rPr>
          <w:rFonts w:cs="Arabic Transparent" w:hint="cs"/>
          <w:color w:val="333333"/>
          <w:sz w:val="30"/>
          <w:szCs w:val="30"/>
          <w:rtl/>
          <w:lang w:bidi="ar-DZ"/>
        </w:rPr>
        <w:t>الموضوعي</w:t>
      </w:r>
      <w:r w:rsidRPr="003213D1">
        <w:rPr>
          <w:rFonts w:cs="Arabic Transparent" w:hint="eastAsia"/>
          <w:color w:val="333333"/>
          <w:sz w:val="30"/>
          <w:szCs w:val="30"/>
          <w:rtl/>
          <w:lang w:bidi="ar-DZ"/>
        </w:rPr>
        <w:t>ة</w:t>
      </w:r>
      <w:r w:rsidRPr="003213D1">
        <w:rPr>
          <w:rFonts w:cs="Arabic Transparent" w:hint="cs"/>
          <w:color w:val="333333"/>
          <w:sz w:val="30"/>
          <w:szCs w:val="30"/>
          <w:rtl/>
          <w:lang w:bidi="ar-DZ"/>
        </w:rPr>
        <w:t>،وتعتبر</w:t>
      </w:r>
      <w:proofErr w:type="spellEnd"/>
      <w:r w:rsidRPr="003213D1">
        <w:rPr>
          <w:rFonts w:cs="Arabic Transparent" w:hint="cs"/>
          <w:color w:val="333333"/>
          <w:sz w:val="30"/>
          <w:szCs w:val="30"/>
          <w:rtl/>
          <w:lang w:bidi="ar-DZ"/>
        </w:rPr>
        <w:t xml:space="preserve"> أنواع السلوك المختلفة مجال الدراسة في علم النفس الموضوع</w:t>
      </w:r>
      <w:r w:rsidRPr="003213D1">
        <w:rPr>
          <w:rFonts w:cs="Arabic Transparent" w:hint="eastAsia"/>
          <w:color w:val="333333"/>
          <w:sz w:val="30"/>
          <w:szCs w:val="30"/>
          <w:rtl/>
          <w:lang w:bidi="ar-DZ"/>
        </w:rPr>
        <w:t>ي</w:t>
      </w:r>
      <w:r w:rsidRPr="003213D1">
        <w:rPr>
          <w:rFonts w:cs="Arabic Transparent" w:hint="cs"/>
          <w:color w:val="333333"/>
          <w:sz w:val="30"/>
          <w:szCs w:val="30"/>
          <w:rtl/>
          <w:lang w:bidi="ar-DZ"/>
        </w:rPr>
        <w:t xml:space="preserve"> </w:t>
      </w:r>
    </w:p>
    <w:p w:rsidR="003853BE" w:rsidRPr="003213D1" w:rsidRDefault="003853BE" w:rsidP="003853BE">
      <w:pPr>
        <w:bidi/>
        <w:rPr>
          <w:rFonts w:cs="Arabic Transparent" w:hint="cs"/>
          <w:color w:val="333333"/>
          <w:sz w:val="32"/>
          <w:szCs w:val="32"/>
          <w:rtl/>
          <w:lang w:bidi="ar-DZ"/>
        </w:rPr>
      </w:pPr>
      <w:r w:rsidRPr="003213D1">
        <w:rPr>
          <w:rFonts w:cs="Arabic Transparent" w:hint="cs"/>
          <w:b/>
          <w:bCs/>
          <w:color w:val="333333"/>
          <w:sz w:val="32"/>
          <w:szCs w:val="32"/>
          <w:rtl/>
          <w:lang w:bidi="ar-DZ"/>
        </w:rPr>
        <w:t>السلوكية كمذهب</w:t>
      </w:r>
      <w:r w:rsidRPr="003213D1">
        <w:rPr>
          <w:rFonts w:cs="Arabic Transparent" w:hint="cs"/>
          <w:color w:val="333333"/>
          <w:sz w:val="32"/>
          <w:szCs w:val="32"/>
          <w:rtl/>
          <w:lang w:bidi="ar-DZ"/>
        </w:rPr>
        <w:t>:</w:t>
      </w:r>
    </w:p>
    <w:p w:rsidR="003853BE" w:rsidRPr="003213D1" w:rsidRDefault="003853BE" w:rsidP="003853BE">
      <w:pPr>
        <w:bidi/>
        <w:rPr>
          <w:rFonts w:cs="Arabic Transparent" w:hint="cs"/>
          <w:color w:val="333333"/>
          <w:sz w:val="30"/>
          <w:szCs w:val="30"/>
          <w:rtl/>
          <w:lang w:bidi="ar-DZ"/>
        </w:rPr>
      </w:pPr>
      <w:r w:rsidRPr="003213D1">
        <w:rPr>
          <w:rFonts w:cs="Arabic Transparent" w:hint="cs"/>
          <w:color w:val="333333"/>
          <w:sz w:val="30"/>
          <w:szCs w:val="30"/>
          <w:rtl/>
          <w:lang w:bidi="ar-DZ"/>
        </w:rPr>
        <w:t xml:space="preserve"> مذهب فكري يتزعمه </w:t>
      </w:r>
      <w:proofErr w:type="spellStart"/>
      <w:r w:rsidRPr="003213D1">
        <w:rPr>
          <w:rFonts w:cs="Arabic Transparent" w:hint="cs"/>
          <w:color w:val="333333"/>
          <w:sz w:val="30"/>
          <w:szCs w:val="30"/>
          <w:rtl/>
          <w:lang w:bidi="ar-DZ"/>
        </w:rPr>
        <w:t>واطسن</w:t>
      </w:r>
      <w:proofErr w:type="spellEnd"/>
      <w:r w:rsidRPr="003213D1">
        <w:rPr>
          <w:rFonts w:cs="Arabic Transparent" w:hint="cs"/>
          <w:color w:val="333333"/>
          <w:sz w:val="30"/>
          <w:szCs w:val="30"/>
          <w:rtl/>
          <w:lang w:bidi="ar-DZ"/>
        </w:rPr>
        <w:t xml:space="preserve"> </w:t>
      </w:r>
      <w:r w:rsidRPr="003213D1">
        <w:rPr>
          <w:rFonts w:cs="Arabic Transparent"/>
          <w:color w:val="333333"/>
          <w:sz w:val="30"/>
          <w:szCs w:val="30"/>
        </w:rPr>
        <w:t>Watson</w:t>
      </w:r>
      <w:r w:rsidRPr="003213D1">
        <w:rPr>
          <w:rFonts w:cs="Arabic Transparent" w:hint="cs"/>
          <w:color w:val="333333"/>
          <w:sz w:val="30"/>
          <w:szCs w:val="30"/>
          <w:rtl/>
          <w:lang w:bidi="ar-DZ"/>
        </w:rPr>
        <w:t xml:space="preserve"> يرى فيه أن موضوع علم النفس يقتصر على الظواهر الخارجية </w:t>
      </w:r>
      <w:proofErr w:type="gramStart"/>
      <w:r w:rsidRPr="003213D1">
        <w:rPr>
          <w:rFonts w:cs="Arabic Transparent" w:hint="cs"/>
          <w:color w:val="333333"/>
          <w:sz w:val="30"/>
          <w:szCs w:val="30"/>
          <w:rtl/>
          <w:lang w:bidi="ar-DZ"/>
        </w:rPr>
        <w:t>المدركة ،</w:t>
      </w:r>
      <w:proofErr w:type="gramEnd"/>
      <w:r w:rsidRPr="003213D1">
        <w:rPr>
          <w:rFonts w:cs="Arabic Transparent" w:hint="cs"/>
          <w:color w:val="333333"/>
          <w:sz w:val="30"/>
          <w:szCs w:val="30"/>
          <w:rtl/>
          <w:lang w:bidi="ar-DZ"/>
        </w:rPr>
        <w:t xml:space="preserve"> دون اللجوء إلى الاستبطان أو الآليات الفيزيولوجية الداخلية .</w:t>
      </w:r>
    </w:p>
    <w:p w:rsidR="003853BE" w:rsidRPr="003213D1" w:rsidRDefault="003853BE" w:rsidP="003853BE">
      <w:pPr>
        <w:bidi/>
        <w:rPr>
          <w:rFonts w:cs="Arabic Transparent" w:hint="cs"/>
          <w:color w:val="333333"/>
          <w:sz w:val="32"/>
          <w:szCs w:val="32"/>
          <w:rtl/>
          <w:lang w:bidi="ar-DZ"/>
        </w:rPr>
      </w:pPr>
      <w:r w:rsidRPr="003213D1">
        <w:rPr>
          <w:rFonts w:cs="Arabic Transparent" w:hint="cs"/>
          <w:b/>
          <w:bCs/>
          <w:color w:val="333333"/>
          <w:sz w:val="32"/>
          <w:szCs w:val="32"/>
          <w:rtl/>
          <w:lang w:bidi="ar-DZ"/>
        </w:rPr>
        <w:t xml:space="preserve">النظرية </w:t>
      </w:r>
      <w:proofErr w:type="gramStart"/>
      <w:r w:rsidRPr="003213D1">
        <w:rPr>
          <w:rFonts w:cs="Arabic Transparent" w:hint="cs"/>
          <w:b/>
          <w:bCs/>
          <w:color w:val="333333"/>
          <w:sz w:val="32"/>
          <w:szCs w:val="32"/>
          <w:rtl/>
          <w:lang w:bidi="ar-DZ"/>
        </w:rPr>
        <w:t>السلوكية</w:t>
      </w:r>
      <w:r w:rsidRPr="003213D1">
        <w:rPr>
          <w:rFonts w:cs="Arabic Transparent" w:hint="cs"/>
          <w:color w:val="333333"/>
          <w:sz w:val="32"/>
          <w:szCs w:val="32"/>
          <w:rtl/>
          <w:lang w:bidi="ar-DZ"/>
        </w:rPr>
        <w:t xml:space="preserve"> :</w:t>
      </w:r>
      <w:proofErr w:type="gramEnd"/>
    </w:p>
    <w:p w:rsidR="003853BE" w:rsidRPr="003213D1" w:rsidRDefault="003853BE" w:rsidP="003853BE">
      <w:pPr>
        <w:bidi/>
        <w:rPr>
          <w:rFonts w:cs="Arabic Transparent" w:hint="cs"/>
          <w:color w:val="333333"/>
          <w:sz w:val="30"/>
          <w:szCs w:val="30"/>
          <w:rtl/>
          <w:lang w:bidi="ar-DZ"/>
        </w:rPr>
      </w:pPr>
      <w:r w:rsidRPr="003213D1">
        <w:rPr>
          <w:rFonts w:cs="Arabic Transparent" w:hint="cs"/>
          <w:color w:val="333333"/>
          <w:sz w:val="32"/>
          <w:szCs w:val="32"/>
          <w:rtl/>
          <w:lang w:bidi="ar-DZ"/>
        </w:rPr>
        <w:t xml:space="preserve"> </w:t>
      </w:r>
      <w:r w:rsidRPr="003213D1">
        <w:rPr>
          <w:rFonts w:cs="Arabic Transparent" w:hint="cs"/>
          <w:color w:val="333333"/>
          <w:sz w:val="30"/>
          <w:szCs w:val="30"/>
          <w:rtl/>
          <w:lang w:bidi="ar-DZ"/>
        </w:rPr>
        <w:t xml:space="preserve">مذهب نفساني معاصر </w:t>
      </w:r>
      <w:r w:rsidRPr="003213D1">
        <w:rPr>
          <w:rFonts w:cs="Arabic Transparent"/>
          <w:color w:val="333333"/>
          <w:sz w:val="30"/>
          <w:szCs w:val="30"/>
        </w:rPr>
        <w:t>Watson 1958</w:t>
      </w:r>
      <w:r w:rsidRPr="003213D1">
        <w:rPr>
          <w:rFonts w:cs="Arabic Transparent" w:hint="cs"/>
          <w:color w:val="333333"/>
          <w:sz w:val="30"/>
          <w:szCs w:val="30"/>
          <w:rtl/>
          <w:lang w:bidi="ar-DZ"/>
        </w:rPr>
        <w:t xml:space="preserve"> يقتصر في دراسته على </w:t>
      </w:r>
      <w:proofErr w:type="gramStart"/>
      <w:r w:rsidRPr="003213D1">
        <w:rPr>
          <w:rFonts w:cs="Arabic Transparent" w:hint="cs"/>
          <w:color w:val="333333"/>
          <w:sz w:val="30"/>
          <w:szCs w:val="30"/>
          <w:rtl/>
          <w:lang w:bidi="ar-DZ"/>
        </w:rPr>
        <w:t>السلوك ،</w:t>
      </w:r>
      <w:proofErr w:type="gramEnd"/>
      <w:r w:rsidRPr="003213D1">
        <w:rPr>
          <w:rFonts w:cs="Arabic Transparent" w:hint="cs"/>
          <w:color w:val="333333"/>
          <w:sz w:val="30"/>
          <w:szCs w:val="30"/>
          <w:rtl/>
          <w:lang w:bidi="ar-DZ"/>
        </w:rPr>
        <w:t xml:space="preserve"> دون اعتقاد بالشعور أو الذهن ، ويرفض منهج الاستبطان ويعتمد على المنهج التجريبي ، ويعتقد أن كل ظاهرة نفسية هي نتيجة تأثير متبادل بين الكائن الحي وبيئته.</w:t>
      </w:r>
    </w:p>
    <w:p w:rsidR="003853BE" w:rsidRPr="003213D1" w:rsidRDefault="003853BE" w:rsidP="003853BE">
      <w:pPr>
        <w:bidi/>
        <w:rPr>
          <w:rFonts w:cs="Arabic Transparent" w:hint="cs"/>
          <w:color w:val="333333"/>
          <w:sz w:val="32"/>
          <w:szCs w:val="32"/>
          <w:rtl/>
          <w:lang w:bidi="ar-DZ"/>
        </w:rPr>
      </w:pPr>
      <w:r w:rsidRPr="003213D1">
        <w:rPr>
          <w:rFonts w:cs="Arabic Transparent" w:hint="cs"/>
          <w:b/>
          <w:bCs/>
          <w:color w:val="333333"/>
          <w:sz w:val="32"/>
          <w:szCs w:val="32"/>
          <w:rtl/>
          <w:lang w:bidi="ar-DZ"/>
        </w:rPr>
        <w:t xml:space="preserve">العلاج </w:t>
      </w:r>
      <w:proofErr w:type="gramStart"/>
      <w:r w:rsidRPr="003213D1">
        <w:rPr>
          <w:rFonts w:cs="Arabic Transparent" w:hint="cs"/>
          <w:b/>
          <w:bCs/>
          <w:color w:val="333333"/>
          <w:sz w:val="32"/>
          <w:szCs w:val="32"/>
          <w:rtl/>
          <w:lang w:bidi="ar-DZ"/>
        </w:rPr>
        <w:t>السلوكي</w:t>
      </w:r>
      <w:r w:rsidRPr="003213D1">
        <w:rPr>
          <w:rFonts w:cs="Arabic Transparent" w:hint="cs"/>
          <w:color w:val="333333"/>
          <w:sz w:val="32"/>
          <w:szCs w:val="32"/>
          <w:rtl/>
          <w:lang w:bidi="ar-DZ"/>
        </w:rPr>
        <w:t xml:space="preserve"> :</w:t>
      </w:r>
      <w:proofErr w:type="gramEnd"/>
    </w:p>
    <w:p w:rsidR="003853BE" w:rsidRPr="003213D1" w:rsidRDefault="003853BE" w:rsidP="003853BE">
      <w:pPr>
        <w:bidi/>
        <w:rPr>
          <w:rFonts w:cs="Arabic Transparent" w:hint="cs"/>
          <w:color w:val="333333"/>
          <w:sz w:val="30"/>
          <w:szCs w:val="30"/>
          <w:rtl/>
          <w:lang w:bidi="ar-DZ"/>
        </w:rPr>
      </w:pPr>
      <w:r w:rsidRPr="003213D1">
        <w:rPr>
          <w:rFonts w:cs="Arabic Transparent" w:hint="cs"/>
          <w:color w:val="333333"/>
          <w:sz w:val="30"/>
          <w:szCs w:val="30"/>
          <w:rtl/>
          <w:lang w:bidi="ar-DZ"/>
        </w:rPr>
        <w:t xml:space="preserve"> طريقة من طرق العلاج النفسي تندرج ف</w:t>
      </w:r>
      <w:r w:rsidRPr="003213D1">
        <w:rPr>
          <w:rFonts w:cs="Arabic Transparent" w:hint="eastAsia"/>
          <w:color w:val="333333"/>
          <w:sz w:val="30"/>
          <w:szCs w:val="30"/>
          <w:rtl/>
          <w:lang w:bidi="ar-DZ"/>
        </w:rPr>
        <w:t>ي</w:t>
      </w:r>
      <w:r w:rsidRPr="003213D1">
        <w:rPr>
          <w:rFonts w:cs="Arabic Transparent" w:hint="cs"/>
          <w:color w:val="333333"/>
          <w:sz w:val="30"/>
          <w:szCs w:val="30"/>
          <w:rtl/>
          <w:lang w:bidi="ar-DZ"/>
        </w:rPr>
        <w:t xml:space="preserve"> إطار النظرية </w:t>
      </w:r>
      <w:proofErr w:type="gramStart"/>
      <w:r w:rsidRPr="003213D1">
        <w:rPr>
          <w:rFonts w:cs="Arabic Transparent" w:hint="cs"/>
          <w:color w:val="333333"/>
          <w:sz w:val="30"/>
          <w:szCs w:val="30"/>
          <w:rtl/>
          <w:lang w:bidi="ar-DZ"/>
        </w:rPr>
        <w:t>السلوكية ،</w:t>
      </w:r>
      <w:proofErr w:type="gramEnd"/>
      <w:r w:rsidRPr="003213D1">
        <w:rPr>
          <w:rFonts w:cs="Arabic Transparent" w:hint="cs"/>
          <w:color w:val="333333"/>
          <w:sz w:val="30"/>
          <w:szCs w:val="30"/>
          <w:rtl/>
          <w:lang w:bidi="ar-DZ"/>
        </w:rPr>
        <w:t xml:space="preserve"> وتقوم على قوانين التعلم ومبادئه خاصة منها قوانين الاشتراط التي تهدف إلى تعويض الاتجاهات غير المناسبة بأخرى أكثر تكيفا.</w:t>
      </w:r>
    </w:p>
    <w:p w:rsidR="003853BE" w:rsidRPr="003213D1" w:rsidRDefault="003853BE" w:rsidP="003853BE">
      <w:pPr>
        <w:bidi/>
        <w:rPr>
          <w:rFonts w:cs="Arabic Transparent" w:hint="cs"/>
          <w:b/>
          <w:bCs/>
          <w:color w:val="333333"/>
          <w:sz w:val="32"/>
          <w:szCs w:val="32"/>
          <w:rtl/>
          <w:lang w:bidi="ar-DZ"/>
        </w:rPr>
      </w:pPr>
      <w:r w:rsidRPr="003213D1">
        <w:rPr>
          <w:rFonts w:cs="Arabic Transparent" w:hint="cs"/>
          <w:b/>
          <w:bCs/>
          <w:color w:val="333333"/>
          <w:sz w:val="32"/>
          <w:szCs w:val="32"/>
          <w:rtl/>
          <w:lang w:bidi="ar-DZ"/>
        </w:rPr>
        <w:t xml:space="preserve">العلاج </w:t>
      </w:r>
      <w:proofErr w:type="gramStart"/>
      <w:r w:rsidRPr="003213D1">
        <w:rPr>
          <w:rFonts w:cs="Arabic Transparent" w:hint="cs"/>
          <w:b/>
          <w:bCs/>
          <w:color w:val="333333"/>
          <w:sz w:val="32"/>
          <w:szCs w:val="32"/>
          <w:rtl/>
          <w:lang w:bidi="ar-DZ"/>
        </w:rPr>
        <w:t>النفسي :</w:t>
      </w:r>
      <w:proofErr w:type="gramEnd"/>
    </w:p>
    <w:p w:rsidR="003853BE" w:rsidRPr="003213D1" w:rsidRDefault="003853BE" w:rsidP="003853BE">
      <w:pPr>
        <w:bidi/>
        <w:rPr>
          <w:rFonts w:cs="Arabic Transparent" w:hint="cs"/>
          <w:vanish/>
          <w:color w:val="333333"/>
          <w:sz w:val="30"/>
          <w:szCs w:val="30"/>
          <w:rtl/>
          <w:lang w:bidi="ar-DZ"/>
        </w:rPr>
      </w:pPr>
      <w:r w:rsidRPr="003213D1">
        <w:rPr>
          <w:rFonts w:cs="Arabic Transparent" w:hint="cs"/>
          <w:color w:val="333333"/>
          <w:sz w:val="30"/>
          <w:szCs w:val="30"/>
          <w:rtl/>
          <w:lang w:bidi="ar-DZ"/>
        </w:rPr>
        <w:t xml:space="preserve">مجموعة من التقنيات تهدف إلى علاج الاضطرابات العقلية والأمراض </w:t>
      </w:r>
      <w:proofErr w:type="gramStart"/>
      <w:r w:rsidRPr="003213D1">
        <w:rPr>
          <w:rFonts w:cs="Arabic Transparent" w:hint="cs"/>
          <w:color w:val="333333"/>
          <w:sz w:val="30"/>
          <w:szCs w:val="30"/>
          <w:rtl/>
          <w:lang w:bidi="ar-DZ"/>
        </w:rPr>
        <w:t>النفسية ،</w:t>
      </w:r>
      <w:proofErr w:type="gramEnd"/>
      <w:r w:rsidRPr="003213D1">
        <w:rPr>
          <w:rFonts w:cs="Arabic Transparent" w:hint="cs"/>
          <w:color w:val="333333"/>
          <w:sz w:val="30"/>
          <w:szCs w:val="30"/>
          <w:rtl/>
          <w:lang w:bidi="ar-DZ"/>
        </w:rPr>
        <w:t xml:space="preserve"> باستعمال طرق نفسية من الطرق التربوية والإقناع ، والإيحاء والتحليل النفسي والإرشاد ، ومنها الطرق الفردية والجماعية.  (1)</w:t>
      </w:r>
    </w:p>
    <w:p w:rsidR="003853BE" w:rsidRPr="003213D1" w:rsidRDefault="003853BE" w:rsidP="003853BE">
      <w:pPr>
        <w:bidi/>
        <w:rPr>
          <w:rFonts w:cs="Arabic Transparent" w:hint="cs"/>
          <w:b/>
          <w:bCs/>
          <w:color w:val="333333"/>
          <w:sz w:val="32"/>
          <w:szCs w:val="32"/>
          <w:rtl/>
          <w:lang w:bidi="ar-DZ"/>
        </w:rPr>
      </w:pPr>
    </w:p>
    <w:p w:rsidR="003853BE" w:rsidRPr="003213D1" w:rsidRDefault="003853BE" w:rsidP="003853BE">
      <w:pPr>
        <w:bidi/>
        <w:rPr>
          <w:rFonts w:cs="Arabic Transparent" w:hint="cs"/>
          <w:color w:val="333333"/>
          <w:sz w:val="32"/>
          <w:szCs w:val="32"/>
          <w:rtl/>
          <w:lang w:bidi="ar-DZ"/>
        </w:rPr>
      </w:pPr>
      <w:r w:rsidRPr="003213D1">
        <w:rPr>
          <w:rFonts w:cs="Arabic Transparent"/>
          <w:b/>
          <w:bCs/>
          <w:color w:val="333333"/>
          <w:sz w:val="32"/>
          <w:szCs w:val="32"/>
          <w:rtl/>
          <w:lang w:bidi="ar-DZ"/>
        </w:rPr>
        <w:t xml:space="preserve"> </w:t>
      </w:r>
      <w:proofErr w:type="gramStart"/>
      <w:r w:rsidRPr="003213D1">
        <w:rPr>
          <w:rFonts w:cs="Arabic Transparent" w:hint="cs"/>
          <w:b/>
          <w:bCs/>
          <w:color w:val="333333"/>
          <w:sz w:val="32"/>
          <w:szCs w:val="32"/>
          <w:rtl/>
          <w:lang w:bidi="ar-DZ"/>
        </w:rPr>
        <w:t>النظرية</w:t>
      </w:r>
      <w:r w:rsidRPr="003213D1">
        <w:rPr>
          <w:rFonts w:cs="Arabic Transparent" w:hint="cs"/>
          <w:color w:val="333333"/>
          <w:sz w:val="32"/>
          <w:szCs w:val="32"/>
          <w:rtl/>
          <w:lang w:bidi="ar-DZ"/>
        </w:rPr>
        <w:t xml:space="preserve"> :</w:t>
      </w:r>
      <w:proofErr w:type="gramEnd"/>
    </w:p>
    <w:p w:rsidR="003853BE" w:rsidRPr="003213D1" w:rsidRDefault="003853BE" w:rsidP="003853BE">
      <w:pPr>
        <w:bidi/>
        <w:rPr>
          <w:rFonts w:cs="Arabic Transparent" w:hint="cs"/>
          <w:color w:val="333333"/>
          <w:sz w:val="30"/>
          <w:szCs w:val="30"/>
          <w:rtl/>
          <w:lang w:bidi="ar-DZ"/>
        </w:rPr>
      </w:pPr>
      <w:proofErr w:type="gramStart"/>
      <w:r w:rsidRPr="003213D1">
        <w:rPr>
          <w:rFonts w:cs="Arabic Transparent" w:hint="cs"/>
          <w:color w:val="333333"/>
          <w:sz w:val="30"/>
          <w:szCs w:val="30"/>
          <w:rtl/>
          <w:lang w:bidi="ar-DZ"/>
        </w:rPr>
        <w:t>*- تعد</w:t>
      </w:r>
      <w:proofErr w:type="gramEnd"/>
      <w:r w:rsidRPr="003213D1">
        <w:rPr>
          <w:rFonts w:cs="Arabic Transparent" w:hint="cs"/>
          <w:color w:val="333333"/>
          <w:sz w:val="30"/>
          <w:szCs w:val="30"/>
          <w:rtl/>
          <w:lang w:bidi="ar-DZ"/>
        </w:rPr>
        <w:t xml:space="preserve"> النظرية من وجهة نظر هول </w:t>
      </w:r>
      <w:proofErr w:type="spellStart"/>
      <w:r w:rsidRPr="003213D1">
        <w:rPr>
          <w:rFonts w:cs="Arabic Transparent" w:hint="cs"/>
          <w:color w:val="333333"/>
          <w:sz w:val="30"/>
          <w:szCs w:val="30"/>
          <w:rtl/>
          <w:lang w:bidi="ar-DZ"/>
        </w:rPr>
        <w:t>وليندزي</w:t>
      </w:r>
      <w:proofErr w:type="spellEnd"/>
      <w:r w:rsidRPr="003213D1">
        <w:rPr>
          <w:rFonts w:cs="Arabic Transparent" w:hint="cs"/>
          <w:color w:val="333333"/>
          <w:sz w:val="30"/>
          <w:szCs w:val="30"/>
          <w:rtl/>
          <w:lang w:bidi="ar-DZ"/>
        </w:rPr>
        <w:t xml:space="preserve"> 1970م مجموعة متكاملة من الافتراضات ، يضعها أصحاب النظرية وتكون مناسبة ومترابطة مع بعضها البعض في شكل نسقي بالإضافة إلى احتوائها على مجموعة من التعاريف العلمية المبنية على الملاحظة والاختبار.</w:t>
      </w:r>
    </w:p>
    <w:p w:rsidR="003853BE" w:rsidRDefault="003853BE" w:rsidP="003853BE">
      <w:pPr>
        <w:bidi/>
        <w:rPr>
          <w:rFonts w:cs="Arabic Transparent"/>
          <w:color w:val="333333"/>
          <w:sz w:val="30"/>
          <w:szCs w:val="30"/>
          <w:rtl/>
          <w:lang w:bidi="ar-DZ"/>
        </w:rPr>
      </w:pPr>
      <w:r w:rsidRPr="003213D1">
        <w:rPr>
          <w:rFonts w:cs="Arabic Transparent"/>
          <w:noProof/>
          <w:color w:val="333333"/>
          <w:sz w:val="30"/>
          <w:szCs w:val="30"/>
          <w:rtl/>
        </w:rPr>
        <mc:AlternateContent>
          <mc:Choice Requires="wps">
            <w:drawing>
              <wp:anchor distT="0" distB="0" distL="114300" distR="114300" simplePos="0" relativeHeight="251665408" behindDoc="0" locked="0" layoutInCell="1" allowOverlap="1" wp14:anchorId="342326E2" wp14:editId="439773F5">
                <wp:simplePos x="0" y="0"/>
                <wp:positionH relativeFrom="column">
                  <wp:posOffset>971550</wp:posOffset>
                </wp:positionH>
                <wp:positionV relativeFrom="paragraph">
                  <wp:posOffset>631190</wp:posOffset>
                </wp:positionV>
                <wp:extent cx="4800600" cy="0"/>
                <wp:effectExtent l="10795" t="8255" r="8255" b="10795"/>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2113E" id="Connecteur droit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49.7pt" to="454.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"/>
            </w:pict>
          </mc:Fallback>
        </mc:AlternateContent>
      </w:r>
      <w:proofErr w:type="gramStart"/>
      <w:r w:rsidRPr="003213D1">
        <w:rPr>
          <w:rFonts w:cs="Arabic Transparent" w:hint="cs"/>
          <w:color w:val="333333"/>
          <w:sz w:val="30"/>
          <w:szCs w:val="30"/>
          <w:rtl/>
          <w:lang w:bidi="ar-DZ"/>
        </w:rPr>
        <w:t>*- أما</w:t>
      </w:r>
      <w:proofErr w:type="gramEnd"/>
      <w:r w:rsidRPr="003213D1">
        <w:rPr>
          <w:rFonts w:cs="Arabic Transparent" w:hint="cs"/>
          <w:color w:val="333333"/>
          <w:sz w:val="30"/>
          <w:szCs w:val="30"/>
          <w:rtl/>
          <w:lang w:bidi="ar-DZ"/>
        </w:rPr>
        <w:t xml:space="preserve"> فطيم وزملاؤه 1981م فيرون النظرية في الإرشاد هي خلاصة جهد الباحثين في فهم السلوك البشري وكيفية انحرافه والعوامل المؤثرة فيه ورسم الاستراتيجيات لتعديل ذلك السلوك والطرائق التي يتبعها المرشد لتحقيق أهداف الإرشاد في ضوء هذه النظرية .</w:t>
      </w:r>
    </w:p>
    <w:p w:rsidR="003853BE" w:rsidRPr="003213D1" w:rsidRDefault="003853BE" w:rsidP="003853BE">
      <w:pPr>
        <w:bidi/>
        <w:rPr>
          <w:rFonts w:cs="Arabic Transparent" w:hint="cs"/>
          <w:color w:val="333333"/>
          <w:sz w:val="20"/>
          <w:szCs w:val="20"/>
          <w:rtl/>
          <w:lang w:bidi="ar-DZ"/>
        </w:rPr>
      </w:pPr>
      <w:r w:rsidRPr="003213D1">
        <w:rPr>
          <w:rFonts w:cs="Arabic Transparent" w:hint="cs"/>
          <w:color w:val="333333"/>
          <w:sz w:val="20"/>
          <w:szCs w:val="20"/>
          <w:rtl/>
          <w:lang w:bidi="ar-DZ"/>
        </w:rPr>
        <w:t>(</w:t>
      </w:r>
      <w:proofErr w:type="gramStart"/>
      <w:r w:rsidRPr="003213D1">
        <w:rPr>
          <w:rFonts w:cs="Arabic Transparent" w:hint="cs"/>
          <w:color w:val="333333"/>
          <w:sz w:val="20"/>
          <w:szCs w:val="20"/>
          <w:rtl/>
          <w:lang w:bidi="ar-DZ"/>
        </w:rPr>
        <w:t>1)-</w:t>
      </w:r>
      <w:proofErr w:type="spellStart"/>
      <w:proofErr w:type="gramEnd"/>
      <w:r w:rsidRPr="003213D1">
        <w:rPr>
          <w:rFonts w:cs="Arabic Transparent" w:hint="cs"/>
          <w:color w:val="333333"/>
          <w:sz w:val="20"/>
          <w:szCs w:val="20"/>
          <w:rtl/>
          <w:lang w:bidi="ar-DZ"/>
        </w:rPr>
        <w:t>د.عبد</w:t>
      </w:r>
      <w:proofErr w:type="spellEnd"/>
      <w:r w:rsidRPr="003213D1">
        <w:rPr>
          <w:rFonts w:cs="Arabic Transparent" w:hint="cs"/>
          <w:color w:val="333333"/>
          <w:sz w:val="20"/>
          <w:szCs w:val="20"/>
          <w:rtl/>
          <w:lang w:bidi="ar-DZ"/>
        </w:rPr>
        <w:t xml:space="preserve"> المجيد سالمي </w:t>
      </w:r>
      <w:proofErr w:type="spellStart"/>
      <w:r w:rsidRPr="003213D1">
        <w:rPr>
          <w:rFonts w:cs="Arabic Transparent" w:hint="cs"/>
          <w:color w:val="333333"/>
          <w:sz w:val="20"/>
          <w:szCs w:val="20"/>
          <w:rtl/>
          <w:lang w:bidi="ar-DZ"/>
        </w:rPr>
        <w:t>وآخران:معجم</w:t>
      </w:r>
      <w:proofErr w:type="spellEnd"/>
      <w:r w:rsidRPr="003213D1">
        <w:rPr>
          <w:rFonts w:cs="Arabic Transparent" w:hint="cs"/>
          <w:color w:val="333333"/>
          <w:sz w:val="20"/>
          <w:szCs w:val="20"/>
          <w:rtl/>
          <w:lang w:bidi="ar-DZ"/>
        </w:rPr>
        <w:t xml:space="preserve"> مصطلحات علم النفس(</w:t>
      </w:r>
      <w:proofErr w:type="spellStart"/>
      <w:r w:rsidRPr="003213D1">
        <w:rPr>
          <w:rFonts w:cs="Arabic Transparent" w:hint="cs"/>
          <w:color w:val="333333"/>
          <w:sz w:val="20"/>
          <w:szCs w:val="20"/>
          <w:rtl/>
          <w:lang w:bidi="ar-DZ"/>
        </w:rPr>
        <w:t>عربي،فرنسي،إنجليزي</w:t>
      </w:r>
      <w:proofErr w:type="spellEnd"/>
      <w:r w:rsidRPr="003213D1">
        <w:rPr>
          <w:rFonts w:cs="Arabic Transparent" w:hint="cs"/>
          <w:color w:val="333333"/>
          <w:sz w:val="20"/>
          <w:szCs w:val="20"/>
          <w:rtl/>
          <w:lang w:bidi="ar-DZ"/>
        </w:rPr>
        <w:t xml:space="preserve">)،دار الكتاب </w:t>
      </w:r>
      <w:proofErr w:type="spellStart"/>
      <w:r w:rsidRPr="003213D1">
        <w:rPr>
          <w:rFonts w:cs="Arabic Transparent" w:hint="cs"/>
          <w:color w:val="333333"/>
          <w:sz w:val="20"/>
          <w:szCs w:val="20"/>
          <w:rtl/>
          <w:lang w:bidi="ar-DZ"/>
        </w:rPr>
        <w:t>المصري،القاهرة،مصر،دار</w:t>
      </w:r>
      <w:proofErr w:type="spellEnd"/>
      <w:r w:rsidRPr="003213D1">
        <w:rPr>
          <w:rFonts w:cs="Arabic Transparent" w:hint="cs"/>
          <w:color w:val="333333"/>
          <w:sz w:val="20"/>
          <w:szCs w:val="20"/>
          <w:rtl/>
          <w:lang w:bidi="ar-DZ"/>
        </w:rPr>
        <w:t xml:space="preserve"> الكتاب </w:t>
      </w:r>
      <w:proofErr w:type="spellStart"/>
      <w:r w:rsidRPr="003213D1">
        <w:rPr>
          <w:rFonts w:cs="Arabic Transparent" w:hint="cs"/>
          <w:color w:val="333333"/>
          <w:sz w:val="20"/>
          <w:szCs w:val="20"/>
          <w:rtl/>
          <w:lang w:bidi="ar-DZ"/>
        </w:rPr>
        <w:t>اللبناني،بيروت</w:t>
      </w:r>
      <w:proofErr w:type="spellEnd"/>
      <w:r w:rsidRPr="003213D1">
        <w:rPr>
          <w:rFonts w:cs="Arabic Transparent" w:hint="cs"/>
          <w:color w:val="333333"/>
          <w:sz w:val="20"/>
          <w:szCs w:val="20"/>
          <w:rtl/>
          <w:lang w:bidi="ar-DZ"/>
        </w:rPr>
        <w:t xml:space="preserve">، </w:t>
      </w:r>
      <w:proofErr w:type="spellStart"/>
      <w:r w:rsidRPr="003213D1">
        <w:rPr>
          <w:rFonts w:cs="Arabic Transparent" w:hint="cs"/>
          <w:color w:val="333333"/>
          <w:sz w:val="20"/>
          <w:szCs w:val="20"/>
          <w:rtl/>
          <w:lang w:bidi="ar-DZ"/>
        </w:rPr>
        <w:t>لبنان،دون</w:t>
      </w:r>
      <w:proofErr w:type="spellEnd"/>
      <w:r w:rsidRPr="003213D1">
        <w:rPr>
          <w:rFonts w:cs="Arabic Transparent" w:hint="cs"/>
          <w:color w:val="333333"/>
          <w:sz w:val="20"/>
          <w:szCs w:val="20"/>
          <w:rtl/>
          <w:lang w:bidi="ar-DZ"/>
        </w:rPr>
        <w:t xml:space="preserve"> تاريخ، ص136،137،169.</w:t>
      </w:r>
    </w:p>
    <w:p w:rsidR="003853BE" w:rsidRPr="003213D1" w:rsidRDefault="003853BE" w:rsidP="003853BE">
      <w:pPr>
        <w:bidi/>
        <w:rPr>
          <w:rFonts w:cs="Arabic Transparent" w:hint="cs"/>
          <w:color w:val="333333"/>
          <w:sz w:val="30"/>
          <w:szCs w:val="30"/>
          <w:rtl/>
          <w:lang w:bidi="ar-DZ"/>
        </w:rPr>
      </w:pPr>
    </w:p>
    <w:p w:rsidR="003853BE" w:rsidRPr="003213D1" w:rsidRDefault="003853BE" w:rsidP="003853BE">
      <w:pPr>
        <w:bidi/>
        <w:rPr>
          <w:rFonts w:cs="Arabic Transparent" w:hint="cs"/>
          <w:vanish/>
          <w:color w:val="333333"/>
          <w:sz w:val="30"/>
          <w:szCs w:val="30"/>
          <w:rtl/>
          <w:lang w:bidi="ar-DZ"/>
        </w:rPr>
      </w:pPr>
      <w:proofErr w:type="gramStart"/>
      <w:r w:rsidRPr="003213D1">
        <w:rPr>
          <w:rFonts w:cs="Arabic Transparent" w:hint="cs"/>
          <w:color w:val="333333"/>
          <w:sz w:val="30"/>
          <w:szCs w:val="30"/>
          <w:rtl/>
          <w:lang w:bidi="ar-DZ"/>
        </w:rPr>
        <w:t>*- في</w:t>
      </w:r>
      <w:proofErr w:type="gramEnd"/>
      <w:r w:rsidRPr="003213D1">
        <w:rPr>
          <w:rFonts w:cs="Arabic Transparent" w:hint="cs"/>
          <w:color w:val="333333"/>
          <w:sz w:val="30"/>
          <w:szCs w:val="30"/>
          <w:rtl/>
          <w:lang w:bidi="ar-DZ"/>
        </w:rPr>
        <w:t xml:space="preserve"> حين يرى </w:t>
      </w:r>
      <w:proofErr w:type="spellStart"/>
      <w:r w:rsidRPr="003213D1">
        <w:rPr>
          <w:rFonts w:cs="Arabic Transparent" w:hint="cs"/>
          <w:color w:val="333333"/>
          <w:sz w:val="30"/>
          <w:szCs w:val="30"/>
          <w:rtl/>
          <w:lang w:bidi="ar-DZ"/>
        </w:rPr>
        <w:t>ماكابي</w:t>
      </w:r>
      <w:proofErr w:type="spellEnd"/>
      <w:r w:rsidRPr="003213D1">
        <w:rPr>
          <w:rFonts w:cs="Arabic Transparent" w:hint="cs"/>
          <w:color w:val="333333"/>
          <w:sz w:val="30"/>
          <w:szCs w:val="30"/>
          <w:rtl/>
          <w:lang w:bidi="ar-DZ"/>
        </w:rPr>
        <w:t xml:space="preserve"> 1985م أن وسيلة مساعدة تعيينا على رؤية العلاقات الموجودة بين حادثة وحادثة أخرى. ولهذا فإن النظرية تمثل الأساس الفكري الذي ينطلق منه المرشد إلى الواقع</w:t>
      </w:r>
      <w:r w:rsidRPr="003213D1">
        <w:rPr>
          <w:rFonts w:cs="Arabic Transparent"/>
          <w:color w:val="333333"/>
          <w:sz w:val="30"/>
          <w:szCs w:val="30"/>
        </w:rPr>
        <w:t>K</w:t>
      </w:r>
      <w:r w:rsidRPr="003213D1">
        <w:rPr>
          <w:rFonts w:cs="Arabic Transparent" w:hint="cs"/>
          <w:color w:val="333333"/>
          <w:sz w:val="30"/>
          <w:szCs w:val="30"/>
          <w:rtl/>
          <w:lang w:bidi="ar-DZ"/>
        </w:rPr>
        <w:t xml:space="preserve"> إنها تمثل إطارا عاما يضم مجموعة من الحقائق المنظمة </w:t>
      </w:r>
      <w:proofErr w:type="gramStart"/>
      <w:r w:rsidRPr="003213D1">
        <w:rPr>
          <w:rFonts w:cs="Arabic Transparent" w:hint="cs"/>
          <w:color w:val="333333"/>
          <w:sz w:val="30"/>
          <w:szCs w:val="30"/>
          <w:rtl/>
          <w:lang w:bidi="ar-DZ"/>
        </w:rPr>
        <w:t>المترابطة ،</w:t>
      </w:r>
      <w:proofErr w:type="gramEnd"/>
      <w:r w:rsidRPr="003213D1">
        <w:rPr>
          <w:rFonts w:cs="Arabic Transparent" w:hint="cs"/>
          <w:color w:val="333333"/>
          <w:sz w:val="30"/>
          <w:szCs w:val="30"/>
          <w:rtl/>
          <w:lang w:bidi="ar-DZ"/>
        </w:rPr>
        <w:t xml:space="preserve"> والقوانين</w:t>
      </w:r>
      <w:r w:rsidRPr="003213D1">
        <w:rPr>
          <w:rFonts w:cs="Arabic Transparent"/>
          <w:color w:val="333333"/>
          <w:sz w:val="30"/>
          <w:szCs w:val="30"/>
        </w:rPr>
        <w:t xml:space="preserve"> </w:t>
      </w:r>
      <w:r w:rsidRPr="003213D1">
        <w:rPr>
          <w:rFonts w:cs="Arabic Transparent" w:hint="cs"/>
          <w:color w:val="333333"/>
          <w:sz w:val="30"/>
          <w:szCs w:val="30"/>
          <w:rtl/>
          <w:lang w:bidi="ar-DZ"/>
        </w:rPr>
        <w:t xml:space="preserve">العلمية ، والافتراضات المناسبة ، والتعاريف العلمية القائمة على الملاحظة </w:t>
      </w:r>
      <w:proofErr w:type="spellStart"/>
      <w:r w:rsidRPr="003213D1">
        <w:rPr>
          <w:rFonts w:cs="Arabic Transparent" w:hint="cs"/>
          <w:color w:val="333333"/>
          <w:sz w:val="30"/>
          <w:szCs w:val="30"/>
          <w:rtl/>
          <w:lang w:bidi="ar-DZ"/>
        </w:rPr>
        <w:t>والتجريب،والتي</w:t>
      </w:r>
      <w:proofErr w:type="spellEnd"/>
      <w:r w:rsidRPr="003213D1">
        <w:rPr>
          <w:rFonts w:cs="Arabic Transparent" w:hint="cs"/>
          <w:color w:val="333333"/>
          <w:sz w:val="30"/>
          <w:szCs w:val="30"/>
          <w:rtl/>
          <w:lang w:bidi="ar-DZ"/>
        </w:rPr>
        <w:t xml:space="preserve"> من خلالها يمكننا تفسير الظواهر </w:t>
      </w:r>
      <w:proofErr w:type="spellStart"/>
      <w:r w:rsidRPr="003213D1">
        <w:rPr>
          <w:rFonts w:cs="Arabic Transparent" w:hint="cs"/>
          <w:color w:val="333333"/>
          <w:sz w:val="30"/>
          <w:szCs w:val="30"/>
          <w:rtl/>
          <w:lang w:bidi="ar-DZ"/>
        </w:rPr>
        <w:t>النفسية.إنها</w:t>
      </w:r>
      <w:proofErr w:type="spellEnd"/>
      <w:r w:rsidRPr="003213D1">
        <w:rPr>
          <w:rFonts w:cs="Arabic Transparent" w:hint="cs"/>
          <w:color w:val="333333"/>
          <w:sz w:val="30"/>
          <w:szCs w:val="30"/>
          <w:rtl/>
          <w:lang w:bidi="ar-DZ"/>
        </w:rPr>
        <w:t xml:space="preserve"> تعد بمثابة الخريطة التي عليها نقاط قليلة </w:t>
      </w:r>
      <w:proofErr w:type="spellStart"/>
      <w:r w:rsidRPr="003213D1">
        <w:rPr>
          <w:rFonts w:cs="Arabic Transparent" w:hint="cs"/>
          <w:color w:val="333333"/>
          <w:sz w:val="30"/>
          <w:szCs w:val="30"/>
          <w:rtl/>
          <w:lang w:bidi="ar-DZ"/>
        </w:rPr>
        <w:t>معروف</w:t>
      </w:r>
      <w:r w:rsidRPr="003213D1">
        <w:rPr>
          <w:rFonts w:cs="Arabic Transparent" w:hint="eastAsia"/>
          <w:color w:val="333333"/>
          <w:sz w:val="30"/>
          <w:szCs w:val="30"/>
          <w:rtl/>
          <w:lang w:bidi="ar-DZ"/>
        </w:rPr>
        <w:t>ة</w:t>
      </w:r>
      <w:r w:rsidRPr="003213D1">
        <w:rPr>
          <w:rFonts w:cs="Arabic Transparent" w:hint="cs"/>
          <w:color w:val="333333"/>
          <w:sz w:val="30"/>
          <w:szCs w:val="30"/>
          <w:rtl/>
          <w:lang w:bidi="ar-DZ"/>
        </w:rPr>
        <w:t>،تساعدنا</w:t>
      </w:r>
      <w:proofErr w:type="spellEnd"/>
      <w:r w:rsidRPr="003213D1">
        <w:rPr>
          <w:rFonts w:cs="Arabic Transparent" w:hint="cs"/>
          <w:color w:val="333333"/>
          <w:sz w:val="30"/>
          <w:szCs w:val="30"/>
          <w:rtl/>
          <w:lang w:bidi="ar-DZ"/>
        </w:rPr>
        <w:t xml:space="preserve"> في معرفة ما نريد الوصول إليه وماذا نتوقع ، وأين </w:t>
      </w:r>
      <w:proofErr w:type="spellStart"/>
      <w:r w:rsidRPr="003213D1">
        <w:rPr>
          <w:rFonts w:cs="Arabic Transparent" w:hint="cs"/>
          <w:color w:val="333333"/>
          <w:sz w:val="30"/>
          <w:szCs w:val="30"/>
          <w:rtl/>
          <w:lang w:bidi="ar-DZ"/>
        </w:rPr>
        <w:t>نمضي،وما</w:t>
      </w:r>
      <w:proofErr w:type="spellEnd"/>
      <w:r w:rsidRPr="003213D1">
        <w:rPr>
          <w:rFonts w:cs="Arabic Transparent" w:hint="cs"/>
          <w:color w:val="333333"/>
          <w:sz w:val="30"/>
          <w:szCs w:val="30"/>
          <w:rtl/>
          <w:lang w:bidi="ar-DZ"/>
        </w:rPr>
        <w:t xml:space="preserve"> هي الطرائق المناسبة للوصول إلى </w:t>
      </w:r>
      <w:proofErr w:type="spellStart"/>
      <w:r w:rsidRPr="003213D1">
        <w:rPr>
          <w:rFonts w:cs="Arabic Transparent" w:hint="cs"/>
          <w:color w:val="333333"/>
          <w:sz w:val="30"/>
          <w:szCs w:val="30"/>
          <w:rtl/>
          <w:lang w:bidi="ar-DZ"/>
        </w:rPr>
        <w:t>أهدافنا.</w:t>
      </w:r>
    </w:p>
    <w:p w:rsidR="003853BE" w:rsidRDefault="003853BE" w:rsidP="003853BE">
      <w:pPr>
        <w:bidi/>
        <w:rPr>
          <w:rFonts w:cs="Arabic Transparent"/>
          <w:color w:val="333333"/>
          <w:sz w:val="30"/>
          <w:szCs w:val="30"/>
          <w:rtl/>
          <w:lang w:bidi="ar-DZ"/>
        </w:rPr>
      </w:pPr>
      <w:r w:rsidRPr="003213D1">
        <w:rPr>
          <w:rFonts w:cs="Arabic Transparent" w:hint="cs"/>
          <w:color w:val="333333"/>
          <w:sz w:val="30"/>
          <w:szCs w:val="30"/>
          <w:rtl/>
          <w:lang w:bidi="ar-DZ"/>
        </w:rPr>
        <w:t>ونظريات</w:t>
      </w:r>
      <w:proofErr w:type="spellEnd"/>
      <w:r w:rsidRPr="003213D1">
        <w:rPr>
          <w:rFonts w:cs="Arabic Transparent" w:hint="cs"/>
          <w:color w:val="333333"/>
          <w:sz w:val="30"/>
          <w:szCs w:val="30"/>
          <w:rtl/>
          <w:lang w:bidi="ar-DZ"/>
        </w:rPr>
        <w:t xml:space="preserve"> التوجيه والإرشاد النفسي ليست إلا وجهات نظر متمايزة في مجال تعديل السلوك الإنساني </w:t>
      </w:r>
      <w:proofErr w:type="gramStart"/>
      <w:r w:rsidRPr="003213D1">
        <w:rPr>
          <w:rFonts w:cs="Arabic Transparent" w:hint="cs"/>
          <w:color w:val="333333"/>
          <w:sz w:val="30"/>
          <w:szCs w:val="30"/>
          <w:rtl/>
          <w:lang w:bidi="ar-DZ"/>
        </w:rPr>
        <w:t>المضطرب ،وصولا</w:t>
      </w:r>
      <w:proofErr w:type="gramEnd"/>
      <w:r w:rsidRPr="003213D1">
        <w:rPr>
          <w:rFonts w:cs="Arabic Transparent" w:hint="cs"/>
          <w:color w:val="333333"/>
          <w:sz w:val="30"/>
          <w:szCs w:val="30"/>
          <w:rtl/>
          <w:lang w:bidi="ar-DZ"/>
        </w:rPr>
        <w:t xml:space="preserve"> إلى التوافق النفسي </w:t>
      </w:r>
      <w:proofErr w:type="spellStart"/>
      <w:r w:rsidRPr="003213D1">
        <w:rPr>
          <w:rFonts w:cs="Arabic Transparent" w:hint="cs"/>
          <w:color w:val="333333"/>
          <w:sz w:val="30"/>
          <w:szCs w:val="30"/>
          <w:rtl/>
          <w:lang w:bidi="ar-DZ"/>
        </w:rPr>
        <w:t>والاجتماعي.وهذه</w:t>
      </w:r>
      <w:proofErr w:type="spellEnd"/>
      <w:r w:rsidRPr="003213D1">
        <w:rPr>
          <w:rFonts w:cs="Arabic Transparent" w:hint="cs"/>
          <w:color w:val="333333"/>
          <w:sz w:val="30"/>
          <w:szCs w:val="30"/>
          <w:rtl/>
          <w:lang w:bidi="ar-DZ"/>
        </w:rPr>
        <w:t xml:space="preserve"> النظريات تكمل بعضها بعضا أكثر من كونها </w:t>
      </w:r>
      <w:proofErr w:type="spellStart"/>
      <w:r w:rsidRPr="003213D1">
        <w:rPr>
          <w:rFonts w:cs="Arabic Transparent" w:hint="cs"/>
          <w:color w:val="333333"/>
          <w:sz w:val="30"/>
          <w:szCs w:val="30"/>
          <w:rtl/>
          <w:lang w:bidi="ar-DZ"/>
        </w:rPr>
        <w:t>متعارضة.إنها</w:t>
      </w:r>
      <w:proofErr w:type="spellEnd"/>
      <w:r w:rsidRPr="003213D1">
        <w:rPr>
          <w:rFonts w:cs="Arabic Transparent" w:hint="cs"/>
          <w:color w:val="333333"/>
          <w:sz w:val="30"/>
          <w:szCs w:val="30"/>
          <w:rtl/>
          <w:lang w:bidi="ar-DZ"/>
        </w:rPr>
        <w:t xml:space="preserve"> تساعدنا في فهم الطرائق وإيضاحها والأسالي</w:t>
      </w:r>
      <w:r w:rsidRPr="003213D1">
        <w:rPr>
          <w:rFonts w:cs="Arabic Transparent" w:hint="eastAsia"/>
          <w:color w:val="333333"/>
          <w:sz w:val="30"/>
          <w:szCs w:val="30"/>
          <w:rtl/>
          <w:lang w:bidi="ar-DZ"/>
        </w:rPr>
        <w:t>ب</w:t>
      </w:r>
      <w:r w:rsidRPr="003213D1">
        <w:rPr>
          <w:rFonts w:cs="Arabic Transparent" w:hint="cs"/>
          <w:color w:val="333333"/>
          <w:sz w:val="30"/>
          <w:szCs w:val="30"/>
          <w:rtl/>
          <w:lang w:bidi="ar-DZ"/>
        </w:rPr>
        <w:t xml:space="preserve"> التي من خلالها نتوصل إلى ما نريد.(</w:t>
      </w:r>
      <w:r>
        <w:rPr>
          <w:rFonts w:cs="Arabic Transparent" w:hint="cs"/>
          <w:color w:val="333333"/>
          <w:sz w:val="30"/>
          <w:szCs w:val="30"/>
          <w:rtl/>
          <w:lang w:bidi="ar-DZ"/>
        </w:rPr>
        <w:t>1</w:t>
      </w:r>
      <w:r w:rsidRPr="003213D1">
        <w:rPr>
          <w:rFonts w:cs="Arabic Transparent" w:hint="cs"/>
          <w:color w:val="333333"/>
          <w:sz w:val="30"/>
          <w:szCs w:val="30"/>
          <w:rtl/>
          <w:lang w:bidi="ar-DZ"/>
        </w:rPr>
        <w:t xml:space="preserve">) </w:t>
      </w: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Default="003853BE" w:rsidP="003853BE">
      <w:pPr>
        <w:bidi/>
        <w:rPr>
          <w:rFonts w:cs="Arabic Transparent"/>
          <w:color w:val="333333"/>
          <w:sz w:val="30"/>
          <w:szCs w:val="30"/>
          <w:rtl/>
          <w:lang w:bidi="ar-DZ"/>
        </w:rPr>
      </w:pPr>
    </w:p>
    <w:p w:rsidR="003853BE" w:rsidRPr="003213D1" w:rsidRDefault="003853BE" w:rsidP="003853BE">
      <w:pPr>
        <w:bidi/>
        <w:rPr>
          <w:rFonts w:cs="Arabic Transparent" w:hint="cs"/>
          <w:color w:val="333333"/>
          <w:sz w:val="30"/>
          <w:szCs w:val="30"/>
          <w:rtl/>
          <w:lang w:bidi="ar-DZ"/>
        </w:rPr>
      </w:pPr>
    </w:p>
    <w:p w:rsidR="003853BE" w:rsidRPr="003213D1" w:rsidRDefault="003853BE" w:rsidP="003853BE">
      <w:pPr>
        <w:bidi/>
        <w:rPr>
          <w:rFonts w:cs="Arabic Transparent" w:hint="cs"/>
          <w:color w:val="333333"/>
          <w:sz w:val="30"/>
          <w:szCs w:val="30"/>
          <w:rtl/>
          <w:lang w:bidi="ar-DZ"/>
        </w:rPr>
      </w:pPr>
      <w:r w:rsidRPr="003213D1">
        <w:rPr>
          <w:rFonts w:cs="Arabic Transparent"/>
          <w:noProof/>
          <w:color w:val="333333"/>
          <w:sz w:val="30"/>
          <w:szCs w:val="30"/>
          <w:rtl/>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187325</wp:posOffset>
                </wp:positionV>
                <wp:extent cx="4800600" cy="0"/>
                <wp:effectExtent l="10795" t="8255" r="8255" b="10795"/>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0C51F" id="Connecteur droit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4.75pt" to="47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"/>
            </w:pict>
          </mc:Fallback>
        </mc:AlternateContent>
      </w:r>
    </w:p>
    <w:p w:rsidR="003853BE" w:rsidRPr="003213D1" w:rsidRDefault="003853BE" w:rsidP="003853BE">
      <w:pPr>
        <w:bidi/>
        <w:rPr>
          <w:rFonts w:cs="Arabic Transparent" w:hint="cs"/>
          <w:color w:val="333333"/>
          <w:sz w:val="20"/>
          <w:szCs w:val="20"/>
          <w:rtl/>
          <w:lang w:bidi="ar-DZ"/>
        </w:rPr>
      </w:pPr>
      <w:r w:rsidRPr="003213D1">
        <w:rPr>
          <w:rFonts w:cs="Arabic Transparent" w:hint="cs"/>
          <w:color w:val="333333"/>
          <w:sz w:val="20"/>
          <w:szCs w:val="20"/>
          <w:rtl/>
          <w:lang w:bidi="ar-DZ"/>
        </w:rPr>
        <w:t xml:space="preserve"> </w:t>
      </w:r>
      <w:r w:rsidRPr="003213D1">
        <w:rPr>
          <w:rFonts w:cs="Arabic Transparent" w:hint="cs"/>
          <w:color w:val="333333"/>
          <w:sz w:val="20"/>
          <w:szCs w:val="20"/>
          <w:rtl/>
          <w:lang w:bidi="ar-DZ"/>
        </w:rPr>
        <w:t>(</w:t>
      </w:r>
      <w:proofErr w:type="gramStart"/>
      <w:r>
        <w:rPr>
          <w:rFonts w:cs="Arabic Transparent" w:hint="cs"/>
          <w:color w:val="333333"/>
          <w:sz w:val="20"/>
          <w:szCs w:val="20"/>
          <w:rtl/>
          <w:lang w:bidi="ar-DZ"/>
        </w:rPr>
        <w:t>1)</w:t>
      </w:r>
      <w:r w:rsidRPr="003213D1">
        <w:rPr>
          <w:rFonts w:cs="Arabic Transparent" w:hint="cs"/>
          <w:color w:val="333333"/>
          <w:sz w:val="20"/>
          <w:szCs w:val="20"/>
          <w:rtl/>
          <w:lang w:bidi="ar-DZ"/>
        </w:rPr>
        <w:t>-</w:t>
      </w:r>
      <w:proofErr w:type="gramEnd"/>
      <w:r w:rsidRPr="003213D1">
        <w:rPr>
          <w:rFonts w:cs="Arabic Transparent" w:hint="cs"/>
          <w:color w:val="333333"/>
          <w:sz w:val="20"/>
          <w:szCs w:val="20"/>
          <w:rtl/>
          <w:lang w:bidi="ar-DZ"/>
        </w:rPr>
        <w:t xml:space="preserve"> </w:t>
      </w:r>
      <w:proofErr w:type="spellStart"/>
      <w:r w:rsidRPr="003213D1">
        <w:rPr>
          <w:rFonts w:cs="Arabic Transparent" w:hint="cs"/>
          <w:color w:val="333333"/>
          <w:sz w:val="20"/>
          <w:szCs w:val="20"/>
          <w:rtl/>
          <w:lang w:bidi="ar-DZ"/>
        </w:rPr>
        <w:t>د.أحمد</w:t>
      </w:r>
      <w:proofErr w:type="spellEnd"/>
      <w:r w:rsidRPr="003213D1">
        <w:rPr>
          <w:rFonts w:cs="Arabic Transparent" w:hint="cs"/>
          <w:color w:val="333333"/>
          <w:sz w:val="20"/>
          <w:szCs w:val="20"/>
          <w:rtl/>
          <w:lang w:bidi="ar-DZ"/>
        </w:rPr>
        <w:t xml:space="preserve"> محمد </w:t>
      </w:r>
      <w:proofErr w:type="spellStart"/>
      <w:r w:rsidRPr="003213D1">
        <w:rPr>
          <w:rFonts w:cs="Arabic Transparent" w:hint="cs"/>
          <w:color w:val="333333"/>
          <w:sz w:val="20"/>
          <w:szCs w:val="20"/>
          <w:rtl/>
          <w:lang w:bidi="ar-DZ"/>
        </w:rPr>
        <w:t>الزعبي:التوجيه</w:t>
      </w:r>
      <w:proofErr w:type="spellEnd"/>
      <w:r w:rsidRPr="003213D1">
        <w:rPr>
          <w:rFonts w:cs="Arabic Transparent" w:hint="cs"/>
          <w:color w:val="333333"/>
          <w:sz w:val="20"/>
          <w:szCs w:val="20"/>
          <w:rtl/>
          <w:lang w:bidi="ar-DZ"/>
        </w:rPr>
        <w:t xml:space="preserve"> والإرشاد النفسي( </w:t>
      </w:r>
      <w:proofErr w:type="spellStart"/>
      <w:r w:rsidRPr="003213D1">
        <w:rPr>
          <w:rFonts w:cs="Arabic Transparent" w:hint="cs"/>
          <w:color w:val="333333"/>
          <w:sz w:val="20"/>
          <w:szCs w:val="20"/>
          <w:rtl/>
          <w:lang w:bidi="ar-DZ"/>
        </w:rPr>
        <w:t>أسسه،نظرياته،طرائقه،مجالاته،برامجه</w:t>
      </w:r>
      <w:proofErr w:type="spellEnd"/>
      <w:r w:rsidRPr="003213D1">
        <w:rPr>
          <w:rFonts w:cs="Arabic Transparent" w:hint="cs"/>
          <w:color w:val="333333"/>
          <w:sz w:val="20"/>
          <w:szCs w:val="20"/>
          <w:rtl/>
          <w:lang w:bidi="ar-DZ"/>
        </w:rPr>
        <w:t>)،ط 02،دار الفك</w:t>
      </w:r>
      <w:r w:rsidRPr="003213D1">
        <w:rPr>
          <w:rFonts w:cs="Arabic Transparent" w:hint="eastAsia"/>
          <w:color w:val="333333"/>
          <w:sz w:val="20"/>
          <w:szCs w:val="20"/>
          <w:rtl/>
          <w:lang w:bidi="ar-DZ"/>
        </w:rPr>
        <w:t>ر</w:t>
      </w:r>
      <w:r w:rsidRPr="003213D1">
        <w:rPr>
          <w:rFonts w:cs="Arabic Transparent" w:hint="cs"/>
          <w:color w:val="333333"/>
          <w:sz w:val="20"/>
          <w:szCs w:val="20"/>
          <w:rtl/>
          <w:lang w:bidi="ar-DZ"/>
        </w:rPr>
        <w:t>،دمشق،سوريا،2005م،ص59،60.</w:t>
      </w:r>
    </w:p>
    <w:p w:rsidR="003853BE" w:rsidRPr="003213D1" w:rsidRDefault="003853BE" w:rsidP="003853BE">
      <w:pPr>
        <w:bidi/>
        <w:jc w:val="right"/>
        <w:rPr>
          <w:rFonts w:cs="Arabic Transparent" w:hint="cs"/>
          <w:color w:val="333333"/>
          <w:sz w:val="30"/>
          <w:szCs w:val="30"/>
          <w:rtl/>
          <w:lang w:bidi="ar-DZ"/>
        </w:rPr>
      </w:pPr>
      <w:bookmarkStart w:id="0" w:name="_GoBack"/>
      <w:bookmarkEnd w:id="0"/>
      <w:r w:rsidRPr="003213D1">
        <w:rPr>
          <w:rFonts w:cs="Arabic Transparent" w:hint="cs"/>
          <w:color w:val="333333"/>
          <w:sz w:val="30"/>
          <w:szCs w:val="30"/>
          <w:rtl/>
          <w:lang w:bidi="ar-DZ"/>
        </w:rPr>
        <w:lastRenderedPageBreak/>
        <w:t xml:space="preserve">  </w:t>
      </w:r>
      <w:r w:rsidRPr="003213D1">
        <w:rPr>
          <w:rFonts w:cs="MCS Alhada S_U normal." w:hint="cs"/>
          <w:b/>
          <w:bCs/>
          <w:color w:val="333333"/>
          <w:rtl/>
          <w:lang w:bidi="ar-DZ"/>
        </w:rPr>
        <w:t>النظريات السلوكية للتوجيه والإرشاد</w:t>
      </w:r>
      <w:r w:rsidRPr="003213D1">
        <w:rPr>
          <w:rFonts w:cs="Arabic Transparent" w:hint="cs"/>
          <w:color w:val="333333"/>
          <w:sz w:val="30"/>
          <w:szCs w:val="30"/>
          <w:rtl/>
          <w:lang w:bidi="ar-DZ"/>
        </w:rPr>
        <w:t xml:space="preserve">   </w:t>
      </w:r>
    </w:p>
    <w:p w:rsidR="003853BE" w:rsidRPr="003213D1" w:rsidRDefault="003853BE" w:rsidP="003853BE">
      <w:pPr>
        <w:bidi/>
        <w:rPr>
          <w:rFonts w:cs="Arabic Transparent"/>
          <w:b/>
          <w:bCs/>
          <w:color w:val="333333"/>
          <w:sz w:val="30"/>
          <w:szCs w:val="30"/>
        </w:rPr>
      </w:pPr>
    </w:p>
    <w:p w:rsidR="003853BE" w:rsidRPr="003213D1" w:rsidRDefault="003853BE" w:rsidP="003853BE">
      <w:pPr>
        <w:bidi/>
        <w:rPr>
          <w:rFonts w:cs="Arabic Transparent"/>
          <w:color w:val="333333"/>
          <w:sz w:val="30"/>
          <w:szCs w:val="30"/>
        </w:rPr>
      </w:pPr>
      <w:r w:rsidRPr="003213D1">
        <w:rPr>
          <w:rFonts w:cs="Arabic Transparent" w:hint="cs"/>
          <w:b/>
          <w:bCs/>
          <w:color w:val="333333"/>
          <w:sz w:val="30"/>
          <w:szCs w:val="30"/>
          <w:rtl/>
          <w:lang w:bidi="ar-DZ"/>
        </w:rPr>
        <w:t>المجال</w:t>
      </w:r>
      <w:r w:rsidRPr="003213D1">
        <w:rPr>
          <w:rFonts w:cs="Arabic Transparent" w:hint="cs"/>
          <w:b/>
          <w:bCs/>
          <w:color w:val="333333"/>
          <w:sz w:val="32"/>
          <w:szCs w:val="32"/>
          <w:rtl/>
          <w:lang w:bidi="ar-DZ"/>
        </w:rPr>
        <w:t>:</w:t>
      </w:r>
    </w:p>
    <w:p w:rsidR="003853BE" w:rsidRPr="003213D1" w:rsidRDefault="003853BE" w:rsidP="003853BE">
      <w:pPr>
        <w:bidi/>
        <w:rPr>
          <w:rFonts w:cs="Arabic Transparent" w:hint="cs"/>
          <w:color w:val="333333"/>
          <w:sz w:val="30"/>
          <w:szCs w:val="30"/>
          <w:rtl/>
          <w:lang w:bidi="ar-DZ"/>
        </w:rPr>
      </w:pPr>
      <w:r w:rsidRPr="003213D1">
        <w:rPr>
          <w:rFonts w:cs="Arabic Transparent" w:hint="cs"/>
          <w:color w:val="333333"/>
          <w:sz w:val="30"/>
          <w:szCs w:val="30"/>
          <w:rtl/>
          <w:lang w:bidi="ar-DZ"/>
        </w:rPr>
        <w:t xml:space="preserve"> الجزء من الفضاء المكاني الذي تحدث فيه مجموعة من </w:t>
      </w:r>
      <w:proofErr w:type="gramStart"/>
      <w:r w:rsidRPr="003213D1">
        <w:rPr>
          <w:rFonts w:cs="Arabic Transparent" w:hint="cs"/>
          <w:color w:val="333333"/>
          <w:sz w:val="30"/>
          <w:szCs w:val="30"/>
          <w:rtl/>
          <w:lang w:bidi="ar-DZ"/>
        </w:rPr>
        <w:t>الظواهر ،</w:t>
      </w:r>
      <w:proofErr w:type="gramEnd"/>
      <w:r w:rsidRPr="003213D1">
        <w:rPr>
          <w:rFonts w:cs="Arabic Transparent" w:hint="cs"/>
          <w:color w:val="333333"/>
          <w:sz w:val="30"/>
          <w:szCs w:val="30"/>
          <w:rtl/>
          <w:lang w:bidi="ar-DZ"/>
        </w:rPr>
        <w:t xml:space="preserve"> وهي في علم النفس عند ليفين </w:t>
      </w:r>
      <w:r w:rsidRPr="003213D1">
        <w:rPr>
          <w:rFonts w:cs="Arabic Transparent"/>
          <w:color w:val="333333"/>
          <w:sz w:val="30"/>
          <w:szCs w:val="30"/>
        </w:rPr>
        <w:t>Lewin</w:t>
      </w:r>
      <w:r w:rsidRPr="003213D1">
        <w:rPr>
          <w:rFonts w:cs="Arabic Transparent" w:hint="cs"/>
          <w:color w:val="333333"/>
          <w:sz w:val="30"/>
          <w:szCs w:val="30"/>
          <w:rtl/>
          <w:lang w:bidi="ar-DZ"/>
        </w:rPr>
        <w:t xml:space="preserve"> مجموع الأحداث المتعايشة في الزمان والمكان بالنسبة لفرد ما ، ويمكن إدراكها على أنها مترابطة فيما بينها ويعتبر المجال وحدة دينامية في تحول دائم.</w:t>
      </w:r>
    </w:p>
    <w:p w:rsidR="003853BE" w:rsidRPr="003213D1" w:rsidRDefault="003853BE" w:rsidP="003853BE">
      <w:pPr>
        <w:bidi/>
        <w:rPr>
          <w:rFonts w:cs="Arabic Transparent"/>
          <w:b/>
          <w:bCs/>
          <w:color w:val="333333"/>
          <w:sz w:val="30"/>
          <w:szCs w:val="30"/>
        </w:rPr>
      </w:pPr>
      <w:r w:rsidRPr="003213D1">
        <w:rPr>
          <w:rFonts w:cs="Arabic Transparent" w:hint="cs"/>
          <w:b/>
          <w:bCs/>
          <w:color w:val="333333"/>
          <w:sz w:val="30"/>
          <w:szCs w:val="30"/>
          <w:rtl/>
          <w:lang w:bidi="ar-DZ"/>
        </w:rPr>
        <w:t xml:space="preserve">علم النفس </w:t>
      </w:r>
      <w:proofErr w:type="spellStart"/>
      <w:r w:rsidRPr="003213D1">
        <w:rPr>
          <w:rFonts w:cs="Arabic Transparent" w:hint="cs"/>
          <w:b/>
          <w:bCs/>
          <w:color w:val="333333"/>
          <w:sz w:val="30"/>
          <w:szCs w:val="30"/>
          <w:rtl/>
          <w:lang w:bidi="ar-DZ"/>
        </w:rPr>
        <w:t>الفارقي</w:t>
      </w:r>
      <w:proofErr w:type="spellEnd"/>
      <w:r w:rsidRPr="003213D1">
        <w:rPr>
          <w:rFonts w:cs="Arabic Transparent" w:hint="cs"/>
          <w:b/>
          <w:bCs/>
          <w:color w:val="333333"/>
          <w:sz w:val="30"/>
          <w:szCs w:val="30"/>
          <w:rtl/>
          <w:lang w:bidi="ar-DZ"/>
        </w:rPr>
        <w:t>:</w:t>
      </w:r>
    </w:p>
    <w:p w:rsidR="003853BE" w:rsidRPr="003213D1" w:rsidRDefault="003853BE" w:rsidP="003853BE">
      <w:pPr>
        <w:bidi/>
        <w:rPr>
          <w:rFonts w:cs="Arabic Transparent"/>
          <w:color w:val="333333"/>
          <w:sz w:val="30"/>
          <w:szCs w:val="30"/>
        </w:rPr>
      </w:pPr>
      <w:r w:rsidRPr="003213D1">
        <w:rPr>
          <w:rFonts w:cs="Arabic Transparent" w:hint="cs"/>
          <w:b/>
          <w:bCs/>
          <w:color w:val="333333"/>
          <w:sz w:val="30"/>
          <w:szCs w:val="30"/>
          <w:rtl/>
          <w:lang w:bidi="ar-DZ"/>
        </w:rPr>
        <w:t xml:space="preserve"> </w:t>
      </w:r>
      <w:r w:rsidRPr="003213D1">
        <w:rPr>
          <w:rFonts w:cs="Arabic Transparent" w:hint="cs"/>
          <w:color w:val="333333"/>
          <w:sz w:val="30"/>
          <w:szCs w:val="30"/>
          <w:rtl/>
          <w:lang w:bidi="ar-DZ"/>
        </w:rPr>
        <w:t>الدراسة النفسية للفروق الفردية بطريقة مقارنة بين الأفراد أو الجماعات.</w:t>
      </w:r>
    </w:p>
    <w:p w:rsidR="003853BE" w:rsidRPr="003213D1" w:rsidRDefault="003853BE" w:rsidP="003853BE">
      <w:pPr>
        <w:bidi/>
        <w:rPr>
          <w:rFonts w:cs="Arabic Transparent"/>
          <w:color w:val="333333"/>
          <w:sz w:val="30"/>
          <w:szCs w:val="30"/>
        </w:rPr>
      </w:pPr>
      <w:r w:rsidRPr="003213D1">
        <w:rPr>
          <w:rFonts w:cs="Arabic Transparent" w:hint="cs"/>
          <w:b/>
          <w:bCs/>
          <w:color w:val="333333"/>
          <w:sz w:val="32"/>
          <w:szCs w:val="32"/>
          <w:rtl/>
          <w:lang w:bidi="ar-DZ"/>
        </w:rPr>
        <w:t>علم النفس الفيزيولوجي</w:t>
      </w:r>
      <w:r w:rsidRPr="003213D1">
        <w:rPr>
          <w:rFonts w:cs="Arabic Transparent" w:hint="cs"/>
          <w:color w:val="333333"/>
          <w:sz w:val="30"/>
          <w:szCs w:val="30"/>
          <w:rtl/>
          <w:lang w:bidi="ar-DZ"/>
        </w:rPr>
        <w:t>:</w:t>
      </w:r>
    </w:p>
    <w:p w:rsidR="003853BE" w:rsidRPr="003213D1" w:rsidRDefault="003853BE" w:rsidP="003853BE">
      <w:pPr>
        <w:bidi/>
        <w:rPr>
          <w:rFonts w:cs="Arabic Transparent" w:hint="cs"/>
          <w:color w:val="333333"/>
          <w:sz w:val="30"/>
          <w:szCs w:val="30"/>
          <w:rtl/>
          <w:lang w:bidi="ar-DZ"/>
        </w:rPr>
      </w:pPr>
      <w:r w:rsidRPr="003213D1">
        <w:rPr>
          <w:rFonts w:cs="Arabic Transparent" w:hint="cs"/>
          <w:color w:val="333333"/>
          <w:sz w:val="30"/>
          <w:szCs w:val="30"/>
          <w:rtl/>
          <w:lang w:bidi="ar-DZ"/>
        </w:rPr>
        <w:t xml:space="preserve">من ميادين علم </w:t>
      </w:r>
      <w:proofErr w:type="gramStart"/>
      <w:r w:rsidRPr="003213D1">
        <w:rPr>
          <w:rFonts w:cs="Arabic Transparent" w:hint="cs"/>
          <w:color w:val="333333"/>
          <w:sz w:val="30"/>
          <w:szCs w:val="30"/>
          <w:rtl/>
          <w:lang w:bidi="ar-DZ"/>
        </w:rPr>
        <w:t>النفس ،</w:t>
      </w:r>
      <w:proofErr w:type="gramEnd"/>
      <w:r w:rsidRPr="003213D1">
        <w:rPr>
          <w:rFonts w:cs="Arabic Transparent" w:hint="cs"/>
          <w:color w:val="333333"/>
          <w:sz w:val="30"/>
          <w:szCs w:val="30"/>
          <w:rtl/>
          <w:lang w:bidi="ar-DZ"/>
        </w:rPr>
        <w:t xml:space="preserve"> يهتم بدراسة الوظائف الجسمية وأثرها على السلوك ، كما يبحث في أثر النشاط العقلي في الوظائف الفيزيولوجية.</w:t>
      </w:r>
    </w:p>
    <w:p w:rsidR="003853BE" w:rsidRPr="003213D1" w:rsidRDefault="003853BE" w:rsidP="003853BE">
      <w:pPr>
        <w:bidi/>
        <w:rPr>
          <w:rFonts w:cs="Arabic Transparent"/>
          <w:b/>
          <w:bCs/>
          <w:color w:val="333333"/>
          <w:sz w:val="32"/>
          <w:szCs w:val="32"/>
        </w:rPr>
      </w:pPr>
      <w:r w:rsidRPr="003213D1">
        <w:rPr>
          <w:rFonts w:cs="Arabic Transparent" w:hint="cs"/>
          <w:b/>
          <w:bCs/>
          <w:color w:val="333333"/>
          <w:sz w:val="32"/>
          <w:szCs w:val="32"/>
          <w:rtl/>
          <w:lang w:bidi="ar-DZ"/>
        </w:rPr>
        <w:t>السمة:</w:t>
      </w:r>
    </w:p>
    <w:p w:rsidR="003853BE" w:rsidRPr="003213D1" w:rsidRDefault="003853BE" w:rsidP="003853BE">
      <w:pPr>
        <w:bidi/>
        <w:rPr>
          <w:rFonts w:cs="Arabic Transparent" w:hint="cs"/>
          <w:color w:val="333333"/>
          <w:sz w:val="30"/>
          <w:szCs w:val="30"/>
          <w:rtl/>
          <w:lang w:bidi="ar-DZ"/>
        </w:rPr>
      </w:pPr>
      <w:r w:rsidRPr="003213D1">
        <w:rPr>
          <w:rFonts w:cs="Arabic Transparent" w:hint="cs"/>
          <w:color w:val="333333"/>
          <w:sz w:val="30"/>
          <w:szCs w:val="30"/>
          <w:rtl/>
          <w:lang w:bidi="ar-DZ"/>
        </w:rPr>
        <w:t>ما يمكن أن نتعرف عليه من مجموعة الاستجابات في سلوك فرد ما في أوقات مختلفة.</w:t>
      </w:r>
    </w:p>
    <w:p w:rsidR="003853BE" w:rsidRPr="003213D1" w:rsidRDefault="003853BE" w:rsidP="003853BE">
      <w:pPr>
        <w:bidi/>
        <w:rPr>
          <w:rFonts w:cs="Arabic Transparent"/>
          <w:b/>
          <w:bCs/>
          <w:color w:val="333333"/>
          <w:sz w:val="32"/>
          <w:szCs w:val="32"/>
        </w:rPr>
      </w:pPr>
      <w:r w:rsidRPr="003213D1">
        <w:rPr>
          <w:rFonts w:cs="Arabic Transparent" w:hint="cs"/>
          <w:b/>
          <w:bCs/>
          <w:color w:val="333333"/>
          <w:sz w:val="32"/>
          <w:szCs w:val="32"/>
          <w:rtl/>
          <w:lang w:bidi="ar-DZ"/>
        </w:rPr>
        <w:t>العوامل:</w:t>
      </w:r>
    </w:p>
    <w:p w:rsidR="003853BE" w:rsidRPr="003213D1" w:rsidRDefault="003853BE" w:rsidP="003853BE">
      <w:pPr>
        <w:bidi/>
        <w:rPr>
          <w:rFonts w:cs="Arabic Transparent" w:hint="cs"/>
          <w:color w:val="333333"/>
          <w:sz w:val="30"/>
          <w:szCs w:val="30"/>
          <w:rtl/>
          <w:lang w:bidi="ar-DZ"/>
        </w:rPr>
      </w:pPr>
      <w:r w:rsidRPr="003213D1">
        <w:rPr>
          <w:rFonts w:cs="Arabic Transparent" w:hint="cs"/>
          <w:color w:val="333333"/>
          <w:sz w:val="30"/>
          <w:szCs w:val="30"/>
          <w:rtl/>
          <w:lang w:bidi="ar-DZ"/>
        </w:rPr>
        <w:t>في الإحصاء هو عنصر مشترك بين بعض أصناف العمليات العقلية يمكنه أن يظهر جزئيا أو كليا العلاقة بين هذه العمليات.</w:t>
      </w:r>
    </w:p>
    <w:p w:rsidR="003853BE" w:rsidRPr="003213D1" w:rsidRDefault="003853BE" w:rsidP="003853BE">
      <w:pPr>
        <w:bidi/>
        <w:rPr>
          <w:rFonts w:cs="Arabic Transparent"/>
          <w:b/>
          <w:bCs/>
          <w:color w:val="333333"/>
          <w:sz w:val="32"/>
          <w:szCs w:val="32"/>
        </w:rPr>
      </w:pPr>
      <w:r w:rsidRPr="003213D1">
        <w:rPr>
          <w:rFonts w:cs="Arabic Transparent" w:hint="cs"/>
          <w:b/>
          <w:bCs/>
          <w:color w:val="333333"/>
          <w:sz w:val="32"/>
          <w:szCs w:val="32"/>
          <w:rtl/>
          <w:lang w:bidi="ar-DZ"/>
        </w:rPr>
        <w:t>العامل العام:</w:t>
      </w:r>
    </w:p>
    <w:p w:rsidR="003853BE" w:rsidRPr="003213D1" w:rsidRDefault="003853BE" w:rsidP="003853BE">
      <w:pPr>
        <w:bidi/>
        <w:rPr>
          <w:rFonts w:cs="Arabic Transparent" w:hint="cs"/>
          <w:color w:val="333333"/>
          <w:sz w:val="30"/>
          <w:szCs w:val="30"/>
          <w:rtl/>
          <w:lang w:bidi="ar-DZ"/>
        </w:rPr>
      </w:pPr>
      <w:r w:rsidRPr="003213D1">
        <w:rPr>
          <w:rFonts w:cs="Arabic Transparent" w:hint="cs"/>
          <w:b/>
          <w:bCs/>
          <w:color w:val="333333"/>
          <w:sz w:val="32"/>
          <w:szCs w:val="32"/>
          <w:rtl/>
          <w:lang w:bidi="ar-DZ"/>
        </w:rPr>
        <w:t xml:space="preserve"> </w:t>
      </w:r>
      <w:r w:rsidRPr="003213D1">
        <w:rPr>
          <w:rFonts w:cs="Arabic Transparent" w:hint="cs"/>
          <w:color w:val="333333"/>
          <w:sz w:val="30"/>
          <w:szCs w:val="30"/>
          <w:rtl/>
          <w:lang w:bidi="ar-DZ"/>
        </w:rPr>
        <w:t xml:space="preserve">هو العنصر المشترك بين مختلف العمليات العقلية مهما كان </w:t>
      </w:r>
      <w:proofErr w:type="gramStart"/>
      <w:r w:rsidRPr="003213D1">
        <w:rPr>
          <w:rFonts w:cs="Arabic Transparent" w:hint="cs"/>
          <w:color w:val="333333"/>
          <w:sz w:val="30"/>
          <w:szCs w:val="30"/>
          <w:rtl/>
          <w:lang w:bidi="ar-DZ"/>
        </w:rPr>
        <w:t>نوعها ،</w:t>
      </w:r>
      <w:proofErr w:type="gramEnd"/>
      <w:r w:rsidRPr="003213D1">
        <w:rPr>
          <w:rFonts w:cs="Arabic Transparent" w:hint="cs"/>
          <w:color w:val="333333"/>
          <w:sz w:val="30"/>
          <w:szCs w:val="30"/>
          <w:rtl/>
          <w:lang w:bidi="ar-DZ"/>
        </w:rPr>
        <w:t xml:space="preserve"> ونتحصل عليه باستخدام التحليل العاملي.</w:t>
      </w:r>
    </w:p>
    <w:p w:rsidR="003853BE" w:rsidRPr="003213D1" w:rsidRDefault="003853BE" w:rsidP="003853BE">
      <w:pPr>
        <w:bidi/>
        <w:rPr>
          <w:rFonts w:cs="Arabic Transparent"/>
          <w:b/>
          <w:bCs/>
          <w:color w:val="333333"/>
          <w:sz w:val="32"/>
          <w:szCs w:val="32"/>
        </w:rPr>
      </w:pPr>
      <w:r w:rsidRPr="003213D1">
        <w:rPr>
          <w:rFonts w:cs="Arabic Transparent" w:hint="cs"/>
          <w:b/>
          <w:bCs/>
          <w:color w:val="333333"/>
          <w:sz w:val="32"/>
          <w:szCs w:val="32"/>
          <w:rtl/>
          <w:lang w:bidi="ar-DZ"/>
        </w:rPr>
        <w:t>العامل الوسيط:</w:t>
      </w:r>
    </w:p>
    <w:p w:rsidR="003853BE" w:rsidRPr="003213D1" w:rsidRDefault="003853BE" w:rsidP="003853BE">
      <w:pPr>
        <w:bidi/>
        <w:rPr>
          <w:rFonts w:cs="Arabic Transparent" w:hint="cs"/>
          <w:color w:val="333333"/>
          <w:sz w:val="30"/>
          <w:szCs w:val="30"/>
          <w:rtl/>
          <w:lang w:bidi="ar-DZ"/>
        </w:rPr>
      </w:pPr>
      <w:r w:rsidRPr="003213D1">
        <w:rPr>
          <w:rFonts w:cs="Arabic Transparent" w:hint="cs"/>
          <w:color w:val="333333"/>
          <w:sz w:val="30"/>
          <w:szCs w:val="30"/>
          <w:rtl/>
          <w:lang w:bidi="ar-DZ"/>
        </w:rPr>
        <w:t xml:space="preserve"> يطلق هذا المصطلح على الفرد الذي يقوم بدور الوسيط في الجماعة حيث يساعدها على التغير والتحول نحو </w:t>
      </w:r>
      <w:proofErr w:type="gramStart"/>
      <w:r w:rsidRPr="003213D1">
        <w:rPr>
          <w:rFonts w:cs="Arabic Transparent" w:hint="cs"/>
          <w:color w:val="333333"/>
          <w:sz w:val="30"/>
          <w:szCs w:val="30"/>
          <w:rtl/>
          <w:lang w:bidi="ar-DZ"/>
        </w:rPr>
        <w:t>الأفضل ،</w:t>
      </w:r>
      <w:proofErr w:type="gramEnd"/>
      <w:r w:rsidRPr="003213D1">
        <w:rPr>
          <w:rFonts w:cs="Arabic Transparent" w:hint="cs"/>
          <w:color w:val="333333"/>
          <w:sz w:val="30"/>
          <w:szCs w:val="30"/>
          <w:rtl/>
          <w:lang w:bidi="ar-DZ"/>
        </w:rPr>
        <w:t xml:space="preserve"> دون أن يتدخل في مضمون عملها.</w:t>
      </w:r>
    </w:p>
    <w:p w:rsidR="003853BE" w:rsidRPr="003213D1" w:rsidRDefault="003853BE" w:rsidP="003853BE">
      <w:pPr>
        <w:bidi/>
        <w:rPr>
          <w:rFonts w:cs="Arabic Transparent"/>
          <w:b/>
          <w:bCs/>
          <w:color w:val="333333"/>
          <w:sz w:val="32"/>
          <w:szCs w:val="32"/>
        </w:rPr>
      </w:pPr>
      <w:r w:rsidRPr="003213D1">
        <w:rPr>
          <w:rFonts w:cs="Arabic Transparent" w:hint="cs"/>
          <w:b/>
          <w:bCs/>
          <w:color w:val="333333"/>
          <w:sz w:val="32"/>
          <w:szCs w:val="32"/>
          <w:rtl/>
          <w:lang w:bidi="ar-DZ"/>
        </w:rPr>
        <w:t>التحليل العاملي:</w:t>
      </w:r>
    </w:p>
    <w:p w:rsidR="003853BE" w:rsidRPr="003213D1" w:rsidRDefault="003853BE" w:rsidP="003853BE">
      <w:pPr>
        <w:bidi/>
        <w:rPr>
          <w:rFonts w:cs="Arabic Transparent" w:hint="cs"/>
          <w:color w:val="333333"/>
          <w:sz w:val="30"/>
          <w:szCs w:val="30"/>
          <w:rtl/>
          <w:lang w:bidi="ar-DZ"/>
        </w:rPr>
      </w:pPr>
      <w:r w:rsidRPr="003213D1">
        <w:rPr>
          <w:rFonts w:cs="Arabic Transparent" w:hint="cs"/>
          <w:b/>
          <w:bCs/>
          <w:color w:val="333333"/>
          <w:sz w:val="32"/>
          <w:szCs w:val="32"/>
          <w:rtl/>
          <w:lang w:bidi="ar-DZ"/>
        </w:rPr>
        <w:t xml:space="preserve"> </w:t>
      </w:r>
      <w:r w:rsidRPr="003213D1">
        <w:rPr>
          <w:rFonts w:cs="Arabic Transparent" w:hint="cs"/>
          <w:color w:val="333333"/>
          <w:sz w:val="30"/>
          <w:szCs w:val="30"/>
          <w:rtl/>
          <w:lang w:bidi="ar-DZ"/>
        </w:rPr>
        <w:t>طريقة إحصائية تستخدم لتحديد العناصر الأساسية (العوامل) التي تشتمل على عدد كبير من العناصر المترابطة.</w:t>
      </w:r>
    </w:p>
    <w:p w:rsidR="003853BE" w:rsidRPr="003213D1" w:rsidRDefault="003853BE" w:rsidP="003853BE">
      <w:pPr>
        <w:bidi/>
        <w:rPr>
          <w:rFonts w:cs="Arabic Transparent" w:hint="cs"/>
          <w:color w:val="333333"/>
          <w:sz w:val="30"/>
          <w:szCs w:val="30"/>
          <w:rtl/>
          <w:lang w:bidi="ar-DZ"/>
        </w:rPr>
      </w:pPr>
      <w:r w:rsidRPr="003213D1">
        <w:rPr>
          <w:rFonts w:cs="Arabic Transparent" w:hint="cs"/>
          <w:b/>
          <w:bCs/>
          <w:color w:val="333333"/>
          <w:sz w:val="32"/>
          <w:szCs w:val="32"/>
          <w:rtl/>
          <w:lang w:bidi="ar-DZ"/>
        </w:rPr>
        <w:t>الوظائف العقلية:</w:t>
      </w:r>
    </w:p>
    <w:p w:rsidR="003853BE" w:rsidRPr="003213D1" w:rsidRDefault="003853BE" w:rsidP="003853BE">
      <w:pPr>
        <w:bidi/>
        <w:rPr>
          <w:rFonts w:cs="Arabic Transparent" w:hint="cs"/>
          <w:color w:val="333333"/>
          <w:sz w:val="30"/>
          <w:szCs w:val="30"/>
          <w:rtl/>
          <w:lang w:bidi="ar-DZ"/>
        </w:rPr>
      </w:pPr>
      <w:r w:rsidRPr="003213D1">
        <w:rPr>
          <w:rFonts w:cs="Arabic Transparent" w:hint="cs"/>
          <w:color w:val="333333"/>
          <w:sz w:val="30"/>
          <w:szCs w:val="30"/>
          <w:rtl/>
          <w:lang w:bidi="ar-DZ"/>
        </w:rPr>
        <w:t xml:space="preserve"> وظائف التدوين والتعديل والضبط المتعلقة باللحاء </w:t>
      </w:r>
      <w:proofErr w:type="gramStart"/>
      <w:r w:rsidRPr="003213D1">
        <w:rPr>
          <w:rFonts w:cs="Arabic Transparent" w:hint="cs"/>
          <w:color w:val="333333"/>
          <w:sz w:val="30"/>
          <w:szCs w:val="30"/>
          <w:rtl/>
          <w:lang w:bidi="ar-DZ"/>
        </w:rPr>
        <w:t>الدماغي ،</w:t>
      </w:r>
      <w:proofErr w:type="gramEnd"/>
      <w:r w:rsidRPr="003213D1">
        <w:rPr>
          <w:rFonts w:cs="Arabic Transparent" w:hint="cs"/>
          <w:color w:val="333333"/>
          <w:sz w:val="30"/>
          <w:szCs w:val="30"/>
          <w:rtl/>
          <w:lang w:bidi="ar-DZ"/>
        </w:rPr>
        <w:t xml:space="preserve"> مثل التمييز الإدراكي واكتساب الذكريات وضبط الحركات واستحضار الترابط والإبداع التخيلي والاستدلال وحل المشكلات. وتختلف عن الوظائف الحسية الحركية الأولية والوظائف الوجدانية.</w:t>
      </w:r>
    </w:p>
    <w:p w:rsidR="003853BE" w:rsidRPr="003213D1" w:rsidRDefault="003853BE" w:rsidP="003853BE">
      <w:pPr>
        <w:bidi/>
        <w:rPr>
          <w:rFonts w:cs="Arabic Transparent" w:hint="cs"/>
          <w:b/>
          <w:bCs/>
          <w:color w:val="333333"/>
          <w:sz w:val="32"/>
          <w:szCs w:val="32"/>
          <w:rtl/>
          <w:lang w:bidi="ar-DZ"/>
        </w:rPr>
      </w:pPr>
      <w:r w:rsidRPr="003213D1">
        <w:rPr>
          <w:rFonts w:cs="Arabic Transparent" w:hint="cs"/>
          <w:b/>
          <w:bCs/>
          <w:color w:val="333333"/>
          <w:sz w:val="32"/>
          <w:szCs w:val="32"/>
          <w:rtl/>
          <w:lang w:bidi="ar-DZ"/>
        </w:rPr>
        <w:t>وظيفة الواقع:</w:t>
      </w:r>
    </w:p>
    <w:p w:rsidR="003853BE" w:rsidRPr="003213D1" w:rsidRDefault="003853BE" w:rsidP="003853BE">
      <w:pPr>
        <w:bidi/>
        <w:rPr>
          <w:rFonts w:cs="Arabic Transparent" w:hint="cs"/>
          <w:color w:val="333333"/>
          <w:sz w:val="30"/>
          <w:szCs w:val="30"/>
          <w:rtl/>
          <w:lang w:bidi="ar-DZ"/>
        </w:rPr>
      </w:pPr>
      <w:r w:rsidRPr="003213D1">
        <w:rPr>
          <w:rFonts w:cs="Arabic Transparent" w:hint="cs"/>
          <w:color w:val="333333"/>
          <w:sz w:val="30"/>
          <w:szCs w:val="30"/>
          <w:rtl/>
          <w:lang w:bidi="ar-DZ"/>
        </w:rPr>
        <w:t>عملية نفسانية يتكون منها الإحساس بواقع الأشياء في العالم الخارجي وقد تفتقد العملية في بعض حالات الوهن النفسي والفصام.</w:t>
      </w:r>
    </w:p>
    <w:p w:rsidR="003853BE" w:rsidRPr="003213D1" w:rsidRDefault="003853BE" w:rsidP="003853BE">
      <w:pPr>
        <w:bidi/>
        <w:rPr>
          <w:rFonts w:cs="Arabic Transparent" w:hint="cs"/>
          <w:b/>
          <w:bCs/>
          <w:color w:val="333333"/>
          <w:sz w:val="32"/>
          <w:szCs w:val="32"/>
          <w:rtl/>
          <w:lang w:bidi="ar-DZ"/>
        </w:rPr>
      </w:pPr>
      <w:r w:rsidRPr="003213D1">
        <w:rPr>
          <w:rFonts w:cs="Arabic Transparent" w:hint="cs"/>
          <w:b/>
          <w:bCs/>
          <w:color w:val="333333"/>
          <w:sz w:val="32"/>
          <w:szCs w:val="32"/>
          <w:rtl/>
          <w:lang w:bidi="ar-DZ"/>
        </w:rPr>
        <w:t>الواقعية:</w:t>
      </w:r>
    </w:p>
    <w:p w:rsidR="003853BE" w:rsidRPr="00247BFD" w:rsidRDefault="003853BE" w:rsidP="003853BE">
      <w:pPr>
        <w:bidi/>
        <w:rPr>
          <w:rFonts w:cs="Arabic Transparent" w:hint="cs"/>
          <w:color w:val="333333"/>
          <w:sz w:val="30"/>
          <w:szCs w:val="30"/>
          <w:rtl/>
          <w:lang w:val="en-US"/>
        </w:rPr>
      </w:pPr>
      <w:r w:rsidRPr="003213D1">
        <w:rPr>
          <w:rFonts w:cs="Arabic Transparent" w:hint="cs"/>
          <w:color w:val="333333"/>
          <w:sz w:val="30"/>
          <w:szCs w:val="30"/>
          <w:rtl/>
          <w:lang w:bidi="ar-DZ"/>
        </w:rPr>
        <w:t>مذهب يقرر أن الوجود مستقل عن معرفتنا الفعلية به لأن الوجود غير الإدرا</w:t>
      </w:r>
      <w:r w:rsidRPr="003213D1">
        <w:rPr>
          <w:rFonts w:cs="Arabic Transparent" w:hint="eastAsia"/>
          <w:color w:val="333333"/>
          <w:sz w:val="30"/>
          <w:szCs w:val="30"/>
          <w:rtl/>
          <w:lang w:bidi="ar-DZ"/>
        </w:rPr>
        <w:t>ك</w:t>
      </w:r>
      <w:r w:rsidRPr="003213D1">
        <w:rPr>
          <w:rFonts w:cs="Arabic Transparent" w:hint="cs"/>
          <w:color w:val="333333"/>
          <w:sz w:val="30"/>
          <w:szCs w:val="30"/>
          <w:rtl/>
          <w:lang w:bidi="ar-DZ"/>
        </w:rPr>
        <w:t xml:space="preserve"> والواقعية الفكرية عند الطفل مرحلة من مراحل النمو العقلي تتمثل في بلوغ الطفل القدرة على تمثيل الأشياء المحسوسة بالرسم تمثيلا </w:t>
      </w:r>
      <w:proofErr w:type="gramStart"/>
      <w:r w:rsidRPr="003213D1">
        <w:rPr>
          <w:rFonts w:cs="Arabic Transparent" w:hint="cs"/>
          <w:color w:val="333333"/>
          <w:sz w:val="30"/>
          <w:szCs w:val="30"/>
          <w:rtl/>
          <w:lang w:bidi="ar-DZ"/>
        </w:rPr>
        <w:t>واقعيا.</w:t>
      </w:r>
      <w:r>
        <w:rPr>
          <w:rFonts w:cs="Arabic Transparent" w:hint="cs"/>
          <w:color w:val="333333"/>
          <w:sz w:val="30"/>
          <w:szCs w:val="30"/>
          <w:rtl/>
          <w:lang w:val="en-US"/>
        </w:rPr>
        <w:t>(</w:t>
      </w:r>
      <w:proofErr w:type="gramEnd"/>
      <w:r>
        <w:rPr>
          <w:rFonts w:cs="Arabic Transparent" w:hint="cs"/>
          <w:color w:val="333333"/>
          <w:sz w:val="30"/>
          <w:szCs w:val="30"/>
          <w:rtl/>
          <w:lang w:val="en-US"/>
        </w:rPr>
        <w:t>01)</w:t>
      </w:r>
    </w:p>
    <w:p w:rsidR="003853BE" w:rsidRPr="003213D1" w:rsidRDefault="003853BE" w:rsidP="003853BE">
      <w:pPr>
        <w:bidi/>
        <w:rPr>
          <w:rFonts w:cs="Arabic Transparent" w:hint="cs"/>
          <w:color w:val="333333"/>
          <w:sz w:val="30"/>
          <w:szCs w:val="30"/>
          <w:rtl/>
          <w:lang w:bidi="ar-DZ"/>
        </w:rPr>
      </w:pPr>
    </w:p>
    <w:p w:rsidR="003853BE" w:rsidRPr="003213D1" w:rsidRDefault="003853BE" w:rsidP="003853BE">
      <w:pPr>
        <w:bidi/>
        <w:rPr>
          <w:rFonts w:cs="Arabic Transparent"/>
          <w:color w:val="333333"/>
          <w:sz w:val="20"/>
          <w:szCs w:val="20"/>
        </w:rPr>
      </w:pPr>
    </w:p>
    <w:p w:rsidR="003853BE" w:rsidRPr="003213D1" w:rsidRDefault="003853BE" w:rsidP="003853BE">
      <w:pPr>
        <w:bidi/>
        <w:rPr>
          <w:rFonts w:cs="Arabic Transparent" w:hint="cs"/>
          <w:color w:val="333333"/>
          <w:sz w:val="20"/>
          <w:szCs w:val="20"/>
          <w:rtl/>
          <w:lang w:bidi="ar-DZ"/>
        </w:rPr>
      </w:pPr>
      <w:r w:rsidRPr="003213D1">
        <w:rPr>
          <w:rFonts w:cs="Arabic Transparent" w:hint="cs"/>
          <w:color w:val="333333"/>
          <w:sz w:val="20"/>
          <w:szCs w:val="20"/>
          <w:rtl/>
          <w:lang w:bidi="ar-DZ"/>
        </w:rPr>
        <w:t>(</w:t>
      </w:r>
      <w:proofErr w:type="gramStart"/>
      <w:r w:rsidRPr="003213D1">
        <w:rPr>
          <w:rFonts w:cs="Arabic Transparent" w:hint="cs"/>
          <w:color w:val="333333"/>
          <w:sz w:val="20"/>
          <w:szCs w:val="20"/>
          <w:rtl/>
          <w:lang w:bidi="ar-DZ"/>
        </w:rPr>
        <w:t>1)-</w:t>
      </w:r>
      <w:proofErr w:type="spellStart"/>
      <w:proofErr w:type="gramEnd"/>
      <w:r w:rsidRPr="003213D1">
        <w:rPr>
          <w:rFonts w:cs="Arabic Transparent" w:hint="cs"/>
          <w:color w:val="333333"/>
          <w:sz w:val="20"/>
          <w:szCs w:val="20"/>
          <w:rtl/>
          <w:lang w:bidi="ar-DZ"/>
        </w:rPr>
        <w:t>د.عبد</w:t>
      </w:r>
      <w:proofErr w:type="spellEnd"/>
      <w:r w:rsidRPr="003213D1">
        <w:rPr>
          <w:rFonts w:cs="Arabic Transparent" w:hint="cs"/>
          <w:color w:val="333333"/>
          <w:sz w:val="20"/>
          <w:szCs w:val="20"/>
          <w:rtl/>
          <w:lang w:bidi="ar-DZ"/>
        </w:rPr>
        <w:t xml:space="preserve"> المجيد سالمي </w:t>
      </w:r>
      <w:proofErr w:type="spellStart"/>
      <w:r w:rsidRPr="003213D1">
        <w:rPr>
          <w:rFonts w:cs="Arabic Transparent" w:hint="cs"/>
          <w:color w:val="333333"/>
          <w:sz w:val="20"/>
          <w:szCs w:val="20"/>
          <w:rtl/>
          <w:lang w:bidi="ar-DZ"/>
        </w:rPr>
        <w:t>وآخران:معجم</w:t>
      </w:r>
      <w:proofErr w:type="spellEnd"/>
      <w:r w:rsidRPr="003213D1">
        <w:rPr>
          <w:rFonts w:cs="Arabic Transparent" w:hint="cs"/>
          <w:color w:val="333333"/>
          <w:sz w:val="20"/>
          <w:szCs w:val="20"/>
          <w:rtl/>
          <w:lang w:bidi="ar-DZ"/>
        </w:rPr>
        <w:t xml:space="preserve"> مصطلحات علم النفس(</w:t>
      </w:r>
      <w:proofErr w:type="spellStart"/>
      <w:r w:rsidRPr="003213D1">
        <w:rPr>
          <w:rFonts w:cs="Arabic Transparent" w:hint="cs"/>
          <w:color w:val="333333"/>
          <w:sz w:val="20"/>
          <w:szCs w:val="20"/>
          <w:rtl/>
          <w:lang w:bidi="ar-DZ"/>
        </w:rPr>
        <w:t>عربي،فرنسي،إنجليزي</w:t>
      </w:r>
      <w:proofErr w:type="spellEnd"/>
      <w:r w:rsidRPr="003213D1">
        <w:rPr>
          <w:rFonts w:cs="Arabic Transparent" w:hint="cs"/>
          <w:color w:val="333333"/>
          <w:sz w:val="20"/>
          <w:szCs w:val="20"/>
          <w:rtl/>
          <w:lang w:bidi="ar-DZ"/>
        </w:rPr>
        <w:t xml:space="preserve">)،دار الكتاب </w:t>
      </w:r>
      <w:proofErr w:type="spellStart"/>
      <w:r w:rsidRPr="003213D1">
        <w:rPr>
          <w:rFonts w:cs="Arabic Transparent" w:hint="cs"/>
          <w:color w:val="333333"/>
          <w:sz w:val="20"/>
          <w:szCs w:val="20"/>
          <w:rtl/>
          <w:lang w:bidi="ar-DZ"/>
        </w:rPr>
        <w:t>المصري،القاهرة،مصر،دار</w:t>
      </w:r>
      <w:proofErr w:type="spellEnd"/>
      <w:r w:rsidRPr="003213D1">
        <w:rPr>
          <w:rFonts w:cs="Arabic Transparent" w:hint="cs"/>
          <w:color w:val="333333"/>
          <w:sz w:val="20"/>
          <w:szCs w:val="20"/>
          <w:rtl/>
          <w:lang w:bidi="ar-DZ"/>
        </w:rPr>
        <w:t xml:space="preserve"> الكتاب </w:t>
      </w:r>
      <w:proofErr w:type="spellStart"/>
      <w:r w:rsidRPr="003213D1">
        <w:rPr>
          <w:rFonts w:cs="Arabic Transparent" w:hint="cs"/>
          <w:color w:val="333333"/>
          <w:sz w:val="20"/>
          <w:szCs w:val="20"/>
          <w:rtl/>
          <w:lang w:bidi="ar-DZ"/>
        </w:rPr>
        <w:t>اللبناني،بيروت</w:t>
      </w:r>
      <w:proofErr w:type="spellEnd"/>
      <w:r w:rsidRPr="003213D1">
        <w:rPr>
          <w:rFonts w:cs="Arabic Transparent" w:hint="cs"/>
          <w:color w:val="333333"/>
          <w:sz w:val="20"/>
          <w:szCs w:val="20"/>
          <w:rtl/>
          <w:lang w:bidi="ar-DZ"/>
        </w:rPr>
        <w:t xml:space="preserve">، </w:t>
      </w:r>
      <w:proofErr w:type="spellStart"/>
      <w:r w:rsidRPr="003213D1">
        <w:rPr>
          <w:rFonts w:cs="Arabic Transparent" w:hint="cs"/>
          <w:color w:val="333333"/>
          <w:sz w:val="20"/>
          <w:szCs w:val="20"/>
          <w:rtl/>
          <w:lang w:bidi="ar-DZ"/>
        </w:rPr>
        <w:t>لبنان،دون</w:t>
      </w:r>
      <w:proofErr w:type="spellEnd"/>
      <w:r w:rsidRPr="003213D1">
        <w:rPr>
          <w:rFonts w:cs="Arabic Transparent" w:hint="cs"/>
          <w:color w:val="333333"/>
          <w:sz w:val="20"/>
          <w:szCs w:val="20"/>
          <w:rtl/>
          <w:lang w:bidi="ar-DZ"/>
        </w:rPr>
        <w:t xml:space="preserve"> تاريخ، ص216،178،157،158،167،255.</w:t>
      </w:r>
    </w:p>
    <w:p w:rsidR="00C76409" w:rsidRDefault="003853BE" w:rsidP="004A59A2">
      <w:pPr>
        <w:bidi/>
        <w:rPr>
          <w:rFonts w:hint="cs"/>
          <w:rtl/>
          <w:lang w:bidi="ar-DZ"/>
        </w:rPr>
      </w:pPr>
    </w:p>
    <w:sectPr w:rsidR="00C76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10000000000000000"/>
    <w:charset w:val="00"/>
    <w:family w:val="swiss"/>
    <w:pitch w:val="variable"/>
    <w:sig w:usb0="20002A87" w:usb1="00000000" w:usb2="00000000" w:usb3="00000000" w:csb0="000001FF" w:csb1="00000000"/>
  </w:font>
  <w:font w:name="MCS Kofi S_I normal.">
    <w:panose1 w:val="00000000000000000000"/>
    <w:charset w:val="B2"/>
    <w:family w:val="auto"/>
    <w:pitch w:val="variable"/>
    <w:sig w:usb0="00002001" w:usb1="00000000" w:usb2="00000000" w:usb3="00000000" w:csb0="00000040" w:csb1="00000000"/>
  </w:font>
  <w:font w:name="MCS Arafat S_U normal.">
    <w:panose1 w:val="00000000000000000000"/>
    <w:charset w:val="B2"/>
    <w:family w:val="auto"/>
    <w:pitch w:val="variable"/>
    <w:sig w:usb0="00002001" w:usb1="00000000" w:usb2="00000000" w:usb3="00000000" w:csb0="00000040" w:csb1="00000000"/>
  </w:font>
  <w:font w:name="Arial Narrow Special G2">
    <w:charset w:val="02"/>
    <w:family w:val="swiss"/>
    <w:pitch w:val="variable"/>
    <w:sig w:usb0="00000000" w:usb1="10000000" w:usb2="00000000" w:usb3="00000000" w:csb0="80000000" w:csb1="00000000"/>
  </w:font>
  <w:font w:name="Andalus">
    <w:panose1 w:val="02020603050405020304"/>
    <w:charset w:val="B2"/>
    <w:family w:val="auto"/>
    <w:pitch w:val="variable"/>
    <w:sig w:usb0="00002001" w:usb1="00000000" w:usb2="00000000" w:usb3="00000000" w:csb0="00000040" w:csb1="00000000"/>
  </w:font>
  <w:font w:name="MCS Alhada S_U norm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A2"/>
    <w:rsid w:val="00231752"/>
    <w:rsid w:val="003853BE"/>
    <w:rsid w:val="00401E46"/>
    <w:rsid w:val="004A59A2"/>
    <w:rsid w:val="006359FA"/>
    <w:rsid w:val="0068030F"/>
    <w:rsid w:val="008D6F71"/>
    <w:rsid w:val="009F0870"/>
    <w:rsid w:val="00BE7F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29103-F645-49AB-82D9-FA7F1659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9A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Normal">
    <w:name w:val="Style Normal +"/>
    <w:basedOn w:val="Normal"/>
    <w:rsid w:val="004A59A2"/>
  </w:style>
  <w:style w:type="paragraph" w:styleId="NormalWeb">
    <w:name w:val="Normal (Web)"/>
    <w:basedOn w:val="Normal"/>
    <w:uiPriority w:val="99"/>
    <w:semiHidden/>
    <w:unhideWhenUsed/>
    <w:rsid w:val="004A59A2"/>
    <w:pPr>
      <w:spacing w:before="100" w:beforeAutospacing="1" w:after="100" w:afterAutospacing="1"/>
    </w:pPr>
    <w:rPr>
      <w:rFonts w:eastAsiaTheme="minorEastAsia"/>
    </w:rPr>
  </w:style>
  <w:style w:type="paragraph" w:styleId="Corpsdetexte">
    <w:name w:val="Body Text"/>
    <w:basedOn w:val="Normal"/>
    <w:link w:val="CorpsdetexteCar"/>
    <w:rsid w:val="003853BE"/>
    <w:pPr>
      <w:spacing w:after="120"/>
    </w:pPr>
  </w:style>
  <w:style w:type="character" w:customStyle="1" w:styleId="CorpsdetexteCar">
    <w:name w:val="Corps de texte Car"/>
    <w:basedOn w:val="Policepardfaut"/>
    <w:link w:val="Corpsdetexte"/>
    <w:rsid w:val="003853BE"/>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740</Words>
  <Characters>4071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HSI</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c:creator>
  <cp:keywords/>
  <dc:description/>
  <cp:lastModifiedBy>you</cp:lastModifiedBy>
  <cp:revision>1</cp:revision>
  <dcterms:created xsi:type="dcterms:W3CDTF">2020-03-17T10:41:00Z</dcterms:created>
  <dcterms:modified xsi:type="dcterms:W3CDTF">2020-03-17T10:59:00Z</dcterms:modified>
</cp:coreProperties>
</file>