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C03" w:rsidRDefault="00397C03" w:rsidP="00397C03">
      <w:pPr>
        <w:pStyle w:val="Sansinterligne"/>
        <w:bidi/>
        <w:jc w:val="center"/>
        <w:rPr>
          <w:rFonts w:ascii="Simplified Arabic" w:hAnsi="Simplified Arabic" w:cs="Simplified Arabic"/>
          <w:b/>
          <w:bCs/>
          <w:sz w:val="28"/>
          <w:szCs w:val="28"/>
          <w:lang w:bidi="ar-DZ"/>
        </w:rPr>
      </w:pPr>
      <w:proofErr w:type="gramStart"/>
      <w:r>
        <w:rPr>
          <w:rFonts w:ascii="Simplified Arabic" w:hAnsi="Simplified Arabic" w:cs="Simplified Arabic"/>
          <w:b/>
          <w:bCs/>
          <w:sz w:val="28"/>
          <w:szCs w:val="28"/>
          <w:rtl/>
          <w:lang w:bidi="ar-DZ"/>
        </w:rPr>
        <w:t>المحور</w:t>
      </w:r>
      <w:proofErr w:type="gramEnd"/>
      <w:r>
        <w:rPr>
          <w:rFonts w:ascii="Simplified Arabic" w:hAnsi="Simplified Arabic" w:cs="Simplified Arabic"/>
          <w:b/>
          <w:bCs/>
          <w:sz w:val="28"/>
          <w:szCs w:val="28"/>
          <w:rtl/>
          <w:lang w:bidi="ar-DZ"/>
        </w:rPr>
        <w:t xml:space="preserve"> 02: المدرسة الألمانية </w:t>
      </w:r>
    </w:p>
    <w:p w:rsidR="00397C03" w:rsidRDefault="00397C03" w:rsidP="00397C03">
      <w:pPr>
        <w:pStyle w:val="Sansinterligne"/>
        <w:bidi/>
        <w:ind w:left="195"/>
        <w:jc w:val="both"/>
        <w:rPr>
          <w:rFonts w:ascii="Simplified Arabic" w:hAnsi="Simplified Arabic" w:cs="Simplified Arabic"/>
          <w:sz w:val="32"/>
          <w:szCs w:val="32"/>
          <w:lang w:bidi="ar-DZ"/>
        </w:rPr>
      </w:pPr>
      <w:r>
        <w:rPr>
          <w:rFonts w:ascii="Simplified Arabic" w:hAnsi="Simplified Arabic" w:cs="Simplified Arabic"/>
          <w:b/>
          <w:bCs/>
          <w:sz w:val="28"/>
          <w:szCs w:val="28"/>
          <w:rtl/>
          <w:lang w:bidi="ar-DZ"/>
        </w:rPr>
        <w:t>خصائص الفلسفة الألمانية:</w:t>
      </w:r>
    </w:p>
    <w:p w:rsidR="00397C03" w:rsidRDefault="00397C03" w:rsidP="00397C03">
      <w:pPr>
        <w:pStyle w:val="Sansinterligne"/>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تتميز الفلسفة الألمانية بشكل عام بأنها فلسفة نقدية، ورغم ارتباطها الجدلي بالفلسفة الانجليزية والفرنسية خاصة، إلا أنها استطاعت أن تشكل أنموذجها الخاص شيئا فشيئا من خلال نقد الفلاسفة الألمان لبعضهم البعض، ومن خلال الجدل بينهم في سياق الثقافة الألمانية، ويمكن أن نلاحظ هذه الحركة ابتداء من </w:t>
      </w:r>
      <w:proofErr w:type="spellStart"/>
      <w:r>
        <w:rPr>
          <w:rFonts w:ascii="Simplified Arabic" w:hAnsi="Simplified Arabic" w:cs="Simplified Arabic"/>
          <w:sz w:val="28"/>
          <w:szCs w:val="28"/>
          <w:rtl/>
          <w:lang w:bidi="ar-DZ"/>
        </w:rPr>
        <w:t>كانط</w:t>
      </w:r>
      <w:proofErr w:type="spellEnd"/>
      <w:r>
        <w:rPr>
          <w:rFonts w:ascii="Simplified Arabic" w:hAnsi="Simplified Arabic" w:cs="Simplified Arabic"/>
          <w:sz w:val="28"/>
          <w:szCs w:val="28"/>
          <w:rtl/>
          <w:lang w:bidi="ar-DZ"/>
        </w:rPr>
        <w:t xml:space="preserve"> الذي انتقد التيارين العقلي الديكارتي الفرنسي والتجريبي الانجليزي، واستخلص من ذلك فلسفة نقدية تركيبية، وضمن هذه الفلسفة تأسست المثالية الألمانية نقديا أيضا عن طريق فيخته </w:t>
      </w:r>
      <w:proofErr w:type="spellStart"/>
      <w:r>
        <w:rPr>
          <w:rFonts w:ascii="Simplified Arabic" w:hAnsi="Simplified Arabic" w:cs="Simplified Arabic"/>
          <w:sz w:val="28"/>
          <w:szCs w:val="28"/>
          <w:rtl/>
          <w:lang w:bidi="ar-DZ"/>
        </w:rPr>
        <w:t>وشلنغ</w:t>
      </w:r>
      <w:proofErr w:type="spellEnd"/>
      <w:r>
        <w:rPr>
          <w:rFonts w:ascii="Simplified Arabic" w:hAnsi="Simplified Arabic" w:cs="Simplified Arabic"/>
          <w:sz w:val="28"/>
          <w:szCs w:val="28"/>
          <w:rtl/>
          <w:lang w:bidi="ar-DZ"/>
        </w:rPr>
        <w:t xml:space="preserve"> </w:t>
      </w:r>
      <w:proofErr w:type="spellStart"/>
      <w:r>
        <w:rPr>
          <w:rFonts w:ascii="Simplified Arabic" w:hAnsi="Simplified Arabic" w:cs="Simplified Arabic"/>
          <w:sz w:val="28"/>
          <w:szCs w:val="28"/>
          <w:rtl/>
          <w:lang w:bidi="ar-DZ"/>
        </w:rPr>
        <w:t>وشوبنهاور</w:t>
      </w:r>
      <w:proofErr w:type="spellEnd"/>
      <w:r>
        <w:rPr>
          <w:rFonts w:ascii="Simplified Arabic" w:hAnsi="Simplified Arabic" w:cs="Simplified Arabic"/>
          <w:sz w:val="28"/>
          <w:szCs w:val="28"/>
          <w:rtl/>
          <w:lang w:bidi="ar-DZ"/>
        </w:rPr>
        <w:t xml:space="preserve"> </w:t>
      </w:r>
      <w:proofErr w:type="spellStart"/>
      <w:r>
        <w:rPr>
          <w:rFonts w:ascii="Simplified Arabic" w:hAnsi="Simplified Arabic" w:cs="Simplified Arabic"/>
          <w:sz w:val="28"/>
          <w:szCs w:val="28"/>
          <w:rtl/>
          <w:lang w:bidi="ar-DZ"/>
        </w:rPr>
        <w:t>وهيغل</w:t>
      </w:r>
      <w:proofErr w:type="spellEnd"/>
      <w:r>
        <w:rPr>
          <w:rFonts w:ascii="Simplified Arabic" w:hAnsi="Simplified Arabic" w:cs="Simplified Arabic"/>
          <w:sz w:val="28"/>
          <w:szCs w:val="28"/>
          <w:rtl/>
          <w:lang w:bidi="ar-DZ"/>
        </w:rPr>
        <w:t xml:space="preserve">، كما تأسست </w:t>
      </w:r>
      <w:proofErr w:type="spellStart"/>
      <w:r>
        <w:rPr>
          <w:rFonts w:ascii="Simplified Arabic" w:hAnsi="Simplified Arabic" w:cs="Simplified Arabic"/>
          <w:sz w:val="28"/>
          <w:szCs w:val="28"/>
          <w:rtl/>
          <w:lang w:bidi="ar-DZ"/>
        </w:rPr>
        <w:t>الكانطية</w:t>
      </w:r>
      <w:proofErr w:type="spellEnd"/>
      <w:r>
        <w:rPr>
          <w:rFonts w:ascii="Simplified Arabic" w:hAnsi="Simplified Arabic" w:cs="Simplified Arabic"/>
          <w:sz w:val="28"/>
          <w:szCs w:val="28"/>
          <w:rtl/>
          <w:lang w:bidi="ar-DZ"/>
        </w:rPr>
        <w:t xml:space="preserve"> الجديدة التي بلغت ذروتها عند </w:t>
      </w:r>
      <w:proofErr w:type="spellStart"/>
      <w:r>
        <w:rPr>
          <w:rFonts w:ascii="Simplified Arabic" w:hAnsi="Simplified Arabic" w:cs="Simplified Arabic"/>
          <w:sz w:val="28"/>
          <w:szCs w:val="28"/>
          <w:rtl/>
          <w:lang w:bidi="ar-DZ"/>
        </w:rPr>
        <w:t>هابرماس</w:t>
      </w:r>
      <w:proofErr w:type="spellEnd"/>
      <w:r>
        <w:rPr>
          <w:rFonts w:ascii="Simplified Arabic" w:hAnsi="Simplified Arabic" w:cs="Simplified Arabic"/>
          <w:sz w:val="28"/>
          <w:szCs w:val="28"/>
          <w:rtl/>
          <w:lang w:bidi="ar-DZ"/>
        </w:rPr>
        <w:t xml:space="preserve">، وتأسست </w:t>
      </w:r>
      <w:proofErr w:type="spellStart"/>
      <w:r>
        <w:rPr>
          <w:rFonts w:ascii="Simplified Arabic" w:hAnsi="Simplified Arabic" w:cs="Simplified Arabic"/>
          <w:sz w:val="28"/>
          <w:szCs w:val="28"/>
          <w:rtl/>
          <w:lang w:bidi="ar-DZ"/>
        </w:rPr>
        <w:t>الهرمينوطيقا</w:t>
      </w:r>
      <w:proofErr w:type="spellEnd"/>
      <w:r>
        <w:rPr>
          <w:rFonts w:ascii="Simplified Arabic" w:hAnsi="Simplified Arabic" w:cs="Simplified Arabic"/>
          <w:sz w:val="28"/>
          <w:szCs w:val="28"/>
          <w:rtl/>
          <w:lang w:bidi="ar-DZ"/>
        </w:rPr>
        <w:t xml:space="preserve"> مع </w:t>
      </w:r>
      <w:proofErr w:type="spellStart"/>
      <w:r>
        <w:rPr>
          <w:rFonts w:ascii="Simplified Arabic" w:hAnsi="Simplified Arabic" w:cs="Simplified Arabic"/>
          <w:sz w:val="28"/>
          <w:szCs w:val="28"/>
          <w:rtl/>
          <w:lang w:bidi="ar-DZ"/>
        </w:rPr>
        <w:t>شلايرماخر</w:t>
      </w:r>
      <w:proofErr w:type="spellEnd"/>
      <w:r>
        <w:rPr>
          <w:rFonts w:ascii="Simplified Arabic" w:hAnsi="Simplified Arabic" w:cs="Simplified Arabic"/>
          <w:sz w:val="28"/>
          <w:szCs w:val="28"/>
          <w:rtl/>
          <w:lang w:bidi="ar-DZ"/>
        </w:rPr>
        <w:t xml:space="preserve"> </w:t>
      </w:r>
      <w:proofErr w:type="spellStart"/>
      <w:r>
        <w:rPr>
          <w:rFonts w:ascii="Simplified Arabic" w:hAnsi="Simplified Arabic" w:cs="Simplified Arabic"/>
          <w:sz w:val="28"/>
          <w:szCs w:val="28"/>
          <w:rtl/>
          <w:lang w:bidi="ar-DZ"/>
        </w:rPr>
        <w:t>ودلتاي</w:t>
      </w:r>
      <w:proofErr w:type="spellEnd"/>
      <w:r>
        <w:rPr>
          <w:rFonts w:ascii="Simplified Arabic" w:hAnsi="Simplified Arabic" w:cs="Simplified Arabic"/>
          <w:sz w:val="28"/>
          <w:szCs w:val="28"/>
          <w:rtl/>
          <w:lang w:bidi="ar-DZ"/>
        </w:rPr>
        <w:t xml:space="preserve"> </w:t>
      </w:r>
      <w:proofErr w:type="spellStart"/>
      <w:r>
        <w:rPr>
          <w:rFonts w:ascii="Simplified Arabic" w:hAnsi="Simplified Arabic" w:cs="Simplified Arabic"/>
          <w:sz w:val="28"/>
          <w:szCs w:val="28"/>
          <w:rtl/>
          <w:lang w:bidi="ar-DZ"/>
        </w:rPr>
        <w:t>وغادامير</w:t>
      </w:r>
      <w:proofErr w:type="spellEnd"/>
      <w:r>
        <w:rPr>
          <w:rFonts w:ascii="Simplified Arabic" w:hAnsi="Simplified Arabic" w:cs="Simplified Arabic"/>
          <w:sz w:val="28"/>
          <w:szCs w:val="28"/>
          <w:rtl/>
          <w:lang w:bidi="ar-DZ"/>
        </w:rPr>
        <w:t xml:space="preserve">، وبلغ نقد الفكر اللاهوتي مع </w:t>
      </w:r>
      <w:proofErr w:type="spellStart"/>
      <w:r>
        <w:rPr>
          <w:rFonts w:ascii="Simplified Arabic" w:hAnsi="Simplified Arabic" w:cs="Simplified Arabic"/>
          <w:sz w:val="28"/>
          <w:szCs w:val="28"/>
          <w:rtl/>
          <w:lang w:bidi="ar-DZ"/>
        </w:rPr>
        <w:t>كيركيجورد</w:t>
      </w:r>
      <w:proofErr w:type="spellEnd"/>
      <w:r>
        <w:rPr>
          <w:rFonts w:ascii="Simplified Arabic" w:hAnsi="Simplified Arabic" w:cs="Simplified Arabic"/>
          <w:sz w:val="28"/>
          <w:szCs w:val="28"/>
          <w:rtl/>
          <w:lang w:bidi="ar-DZ"/>
        </w:rPr>
        <w:t xml:space="preserve"> </w:t>
      </w:r>
      <w:proofErr w:type="spellStart"/>
      <w:r>
        <w:rPr>
          <w:rFonts w:ascii="Simplified Arabic" w:hAnsi="Simplified Arabic" w:cs="Simplified Arabic"/>
          <w:sz w:val="28"/>
          <w:szCs w:val="28"/>
          <w:rtl/>
          <w:lang w:bidi="ar-DZ"/>
        </w:rPr>
        <w:t>وشلايرماخر</w:t>
      </w:r>
      <w:proofErr w:type="spellEnd"/>
      <w:r>
        <w:rPr>
          <w:rFonts w:ascii="Simplified Arabic" w:hAnsi="Simplified Arabic" w:cs="Simplified Arabic"/>
          <w:sz w:val="28"/>
          <w:szCs w:val="28"/>
          <w:rtl/>
          <w:lang w:bidi="ar-DZ"/>
        </w:rPr>
        <w:t xml:space="preserve"> أوجه، و تم نقد مفهوم الوجود والميتافيزيقا مع </w:t>
      </w:r>
      <w:proofErr w:type="spellStart"/>
      <w:r>
        <w:rPr>
          <w:rFonts w:ascii="Simplified Arabic" w:hAnsi="Simplified Arabic" w:cs="Simplified Arabic"/>
          <w:sz w:val="28"/>
          <w:szCs w:val="28"/>
          <w:rtl/>
          <w:lang w:bidi="ar-DZ"/>
        </w:rPr>
        <w:t>هيدغر</w:t>
      </w:r>
      <w:proofErr w:type="spellEnd"/>
      <w:r>
        <w:rPr>
          <w:rFonts w:ascii="Simplified Arabic" w:hAnsi="Simplified Arabic" w:cs="Simplified Arabic"/>
          <w:sz w:val="28"/>
          <w:szCs w:val="28"/>
          <w:rtl/>
          <w:lang w:bidi="ar-DZ"/>
        </w:rPr>
        <w:t xml:space="preserve">، والفكر السياسي مع </w:t>
      </w:r>
      <w:proofErr w:type="spellStart"/>
      <w:r>
        <w:rPr>
          <w:rFonts w:ascii="Simplified Arabic" w:hAnsi="Simplified Arabic" w:cs="Simplified Arabic"/>
          <w:sz w:val="28"/>
          <w:szCs w:val="28"/>
          <w:rtl/>
          <w:lang w:bidi="ar-DZ"/>
        </w:rPr>
        <w:t>هابرماس</w:t>
      </w:r>
      <w:proofErr w:type="spellEnd"/>
      <w:r>
        <w:rPr>
          <w:rFonts w:ascii="Simplified Arabic" w:hAnsi="Simplified Arabic" w:cs="Simplified Arabic"/>
          <w:sz w:val="28"/>
          <w:szCs w:val="28"/>
          <w:rtl/>
          <w:lang w:bidi="ar-DZ"/>
        </w:rPr>
        <w:t xml:space="preserve"> وحنة أرنت، وقوضت القيم والأخلاق مع نيتشه...ويحق لنا بهذا أن نؤكد الطابع النقدي وكذلك الجدلي للفلسفة الألمانية الذي يظهر في تطوير المنطق الجدلي مع </w:t>
      </w:r>
      <w:proofErr w:type="spellStart"/>
      <w:r>
        <w:rPr>
          <w:rFonts w:ascii="Simplified Arabic" w:hAnsi="Simplified Arabic" w:cs="Simplified Arabic"/>
          <w:sz w:val="28"/>
          <w:szCs w:val="28"/>
          <w:rtl/>
          <w:lang w:bidi="ar-DZ"/>
        </w:rPr>
        <w:t>هيغل</w:t>
      </w:r>
      <w:proofErr w:type="spellEnd"/>
      <w:r>
        <w:rPr>
          <w:rFonts w:ascii="Simplified Arabic" w:hAnsi="Simplified Arabic" w:cs="Simplified Arabic"/>
          <w:sz w:val="28"/>
          <w:szCs w:val="28"/>
          <w:rtl/>
          <w:lang w:bidi="ar-DZ"/>
        </w:rPr>
        <w:t xml:space="preserve"> وماركس </w:t>
      </w:r>
      <w:proofErr w:type="spellStart"/>
      <w:r>
        <w:rPr>
          <w:rFonts w:ascii="Simplified Arabic" w:hAnsi="Simplified Arabic" w:cs="Simplified Arabic"/>
          <w:sz w:val="28"/>
          <w:szCs w:val="28"/>
          <w:rtl/>
          <w:lang w:bidi="ar-DZ"/>
        </w:rPr>
        <w:t>وفيخته</w:t>
      </w:r>
      <w:proofErr w:type="spellEnd"/>
      <w:r>
        <w:rPr>
          <w:rFonts w:ascii="Simplified Arabic" w:hAnsi="Simplified Arabic" w:cs="Simplified Arabic"/>
          <w:sz w:val="28"/>
          <w:szCs w:val="28"/>
          <w:rtl/>
          <w:lang w:bidi="ar-DZ"/>
        </w:rPr>
        <w:t xml:space="preserve"> </w:t>
      </w:r>
      <w:proofErr w:type="spellStart"/>
      <w:r>
        <w:rPr>
          <w:rFonts w:ascii="Simplified Arabic" w:hAnsi="Simplified Arabic" w:cs="Simplified Arabic"/>
          <w:sz w:val="28"/>
          <w:szCs w:val="28"/>
          <w:rtl/>
          <w:lang w:bidi="ar-DZ"/>
        </w:rPr>
        <w:t>وشلايرماخر</w:t>
      </w:r>
      <w:proofErr w:type="spellEnd"/>
      <w:r>
        <w:rPr>
          <w:rFonts w:ascii="Simplified Arabic" w:hAnsi="Simplified Arabic" w:cs="Simplified Arabic"/>
          <w:sz w:val="28"/>
          <w:szCs w:val="28"/>
          <w:rtl/>
          <w:lang w:bidi="ar-DZ"/>
        </w:rPr>
        <w:t xml:space="preserve"> </w:t>
      </w:r>
      <w:proofErr w:type="spellStart"/>
      <w:r>
        <w:rPr>
          <w:rFonts w:ascii="Simplified Arabic" w:hAnsi="Simplified Arabic" w:cs="Simplified Arabic"/>
          <w:sz w:val="28"/>
          <w:szCs w:val="28"/>
          <w:rtl/>
          <w:lang w:bidi="ar-DZ"/>
        </w:rPr>
        <w:t>ودلتاي</w:t>
      </w:r>
      <w:proofErr w:type="spellEnd"/>
      <w:r>
        <w:rPr>
          <w:rFonts w:ascii="Simplified Arabic" w:hAnsi="Simplified Arabic" w:cs="Simplified Arabic"/>
          <w:sz w:val="28"/>
          <w:szCs w:val="28"/>
          <w:rtl/>
          <w:lang w:bidi="ar-DZ"/>
        </w:rPr>
        <w:t xml:space="preserve"> وغيرهم.</w:t>
      </w:r>
    </w:p>
    <w:p w:rsidR="00397C03" w:rsidRDefault="00397C03" w:rsidP="00397C03">
      <w:pPr>
        <w:pStyle w:val="Sansinterligne"/>
        <w:bidi/>
        <w:jc w:val="both"/>
        <w:rPr>
          <w:rFonts w:ascii="Simplified Arabic" w:hAnsi="Simplified Arabic" w:cs="Simplified Arabic"/>
          <w:color w:val="548DD4" w:themeColor="text2" w:themeTint="99"/>
          <w:sz w:val="24"/>
          <w:szCs w:val="24"/>
          <w:lang w:bidi="ar-DZ"/>
        </w:rPr>
      </w:pPr>
      <w:r>
        <w:rPr>
          <w:rFonts w:ascii="Simplified Arabic" w:hAnsi="Simplified Arabic" w:cs="Simplified Arabic"/>
          <w:sz w:val="28"/>
          <w:szCs w:val="28"/>
          <w:rtl/>
          <w:lang w:bidi="ar-DZ"/>
        </w:rPr>
        <w:t xml:space="preserve">لكن الفلسفة الألمانية المعاصرة تتميز أيضا بتأكيدها لتاريخية الإنسان وارتباطه بالزمن والظروف مع </w:t>
      </w:r>
      <w:proofErr w:type="spellStart"/>
      <w:r>
        <w:rPr>
          <w:rFonts w:ascii="Simplified Arabic" w:hAnsi="Simplified Arabic" w:cs="Simplified Arabic"/>
          <w:sz w:val="28"/>
          <w:szCs w:val="28"/>
          <w:rtl/>
          <w:lang w:bidi="ar-DZ"/>
        </w:rPr>
        <w:t>دلتاي</w:t>
      </w:r>
      <w:proofErr w:type="spellEnd"/>
      <w:r>
        <w:rPr>
          <w:rFonts w:ascii="Simplified Arabic" w:hAnsi="Simplified Arabic" w:cs="Simplified Arabic"/>
          <w:sz w:val="28"/>
          <w:szCs w:val="28"/>
          <w:rtl/>
          <w:lang w:bidi="ar-DZ"/>
        </w:rPr>
        <w:t xml:space="preserve"> ونيتشه </w:t>
      </w:r>
      <w:proofErr w:type="spellStart"/>
      <w:r>
        <w:rPr>
          <w:rFonts w:ascii="Simplified Arabic" w:hAnsi="Simplified Arabic" w:cs="Simplified Arabic"/>
          <w:sz w:val="28"/>
          <w:szCs w:val="28"/>
          <w:rtl/>
          <w:lang w:bidi="ar-DZ"/>
        </w:rPr>
        <w:t>وهيدجر</w:t>
      </w:r>
      <w:proofErr w:type="spellEnd"/>
      <w:r>
        <w:rPr>
          <w:rFonts w:ascii="Simplified Arabic" w:hAnsi="Simplified Arabic" w:cs="Simplified Arabic"/>
          <w:sz w:val="28"/>
          <w:szCs w:val="28"/>
          <w:rtl/>
          <w:lang w:bidi="ar-DZ"/>
        </w:rPr>
        <w:t xml:space="preserve">، فعلماء التاريخ الألمان، بحسب </w:t>
      </w:r>
      <w:proofErr w:type="spellStart"/>
      <w:r>
        <w:rPr>
          <w:rFonts w:ascii="Simplified Arabic" w:hAnsi="Simplified Arabic" w:cs="Simplified Arabic"/>
          <w:sz w:val="28"/>
          <w:szCs w:val="28"/>
          <w:rtl/>
          <w:lang w:bidi="ar-DZ"/>
        </w:rPr>
        <w:t>غادامير</w:t>
      </w:r>
      <w:proofErr w:type="spellEnd"/>
      <w:r>
        <w:rPr>
          <w:rFonts w:ascii="Simplified Arabic" w:hAnsi="Simplified Arabic" w:cs="Simplified Arabic"/>
          <w:sz w:val="28"/>
          <w:szCs w:val="28"/>
          <w:rtl/>
          <w:lang w:bidi="ar-DZ"/>
        </w:rPr>
        <w:t xml:space="preserve">، قد حاولوا تخليص التاريخ من كل </w:t>
      </w:r>
      <w:proofErr w:type="spellStart"/>
      <w:r>
        <w:rPr>
          <w:rFonts w:ascii="Simplified Arabic" w:hAnsi="Simplified Arabic" w:cs="Simplified Arabic"/>
          <w:sz w:val="28"/>
          <w:szCs w:val="28"/>
          <w:rtl/>
          <w:lang w:bidi="ar-DZ"/>
        </w:rPr>
        <w:t>دوغمائية</w:t>
      </w:r>
      <w:proofErr w:type="spellEnd"/>
      <w:r>
        <w:rPr>
          <w:rFonts w:ascii="Simplified Arabic" w:hAnsi="Simplified Arabic" w:cs="Simplified Arabic"/>
          <w:sz w:val="28"/>
          <w:szCs w:val="28"/>
          <w:rtl/>
          <w:lang w:bidi="ar-DZ"/>
        </w:rPr>
        <w:t xml:space="preserve"> سواء كانت فكرة فلسفية أو روح العصر القديم أو حتى الضرورة التاريخية، وبقدر ما يتضمن مجرى التاريخ فكرة الضرورة التاريخية فإنه يتضمن أيضا فكرة الحرية الإنسانية التي تغير التاريخ، والتي لا تقوم </w:t>
      </w:r>
      <w:proofErr w:type="spellStart"/>
      <w:r>
        <w:rPr>
          <w:rFonts w:ascii="Simplified Arabic" w:hAnsi="Simplified Arabic" w:cs="Simplified Arabic"/>
          <w:sz w:val="28"/>
          <w:szCs w:val="28"/>
          <w:rtl/>
          <w:lang w:bidi="ar-DZ"/>
        </w:rPr>
        <w:t>بها</w:t>
      </w:r>
      <w:proofErr w:type="spellEnd"/>
      <w:r>
        <w:rPr>
          <w:rFonts w:ascii="Simplified Arabic" w:hAnsi="Simplified Arabic" w:cs="Simplified Arabic"/>
          <w:sz w:val="28"/>
          <w:szCs w:val="28"/>
          <w:rtl/>
          <w:lang w:bidi="ar-DZ"/>
        </w:rPr>
        <w:t xml:space="preserve"> إلا " العقول الأصيلة التي تتدخل بطريقة مستقلة في معركة أفكار وقوى العالم." </w:t>
      </w:r>
    </w:p>
    <w:p w:rsidR="00397C03" w:rsidRDefault="00397C03" w:rsidP="00397C03">
      <w:pPr>
        <w:pStyle w:val="Sansinterligne"/>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ساهمت الفلسفة الرومانسية الألمانية مع </w:t>
      </w:r>
      <w:proofErr w:type="spellStart"/>
      <w:r>
        <w:rPr>
          <w:rFonts w:ascii="Simplified Arabic" w:hAnsi="Simplified Arabic" w:cs="Simplified Arabic"/>
          <w:sz w:val="28"/>
          <w:szCs w:val="28"/>
          <w:rtl/>
          <w:lang w:bidi="ar-DZ"/>
        </w:rPr>
        <w:t>فريديش</w:t>
      </w:r>
      <w:proofErr w:type="spellEnd"/>
      <w:r>
        <w:rPr>
          <w:rFonts w:ascii="Simplified Arabic" w:hAnsi="Simplified Arabic" w:cs="Simplified Arabic"/>
          <w:sz w:val="28"/>
          <w:szCs w:val="28"/>
          <w:rtl/>
          <w:lang w:bidi="ar-DZ"/>
        </w:rPr>
        <w:t xml:space="preserve"> </w:t>
      </w:r>
      <w:proofErr w:type="spellStart"/>
      <w:r>
        <w:rPr>
          <w:rFonts w:ascii="Simplified Arabic" w:hAnsi="Simplified Arabic" w:cs="Simplified Arabic"/>
          <w:sz w:val="28"/>
          <w:szCs w:val="28"/>
          <w:rtl/>
          <w:lang w:bidi="ar-DZ"/>
        </w:rPr>
        <w:t>شليغل</w:t>
      </w:r>
      <w:proofErr w:type="spellEnd"/>
      <w:r>
        <w:rPr>
          <w:rFonts w:ascii="Simplified Arabic" w:hAnsi="Simplified Arabic" w:cs="Simplified Arabic"/>
          <w:sz w:val="28"/>
          <w:szCs w:val="28"/>
          <w:rtl/>
          <w:lang w:bidi="ar-DZ"/>
        </w:rPr>
        <w:t xml:space="preserve"> </w:t>
      </w:r>
      <w:proofErr w:type="spellStart"/>
      <w:r>
        <w:rPr>
          <w:rFonts w:ascii="Simplified Arabic" w:hAnsi="Simplified Arabic" w:cs="Simplified Arabic"/>
          <w:sz w:val="28"/>
          <w:szCs w:val="28"/>
          <w:rtl/>
          <w:lang w:bidi="ar-DZ"/>
        </w:rPr>
        <w:t>ونوفاليس</w:t>
      </w:r>
      <w:proofErr w:type="spellEnd"/>
      <w:r>
        <w:rPr>
          <w:rFonts w:ascii="Simplified Arabic" w:hAnsi="Simplified Arabic" w:cs="Simplified Arabic"/>
          <w:sz w:val="28"/>
          <w:szCs w:val="28"/>
          <w:rtl/>
          <w:lang w:bidi="ar-DZ"/>
        </w:rPr>
        <w:t xml:space="preserve"> في تأكيد نسبية الحقائق الفلسفية، وأنها ليست أكثر من آراء تتغير مع الزمن، يقول </w:t>
      </w:r>
      <w:proofErr w:type="spellStart"/>
      <w:r>
        <w:rPr>
          <w:rFonts w:ascii="Simplified Arabic" w:hAnsi="Simplified Arabic" w:cs="Simplified Arabic"/>
          <w:sz w:val="28"/>
          <w:szCs w:val="28"/>
          <w:rtl/>
          <w:lang w:bidi="ar-DZ"/>
        </w:rPr>
        <w:t>شليغل</w:t>
      </w:r>
      <w:proofErr w:type="spellEnd"/>
      <w:r>
        <w:rPr>
          <w:rFonts w:ascii="Simplified Arabic" w:hAnsi="Simplified Arabic" w:cs="Simplified Arabic"/>
          <w:sz w:val="28"/>
          <w:szCs w:val="28"/>
          <w:rtl/>
          <w:lang w:bidi="ar-DZ"/>
        </w:rPr>
        <w:t xml:space="preserve"> ردا على من يعترض على الحقيقة النسبية: "  إذا كانت الحقيقة كلها نسبية، فقضية أن الحقيقة كلها نسبية، هي أيضا نسبية </w:t>
      </w:r>
    </w:p>
    <w:p w:rsidR="00397C03" w:rsidRDefault="00397C03" w:rsidP="00397C03">
      <w:pPr>
        <w:pStyle w:val="Sansinterligne"/>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حرصت الفلسفة الألمانية أيضا على تمييز الأنموذج </w:t>
      </w:r>
      <w:proofErr w:type="spellStart"/>
      <w:r>
        <w:rPr>
          <w:rFonts w:ascii="Simplified Arabic" w:hAnsi="Simplified Arabic" w:cs="Simplified Arabic"/>
          <w:sz w:val="28"/>
          <w:szCs w:val="28"/>
          <w:rtl/>
          <w:lang w:bidi="ar-DZ"/>
        </w:rPr>
        <w:t>الابستمولوجي</w:t>
      </w:r>
      <w:proofErr w:type="spellEnd"/>
      <w:r>
        <w:rPr>
          <w:rFonts w:ascii="Simplified Arabic" w:hAnsi="Simplified Arabic" w:cs="Simplified Arabic"/>
          <w:sz w:val="28"/>
          <w:szCs w:val="28"/>
          <w:rtl/>
          <w:lang w:bidi="ar-DZ"/>
        </w:rPr>
        <w:t xml:space="preserve"> في معرفة الإنسان عن الأنموذج المعرفي المطبق على الظواهر الطبيعية، فمع </w:t>
      </w:r>
      <w:proofErr w:type="spellStart"/>
      <w:r>
        <w:rPr>
          <w:rFonts w:ascii="Simplified Arabic" w:hAnsi="Simplified Arabic" w:cs="Simplified Arabic"/>
          <w:sz w:val="28"/>
          <w:szCs w:val="28"/>
          <w:rtl/>
          <w:lang w:bidi="ar-DZ"/>
        </w:rPr>
        <w:t>دلتاي</w:t>
      </w:r>
      <w:proofErr w:type="spellEnd"/>
      <w:r>
        <w:rPr>
          <w:rFonts w:ascii="Simplified Arabic" w:hAnsi="Simplified Arabic" w:cs="Simplified Arabic"/>
          <w:sz w:val="28"/>
          <w:szCs w:val="28"/>
          <w:rtl/>
          <w:lang w:bidi="ar-DZ"/>
        </w:rPr>
        <w:t xml:space="preserve"> </w:t>
      </w:r>
      <w:proofErr w:type="spellStart"/>
      <w:r>
        <w:rPr>
          <w:rFonts w:ascii="Simplified Arabic" w:hAnsi="Simplified Arabic" w:cs="Simplified Arabic"/>
          <w:sz w:val="28"/>
          <w:szCs w:val="28"/>
          <w:rtl/>
          <w:lang w:bidi="ar-DZ"/>
        </w:rPr>
        <w:t>وفيندلبند</w:t>
      </w:r>
      <w:proofErr w:type="spellEnd"/>
      <w:r>
        <w:rPr>
          <w:rFonts w:ascii="Simplified Arabic" w:hAnsi="Simplified Arabic" w:cs="Simplified Arabic"/>
          <w:sz w:val="28"/>
          <w:szCs w:val="28"/>
          <w:rtl/>
          <w:lang w:bidi="ar-DZ"/>
        </w:rPr>
        <w:t xml:space="preserve"> العلوم الطبيعية تهدف إلى البحث عن القوانين العامة، بينما تهدف العلوم الإنسانية والتاريخية إلى وصف التجربة الفردية المعيشة. لقد " سعى </w:t>
      </w:r>
      <w:proofErr w:type="spellStart"/>
      <w:r>
        <w:rPr>
          <w:rFonts w:ascii="Simplified Arabic" w:hAnsi="Simplified Arabic" w:cs="Simplified Arabic"/>
          <w:sz w:val="28"/>
          <w:szCs w:val="28"/>
          <w:rtl/>
          <w:lang w:bidi="ar-DZ"/>
        </w:rPr>
        <w:t>فيندلبند</w:t>
      </w:r>
      <w:proofErr w:type="spellEnd"/>
      <w:r>
        <w:rPr>
          <w:rFonts w:ascii="Simplified Arabic" w:hAnsi="Simplified Arabic" w:cs="Simplified Arabic"/>
          <w:sz w:val="28"/>
          <w:szCs w:val="28"/>
          <w:rtl/>
          <w:lang w:bidi="ar-DZ"/>
        </w:rPr>
        <w:t xml:space="preserve"> من وراء هذا التمييز إلى التخلص من ثقافة تخضع لعبودية العلوم الطبيعية" ففي تلك الفلسفة الإنسان هو دائما أكثر من كونه شيئا ماديا أو عقلا مجردا، انه كائن حر ومتعدد الأبعاد.</w:t>
      </w:r>
    </w:p>
    <w:p w:rsidR="00397C03" w:rsidRDefault="00397C03" w:rsidP="00397C03">
      <w:pPr>
        <w:pStyle w:val="Sansinterligne"/>
        <w:bidi/>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والحقيقة أن الفلسفة الألمانية خصبة في اتجاهاتها المعاصرة، ويعود لها الفضل في التأسيس لأهم التأويلات الفلسفية المعاصرة، فقد أسست للنقدية المعاصرة في مدرسة فرانكفورت مع تيودور </w:t>
      </w:r>
      <w:proofErr w:type="spellStart"/>
      <w:r>
        <w:rPr>
          <w:rFonts w:ascii="Simplified Arabic" w:hAnsi="Simplified Arabic" w:cs="Simplified Arabic"/>
          <w:sz w:val="28"/>
          <w:szCs w:val="28"/>
          <w:rtl/>
          <w:lang w:bidi="ar-DZ"/>
        </w:rPr>
        <w:lastRenderedPageBreak/>
        <w:t>أدورنو</w:t>
      </w:r>
      <w:proofErr w:type="spellEnd"/>
      <w:r>
        <w:rPr>
          <w:rFonts w:ascii="Simplified Arabic" w:hAnsi="Simplified Arabic" w:cs="Simplified Arabic"/>
          <w:sz w:val="28"/>
          <w:szCs w:val="28"/>
          <w:rtl/>
          <w:lang w:bidi="ar-DZ"/>
        </w:rPr>
        <w:t xml:space="preserve"> وماكس </w:t>
      </w:r>
      <w:proofErr w:type="spellStart"/>
      <w:r>
        <w:rPr>
          <w:rFonts w:ascii="Simplified Arabic" w:hAnsi="Simplified Arabic" w:cs="Simplified Arabic"/>
          <w:sz w:val="28"/>
          <w:szCs w:val="28"/>
          <w:rtl/>
          <w:lang w:bidi="ar-DZ"/>
        </w:rPr>
        <w:t>هوركهايمر</w:t>
      </w:r>
      <w:proofErr w:type="spellEnd"/>
      <w:r>
        <w:rPr>
          <w:rFonts w:ascii="Simplified Arabic" w:hAnsi="Simplified Arabic" w:cs="Simplified Arabic"/>
          <w:sz w:val="28"/>
          <w:szCs w:val="28"/>
          <w:rtl/>
          <w:lang w:bidi="ar-DZ"/>
        </w:rPr>
        <w:t xml:space="preserve">، والوجودية مع </w:t>
      </w:r>
      <w:proofErr w:type="spellStart"/>
      <w:r>
        <w:rPr>
          <w:rFonts w:ascii="Simplified Arabic" w:hAnsi="Simplified Arabic" w:cs="Simplified Arabic"/>
          <w:sz w:val="28"/>
          <w:szCs w:val="28"/>
          <w:rtl/>
          <w:lang w:bidi="ar-DZ"/>
        </w:rPr>
        <w:t>كيركيجورد</w:t>
      </w:r>
      <w:proofErr w:type="spellEnd"/>
      <w:r>
        <w:rPr>
          <w:rFonts w:ascii="Simplified Arabic" w:hAnsi="Simplified Arabic" w:cs="Simplified Arabic"/>
          <w:sz w:val="28"/>
          <w:szCs w:val="28"/>
          <w:rtl/>
          <w:lang w:bidi="ar-DZ"/>
        </w:rPr>
        <w:t xml:space="preserve"> </w:t>
      </w:r>
      <w:proofErr w:type="spellStart"/>
      <w:r>
        <w:rPr>
          <w:rFonts w:ascii="Simplified Arabic" w:hAnsi="Simplified Arabic" w:cs="Simplified Arabic"/>
          <w:sz w:val="28"/>
          <w:szCs w:val="28"/>
          <w:rtl/>
          <w:lang w:bidi="ar-DZ"/>
        </w:rPr>
        <w:t>وهيدجر</w:t>
      </w:r>
      <w:proofErr w:type="spellEnd"/>
      <w:r>
        <w:rPr>
          <w:rFonts w:ascii="Simplified Arabic" w:hAnsi="Simplified Arabic" w:cs="Simplified Arabic"/>
          <w:sz w:val="28"/>
          <w:szCs w:val="28"/>
          <w:rtl/>
          <w:lang w:bidi="ar-DZ"/>
        </w:rPr>
        <w:t xml:space="preserve"> والوضعية المنطقية مع </w:t>
      </w:r>
      <w:proofErr w:type="spellStart"/>
      <w:r>
        <w:rPr>
          <w:rFonts w:ascii="Simplified Arabic" w:hAnsi="Simplified Arabic" w:cs="Simplified Arabic"/>
          <w:sz w:val="28"/>
          <w:szCs w:val="28"/>
          <w:rtl/>
          <w:lang w:bidi="ar-DZ"/>
        </w:rPr>
        <w:t>كارناب</w:t>
      </w:r>
      <w:proofErr w:type="spellEnd"/>
      <w:r>
        <w:rPr>
          <w:rFonts w:ascii="Simplified Arabic" w:hAnsi="Simplified Arabic" w:cs="Simplified Arabic"/>
          <w:sz w:val="28"/>
          <w:szCs w:val="28"/>
          <w:rtl/>
          <w:lang w:bidi="ar-DZ"/>
        </w:rPr>
        <w:t xml:space="preserve"> </w:t>
      </w:r>
      <w:proofErr w:type="spellStart"/>
      <w:r>
        <w:rPr>
          <w:rFonts w:ascii="Simplified Arabic" w:hAnsi="Simplified Arabic" w:cs="Simplified Arabic"/>
          <w:sz w:val="28"/>
          <w:szCs w:val="28"/>
          <w:rtl/>
          <w:lang w:bidi="ar-DZ"/>
        </w:rPr>
        <w:t>وريشنباخ</w:t>
      </w:r>
      <w:proofErr w:type="spellEnd"/>
      <w:r>
        <w:rPr>
          <w:rFonts w:ascii="Simplified Arabic" w:hAnsi="Simplified Arabic" w:cs="Simplified Arabic"/>
          <w:sz w:val="28"/>
          <w:szCs w:val="28"/>
          <w:rtl/>
          <w:lang w:bidi="ar-DZ"/>
        </w:rPr>
        <w:t xml:space="preserve"> </w:t>
      </w:r>
      <w:proofErr w:type="spellStart"/>
      <w:r>
        <w:rPr>
          <w:rFonts w:ascii="Simplified Arabic" w:hAnsi="Simplified Arabic" w:cs="Simplified Arabic"/>
          <w:sz w:val="28"/>
          <w:szCs w:val="28"/>
          <w:rtl/>
          <w:lang w:bidi="ar-DZ"/>
        </w:rPr>
        <w:t>والهرمينوطيقا</w:t>
      </w:r>
      <w:proofErr w:type="spellEnd"/>
      <w:r>
        <w:rPr>
          <w:rFonts w:ascii="Simplified Arabic" w:hAnsi="Simplified Arabic" w:cs="Simplified Arabic"/>
          <w:sz w:val="28"/>
          <w:szCs w:val="28"/>
          <w:rtl/>
          <w:lang w:bidi="ar-DZ"/>
        </w:rPr>
        <w:t xml:space="preserve"> الفلسفية مع </w:t>
      </w:r>
      <w:proofErr w:type="spellStart"/>
      <w:r>
        <w:rPr>
          <w:rFonts w:ascii="Simplified Arabic" w:hAnsi="Simplified Arabic" w:cs="Simplified Arabic"/>
          <w:sz w:val="28"/>
          <w:szCs w:val="28"/>
          <w:rtl/>
          <w:lang w:bidi="ar-DZ"/>
        </w:rPr>
        <w:t>شلايرماخر</w:t>
      </w:r>
      <w:proofErr w:type="spellEnd"/>
      <w:r>
        <w:rPr>
          <w:rFonts w:ascii="Simplified Arabic" w:hAnsi="Simplified Arabic" w:cs="Simplified Arabic"/>
          <w:sz w:val="28"/>
          <w:szCs w:val="28"/>
          <w:rtl/>
          <w:lang w:bidi="ar-DZ"/>
        </w:rPr>
        <w:t xml:space="preserve"> </w:t>
      </w:r>
      <w:proofErr w:type="spellStart"/>
      <w:r>
        <w:rPr>
          <w:rFonts w:ascii="Simplified Arabic" w:hAnsi="Simplified Arabic" w:cs="Simplified Arabic"/>
          <w:sz w:val="28"/>
          <w:szCs w:val="28"/>
          <w:rtl/>
          <w:lang w:bidi="ar-DZ"/>
        </w:rPr>
        <w:t>ودلتاي</w:t>
      </w:r>
      <w:proofErr w:type="spellEnd"/>
      <w:r>
        <w:rPr>
          <w:rFonts w:ascii="Simplified Arabic" w:hAnsi="Simplified Arabic" w:cs="Simplified Arabic"/>
          <w:sz w:val="28"/>
          <w:szCs w:val="28"/>
          <w:rtl/>
          <w:lang w:bidi="ar-DZ"/>
        </w:rPr>
        <w:t xml:space="preserve"> </w:t>
      </w:r>
      <w:proofErr w:type="spellStart"/>
      <w:r>
        <w:rPr>
          <w:rFonts w:ascii="Simplified Arabic" w:hAnsi="Simplified Arabic" w:cs="Simplified Arabic"/>
          <w:sz w:val="28"/>
          <w:szCs w:val="28"/>
          <w:rtl/>
          <w:lang w:bidi="ar-DZ"/>
        </w:rPr>
        <w:t>والظواهرية</w:t>
      </w:r>
      <w:proofErr w:type="spellEnd"/>
      <w:r>
        <w:rPr>
          <w:rFonts w:ascii="Simplified Arabic" w:hAnsi="Simplified Arabic" w:cs="Simplified Arabic"/>
          <w:sz w:val="28"/>
          <w:szCs w:val="28"/>
          <w:rtl/>
          <w:lang w:bidi="ar-DZ"/>
        </w:rPr>
        <w:t xml:space="preserve"> أو </w:t>
      </w:r>
      <w:proofErr w:type="spellStart"/>
      <w:r>
        <w:rPr>
          <w:rFonts w:ascii="Simplified Arabic" w:hAnsi="Simplified Arabic" w:cs="Simplified Arabic"/>
          <w:sz w:val="28"/>
          <w:szCs w:val="28"/>
          <w:rtl/>
          <w:lang w:bidi="ar-DZ"/>
        </w:rPr>
        <w:t>الفينومينولوجيا</w:t>
      </w:r>
      <w:proofErr w:type="spellEnd"/>
      <w:r>
        <w:rPr>
          <w:rFonts w:ascii="Simplified Arabic" w:hAnsi="Simplified Arabic" w:cs="Simplified Arabic"/>
          <w:sz w:val="28"/>
          <w:szCs w:val="28"/>
          <w:rtl/>
          <w:lang w:bidi="ar-DZ"/>
        </w:rPr>
        <w:t xml:space="preserve"> مع </w:t>
      </w:r>
      <w:proofErr w:type="spellStart"/>
      <w:r>
        <w:rPr>
          <w:rFonts w:ascii="Simplified Arabic" w:hAnsi="Simplified Arabic" w:cs="Simplified Arabic"/>
          <w:sz w:val="28"/>
          <w:szCs w:val="28"/>
          <w:rtl/>
          <w:lang w:bidi="ar-DZ"/>
        </w:rPr>
        <w:t>هوسرل</w:t>
      </w:r>
      <w:proofErr w:type="spellEnd"/>
      <w:r>
        <w:rPr>
          <w:rFonts w:ascii="Simplified Arabic" w:hAnsi="Simplified Arabic" w:cs="Simplified Arabic"/>
          <w:sz w:val="28"/>
          <w:szCs w:val="28"/>
          <w:rtl/>
          <w:lang w:bidi="ar-DZ"/>
        </w:rPr>
        <w:t>.</w:t>
      </w:r>
    </w:p>
    <w:p w:rsidR="00397C03" w:rsidRDefault="00397C03" w:rsidP="00397C03">
      <w:pPr>
        <w:pStyle w:val="Sansinterligne"/>
        <w:numPr>
          <w:ilvl w:val="0"/>
          <w:numId w:val="1"/>
        </w:numPr>
        <w:bidi/>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فلهلم</w:t>
      </w:r>
      <w:proofErr w:type="spellEnd"/>
      <w:r>
        <w:rPr>
          <w:rFonts w:ascii="Simplified Arabic" w:hAnsi="Simplified Arabic" w:cs="Simplified Arabic"/>
          <w:b/>
          <w:bCs/>
          <w:sz w:val="32"/>
          <w:szCs w:val="32"/>
          <w:rtl/>
          <w:lang w:bidi="ar-DZ"/>
        </w:rPr>
        <w:t xml:space="preserve"> </w:t>
      </w:r>
      <w:proofErr w:type="spellStart"/>
      <w:r>
        <w:rPr>
          <w:rFonts w:ascii="Simplified Arabic" w:hAnsi="Simplified Arabic" w:cs="Simplified Arabic"/>
          <w:b/>
          <w:bCs/>
          <w:sz w:val="32"/>
          <w:szCs w:val="32"/>
          <w:rtl/>
          <w:lang w:bidi="ar-DZ"/>
        </w:rPr>
        <w:t>دلتاي</w:t>
      </w:r>
      <w:proofErr w:type="spellEnd"/>
      <w:r>
        <w:rPr>
          <w:rFonts w:ascii="Simplified Arabic" w:hAnsi="Simplified Arabic" w:cs="Simplified Arabic"/>
          <w:b/>
          <w:bCs/>
          <w:sz w:val="32"/>
          <w:szCs w:val="32"/>
          <w:rtl/>
          <w:lang w:bidi="ar-DZ"/>
        </w:rPr>
        <w:t xml:space="preserve">: </w:t>
      </w:r>
      <w:r>
        <w:rPr>
          <w:rFonts w:ascii="Simplified Arabic" w:hAnsi="Simplified Arabic" w:cs="Simplified Arabic"/>
          <w:b/>
          <w:bCs/>
          <w:sz w:val="32"/>
          <w:szCs w:val="32"/>
          <w:lang w:bidi="ar-DZ"/>
        </w:rPr>
        <w:t>.</w:t>
      </w:r>
      <w:proofErr w:type="spellStart"/>
      <w:r>
        <w:rPr>
          <w:rFonts w:ascii="Simplified Arabic" w:hAnsi="Simplified Arabic" w:cs="Simplified Arabic"/>
          <w:b/>
          <w:bCs/>
          <w:sz w:val="32"/>
          <w:szCs w:val="32"/>
          <w:lang w:bidi="ar-DZ"/>
        </w:rPr>
        <w:t>Wilhelm.Delthey</w:t>
      </w:r>
      <w:proofErr w:type="spellEnd"/>
      <w:r>
        <w:rPr>
          <w:rFonts w:ascii="Simplified Arabic" w:hAnsi="Simplified Arabic" w:cs="Simplified Arabic"/>
          <w:b/>
          <w:bCs/>
          <w:sz w:val="32"/>
          <w:szCs w:val="32"/>
          <w:lang w:bidi="ar-DZ"/>
        </w:rPr>
        <w:t xml:space="preserve"> </w:t>
      </w:r>
      <w:r>
        <w:rPr>
          <w:rFonts w:ascii="Simplified Arabic" w:hAnsi="Simplified Arabic" w:cs="Simplified Arabic"/>
          <w:b/>
          <w:bCs/>
          <w:sz w:val="32"/>
          <w:szCs w:val="32"/>
          <w:rtl/>
          <w:lang w:bidi="ar-DZ"/>
        </w:rPr>
        <w:t xml:space="preserve"> </w:t>
      </w:r>
      <w:proofErr w:type="gramStart"/>
      <w:r>
        <w:rPr>
          <w:rFonts w:ascii="Simplified Arabic" w:hAnsi="Simplified Arabic" w:cs="Simplified Arabic"/>
          <w:b/>
          <w:bCs/>
          <w:sz w:val="32"/>
          <w:szCs w:val="32"/>
          <w:rtl/>
          <w:lang w:bidi="ar-DZ"/>
        </w:rPr>
        <w:t>(  1833</w:t>
      </w:r>
      <w:proofErr w:type="gramEnd"/>
      <w:r>
        <w:rPr>
          <w:rFonts w:ascii="Simplified Arabic" w:hAnsi="Simplified Arabic" w:cs="Simplified Arabic"/>
          <w:b/>
          <w:bCs/>
          <w:sz w:val="32"/>
          <w:szCs w:val="32"/>
          <w:rtl/>
          <w:lang w:bidi="ar-DZ"/>
        </w:rPr>
        <w:t>-1911  )</w:t>
      </w:r>
    </w:p>
    <w:p w:rsidR="00397C03" w:rsidRDefault="00397C03" w:rsidP="00397C03">
      <w:pPr>
        <w:pStyle w:val="Sansinterligne"/>
        <w:numPr>
          <w:ilvl w:val="1"/>
          <w:numId w:val="2"/>
        </w:numPr>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حياته ومرجعياته الفلسفية و الفكرية:</w:t>
      </w:r>
    </w:p>
    <w:p w:rsidR="00397C03" w:rsidRDefault="00397C03" w:rsidP="00397C03">
      <w:pPr>
        <w:pStyle w:val="Sansinterligne"/>
        <w:numPr>
          <w:ilvl w:val="0"/>
          <w:numId w:val="3"/>
        </w:numPr>
        <w:bidi/>
        <w:jc w:val="both"/>
        <w:rPr>
          <w:rFonts w:ascii="Simplified Arabic" w:hAnsi="Simplified Arabic" w:cs="Simplified Arabic"/>
          <w:b/>
          <w:bCs/>
          <w:sz w:val="28"/>
          <w:szCs w:val="28"/>
          <w:lang w:bidi="ar-DZ"/>
        </w:rPr>
      </w:pPr>
      <w:proofErr w:type="gramStart"/>
      <w:r>
        <w:rPr>
          <w:rFonts w:ascii="Simplified Arabic" w:hAnsi="Simplified Arabic" w:cs="Simplified Arabic"/>
          <w:b/>
          <w:bCs/>
          <w:sz w:val="28"/>
          <w:szCs w:val="28"/>
          <w:rtl/>
          <w:lang w:bidi="ar-DZ"/>
        </w:rPr>
        <w:t>حياته</w:t>
      </w:r>
      <w:proofErr w:type="gramEnd"/>
      <w:r>
        <w:rPr>
          <w:rFonts w:ascii="Simplified Arabic" w:hAnsi="Simplified Arabic" w:cs="Simplified Arabic"/>
          <w:b/>
          <w:bCs/>
          <w:sz w:val="28"/>
          <w:szCs w:val="28"/>
          <w:rtl/>
          <w:lang w:bidi="ar-DZ"/>
        </w:rPr>
        <w:t xml:space="preserve"> الفكرية ومؤلفاته:</w:t>
      </w:r>
    </w:p>
    <w:p w:rsidR="00397C03" w:rsidRDefault="00397C03" w:rsidP="00397C03">
      <w:pPr>
        <w:pStyle w:val="Sansinterligne"/>
        <w:bidi/>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   هو فيلسوف ألماني وعالم نفس واجتماع ومؤرخ مبرز، ولد </w:t>
      </w:r>
      <w:proofErr w:type="spellStart"/>
      <w:r>
        <w:rPr>
          <w:rFonts w:ascii="Simplified Arabic" w:hAnsi="Simplified Arabic" w:cs="Simplified Arabic"/>
          <w:sz w:val="28"/>
          <w:szCs w:val="28"/>
          <w:rtl/>
          <w:lang w:bidi="ar-DZ"/>
        </w:rPr>
        <w:t>ببيرج</w:t>
      </w:r>
      <w:proofErr w:type="spellEnd"/>
      <w:r>
        <w:rPr>
          <w:rFonts w:ascii="Simplified Arabic" w:hAnsi="Simplified Arabic" w:cs="Simplified Arabic"/>
          <w:sz w:val="28"/>
          <w:szCs w:val="28"/>
          <w:rtl/>
          <w:lang w:bidi="ar-DZ"/>
        </w:rPr>
        <w:t xml:space="preserve"> بالقرب من </w:t>
      </w:r>
      <w:proofErr w:type="spellStart"/>
      <w:r>
        <w:rPr>
          <w:rFonts w:ascii="Simplified Arabic" w:hAnsi="Simplified Arabic" w:cs="Simplified Arabic"/>
          <w:sz w:val="28"/>
          <w:szCs w:val="28"/>
          <w:rtl/>
          <w:lang w:bidi="ar-DZ"/>
        </w:rPr>
        <w:t>مانتز</w:t>
      </w:r>
      <w:proofErr w:type="spellEnd"/>
      <w:r>
        <w:rPr>
          <w:rFonts w:ascii="Simplified Arabic" w:hAnsi="Simplified Arabic" w:cs="Simplified Arabic"/>
          <w:sz w:val="28"/>
          <w:szCs w:val="28"/>
          <w:rtl/>
          <w:lang w:bidi="ar-DZ"/>
        </w:rPr>
        <w:t xml:space="preserve">، وهو ابن لرجل دين، لذلك انصرف في بداية حياته إلى دراسة اللاهوت </w:t>
      </w:r>
      <w:proofErr w:type="spellStart"/>
      <w:r>
        <w:rPr>
          <w:rFonts w:ascii="Simplified Arabic" w:hAnsi="Simplified Arabic" w:cs="Simplified Arabic"/>
          <w:sz w:val="28"/>
          <w:szCs w:val="28"/>
          <w:rtl/>
          <w:lang w:bidi="ar-DZ"/>
        </w:rPr>
        <w:t>بهيربرغ</w:t>
      </w:r>
      <w:proofErr w:type="spellEnd"/>
      <w:r>
        <w:rPr>
          <w:rFonts w:ascii="Simplified Arabic" w:hAnsi="Simplified Arabic" w:cs="Simplified Arabic"/>
          <w:sz w:val="28"/>
          <w:szCs w:val="28"/>
          <w:rtl/>
          <w:lang w:bidi="ar-DZ"/>
        </w:rPr>
        <w:t xml:space="preserve">، ثم </w:t>
      </w:r>
      <w:proofErr w:type="spellStart"/>
      <w:r>
        <w:rPr>
          <w:rFonts w:ascii="Simplified Arabic" w:hAnsi="Simplified Arabic" w:cs="Simplified Arabic"/>
          <w:sz w:val="28"/>
          <w:szCs w:val="28"/>
          <w:rtl/>
          <w:lang w:bidi="ar-DZ"/>
        </w:rPr>
        <w:t>بيبري</w:t>
      </w:r>
      <w:proofErr w:type="spellEnd"/>
      <w:r>
        <w:rPr>
          <w:rFonts w:ascii="Simplified Arabic" w:hAnsi="Simplified Arabic" w:cs="Simplified Arabic"/>
          <w:sz w:val="28"/>
          <w:szCs w:val="28"/>
          <w:rtl/>
          <w:lang w:bidi="ar-DZ"/>
        </w:rPr>
        <w:t>، لكنه سرعان ما امتد اهتمامه إلى مجالات أخرى، حيث درس الفلسفة والتاريخ والبحث في أصول المسيحية، كما اهتم بالأدب والموسيقى وعلم النفس.</w:t>
      </w:r>
    </w:p>
    <w:p w:rsidR="00397C03" w:rsidRDefault="00397C03" w:rsidP="00397C03">
      <w:pPr>
        <w:pStyle w:val="Sansinterligne"/>
        <w:bidi/>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   حصل على الدكتوراه عام 1804 بعمل عنوانه: " مبادئ الأخلاق لدى </w:t>
      </w:r>
      <w:proofErr w:type="spellStart"/>
      <w:r>
        <w:rPr>
          <w:rFonts w:ascii="Simplified Arabic" w:hAnsi="Simplified Arabic" w:cs="Simplified Arabic"/>
          <w:sz w:val="28"/>
          <w:szCs w:val="28"/>
          <w:rtl/>
          <w:lang w:bidi="ar-DZ"/>
        </w:rPr>
        <w:t>شلايرماخر</w:t>
      </w:r>
      <w:proofErr w:type="spellEnd"/>
      <w:r>
        <w:rPr>
          <w:rFonts w:ascii="Simplified Arabic" w:hAnsi="Simplified Arabic" w:cs="Simplified Arabic"/>
          <w:sz w:val="28"/>
          <w:szCs w:val="28"/>
          <w:rtl/>
          <w:lang w:bidi="ar-DZ"/>
        </w:rPr>
        <w:t xml:space="preserve"> "، وعين اثر ذلك للتدريس بجامعة بازل سنة 1866، ثم انتقل إلى جامعة كيل، ثم جامعة </w:t>
      </w:r>
      <w:proofErr w:type="spellStart"/>
      <w:r>
        <w:rPr>
          <w:rFonts w:ascii="Simplified Arabic" w:hAnsi="Simplified Arabic" w:cs="Simplified Arabic"/>
          <w:sz w:val="28"/>
          <w:szCs w:val="28"/>
          <w:rtl/>
          <w:lang w:bidi="ar-DZ"/>
        </w:rPr>
        <w:t>برسلو</w:t>
      </w:r>
      <w:proofErr w:type="spellEnd"/>
      <w:r>
        <w:rPr>
          <w:rFonts w:ascii="Simplified Arabic" w:hAnsi="Simplified Arabic" w:cs="Simplified Arabic"/>
          <w:sz w:val="28"/>
          <w:szCs w:val="28"/>
          <w:rtl/>
          <w:lang w:bidi="ar-DZ"/>
        </w:rPr>
        <w:t xml:space="preserve"> سنة 1882 حيث خلف " </w:t>
      </w:r>
      <w:proofErr w:type="spellStart"/>
      <w:r>
        <w:rPr>
          <w:rFonts w:ascii="Simplified Arabic" w:hAnsi="Simplified Arabic" w:cs="Simplified Arabic"/>
          <w:sz w:val="28"/>
          <w:szCs w:val="28"/>
          <w:rtl/>
          <w:lang w:bidi="ar-DZ"/>
        </w:rPr>
        <w:t>لوتشه</w:t>
      </w:r>
      <w:proofErr w:type="spellEnd"/>
      <w:r>
        <w:rPr>
          <w:rFonts w:ascii="Simplified Arabic" w:hAnsi="Simplified Arabic" w:cs="Simplified Arabic"/>
          <w:sz w:val="28"/>
          <w:szCs w:val="28"/>
          <w:rtl/>
          <w:lang w:bidi="ar-DZ"/>
        </w:rPr>
        <w:t xml:space="preserve"> " في كرسي الفلسفة بجامعة برلين إلى أن توفي في 01 أكتوبر 1911.</w:t>
      </w:r>
    </w:p>
    <w:p w:rsidR="00397C03" w:rsidRDefault="00397C03" w:rsidP="00397C03">
      <w:pPr>
        <w:pStyle w:val="Sansinterligne"/>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من أهم مؤلفاته: " نظرية تصورات العالم "، " عالم الروح " ، " مقدمة في دراسة العلوم الإنسانية"، " تطور </w:t>
      </w:r>
      <w:proofErr w:type="spellStart"/>
      <w:r>
        <w:rPr>
          <w:rFonts w:ascii="Simplified Arabic" w:hAnsi="Simplified Arabic" w:cs="Simplified Arabic"/>
          <w:sz w:val="28"/>
          <w:szCs w:val="28"/>
          <w:rtl/>
          <w:lang w:bidi="ar-DZ"/>
        </w:rPr>
        <w:t>الهرمينوطيقا</w:t>
      </w:r>
      <w:proofErr w:type="spellEnd"/>
      <w:r>
        <w:rPr>
          <w:rFonts w:ascii="Simplified Arabic" w:hAnsi="Simplified Arabic" w:cs="Simplified Arabic"/>
          <w:sz w:val="28"/>
          <w:szCs w:val="28"/>
          <w:rtl/>
          <w:lang w:bidi="ar-DZ"/>
        </w:rPr>
        <w:t xml:space="preserve"> الفلسفية"، " نقد العقل التاريخي"،  ويشير عبد الرحمان بدوي في موسوعته الفلسفية إلى أن مؤلفات </w:t>
      </w:r>
      <w:proofErr w:type="spellStart"/>
      <w:r>
        <w:rPr>
          <w:rFonts w:ascii="Simplified Arabic" w:hAnsi="Simplified Arabic" w:cs="Simplified Arabic"/>
          <w:sz w:val="28"/>
          <w:szCs w:val="28"/>
          <w:rtl/>
          <w:lang w:bidi="ar-DZ"/>
        </w:rPr>
        <w:t>دلتاي</w:t>
      </w:r>
      <w:proofErr w:type="spellEnd"/>
      <w:r>
        <w:rPr>
          <w:rFonts w:ascii="Simplified Arabic" w:hAnsi="Simplified Arabic" w:cs="Simplified Arabic"/>
          <w:sz w:val="28"/>
          <w:szCs w:val="28"/>
          <w:rtl/>
          <w:lang w:bidi="ar-DZ"/>
        </w:rPr>
        <w:t xml:space="preserve"> قد جمعت " في نشرة كاملة في 12 مجلدا طبعت في برلين بين سنة 1913و 1936 ما عدا المجلد العاشر، فإنه لم يطبع إلا في الطبعة الثانية لمجموع مؤلفاته، وقد تمت هذه الطبعة الثانية في </w:t>
      </w:r>
      <w:proofErr w:type="spellStart"/>
      <w:r>
        <w:rPr>
          <w:rFonts w:ascii="Simplified Arabic" w:hAnsi="Simplified Arabic" w:cs="Simplified Arabic"/>
          <w:sz w:val="28"/>
          <w:szCs w:val="28"/>
          <w:rtl/>
          <w:lang w:bidi="ar-DZ"/>
        </w:rPr>
        <w:t>شتوتجرت</w:t>
      </w:r>
      <w:proofErr w:type="spellEnd"/>
      <w:r>
        <w:rPr>
          <w:rFonts w:ascii="Simplified Arabic" w:hAnsi="Simplified Arabic" w:cs="Simplified Arabic"/>
          <w:sz w:val="28"/>
          <w:szCs w:val="28"/>
          <w:rtl/>
          <w:lang w:bidi="ar-DZ"/>
        </w:rPr>
        <w:t xml:space="preserve"> </w:t>
      </w:r>
      <w:proofErr w:type="spellStart"/>
      <w:r>
        <w:rPr>
          <w:rFonts w:ascii="Simplified Arabic" w:hAnsi="Simplified Arabic" w:cs="Simplified Arabic"/>
          <w:sz w:val="28"/>
          <w:szCs w:val="28"/>
          <w:rtl/>
          <w:lang w:bidi="ar-DZ"/>
        </w:rPr>
        <w:t>وجيتنجن</w:t>
      </w:r>
      <w:proofErr w:type="spellEnd"/>
      <w:r>
        <w:rPr>
          <w:rFonts w:ascii="Simplified Arabic" w:hAnsi="Simplified Arabic" w:cs="Simplified Arabic"/>
          <w:sz w:val="28"/>
          <w:szCs w:val="28"/>
          <w:rtl/>
          <w:lang w:bidi="ar-DZ"/>
        </w:rPr>
        <w:t xml:space="preserve"> من سنة 1957 إلى سنة 1960.</w:t>
      </w:r>
    </w:p>
    <w:p w:rsidR="00397C03" w:rsidRDefault="00397C03" w:rsidP="00397C03">
      <w:pPr>
        <w:pStyle w:val="Sansinterligne"/>
        <w:numPr>
          <w:ilvl w:val="0"/>
          <w:numId w:val="4"/>
        </w:numPr>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مرجعياته الفلسفية والفكرية:</w:t>
      </w:r>
    </w:p>
    <w:p w:rsidR="00397C03" w:rsidRDefault="00397C03" w:rsidP="00397C03">
      <w:pPr>
        <w:pStyle w:val="Sansinterligne"/>
        <w:bidi/>
        <w:ind w:left="480"/>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عندما نبحث عن الأسس والمصادر الفلسفية والفكرية التي شكلت فلسفة </w:t>
      </w:r>
      <w:proofErr w:type="spellStart"/>
      <w:r>
        <w:rPr>
          <w:rFonts w:ascii="Simplified Arabic" w:hAnsi="Simplified Arabic" w:cs="Simplified Arabic"/>
          <w:sz w:val="28"/>
          <w:szCs w:val="28"/>
          <w:rtl/>
          <w:lang w:bidi="ar-DZ"/>
        </w:rPr>
        <w:t>دلتاي</w:t>
      </w:r>
      <w:proofErr w:type="spellEnd"/>
      <w:r>
        <w:rPr>
          <w:rFonts w:ascii="Simplified Arabic" w:hAnsi="Simplified Arabic" w:cs="Simplified Arabic"/>
          <w:sz w:val="28"/>
          <w:szCs w:val="28"/>
          <w:rtl/>
          <w:lang w:bidi="ar-DZ"/>
        </w:rPr>
        <w:t>، فإننا نجد مصادر مختلفة، وهي:</w:t>
      </w:r>
    </w:p>
    <w:p w:rsidR="00397C03" w:rsidRDefault="00397C03" w:rsidP="00397C03">
      <w:pPr>
        <w:pStyle w:val="Sansinterligne"/>
        <w:bidi/>
        <w:jc w:val="both"/>
        <w:rPr>
          <w:rFonts w:ascii="Simplified Arabic" w:hAnsi="Simplified Arabic" w:cs="Simplified Arabic"/>
          <w:sz w:val="28"/>
          <w:szCs w:val="28"/>
          <w:lang w:bidi="ar-DZ"/>
        </w:rPr>
      </w:pPr>
      <w:r>
        <w:rPr>
          <w:rFonts w:ascii="Simplified Arabic" w:hAnsi="Simplified Arabic" w:cs="Simplified Arabic"/>
          <w:b/>
          <w:bCs/>
          <w:sz w:val="28"/>
          <w:szCs w:val="28"/>
          <w:rtl/>
          <w:lang w:bidi="ar-DZ"/>
        </w:rPr>
        <w:t>الفلسفة</w:t>
      </w:r>
      <w:r>
        <w:rPr>
          <w:rFonts w:ascii="Simplified Arabic" w:hAnsi="Simplified Arabic" w:cs="Simplified Arabic"/>
          <w:sz w:val="28"/>
          <w:szCs w:val="28"/>
          <w:rtl/>
          <w:lang w:bidi="ar-DZ"/>
        </w:rPr>
        <w:t xml:space="preserve"> </w:t>
      </w:r>
      <w:r>
        <w:rPr>
          <w:rFonts w:ascii="Simplified Arabic" w:hAnsi="Simplified Arabic" w:cs="Simplified Arabic"/>
          <w:b/>
          <w:bCs/>
          <w:sz w:val="28"/>
          <w:szCs w:val="28"/>
          <w:rtl/>
          <w:lang w:bidi="ar-DZ"/>
        </w:rPr>
        <w:t>التجريبية</w:t>
      </w:r>
      <w:r>
        <w:rPr>
          <w:rFonts w:ascii="Simplified Arabic" w:hAnsi="Simplified Arabic" w:cs="Simplified Arabic"/>
          <w:sz w:val="28"/>
          <w:szCs w:val="28"/>
          <w:rtl/>
          <w:lang w:bidi="ar-DZ"/>
        </w:rPr>
        <w:t xml:space="preserve">: حيث تأثر </w:t>
      </w:r>
      <w:proofErr w:type="spellStart"/>
      <w:r>
        <w:rPr>
          <w:rFonts w:ascii="Simplified Arabic" w:hAnsi="Simplified Arabic" w:cs="Simplified Arabic"/>
          <w:sz w:val="28"/>
          <w:szCs w:val="28"/>
          <w:rtl/>
          <w:lang w:bidi="ar-DZ"/>
        </w:rPr>
        <w:t>دلتاي</w:t>
      </w:r>
      <w:proofErr w:type="spellEnd"/>
      <w:r>
        <w:rPr>
          <w:rFonts w:ascii="Simplified Arabic" w:hAnsi="Simplified Arabic" w:cs="Simplified Arabic"/>
          <w:sz w:val="28"/>
          <w:szCs w:val="28"/>
          <w:rtl/>
          <w:lang w:bidi="ar-DZ"/>
        </w:rPr>
        <w:t xml:space="preserve"> بالنزعة التجريبية العلمية سواء الانجليزية مع </w:t>
      </w:r>
      <w:proofErr w:type="spellStart"/>
      <w:r>
        <w:rPr>
          <w:rFonts w:ascii="Simplified Arabic" w:hAnsi="Simplified Arabic" w:cs="Simplified Arabic"/>
          <w:sz w:val="28"/>
          <w:szCs w:val="28"/>
          <w:rtl/>
          <w:lang w:bidi="ar-DZ"/>
        </w:rPr>
        <w:t>دفيد</w:t>
      </w:r>
      <w:proofErr w:type="spellEnd"/>
      <w:r>
        <w:rPr>
          <w:rFonts w:ascii="Simplified Arabic" w:hAnsi="Simplified Arabic" w:cs="Simplified Arabic"/>
          <w:sz w:val="28"/>
          <w:szCs w:val="28"/>
          <w:rtl/>
          <w:lang w:bidi="ar-DZ"/>
        </w:rPr>
        <w:t xml:space="preserve"> </w:t>
      </w:r>
      <w:proofErr w:type="spellStart"/>
      <w:r>
        <w:rPr>
          <w:rFonts w:ascii="Simplified Arabic" w:hAnsi="Simplified Arabic" w:cs="Simplified Arabic"/>
          <w:sz w:val="28"/>
          <w:szCs w:val="28"/>
          <w:rtl/>
          <w:lang w:bidi="ar-DZ"/>
        </w:rPr>
        <w:t>هيوم</w:t>
      </w:r>
      <w:proofErr w:type="spellEnd"/>
      <w:r>
        <w:rPr>
          <w:rFonts w:ascii="Simplified Arabic" w:hAnsi="Simplified Arabic" w:cs="Simplified Arabic"/>
          <w:sz w:val="28"/>
          <w:szCs w:val="28"/>
          <w:rtl/>
          <w:lang w:bidi="ar-DZ"/>
        </w:rPr>
        <w:t xml:space="preserve"> وج.س. مل </w:t>
      </w:r>
      <w:proofErr w:type="spellStart"/>
      <w:r>
        <w:rPr>
          <w:rFonts w:ascii="Simplified Arabic" w:hAnsi="Simplified Arabic" w:cs="Simplified Arabic"/>
          <w:sz w:val="28"/>
          <w:szCs w:val="28"/>
          <w:rtl/>
          <w:lang w:bidi="ar-DZ"/>
        </w:rPr>
        <w:t>وثورندايك</w:t>
      </w:r>
      <w:proofErr w:type="spellEnd"/>
      <w:r>
        <w:rPr>
          <w:rFonts w:ascii="Simplified Arabic" w:hAnsi="Simplified Arabic" w:cs="Simplified Arabic"/>
          <w:sz w:val="28"/>
          <w:szCs w:val="28"/>
          <w:rtl/>
          <w:lang w:bidi="ar-DZ"/>
        </w:rPr>
        <w:t xml:space="preserve"> في الفلسفة وعلم النفس، أو الألمانية مع </w:t>
      </w:r>
      <w:proofErr w:type="spellStart"/>
      <w:r>
        <w:rPr>
          <w:rFonts w:ascii="Simplified Arabic" w:hAnsi="Simplified Arabic" w:cs="Simplified Arabic"/>
          <w:sz w:val="28"/>
          <w:szCs w:val="28"/>
          <w:rtl/>
          <w:lang w:bidi="ar-DZ"/>
        </w:rPr>
        <w:t>فيخنر</w:t>
      </w:r>
      <w:proofErr w:type="spellEnd"/>
      <w:r>
        <w:rPr>
          <w:rFonts w:ascii="Simplified Arabic" w:hAnsi="Simplified Arabic" w:cs="Simplified Arabic"/>
          <w:sz w:val="28"/>
          <w:szCs w:val="28"/>
          <w:rtl/>
          <w:lang w:bidi="ar-DZ"/>
        </w:rPr>
        <w:t xml:space="preserve"> الذي أسس لأول مختبر في علم النفس. </w:t>
      </w:r>
      <w:proofErr w:type="gramStart"/>
      <w:r>
        <w:rPr>
          <w:rFonts w:ascii="Simplified Arabic" w:hAnsi="Simplified Arabic" w:cs="Simplified Arabic"/>
          <w:sz w:val="28"/>
          <w:szCs w:val="28"/>
          <w:rtl/>
          <w:lang w:bidi="ar-DZ"/>
        </w:rPr>
        <w:t>لقد</w:t>
      </w:r>
      <w:proofErr w:type="gramEnd"/>
      <w:r>
        <w:rPr>
          <w:rFonts w:ascii="Simplified Arabic" w:hAnsi="Simplified Arabic" w:cs="Simplified Arabic"/>
          <w:sz w:val="28"/>
          <w:szCs w:val="28"/>
          <w:rtl/>
          <w:lang w:bidi="ar-DZ"/>
        </w:rPr>
        <w:t xml:space="preserve"> أصبح يرى الفلسفة هي دراسة تجريبية للعقل، وتحليلا للقوى والقوانين الاجتماعية على أساس معطيات علم النفس، وكما أن الرياضيات هي أساس العلوم الطبيعية، فعلم النفس هو أساس العلوم الإنسانية. لكن </w:t>
      </w:r>
      <w:proofErr w:type="spellStart"/>
      <w:r>
        <w:rPr>
          <w:rFonts w:ascii="Simplified Arabic" w:hAnsi="Simplified Arabic" w:cs="Simplified Arabic"/>
          <w:sz w:val="28"/>
          <w:szCs w:val="28"/>
          <w:rtl/>
          <w:lang w:bidi="ar-DZ"/>
        </w:rPr>
        <w:t>دلتاي</w:t>
      </w:r>
      <w:proofErr w:type="spellEnd"/>
      <w:r>
        <w:rPr>
          <w:rFonts w:ascii="Simplified Arabic" w:hAnsi="Simplified Arabic" w:cs="Simplified Arabic"/>
          <w:sz w:val="28"/>
          <w:szCs w:val="28"/>
          <w:rtl/>
          <w:lang w:bidi="ar-DZ"/>
        </w:rPr>
        <w:t xml:space="preserve"> يختلف عن النزعة التجريبية في أنه يربط </w:t>
      </w:r>
      <w:r>
        <w:rPr>
          <w:rFonts w:ascii="Simplified Arabic" w:hAnsi="Simplified Arabic" w:cs="Simplified Arabic"/>
          <w:sz w:val="28"/>
          <w:szCs w:val="28"/>
          <w:rtl/>
          <w:lang w:bidi="ar-DZ"/>
        </w:rPr>
        <w:lastRenderedPageBreak/>
        <w:t>الأفعال الإنسانية بطبيعة الإنسان ككل، بينما تذهب تلك النزعة إلى ربطها بالإدراك أو العقل فقط.</w:t>
      </w:r>
    </w:p>
    <w:p w:rsidR="00397C03" w:rsidRDefault="00397C03" w:rsidP="00397C03">
      <w:pPr>
        <w:pStyle w:val="Sansinterligne"/>
        <w:bidi/>
        <w:jc w:val="both"/>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الحركة الرومانسية</w:t>
      </w:r>
      <w:r>
        <w:rPr>
          <w:rFonts w:ascii="Simplified Arabic" w:hAnsi="Simplified Arabic" w:cs="Simplified Arabic"/>
          <w:sz w:val="28"/>
          <w:szCs w:val="28"/>
          <w:rtl/>
          <w:lang w:bidi="ar-DZ"/>
        </w:rPr>
        <w:t xml:space="preserve">: الحركة الرومانسية هي حركة أدبية وفلسفية وفنية رفضت اختزال الإنسان في العقل أو المادة، وأكدت على جانبه النفسي الانفعالي والعاطفي، واستخدمت الحدس والتعاطف مع الغير كسبيل للمعرفة، وأن الغاية الأساسية من الحياة والثقافة هي نمو الحرية والفردية وقدرة الذات على التغير. وأن الإنسان ليس عقلا فقط، بل وحدة من الأحاسيس والانفعالات والقوى العقلية، وهذه السمات تجلت أكثر في تأويل </w:t>
      </w:r>
      <w:proofErr w:type="spellStart"/>
      <w:r>
        <w:rPr>
          <w:rFonts w:ascii="Simplified Arabic" w:hAnsi="Simplified Arabic" w:cs="Simplified Arabic"/>
          <w:sz w:val="28"/>
          <w:szCs w:val="28"/>
          <w:rtl/>
          <w:lang w:bidi="ar-DZ"/>
        </w:rPr>
        <w:t>دلتاي</w:t>
      </w:r>
      <w:proofErr w:type="spellEnd"/>
      <w:r>
        <w:rPr>
          <w:rFonts w:ascii="Simplified Arabic" w:hAnsi="Simplified Arabic" w:cs="Simplified Arabic"/>
          <w:sz w:val="28"/>
          <w:szCs w:val="28"/>
          <w:rtl/>
          <w:lang w:bidi="ar-DZ"/>
        </w:rPr>
        <w:t xml:space="preserve"> للتجربة الإنسانية، من حيث هي تجربة معيشة تحتاج إلى الفهم والحدس وليس إلى التفسير العلمي،</w:t>
      </w:r>
      <w:r>
        <w:rPr>
          <w:rFonts w:ascii="Simplified Arabic" w:hAnsi="Simplified Arabic" w:cs="Simplified Arabic"/>
          <w:color w:val="000000" w:themeColor="text1"/>
          <w:sz w:val="28"/>
          <w:szCs w:val="28"/>
          <w:rtl/>
          <w:lang w:bidi="ar-DZ"/>
        </w:rPr>
        <w:t xml:space="preserve"> لذلك فإن فكرة الفصل بين ثنائية الفهم والتفسير هي ثنائية استمدها من الرومانسية، ومن أجل فهم النص يؤكد </w:t>
      </w:r>
      <w:proofErr w:type="spellStart"/>
      <w:r>
        <w:rPr>
          <w:rFonts w:ascii="Simplified Arabic" w:hAnsi="Simplified Arabic" w:cs="Simplified Arabic"/>
          <w:color w:val="000000" w:themeColor="text1"/>
          <w:sz w:val="28"/>
          <w:szCs w:val="28"/>
          <w:rtl/>
          <w:lang w:bidi="ar-DZ"/>
        </w:rPr>
        <w:t>دلتاي</w:t>
      </w:r>
      <w:proofErr w:type="spellEnd"/>
      <w:r>
        <w:rPr>
          <w:rFonts w:ascii="Simplified Arabic" w:hAnsi="Simplified Arabic" w:cs="Simplified Arabic"/>
          <w:color w:val="000000" w:themeColor="text1"/>
          <w:sz w:val="28"/>
          <w:szCs w:val="28"/>
          <w:rtl/>
          <w:lang w:bidi="ar-DZ"/>
        </w:rPr>
        <w:t xml:space="preserve"> على غرار </w:t>
      </w:r>
      <w:proofErr w:type="spellStart"/>
      <w:r>
        <w:rPr>
          <w:rFonts w:ascii="Simplified Arabic" w:hAnsi="Simplified Arabic" w:cs="Simplified Arabic"/>
          <w:color w:val="000000" w:themeColor="text1"/>
          <w:sz w:val="28"/>
          <w:szCs w:val="28"/>
          <w:rtl/>
          <w:lang w:bidi="ar-DZ"/>
        </w:rPr>
        <w:t>شلايرماخر</w:t>
      </w:r>
      <w:proofErr w:type="spellEnd"/>
      <w:r>
        <w:rPr>
          <w:rFonts w:ascii="Simplified Arabic" w:hAnsi="Simplified Arabic" w:cs="Simplified Arabic"/>
          <w:color w:val="000000" w:themeColor="text1"/>
          <w:sz w:val="28"/>
          <w:szCs w:val="28"/>
          <w:rtl/>
          <w:lang w:bidi="ar-DZ"/>
        </w:rPr>
        <w:t xml:space="preserve">  أن القارئ يجب أن يكون فنانا ذو حدس فني، يفهم مقصد كاتب النص كما يفهمه صاحبه، أو فهمه أكثر مما يفهمه هو نفسه</w:t>
      </w:r>
      <w:r>
        <w:rPr>
          <w:rFonts w:ascii="Simplified Arabic" w:hAnsi="Simplified Arabic" w:cs="Simplified Arabic"/>
          <w:color w:val="548DD4" w:themeColor="text2" w:themeTint="99"/>
          <w:sz w:val="24"/>
          <w:szCs w:val="24"/>
          <w:rtl/>
          <w:lang w:bidi="ar-DZ"/>
        </w:rPr>
        <w:t>.</w:t>
      </w:r>
    </w:p>
    <w:p w:rsidR="00397C03" w:rsidRDefault="00397C03" w:rsidP="00397C03">
      <w:pPr>
        <w:pStyle w:val="Sansinterligne"/>
        <w:bidi/>
        <w:jc w:val="both"/>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 xml:space="preserve">فلسفة </w:t>
      </w:r>
      <w:proofErr w:type="spellStart"/>
      <w:r>
        <w:rPr>
          <w:rFonts w:ascii="Simplified Arabic" w:hAnsi="Simplified Arabic" w:cs="Simplified Arabic"/>
          <w:b/>
          <w:bCs/>
          <w:sz w:val="28"/>
          <w:szCs w:val="28"/>
          <w:rtl/>
          <w:lang w:bidi="ar-DZ"/>
        </w:rPr>
        <w:t>كانط</w:t>
      </w:r>
      <w:proofErr w:type="spellEnd"/>
      <w:r>
        <w:rPr>
          <w:rFonts w:ascii="Simplified Arabic" w:hAnsi="Simplified Arabic" w:cs="Simplified Arabic"/>
          <w:b/>
          <w:bCs/>
          <w:sz w:val="28"/>
          <w:szCs w:val="28"/>
          <w:rtl/>
          <w:lang w:bidi="ar-DZ"/>
        </w:rPr>
        <w:t xml:space="preserve"> النقدية</w:t>
      </w:r>
      <w:r>
        <w:rPr>
          <w:rFonts w:ascii="Simplified Arabic" w:hAnsi="Simplified Arabic" w:cs="Simplified Arabic"/>
          <w:sz w:val="28"/>
          <w:szCs w:val="28"/>
          <w:rtl/>
          <w:lang w:bidi="ar-DZ"/>
        </w:rPr>
        <w:t xml:space="preserve">: تأثر </w:t>
      </w:r>
      <w:proofErr w:type="spellStart"/>
      <w:r>
        <w:rPr>
          <w:rFonts w:ascii="Simplified Arabic" w:hAnsi="Simplified Arabic" w:cs="Simplified Arabic"/>
          <w:sz w:val="28"/>
          <w:szCs w:val="28"/>
          <w:rtl/>
          <w:lang w:bidi="ar-DZ"/>
        </w:rPr>
        <w:t>دلتاي</w:t>
      </w:r>
      <w:proofErr w:type="spellEnd"/>
      <w:r>
        <w:rPr>
          <w:rFonts w:ascii="Simplified Arabic" w:hAnsi="Simplified Arabic" w:cs="Simplified Arabic"/>
          <w:sz w:val="28"/>
          <w:szCs w:val="28"/>
          <w:rtl/>
          <w:lang w:bidi="ar-DZ"/>
        </w:rPr>
        <w:t xml:space="preserve"> أيضا بفلسفة </w:t>
      </w:r>
      <w:proofErr w:type="spellStart"/>
      <w:r>
        <w:rPr>
          <w:rFonts w:ascii="Simplified Arabic" w:hAnsi="Simplified Arabic" w:cs="Simplified Arabic"/>
          <w:sz w:val="28"/>
          <w:szCs w:val="28"/>
          <w:rtl/>
          <w:lang w:bidi="ar-DZ"/>
        </w:rPr>
        <w:t>كانط</w:t>
      </w:r>
      <w:proofErr w:type="spellEnd"/>
      <w:r>
        <w:rPr>
          <w:rFonts w:ascii="Simplified Arabic" w:hAnsi="Simplified Arabic" w:cs="Simplified Arabic"/>
          <w:sz w:val="28"/>
          <w:szCs w:val="28"/>
          <w:rtl/>
          <w:lang w:bidi="ar-DZ"/>
        </w:rPr>
        <w:t xml:space="preserve"> النقدية، باعتبارها تفتح المجال إلى نقد المعرفة، وتعطي أهمية للعقل والتجربة معا في حل مشكلات المعرفة وتوضح حدودهما، وكتابه " نقد العقل التاريخي" يحاكي أن صح التعبير كتابي </w:t>
      </w:r>
      <w:proofErr w:type="spellStart"/>
      <w:r>
        <w:rPr>
          <w:rFonts w:ascii="Simplified Arabic" w:hAnsi="Simplified Arabic" w:cs="Simplified Arabic"/>
          <w:sz w:val="28"/>
          <w:szCs w:val="28"/>
          <w:rtl/>
          <w:lang w:bidi="ar-DZ"/>
        </w:rPr>
        <w:t>كانط</w:t>
      </w:r>
      <w:proofErr w:type="spellEnd"/>
      <w:r>
        <w:rPr>
          <w:rFonts w:ascii="Simplified Arabic" w:hAnsi="Simplified Arabic" w:cs="Simplified Arabic"/>
          <w:sz w:val="28"/>
          <w:szCs w:val="28"/>
          <w:rtl/>
          <w:lang w:bidi="ar-DZ"/>
        </w:rPr>
        <w:t xml:space="preserve"> الأساسيين وهما: " نقد العقل النظري " " ونقد العقل العملي "  لكنه على عكس </w:t>
      </w:r>
      <w:proofErr w:type="spellStart"/>
      <w:r>
        <w:rPr>
          <w:rFonts w:ascii="Simplified Arabic" w:hAnsi="Simplified Arabic" w:cs="Simplified Arabic"/>
          <w:sz w:val="28"/>
          <w:szCs w:val="28"/>
          <w:rtl/>
          <w:lang w:bidi="ar-DZ"/>
        </w:rPr>
        <w:t>كانط</w:t>
      </w:r>
      <w:proofErr w:type="spellEnd"/>
      <w:r>
        <w:rPr>
          <w:rFonts w:ascii="Simplified Arabic" w:hAnsi="Simplified Arabic" w:cs="Simplified Arabic"/>
          <w:sz w:val="28"/>
          <w:szCs w:val="28"/>
          <w:rtl/>
          <w:lang w:bidi="ar-DZ"/>
        </w:rPr>
        <w:t xml:space="preserve"> وتلاميذه، لم يعترف بالوجود القبلي لمبادئ العقل ومقولاته، ورد كل الأنساق الفكرية إلى </w:t>
      </w:r>
      <w:r>
        <w:rPr>
          <w:rFonts w:ascii="Simplified Arabic" w:hAnsi="Simplified Arabic" w:cs="Simplified Arabic"/>
          <w:color w:val="000000" w:themeColor="text1"/>
          <w:sz w:val="28"/>
          <w:szCs w:val="28"/>
          <w:rtl/>
          <w:lang w:bidi="ar-DZ"/>
        </w:rPr>
        <w:t>التجربة</w:t>
      </w:r>
      <w:r>
        <w:rPr>
          <w:rFonts w:ascii="Simplified Arabic" w:hAnsi="Simplified Arabic" w:cs="Simplified Arabic"/>
          <w:sz w:val="28"/>
          <w:szCs w:val="28"/>
          <w:rtl/>
          <w:lang w:bidi="ar-DZ"/>
        </w:rPr>
        <w:t xml:space="preserve">، وبالتالي لم يعترف بوجود ذات </w:t>
      </w:r>
      <w:proofErr w:type="spellStart"/>
      <w:r>
        <w:rPr>
          <w:rFonts w:ascii="Simplified Arabic" w:hAnsi="Simplified Arabic" w:cs="Simplified Arabic"/>
          <w:sz w:val="28"/>
          <w:szCs w:val="28"/>
          <w:rtl/>
          <w:lang w:bidi="ar-DZ"/>
        </w:rPr>
        <w:t>ترانسندنتالية</w:t>
      </w:r>
      <w:proofErr w:type="spellEnd"/>
      <w:r>
        <w:rPr>
          <w:rFonts w:ascii="Simplified Arabic" w:hAnsi="Simplified Arabic" w:cs="Simplified Arabic"/>
          <w:sz w:val="28"/>
          <w:szCs w:val="28"/>
          <w:rtl/>
          <w:lang w:bidi="ar-DZ"/>
        </w:rPr>
        <w:t xml:space="preserve"> أو متعالية، وإذا كان </w:t>
      </w:r>
      <w:proofErr w:type="spellStart"/>
      <w:r>
        <w:rPr>
          <w:rFonts w:ascii="Simplified Arabic" w:hAnsi="Simplified Arabic" w:cs="Simplified Arabic"/>
          <w:sz w:val="28"/>
          <w:szCs w:val="28"/>
          <w:rtl/>
          <w:lang w:bidi="ar-DZ"/>
        </w:rPr>
        <w:t>كانط</w:t>
      </w:r>
      <w:proofErr w:type="spellEnd"/>
      <w:r>
        <w:rPr>
          <w:rFonts w:ascii="Simplified Arabic" w:hAnsi="Simplified Arabic" w:cs="Simplified Arabic"/>
          <w:sz w:val="28"/>
          <w:szCs w:val="28"/>
          <w:rtl/>
          <w:lang w:bidi="ar-DZ"/>
        </w:rPr>
        <w:t xml:space="preserve"> قد طبق النقد على العقل المحض أو النظري والعقل العملي، فقد طبق </w:t>
      </w:r>
      <w:proofErr w:type="spellStart"/>
      <w:r>
        <w:rPr>
          <w:rFonts w:ascii="Simplified Arabic" w:hAnsi="Simplified Arabic" w:cs="Simplified Arabic"/>
          <w:sz w:val="28"/>
          <w:szCs w:val="28"/>
          <w:rtl/>
          <w:lang w:bidi="ar-DZ"/>
        </w:rPr>
        <w:t>دلتاي</w:t>
      </w:r>
      <w:proofErr w:type="spellEnd"/>
      <w:r>
        <w:rPr>
          <w:rFonts w:ascii="Simplified Arabic" w:hAnsi="Simplified Arabic" w:cs="Simplified Arabic"/>
          <w:sz w:val="28"/>
          <w:szCs w:val="28"/>
          <w:rtl/>
          <w:lang w:bidi="ar-DZ"/>
        </w:rPr>
        <w:t xml:space="preserve"> النقد على التاريخ. </w:t>
      </w:r>
    </w:p>
    <w:p w:rsidR="00397C03" w:rsidRDefault="00397C03" w:rsidP="00397C03">
      <w:pPr>
        <w:pStyle w:val="Sansinterligne"/>
        <w:bidi/>
        <w:jc w:val="both"/>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المدرسة التاريخية:</w:t>
      </w:r>
      <w:r>
        <w:rPr>
          <w:rFonts w:ascii="Simplified Arabic" w:hAnsi="Simplified Arabic" w:cs="Simplified Arabic"/>
          <w:sz w:val="28"/>
          <w:szCs w:val="28"/>
          <w:rtl/>
          <w:lang w:bidi="ar-DZ"/>
        </w:rPr>
        <w:t xml:space="preserve"> تتلمذ </w:t>
      </w:r>
      <w:proofErr w:type="spellStart"/>
      <w:r>
        <w:rPr>
          <w:rFonts w:ascii="Simplified Arabic" w:hAnsi="Simplified Arabic" w:cs="Simplified Arabic"/>
          <w:sz w:val="28"/>
          <w:szCs w:val="28"/>
          <w:rtl/>
          <w:lang w:bidi="ar-DZ"/>
        </w:rPr>
        <w:t>دلتاي</w:t>
      </w:r>
      <w:proofErr w:type="spellEnd"/>
      <w:r>
        <w:rPr>
          <w:rFonts w:ascii="Simplified Arabic" w:hAnsi="Simplified Arabic" w:cs="Simplified Arabic"/>
          <w:sz w:val="28"/>
          <w:szCs w:val="28"/>
          <w:rtl/>
          <w:lang w:bidi="ar-DZ"/>
        </w:rPr>
        <w:t xml:space="preserve"> على أقطاب المدرسة التاريخية ، وتعلم أن الإنسان كائن تاريخي، وبالتالي فالحياة العقلية الإنسانية نسبية، ومرتبطة بظروفها وشروطها التاريخية، وهذا ما يفسر رفضه للأنظمة الشمولية التي تخضع التاريخ لأنساق مطلقة سواء كانت فلسفية كفلسفة </w:t>
      </w:r>
      <w:proofErr w:type="spellStart"/>
      <w:r>
        <w:rPr>
          <w:rFonts w:ascii="Simplified Arabic" w:hAnsi="Simplified Arabic" w:cs="Simplified Arabic"/>
          <w:sz w:val="28"/>
          <w:szCs w:val="28"/>
          <w:rtl/>
          <w:lang w:bidi="ar-DZ"/>
        </w:rPr>
        <w:t>هيغل</w:t>
      </w:r>
      <w:proofErr w:type="spellEnd"/>
      <w:r>
        <w:rPr>
          <w:rFonts w:ascii="Simplified Arabic" w:hAnsi="Simplified Arabic" w:cs="Simplified Arabic"/>
          <w:sz w:val="28"/>
          <w:szCs w:val="28"/>
          <w:rtl/>
          <w:lang w:bidi="ar-DZ"/>
        </w:rPr>
        <w:t xml:space="preserve"> في التاريخ أو علمية. وما حمله على ذلك هو "روح المرحلة الكلاسيكية والرومانسية الألمانية جنبا إلى جنب مع نقاط البداية الخاصة </w:t>
      </w:r>
      <w:proofErr w:type="spellStart"/>
      <w:r>
        <w:rPr>
          <w:rFonts w:ascii="Simplified Arabic" w:hAnsi="Simplified Arabic" w:cs="Simplified Arabic"/>
          <w:sz w:val="28"/>
          <w:szCs w:val="28"/>
          <w:rtl/>
          <w:lang w:bidi="ar-DZ"/>
        </w:rPr>
        <w:t>بها</w:t>
      </w:r>
      <w:proofErr w:type="spellEnd"/>
      <w:r>
        <w:rPr>
          <w:rFonts w:ascii="Simplified Arabic" w:hAnsi="Simplified Arabic" w:cs="Simplified Arabic"/>
          <w:sz w:val="28"/>
          <w:szCs w:val="28"/>
          <w:rtl/>
          <w:lang w:bidi="ar-DZ"/>
        </w:rPr>
        <w:t xml:space="preserve">، أبقته دائما ضمن التقليد التاريخي </w:t>
      </w:r>
      <w:proofErr w:type="spellStart"/>
      <w:r>
        <w:rPr>
          <w:rFonts w:ascii="Simplified Arabic" w:hAnsi="Simplified Arabic" w:cs="Simplified Arabic"/>
          <w:sz w:val="28"/>
          <w:szCs w:val="28"/>
          <w:rtl/>
          <w:lang w:bidi="ar-DZ"/>
        </w:rPr>
        <w:t>والفيلولوجي</w:t>
      </w:r>
      <w:proofErr w:type="spellEnd"/>
      <w:r>
        <w:rPr>
          <w:rFonts w:ascii="Simplified Arabic" w:hAnsi="Simplified Arabic" w:cs="Simplified Arabic"/>
          <w:sz w:val="28"/>
          <w:szCs w:val="28"/>
          <w:rtl/>
          <w:lang w:bidi="ar-DZ"/>
        </w:rPr>
        <w:t xml:space="preserve"> العظيم، تراث الباحثين الكبار المؤرخين بشكل خاص، وهم </w:t>
      </w:r>
      <w:proofErr w:type="spellStart"/>
      <w:r>
        <w:rPr>
          <w:rFonts w:ascii="Simplified Arabic" w:hAnsi="Simplified Arabic" w:cs="Simplified Arabic"/>
          <w:sz w:val="28"/>
          <w:szCs w:val="28"/>
          <w:rtl/>
          <w:lang w:bidi="ar-DZ"/>
        </w:rPr>
        <w:t>رانكه</w:t>
      </w:r>
      <w:proofErr w:type="spellEnd"/>
      <w:r>
        <w:rPr>
          <w:rFonts w:ascii="Simplified Arabic" w:hAnsi="Simplified Arabic" w:cs="Simplified Arabic"/>
          <w:sz w:val="28"/>
          <w:szCs w:val="28"/>
          <w:rtl/>
          <w:lang w:bidi="ar-DZ"/>
        </w:rPr>
        <w:t xml:space="preserve"> </w:t>
      </w:r>
      <w:proofErr w:type="spellStart"/>
      <w:r>
        <w:rPr>
          <w:rFonts w:ascii="Simplified Arabic" w:hAnsi="Simplified Arabic" w:cs="Simplified Arabic"/>
          <w:sz w:val="28"/>
          <w:szCs w:val="28"/>
          <w:lang w:bidi="ar-DZ"/>
        </w:rPr>
        <w:t>Rink</w:t>
      </w:r>
      <w:proofErr w:type="spellEnd"/>
      <w:r>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نيبوهر</w:t>
      </w:r>
      <w:proofErr w:type="spellEnd"/>
      <w:r>
        <w:rPr>
          <w:rFonts w:ascii="Simplified Arabic" w:hAnsi="Simplified Arabic" w:cs="Simplified Arabic"/>
          <w:sz w:val="28"/>
          <w:szCs w:val="28"/>
          <w:lang w:val="en-GB" w:bidi="ar-DZ"/>
        </w:rPr>
        <w:t xml:space="preserve"> Niebuhr</w:t>
      </w:r>
      <w:r>
        <w:rPr>
          <w:rFonts w:ascii="Simplified Arabic" w:hAnsi="Simplified Arabic" w:cs="Simplified Arabic"/>
          <w:sz w:val="28"/>
          <w:szCs w:val="28"/>
          <w:rtl/>
          <w:lang w:bidi="ar-DZ"/>
        </w:rPr>
        <w:t xml:space="preserve">، </w:t>
      </w:r>
      <w:proofErr w:type="spellStart"/>
      <w:r>
        <w:rPr>
          <w:rFonts w:ascii="Simplified Arabic" w:hAnsi="Simplified Arabic" w:cs="Simplified Arabic"/>
          <w:sz w:val="28"/>
          <w:szCs w:val="28"/>
          <w:rtl/>
          <w:lang w:bidi="ar-DZ"/>
        </w:rPr>
        <w:t>بويك</w:t>
      </w:r>
      <w:proofErr w:type="spellEnd"/>
      <w:r>
        <w:rPr>
          <w:rFonts w:ascii="Simplified Arabic" w:hAnsi="Simplified Arabic" w:cs="Simplified Arabic"/>
          <w:sz w:val="28"/>
          <w:szCs w:val="28"/>
          <w:lang w:bidi="ar-DZ"/>
        </w:rPr>
        <w:t xml:space="preserve">Boeck </w:t>
      </w:r>
      <w:r>
        <w:rPr>
          <w:rFonts w:ascii="Simplified Arabic" w:hAnsi="Simplified Arabic" w:cs="Simplified Arabic"/>
          <w:sz w:val="28"/>
          <w:szCs w:val="28"/>
          <w:rtl/>
          <w:lang w:bidi="ar-DZ"/>
        </w:rPr>
        <w:t>، صافيني</w:t>
      </w:r>
      <w:r>
        <w:rPr>
          <w:rFonts w:ascii="Simplified Arabic" w:hAnsi="Simplified Arabic" w:cs="Simplified Arabic"/>
          <w:sz w:val="28"/>
          <w:szCs w:val="28"/>
          <w:lang w:bidi="ar-DZ"/>
        </w:rPr>
        <w:t xml:space="preserve"> Savigny</w:t>
      </w:r>
      <w:r>
        <w:rPr>
          <w:rFonts w:ascii="Simplified Arabic" w:hAnsi="Simplified Arabic" w:cs="Simplified Arabic"/>
          <w:sz w:val="28"/>
          <w:szCs w:val="28"/>
          <w:rtl/>
          <w:lang w:bidi="ar-DZ"/>
        </w:rPr>
        <w:t xml:space="preserve">، </w:t>
      </w:r>
      <w:proofErr w:type="spellStart"/>
      <w:r>
        <w:rPr>
          <w:rFonts w:ascii="Simplified Arabic" w:hAnsi="Simplified Arabic" w:cs="Simplified Arabic"/>
          <w:sz w:val="28"/>
          <w:szCs w:val="28"/>
          <w:rtl/>
          <w:lang w:bidi="ar-DZ"/>
        </w:rPr>
        <w:t>قريم</w:t>
      </w:r>
      <w:proofErr w:type="spellEnd"/>
      <w:r>
        <w:rPr>
          <w:rFonts w:ascii="Simplified Arabic" w:hAnsi="Simplified Arabic" w:cs="Simplified Arabic"/>
          <w:sz w:val="28"/>
          <w:szCs w:val="28"/>
          <w:rtl/>
          <w:lang w:bidi="ar-DZ"/>
        </w:rPr>
        <w:t xml:space="preserve"> </w:t>
      </w:r>
      <w:r>
        <w:rPr>
          <w:rFonts w:ascii="Simplified Arabic" w:hAnsi="Simplified Arabic" w:cs="Simplified Arabic"/>
          <w:sz w:val="28"/>
          <w:szCs w:val="28"/>
          <w:lang w:bidi="ar-DZ"/>
        </w:rPr>
        <w:t xml:space="preserve"> Grimm</w:t>
      </w:r>
      <w:r>
        <w:rPr>
          <w:rFonts w:ascii="Simplified Arabic" w:hAnsi="Simplified Arabic" w:cs="Simplified Arabic"/>
          <w:sz w:val="28"/>
          <w:szCs w:val="28"/>
          <w:rtl/>
          <w:lang w:bidi="ar-DZ"/>
        </w:rPr>
        <w:t>، وبوب</w:t>
      </w:r>
      <w:r>
        <w:rPr>
          <w:rFonts w:ascii="Simplified Arabic" w:hAnsi="Simplified Arabic" w:cs="Simplified Arabic"/>
          <w:sz w:val="28"/>
          <w:szCs w:val="28"/>
          <w:lang w:bidi="ar-DZ"/>
        </w:rPr>
        <w:t xml:space="preserve">Bopp  </w:t>
      </w:r>
      <w:r>
        <w:rPr>
          <w:rFonts w:ascii="Simplified Arabic" w:hAnsi="Simplified Arabic" w:cs="Simplified Arabic"/>
          <w:sz w:val="28"/>
          <w:szCs w:val="28"/>
          <w:rtl/>
          <w:lang w:bidi="ar-DZ"/>
        </w:rPr>
        <w:t xml:space="preserve"> ".</w:t>
      </w:r>
      <w:r>
        <w:rPr>
          <w:rFonts w:ascii="Simplified Arabic" w:hAnsi="Simplified Arabic" w:cs="Simplified Arabic"/>
          <w:sz w:val="28"/>
          <w:szCs w:val="28"/>
          <w:lang w:bidi="ar-DZ"/>
        </w:rPr>
        <w:t xml:space="preserve">  </w:t>
      </w:r>
    </w:p>
    <w:p w:rsidR="00397C03" w:rsidRDefault="00397C03" w:rsidP="00397C03">
      <w:pPr>
        <w:pStyle w:val="Sansinterligne"/>
        <w:bidi/>
        <w:jc w:val="both"/>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النزعة الحيوية</w:t>
      </w:r>
      <w:r>
        <w:rPr>
          <w:rFonts w:ascii="Simplified Arabic" w:hAnsi="Simplified Arabic" w:cs="Simplified Arabic"/>
          <w:sz w:val="28"/>
          <w:szCs w:val="28"/>
          <w:rtl/>
          <w:lang w:bidi="ar-DZ"/>
        </w:rPr>
        <w:t xml:space="preserve">: تأثر </w:t>
      </w:r>
      <w:proofErr w:type="spellStart"/>
      <w:r>
        <w:rPr>
          <w:rFonts w:ascii="Simplified Arabic" w:hAnsi="Simplified Arabic" w:cs="Simplified Arabic"/>
          <w:sz w:val="28"/>
          <w:szCs w:val="28"/>
          <w:rtl/>
          <w:lang w:bidi="ar-DZ"/>
        </w:rPr>
        <w:t>دلتاي</w:t>
      </w:r>
      <w:proofErr w:type="spellEnd"/>
      <w:r>
        <w:rPr>
          <w:rFonts w:ascii="Simplified Arabic" w:hAnsi="Simplified Arabic" w:cs="Simplified Arabic"/>
          <w:sz w:val="28"/>
          <w:szCs w:val="28"/>
          <w:rtl/>
          <w:lang w:bidi="ar-DZ"/>
        </w:rPr>
        <w:t xml:space="preserve"> بالنزعة الحيوية في الفلسفة، وبمفهوم الحياة كأساس للتجربة الإنسانية التي تخضع للنمو والتطور وتعبر عن نفسها في تعبيرات حيوية عقلية وطبيعية وانفعالية، وبالتالي فالفلسفة ما هي إلا تعبير عن تجربة الإنسان الحيوية المعيشة الكلية في نموها وتطورها.</w:t>
      </w:r>
    </w:p>
    <w:p w:rsidR="00397C03" w:rsidRDefault="00397C03" w:rsidP="00397C03">
      <w:pPr>
        <w:pStyle w:val="Sansinterligne"/>
        <w:bidi/>
        <w:jc w:val="both"/>
        <w:rPr>
          <w:rFonts w:ascii="Simplified Arabic" w:hAnsi="Simplified Arabic" w:cs="Simplified Arabic"/>
          <w:sz w:val="28"/>
          <w:szCs w:val="28"/>
          <w:lang w:bidi="ar-DZ"/>
        </w:rPr>
      </w:pPr>
      <w:proofErr w:type="spellStart"/>
      <w:r>
        <w:rPr>
          <w:rFonts w:ascii="Simplified Arabic" w:hAnsi="Simplified Arabic" w:cs="Simplified Arabic"/>
          <w:b/>
          <w:bCs/>
          <w:sz w:val="28"/>
          <w:szCs w:val="28"/>
          <w:rtl/>
          <w:lang w:bidi="ar-DZ"/>
        </w:rPr>
        <w:lastRenderedPageBreak/>
        <w:t>الهرمينوطيقا</w:t>
      </w:r>
      <w:proofErr w:type="spellEnd"/>
      <w:r>
        <w:rPr>
          <w:rFonts w:ascii="Simplified Arabic" w:hAnsi="Simplified Arabic" w:cs="Simplified Arabic"/>
          <w:b/>
          <w:bCs/>
          <w:sz w:val="28"/>
          <w:szCs w:val="28"/>
          <w:rtl/>
          <w:lang w:bidi="ar-DZ"/>
        </w:rPr>
        <w:t xml:space="preserve"> الفلسفية</w:t>
      </w:r>
      <w:r>
        <w:rPr>
          <w:rFonts w:ascii="Simplified Arabic" w:hAnsi="Simplified Arabic" w:cs="Simplified Arabic"/>
          <w:sz w:val="28"/>
          <w:szCs w:val="28"/>
          <w:rtl/>
          <w:lang w:bidi="ar-DZ"/>
        </w:rPr>
        <w:t xml:space="preserve">: تأثر </w:t>
      </w:r>
      <w:proofErr w:type="spellStart"/>
      <w:r>
        <w:rPr>
          <w:rFonts w:ascii="Simplified Arabic" w:hAnsi="Simplified Arabic" w:cs="Simplified Arabic"/>
          <w:sz w:val="28"/>
          <w:szCs w:val="28"/>
          <w:rtl/>
          <w:lang w:bidi="ar-DZ"/>
        </w:rPr>
        <w:t>دلتاي</w:t>
      </w:r>
      <w:proofErr w:type="spellEnd"/>
      <w:r>
        <w:rPr>
          <w:rFonts w:ascii="Simplified Arabic" w:hAnsi="Simplified Arabic" w:cs="Simplified Arabic"/>
          <w:sz w:val="28"/>
          <w:szCs w:val="28"/>
          <w:rtl/>
          <w:lang w:bidi="ar-DZ"/>
        </w:rPr>
        <w:t xml:space="preserve"> أيضا </w:t>
      </w:r>
      <w:proofErr w:type="spellStart"/>
      <w:r>
        <w:rPr>
          <w:rFonts w:ascii="Simplified Arabic" w:hAnsi="Simplified Arabic" w:cs="Simplified Arabic"/>
          <w:sz w:val="28"/>
          <w:szCs w:val="28"/>
          <w:rtl/>
          <w:lang w:bidi="ar-DZ"/>
        </w:rPr>
        <w:t>بالهرمينوطيقا</w:t>
      </w:r>
      <w:proofErr w:type="spellEnd"/>
      <w:r>
        <w:rPr>
          <w:rFonts w:ascii="Simplified Arabic" w:hAnsi="Simplified Arabic" w:cs="Simplified Arabic"/>
          <w:sz w:val="28"/>
          <w:szCs w:val="28"/>
          <w:rtl/>
          <w:lang w:bidi="ar-DZ"/>
        </w:rPr>
        <w:t xml:space="preserve"> الفلسفية خاصة عند </w:t>
      </w:r>
      <w:proofErr w:type="spellStart"/>
      <w:r>
        <w:rPr>
          <w:rFonts w:ascii="Simplified Arabic" w:hAnsi="Simplified Arabic" w:cs="Simplified Arabic"/>
          <w:sz w:val="28"/>
          <w:szCs w:val="28"/>
          <w:rtl/>
          <w:lang w:bidi="ar-DZ"/>
        </w:rPr>
        <w:t>شلايرماخر</w:t>
      </w:r>
      <w:proofErr w:type="spellEnd"/>
      <w:r>
        <w:rPr>
          <w:rFonts w:ascii="Simplified Arabic" w:hAnsi="Simplified Arabic" w:cs="Simplified Arabic"/>
          <w:sz w:val="28"/>
          <w:szCs w:val="28"/>
          <w:rtl/>
          <w:lang w:bidi="ar-DZ"/>
        </w:rPr>
        <w:t xml:space="preserve"> وبمنهجه التأويلي للنصوص، لاسيما فيما يخص البحث عن مقصد الكاتب، وإعطاء أولوية لعلم النفس في فهم التجربة الإنسانية، وقد نقل ذلك المنهج إلى مجال العلوم الإنسانية.</w:t>
      </w:r>
    </w:p>
    <w:p w:rsidR="00397C03" w:rsidRDefault="00397C03" w:rsidP="00397C03">
      <w:pPr>
        <w:pStyle w:val="Sansinterligne"/>
        <w:bidi/>
        <w:jc w:val="both"/>
        <w:rPr>
          <w:rFonts w:ascii="Simplified Arabic" w:hAnsi="Simplified Arabic" w:cs="Simplified Arabic"/>
          <w:sz w:val="28"/>
          <w:szCs w:val="28"/>
          <w:rtl/>
          <w:lang w:bidi="ar-DZ"/>
        </w:rPr>
      </w:pPr>
      <w:proofErr w:type="spellStart"/>
      <w:r>
        <w:rPr>
          <w:rFonts w:ascii="Simplified Arabic" w:hAnsi="Simplified Arabic" w:cs="Simplified Arabic"/>
          <w:b/>
          <w:bCs/>
          <w:sz w:val="28"/>
          <w:szCs w:val="28"/>
          <w:rtl/>
          <w:lang w:bidi="ar-DZ"/>
        </w:rPr>
        <w:t>إستنتاج</w:t>
      </w:r>
      <w:proofErr w:type="spellEnd"/>
      <w:r>
        <w:rPr>
          <w:rFonts w:ascii="Simplified Arabic" w:hAnsi="Simplified Arabic" w:cs="Simplified Arabic"/>
          <w:sz w:val="28"/>
          <w:szCs w:val="28"/>
          <w:rtl/>
          <w:lang w:bidi="ar-DZ"/>
        </w:rPr>
        <w:t xml:space="preserve">: </w:t>
      </w:r>
      <w:r>
        <w:rPr>
          <w:rFonts w:ascii="Simplified Arabic" w:hAnsi="Simplified Arabic" w:cs="Simplified Arabic"/>
          <w:b/>
          <w:bCs/>
          <w:sz w:val="28"/>
          <w:szCs w:val="28"/>
          <w:rtl/>
          <w:lang w:bidi="ar-DZ"/>
        </w:rPr>
        <w:t xml:space="preserve">يتبين من التحليل السابق أن هناك عوامل ثقافية وفلسفية وعلمية كثيرة شكلت مرجعية </w:t>
      </w:r>
      <w:proofErr w:type="spellStart"/>
      <w:r>
        <w:rPr>
          <w:rFonts w:ascii="Simplified Arabic" w:hAnsi="Simplified Arabic" w:cs="Simplified Arabic"/>
          <w:b/>
          <w:bCs/>
          <w:sz w:val="28"/>
          <w:szCs w:val="28"/>
          <w:rtl/>
          <w:lang w:bidi="ar-DZ"/>
        </w:rPr>
        <w:t>دلتاي</w:t>
      </w:r>
      <w:proofErr w:type="spellEnd"/>
      <w:r>
        <w:rPr>
          <w:rFonts w:ascii="Simplified Arabic" w:hAnsi="Simplified Arabic" w:cs="Simplified Arabic"/>
          <w:b/>
          <w:bCs/>
          <w:sz w:val="28"/>
          <w:szCs w:val="28"/>
          <w:rtl/>
          <w:lang w:bidi="ar-DZ"/>
        </w:rPr>
        <w:t xml:space="preserve"> الفلسفية، والتي أثرت لا محالة على مجالات فلسفته ومنهجه في تأويل تلك المجالات، وهي عوامل أحيانا متناقضة ومتداخلة، لكنه حاول أن يبني على أساسها فلسفته التأويلية الخاصة.</w:t>
      </w:r>
    </w:p>
    <w:p w:rsidR="00397C03" w:rsidRDefault="00397C03" w:rsidP="00397C03">
      <w:pPr>
        <w:pStyle w:val="Sansinterligne"/>
        <w:numPr>
          <w:ilvl w:val="0"/>
          <w:numId w:val="5"/>
        </w:numPr>
        <w:bidi/>
        <w:jc w:val="both"/>
        <w:rPr>
          <w:rFonts w:ascii="Simplified Arabic" w:hAnsi="Simplified Arabic" w:cs="Simplified Arabic"/>
          <w:b/>
          <w:bCs/>
          <w:sz w:val="28"/>
          <w:szCs w:val="28"/>
          <w:lang w:bidi="ar-DZ"/>
        </w:rPr>
      </w:pPr>
      <w:r>
        <w:rPr>
          <w:rFonts w:ascii="Simplified Arabic" w:hAnsi="Simplified Arabic" w:cs="Simplified Arabic"/>
          <w:b/>
          <w:bCs/>
          <w:sz w:val="28"/>
          <w:szCs w:val="28"/>
          <w:rtl/>
          <w:lang w:bidi="ar-DZ"/>
        </w:rPr>
        <w:t xml:space="preserve">2- فلسفته: </w:t>
      </w:r>
    </w:p>
    <w:p w:rsidR="00397C03" w:rsidRDefault="00397C03" w:rsidP="00397C03">
      <w:pPr>
        <w:pStyle w:val="Sansinterligne"/>
        <w:bidi/>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  إن الطابع المركب لمرجعية </w:t>
      </w:r>
      <w:proofErr w:type="spellStart"/>
      <w:r>
        <w:rPr>
          <w:rFonts w:ascii="Simplified Arabic" w:hAnsi="Simplified Arabic" w:cs="Simplified Arabic"/>
          <w:sz w:val="28"/>
          <w:szCs w:val="28"/>
          <w:rtl/>
          <w:lang w:bidi="ar-DZ"/>
        </w:rPr>
        <w:t>دلتاي</w:t>
      </w:r>
      <w:proofErr w:type="spellEnd"/>
      <w:r>
        <w:rPr>
          <w:rFonts w:ascii="Simplified Arabic" w:hAnsi="Simplified Arabic" w:cs="Simplified Arabic"/>
          <w:sz w:val="28"/>
          <w:szCs w:val="28"/>
          <w:rtl/>
          <w:lang w:bidi="ar-DZ"/>
        </w:rPr>
        <w:t xml:space="preserve"> الفلسفية ساعدته على الاهتمام بمجالات كثيرة في الفلسفة يمكن أن نشير إلى أهمها:</w:t>
      </w:r>
    </w:p>
    <w:p w:rsidR="00397C03" w:rsidRDefault="00397C03" w:rsidP="00397C03">
      <w:pPr>
        <w:pStyle w:val="Sansinterligne"/>
        <w:numPr>
          <w:ilvl w:val="0"/>
          <w:numId w:val="6"/>
        </w:numPr>
        <w:bidi/>
        <w:jc w:val="both"/>
        <w:rPr>
          <w:rFonts w:ascii="Simplified Arabic" w:hAnsi="Simplified Arabic" w:cs="Simplified Arabic"/>
          <w:b/>
          <w:bCs/>
          <w:sz w:val="28"/>
          <w:szCs w:val="28"/>
          <w:lang w:bidi="ar-DZ"/>
        </w:rPr>
      </w:pPr>
      <w:r>
        <w:rPr>
          <w:rFonts w:ascii="Simplified Arabic" w:hAnsi="Simplified Arabic" w:cs="Simplified Arabic"/>
          <w:b/>
          <w:bCs/>
          <w:sz w:val="28"/>
          <w:szCs w:val="28"/>
          <w:rtl/>
          <w:lang w:bidi="ar-DZ"/>
        </w:rPr>
        <w:t xml:space="preserve">مفهوم </w:t>
      </w:r>
      <w:proofErr w:type="spellStart"/>
      <w:r>
        <w:rPr>
          <w:rFonts w:ascii="Simplified Arabic" w:hAnsi="Simplified Arabic" w:cs="Simplified Arabic"/>
          <w:b/>
          <w:bCs/>
          <w:sz w:val="28"/>
          <w:szCs w:val="28"/>
          <w:rtl/>
          <w:lang w:bidi="ar-DZ"/>
        </w:rPr>
        <w:t>الهرمينوطيقا</w:t>
      </w:r>
      <w:proofErr w:type="spellEnd"/>
      <w:r>
        <w:rPr>
          <w:rFonts w:ascii="Simplified Arabic" w:hAnsi="Simplified Arabic" w:cs="Simplified Arabic"/>
          <w:b/>
          <w:bCs/>
          <w:sz w:val="28"/>
          <w:szCs w:val="28"/>
          <w:rtl/>
          <w:lang w:bidi="ar-DZ"/>
        </w:rPr>
        <w:t xml:space="preserve"> الفلسفية ومبادئ التأويل: </w:t>
      </w:r>
    </w:p>
    <w:p w:rsidR="00397C03" w:rsidRDefault="00397C03" w:rsidP="00397C03">
      <w:pPr>
        <w:pStyle w:val="Sansinterligne"/>
        <w:bidi/>
        <w:jc w:val="both"/>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 xml:space="preserve">  </w:t>
      </w:r>
      <w:r>
        <w:rPr>
          <w:rFonts w:ascii="Simplified Arabic" w:hAnsi="Simplified Arabic" w:cs="Simplified Arabic"/>
          <w:b/>
          <w:bCs/>
          <w:sz w:val="28"/>
          <w:szCs w:val="28"/>
          <w:lang w:bidi="ar-DZ"/>
        </w:rPr>
        <w:t xml:space="preserve"> </w:t>
      </w:r>
      <w:r>
        <w:rPr>
          <w:rFonts w:ascii="Simplified Arabic" w:hAnsi="Simplified Arabic" w:cs="Simplified Arabic"/>
          <w:sz w:val="28"/>
          <w:szCs w:val="28"/>
          <w:rtl/>
          <w:lang w:bidi="ar-DZ"/>
        </w:rPr>
        <w:t xml:space="preserve">عني </w:t>
      </w:r>
      <w:proofErr w:type="spellStart"/>
      <w:r>
        <w:rPr>
          <w:rFonts w:ascii="Simplified Arabic" w:hAnsi="Simplified Arabic" w:cs="Simplified Arabic"/>
          <w:sz w:val="28"/>
          <w:szCs w:val="28"/>
          <w:rtl/>
          <w:lang w:bidi="ar-DZ"/>
        </w:rPr>
        <w:t>دلتاي</w:t>
      </w:r>
      <w:proofErr w:type="spellEnd"/>
      <w:r>
        <w:rPr>
          <w:rFonts w:ascii="Simplified Arabic" w:hAnsi="Simplified Arabic" w:cs="Simplified Arabic"/>
          <w:sz w:val="28"/>
          <w:szCs w:val="28"/>
          <w:rtl/>
          <w:lang w:bidi="ar-DZ"/>
        </w:rPr>
        <w:t xml:space="preserve"> </w:t>
      </w:r>
      <w:proofErr w:type="spellStart"/>
      <w:r>
        <w:rPr>
          <w:rFonts w:ascii="Simplified Arabic" w:hAnsi="Simplified Arabic" w:cs="Simplified Arabic"/>
          <w:sz w:val="28"/>
          <w:szCs w:val="28"/>
          <w:rtl/>
          <w:lang w:bidi="ar-DZ"/>
        </w:rPr>
        <w:t>بالهرمينوطيقا</w:t>
      </w:r>
      <w:proofErr w:type="spellEnd"/>
      <w:r>
        <w:rPr>
          <w:rFonts w:ascii="Simplified Arabic" w:hAnsi="Simplified Arabic" w:cs="Simplified Arabic"/>
          <w:sz w:val="28"/>
          <w:szCs w:val="28"/>
          <w:rtl/>
          <w:lang w:bidi="ar-DZ"/>
        </w:rPr>
        <w:t xml:space="preserve"> الفلسفية من خلال اهتمامه </w:t>
      </w:r>
      <w:proofErr w:type="spellStart"/>
      <w:r>
        <w:rPr>
          <w:rFonts w:ascii="Simplified Arabic" w:hAnsi="Simplified Arabic" w:cs="Simplified Arabic"/>
          <w:sz w:val="28"/>
          <w:szCs w:val="28"/>
          <w:rtl/>
          <w:lang w:bidi="ar-DZ"/>
        </w:rPr>
        <w:t>بالهرمينوطيقا</w:t>
      </w:r>
      <w:proofErr w:type="spellEnd"/>
      <w:r>
        <w:rPr>
          <w:rFonts w:ascii="Simplified Arabic" w:hAnsi="Simplified Arabic" w:cs="Simplified Arabic"/>
          <w:sz w:val="28"/>
          <w:szCs w:val="28"/>
          <w:rtl/>
          <w:lang w:bidi="ar-DZ"/>
        </w:rPr>
        <w:t xml:space="preserve"> الرومانسية الألمانية، لاسيما </w:t>
      </w:r>
      <w:proofErr w:type="spellStart"/>
      <w:r>
        <w:rPr>
          <w:rFonts w:ascii="Simplified Arabic" w:hAnsi="Simplified Arabic" w:cs="Simplified Arabic"/>
          <w:sz w:val="28"/>
          <w:szCs w:val="28"/>
          <w:rtl/>
          <w:lang w:bidi="ar-DZ"/>
        </w:rPr>
        <w:t>هرمينوطيقا</w:t>
      </w:r>
      <w:proofErr w:type="spellEnd"/>
      <w:r>
        <w:rPr>
          <w:rFonts w:ascii="Simplified Arabic" w:hAnsi="Simplified Arabic" w:cs="Simplified Arabic"/>
          <w:sz w:val="28"/>
          <w:szCs w:val="28"/>
          <w:rtl/>
          <w:lang w:bidi="ar-DZ"/>
        </w:rPr>
        <w:t xml:space="preserve"> </w:t>
      </w:r>
      <w:proofErr w:type="spellStart"/>
      <w:r>
        <w:rPr>
          <w:rFonts w:ascii="Simplified Arabic" w:hAnsi="Simplified Arabic" w:cs="Simplified Arabic"/>
          <w:sz w:val="28"/>
          <w:szCs w:val="28"/>
          <w:rtl/>
          <w:lang w:bidi="ar-DZ"/>
        </w:rPr>
        <w:t>شلايرماخر</w:t>
      </w:r>
      <w:proofErr w:type="spellEnd"/>
      <w:r>
        <w:rPr>
          <w:rFonts w:ascii="Simplified Arabic" w:hAnsi="Simplified Arabic" w:cs="Simplified Arabic"/>
          <w:sz w:val="28"/>
          <w:szCs w:val="28"/>
          <w:rtl/>
          <w:lang w:bidi="ar-DZ"/>
        </w:rPr>
        <w:t>،</w:t>
      </w:r>
      <w:r>
        <w:rPr>
          <w:rFonts w:ascii="Simplified Arabic" w:hAnsi="Simplified Arabic" w:cs="Simplified Arabic"/>
          <w:sz w:val="28"/>
          <w:szCs w:val="28"/>
          <w:lang w:bidi="ar-DZ"/>
        </w:rPr>
        <w:t> </w:t>
      </w:r>
      <w:r>
        <w:rPr>
          <w:rFonts w:ascii="Simplified Arabic" w:hAnsi="Simplified Arabic" w:cs="Simplified Arabic"/>
          <w:sz w:val="28"/>
          <w:szCs w:val="28"/>
          <w:rtl/>
          <w:lang w:bidi="ar-DZ"/>
        </w:rPr>
        <w:t xml:space="preserve"> ومن خلال تأثره بالمدرسة التاريخية، لكن ما أخذه </w:t>
      </w:r>
      <w:proofErr w:type="spellStart"/>
      <w:r>
        <w:rPr>
          <w:rFonts w:ascii="Simplified Arabic" w:hAnsi="Simplified Arabic" w:cs="Simplified Arabic"/>
          <w:sz w:val="28"/>
          <w:szCs w:val="28"/>
          <w:rtl/>
          <w:lang w:bidi="ar-DZ"/>
        </w:rPr>
        <w:t>دلتاي</w:t>
      </w:r>
      <w:proofErr w:type="spellEnd"/>
      <w:r>
        <w:rPr>
          <w:rFonts w:ascii="Simplified Arabic" w:hAnsi="Simplified Arabic" w:cs="Simplified Arabic"/>
          <w:sz w:val="28"/>
          <w:szCs w:val="28"/>
          <w:rtl/>
          <w:lang w:bidi="ar-DZ"/>
        </w:rPr>
        <w:t xml:space="preserve"> عن الرومانسية هو أنها لم تربط مفهومها العميق للإنسان بالنظرة العلمية للطبيعة. ولعل تأثره بالنزعة التجريبية هو الذي  جعله يحاول إدراج صفة الموضوعية العلمية في تأويل التجربة الإنسانية، كما اهتم بدراسة تطور مفهوم </w:t>
      </w:r>
      <w:proofErr w:type="spellStart"/>
      <w:r>
        <w:rPr>
          <w:rFonts w:ascii="Simplified Arabic" w:hAnsi="Simplified Arabic" w:cs="Simplified Arabic"/>
          <w:sz w:val="28"/>
          <w:szCs w:val="28"/>
          <w:rtl/>
          <w:lang w:bidi="ar-DZ"/>
        </w:rPr>
        <w:t>الهرمينوطيقا</w:t>
      </w:r>
      <w:proofErr w:type="spellEnd"/>
      <w:r>
        <w:rPr>
          <w:rFonts w:ascii="Simplified Arabic" w:hAnsi="Simplified Arabic" w:cs="Simplified Arabic"/>
          <w:sz w:val="28"/>
          <w:szCs w:val="28"/>
          <w:rtl/>
          <w:lang w:bidi="ar-DZ"/>
        </w:rPr>
        <w:t xml:space="preserve"> في كتابه" تطور </w:t>
      </w:r>
      <w:proofErr w:type="spellStart"/>
      <w:r>
        <w:rPr>
          <w:rFonts w:ascii="Simplified Arabic" w:hAnsi="Simplified Arabic" w:cs="Simplified Arabic"/>
          <w:sz w:val="28"/>
          <w:szCs w:val="28"/>
          <w:rtl/>
          <w:lang w:bidi="ar-DZ"/>
        </w:rPr>
        <w:t>الهرمينوطيقا</w:t>
      </w:r>
      <w:proofErr w:type="spellEnd"/>
      <w:r>
        <w:rPr>
          <w:rFonts w:ascii="Simplified Arabic" w:hAnsi="Simplified Arabic" w:cs="Simplified Arabic"/>
          <w:sz w:val="28"/>
          <w:szCs w:val="28"/>
          <w:rtl/>
          <w:lang w:bidi="ar-DZ"/>
        </w:rPr>
        <w:t xml:space="preserve"> الفلسفية "، ويكمن جهده في هذا المجال في توسيع </w:t>
      </w:r>
      <w:proofErr w:type="spellStart"/>
      <w:r>
        <w:rPr>
          <w:rFonts w:ascii="Simplified Arabic" w:hAnsi="Simplified Arabic" w:cs="Simplified Arabic"/>
          <w:sz w:val="28"/>
          <w:szCs w:val="28"/>
          <w:rtl/>
          <w:lang w:bidi="ar-DZ"/>
        </w:rPr>
        <w:t>الهرمينوطيقا</w:t>
      </w:r>
      <w:proofErr w:type="spellEnd"/>
      <w:r>
        <w:rPr>
          <w:rFonts w:ascii="Simplified Arabic" w:hAnsi="Simplified Arabic" w:cs="Simplified Arabic"/>
          <w:sz w:val="28"/>
          <w:szCs w:val="28"/>
          <w:rtl/>
          <w:lang w:bidi="ar-DZ"/>
        </w:rPr>
        <w:t xml:space="preserve"> من مجال النصوص إلى مجال الأفعال الإنسانية والى مجال تجربة الحياة الإنسانية بأكملها، </w:t>
      </w:r>
      <w:proofErr w:type="spellStart"/>
      <w:r>
        <w:rPr>
          <w:rFonts w:ascii="Simplified Arabic" w:hAnsi="Simplified Arabic" w:cs="Simplified Arabic"/>
          <w:sz w:val="28"/>
          <w:szCs w:val="28"/>
          <w:rtl/>
          <w:lang w:bidi="ar-DZ"/>
        </w:rPr>
        <w:t>فالهرمينوطيقا</w:t>
      </w:r>
      <w:proofErr w:type="spellEnd"/>
      <w:r>
        <w:rPr>
          <w:rFonts w:ascii="Simplified Arabic" w:hAnsi="Simplified Arabic" w:cs="Simplified Arabic"/>
          <w:sz w:val="28"/>
          <w:szCs w:val="28"/>
          <w:rtl/>
          <w:lang w:bidi="ar-DZ"/>
        </w:rPr>
        <w:t xml:space="preserve"> الفلسفية هي فهم التجربة </w:t>
      </w:r>
      <w:proofErr w:type="spellStart"/>
      <w:r>
        <w:rPr>
          <w:rFonts w:ascii="Simplified Arabic" w:hAnsi="Simplified Arabic" w:cs="Simplified Arabic"/>
          <w:sz w:val="28"/>
          <w:szCs w:val="28"/>
          <w:rtl/>
          <w:lang w:bidi="ar-DZ"/>
        </w:rPr>
        <w:t>الانسانية</w:t>
      </w:r>
      <w:proofErr w:type="spellEnd"/>
      <w:r>
        <w:rPr>
          <w:rFonts w:ascii="Simplified Arabic" w:hAnsi="Simplified Arabic" w:cs="Simplified Arabic"/>
          <w:sz w:val="28"/>
          <w:szCs w:val="28"/>
          <w:rtl/>
          <w:lang w:bidi="ar-DZ"/>
        </w:rPr>
        <w:t xml:space="preserve"> </w:t>
      </w:r>
      <w:proofErr w:type="spellStart"/>
      <w:r>
        <w:rPr>
          <w:rFonts w:ascii="Simplified Arabic" w:hAnsi="Simplified Arabic" w:cs="Simplified Arabic"/>
          <w:sz w:val="28"/>
          <w:szCs w:val="28"/>
          <w:rtl/>
          <w:lang w:bidi="ar-DZ"/>
        </w:rPr>
        <w:t>المعيشه</w:t>
      </w:r>
      <w:proofErr w:type="spellEnd"/>
      <w:r>
        <w:rPr>
          <w:rFonts w:ascii="Simplified Arabic" w:hAnsi="Simplified Arabic" w:cs="Simplified Arabic"/>
          <w:sz w:val="28"/>
          <w:szCs w:val="28"/>
          <w:rtl/>
          <w:lang w:bidi="ar-DZ"/>
        </w:rPr>
        <w:t xml:space="preserve"> وتأويل لتعبيراتها المختلفة.</w:t>
      </w:r>
    </w:p>
    <w:p w:rsidR="00397C03" w:rsidRDefault="00397C03" w:rsidP="00397C03">
      <w:pPr>
        <w:pStyle w:val="Sansinterligne"/>
        <w:bidi/>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تتصف الفلسفة أو </w:t>
      </w:r>
      <w:proofErr w:type="spellStart"/>
      <w:r>
        <w:rPr>
          <w:rFonts w:ascii="Simplified Arabic" w:hAnsi="Simplified Arabic" w:cs="Simplified Arabic" w:hint="cs"/>
          <w:sz w:val="28"/>
          <w:szCs w:val="28"/>
          <w:rtl/>
          <w:lang w:bidi="ar-DZ"/>
        </w:rPr>
        <w:t>الهرمينوطيقا</w:t>
      </w:r>
      <w:proofErr w:type="spellEnd"/>
      <w:r>
        <w:rPr>
          <w:rFonts w:ascii="Simplified Arabic" w:hAnsi="Simplified Arabic" w:cs="Simplified Arabic" w:hint="cs"/>
          <w:sz w:val="28"/>
          <w:szCs w:val="28"/>
          <w:rtl/>
          <w:lang w:bidi="ar-DZ"/>
        </w:rPr>
        <w:t xml:space="preserve"> عند </w:t>
      </w:r>
      <w:proofErr w:type="spellStart"/>
      <w:r>
        <w:rPr>
          <w:rFonts w:ascii="Simplified Arabic" w:hAnsi="Simplified Arabic" w:cs="Simplified Arabic" w:hint="cs"/>
          <w:sz w:val="28"/>
          <w:szCs w:val="28"/>
          <w:rtl/>
          <w:lang w:bidi="ar-DZ"/>
        </w:rPr>
        <w:t>دلتاي</w:t>
      </w:r>
      <w:proofErr w:type="spellEnd"/>
      <w:r>
        <w:rPr>
          <w:rFonts w:ascii="Simplified Arabic" w:hAnsi="Simplified Arabic" w:cs="Simplified Arabic" w:hint="cs"/>
          <w:sz w:val="28"/>
          <w:szCs w:val="28"/>
          <w:rtl/>
          <w:lang w:bidi="ar-DZ"/>
        </w:rPr>
        <w:t xml:space="preserve">  بأنها علم روحي كلي تاريخي وتأويلي وحيوي: فهي علم روحي كلي، لأنه يرى  فيها دائما الاتجاه نفسه نحو الكلية، وتاريخي لأنه ينظر لها في تطورها التاريخي كتعبير عن تجارب في الحياة، وهي تأويلية وحيوية لأنها تفهم الحياة من خلال تأويل آثارها وتعبيراتها ويشرح لنا الأستاذ عادل مصطفى المفاهيم الأساسية التي يستخدمها </w:t>
      </w:r>
      <w:proofErr w:type="spellStart"/>
      <w:r>
        <w:rPr>
          <w:rFonts w:ascii="Simplified Arabic" w:hAnsi="Simplified Arabic" w:cs="Simplified Arabic" w:hint="cs"/>
          <w:sz w:val="28"/>
          <w:szCs w:val="28"/>
          <w:rtl/>
          <w:lang w:bidi="ar-DZ"/>
        </w:rPr>
        <w:t>دلتاي</w:t>
      </w:r>
      <w:proofErr w:type="spellEnd"/>
      <w:r>
        <w:rPr>
          <w:rFonts w:ascii="Simplified Arabic" w:hAnsi="Simplified Arabic" w:cs="Simplified Arabic" w:hint="cs"/>
          <w:sz w:val="28"/>
          <w:szCs w:val="28"/>
          <w:rtl/>
          <w:lang w:bidi="ar-DZ"/>
        </w:rPr>
        <w:t xml:space="preserve"> في فلسفته التأويلية فيما يلي:</w:t>
      </w:r>
    </w:p>
    <w:p w:rsidR="00397C03" w:rsidRDefault="00397C03" w:rsidP="00397C03">
      <w:pPr>
        <w:pStyle w:val="Sansinterligne"/>
        <w:numPr>
          <w:ilvl w:val="0"/>
          <w:numId w:val="7"/>
        </w:numPr>
        <w:bidi/>
        <w:jc w:val="both"/>
        <w:rPr>
          <w:rFonts w:ascii="Simplified Arabic" w:hAnsi="Simplified Arabic" w:cs="Simplified Arabic" w:hint="cs"/>
          <w:sz w:val="28"/>
          <w:szCs w:val="28"/>
          <w:rtl/>
          <w:lang w:bidi="ar-DZ"/>
        </w:rPr>
      </w:pPr>
      <w:r>
        <w:rPr>
          <w:rFonts w:ascii="Simplified Arabic" w:hAnsi="Simplified Arabic" w:cs="Simplified Arabic"/>
          <w:sz w:val="28"/>
          <w:szCs w:val="28"/>
          <w:lang w:bidi="ar-DZ"/>
        </w:rPr>
        <w:t xml:space="preserve"> </w:t>
      </w:r>
      <w:r>
        <w:rPr>
          <w:rFonts w:ascii="Simplified Arabic" w:hAnsi="Simplified Arabic" w:cs="Simplified Arabic"/>
          <w:sz w:val="28"/>
          <w:szCs w:val="28"/>
          <w:rtl/>
          <w:lang w:bidi="ar-DZ"/>
        </w:rPr>
        <w:t>مفهوم التجربة المعيشة:</w:t>
      </w:r>
      <w:r>
        <w:rPr>
          <w:rFonts w:asciiTheme="majorBidi" w:hAnsiTheme="majorBidi" w:cstheme="majorBidi"/>
          <w:color w:val="000000" w:themeColor="text1"/>
          <w:lang w:bidi="ar-DZ"/>
        </w:rPr>
        <w:t xml:space="preserve"> </w:t>
      </w:r>
      <w:r>
        <w:rPr>
          <w:rFonts w:asciiTheme="majorBidi" w:hAnsiTheme="majorBidi" w:cstheme="majorBidi"/>
          <w:color w:val="000000" w:themeColor="text1"/>
          <w:sz w:val="28"/>
          <w:szCs w:val="28"/>
          <w:lang w:bidi="ar-DZ"/>
        </w:rPr>
        <w:t>E</w:t>
      </w:r>
      <w:proofErr w:type="spellStart"/>
      <w:r>
        <w:rPr>
          <w:rFonts w:asciiTheme="majorBidi" w:hAnsiTheme="majorBidi" w:cstheme="majorBidi"/>
          <w:color w:val="000000" w:themeColor="text1"/>
          <w:sz w:val="28"/>
          <w:szCs w:val="28"/>
          <w:lang w:val="en-US" w:bidi="ar-DZ"/>
        </w:rPr>
        <w:t>rlebnis</w:t>
      </w:r>
      <w:proofErr w:type="spellEnd"/>
      <w:r>
        <w:rPr>
          <w:rFonts w:asciiTheme="majorBidi" w:hAnsiTheme="majorBidi" w:cstheme="majorBidi"/>
          <w:color w:val="000000" w:themeColor="text1"/>
          <w:sz w:val="28"/>
          <w:szCs w:val="28"/>
          <w:rtl/>
          <w:lang w:val="en-US" w:bidi="ar-DZ"/>
        </w:rPr>
        <w:t>:</w:t>
      </w:r>
    </w:p>
    <w:p w:rsidR="00397C03" w:rsidRDefault="00397C03" w:rsidP="00397C03">
      <w:pPr>
        <w:pStyle w:val="Sansinterligne"/>
        <w:bidi/>
        <w:jc w:val="both"/>
        <w:rPr>
          <w:rFonts w:ascii="Simplified Arabic" w:hAnsi="Simplified Arabic" w:cs="Simplified Arabic"/>
          <w:sz w:val="28"/>
          <w:szCs w:val="28"/>
          <w:lang w:val="en-US" w:bidi="ar-DZ"/>
        </w:rPr>
      </w:pPr>
      <w:r>
        <w:rPr>
          <w:rFonts w:ascii="Simplified Arabic" w:hAnsi="Simplified Arabic" w:cs="Simplified Arabic"/>
          <w:color w:val="000000" w:themeColor="text1"/>
          <w:sz w:val="28"/>
          <w:szCs w:val="28"/>
          <w:rtl/>
          <w:lang w:val="en-US" w:bidi="ar-DZ"/>
        </w:rPr>
        <w:t xml:space="preserve">    مفهوم التجربة المعيشة عند </w:t>
      </w:r>
      <w:proofErr w:type="spellStart"/>
      <w:r>
        <w:rPr>
          <w:rFonts w:ascii="Simplified Arabic" w:hAnsi="Simplified Arabic" w:cs="Simplified Arabic"/>
          <w:color w:val="000000" w:themeColor="text1"/>
          <w:sz w:val="28"/>
          <w:szCs w:val="28"/>
          <w:rtl/>
          <w:lang w:val="en-US" w:bidi="ar-DZ"/>
        </w:rPr>
        <w:t>دلتاي</w:t>
      </w:r>
      <w:proofErr w:type="spellEnd"/>
      <w:r>
        <w:rPr>
          <w:rFonts w:ascii="Simplified Arabic" w:hAnsi="Simplified Arabic" w:cs="Simplified Arabic"/>
          <w:color w:val="000000" w:themeColor="text1"/>
          <w:sz w:val="28"/>
          <w:szCs w:val="28"/>
          <w:rtl/>
          <w:lang w:val="en-US" w:bidi="ar-DZ"/>
        </w:rPr>
        <w:t xml:space="preserve"> يختلف عن مفهوم التجربة العلمي، لأن التجربة المقصودة هي التجربة الإنسانية، المتصلة بالحياة المباشرة الحية، ولذلك نستطيع أن نسميها الخبرة المعيشة المباشرة،</w:t>
      </w:r>
      <w:r>
        <w:rPr>
          <w:rFonts w:ascii="Simplified Arabic" w:hAnsi="Simplified Arabic" w:cs="Simplified Arabic"/>
          <w:color w:val="1F497D" w:themeColor="text2"/>
          <w:sz w:val="28"/>
          <w:szCs w:val="28"/>
          <w:rtl/>
          <w:lang w:val="en-US" w:bidi="ar-DZ"/>
        </w:rPr>
        <w:t xml:space="preserve"> </w:t>
      </w:r>
      <w:r>
        <w:rPr>
          <w:rFonts w:ascii="Simplified Arabic" w:hAnsi="Simplified Arabic" w:cs="Simplified Arabic"/>
          <w:sz w:val="28"/>
          <w:szCs w:val="28"/>
          <w:rtl/>
          <w:lang w:val="en-US" w:bidi="ar-DZ"/>
        </w:rPr>
        <w:t xml:space="preserve">وهي تجربة سيكولوجية وفردية، ولذلك بحسب </w:t>
      </w:r>
      <w:proofErr w:type="spellStart"/>
      <w:r>
        <w:rPr>
          <w:rFonts w:ascii="Simplified Arabic" w:hAnsi="Simplified Arabic" w:cs="Simplified Arabic"/>
          <w:sz w:val="28"/>
          <w:szCs w:val="28"/>
          <w:rtl/>
          <w:lang w:val="en-US" w:bidi="ar-DZ"/>
        </w:rPr>
        <w:t>غادامير</w:t>
      </w:r>
      <w:proofErr w:type="spellEnd"/>
      <w:r>
        <w:rPr>
          <w:rFonts w:ascii="Simplified Arabic" w:hAnsi="Simplified Arabic" w:cs="Simplified Arabic"/>
          <w:sz w:val="28"/>
          <w:szCs w:val="28"/>
          <w:rtl/>
          <w:lang w:val="en-US" w:bidi="ar-DZ"/>
        </w:rPr>
        <w:t xml:space="preserve">  " طموح </w:t>
      </w:r>
      <w:proofErr w:type="spellStart"/>
      <w:r>
        <w:rPr>
          <w:rFonts w:ascii="Simplified Arabic" w:hAnsi="Simplified Arabic" w:cs="Simplified Arabic"/>
          <w:sz w:val="28"/>
          <w:szCs w:val="28"/>
          <w:rtl/>
          <w:lang w:val="en-US" w:bidi="ar-DZ"/>
        </w:rPr>
        <w:t>دلتاي</w:t>
      </w:r>
      <w:proofErr w:type="spellEnd"/>
      <w:r>
        <w:rPr>
          <w:rFonts w:ascii="Simplified Arabic" w:hAnsi="Simplified Arabic" w:cs="Simplified Arabic"/>
          <w:sz w:val="28"/>
          <w:szCs w:val="28"/>
          <w:rtl/>
          <w:lang w:val="en-US" w:bidi="ar-DZ"/>
        </w:rPr>
        <w:t xml:space="preserve"> كان منذ البداية هو فصل العلاقات المؤثرة في العالم الروحي عن العلاقات السببية التي تجري في سياق </w:t>
      </w:r>
      <w:r>
        <w:rPr>
          <w:rFonts w:ascii="Simplified Arabic" w:hAnsi="Simplified Arabic" w:cs="Simplified Arabic"/>
          <w:sz w:val="28"/>
          <w:szCs w:val="28"/>
          <w:rtl/>
          <w:lang w:val="en-US" w:bidi="ar-DZ"/>
        </w:rPr>
        <w:lastRenderedPageBreak/>
        <w:t xml:space="preserve">الطبيعة، ولتحقيق ذلك الفصل استخدم تصور البنية </w:t>
      </w:r>
      <w:r>
        <w:rPr>
          <w:rFonts w:ascii="Simplified Arabic" w:hAnsi="Simplified Arabic" w:cs="Simplified Arabic"/>
          <w:sz w:val="28"/>
          <w:szCs w:val="28"/>
          <w:lang w:bidi="ar-DZ"/>
        </w:rPr>
        <w:t xml:space="preserve"> </w:t>
      </w:r>
      <w:r>
        <w:rPr>
          <w:rFonts w:ascii="Simplified Arabic" w:hAnsi="Simplified Arabic" w:cs="Simplified Arabic"/>
          <w:sz w:val="28"/>
          <w:szCs w:val="28"/>
          <w:rtl/>
          <w:lang w:bidi="ar-DZ"/>
        </w:rPr>
        <w:t xml:space="preserve"> </w:t>
      </w:r>
      <w:r>
        <w:rPr>
          <w:rFonts w:ascii="Simplified Arabic" w:hAnsi="Simplified Arabic" w:cs="Simplified Arabic"/>
          <w:sz w:val="28"/>
          <w:szCs w:val="28"/>
          <w:lang w:val="en-GB" w:bidi="ar-DZ"/>
        </w:rPr>
        <w:t xml:space="preserve"> structure</w:t>
      </w:r>
      <w:r>
        <w:rPr>
          <w:rFonts w:ascii="Simplified Arabic" w:hAnsi="Simplified Arabic" w:cs="Simplified Arabic"/>
          <w:sz w:val="28"/>
          <w:szCs w:val="28"/>
          <w:rtl/>
          <w:lang w:val="en-US" w:bidi="ar-DZ"/>
        </w:rPr>
        <w:t xml:space="preserve"> لفصل التجربة المعيشة عن السياقات السببية الخاصة بما ينتج في الطبيعة".</w:t>
      </w:r>
    </w:p>
    <w:p w:rsidR="00397C03" w:rsidRDefault="00397C03" w:rsidP="00397C03">
      <w:pPr>
        <w:pStyle w:val="Sansinterligne"/>
        <w:bidi/>
        <w:jc w:val="both"/>
        <w:rPr>
          <w:rFonts w:ascii="Simplified Arabic" w:hAnsi="Simplified Arabic" w:cs="Simplified Arabic"/>
          <w:sz w:val="28"/>
          <w:szCs w:val="28"/>
          <w:lang w:val="en-US" w:bidi="ar-DZ"/>
        </w:rPr>
      </w:pPr>
      <w:r>
        <w:rPr>
          <w:rFonts w:ascii="Simplified Arabic" w:hAnsi="Simplified Arabic" w:cs="Simplified Arabic"/>
          <w:sz w:val="28"/>
          <w:szCs w:val="28"/>
          <w:rtl/>
          <w:lang w:val="en-US" w:bidi="ar-DZ"/>
        </w:rPr>
        <w:t xml:space="preserve"> والتجربة المعيشة هي أساس كل معرفة يمكن أن يحصل عليها الإنسان، وهي مفهوم مشترك بين الأفراد، باعتبار أن لهم نفس الطبيعة البشرية ، الأمر الذي يجعل تلك التجربة قابلة للفهم و النقل، ولكن باعتبار أنها تجربة فردية وسيكولوجية وذاتية داخلية، كيف يتسنى لنا فهمها أو نقلها إلى الآخرين ؟</w:t>
      </w:r>
    </w:p>
    <w:p w:rsidR="00397C03" w:rsidRDefault="00397C03" w:rsidP="00397C03">
      <w:pPr>
        <w:pStyle w:val="Sansinterligne"/>
        <w:numPr>
          <w:ilvl w:val="0"/>
          <w:numId w:val="7"/>
        </w:numPr>
        <w:bidi/>
        <w:jc w:val="both"/>
        <w:rPr>
          <w:rFonts w:ascii="Simplified Arabic" w:hAnsi="Simplified Arabic" w:cs="Simplified Arabic"/>
          <w:color w:val="1F497D" w:themeColor="text2"/>
          <w:sz w:val="28"/>
          <w:szCs w:val="28"/>
          <w:rtl/>
          <w:lang w:bidi="ar-DZ"/>
        </w:rPr>
      </w:pPr>
      <w:proofErr w:type="gramStart"/>
      <w:r>
        <w:rPr>
          <w:rFonts w:ascii="Simplified Arabic" w:hAnsi="Simplified Arabic" w:cs="Simplified Arabic"/>
          <w:sz w:val="28"/>
          <w:szCs w:val="28"/>
          <w:rtl/>
          <w:lang w:val="en-US" w:bidi="ar-DZ"/>
        </w:rPr>
        <w:t>التعبير</w:t>
      </w:r>
      <w:proofErr w:type="gramEnd"/>
      <w:r>
        <w:rPr>
          <w:rFonts w:ascii="Simplified Arabic" w:hAnsi="Simplified Arabic" w:cs="Simplified Arabic"/>
          <w:sz w:val="28"/>
          <w:szCs w:val="28"/>
          <w:rtl/>
          <w:lang w:val="en-US" w:bidi="ar-DZ"/>
        </w:rPr>
        <w:t xml:space="preserve">: </w:t>
      </w:r>
      <w:r>
        <w:rPr>
          <w:rFonts w:ascii="Simplified Arabic" w:hAnsi="Simplified Arabic" w:cs="Simplified Arabic"/>
          <w:sz w:val="28"/>
          <w:szCs w:val="28"/>
          <w:lang w:val="en-GB" w:bidi="ar-DZ"/>
        </w:rPr>
        <w:t xml:space="preserve"> </w:t>
      </w:r>
      <w:r>
        <w:rPr>
          <w:rFonts w:ascii="Simplified Arabic" w:hAnsi="Simplified Arabic" w:cs="Simplified Arabic"/>
          <w:color w:val="000000" w:themeColor="text1"/>
          <w:sz w:val="28"/>
          <w:szCs w:val="28"/>
          <w:lang w:bidi="ar-DZ"/>
        </w:rPr>
        <w:t>A</w:t>
      </w:r>
      <w:proofErr w:type="spellStart"/>
      <w:r>
        <w:rPr>
          <w:rFonts w:ascii="Simplified Arabic" w:hAnsi="Simplified Arabic" w:cs="Simplified Arabic"/>
          <w:color w:val="000000" w:themeColor="text1"/>
          <w:sz w:val="28"/>
          <w:szCs w:val="28"/>
          <w:lang w:val="en-US" w:bidi="ar-DZ"/>
        </w:rPr>
        <w:t>usdruck</w:t>
      </w:r>
      <w:proofErr w:type="spellEnd"/>
      <w:r>
        <w:rPr>
          <w:rFonts w:ascii="Simplified Arabic" w:hAnsi="Simplified Arabic" w:cs="Simplified Arabic"/>
          <w:sz w:val="28"/>
          <w:szCs w:val="28"/>
          <w:lang w:val="en-US" w:bidi="ar-DZ"/>
        </w:rPr>
        <w:t xml:space="preserve"> </w:t>
      </w:r>
    </w:p>
    <w:p w:rsidR="00397C03" w:rsidRDefault="00397C03" w:rsidP="00397C03">
      <w:pPr>
        <w:pStyle w:val="Sansinterligne"/>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تعبر التجربة المعيشة عن نفسها في أشكال من التعبير أبرزها اللغة، ومثلما يعبر اصفرار الوجه عن المرض، واخضرار أوراق الشجر عن الربيع، فكذلك تعبر اللغة عن أفكارنا وتجربتنا الحية الداخلية، بل يعتقد </w:t>
      </w:r>
      <w:proofErr w:type="spellStart"/>
      <w:r>
        <w:rPr>
          <w:rFonts w:ascii="Simplified Arabic" w:hAnsi="Simplified Arabic" w:cs="Simplified Arabic"/>
          <w:sz w:val="28"/>
          <w:szCs w:val="28"/>
          <w:rtl/>
          <w:lang w:bidi="ar-DZ"/>
        </w:rPr>
        <w:t>دلتاي</w:t>
      </w:r>
      <w:proofErr w:type="spellEnd"/>
      <w:r>
        <w:rPr>
          <w:rFonts w:ascii="Simplified Arabic" w:hAnsi="Simplified Arabic" w:cs="Simplified Arabic"/>
          <w:sz w:val="28"/>
          <w:szCs w:val="28"/>
          <w:rtl/>
          <w:lang w:bidi="ar-DZ"/>
        </w:rPr>
        <w:t xml:space="preserve"> أن مهمة </w:t>
      </w:r>
      <w:proofErr w:type="spellStart"/>
      <w:r>
        <w:rPr>
          <w:rFonts w:ascii="Simplified Arabic" w:hAnsi="Simplified Arabic" w:cs="Simplified Arabic"/>
          <w:sz w:val="28"/>
          <w:szCs w:val="28"/>
          <w:rtl/>
          <w:lang w:bidi="ar-DZ"/>
        </w:rPr>
        <w:t>الهرمينوطيقا</w:t>
      </w:r>
      <w:proofErr w:type="spellEnd"/>
      <w:r>
        <w:rPr>
          <w:rFonts w:ascii="Simplified Arabic" w:hAnsi="Simplified Arabic" w:cs="Simplified Arabic"/>
          <w:sz w:val="28"/>
          <w:szCs w:val="28"/>
          <w:rtl/>
          <w:lang w:bidi="ar-DZ"/>
        </w:rPr>
        <w:t xml:space="preserve"> أوسع وهي فهم كل تعبيرات الحياة الفردية المعيشة ورموزها حيث يميز بين ثلاثة أنواع من التعبيرات هي:</w:t>
      </w:r>
    </w:p>
    <w:p w:rsidR="00397C03" w:rsidRDefault="00397C03" w:rsidP="00397C03">
      <w:pPr>
        <w:pStyle w:val="Sansinterligne"/>
        <w:numPr>
          <w:ilvl w:val="0"/>
          <w:numId w:val="4"/>
        </w:num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التعبيرات الاصطلاحية التي تدل على المفاهيم العليا الدقيقة، والأحكام الناتجة عنها والأنظمة العقلية والفلسفية والعلمية الشاملة، وتتصف بالطابع المنطقي والعقلاني.</w:t>
      </w:r>
    </w:p>
    <w:p w:rsidR="00397C03" w:rsidRDefault="00397C03" w:rsidP="00397C03">
      <w:pPr>
        <w:pStyle w:val="Sansinterligne"/>
        <w:numPr>
          <w:ilvl w:val="0"/>
          <w:numId w:val="4"/>
        </w:num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تعبيرات الأفعال و هي الآثار التي </w:t>
      </w:r>
      <w:proofErr w:type="gramStart"/>
      <w:r>
        <w:rPr>
          <w:rFonts w:ascii="Simplified Arabic" w:hAnsi="Simplified Arabic" w:cs="Simplified Arabic"/>
          <w:sz w:val="28"/>
          <w:szCs w:val="28"/>
          <w:rtl/>
          <w:lang w:bidi="ar-DZ"/>
        </w:rPr>
        <w:t>تدل</w:t>
      </w:r>
      <w:proofErr w:type="gramEnd"/>
      <w:r>
        <w:rPr>
          <w:rFonts w:ascii="Simplified Arabic" w:hAnsi="Simplified Arabic" w:cs="Simplified Arabic"/>
          <w:sz w:val="28"/>
          <w:szCs w:val="28"/>
          <w:rtl/>
          <w:lang w:bidi="ar-DZ"/>
        </w:rPr>
        <w:t xml:space="preserve"> على الأفعال وأغراضها، مثل دلالة الآثار التاريخية عن الأحداث التاريخية.</w:t>
      </w:r>
    </w:p>
    <w:p w:rsidR="00397C03" w:rsidRDefault="00397C03" w:rsidP="00397C03">
      <w:pPr>
        <w:pStyle w:val="Sansinterligne"/>
        <w:numPr>
          <w:ilvl w:val="0"/>
          <w:numId w:val="4"/>
        </w:numPr>
        <w:bidi/>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التعبيرات العاطفية أو </w:t>
      </w:r>
      <w:proofErr w:type="gramStart"/>
      <w:r>
        <w:rPr>
          <w:rFonts w:ascii="Simplified Arabic" w:hAnsi="Simplified Arabic" w:cs="Simplified Arabic"/>
          <w:sz w:val="28"/>
          <w:szCs w:val="28"/>
          <w:rtl/>
          <w:lang w:bidi="ar-DZ"/>
        </w:rPr>
        <w:t>الانفعالية</w:t>
      </w:r>
      <w:proofErr w:type="gramEnd"/>
      <w:r>
        <w:rPr>
          <w:rFonts w:ascii="Simplified Arabic" w:hAnsi="Simplified Arabic" w:cs="Simplified Arabic"/>
          <w:sz w:val="28"/>
          <w:szCs w:val="28"/>
          <w:rtl/>
          <w:lang w:bidi="ar-DZ"/>
        </w:rPr>
        <w:t xml:space="preserve"> وهي تعبيرات طبيعية حسية وحركية ومعنوية، مثل تعبيرات الخوف والمرض والحزن والفرح.</w:t>
      </w:r>
    </w:p>
    <w:p w:rsidR="00397C03" w:rsidRDefault="00397C03" w:rsidP="00397C03">
      <w:pPr>
        <w:pStyle w:val="Sansinterligne"/>
        <w:bidi/>
        <w:ind w:left="480"/>
        <w:jc w:val="both"/>
        <w:rPr>
          <w:rFonts w:ascii="Simplified Arabic" w:hAnsi="Simplified Arabic" w:cs="Simplified Arabic"/>
          <w:sz w:val="28"/>
          <w:szCs w:val="28"/>
          <w:lang w:bidi="ar-DZ"/>
        </w:rPr>
      </w:pPr>
      <w:r>
        <w:rPr>
          <w:rFonts w:ascii="Simplified Arabic" w:hAnsi="Simplified Arabic" w:cs="Simplified Arabic"/>
          <w:color w:val="000000" w:themeColor="text1"/>
          <w:sz w:val="28"/>
          <w:szCs w:val="28"/>
          <w:rtl/>
          <w:lang w:bidi="ar-DZ"/>
        </w:rPr>
        <w:t xml:space="preserve">وهذه التعبيرات عند </w:t>
      </w:r>
      <w:proofErr w:type="spellStart"/>
      <w:r>
        <w:rPr>
          <w:rFonts w:ascii="Simplified Arabic" w:hAnsi="Simplified Arabic" w:cs="Simplified Arabic"/>
          <w:color w:val="000000" w:themeColor="text1"/>
          <w:sz w:val="28"/>
          <w:szCs w:val="28"/>
          <w:rtl/>
          <w:lang w:bidi="ar-DZ"/>
        </w:rPr>
        <w:t>دلتاي</w:t>
      </w:r>
      <w:proofErr w:type="spellEnd"/>
      <w:r>
        <w:rPr>
          <w:rFonts w:ascii="Simplified Arabic" w:hAnsi="Simplified Arabic" w:cs="Simplified Arabic"/>
          <w:color w:val="000000" w:themeColor="text1"/>
          <w:sz w:val="28"/>
          <w:szCs w:val="28"/>
          <w:rtl/>
          <w:lang w:bidi="ar-DZ"/>
        </w:rPr>
        <w:t xml:space="preserve"> ليست مجرد تعبيرات ذاتية بل هي تعبير عن الحياة البشرية، التعبير إذن هو مجرد رمز للشعور والتفكير، بل لكل ما هو داخلي. فهو العلامة الدالة على الباطن الذي يشتمل الأفكار والعواطف والمقاصد والنيات.</w:t>
      </w:r>
    </w:p>
    <w:p w:rsidR="00397C03" w:rsidRDefault="00397C03" w:rsidP="00397C03">
      <w:pPr>
        <w:pStyle w:val="Sansinterligne"/>
        <w:numPr>
          <w:ilvl w:val="0"/>
          <w:numId w:val="7"/>
        </w:numPr>
        <w:bidi/>
        <w:jc w:val="both"/>
        <w:rPr>
          <w:rFonts w:ascii="Simplified Arabic" w:hAnsi="Simplified Arabic" w:cs="Simplified Arabic"/>
          <w:sz w:val="28"/>
          <w:szCs w:val="28"/>
          <w:lang w:bidi="ar-DZ"/>
        </w:rPr>
      </w:pPr>
      <w:proofErr w:type="gramStart"/>
      <w:r>
        <w:rPr>
          <w:rFonts w:ascii="Simplified Arabic" w:hAnsi="Simplified Arabic" w:cs="Simplified Arabic"/>
          <w:sz w:val="28"/>
          <w:szCs w:val="28"/>
          <w:rtl/>
          <w:lang w:bidi="ar-DZ"/>
        </w:rPr>
        <w:t>الفهم</w:t>
      </w:r>
      <w:proofErr w:type="gramEnd"/>
      <w:r>
        <w:rPr>
          <w:rFonts w:ascii="Simplified Arabic" w:hAnsi="Simplified Arabic" w:cs="Simplified Arabic"/>
          <w:sz w:val="28"/>
          <w:szCs w:val="28"/>
          <w:rtl/>
          <w:lang w:bidi="ar-DZ"/>
        </w:rPr>
        <w:t xml:space="preserve">: </w:t>
      </w:r>
      <w:r>
        <w:rPr>
          <w:rFonts w:ascii="Simplified Arabic" w:hAnsi="Simplified Arabic" w:cs="Simplified Arabic"/>
          <w:sz w:val="28"/>
          <w:szCs w:val="28"/>
          <w:lang w:val="en-GB" w:bidi="ar-DZ"/>
        </w:rPr>
        <w:t xml:space="preserve"> </w:t>
      </w:r>
      <w:r>
        <w:rPr>
          <w:rFonts w:ascii="Simplified Arabic" w:hAnsi="Simplified Arabic" w:cs="Simplified Arabic"/>
          <w:sz w:val="28"/>
          <w:szCs w:val="28"/>
          <w:lang w:bidi="ar-DZ"/>
        </w:rPr>
        <w:t xml:space="preserve"> </w:t>
      </w:r>
      <w:proofErr w:type="spellStart"/>
      <w:r>
        <w:rPr>
          <w:rFonts w:ascii="Simplified Arabic" w:hAnsi="Simplified Arabic" w:cs="Simplified Arabic"/>
          <w:sz w:val="28"/>
          <w:szCs w:val="28"/>
          <w:lang w:bidi="ar-DZ"/>
        </w:rPr>
        <w:t>verstandnis</w:t>
      </w:r>
      <w:proofErr w:type="spellEnd"/>
      <w:r>
        <w:rPr>
          <w:rFonts w:ascii="Simplified Arabic" w:hAnsi="Simplified Arabic" w:cs="Simplified Arabic"/>
          <w:sz w:val="28"/>
          <w:szCs w:val="28"/>
          <w:lang w:bidi="ar-DZ"/>
        </w:rPr>
        <w:t xml:space="preserve"> </w:t>
      </w:r>
    </w:p>
    <w:p w:rsidR="00397C03" w:rsidRDefault="00397C03" w:rsidP="00397C03">
      <w:pPr>
        <w:pStyle w:val="Sansinterligne"/>
        <w:shd w:val="clear" w:color="auto" w:fill="FFFFFF" w:themeFill="background1"/>
        <w:bidi/>
        <w:jc w:val="both"/>
        <w:rPr>
          <w:rFonts w:ascii="Simplified Arabic" w:hAnsi="Simplified Arabic" w:cs="Simplified Arabic"/>
          <w:sz w:val="28"/>
          <w:szCs w:val="28"/>
          <w:shd w:val="clear" w:color="auto" w:fill="FFFFFF" w:themeFill="background1"/>
          <w:lang w:bidi="ar-DZ"/>
        </w:rPr>
      </w:pPr>
      <w:r>
        <w:rPr>
          <w:rFonts w:ascii="Simplified Arabic" w:hAnsi="Simplified Arabic" w:cs="Simplified Arabic"/>
          <w:sz w:val="28"/>
          <w:szCs w:val="28"/>
          <w:rtl/>
          <w:lang w:bidi="ar-DZ"/>
        </w:rPr>
        <w:t xml:space="preserve">  هذه التعبيرات إذن هي الوسائط التي من خلالها نفهم التجربة الإنسانية المعيشة، ولذا يحتاج الفهم هنا إلى تأويل لتلك التعبيرات، وعندما يصبح الفهم تأويلا فإنه يتخذ طابعا </w:t>
      </w:r>
      <w:proofErr w:type="spellStart"/>
      <w:r>
        <w:rPr>
          <w:rFonts w:ascii="Simplified Arabic" w:hAnsi="Simplified Arabic" w:cs="Simplified Arabic"/>
          <w:sz w:val="28"/>
          <w:szCs w:val="28"/>
          <w:rtl/>
          <w:lang w:bidi="ar-DZ"/>
        </w:rPr>
        <w:t>ابستيمولوجيا</w:t>
      </w:r>
      <w:proofErr w:type="spellEnd"/>
      <w:r>
        <w:rPr>
          <w:rFonts w:ascii="Simplified Arabic" w:hAnsi="Simplified Arabic" w:cs="Simplified Arabic"/>
          <w:sz w:val="28"/>
          <w:szCs w:val="28"/>
          <w:rtl/>
          <w:lang w:bidi="ar-DZ"/>
        </w:rPr>
        <w:t xml:space="preserve"> يقوم على تحليل وتفسير دلالات التعبيرات المختلفة، ويؤدي إلى الفهم و</w:t>
      </w:r>
      <w:r>
        <w:rPr>
          <w:rFonts w:ascii="Simplified Arabic" w:hAnsi="Simplified Arabic" w:cs="Simplified Arabic"/>
          <w:color w:val="000000" w:themeColor="text1"/>
          <w:sz w:val="28"/>
          <w:szCs w:val="28"/>
          <w:rtl/>
          <w:lang w:bidi="ar-DZ"/>
        </w:rPr>
        <w:t xml:space="preserve">هو المصطلح الذي نطلقه على العملية التي تصبح </w:t>
      </w:r>
      <w:proofErr w:type="spellStart"/>
      <w:r>
        <w:rPr>
          <w:rFonts w:ascii="Simplified Arabic" w:hAnsi="Simplified Arabic" w:cs="Simplified Arabic"/>
          <w:color w:val="000000" w:themeColor="text1"/>
          <w:sz w:val="28"/>
          <w:szCs w:val="28"/>
          <w:rtl/>
          <w:lang w:bidi="ar-DZ"/>
        </w:rPr>
        <w:t>بها</w:t>
      </w:r>
      <w:proofErr w:type="spellEnd"/>
      <w:r>
        <w:rPr>
          <w:rFonts w:ascii="Simplified Arabic" w:hAnsi="Simplified Arabic" w:cs="Simplified Arabic"/>
          <w:color w:val="000000" w:themeColor="text1"/>
          <w:sz w:val="28"/>
          <w:szCs w:val="28"/>
          <w:rtl/>
          <w:lang w:bidi="ar-DZ"/>
        </w:rPr>
        <w:t xml:space="preserve"> الحياة العقلية معروفة من خلال تعبيراتها المعطاة للحواس</w:t>
      </w:r>
      <w:r>
        <w:rPr>
          <w:rFonts w:ascii="Simplified Arabic" w:hAnsi="Simplified Arabic" w:cs="Simplified Arabic"/>
          <w:sz w:val="28"/>
          <w:szCs w:val="28"/>
          <w:rtl/>
          <w:lang w:bidi="ar-DZ"/>
        </w:rPr>
        <w:t xml:space="preserve">. </w:t>
      </w:r>
      <w:r>
        <w:rPr>
          <w:rFonts w:ascii="Simplified Arabic" w:hAnsi="Simplified Arabic" w:cs="Simplified Arabic"/>
          <w:color w:val="548DD4" w:themeColor="text2" w:themeTint="99"/>
          <w:sz w:val="24"/>
          <w:szCs w:val="24"/>
          <w:shd w:val="clear" w:color="auto" w:fill="FFFFFF" w:themeFill="background1"/>
          <w:rtl/>
          <w:lang w:bidi="ar-DZ"/>
        </w:rPr>
        <w:t xml:space="preserve"> </w:t>
      </w:r>
      <w:r>
        <w:rPr>
          <w:rFonts w:ascii="Simplified Arabic" w:hAnsi="Simplified Arabic" w:cs="Simplified Arabic"/>
          <w:sz w:val="28"/>
          <w:szCs w:val="28"/>
          <w:shd w:val="clear" w:color="auto" w:fill="FFFFFF" w:themeFill="background1"/>
          <w:rtl/>
          <w:lang w:bidi="ar-DZ"/>
        </w:rPr>
        <w:t xml:space="preserve">فهو ينطلق من التعبيرات والآثار والوثائق </w:t>
      </w:r>
      <w:proofErr w:type="gramStart"/>
      <w:r>
        <w:rPr>
          <w:rFonts w:ascii="Simplified Arabic" w:hAnsi="Simplified Arabic" w:cs="Simplified Arabic"/>
          <w:sz w:val="28"/>
          <w:szCs w:val="28"/>
          <w:shd w:val="clear" w:color="auto" w:fill="FFFFFF" w:themeFill="background1"/>
          <w:rtl/>
          <w:lang w:bidi="ar-DZ"/>
        </w:rPr>
        <w:t>إلى</w:t>
      </w:r>
      <w:proofErr w:type="gramEnd"/>
      <w:r>
        <w:rPr>
          <w:rFonts w:ascii="Simplified Arabic" w:hAnsi="Simplified Arabic" w:cs="Simplified Arabic"/>
          <w:sz w:val="28"/>
          <w:szCs w:val="28"/>
          <w:shd w:val="clear" w:color="auto" w:fill="FFFFFF" w:themeFill="background1"/>
          <w:rtl/>
          <w:lang w:bidi="ar-DZ"/>
        </w:rPr>
        <w:t xml:space="preserve"> ما تنطوي عليه من حياة عقلية داخلية كامنة. و </w:t>
      </w:r>
      <w:proofErr w:type="gramStart"/>
      <w:r>
        <w:rPr>
          <w:rFonts w:ascii="Simplified Arabic" w:hAnsi="Simplified Arabic" w:cs="Simplified Arabic"/>
          <w:sz w:val="28"/>
          <w:szCs w:val="28"/>
          <w:shd w:val="clear" w:color="auto" w:fill="FFFFFF" w:themeFill="background1"/>
          <w:rtl/>
          <w:lang w:bidi="ar-DZ"/>
        </w:rPr>
        <w:t>الشيء</w:t>
      </w:r>
      <w:proofErr w:type="gramEnd"/>
      <w:r>
        <w:rPr>
          <w:rFonts w:ascii="Simplified Arabic" w:hAnsi="Simplified Arabic" w:cs="Simplified Arabic"/>
          <w:sz w:val="28"/>
          <w:szCs w:val="28"/>
          <w:shd w:val="clear" w:color="auto" w:fill="FFFFFF" w:themeFill="background1"/>
          <w:rtl/>
          <w:lang w:bidi="ar-DZ"/>
        </w:rPr>
        <w:t xml:space="preserve"> الهام هنا أن أمر هذه التعبيرات لا يتعلق فقط بلغة النصوص الأدبية والفلسفية والدينية، بل تشمل كل تعبيرات الحياة الممكنة ورموزها التي يمكن أن يمتد إليها الفهم.</w:t>
      </w:r>
    </w:p>
    <w:p w:rsidR="00397C03" w:rsidRDefault="00397C03" w:rsidP="00397C03">
      <w:pPr>
        <w:pStyle w:val="Sansinterligne"/>
        <w:shd w:val="clear" w:color="auto" w:fill="FFFFFF" w:themeFill="background1"/>
        <w:bidi/>
        <w:jc w:val="both"/>
        <w:rPr>
          <w:rFonts w:ascii="Simplified Arabic" w:hAnsi="Simplified Arabic" w:cs="Simplified Arabic"/>
          <w:sz w:val="28"/>
          <w:szCs w:val="28"/>
          <w:shd w:val="clear" w:color="auto" w:fill="FFFFFF" w:themeFill="background1"/>
          <w:lang w:bidi="ar-DZ"/>
        </w:rPr>
      </w:pPr>
      <w:r>
        <w:rPr>
          <w:rFonts w:ascii="Simplified Arabic" w:hAnsi="Simplified Arabic" w:cs="Simplified Arabic"/>
          <w:sz w:val="28"/>
          <w:szCs w:val="28"/>
          <w:shd w:val="clear" w:color="auto" w:fill="FFFFFF" w:themeFill="background1"/>
          <w:rtl/>
          <w:lang w:bidi="ar-DZ"/>
        </w:rPr>
        <w:t xml:space="preserve"> غير أن </w:t>
      </w:r>
      <w:proofErr w:type="spellStart"/>
      <w:r>
        <w:rPr>
          <w:rFonts w:ascii="Simplified Arabic" w:hAnsi="Simplified Arabic" w:cs="Simplified Arabic"/>
          <w:sz w:val="28"/>
          <w:szCs w:val="28"/>
          <w:shd w:val="clear" w:color="auto" w:fill="FFFFFF" w:themeFill="background1"/>
          <w:rtl/>
          <w:lang w:bidi="ar-DZ"/>
        </w:rPr>
        <w:t>دلتاي</w:t>
      </w:r>
      <w:proofErr w:type="spellEnd"/>
      <w:r>
        <w:rPr>
          <w:rFonts w:ascii="Simplified Arabic" w:hAnsi="Simplified Arabic" w:cs="Simplified Arabic"/>
          <w:sz w:val="28"/>
          <w:szCs w:val="28"/>
          <w:shd w:val="clear" w:color="auto" w:fill="FFFFFF" w:themeFill="background1"/>
          <w:rtl/>
          <w:lang w:bidi="ar-DZ"/>
        </w:rPr>
        <w:t xml:space="preserve"> إذا كان يعطي للفهم طابعا </w:t>
      </w:r>
      <w:proofErr w:type="spellStart"/>
      <w:r>
        <w:rPr>
          <w:rFonts w:ascii="Simplified Arabic" w:hAnsi="Simplified Arabic" w:cs="Simplified Arabic"/>
          <w:sz w:val="28"/>
          <w:szCs w:val="28"/>
          <w:shd w:val="clear" w:color="auto" w:fill="FFFFFF" w:themeFill="background1"/>
          <w:rtl/>
          <w:lang w:bidi="ar-DZ"/>
        </w:rPr>
        <w:t>ابستمولوجيا</w:t>
      </w:r>
      <w:proofErr w:type="spellEnd"/>
      <w:r>
        <w:rPr>
          <w:rFonts w:ascii="Simplified Arabic" w:hAnsi="Simplified Arabic" w:cs="Simplified Arabic"/>
          <w:sz w:val="28"/>
          <w:szCs w:val="28"/>
          <w:shd w:val="clear" w:color="auto" w:fill="FFFFFF" w:themeFill="background1"/>
          <w:rtl/>
          <w:lang w:bidi="ar-DZ"/>
        </w:rPr>
        <w:t xml:space="preserve"> موضوعيا هو تأويل التعبيرات الدالة على الأفكار، فإنه يجعله في صالح غرض نفسي وهو الإمساك بمقصد الكاتب أو مقصد الفاعل، من </w:t>
      </w:r>
      <w:r>
        <w:rPr>
          <w:rFonts w:ascii="Simplified Arabic" w:hAnsi="Simplified Arabic" w:cs="Simplified Arabic"/>
          <w:sz w:val="28"/>
          <w:szCs w:val="28"/>
          <w:shd w:val="clear" w:color="auto" w:fill="FFFFFF" w:themeFill="background1"/>
          <w:rtl/>
          <w:lang w:bidi="ar-DZ"/>
        </w:rPr>
        <w:lastRenderedPageBreak/>
        <w:t xml:space="preserve">هنا يأخذ الفهم طابعا نفسيا، لأن " الفهم ليس هو التفسير ولا هو وظيفة عقلية بل يتم بكل القوى الانفعالية للنفس، وهذا يظهر طابعه النفسي عند </w:t>
      </w:r>
      <w:proofErr w:type="spellStart"/>
      <w:r>
        <w:rPr>
          <w:rFonts w:ascii="Simplified Arabic" w:hAnsi="Simplified Arabic" w:cs="Simplified Arabic"/>
          <w:sz w:val="28"/>
          <w:szCs w:val="28"/>
          <w:shd w:val="clear" w:color="auto" w:fill="FFFFFF" w:themeFill="background1"/>
          <w:rtl/>
          <w:lang w:bidi="ar-DZ"/>
        </w:rPr>
        <w:t>دلتاي</w:t>
      </w:r>
      <w:proofErr w:type="spellEnd"/>
      <w:r>
        <w:rPr>
          <w:rFonts w:ascii="Simplified Arabic" w:hAnsi="Simplified Arabic" w:cs="Simplified Arabic"/>
          <w:sz w:val="28"/>
          <w:szCs w:val="28"/>
          <w:shd w:val="clear" w:color="auto" w:fill="FFFFFF" w:themeFill="background1"/>
          <w:rtl/>
          <w:lang w:bidi="ar-DZ"/>
        </w:rPr>
        <w:t xml:space="preserve"> " وبما أنه نفسي فهو يستدعي انتقال الباحث إلى تجربة الكاتب أو الفاعل ومحاولة تمثلها أو معايشتها، وهذا ما يسمى عند </w:t>
      </w:r>
      <w:proofErr w:type="spellStart"/>
      <w:r>
        <w:rPr>
          <w:rFonts w:ascii="Simplified Arabic" w:hAnsi="Simplified Arabic" w:cs="Simplified Arabic"/>
          <w:sz w:val="28"/>
          <w:szCs w:val="28"/>
          <w:shd w:val="clear" w:color="auto" w:fill="FFFFFF" w:themeFill="background1"/>
          <w:rtl/>
          <w:lang w:bidi="ar-DZ"/>
        </w:rPr>
        <w:t>دلتاي</w:t>
      </w:r>
      <w:proofErr w:type="spellEnd"/>
      <w:r>
        <w:rPr>
          <w:rFonts w:ascii="Simplified Arabic" w:hAnsi="Simplified Arabic" w:cs="Simplified Arabic"/>
          <w:sz w:val="28"/>
          <w:szCs w:val="28"/>
          <w:shd w:val="clear" w:color="auto" w:fill="FFFFFF" w:themeFill="background1"/>
          <w:rtl/>
          <w:lang w:bidi="ar-DZ"/>
        </w:rPr>
        <w:t xml:space="preserve"> بالتقمص أو التعاطف مع ذات أخرى </w:t>
      </w:r>
      <w:r>
        <w:rPr>
          <w:rFonts w:ascii="Simplified Arabic" w:hAnsi="Simplified Arabic" w:cs="Simplified Arabic"/>
          <w:sz w:val="28"/>
          <w:szCs w:val="28"/>
          <w:shd w:val="clear" w:color="auto" w:fill="FFFFFF" w:themeFill="background1"/>
          <w:lang w:val="en-GB" w:bidi="ar-DZ"/>
        </w:rPr>
        <w:t xml:space="preserve"> </w:t>
      </w:r>
      <w:proofErr w:type="spellStart"/>
      <w:r>
        <w:rPr>
          <w:rFonts w:ascii="Simplified Arabic" w:hAnsi="Simplified Arabic" w:cs="Simplified Arabic"/>
          <w:sz w:val="28"/>
          <w:szCs w:val="28"/>
          <w:shd w:val="clear" w:color="auto" w:fill="FFFFFF" w:themeFill="background1"/>
          <w:lang w:val="en-GB" w:bidi="ar-DZ"/>
        </w:rPr>
        <w:t>intropathie</w:t>
      </w:r>
      <w:proofErr w:type="spellEnd"/>
      <w:r>
        <w:rPr>
          <w:rFonts w:ascii="Simplified Arabic" w:hAnsi="Simplified Arabic" w:cs="Simplified Arabic"/>
          <w:sz w:val="28"/>
          <w:szCs w:val="28"/>
          <w:shd w:val="clear" w:color="auto" w:fill="FFFFFF" w:themeFill="background1"/>
          <w:lang w:val="en-GB" w:bidi="ar-DZ"/>
        </w:rPr>
        <w:t xml:space="preserve"> </w:t>
      </w:r>
      <w:r>
        <w:rPr>
          <w:rFonts w:ascii="Simplified Arabic" w:hAnsi="Simplified Arabic" w:cs="Simplified Arabic"/>
          <w:sz w:val="28"/>
          <w:szCs w:val="28"/>
          <w:shd w:val="clear" w:color="auto" w:fill="FFFFFF" w:themeFill="background1"/>
          <w:rtl/>
          <w:lang w:bidi="ar-DZ"/>
        </w:rPr>
        <w:t xml:space="preserve">، ونلاحظ هنا أن </w:t>
      </w:r>
      <w:proofErr w:type="spellStart"/>
      <w:r>
        <w:rPr>
          <w:rFonts w:ascii="Simplified Arabic" w:hAnsi="Simplified Arabic" w:cs="Simplified Arabic"/>
          <w:sz w:val="28"/>
          <w:szCs w:val="28"/>
          <w:shd w:val="clear" w:color="auto" w:fill="FFFFFF" w:themeFill="background1"/>
          <w:rtl/>
          <w:lang w:bidi="ar-DZ"/>
        </w:rPr>
        <w:t>دلتاي</w:t>
      </w:r>
      <w:proofErr w:type="spellEnd"/>
      <w:r>
        <w:rPr>
          <w:rFonts w:ascii="Simplified Arabic" w:hAnsi="Simplified Arabic" w:cs="Simplified Arabic"/>
          <w:sz w:val="28"/>
          <w:szCs w:val="28"/>
          <w:shd w:val="clear" w:color="auto" w:fill="FFFFFF" w:themeFill="background1"/>
          <w:rtl/>
          <w:lang w:bidi="ar-DZ"/>
        </w:rPr>
        <w:t xml:space="preserve"> يتبع </w:t>
      </w:r>
      <w:proofErr w:type="spellStart"/>
      <w:r>
        <w:rPr>
          <w:rFonts w:ascii="Simplified Arabic" w:hAnsi="Simplified Arabic" w:cs="Simplified Arabic"/>
          <w:sz w:val="28"/>
          <w:szCs w:val="28"/>
          <w:shd w:val="clear" w:color="auto" w:fill="FFFFFF" w:themeFill="background1"/>
          <w:rtl/>
          <w:lang w:bidi="ar-DZ"/>
        </w:rPr>
        <w:t>شلايرماخر</w:t>
      </w:r>
      <w:proofErr w:type="spellEnd"/>
      <w:r>
        <w:rPr>
          <w:rFonts w:ascii="Simplified Arabic" w:hAnsi="Simplified Arabic" w:cs="Simplified Arabic"/>
          <w:sz w:val="28"/>
          <w:szCs w:val="28"/>
          <w:shd w:val="clear" w:color="auto" w:fill="FFFFFF" w:themeFill="background1"/>
          <w:rtl/>
          <w:lang w:bidi="ar-DZ"/>
        </w:rPr>
        <w:t xml:space="preserve"> الذي يقول </w:t>
      </w:r>
      <w:proofErr w:type="spellStart"/>
      <w:r>
        <w:rPr>
          <w:rFonts w:ascii="Simplified Arabic" w:hAnsi="Simplified Arabic" w:cs="Simplified Arabic"/>
          <w:sz w:val="28"/>
          <w:szCs w:val="28"/>
          <w:shd w:val="clear" w:color="auto" w:fill="FFFFFF" w:themeFill="background1"/>
          <w:rtl/>
          <w:lang w:bidi="ar-DZ"/>
        </w:rPr>
        <w:t>بامكانية</w:t>
      </w:r>
      <w:proofErr w:type="spellEnd"/>
      <w:r>
        <w:rPr>
          <w:rFonts w:ascii="Simplified Arabic" w:hAnsi="Simplified Arabic" w:cs="Simplified Arabic"/>
          <w:sz w:val="28"/>
          <w:szCs w:val="28"/>
          <w:shd w:val="clear" w:color="auto" w:fill="FFFFFF" w:themeFill="background1"/>
          <w:rtl/>
          <w:lang w:bidi="ar-DZ"/>
        </w:rPr>
        <w:t xml:space="preserve"> استبطان ذاتية الكاتب للكشف عن </w:t>
      </w:r>
      <w:proofErr w:type="spellStart"/>
      <w:r>
        <w:rPr>
          <w:rFonts w:ascii="Simplified Arabic" w:hAnsi="Simplified Arabic" w:cs="Simplified Arabic"/>
          <w:sz w:val="28"/>
          <w:szCs w:val="28"/>
          <w:shd w:val="clear" w:color="auto" w:fill="FFFFFF" w:themeFill="background1"/>
          <w:rtl/>
          <w:lang w:bidi="ar-DZ"/>
        </w:rPr>
        <w:t>فردانيته</w:t>
      </w:r>
      <w:proofErr w:type="spellEnd"/>
      <w:r>
        <w:rPr>
          <w:rFonts w:ascii="Simplified Arabic" w:hAnsi="Simplified Arabic" w:cs="Simplified Arabic"/>
          <w:sz w:val="28"/>
          <w:szCs w:val="28"/>
          <w:shd w:val="clear" w:color="auto" w:fill="FFFFFF" w:themeFill="background1"/>
          <w:rtl/>
          <w:lang w:bidi="ar-DZ"/>
        </w:rPr>
        <w:t xml:space="preserve"> وخصائصه </w:t>
      </w:r>
      <w:proofErr w:type="spellStart"/>
      <w:r>
        <w:rPr>
          <w:rFonts w:ascii="Simplified Arabic" w:hAnsi="Simplified Arabic" w:cs="Simplified Arabic"/>
          <w:sz w:val="28"/>
          <w:szCs w:val="28"/>
          <w:shd w:val="clear" w:color="auto" w:fill="FFFFFF" w:themeFill="background1"/>
          <w:rtl/>
          <w:lang w:bidi="ar-DZ"/>
        </w:rPr>
        <w:t>الابداعية</w:t>
      </w:r>
      <w:proofErr w:type="spellEnd"/>
      <w:r>
        <w:rPr>
          <w:rFonts w:ascii="Simplified Arabic" w:hAnsi="Simplified Arabic" w:cs="Simplified Arabic"/>
          <w:sz w:val="28"/>
          <w:szCs w:val="28"/>
          <w:shd w:val="clear" w:color="auto" w:fill="FFFFFF" w:themeFill="background1"/>
          <w:rtl/>
          <w:lang w:bidi="ar-DZ"/>
        </w:rPr>
        <w:t>، وهذا ما يفسر إعطاءه لعلم النفس الأولوية في دراسة علوم الروح مثلما أن للرياضيات الأولوية في دراسة العلوم الطبيعية.</w:t>
      </w:r>
      <w:r>
        <w:rPr>
          <w:rFonts w:ascii="Simplified Arabic" w:hAnsi="Simplified Arabic" w:cs="Simplified Arabic"/>
          <w:sz w:val="28"/>
          <w:szCs w:val="28"/>
          <w:shd w:val="clear" w:color="auto" w:fill="FFFFFF" w:themeFill="background1"/>
          <w:lang w:bidi="ar-DZ"/>
        </w:rPr>
        <w:t xml:space="preserve"> </w:t>
      </w:r>
    </w:p>
    <w:p w:rsidR="00397C03" w:rsidRDefault="00397C03" w:rsidP="00397C03">
      <w:pPr>
        <w:pStyle w:val="Sansinterligne"/>
        <w:shd w:val="clear" w:color="auto" w:fill="FFFFFF" w:themeFill="background1"/>
        <w:bidi/>
        <w:jc w:val="both"/>
        <w:rPr>
          <w:rFonts w:ascii="Simplified Arabic" w:hAnsi="Simplified Arabic" w:cs="Simplified Arabic"/>
          <w:sz w:val="28"/>
          <w:szCs w:val="28"/>
          <w:shd w:val="clear" w:color="auto" w:fill="FFFFFF" w:themeFill="background1"/>
          <w:rtl/>
          <w:lang w:bidi="ar-DZ"/>
        </w:rPr>
      </w:pPr>
      <w:r>
        <w:rPr>
          <w:rFonts w:ascii="Simplified Arabic" w:hAnsi="Simplified Arabic" w:cs="Simplified Arabic"/>
          <w:sz w:val="28"/>
          <w:szCs w:val="28"/>
          <w:shd w:val="clear" w:color="auto" w:fill="FFFFFF" w:themeFill="background1"/>
          <w:rtl/>
          <w:lang w:bidi="ar-DZ"/>
        </w:rPr>
        <w:t xml:space="preserve">وأخيرا فإن تصور </w:t>
      </w:r>
      <w:proofErr w:type="spellStart"/>
      <w:r>
        <w:rPr>
          <w:rFonts w:ascii="Simplified Arabic" w:hAnsi="Simplified Arabic" w:cs="Simplified Arabic"/>
          <w:sz w:val="28"/>
          <w:szCs w:val="28"/>
          <w:shd w:val="clear" w:color="auto" w:fill="FFFFFF" w:themeFill="background1"/>
          <w:rtl/>
          <w:lang w:bidi="ar-DZ"/>
        </w:rPr>
        <w:t>دلتاي</w:t>
      </w:r>
      <w:proofErr w:type="spellEnd"/>
      <w:r>
        <w:rPr>
          <w:rFonts w:ascii="Simplified Arabic" w:hAnsi="Simplified Arabic" w:cs="Simplified Arabic"/>
          <w:sz w:val="28"/>
          <w:szCs w:val="28"/>
          <w:shd w:val="clear" w:color="auto" w:fill="FFFFFF" w:themeFill="background1"/>
          <w:rtl/>
          <w:lang w:bidi="ar-DZ"/>
        </w:rPr>
        <w:t xml:space="preserve"> لفهم الخبرة المعيشة " يعبر عن عالم سيكولوجي فردي تأخذ فيه العلاقات بين الكل والأجزاء شكل علاقات جدلية، حيث فهم الكل يتوقف على فهم الأجزاء والعكس صحيح، وهذا ما يسمى في </w:t>
      </w:r>
      <w:proofErr w:type="spellStart"/>
      <w:r>
        <w:rPr>
          <w:rFonts w:ascii="Simplified Arabic" w:hAnsi="Simplified Arabic" w:cs="Simplified Arabic"/>
          <w:sz w:val="28"/>
          <w:szCs w:val="28"/>
          <w:shd w:val="clear" w:color="auto" w:fill="FFFFFF" w:themeFill="background1"/>
          <w:rtl/>
          <w:lang w:bidi="ar-DZ"/>
        </w:rPr>
        <w:t>الهرمينوطيقا</w:t>
      </w:r>
      <w:proofErr w:type="spellEnd"/>
      <w:r>
        <w:rPr>
          <w:rFonts w:ascii="Simplified Arabic" w:hAnsi="Simplified Arabic" w:cs="Simplified Arabic"/>
          <w:sz w:val="28"/>
          <w:szCs w:val="28"/>
          <w:shd w:val="clear" w:color="auto" w:fill="FFFFFF" w:themeFill="background1"/>
          <w:rtl/>
          <w:lang w:bidi="ar-DZ"/>
        </w:rPr>
        <w:t xml:space="preserve"> بحلقة الفهم</w:t>
      </w:r>
      <w:r>
        <w:rPr>
          <w:rFonts w:ascii="Simplified Arabic" w:hAnsi="Simplified Arabic" w:cs="Simplified Arabic"/>
          <w:sz w:val="28"/>
          <w:szCs w:val="28"/>
          <w:shd w:val="clear" w:color="auto" w:fill="FFFFFF" w:themeFill="background1"/>
          <w:lang w:bidi="ar-DZ"/>
        </w:rPr>
        <w:t xml:space="preserve"> </w:t>
      </w:r>
      <w:r>
        <w:rPr>
          <w:rFonts w:ascii="Simplified Arabic" w:hAnsi="Simplified Arabic" w:cs="Simplified Arabic"/>
          <w:sz w:val="28"/>
          <w:szCs w:val="28"/>
          <w:shd w:val="clear" w:color="auto" w:fill="FFFFFF" w:themeFill="background1"/>
          <w:rtl/>
          <w:lang w:bidi="ar-DZ"/>
        </w:rPr>
        <w:t xml:space="preserve">أو الدائرة التأويلية." إن فهم معنى النص يتوقف على فهم كلماته وجمله وفقراته الجزئية، وبالعكس فهم هذه الأجزاء يتوقف على فهم المعنى العام أو الكلي للنص، وبما أن التأويل قد امتد عند </w:t>
      </w:r>
      <w:proofErr w:type="spellStart"/>
      <w:r>
        <w:rPr>
          <w:rFonts w:ascii="Simplified Arabic" w:hAnsi="Simplified Arabic" w:cs="Simplified Arabic"/>
          <w:sz w:val="28"/>
          <w:szCs w:val="28"/>
          <w:shd w:val="clear" w:color="auto" w:fill="FFFFFF" w:themeFill="background1"/>
          <w:rtl/>
          <w:lang w:bidi="ar-DZ"/>
        </w:rPr>
        <w:t>دلتاي</w:t>
      </w:r>
      <w:proofErr w:type="spellEnd"/>
      <w:r>
        <w:rPr>
          <w:rFonts w:ascii="Simplified Arabic" w:hAnsi="Simplified Arabic" w:cs="Simplified Arabic"/>
          <w:sz w:val="28"/>
          <w:szCs w:val="28"/>
          <w:shd w:val="clear" w:color="auto" w:fill="FFFFFF" w:themeFill="background1"/>
          <w:rtl/>
          <w:lang w:bidi="ar-DZ"/>
        </w:rPr>
        <w:t xml:space="preserve"> </w:t>
      </w:r>
      <w:proofErr w:type="spellStart"/>
      <w:r>
        <w:rPr>
          <w:rFonts w:ascii="Simplified Arabic" w:hAnsi="Simplified Arabic" w:cs="Simplified Arabic"/>
          <w:sz w:val="28"/>
          <w:szCs w:val="28"/>
          <w:shd w:val="clear" w:color="auto" w:fill="FFFFFF" w:themeFill="background1"/>
          <w:rtl/>
          <w:lang w:bidi="ar-DZ"/>
        </w:rPr>
        <w:t>الى</w:t>
      </w:r>
      <w:proofErr w:type="spellEnd"/>
      <w:r>
        <w:rPr>
          <w:rFonts w:ascii="Simplified Arabic" w:hAnsi="Simplified Arabic" w:cs="Simplified Arabic"/>
          <w:sz w:val="28"/>
          <w:szCs w:val="28"/>
          <w:shd w:val="clear" w:color="auto" w:fill="FFFFFF" w:themeFill="background1"/>
          <w:rtl/>
          <w:lang w:bidi="ar-DZ"/>
        </w:rPr>
        <w:t xml:space="preserve"> مختلف مظاهر التجربة المعيشة التي</w:t>
      </w:r>
      <w:r>
        <w:rPr>
          <w:rFonts w:ascii="Simplified Arabic" w:hAnsi="Simplified Arabic" w:cs="Simplified Arabic"/>
          <w:color w:val="000000" w:themeColor="text1"/>
          <w:sz w:val="28"/>
          <w:szCs w:val="28"/>
          <w:rtl/>
          <w:lang w:bidi="ar-DZ"/>
        </w:rPr>
        <w:t xml:space="preserve"> لا يمكن أن تكسب معناها إلا من خلال التجربة الكلية، وهي تجربة الحياة ذاتها التي تعد بعدا جديدا ومحوريا في فلسفة </w:t>
      </w:r>
      <w:proofErr w:type="spellStart"/>
      <w:r>
        <w:rPr>
          <w:rFonts w:ascii="Simplified Arabic" w:hAnsi="Simplified Arabic" w:cs="Simplified Arabic"/>
          <w:color w:val="000000" w:themeColor="text1"/>
          <w:sz w:val="28"/>
          <w:szCs w:val="28"/>
          <w:rtl/>
          <w:lang w:bidi="ar-DZ"/>
        </w:rPr>
        <w:t>دلتاي</w:t>
      </w:r>
      <w:proofErr w:type="spellEnd"/>
      <w:r>
        <w:rPr>
          <w:rFonts w:ascii="Simplified Arabic" w:hAnsi="Simplified Arabic" w:cs="Simplified Arabic"/>
          <w:color w:val="548DD4" w:themeColor="text2" w:themeTint="99"/>
          <w:sz w:val="24"/>
          <w:szCs w:val="24"/>
          <w:rtl/>
          <w:lang w:bidi="ar-DZ"/>
        </w:rPr>
        <w:t>.</w:t>
      </w:r>
    </w:p>
    <w:p w:rsidR="00397C03" w:rsidRDefault="00397C03" w:rsidP="00397C03">
      <w:pPr>
        <w:pStyle w:val="Sansinterligne"/>
        <w:numPr>
          <w:ilvl w:val="0"/>
          <w:numId w:val="6"/>
        </w:numPr>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 xml:space="preserve"> التمييز بين العلوم الإنسانية والعلوم الطبيعية:</w:t>
      </w:r>
    </w:p>
    <w:p w:rsidR="00397C03" w:rsidRDefault="00397C03" w:rsidP="00397C03">
      <w:pPr>
        <w:pStyle w:val="Sansinterligne"/>
        <w:bidi/>
        <w:jc w:val="both"/>
        <w:rPr>
          <w:rFonts w:ascii="Simplified Arabic" w:hAnsi="Simplified Arabic" w:cs="Simplified Arabic"/>
          <w:sz w:val="28"/>
          <w:szCs w:val="28"/>
          <w:lang w:bidi="ar-DZ"/>
        </w:rPr>
      </w:pPr>
      <w:r>
        <w:rPr>
          <w:rFonts w:ascii="Simplified Arabic" w:hAnsi="Simplified Arabic" w:cs="Simplified Arabic"/>
          <w:b/>
          <w:bCs/>
          <w:sz w:val="28"/>
          <w:szCs w:val="28"/>
          <w:lang w:bidi="ar-DZ"/>
        </w:rPr>
        <w:t xml:space="preserve">   </w:t>
      </w:r>
      <w:r>
        <w:rPr>
          <w:rFonts w:ascii="Simplified Arabic" w:hAnsi="Simplified Arabic" w:cs="Simplified Arabic"/>
          <w:b/>
          <w:bCs/>
          <w:sz w:val="28"/>
          <w:szCs w:val="28"/>
          <w:rtl/>
          <w:lang w:bidi="ar-DZ"/>
        </w:rPr>
        <w:t xml:space="preserve"> </w:t>
      </w:r>
      <w:r>
        <w:rPr>
          <w:rFonts w:ascii="Simplified Arabic" w:hAnsi="Simplified Arabic" w:cs="Simplified Arabic"/>
          <w:sz w:val="28"/>
          <w:szCs w:val="28"/>
          <w:rtl/>
          <w:lang w:bidi="ar-DZ"/>
        </w:rPr>
        <w:t xml:space="preserve">إذا كانت التجربة </w:t>
      </w:r>
      <w:proofErr w:type="spellStart"/>
      <w:r>
        <w:rPr>
          <w:rFonts w:ascii="Simplified Arabic" w:hAnsi="Simplified Arabic" w:cs="Simplified Arabic"/>
          <w:sz w:val="28"/>
          <w:szCs w:val="28"/>
          <w:rtl/>
          <w:lang w:bidi="ar-DZ"/>
        </w:rPr>
        <w:t>الانسانية</w:t>
      </w:r>
      <w:proofErr w:type="spellEnd"/>
      <w:r>
        <w:rPr>
          <w:rFonts w:ascii="Simplified Arabic" w:hAnsi="Simplified Arabic" w:cs="Simplified Arabic"/>
          <w:sz w:val="28"/>
          <w:szCs w:val="28"/>
          <w:rtl/>
          <w:lang w:bidi="ar-DZ"/>
        </w:rPr>
        <w:t xml:space="preserve"> المعيشة تتميز بأنها تجربة فردية وروحية ونفسية أساسا، فهل الأنموذج </w:t>
      </w:r>
      <w:proofErr w:type="spellStart"/>
      <w:r>
        <w:rPr>
          <w:rFonts w:ascii="Simplified Arabic" w:hAnsi="Simplified Arabic" w:cs="Simplified Arabic"/>
          <w:sz w:val="28"/>
          <w:szCs w:val="28"/>
          <w:rtl/>
          <w:lang w:bidi="ar-DZ"/>
        </w:rPr>
        <w:t>الابستمولوجي</w:t>
      </w:r>
      <w:proofErr w:type="spellEnd"/>
      <w:r>
        <w:rPr>
          <w:rFonts w:ascii="Simplified Arabic" w:hAnsi="Simplified Arabic" w:cs="Simplified Arabic"/>
          <w:sz w:val="28"/>
          <w:szCs w:val="28"/>
          <w:rtl/>
          <w:lang w:bidi="ar-DZ"/>
        </w:rPr>
        <w:t xml:space="preserve"> في دراستها أنموذج خاص </w:t>
      </w:r>
      <w:proofErr w:type="spellStart"/>
      <w:r>
        <w:rPr>
          <w:rFonts w:ascii="Simplified Arabic" w:hAnsi="Simplified Arabic" w:cs="Simplified Arabic"/>
          <w:sz w:val="28"/>
          <w:szCs w:val="28"/>
          <w:rtl/>
          <w:lang w:bidi="ar-DZ"/>
        </w:rPr>
        <w:t>بها</w:t>
      </w:r>
      <w:proofErr w:type="spellEnd"/>
      <w:r>
        <w:rPr>
          <w:rFonts w:ascii="Simplified Arabic" w:hAnsi="Simplified Arabic" w:cs="Simplified Arabic"/>
          <w:sz w:val="28"/>
          <w:szCs w:val="28"/>
          <w:rtl/>
          <w:lang w:bidi="ar-DZ"/>
        </w:rPr>
        <w:t xml:space="preserve"> أم أنه يعتمد على الأنموذج </w:t>
      </w:r>
      <w:proofErr w:type="spellStart"/>
      <w:r>
        <w:rPr>
          <w:rFonts w:ascii="Simplified Arabic" w:hAnsi="Simplified Arabic" w:cs="Simplified Arabic"/>
          <w:sz w:val="28"/>
          <w:szCs w:val="28"/>
          <w:rtl/>
          <w:lang w:bidi="ar-DZ"/>
        </w:rPr>
        <w:t>الابستمولوجي</w:t>
      </w:r>
      <w:proofErr w:type="spellEnd"/>
      <w:r>
        <w:rPr>
          <w:rFonts w:ascii="Simplified Arabic" w:hAnsi="Simplified Arabic" w:cs="Simplified Arabic"/>
          <w:sz w:val="28"/>
          <w:szCs w:val="28"/>
          <w:rtl/>
          <w:lang w:bidi="ar-DZ"/>
        </w:rPr>
        <w:t xml:space="preserve"> للعلوم الطبيعية ؟</w:t>
      </w:r>
    </w:p>
    <w:p w:rsidR="00397C03" w:rsidRDefault="00397C03" w:rsidP="00397C03">
      <w:pPr>
        <w:pStyle w:val="Sansinterligne"/>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العلوم الإنسانية تأخذ عند </w:t>
      </w:r>
      <w:proofErr w:type="spellStart"/>
      <w:r>
        <w:rPr>
          <w:rFonts w:ascii="Simplified Arabic" w:hAnsi="Simplified Arabic" w:cs="Simplified Arabic"/>
          <w:sz w:val="28"/>
          <w:szCs w:val="28"/>
          <w:rtl/>
          <w:lang w:bidi="ar-DZ"/>
        </w:rPr>
        <w:t>دلتاي</w:t>
      </w:r>
      <w:proofErr w:type="spellEnd"/>
      <w:r>
        <w:rPr>
          <w:rFonts w:ascii="Simplified Arabic" w:hAnsi="Simplified Arabic" w:cs="Simplified Arabic"/>
          <w:sz w:val="28"/>
          <w:szCs w:val="28"/>
          <w:rtl/>
          <w:lang w:bidi="ar-DZ"/>
        </w:rPr>
        <w:t xml:space="preserve"> مصطلحات أخرى هي العلوم التاريخية أو علوم الفكر أو الروح أو العلوم الثقافية، وهي التي تدرس التجربة الإنسانية المعيشة في كل أبعادها النفسية والتاريخية والفكرية والجمالية. وهو يرى أن </w:t>
      </w:r>
      <w:r>
        <w:rPr>
          <w:rFonts w:ascii="Simplified Arabic" w:hAnsi="Simplified Arabic" w:cs="Simplified Arabic"/>
          <w:color w:val="000000" w:themeColor="text1"/>
          <w:sz w:val="28"/>
          <w:szCs w:val="28"/>
          <w:rtl/>
          <w:lang w:bidi="ar-DZ"/>
        </w:rPr>
        <w:t xml:space="preserve">"علوم الروح مجالها يمتد قدر ما يمتد الفهم، كما أن الفهم يجد موضوعه في </w:t>
      </w:r>
      <w:proofErr w:type="spellStart"/>
      <w:r>
        <w:rPr>
          <w:rFonts w:ascii="Simplified Arabic" w:hAnsi="Simplified Arabic" w:cs="Simplified Arabic"/>
          <w:color w:val="000000" w:themeColor="text1"/>
          <w:sz w:val="28"/>
          <w:szCs w:val="28"/>
          <w:rtl/>
          <w:lang w:bidi="ar-DZ"/>
        </w:rPr>
        <w:t>موضعة</w:t>
      </w:r>
      <w:proofErr w:type="spellEnd"/>
      <w:r>
        <w:rPr>
          <w:rFonts w:ascii="Simplified Arabic" w:hAnsi="Simplified Arabic" w:cs="Simplified Arabic"/>
          <w:color w:val="000000" w:themeColor="text1"/>
          <w:sz w:val="28"/>
          <w:szCs w:val="28"/>
          <w:rtl/>
          <w:lang w:bidi="ar-DZ"/>
        </w:rPr>
        <w:t xml:space="preserve"> الحياة بهذا النحو، فإن مفهوم علوم الروح وبفضل مجال الظواهر التي تدخل تحت </w:t>
      </w:r>
      <w:proofErr w:type="spellStart"/>
      <w:r>
        <w:rPr>
          <w:rFonts w:ascii="Simplified Arabic" w:hAnsi="Simplified Arabic" w:cs="Simplified Arabic"/>
          <w:color w:val="000000" w:themeColor="text1"/>
          <w:sz w:val="28"/>
          <w:szCs w:val="28"/>
          <w:rtl/>
          <w:lang w:bidi="ar-DZ"/>
        </w:rPr>
        <w:t>طائلته</w:t>
      </w:r>
      <w:proofErr w:type="spellEnd"/>
      <w:r>
        <w:rPr>
          <w:rFonts w:ascii="Simplified Arabic" w:hAnsi="Simplified Arabic" w:cs="Simplified Arabic"/>
          <w:color w:val="000000" w:themeColor="text1"/>
          <w:sz w:val="28"/>
          <w:szCs w:val="28"/>
          <w:rtl/>
          <w:lang w:bidi="ar-DZ"/>
        </w:rPr>
        <w:t xml:space="preserve">، إنما يتحدد </w:t>
      </w:r>
      <w:proofErr w:type="spellStart"/>
      <w:r>
        <w:rPr>
          <w:rFonts w:ascii="Simplified Arabic" w:hAnsi="Simplified Arabic" w:cs="Simplified Arabic"/>
          <w:color w:val="000000" w:themeColor="text1"/>
          <w:sz w:val="28"/>
          <w:szCs w:val="28"/>
          <w:rtl/>
          <w:lang w:bidi="ar-DZ"/>
        </w:rPr>
        <w:t>بموضعة</w:t>
      </w:r>
      <w:proofErr w:type="spellEnd"/>
      <w:r>
        <w:rPr>
          <w:rFonts w:ascii="Simplified Arabic" w:hAnsi="Simplified Arabic" w:cs="Simplified Arabic"/>
          <w:color w:val="000000" w:themeColor="text1"/>
          <w:sz w:val="28"/>
          <w:szCs w:val="28"/>
          <w:rtl/>
          <w:lang w:bidi="ar-DZ"/>
        </w:rPr>
        <w:t xml:space="preserve"> العالم الخارجي، إن الروح لا يفهم إلا ما قد خلق، إن كل ما وسمه الإنسان الفاعل بميسمه يشكل موضوعا لعلوم الروح".</w:t>
      </w:r>
      <w:r>
        <w:rPr>
          <w:rFonts w:ascii="Simplified Arabic" w:hAnsi="Simplified Arabic" w:cs="Simplified Arabic"/>
          <w:sz w:val="28"/>
          <w:szCs w:val="28"/>
          <w:rtl/>
          <w:lang w:bidi="ar-DZ"/>
        </w:rPr>
        <w:t xml:space="preserve"> </w:t>
      </w:r>
    </w:p>
    <w:p w:rsidR="00397C03" w:rsidRDefault="00397C03" w:rsidP="00397C03">
      <w:pPr>
        <w:bidi/>
        <w:jc w:val="both"/>
        <w:rPr>
          <w:rFonts w:ascii="Simplified Arabic" w:hAnsi="Simplified Arabic" w:cs="Simplified Arabic"/>
          <w:color w:val="000000" w:themeColor="text1"/>
          <w:sz w:val="28"/>
          <w:szCs w:val="28"/>
          <w:lang w:bidi="ar-DZ"/>
        </w:rPr>
      </w:pPr>
      <w:r>
        <w:rPr>
          <w:rFonts w:ascii="Simplified Arabic" w:hAnsi="Simplified Arabic" w:cs="Simplified Arabic"/>
          <w:color w:val="000000" w:themeColor="text1"/>
          <w:sz w:val="28"/>
          <w:szCs w:val="28"/>
          <w:rtl/>
          <w:lang w:bidi="ar-DZ"/>
        </w:rPr>
        <w:t xml:space="preserve">إن الأساس الذي استند إليه </w:t>
      </w:r>
      <w:proofErr w:type="spellStart"/>
      <w:r>
        <w:rPr>
          <w:rFonts w:ascii="Simplified Arabic" w:hAnsi="Simplified Arabic" w:cs="Simplified Arabic"/>
          <w:color w:val="000000" w:themeColor="text1"/>
          <w:sz w:val="28"/>
          <w:szCs w:val="28"/>
          <w:rtl/>
          <w:lang w:bidi="ar-DZ"/>
        </w:rPr>
        <w:t>دلتاي</w:t>
      </w:r>
      <w:proofErr w:type="spellEnd"/>
      <w:r>
        <w:rPr>
          <w:rFonts w:ascii="Simplified Arabic" w:hAnsi="Simplified Arabic" w:cs="Simplified Arabic"/>
          <w:color w:val="000000" w:themeColor="text1"/>
          <w:sz w:val="28"/>
          <w:szCs w:val="28"/>
          <w:rtl/>
          <w:lang w:bidi="ar-DZ"/>
        </w:rPr>
        <w:t xml:space="preserve"> في محاولته للتمييز بين العلوم الطبيعية والعلوم الإنسانية هو اعتقاده أن الحقائق الإنسانية لا يفهمها إلا الإنسان في حين أن الحوادث الطبيعية ليست قابلة للفهم بل التفسير، إنه في استطاعتنا أن نفهم لماذا يبكي إنسان مثلنا، ولكن لا نستطيع أن نفهم لماذا يتدحرج حجر من مكانه.</w:t>
      </w:r>
    </w:p>
    <w:p w:rsidR="00397C03" w:rsidRDefault="00397C03" w:rsidP="00397C03">
      <w:pPr>
        <w:bidi/>
        <w:jc w:val="both"/>
        <w:rPr>
          <w:rFonts w:ascii="Simplified Arabic" w:hAnsi="Simplified Arabic" w:cs="Simplified Arabic"/>
          <w:color w:val="000000" w:themeColor="text1"/>
          <w:sz w:val="28"/>
          <w:szCs w:val="28"/>
          <w:rtl/>
          <w:lang w:bidi="ar-DZ"/>
        </w:rPr>
      </w:pPr>
      <w:r>
        <w:rPr>
          <w:rFonts w:ascii="Simplified Arabic" w:hAnsi="Simplified Arabic" w:cs="Simplified Arabic"/>
          <w:color w:val="000000" w:themeColor="text1"/>
          <w:sz w:val="28"/>
          <w:szCs w:val="28"/>
          <w:rtl/>
          <w:lang w:bidi="ar-DZ"/>
        </w:rPr>
        <w:t xml:space="preserve"> </w:t>
      </w:r>
      <w:proofErr w:type="gramStart"/>
      <w:r>
        <w:rPr>
          <w:rFonts w:ascii="Simplified Arabic" w:hAnsi="Simplified Arabic" w:cs="Simplified Arabic"/>
          <w:color w:val="000000" w:themeColor="text1"/>
          <w:sz w:val="28"/>
          <w:szCs w:val="28"/>
          <w:rtl/>
          <w:lang w:bidi="ar-DZ"/>
        </w:rPr>
        <w:t>إذن</w:t>
      </w:r>
      <w:proofErr w:type="gramEnd"/>
      <w:r>
        <w:rPr>
          <w:rFonts w:ascii="Simplified Arabic" w:hAnsi="Simplified Arabic" w:cs="Calibri"/>
          <w:color w:val="000000" w:themeColor="text1"/>
          <w:sz w:val="28"/>
          <w:szCs w:val="28"/>
          <w:rtl/>
          <w:lang w:bidi="ar-DZ"/>
        </w:rPr>
        <w:t>˸</w:t>
      </w:r>
      <w:r>
        <w:rPr>
          <w:rFonts w:ascii="Simplified Arabic" w:hAnsi="Simplified Arabic" w:cs="Simplified Arabic"/>
          <w:color w:val="000000" w:themeColor="text1"/>
          <w:sz w:val="28"/>
          <w:szCs w:val="28"/>
          <w:rtl/>
          <w:lang w:bidi="ar-DZ"/>
        </w:rPr>
        <w:t xml:space="preserve"> " نحن نفسر الطبيعة، أما الإنسان فعلينا فهمه "</w:t>
      </w:r>
      <w:r>
        <w:rPr>
          <w:rFonts w:ascii="Simplified Arabic" w:hAnsi="Simplified Arabic" w:cs="Simplified Arabic"/>
          <w:color w:val="000000" w:themeColor="text1"/>
          <w:rtl/>
          <w:lang w:bidi="ar-DZ"/>
        </w:rPr>
        <w:t xml:space="preserve">. ويترتب على ذلك أن </w:t>
      </w:r>
      <w:r>
        <w:rPr>
          <w:rFonts w:ascii="Simplified Arabic" w:hAnsi="Simplified Arabic" w:cs="Simplified Arabic"/>
          <w:color w:val="000000" w:themeColor="text1"/>
          <w:sz w:val="28"/>
          <w:szCs w:val="28"/>
          <w:rtl/>
          <w:lang w:bidi="ar-DZ"/>
        </w:rPr>
        <w:t xml:space="preserve">حقل العلوم الطبيعية هو مجال الموضوعات المادية المعطاة للملاحظة العلمية والخاضعة للتكميم الرياضي منذ </w:t>
      </w:r>
      <w:proofErr w:type="spellStart"/>
      <w:r>
        <w:rPr>
          <w:rFonts w:ascii="Simplified Arabic" w:hAnsi="Simplified Arabic" w:cs="Simplified Arabic"/>
          <w:color w:val="000000" w:themeColor="text1"/>
          <w:sz w:val="28"/>
          <w:szCs w:val="28"/>
          <w:rtl/>
          <w:lang w:bidi="ar-DZ"/>
        </w:rPr>
        <w:lastRenderedPageBreak/>
        <w:t>غاليلي</w:t>
      </w:r>
      <w:proofErr w:type="spellEnd"/>
      <w:r>
        <w:rPr>
          <w:rFonts w:ascii="Simplified Arabic" w:hAnsi="Simplified Arabic" w:cs="Simplified Arabic"/>
          <w:color w:val="000000" w:themeColor="text1"/>
          <w:sz w:val="28"/>
          <w:szCs w:val="28"/>
          <w:rtl/>
          <w:lang w:bidi="ar-DZ"/>
        </w:rPr>
        <w:t xml:space="preserve"> ولمقاييس المنطق الاستقرائي لجون ستيوارت ميل، والتي تتطلب التفسير، أما حقل العلوم الإنسانية هو مجال الأفعال الإنسانية </w:t>
      </w:r>
      <w:proofErr w:type="spellStart"/>
      <w:r>
        <w:rPr>
          <w:rFonts w:ascii="Simplified Arabic" w:hAnsi="Simplified Arabic" w:cs="Simplified Arabic"/>
          <w:color w:val="000000" w:themeColor="text1"/>
          <w:sz w:val="28"/>
          <w:szCs w:val="28"/>
          <w:rtl/>
          <w:lang w:bidi="ar-DZ"/>
        </w:rPr>
        <w:t>القصدية</w:t>
      </w:r>
      <w:proofErr w:type="spellEnd"/>
      <w:r>
        <w:rPr>
          <w:rFonts w:ascii="Simplified Arabic" w:hAnsi="Simplified Arabic" w:cs="Simplified Arabic"/>
          <w:color w:val="000000" w:themeColor="text1"/>
          <w:sz w:val="28"/>
          <w:szCs w:val="28"/>
          <w:rtl/>
          <w:lang w:bidi="ar-DZ"/>
        </w:rPr>
        <w:t xml:space="preserve">، حيث تتمكن كل ذات من تأويل آثارها والانتقال إلى فاعلها وإدراك قصده منها، و بالتالي فهمها. </w:t>
      </w:r>
    </w:p>
    <w:p w:rsidR="00397C03" w:rsidRDefault="00397C03" w:rsidP="00397C03">
      <w:pPr>
        <w:pStyle w:val="Sansinterligne"/>
        <w:numPr>
          <w:ilvl w:val="0"/>
          <w:numId w:val="6"/>
        </w:numPr>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أثره في الفلسفة المعاصرة:</w:t>
      </w:r>
    </w:p>
    <w:p w:rsidR="00397C03" w:rsidRDefault="00397C03" w:rsidP="00397C03">
      <w:pPr>
        <w:pStyle w:val="Sansinterligne"/>
        <w:bidi/>
        <w:jc w:val="both"/>
        <w:rPr>
          <w:rFonts w:ascii="Simplified Arabic" w:hAnsi="Simplified Arabic" w:cs="Simplified Arabic"/>
          <w:color w:val="000000" w:themeColor="text1"/>
          <w:sz w:val="28"/>
          <w:szCs w:val="28"/>
          <w:lang w:bidi="ar-DZ"/>
        </w:rPr>
      </w:pPr>
      <w:r>
        <w:rPr>
          <w:rFonts w:ascii="Simplified Arabic" w:hAnsi="Simplified Arabic" w:cs="Simplified Arabic"/>
          <w:b/>
          <w:bCs/>
          <w:sz w:val="28"/>
          <w:szCs w:val="28"/>
          <w:rtl/>
          <w:lang w:bidi="ar-DZ"/>
        </w:rPr>
        <w:t xml:space="preserve">  </w:t>
      </w:r>
      <w:r>
        <w:rPr>
          <w:rFonts w:ascii="Simplified Arabic" w:hAnsi="Simplified Arabic" w:cs="Simplified Arabic"/>
          <w:sz w:val="28"/>
          <w:szCs w:val="28"/>
          <w:rtl/>
          <w:lang w:bidi="ar-DZ"/>
        </w:rPr>
        <w:t xml:space="preserve">كانت فلسفة </w:t>
      </w:r>
      <w:proofErr w:type="spellStart"/>
      <w:r>
        <w:rPr>
          <w:rFonts w:ascii="Simplified Arabic" w:hAnsi="Simplified Arabic" w:cs="Simplified Arabic"/>
          <w:sz w:val="28"/>
          <w:szCs w:val="28"/>
          <w:rtl/>
          <w:lang w:bidi="ar-DZ"/>
        </w:rPr>
        <w:t>دلتاي</w:t>
      </w:r>
      <w:proofErr w:type="spellEnd"/>
      <w:r>
        <w:rPr>
          <w:rFonts w:ascii="Simplified Arabic" w:hAnsi="Simplified Arabic" w:cs="Simplified Arabic"/>
          <w:sz w:val="28"/>
          <w:szCs w:val="28"/>
          <w:rtl/>
          <w:lang w:bidi="ar-DZ"/>
        </w:rPr>
        <w:t xml:space="preserve"> محل تأثير واسع على فلاسفة القرن العشرين، لاسيما </w:t>
      </w:r>
      <w:proofErr w:type="spellStart"/>
      <w:r>
        <w:rPr>
          <w:rFonts w:ascii="Simplified Arabic" w:hAnsi="Simplified Arabic" w:cs="Simplified Arabic"/>
          <w:sz w:val="28"/>
          <w:szCs w:val="28"/>
          <w:rtl/>
          <w:lang w:bidi="ar-DZ"/>
        </w:rPr>
        <w:t>هيدغر</w:t>
      </w:r>
      <w:proofErr w:type="spellEnd"/>
      <w:r>
        <w:rPr>
          <w:rFonts w:ascii="Simplified Arabic" w:hAnsi="Simplified Arabic" w:cs="Simplified Arabic"/>
          <w:sz w:val="28"/>
          <w:szCs w:val="28"/>
          <w:rtl/>
          <w:lang w:bidi="ar-DZ"/>
        </w:rPr>
        <w:t xml:space="preserve"> </w:t>
      </w:r>
      <w:r>
        <w:rPr>
          <w:rFonts w:ascii="Simplified Arabic" w:hAnsi="Simplified Arabic" w:cs="Simplified Arabic"/>
          <w:sz w:val="28"/>
          <w:szCs w:val="28"/>
          <w:lang w:val="en-GB" w:bidi="ar-DZ"/>
        </w:rPr>
        <w:t xml:space="preserve"> </w:t>
      </w:r>
      <w:proofErr w:type="spellStart"/>
      <w:r>
        <w:rPr>
          <w:rFonts w:ascii="Simplified Arabic" w:hAnsi="Simplified Arabic" w:cs="Simplified Arabic"/>
          <w:sz w:val="28"/>
          <w:szCs w:val="28"/>
          <w:lang w:val="en-GB" w:bidi="ar-DZ"/>
        </w:rPr>
        <w:t>Heiddeger</w:t>
      </w:r>
      <w:proofErr w:type="spellEnd"/>
      <w:r>
        <w:rPr>
          <w:rFonts w:ascii="Simplified Arabic" w:hAnsi="Simplified Arabic" w:cs="Simplified Arabic"/>
          <w:sz w:val="28"/>
          <w:szCs w:val="28"/>
          <w:lang w:val="en-GB" w:bidi="ar-DZ"/>
        </w:rPr>
        <w:t xml:space="preserve"> </w:t>
      </w:r>
      <w:r>
        <w:rPr>
          <w:rFonts w:ascii="Simplified Arabic" w:hAnsi="Simplified Arabic" w:cs="Simplified Arabic" w:hint="cs"/>
          <w:sz w:val="28"/>
          <w:szCs w:val="28"/>
          <w:rtl/>
          <w:lang w:val="en-GB" w:bidi="ar-DZ"/>
        </w:rPr>
        <w:t xml:space="preserve"> </w:t>
      </w:r>
      <w:proofErr w:type="spellStart"/>
      <w:r>
        <w:rPr>
          <w:rFonts w:ascii="Simplified Arabic" w:hAnsi="Simplified Arabic" w:cs="Simplified Arabic"/>
          <w:sz w:val="28"/>
          <w:szCs w:val="28"/>
          <w:rtl/>
          <w:lang w:val="en-GB" w:bidi="ar-DZ"/>
        </w:rPr>
        <w:t>غادامير</w:t>
      </w:r>
      <w:proofErr w:type="spellEnd"/>
      <w:r>
        <w:rPr>
          <w:rFonts w:ascii="Simplified Arabic" w:hAnsi="Simplified Arabic" w:cs="Simplified Arabic"/>
          <w:sz w:val="28"/>
          <w:szCs w:val="28"/>
          <w:rtl/>
          <w:lang w:val="en-GB" w:bidi="ar-DZ"/>
        </w:rPr>
        <w:t xml:space="preserve"> </w:t>
      </w:r>
      <w:proofErr w:type="spellStart"/>
      <w:r>
        <w:rPr>
          <w:rFonts w:ascii="Simplified Arabic" w:hAnsi="Simplified Arabic" w:cs="Simplified Arabic"/>
          <w:sz w:val="28"/>
          <w:szCs w:val="28"/>
          <w:rtl/>
          <w:lang w:val="en-GB" w:bidi="ar-DZ"/>
        </w:rPr>
        <w:t>وريكور</w:t>
      </w:r>
      <w:proofErr w:type="spellEnd"/>
      <w:r>
        <w:rPr>
          <w:rFonts w:ascii="Simplified Arabic" w:hAnsi="Simplified Arabic" w:cs="Simplified Arabic"/>
          <w:sz w:val="28"/>
          <w:szCs w:val="28"/>
          <w:rtl/>
          <w:lang w:val="en-GB" w:bidi="ar-DZ"/>
        </w:rPr>
        <w:t xml:space="preserve">، فقد أخذ </w:t>
      </w:r>
      <w:proofErr w:type="spellStart"/>
      <w:r>
        <w:rPr>
          <w:rFonts w:ascii="Simplified Arabic" w:hAnsi="Simplified Arabic" w:cs="Simplified Arabic"/>
          <w:sz w:val="28"/>
          <w:szCs w:val="28"/>
          <w:rtl/>
          <w:lang w:val="en-GB" w:bidi="ar-DZ"/>
        </w:rPr>
        <w:t>هيدغر</w:t>
      </w:r>
      <w:proofErr w:type="spellEnd"/>
      <w:r>
        <w:rPr>
          <w:rFonts w:ascii="Simplified Arabic" w:hAnsi="Simplified Arabic" w:cs="Simplified Arabic"/>
          <w:sz w:val="28"/>
          <w:szCs w:val="28"/>
          <w:rtl/>
          <w:lang w:val="en-GB" w:bidi="ar-DZ"/>
        </w:rPr>
        <w:t xml:space="preserve"> عن </w:t>
      </w:r>
      <w:proofErr w:type="spellStart"/>
      <w:r>
        <w:rPr>
          <w:rFonts w:ascii="Simplified Arabic" w:hAnsi="Simplified Arabic" w:cs="Simplified Arabic"/>
          <w:sz w:val="28"/>
          <w:szCs w:val="28"/>
          <w:rtl/>
          <w:lang w:val="en-GB" w:bidi="ar-DZ"/>
        </w:rPr>
        <w:t>دلتاي</w:t>
      </w:r>
      <w:proofErr w:type="spellEnd"/>
      <w:r>
        <w:rPr>
          <w:rFonts w:ascii="Simplified Arabic" w:hAnsi="Simplified Arabic" w:cs="Simplified Arabic"/>
          <w:sz w:val="28"/>
          <w:szCs w:val="28"/>
          <w:rtl/>
          <w:lang w:val="en-GB" w:bidi="ar-DZ"/>
        </w:rPr>
        <w:t xml:space="preserve"> فكرة </w:t>
      </w:r>
      <w:proofErr w:type="spellStart"/>
      <w:r>
        <w:rPr>
          <w:rFonts w:ascii="Simplified Arabic" w:hAnsi="Simplified Arabic" w:cs="Simplified Arabic"/>
          <w:sz w:val="28"/>
          <w:szCs w:val="28"/>
          <w:rtl/>
          <w:lang w:val="en-GB" w:bidi="ar-DZ"/>
        </w:rPr>
        <w:t>واقعانية</w:t>
      </w:r>
      <w:proofErr w:type="spellEnd"/>
      <w:r>
        <w:rPr>
          <w:rFonts w:ascii="Simplified Arabic" w:hAnsi="Simplified Arabic" w:cs="Simplified Arabic"/>
          <w:sz w:val="28"/>
          <w:szCs w:val="28"/>
          <w:rtl/>
          <w:lang w:val="en-GB" w:bidi="ar-DZ"/>
        </w:rPr>
        <w:t xml:space="preserve"> </w:t>
      </w:r>
      <w:proofErr w:type="spellStart"/>
      <w:r>
        <w:rPr>
          <w:rFonts w:ascii="Simplified Arabic" w:hAnsi="Simplified Arabic" w:cs="Simplified Arabic"/>
          <w:sz w:val="28"/>
          <w:szCs w:val="28"/>
          <w:lang w:val="en-GB" w:bidi="ar-DZ"/>
        </w:rPr>
        <w:t>facticit</w:t>
      </w:r>
      <w:proofErr w:type="spellEnd"/>
      <w:r>
        <w:rPr>
          <w:rFonts w:ascii="Simplified Arabic" w:hAnsi="Simplified Arabic" w:cs="Simplified Arabic"/>
          <w:sz w:val="28"/>
          <w:szCs w:val="28"/>
          <w:lang w:bidi="ar-DZ"/>
        </w:rPr>
        <w:t>é</w:t>
      </w:r>
      <w:r>
        <w:rPr>
          <w:rFonts w:ascii="Simplified Arabic" w:hAnsi="Simplified Arabic" w:cs="Simplified Arabic"/>
          <w:sz w:val="28"/>
          <w:szCs w:val="28"/>
          <w:rtl/>
          <w:lang w:bidi="ar-DZ"/>
        </w:rPr>
        <w:t xml:space="preserve"> التجربة المعيشة، ومن ثم ربط </w:t>
      </w:r>
      <w:proofErr w:type="spellStart"/>
      <w:r>
        <w:rPr>
          <w:rFonts w:ascii="Simplified Arabic" w:hAnsi="Simplified Arabic" w:cs="Simplified Arabic"/>
          <w:sz w:val="28"/>
          <w:szCs w:val="28"/>
          <w:rtl/>
          <w:lang w:bidi="ar-DZ"/>
        </w:rPr>
        <w:t>الدازين</w:t>
      </w:r>
      <w:proofErr w:type="spellEnd"/>
      <w:r>
        <w:rPr>
          <w:rFonts w:ascii="Simplified Arabic" w:hAnsi="Simplified Arabic" w:cs="Simplified Arabic"/>
          <w:sz w:val="28"/>
          <w:szCs w:val="28"/>
          <w:rtl/>
          <w:lang w:bidi="ar-DZ"/>
        </w:rPr>
        <w:t xml:space="preserve"> أو الوجود الفردي بالعالم وأضفى عليه مفهوم </w:t>
      </w:r>
      <w:proofErr w:type="spellStart"/>
      <w:r>
        <w:rPr>
          <w:rFonts w:ascii="Simplified Arabic" w:hAnsi="Simplified Arabic" w:cs="Simplified Arabic"/>
          <w:sz w:val="28"/>
          <w:szCs w:val="28"/>
          <w:rtl/>
          <w:lang w:bidi="ar-DZ"/>
        </w:rPr>
        <w:t>الواقعانية</w:t>
      </w:r>
      <w:proofErr w:type="spellEnd"/>
      <w:r>
        <w:rPr>
          <w:rFonts w:ascii="Simplified Arabic" w:hAnsi="Simplified Arabic" w:cs="Simplified Arabic"/>
          <w:sz w:val="28"/>
          <w:szCs w:val="28"/>
          <w:rtl/>
          <w:lang w:bidi="ar-DZ"/>
        </w:rPr>
        <w:t xml:space="preserve">، كما أخذ عنه فكرة </w:t>
      </w:r>
      <w:proofErr w:type="spellStart"/>
      <w:r>
        <w:rPr>
          <w:rFonts w:ascii="Simplified Arabic" w:hAnsi="Simplified Arabic" w:cs="Simplified Arabic"/>
          <w:sz w:val="28"/>
          <w:szCs w:val="28"/>
          <w:rtl/>
          <w:lang w:bidi="ar-DZ"/>
        </w:rPr>
        <w:t>التاريخانية</w:t>
      </w:r>
      <w:proofErr w:type="spellEnd"/>
      <w:r>
        <w:rPr>
          <w:rFonts w:ascii="Simplified Arabic" w:hAnsi="Simplified Arabic" w:cs="Simplified Arabic"/>
          <w:sz w:val="28"/>
          <w:szCs w:val="28"/>
          <w:rtl/>
          <w:lang w:bidi="ar-DZ"/>
        </w:rPr>
        <w:t xml:space="preserve"> </w:t>
      </w:r>
      <w:r>
        <w:rPr>
          <w:rFonts w:ascii="Simplified Arabic" w:hAnsi="Simplified Arabic" w:cs="Simplified Arabic"/>
          <w:sz w:val="28"/>
          <w:szCs w:val="28"/>
          <w:lang w:val="en-GB" w:bidi="ar-DZ"/>
        </w:rPr>
        <w:t xml:space="preserve"> </w:t>
      </w:r>
      <w:r>
        <w:rPr>
          <w:rFonts w:ascii="Simplified Arabic" w:hAnsi="Simplified Arabic" w:cs="Simplified Arabic"/>
          <w:sz w:val="28"/>
          <w:szCs w:val="28"/>
          <w:lang w:bidi="ar-DZ"/>
        </w:rPr>
        <w:t xml:space="preserve"> Historicité</w:t>
      </w:r>
      <w:r>
        <w:rPr>
          <w:rFonts w:ascii="Simplified Arabic" w:hAnsi="Simplified Arabic" w:cs="Simplified Arabic"/>
          <w:sz w:val="28"/>
          <w:szCs w:val="28"/>
          <w:rtl/>
          <w:lang w:bidi="ar-DZ"/>
        </w:rPr>
        <w:t xml:space="preserve">حيث التجربة الإنسانية لها تاريخها وظروفها الخاصة، وبالتالي فهي نسبية، وقد استخلص </w:t>
      </w:r>
      <w:proofErr w:type="spellStart"/>
      <w:r>
        <w:rPr>
          <w:rFonts w:ascii="Simplified Arabic" w:hAnsi="Simplified Arabic" w:cs="Simplified Arabic"/>
          <w:sz w:val="28"/>
          <w:szCs w:val="28"/>
          <w:rtl/>
          <w:lang w:bidi="ar-DZ"/>
        </w:rPr>
        <w:t>هيدغر</w:t>
      </w:r>
      <w:proofErr w:type="spellEnd"/>
      <w:r>
        <w:rPr>
          <w:rFonts w:ascii="Simplified Arabic" w:hAnsi="Simplified Arabic" w:cs="Simplified Arabic"/>
          <w:sz w:val="28"/>
          <w:szCs w:val="28"/>
          <w:rtl/>
          <w:lang w:bidi="ar-DZ"/>
        </w:rPr>
        <w:t xml:space="preserve"> أيضا من هذا أهمية الزمن في التأثير على الوجود </w:t>
      </w:r>
      <w:proofErr w:type="spellStart"/>
      <w:r>
        <w:rPr>
          <w:rFonts w:ascii="Simplified Arabic" w:hAnsi="Simplified Arabic" w:cs="Simplified Arabic"/>
          <w:sz w:val="28"/>
          <w:szCs w:val="28"/>
          <w:rtl/>
          <w:lang w:bidi="ar-DZ"/>
        </w:rPr>
        <w:t>الانساني</w:t>
      </w:r>
      <w:proofErr w:type="spellEnd"/>
      <w:r>
        <w:rPr>
          <w:rFonts w:ascii="Simplified Arabic" w:hAnsi="Simplified Arabic" w:cs="Simplified Arabic"/>
          <w:sz w:val="28"/>
          <w:szCs w:val="28"/>
          <w:rtl/>
          <w:lang w:bidi="ar-DZ"/>
        </w:rPr>
        <w:t xml:space="preserve">. أما </w:t>
      </w:r>
      <w:proofErr w:type="spellStart"/>
      <w:r>
        <w:rPr>
          <w:rFonts w:ascii="Simplified Arabic" w:hAnsi="Simplified Arabic" w:cs="Simplified Arabic"/>
          <w:sz w:val="28"/>
          <w:szCs w:val="28"/>
          <w:rtl/>
          <w:lang w:bidi="ar-DZ"/>
        </w:rPr>
        <w:t>غادامير</w:t>
      </w:r>
      <w:proofErr w:type="spellEnd"/>
      <w:r>
        <w:rPr>
          <w:rFonts w:ascii="Simplified Arabic" w:hAnsi="Simplified Arabic" w:cs="Simplified Arabic"/>
          <w:sz w:val="28"/>
          <w:szCs w:val="28"/>
          <w:rtl/>
          <w:lang w:bidi="ar-DZ"/>
        </w:rPr>
        <w:t xml:space="preserve"> فإنه يقدر </w:t>
      </w:r>
      <w:proofErr w:type="spellStart"/>
      <w:r>
        <w:rPr>
          <w:rFonts w:ascii="Simplified Arabic" w:hAnsi="Simplified Arabic" w:cs="Simplified Arabic"/>
          <w:sz w:val="28"/>
          <w:szCs w:val="28"/>
          <w:rtl/>
          <w:lang w:bidi="ar-DZ"/>
        </w:rPr>
        <w:t>لدلتاي</w:t>
      </w:r>
      <w:proofErr w:type="spellEnd"/>
      <w:r>
        <w:rPr>
          <w:rFonts w:ascii="Simplified Arabic" w:hAnsi="Simplified Arabic" w:cs="Simplified Arabic"/>
          <w:sz w:val="28"/>
          <w:szCs w:val="28"/>
          <w:rtl/>
          <w:lang w:bidi="ar-DZ"/>
        </w:rPr>
        <w:t xml:space="preserve"> إدراج مفهوم الوعي التاريخي في التأثير على التجربة </w:t>
      </w:r>
      <w:proofErr w:type="spellStart"/>
      <w:r>
        <w:rPr>
          <w:rFonts w:ascii="Simplified Arabic" w:hAnsi="Simplified Arabic" w:cs="Simplified Arabic"/>
          <w:sz w:val="28"/>
          <w:szCs w:val="28"/>
          <w:rtl/>
          <w:lang w:bidi="ar-DZ"/>
        </w:rPr>
        <w:t>الانسانية</w:t>
      </w:r>
      <w:proofErr w:type="spellEnd"/>
      <w:r>
        <w:rPr>
          <w:rFonts w:ascii="Simplified Arabic" w:hAnsi="Simplified Arabic" w:cs="Simplified Arabic"/>
          <w:sz w:val="28"/>
          <w:szCs w:val="28"/>
          <w:rtl/>
          <w:lang w:bidi="ar-DZ"/>
        </w:rPr>
        <w:t xml:space="preserve">، كما يقدر نزعته التأويلية، لكنه على غرار </w:t>
      </w:r>
      <w:proofErr w:type="spellStart"/>
      <w:r>
        <w:rPr>
          <w:rFonts w:ascii="Simplified Arabic" w:hAnsi="Simplified Arabic" w:cs="Simplified Arabic"/>
          <w:sz w:val="28"/>
          <w:szCs w:val="28"/>
          <w:rtl/>
          <w:lang w:bidi="ar-DZ"/>
        </w:rPr>
        <w:t>هيدجر</w:t>
      </w:r>
      <w:proofErr w:type="spellEnd"/>
      <w:r>
        <w:rPr>
          <w:rFonts w:ascii="Simplified Arabic" w:hAnsi="Simplified Arabic" w:cs="Simplified Arabic"/>
          <w:sz w:val="28"/>
          <w:szCs w:val="28"/>
          <w:rtl/>
          <w:lang w:bidi="ar-DZ"/>
        </w:rPr>
        <w:t xml:space="preserve"> ينكر عليه محاولته إخضاع التجربة المعيشة للموضوعية التي استمدها من العلوم الطبيعية من خلال تأويل آثارها وتعبيراتها، حيث</w:t>
      </w:r>
      <w:r>
        <w:rPr>
          <w:rFonts w:ascii="Simplified Arabic" w:hAnsi="Simplified Arabic" w:cs="Simplified Arabic"/>
          <w:color w:val="000000" w:themeColor="text1"/>
          <w:sz w:val="28"/>
          <w:szCs w:val="28"/>
          <w:rtl/>
          <w:lang w:bidi="ar-DZ"/>
        </w:rPr>
        <w:t xml:space="preserve"> نجد </w:t>
      </w:r>
      <w:proofErr w:type="spellStart"/>
      <w:r>
        <w:rPr>
          <w:rFonts w:ascii="Simplified Arabic" w:hAnsi="Simplified Arabic" w:cs="Simplified Arabic"/>
          <w:color w:val="000000" w:themeColor="text1"/>
          <w:sz w:val="28"/>
          <w:szCs w:val="28"/>
          <w:rtl/>
          <w:lang w:bidi="ar-DZ"/>
        </w:rPr>
        <w:t>جادامير</w:t>
      </w:r>
      <w:proofErr w:type="spellEnd"/>
      <w:r>
        <w:rPr>
          <w:rFonts w:ascii="Simplified Arabic" w:hAnsi="Simplified Arabic" w:cs="Simplified Arabic"/>
          <w:color w:val="000000" w:themeColor="text1"/>
          <w:sz w:val="28"/>
          <w:szCs w:val="28"/>
          <w:rtl/>
          <w:lang w:bidi="ar-DZ"/>
        </w:rPr>
        <w:t xml:space="preserve"> يؤكد أنه على الرغم من العمل الشاق الذي خصصه </w:t>
      </w:r>
      <w:proofErr w:type="spellStart"/>
      <w:r>
        <w:rPr>
          <w:rFonts w:ascii="Simplified Arabic" w:hAnsi="Simplified Arabic" w:cs="Simplified Arabic"/>
          <w:color w:val="000000" w:themeColor="text1"/>
          <w:sz w:val="28"/>
          <w:szCs w:val="28"/>
          <w:rtl/>
          <w:lang w:bidi="ar-DZ"/>
        </w:rPr>
        <w:t>دلتاي</w:t>
      </w:r>
      <w:proofErr w:type="spellEnd"/>
      <w:r>
        <w:rPr>
          <w:rFonts w:ascii="Simplified Arabic" w:hAnsi="Simplified Arabic" w:cs="Simplified Arabic"/>
          <w:color w:val="000000" w:themeColor="text1"/>
          <w:sz w:val="28"/>
          <w:szCs w:val="28"/>
          <w:rtl/>
          <w:lang w:bidi="ar-DZ"/>
        </w:rPr>
        <w:t xml:space="preserve"> طيلة عقود من الزمن لوضع أسس للعلوم الإنسانية، فإنه قد ترك نفسه تحت وطأة التأثير العميق لنموذج العلوم الطبيعية، حتى عندما يسوغ بدقة الاستقلالية </w:t>
      </w:r>
      <w:proofErr w:type="spellStart"/>
      <w:r>
        <w:rPr>
          <w:rFonts w:ascii="Simplified Arabic" w:hAnsi="Simplified Arabic" w:cs="Simplified Arabic"/>
          <w:color w:val="000000" w:themeColor="text1"/>
          <w:sz w:val="28"/>
          <w:szCs w:val="28"/>
          <w:rtl/>
          <w:lang w:bidi="ar-DZ"/>
        </w:rPr>
        <w:t>الأبستمولوجية</w:t>
      </w:r>
      <w:proofErr w:type="spellEnd"/>
      <w:r>
        <w:rPr>
          <w:rFonts w:ascii="Simplified Arabic" w:hAnsi="Simplified Arabic" w:cs="Simplified Arabic"/>
          <w:color w:val="000000" w:themeColor="text1"/>
          <w:sz w:val="28"/>
          <w:szCs w:val="28"/>
          <w:rtl/>
          <w:lang w:bidi="ar-DZ"/>
        </w:rPr>
        <w:t xml:space="preserve"> للعلوم الإنسانية، فإن ما يسمى منهجا في تصور العلم الحديث بقي هو </w:t>
      </w:r>
      <w:proofErr w:type="spellStart"/>
      <w:r>
        <w:rPr>
          <w:rFonts w:ascii="Simplified Arabic" w:hAnsi="Simplified Arabic" w:cs="Simplified Arabic"/>
          <w:color w:val="000000" w:themeColor="text1"/>
          <w:sz w:val="28"/>
          <w:szCs w:val="28"/>
          <w:rtl/>
          <w:lang w:bidi="ar-DZ"/>
        </w:rPr>
        <w:t>هو</w:t>
      </w:r>
      <w:proofErr w:type="spellEnd"/>
      <w:r>
        <w:rPr>
          <w:rFonts w:ascii="Simplified Arabic" w:hAnsi="Simplified Arabic" w:cs="Simplified Arabic"/>
          <w:color w:val="000000" w:themeColor="text1"/>
          <w:sz w:val="28"/>
          <w:szCs w:val="28"/>
          <w:rtl/>
          <w:lang w:bidi="ar-DZ"/>
        </w:rPr>
        <w:t>.</w:t>
      </w:r>
    </w:p>
    <w:p w:rsidR="00397C03" w:rsidRDefault="00397C03" w:rsidP="00397C03">
      <w:pPr>
        <w:pStyle w:val="Sansinterligne"/>
        <w:bidi/>
        <w:jc w:val="both"/>
        <w:rPr>
          <w:rFonts w:ascii="Simplified Arabic" w:hAnsi="Simplified Arabic" w:cs="Simplified Arabic"/>
          <w:color w:val="000000" w:themeColor="text1"/>
          <w:sz w:val="28"/>
          <w:szCs w:val="28"/>
          <w:rtl/>
          <w:lang w:bidi="ar-DZ"/>
        </w:rPr>
      </w:pPr>
      <w:r>
        <w:rPr>
          <w:rFonts w:ascii="Simplified Arabic" w:hAnsi="Simplified Arabic" w:cs="Simplified Arabic"/>
          <w:color w:val="000000" w:themeColor="text1"/>
          <w:sz w:val="28"/>
          <w:szCs w:val="28"/>
          <w:rtl/>
          <w:lang w:bidi="ar-DZ"/>
        </w:rPr>
        <w:t xml:space="preserve">إذن، </w:t>
      </w:r>
      <w:proofErr w:type="spellStart"/>
      <w:r>
        <w:rPr>
          <w:rFonts w:ascii="Simplified Arabic" w:hAnsi="Simplified Arabic" w:cs="Simplified Arabic"/>
          <w:color w:val="000000" w:themeColor="text1"/>
          <w:sz w:val="28"/>
          <w:szCs w:val="28"/>
          <w:rtl/>
          <w:lang w:bidi="ar-DZ"/>
        </w:rPr>
        <w:t>فغادامير</w:t>
      </w:r>
      <w:proofErr w:type="spellEnd"/>
      <w:r>
        <w:rPr>
          <w:rFonts w:ascii="Simplified Arabic" w:hAnsi="Simplified Arabic" w:cs="Simplified Arabic"/>
          <w:color w:val="000000" w:themeColor="text1"/>
          <w:sz w:val="28"/>
          <w:szCs w:val="28"/>
          <w:rtl/>
          <w:lang w:bidi="ar-DZ"/>
        </w:rPr>
        <w:t xml:space="preserve"> ينكر على </w:t>
      </w:r>
      <w:proofErr w:type="spellStart"/>
      <w:r>
        <w:rPr>
          <w:rFonts w:ascii="Simplified Arabic" w:hAnsi="Simplified Arabic" w:cs="Simplified Arabic"/>
          <w:color w:val="000000" w:themeColor="text1"/>
          <w:sz w:val="28"/>
          <w:szCs w:val="28"/>
          <w:rtl/>
          <w:lang w:bidi="ar-DZ"/>
        </w:rPr>
        <w:t>دلتاي</w:t>
      </w:r>
      <w:proofErr w:type="spellEnd"/>
      <w:r>
        <w:rPr>
          <w:rFonts w:ascii="Simplified Arabic" w:hAnsi="Simplified Arabic" w:cs="Simplified Arabic"/>
          <w:color w:val="000000" w:themeColor="text1"/>
          <w:sz w:val="28"/>
          <w:szCs w:val="28"/>
          <w:rtl/>
          <w:lang w:bidi="ar-DZ"/>
        </w:rPr>
        <w:t xml:space="preserve"> رغبته في تأسيس منهج خاص بالعلوم </w:t>
      </w:r>
      <w:proofErr w:type="spellStart"/>
      <w:r>
        <w:rPr>
          <w:rFonts w:ascii="Simplified Arabic" w:hAnsi="Simplified Arabic" w:cs="Simplified Arabic"/>
          <w:color w:val="000000" w:themeColor="text1"/>
          <w:sz w:val="28"/>
          <w:szCs w:val="28"/>
          <w:rtl/>
          <w:lang w:bidi="ar-DZ"/>
        </w:rPr>
        <w:t>الانسانية</w:t>
      </w:r>
      <w:proofErr w:type="spellEnd"/>
      <w:r>
        <w:rPr>
          <w:rFonts w:ascii="Simplified Arabic" w:hAnsi="Simplified Arabic" w:cs="Simplified Arabic"/>
          <w:color w:val="000000" w:themeColor="text1"/>
          <w:sz w:val="28"/>
          <w:szCs w:val="28"/>
          <w:rtl/>
          <w:lang w:bidi="ar-DZ"/>
        </w:rPr>
        <w:t xml:space="preserve">، رغم  أنه بقي متأثرا بمفاهيم العلوم الطبيعية، وعندما يدعو بالنسبة له </w:t>
      </w:r>
      <w:proofErr w:type="spellStart"/>
      <w:r>
        <w:rPr>
          <w:rFonts w:ascii="Simplified Arabic" w:hAnsi="Simplified Arabic" w:cs="Simplified Arabic"/>
          <w:color w:val="000000" w:themeColor="text1"/>
          <w:sz w:val="28"/>
          <w:szCs w:val="28"/>
          <w:rtl/>
          <w:lang w:bidi="ar-DZ"/>
        </w:rPr>
        <w:t>الى</w:t>
      </w:r>
      <w:proofErr w:type="spellEnd"/>
      <w:r>
        <w:rPr>
          <w:rFonts w:ascii="Simplified Arabic" w:hAnsi="Simplified Arabic" w:cs="Simplified Arabic"/>
          <w:color w:val="000000" w:themeColor="text1"/>
          <w:sz w:val="28"/>
          <w:szCs w:val="28"/>
          <w:rtl/>
          <w:lang w:bidi="ar-DZ"/>
        </w:rPr>
        <w:t xml:space="preserve"> ضرورة تخلي الباحث عن ميوله وأحكامه المسبقة في الحكم على الأحداث التاريخية، فهو هنا يجعل المؤرخ غريبا عن موضوعه التاريخي الإنساني: إن المنهج العلمي حين يطالب المؤرخ بالتخلص من كل ما يشكل أفق تجربته الراهنة من أهواء أو </w:t>
      </w:r>
      <w:proofErr w:type="spellStart"/>
      <w:r>
        <w:rPr>
          <w:rFonts w:ascii="Simplified Arabic" w:hAnsi="Simplified Arabic" w:cs="Simplified Arabic"/>
          <w:color w:val="000000" w:themeColor="text1"/>
          <w:sz w:val="28"/>
          <w:szCs w:val="28"/>
          <w:rtl/>
          <w:lang w:bidi="ar-DZ"/>
        </w:rPr>
        <w:t>نوازغ</w:t>
      </w:r>
      <w:proofErr w:type="spellEnd"/>
      <w:r>
        <w:rPr>
          <w:rFonts w:ascii="Simplified Arabic" w:hAnsi="Simplified Arabic" w:cs="Simplified Arabic"/>
          <w:color w:val="000000" w:themeColor="text1"/>
          <w:sz w:val="28"/>
          <w:szCs w:val="28"/>
          <w:rtl/>
          <w:lang w:bidi="ar-DZ"/>
        </w:rPr>
        <w:t>، لا يفعل أكثر من أن يترك هذه الأهواء تمارس عملها في الخفاء، إن المنهج يجعلنا في حالة غربة عن الظاهرة التاريخية التي ندرسها.</w:t>
      </w:r>
    </w:p>
    <w:p w:rsidR="00397C03" w:rsidRDefault="00397C03" w:rsidP="00397C03">
      <w:pPr>
        <w:pStyle w:val="Sansinterligne"/>
        <w:bidi/>
        <w:jc w:val="both"/>
        <w:rPr>
          <w:rFonts w:ascii="Simplified Arabic" w:hAnsi="Simplified Arabic" w:cs="Simplified Arabic"/>
          <w:sz w:val="28"/>
          <w:szCs w:val="28"/>
          <w:rtl/>
          <w:lang w:bidi="ar-DZ"/>
        </w:rPr>
      </w:pPr>
      <w:r>
        <w:rPr>
          <w:rFonts w:ascii="Simplified Arabic" w:hAnsi="Simplified Arabic" w:cs="Simplified Arabic"/>
          <w:color w:val="000000" w:themeColor="text1"/>
          <w:sz w:val="28"/>
          <w:szCs w:val="28"/>
          <w:rtl/>
          <w:lang w:bidi="ar-DZ"/>
        </w:rPr>
        <w:t xml:space="preserve">وأخيرا، فإن بول </w:t>
      </w:r>
      <w:proofErr w:type="spellStart"/>
      <w:r>
        <w:rPr>
          <w:rFonts w:ascii="Simplified Arabic" w:hAnsi="Simplified Arabic" w:cs="Simplified Arabic"/>
          <w:color w:val="000000" w:themeColor="text1"/>
          <w:sz w:val="28"/>
          <w:szCs w:val="28"/>
          <w:rtl/>
          <w:lang w:bidi="ar-DZ"/>
        </w:rPr>
        <w:t>ريكور</w:t>
      </w:r>
      <w:proofErr w:type="spellEnd"/>
      <w:r>
        <w:rPr>
          <w:rFonts w:ascii="Simplified Arabic" w:hAnsi="Simplified Arabic" w:cs="Simplified Arabic"/>
          <w:color w:val="000000" w:themeColor="text1"/>
          <w:sz w:val="28"/>
          <w:szCs w:val="28"/>
          <w:rtl/>
          <w:lang w:bidi="ar-DZ"/>
        </w:rPr>
        <w:t xml:space="preserve"> </w:t>
      </w:r>
      <w:proofErr w:type="spellStart"/>
      <w:r>
        <w:rPr>
          <w:rFonts w:ascii="Simplified Arabic" w:hAnsi="Simplified Arabic" w:cs="Simplified Arabic"/>
          <w:color w:val="000000" w:themeColor="text1"/>
          <w:sz w:val="28"/>
          <w:szCs w:val="28"/>
          <w:rtl/>
          <w:lang w:bidi="ar-DZ"/>
        </w:rPr>
        <w:t>يثمن</w:t>
      </w:r>
      <w:proofErr w:type="spellEnd"/>
      <w:r>
        <w:rPr>
          <w:rFonts w:ascii="Simplified Arabic" w:hAnsi="Simplified Arabic" w:cs="Simplified Arabic"/>
          <w:color w:val="000000" w:themeColor="text1"/>
          <w:sz w:val="28"/>
          <w:szCs w:val="28"/>
          <w:rtl/>
          <w:lang w:bidi="ar-DZ"/>
        </w:rPr>
        <w:t xml:space="preserve"> عاليا لجوء </w:t>
      </w:r>
      <w:proofErr w:type="spellStart"/>
      <w:r>
        <w:rPr>
          <w:rFonts w:ascii="Simplified Arabic" w:hAnsi="Simplified Arabic" w:cs="Simplified Arabic"/>
          <w:color w:val="000000" w:themeColor="text1"/>
          <w:sz w:val="28"/>
          <w:szCs w:val="28"/>
          <w:rtl/>
          <w:lang w:bidi="ar-DZ"/>
        </w:rPr>
        <w:t>دلتاي</w:t>
      </w:r>
      <w:proofErr w:type="spellEnd"/>
      <w:r>
        <w:rPr>
          <w:rFonts w:ascii="Simplified Arabic" w:hAnsi="Simplified Arabic" w:cs="Simplified Arabic"/>
          <w:color w:val="000000" w:themeColor="text1"/>
          <w:sz w:val="28"/>
          <w:szCs w:val="28"/>
          <w:rtl/>
          <w:lang w:bidi="ar-DZ"/>
        </w:rPr>
        <w:t xml:space="preserve"> </w:t>
      </w:r>
      <w:proofErr w:type="spellStart"/>
      <w:r>
        <w:rPr>
          <w:rFonts w:ascii="Simplified Arabic" w:hAnsi="Simplified Arabic" w:cs="Simplified Arabic"/>
          <w:color w:val="000000" w:themeColor="text1"/>
          <w:sz w:val="28"/>
          <w:szCs w:val="28"/>
          <w:rtl/>
          <w:lang w:bidi="ar-DZ"/>
        </w:rPr>
        <w:t>الى</w:t>
      </w:r>
      <w:proofErr w:type="spellEnd"/>
      <w:r>
        <w:rPr>
          <w:rFonts w:ascii="Simplified Arabic" w:hAnsi="Simplified Arabic" w:cs="Simplified Arabic"/>
          <w:color w:val="000000" w:themeColor="text1"/>
          <w:sz w:val="28"/>
          <w:szCs w:val="28"/>
          <w:rtl/>
          <w:lang w:bidi="ar-DZ"/>
        </w:rPr>
        <w:t xml:space="preserve"> تأويل التعبيرات المختلفة من أجل فهم التجربة المعيشة، حيث  التجربة </w:t>
      </w:r>
      <w:proofErr w:type="spellStart"/>
      <w:r>
        <w:rPr>
          <w:rFonts w:ascii="Simplified Arabic" w:hAnsi="Simplified Arabic" w:cs="Simplified Arabic"/>
          <w:color w:val="000000" w:themeColor="text1"/>
          <w:sz w:val="28"/>
          <w:szCs w:val="28"/>
          <w:rtl/>
          <w:lang w:bidi="ar-DZ"/>
        </w:rPr>
        <w:t>الانسانية</w:t>
      </w:r>
      <w:proofErr w:type="spellEnd"/>
      <w:r>
        <w:rPr>
          <w:rFonts w:ascii="Simplified Arabic" w:hAnsi="Simplified Arabic" w:cs="Simplified Arabic"/>
          <w:color w:val="000000" w:themeColor="text1"/>
          <w:sz w:val="28"/>
          <w:szCs w:val="28"/>
          <w:rtl/>
          <w:lang w:bidi="ar-DZ"/>
        </w:rPr>
        <w:t xml:space="preserve"> لا يمكن فهمها إلا بطريقة غير مباشرة من </w:t>
      </w:r>
      <w:r>
        <w:rPr>
          <w:rFonts w:ascii="Simplified Arabic" w:hAnsi="Simplified Arabic" w:cs="Simplified Arabic" w:hint="cs"/>
          <w:color w:val="000000" w:themeColor="text1"/>
          <w:sz w:val="28"/>
          <w:szCs w:val="28"/>
          <w:rtl/>
          <w:lang w:bidi="ar-DZ"/>
        </w:rPr>
        <w:t>خ</w:t>
      </w:r>
      <w:r>
        <w:rPr>
          <w:rFonts w:ascii="Simplified Arabic" w:hAnsi="Simplified Arabic" w:cs="Simplified Arabic"/>
          <w:color w:val="000000" w:themeColor="text1"/>
          <w:sz w:val="28"/>
          <w:szCs w:val="28"/>
          <w:rtl/>
          <w:lang w:bidi="ar-DZ"/>
        </w:rPr>
        <w:t xml:space="preserve">لال وساطة التعبيرات، لكن </w:t>
      </w:r>
      <w:proofErr w:type="spellStart"/>
      <w:r>
        <w:rPr>
          <w:rFonts w:ascii="Simplified Arabic" w:hAnsi="Simplified Arabic" w:cs="Simplified Arabic"/>
          <w:color w:val="000000" w:themeColor="text1"/>
          <w:sz w:val="28"/>
          <w:szCs w:val="28"/>
          <w:rtl/>
          <w:lang w:bidi="ar-DZ"/>
        </w:rPr>
        <w:t>ريكور</w:t>
      </w:r>
      <w:proofErr w:type="spellEnd"/>
      <w:r>
        <w:rPr>
          <w:rFonts w:ascii="Simplified Arabic" w:hAnsi="Simplified Arabic" w:cs="Simplified Arabic"/>
          <w:color w:val="000000" w:themeColor="text1"/>
          <w:sz w:val="28"/>
          <w:szCs w:val="28"/>
          <w:rtl/>
          <w:lang w:bidi="ar-DZ"/>
        </w:rPr>
        <w:t xml:space="preserve"> يرفض مثل كثير من النقاد لفلسفة </w:t>
      </w:r>
      <w:proofErr w:type="spellStart"/>
      <w:r>
        <w:rPr>
          <w:rFonts w:ascii="Simplified Arabic" w:hAnsi="Simplified Arabic" w:cs="Simplified Arabic"/>
          <w:color w:val="000000" w:themeColor="text1"/>
          <w:sz w:val="28"/>
          <w:szCs w:val="28"/>
          <w:rtl/>
          <w:lang w:bidi="ar-DZ"/>
        </w:rPr>
        <w:t>دلتاي</w:t>
      </w:r>
      <w:proofErr w:type="spellEnd"/>
      <w:r>
        <w:rPr>
          <w:rFonts w:ascii="Simplified Arabic" w:hAnsi="Simplified Arabic" w:cs="Simplified Arabic"/>
          <w:color w:val="000000" w:themeColor="text1"/>
          <w:sz w:val="28"/>
          <w:szCs w:val="28"/>
          <w:rtl/>
          <w:lang w:bidi="ar-DZ"/>
        </w:rPr>
        <w:t xml:space="preserve"> نزعته الذاتية التي تجعل الكاتب يفهم مقصد الكاتب أو الفاعل أكثر مما يفهم نفسه، فهذا النوع من التقمص لذات أخرى يبقى مسعى ذاتيا لا يمكن التحقق منه، كما أن وضع علم النفس كأساس لفهم الحياة الإنسانية بأكملها غير ممكن، ومن جهة أخرى </w:t>
      </w:r>
      <w:r>
        <w:rPr>
          <w:rFonts w:ascii="Simplified Arabic" w:hAnsi="Simplified Arabic" w:cs="Simplified Arabic"/>
          <w:b/>
          <w:bCs/>
          <w:color w:val="000000" w:themeColor="text1"/>
          <w:sz w:val="28"/>
          <w:szCs w:val="28"/>
          <w:rtl/>
          <w:lang w:bidi="ar-DZ"/>
        </w:rPr>
        <w:t xml:space="preserve">" </w:t>
      </w:r>
      <w:r>
        <w:rPr>
          <w:rFonts w:ascii="Simplified Arabic" w:hAnsi="Simplified Arabic" w:cs="Simplified Arabic"/>
          <w:color w:val="000000" w:themeColor="text1"/>
          <w:sz w:val="28"/>
          <w:szCs w:val="28"/>
          <w:rtl/>
          <w:lang w:bidi="ar-DZ"/>
        </w:rPr>
        <w:t xml:space="preserve">إن فلاسفة التأويل الكلاسيكيين، عندما يفصلون بين الفهم والتفسير، إنما يعملون على تقسيم الوجود وتقسيم المعرفة إلى </w:t>
      </w:r>
      <w:proofErr w:type="spellStart"/>
      <w:r>
        <w:rPr>
          <w:rFonts w:ascii="Simplified Arabic" w:hAnsi="Simplified Arabic" w:cs="Simplified Arabic"/>
          <w:color w:val="000000" w:themeColor="text1"/>
          <w:sz w:val="28"/>
          <w:szCs w:val="28"/>
          <w:rtl/>
          <w:lang w:bidi="ar-DZ"/>
        </w:rPr>
        <w:t>شطرين</w:t>
      </w:r>
      <w:proofErr w:type="spellEnd"/>
      <w:r>
        <w:rPr>
          <w:rFonts w:ascii="Simplified Arabic" w:hAnsi="Simplified Arabic" w:cs="Simplified Arabic"/>
          <w:color w:val="000000" w:themeColor="text1"/>
          <w:sz w:val="28"/>
          <w:szCs w:val="28"/>
          <w:rtl/>
          <w:lang w:bidi="ar-DZ"/>
        </w:rPr>
        <w:t xml:space="preserve">، مما يفقد التأويلية شموليتها وانسجامها بخضوع جزء من الواقع والمعرفة إلى </w:t>
      </w:r>
      <w:proofErr w:type="spellStart"/>
      <w:r>
        <w:rPr>
          <w:rFonts w:ascii="Simplified Arabic" w:hAnsi="Simplified Arabic" w:cs="Simplified Arabic"/>
          <w:color w:val="000000" w:themeColor="text1"/>
          <w:sz w:val="28"/>
          <w:szCs w:val="28"/>
          <w:rtl/>
          <w:lang w:bidi="ar-DZ"/>
        </w:rPr>
        <w:t>الهيرومينوطيقا</w:t>
      </w:r>
      <w:proofErr w:type="spellEnd"/>
      <w:r>
        <w:rPr>
          <w:rFonts w:ascii="Simplified Arabic" w:hAnsi="Simplified Arabic" w:cs="Simplified Arabic"/>
          <w:color w:val="000000" w:themeColor="text1"/>
          <w:sz w:val="28"/>
          <w:szCs w:val="28"/>
          <w:rtl/>
          <w:lang w:bidi="ar-DZ"/>
        </w:rPr>
        <w:t xml:space="preserve"> وجزء أخر من الواقع </w:t>
      </w:r>
      <w:r>
        <w:rPr>
          <w:rFonts w:ascii="Simplified Arabic" w:hAnsi="Simplified Arabic" w:cs="Simplified Arabic"/>
          <w:color w:val="000000" w:themeColor="text1"/>
          <w:sz w:val="28"/>
          <w:szCs w:val="28"/>
          <w:rtl/>
          <w:lang w:bidi="ar-DZ"/>
        </w:rPr>
        <w:lastRenderedPageBreak/>
        <w:t xml:space="preserve">والمعرفة إلى </w:t>
      </w:r>
      <w:proofErr w:type="spellStart"/>
      <w:r>
        <w:rPr>
          <w:rFonts w:ascii="Simplified Arabic" w:hAnsi="Simplified Arabic" w:cs="Simplified Arabic"/>
          <w:color w:val="000000" w:themeColor="text1"/>
          <w:sz w:val="28"/>
          <w:szCs w:val="28"/>
          <w:rtl/>
          <w:lang w:bidi="ar-DZ"/>
        </w:rPr>
        <w:t>الإبستمولوجية</w:t>
      </w:r>
      <w:proofErr w:type="spellEnd"/>
      <w:r>
        <w:rPr>
          <w:rFonts w:ascii="Simplified Arabic" w:hAnsi="Simplified Arabic" w:cs="Simplified Arabic"/>
          <w:color w:val="000000" w:themeColor="text1"/>
          <w:sz w:val="28"/>
          <w:szCs w:val="28"/>
          <w:rtl/>
          <w:lang w:bidi="ar-DZ"/>
        </w:rPr>
        <w:t xml:space="preserve"> واعتبارها مشروعين مختلفين من المعقولية "</w:t>
      </w:r>
      <w:r>
        <w:rPr>
          <w:rFonts w:ascii="Simplified Arabic" w:hAnsi="Simplified Arabic" w:cs="Simplified Arabic"/>
          <w:color w:val="FF0000"/>
          <w:sz w:val="28"/>
          <w:szCs w:val="28"/>
          <w:vertAlign w:val="superscript"/>
          <w:rtl/>
          <w:lang w:bidi="ar-DZ"/>
        </w:rPr>
        <w:t xml:space="preserve"> </w:t>
      </w:r>
      <w:r>
        <w:rPr>
          <w:rFonts w:ascii="Simplified Arabic" w:hAnsi="Simplified Arabic" w:cs="Simplified Arabic"/>
          <w:sz w:val="28"/>
          <w:szCs w:val="28"/>
          <w:rtl/>
          <w:lang w:bidi="ar-DZ"/>
        </w:rPr>
        <w:t xml:space="preserve">وهذا يعني أن </w:t>
      </w:r>
      <w:proofErr w:type="spellStart"/>
      <w:r>
        <w:rPr>
          <w:rFonts w:ascii="Simplified Arabic" w:hAnsi="Simplified Arabic" w:cs="Simplified Arabic"/>
          <w:sz w:val="28"/>
          <w:szCs w:val="28"/>
          <w:rtl/>
          <w:lang w:bidi="ar-DZ"/>
        </w:rPr>
        <w:t>ريكور</w:t>
      </w:r>
      <w:proofErr w:type="spellEnd"/>
      <w:r>
        <w:rPr>
          <w:rFonts w:ascii="Simplified Arabic" w:hAnsi="Simplified Arabic" w:cs="Simplified Arabic"/>
          <w:sz w:val="28"/>
          <w:szCs w:val="28"/>
          <w:rtl/>
          <w:lang w:bidi="ar-DZ"/>
        </w:rPr>
        <w:t xml:space="preserve"> يرفض التمييز المطلق الذي يقيمه </w:t>
      </w:r>
      <w:proofErr w:type="spellStart"/>
      <w:r>
        <w:rPr>
          <w:rFonts w:ascii="Simplified Arabic" w:hAnsi="Simplified Arabic" w:cs="Simplified Arabic"/>
          <w:sz w:val="28"/>
          <w:szCs w:val="28"/>
          <w:rtl/>
          <w:lang w:bidi="ar-DZ"/>
        </w:rPr>
        <w:t>دلتاي</w:t>
      </w:r>
      <w:proofErr w:type="spellEnd"/>
      <w:r>
        <w:rPr>
          <w:rFonts w:ascii="Simplified Arabic" w:hAnsi="Simplified Arabic" w:cs="Simplified Arabic"/>
          <w:sz w:val="28"/>
          <w:szCs w:val="28"/>
          <w:rtl/>
          <w:lang w:bidi="ar-DZ"/>
        </w:rPr>
        <w:t xml:space="preserve"> بين العلوم الطبيعية والعلوم الإنسانية.</w:t>
      </w:r>
    </w:p>
    <w:p w:rsidR="008A2414" w:rsidRDefault="008A2414">
      <w:pPr>
        <w:rPr>
          <w:lang w:bidi="ar-DZ"/>
        </w:rPr>
      </w:pPr>
    </w:p>
    <w:sectPr w:rsidR="008A2414" w:rsidSect="008A241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abic Transparent">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D08D3"/>
    <w:multiLevelType w:val="hybridMultilevel"/>
    <w:tmpl w:val="062887EA"/>
    <w:lvl w:ilvl="0" w:tplc="2F4E3058">
      <w:start w:val="1"/>
      <w:numFmt w:val="arabicAlpha"/>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nsid w:val="30AE3920"/>
    <w:multiLevelType w:val="hybridMultilevel"/>
    <w:tmpl w:val="E60CFEC6"/>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nsid w:val="46A573FA"/>
    <w:multiLevelType w:val="hybridMultilevel"/>
    <w:tmpl w:val="31341D86"/>
    <w:lvl w:ilvl="0" w:tplc="F182C4F2">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
    <w:nsid w:val="494C2240"/>
    <w:multiLevelType w:val="multilevel"/>
    <w:tmpl w:val="78967380"/>
    <w:lvl w:ilvl="0">
      <w:start w:val="1"/>
      <w:numFmt w:val="decimal"/>
      <w:lvlText w:val="%1."/>
      <w:lvlJc w:val="left"/>
      <w:pPr>
        <w:ind w:left="555" w:hanging="555"/>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4">
    <w:nsid w:val="64FD1C7C"/>
    <w:multiLevelType w:val="hybridMultilevel"/>
    <w:tmpl w:val="ADFC20AA"/>
    <w:lvl w:ilvl="0" w:tplc="8A36A080">
      <w:start w:val="1"/>
      <w:numFmt w:val="decimal"/>
      <w:lvlText w:val="%1-"/>
      <w:lvlJc w:val="left"/>
      <w:pPr>
        <w:ind w:left="720" w:hanging="360"/>
      </w:pPr>
      <w:rPr>
        <w:color w:val="auto"/>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
    <w:nsid w:val="69C903A9"/>
    <w:multiLevelType w:val="hybridMultilevel"/>
    <w:tmpl w:val="7E7A88A0"/>
    <w:lvl w:ilvl="0" w:tplc="646029DE">
      <w:start w:val="5"/>
      <w:numFmt w:val="bullet"/>
      <w:lvlText w:val="-"/>
      <w:lvlJc w:val="left"/>
      <w:pPr>
        <w:ind w:left="840" w:hanging="360"/>
      </w:pPr>
      <w:rPr>
        <w:rFonts w:ascii="Times New Roman" w:eastAsia="SimSun" w:hAnsi="Times New Roman" w:cs="Arabic Transparent" w:hint="default"/>
      </w:rPr>
    </w:lvl>
    <w:lvl w:ilvl="1" w:tplc="04090003">
      <w:start w:val="1"/>
      <w:numFmt w:val="bullet"/>
      <w:lvlText w:val="o"/>
      <w:lvlJc w:val="left"/>
      <w:pPr>
        <w:ind w:left="1259"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79A16623"/>
    <w:multiLevelType w:val="hybridMultilevel"/>
    <w:tmpl w:val="30B63D5A"/>
    <w:lvl w:ilvl="0" w:tplc="6326016E">
      <w:start w:val="1"/>
      <w:numFmt w:val="bullet"/>
      <w:lvlText w:val="-"/>
      <w:lvlJc w:val="left"/>
      <w:pPr>
        <w:ind w:left="720" w:hanging="360"/>
      </w:pPr>
      <w:rPr>
        <w:rFonts w:ascii="Simplified Arabic" w:eastAsiaTheme="minorHAnsi" w:hAnsi="Simplified Arabic" w:cs="Simplified Arabic"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97C03"/>
    <w:rsid w:val="00397C03"/>
    <w:rsid w:val="008A2414"/>
    <w:rsid w:val="00AE1A9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C03"/>
    <w:pPr>
      <w:spacing w:after="0" w:line="240" w:lineRule="auto"/>
    </w:pPr>
    <w:rPr>
      <w:rFonts w:ascii="Times New Roman" w:eastAsia="SimSu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97C03"/>
    <w:pPr>
      <w:spacing w:after="0" w:line="240" w:lineRule="auto"/>
    </w:pPr>
  </w:style>
</w:styles>
</file>

<file path=word/webSettings.xml><?xml version="1.0" encoding="utf-8"?>
<w:webSettings xmlns:r="http://schemas.openxmlformats.org/officeDocument/2006/relationships" xmlns:w="http://schemas.openxmlformats.org/wordprocessingml/2006/main">
  <w:divs>
    <w:div w:id="87715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2365</Words>
  <Characters>13009</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raed</dc:creator>
  <cp:lastModifiedBy>raed</cp:lastModifiedBy>
  <cp:revision>1</cp:revision>
  <dcterms:created xsi:type="dcterms:W3CDTF">2020-03-28T22:05:00Z</dcterms:created>
  <dcterms:modified xsi:type="dcterms:W3CDTF">2020-03-28T22:17:00Z</dcterms:modified>
</cp:coreProperties>
</file>