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2DA" w:rsidRPr="009C22DA" w:rsidRDefault="009C22DA" w:rsidP="009C22DA">
      <w:pPr>
        <w:bidi/>
        <w:jc w:val="center"/>
        <w:rPr>
          <w:rFonts w:ascii="Simplified Arabic" w:hAnsi="Simplified Arabic" w:cs="Simplified Arabic"/>
          <w:b/>
          <w:bCs/>
          <w:sz w:val="40"/>
          <w:szCs w:val="40"/>
          <w:rtl/>
          <w:lang w:bidi="ar-DZ"/>
        </w:rPr>
      </w:pPr>
      <w:proofErr w:type="gramStart"/>
      <w:r w:rsidRPr="009C22DA">
        <w:rPr>
          <w:rFonts w:ascii="Simplified Arabic" w:hAnsi="Simplified Arabic" w:cs="Simplified Arabic" w:hint="cs"/>
          <w:b/>
          <w:bCs/>
          <w:sz w:val="40"/>
          <w:szCs w:val="40"/>
          <w:rtl/>
          <w:lang w:bidi="ar-DZ"/>
        </w:rPr>
        <w:t>المحاضرة</w:t>
      </w:r>
      <w:proofErr w:type="gramEnd"/>
      <w:r w:rsidRPr="009C22DA">
        <w:rPr>
          <w:rFonts w:ascii="Simplified Arabic" w:hAnsi="Simplified Arabic" w:cs="Simplified Arabic" w:hint="cs"/>
          <w:b/>
          <w:bCs/>
          <w:sz w:val="40"/>
          <w:szCs w:val="40"/>
          <w:rtl/>
          <w:lang w:bidi="ar-DZ"/>
        </w:rPr>
        <w:t xml:space="preserve"> </w:t>
      </w:r>
      <w:proofErr w:type="spellStart"/>
      <w:r w:rsidRPr="009C22DA">
        <w:rPr>
          <w:rFonts w:ascii="Simplified Arabic" w:hAnsi="Simplified Arabic" w:cs="Simplified Arabic" w:hint="cs"/>
          <w:b/>
          <w:bCs/>
          <w:sz w:val="40"/>
          <w:szCs w:val="40"/>
          <w:rtl/>
          <w:lang w:bidi="ar-DZ"/>
        </w:rPr>
        <w:t>الثانية:المخدرات</w:t>
      </w:r>
      <w:proofErr w:type="spellEnd"/>
    </w:p>
    <w:p w:rsidR="009C22DA" w:rsidRPr="00B93645" w:rsidRDefault="009C22DA" w:rsidP="009C22DA">
      <w:pPr>
        <w:bidi/>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أولا:</w:t>
      </w:r>
      <w:proofErr w:type="gramStart"/>
      <w:r>
        <w:rPr>
          <w:rFonts w:ascii="Simplified Arabic" w:hAnsi="Simplified Arabic" w:cs="Simplified Arabic" w:hint="cs"/>
          <w:b/>
          <w:bCs/>
          <w:sz w:val="32"/>
          <w:szCs w:val="32"/>
          <w:rtl/>
          <w:lang w:bidi="ar-DZ"/>
        </w:rPr>
        <w:t>المخدرات</w:t>
      </w:r>
      <w:proofErr w:type="spellEnd"/>
      <w:proofErr w:type="gramEnd"/>
      <w:r>
        <w:rPr>
          <w:rFonts w:ascii="Simplified Arabic" w:hAnsi="Simplified Arabic" w:cs="Simplified Arabic" w:hint="cs"/>
          <w:b/>
          <w:bCs/>
          <w:sz w:val="32"/>
          <w:szCs w:val="32"/>
          <w:rtl/>
          <w:lang w:bidi="ar-DZ"/>
        </w:rPr>
        <w:t>:</w:t>
      </w:r>
    </w:p>
    <w:p w:rsidR="009C22DA" w:rsidRPr="00B93645" w:rsidRDefault="009C22DA" w:rsidP="009C22DA">
      <w:pPr>
        <w:pStyle w:val="NormalWeb"/>
        <w:shd w:val="clear" w:color="auto" w:fill="FFFFFF"/>
        <w:bidi/>
        <w:spacing w:before="0" w:beforeAutospacing="0" w:after="0" w:afterAutospacing="0"/>
        <w:textAlignment w:val="baseline"/>
        <w:rPr>
          <w:rStyle w:val="lev"/>
          <w:rFonts w:ascii="Simplified Arabic" w:hAnsi="Simplified Arabic" w:cs="Simplified Arabic"/>
          <w:sz w:val="36"/>
          <w:szCs w:val="36"/>
          <w:bdr w:val="none" w:sz="0" w:space="0" w:color="auto" w:frame="1"/>
          <w:rtl/>
        </w:rPr>
      </w:pPr>
      <w:r w:rsidRPr="00776ABA">
        <w:rPr>
          <w:rStyle w:val="lev"/>
          <w:rFonts w:ascii="Simplified Arabic" w:hAnsi="Simplified Arabic" w:cs="Simplified Arabic" w:hint="cs"/>
          <w:sz w:val="32"/>
          <w:szCs w:val="32"/>
          <w:bdr w:val="none" w:sz="0" w:space="0" w:color="auto" w:frame="1"/>
          <w:rtl/>
        </w:rPr>
        <w:t>1-</w:t>
      </w:r>
      <w:proofErr w:type="gramStart"/>
      <w:r w:rsidRPr="00776ABA">
        <w:rPr>
          <w:rStyle w:val="lev"/>
          <w:rFonts w:ascii="Simplified Arabic" w:hAnsi="Simplified Arabic" w:cs="Simplified Arabic" w:hint="cs"/>
          <w:sz w:val="32"/>
          <w:szCs w:val="32"/>
          <w:bdr w:val="none" w:sz="0" w:space="0" w:color="auto" w:frame="1"/>
          <w:rtl/>
        </w:rPr>
        <w:t>تعريف</w:t>
      </w:r>
      <w:proofErr w:type="gramEnd"/>
      <w:r w:rsidRPr="00776ABA">
        <w:rPr>
          <w:rStyle w:val="lev"/>
          <w:rFonts w:ascii="Simplified Arabic" w:hAnsi="Simplified Arabic" w:cs="Simplified Arabic" w:hint="cs"/>
          <w:sz w:val="32"/>
          <w:szCs w:val="32"/>
          <w:bdr w:val="none" w:sz="0" w:space="0" w:color="auto" w:frame="1"/>
          <w:rtl/>
        </w:rPr>
        <w:t xml:space="preserve"> المخدرات</w:t>
      </w:r>
      <w:r>
        <w:rPr>
          <w:rStyle w:val="lev"/>
          <w:rFonts w:ascii="Simplified Arabic" w:hAnsi="Simplified Arabic" w:cs="Simplified Arabic" w:hint="cs"/>
          <w:sz w:val="36"/>
          <w:szCs w:val="36"/>
          <w:bdr w:val="none" w:sz="0" w:space="0" w:color="auto" w:frame="1"/>
          <w:rtl/>
        </w:rPr>
        <w:t>:</w:t>
      </w:r>
    </w:p>
    <w:p w:rsidR="009C22DA" w:rsidRPr="00B93645"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b/>
          <w:bCs/>
          <w:sz w:val="32"/>
          <w:szCs w:val="32"/>
          <w:rtl/>
        </w:rPr>
      </w:pPr>
      <w:r>
        <w:rPr>
          <w:rFonts w:ascii="Simplified Arabic" w:hAnsi="Simplified Arabic" w:cs="Simplified Arabic" w:hint="cs"/>
          <w:b/>
          <w:bCs/>
          <w:sz w:val="32"/>
          <w:szCs w:val="32"/>
          <w:rtl/>
        </w:rPr>
        <w:t>1-1</w:t>
      </w:r>
      <w:r w:rsidRPr="00B93645">
        <w:rPr>
          <w:rFonts w:ascii="Simplified Arabic" w:hAnsi="Simplified Arabic" w:cs="Simplified Arabic" w:hint="cs"/>
          <w:b/>
          <w:bCs/>
          <w:sz w:val="32"/>
          <w:szCs w:val="32"/>
          <w:rtl/>
        </w:rPr>
        <w:t>-</w:t>
      </w:r>
      <w:r w:rsidRPr="00B93645">
        <w:rPr>
          <w:rFonts w:ascii="Simplified Arabic" w:hAnsi="Simplified Arabic" w:cs="Simplified Arabic" w:hint="cs"/>
          <w:b/>
          <w:bCs/>
          <w:sz w:val="32"/>
          <w:szCs w:val="32"/>
          <w:rtl/>
          <w:lang w:bidi="ar-DZ"/>
        </w:rPr>
        <w:t>ال</w:t>
      </w:r>
      <w:r w:rsidRPr="00B93645">
        <w:rPr>
          <w:rFonts w:ascii="Simplified Arabic" w:hAnsi="Simplified Arabic" w:cs="Simplified Arabic"/>
          <w:b/>
          <w:bCs/>
          <w:sz w:val="32"/>
          <w:szCs w:val="32"/>
          <w:rtl/>
        </w:rPr>
        <w:t>تعريف لغوي</w:t>
      </w:r>
      <w:r w:rsidRPr="00B93645">
        <w:rPr>
          <w:rFonts w:ascii="Simplified Arabic" w:hAnsi="Simplified Arabic" w:cs="Simplified Arabic" w:hint="cs"/>
          <w:b/>
          <w:bCs/>
          <w:sz w:val="32"/>
          <w:szCs w:val="32"/>
          <w:rtl/>
        </w:rPr>
        <w:t>:</w:t>
      </w:r>
    </w:p>
    <w:p w:rsidR="009C22DA" w:rsidRPr="00B93645"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 xml:space="preserve">تأتي كلمة مخدر - بضم الميم وفتح الخاء وتشديد الدال المكسورة </w:t>
      </w:r>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من الخدر(- بكسر الخاء وسكون الدال - وهو </w:t>
      </w:r>
      <w:proofErr w:type="gramStart"/>
      <w:r w:rsidRPr="00B93645">
        <w:rPr>
          <w:rFonts w:ascii="Simplified Arabic" w:hAnsi="Simplified Arabic" w:cs="Simplified Arabic"/>
          <w:sz w:val="32"/>
          <w:szCs w:val="32"/>
          <w:rtl/>
        </w:rPr>
        <w:t>الستر ،</w:t>
      </w:r>
      <w:proofErr w:type="gramEnd"/>
      <w:r w:rsidRPr="00B93645">
        <w:rPr>
          <w:rFonts w:ascii="Simplified Arabic" w:hAnsi="Simplified Arabic" w:cs="Simplified Arabic"/>
          <w:sz w:val="32"/>
          <w:szCs w:val="32"/>
          <w:rtl/>
        </w:rPr>
        <w:t xml:space="preserve"> فيقال الم</w:t>
      </w:r>
      <w:r w:rsidRPr="00B93645">
        <w:rPr>
          <w:rFonts w:ascii="Simplified Arabic" w:hAnsi="Simplified Arabic" w:cs="Simplified Arabic" w:hint="cs"/>
          <w:sz w:val="32"/>
          <w:szCs w:val="32"/>
          <w:rtl/>
        </w:rPr>
        <w:t>ر</w:t>
      </w:r>
      <w:r w:rsidRPr="00B93645">
        <w:rPr>
          <w:rFonts w:ascii="Simplified Arabic" w:hAnsi="Simplified Arabic" w:cs="Simplified Arabic"/>
          <w:sz w:val="32"/>
          <w:szCs w:val="32"/>
          <w:rtl/>
        </w:rPr>
        <w:t>أة خ</w:t>
      </w:r>
      <w:r w:rsidRPr="00B93645">
        <w:rPr>
          <w:rFonts w:ascii="Simplified Arabic" w:hAnsi="Simplified Arabic" w:cs="Simplified Arabic" w:hint="cs"/>
          <w:sz w:val="32"/>
          <w:szCs w:val="32"/>
          <w:rtl/>
        </w:rPr>
        <w:t>د</w:t>
      </w:r>
      <w:r w:rsidRPr="00B93645">
        <w:rPr>
          <w:rFonts w:ascii="Simplified Arabic" w:hAnsi="Simplified Arabic" w:cs="Simplified Arabic"/>
          <w:sz w:val="32"/>
          <w:szCs w:val="32"/>
          <w:rtl/>
        </w:rPr>
        <w:t xml:space="preserve">رها أهلها بمعنى ستروها وصانوها من </w:t>
      </w:r>
      <w:r w:rsidRPr="00B93645">
        <w:rPr>
          <w:rFonts w:ascii="Simplified Arabic" w:hAnsi="Simplified Arabic" w:cs="Simplified Arabic" w:hint="cs"/>
          <w:sz w:val="32"/>
          <w:szCs w:val="32"/>
          <w:rtl/>
        </w:rPr>
        <w:t>الامتهان</w:t>
      </w:r>
      <w:r w:rsidRPr="00B93645">
        <w:rPr>
          <w:rFonts w:ascii="Simplified Arabic" w:hAnsi="Simplified Arabic" w:cs="Simplified Arabic"/>
          <w:sz w:val="32"/>
          <w:szCs w:val="32"/>
          <w:rtl/>
        </w:rPr>
        <w:t>، أي أن الخدر هو ما يستر الجهاز العصبي عن فعله ونشاطه المعتاد</w:t>
      </w:r>
      <w:r w:rsidRPr="00B93645">
        <w:rPr>
          <w:rFonts w:ascii="Simplified Arabic" w:hAnsi="Simplified Arabic" w:cs="Simplified Arabic" w:hint="cs"/>
          <w:sz w:val="32"/>
          <w:szCs w:val="32"/>
          <w:rtl/>
        </w:rPr>
        <w:t>.</w:t>
      </w:r>
    </w:p>
    <w:p w:rsidR="009C22DA" w:rsidRPr="00DE6F43"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4A26F3">
        <w:rPr>
          <w:rFonts w:ascii="Simplified Arabic" w:hAnsi="Simplified Arabic" w:cs="Simplified Arabic"/>
          <w:b/>
          <w:bCs/>
          <w:sz w:val="32"/>
          <w:szCs w:val="32"/>
        </w:rPr>
        <w:t xml:space="preserve"> </w:t>
      </w:r>
      <w:r w:rsidRPr="00DE6F43">
        <w:rPr>
          <w:rFonts w:ascii="Simplified Arabic" w:hAnsi="Simplified Arabic" w:cs="Simplified Arabic" w:hint="cs"/>
          <w:b/>
          <w:bCs/>
          <w:sz w:val="32"/>
          <w:szCs w:val="32"/>
          <w:rtl/>
        </w:rPr>
        <w:t>1-2</w:t>
      </w:r>
      <w:r w:rsidRPr="00DE6F43">
        <w:rPr>
          <w:rFonts w:ascii="Simplified Arabic" w:hAnsi="Simplified Arabic" w:cs="Simplified Arabic"/>
          <w:sz w:val="32"/>
          <w:szCs w:val="32"/>
        </w:rPr>
        <w:t xml:space="preserve"> </w:t>
      </w:r>
      <w:r w:rsidRPr="00DE6F43">
        <w:rPr>
          <w:rFonts w:ascii="Simplified Arabic" w:hAnsi="Simplified Arabic" w:cs="Simplified Arabic" w:hint="cs"/>
          <w:sz w:val="32"/>
          <w:szCs w:val="32"/>
          <w:rtl/>
        </w:rPr>
        <w:t>-</w:t>
      </w:r>
      <w:proofErr w:type="gramStart"/>
      <w:r w:rsidRPr="00DE6F43">
        <w:rPr>
          <w:rFonts w:ascii="Simplified Arabic" w:hAnsi="Simplified Arabic" w:cs="Simplified Arabic" w:hint="cs"/>
          <w:b/>
          <w:bCs/>
          <w:sz w:val="32"/>
          <w:szCs w:val="32"/>
          <w:rtl/>
        </w:rPr>
        <w:t>ال</w:t>
      </w:r>
      <w:r w:rsidRPr="00DE6F43">
        <w:rPr>
          <w:rFonts w:ascii="Simplified Arabic" w:hAnsi="Simplified Arabic" w:cs="Simplified Arabic"/>
          <w:b/>
          <w:bCs/>
          <w:sz w:val="32"/>
          <w:szCs w:val="32"/>
          <w:rtl/>
        </w:rPr>
        <w:t>تعريف</w:t>
      </w:r>
      <w:proofErr w:type="gramEnd"/>
      <w:r w:rsidRPr="00DE6F43">
        <w:rPr>
          <w:rFonts w:ascii="Simplified Arabic" w:hAnsi="Simplified Arabic" w:cs="Simplified Arabic"/>
          <w:b/>
          <w:bCs/>
          <w:sz w:val="32"/>
          <w:szCs w:val="32"/>
          <w:rtl/>
        </w:rPr>
        <w:t xml:space="preserve"> </w:t>
      </w:r>
      <w:r w:rsidRPr="00DE6F43">
        <w:rPr>
          <w:rFonts w:ascii="Simplified Arabic" w:hAnsi="Simplified Arabic" w:cs="Simplified Arabic" w:hint="cs"/>
          <w:b/>
          <w:bCs/>
          <w:sz w:val="32"/>
          <w:szCs w:val="32"/>
          <w:rtl/>
        </w:rPr>
        <w:t>الا</w:t>
      </w:r>
      <w:r w:rsidRPr="00DE6F43">
        <w:rPr>
          <w:rFonts w:ascii="Simplified Arabic" w:hAnsi="Simplified Arabic" w:cs="Simplified Arabic"/>
          <w:b/>
          <w:bCs/>
          <w:sz w:val="32"/>
          <w:szCs w:val="32"/>
          <w:rtl/>
        </w:rPr>
        <w:t>جتماعي</w:t>
      </w:r>
      <w:r w:rsidRPr="00DE6F43">
        <w:rPr>
          <w:rFonts w:ascii="Simplified Arabic" w:hAnsi="Simplified Arabic" w:cs="Simplified Arabic"/>
          <w:sz w:val="32"/>
          <w:szCs w:val="32"/>
          <w:rtl/>
        </w:rPr>
        <w:t>:</w:t>
      </w:r>
    </w:p>
    <w:p w:rsidR="009C22DA"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DE6F43">
        <w:rPr>
          <w:rFonts w:ascii="Simplified Arabic" w:hAnsi="Simplified Arabic" w:cs="Simplified Arabic"/>
          <w:sz w:val="32"/>
          <w:szCs w:val="32"/>
          <w:rtl/>
        </w:rPr>
        <w:t xml:space="preserve"> المخدر هو كل ما يشوش</w:t>
      </w:r>
      <w:r w:rsidRPr="00B93645">
        <w:rPr>
          <w:rFonts w:ascii="Simplified Arabic" w:hAnsi="Simplified Arabic" w:cs="Simplified Arabic"/>
          <w:sz w:val="32"/>
          <w:szCs w:val="32"/>
          <w:rtl/>
        </w:rPr>
        <w:t xml:space="preserve"> العقل أو يثبطه أو يخِّدره ويغير في تفكير وشخصية الفرد، وهناك فرق بين التعود </w:t>
      </w:r>
      <w:r w:rsidRPr="00B93645">
        <w:rPr>
          <w:rFonts w:ascii="Simplified Arabic" w:hAnsi="Simplified Arabic" w:cs="Simplified Arabic" w:hint="cs"/>
          <w:sz w:val="32"/>
          <w:szCs w:val="32"/>
          <w:rtl/>
        </w:rPr>
        <w:t>والإدمان</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فالاعتياد</w:t>
      </w:r>
      <w:r w:rsidRPr="00B93645">
        <w:rPr>
          <w:rFonts w:ascii="Simplified Arabic" w:hAnsi="Simplified Arabic" w:cs="Simplified Arabic"/>
          <w:sz w:val="32"/>
          <w:szCs w:val="32"/>
          <w:rtl/>
        </w:rPr>
        <w:t xml:space="preserve"> مرحلة تؤدي إلى </w:t>
      </w:r>
      <w:r w:rsidRPr="00B93645">
        <w:rPr>
          <w:rFonts w:ascii="Simplified Arabic" w:hAnsi="Simplified Arabic" w:cs="Simplified Arabic" w:hint="cs"/>
          <w:sz w:val="32"/>
          <w:szCs w:val="32"/>
          <w:rtl/>
        </w:rPr>
        <w:t>الإدمان</w:t>
      </w:r>
      <w:r w:rsidRPr="00B93645">
        <w:rPr>
          <w:rFonts w:ascii="Simplified Arabic" w:hAnsi="Simplified Arabic" w:cs="Simplified Arabic"/>
          <w:sz w:val="32"/>
          <w:szCs w:val="32"/>
          <w:rtl/>
        </w:rPr>
        <w:t xml:space="preserve"> وهي ح</w:t>
      </w:r>
      <w:proofErr w:type="gramStart"/>
      <w:r w:rsidRPr="00B93645">
        <w:rPr>
          <w:rFonts w:ascii="Simplified Arabic" w:hAnsi="Simplified Arabic" w:cs="Simplified Arabic"/>
          <w:sz w:val="32"/>
          <w:szCs w:val="32"/>
          <w:rtl/>
        </w:rPr>
        <w:t>الة تشو ٍ</w:t>
      </w:r>
      <w:proofErr w:type="gramEnd"/>
      <w:r w:rsidRPr="00B93645">
        <w:rPr>
          <w:rFonts w:ascii="Simplified Arabic" w:hAnsi="Simplified Arabic" w:cs="Simplified Arabic"/>
          <w:sz w:val="32"/>
          <w:szCs w:val="32"/>
          <w:rtl/>
        </w:rPr>
        <w:t xml:space="preserve">ق لتعاطي عقاٍر معين ومن خصائصه وجود رغبة قهرية والتعود هو أول خطوٍة ما </w:t>
      </w:r>
      <w:r w:rsidRPr="00B93645">
        <w:rPr>
          <w:rFonts w:ascii="Simplified Arabic" w:hAnsi="Simplified Arabic" w:cs="Simplified Arabic" w:hint="cs"/>
          <w:sz w:val="32"/>
          <w:szCs w:val="32"/>
          <w:rtl/>
        </w:rPr>
        <w:t>الإدمان</w:t>
      </w:r>
      <w:r w:rsidRPr="00B93645">
        <w:rPr>
          <w:rFonts w:ascii="Simplified Arabic" w:hAnsi="Simplified Arabic" w:cs="Simplified Arabic"/>
          <w:sz w:val="32"/>
          <w:szCs w:val="32"/>
          <w:rtl/>
        </w:rPr>
        <w:t xml:space="preserve"> لدى المتعود بالتمادي </w:t>
      </w:r>
      <w:r w:rsidRPr="00B93645">
        <w:rPr>
          <w:rFonts w:ascii="Simplified Arabic" w:hAnsi="Simplified Arabic" w:cs="Simplified Arabic" w:hint="cs"/>
          <w:sz w:val="32"/>
          <w:szCs w:val="32"/>
          <w:rtl/>
        </w:rPr>
        <w:t>والاعتياد</w:t>
      </w:r>
      <w:r w:rsidRPr="00B93645">
        <w:rPr>
          <w:rFonts w:ascii="Simplified Arabic" w:hAnsi="Simplified Arabic" w:cs="Simplified Arabic"/>
          <w:sz w:val="32"/>
          <w:szCs w:val="32"/>
          <w:rtl/>
        </w:rPr>
        <w:t xml:space="preserve">  نحو </w:t>
      </w:r>
      <w:r w:rsidRPr="00B93645">
        <w:rPr>
          <w:rFonts w:ascii="Simplified Arabic" w:hAnsi="Simplified Arabic" w:cs="Simplified Arabic" w:hint="cs"/>
          <w:sz w:val="32"/>
          <w:szCs w:val="32"/>
          <w:rtl/>
        </w:rPr>
        <w:t>الإدمان</w:t>
      </w:r>
      <w:r w:rsidRPr="00B93645">
        <w:rPr>
          <w:rFonts w:ascii="Simplified Arabic" w:hAnsi="Simplified Arabic" w:cs="Simplified Arabic"/>
          <w:sz w:val="32"/>
          <w:szCs w:val="32"/>
          <w:rtl/>
        </w:rPr>
        <w:t xml:space="preserve">. نفسياً وجسدياً بحيث تصبح الحاجة فهو </w:t>
      </w:r>
      <w:r w:rsidRPr="00B93645">
        <w:rPr>
          <w:rFonts w:ascii="Simplified Arabic" w:hAnsi="Simplified Arabic" w:cs="Simplified Arabic" w:hint="cs"/>
          <w:sz w:val="32"/>
          <w:szCs w:val="32"/>
          <w:rtl/>
        </w:rPr>
        <w:t>الاعتماد</w:t>
      </w:r>
      <w:r w:rsidRPr="00B93645">
        <w:rPr>
          <w:rFonts w:ascii="Simplified Arabic" w:hAnsi="Simplified Arabic" w:cs="Simplified Arabic"/>
          <w:sz w:val="32"/>
          <w:szCs w:val="32"/>
          <w:rtl/>
        </w:rPr>
        <w:t xml:space="preserve"> على المادة المخدرة اعتمادا</w:t>
      </w:r>
      <w:r w:rsidRPr="00B93645">
        <w:rPr>
          <w:rFonts w:ascii="Simplified Arabic" w:hAnsi="Simplified Arabic" w:cs="Simplified Arabic" w:hint="cs"/>
          <w:sz w:val="32"/>
          <w:szCs w:val="32"/>
          <w:rtl/>
        </w:rPr>
        <w:t xml:space="preserve"> نفسيا و جسديا</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حيث تصبح</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w:t>
      </w:r>
      <w:r w:rsidRPr="00B93645">
        <w:rPr>
          <w:rFonts w:ascii="Simplified Arabic" w:hAnsi="Simplified Arabic" w:cs="Simplified Arabic"/>
          <w:sz w:val="32"/>
          <w:szCs w:val="32"/>
          <w:rtl/>
        </w:rPr>
        <w:t>حاجةً إلي</w:t>
      </w:r>
      <w:r w:rsidRPr="00B93645">
        <w:rPr>
          <w:rFonts w:ascii="Simplified Arabic" w:hAnsi="Simplified Arabic" w:cs="Simplified Arabic" w:hint="cs"/>
          <w:sz w:val="32"/>
          <w:szCs w:val="32"/>
          <w:rtl/>
        </w:rPr>
        <w:t>ه</w:t>
      </w:r>
      <w:r w:rsidRPr="00B93645">
        <w:rPr>
          <w:rFonts w:ascii="Simplified Arabic" w:hAnsi="Simplified Arabic" w:cs="Simplified Arabic"/>
          <w:sz w:val="32"/>
          <w:szCs w:val="32"/>
          <w:rtl/>
        </w:rPr>
        <w:t xml:space="preserve"> ملحة قهرية بل تفوق لديه أهمية المأكل والمشرب</w:t>
      </w:r>
      <w:r w:rsidRPr="00B93645">
        <w:rPr>
          <w:rFonts w:ascii="Simplified Arabic" w:hAnsi="Simplified Arabic" w:cs="Simplified Arabic"/>
          <w:sz w:val="32"/>
          <w:szCs w:val="32"/>
        </w:rPr>
        <w:t xml:space="preserve"> </w:t>
      </w:r>
      <w:r w:rsidRPr="00B93645">
        <w:rPr>
          <w:rFonts w:ascii="Simplified Arabic" w:hAnsi="Simplified Arabic" w:cs="Simplified Arabic" w:hint="cs"/>
          <w:sz w:val="32"/>
          <w:szCs w:val="32"/>
          <w:rtl/>
        </w:rPr>
        <w:t>.</w:t>
      </w:r>
    </w:p>
    <w:p w:rsidR="009C22DA"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Pr>
          <w:rFonts w:ascii="Simplified Arabic" w:hAnsi="Simplified Arabic" w:cs="Simplified Arabic" w:hint="cs"/>
          <w:b/>
          <w:bCs/>
          <w:sz w:val="32"/>
          <w:szCs w:val="32"/>
          <w:rtl/>
        </w:rPr>
        <w:t>1-3</w:t>
      </w:r>
      <w:r w:rsidRPr="00B93645">
        <w:rPr>
          <w:rFonts w:ascii="Simplified Arabic" w:hAnsi="Simplified Arabic" w:cs="Simplified Arabic" w:hint="cs"/>
          <w:b/>
          <w:bCs/>
          <w:sz w:val="32"/>
          <w:szCs w:val="32"/>
          <w:rtl/>
        </w:rPr>
        <w:t>-</w:t>
      </w:r>
      <w:proofErr w:type="gramStart"/>
      <w:r w:rsidRPr="00B93645">
        <w:rPr>
          <w:rFonts w:ascii="Simplified Arabic" w:hAnsi="Simplified Arabic" w:cs="Simplified Arabic" w:hint="cs"/>
          <w:b/>
          <w:bCs/>
          <w:sz w:val="32"/>
          <w:szCs w:val="32"/>
          <w:rtl/>
        </w:rPr>
        <w:t>ال</w:t>
      </w:r>
      <w:r w:rsidRPr="00B93645">
        <w:rPr>
          <w:rFonts w:ascii="Simplified Arabic" w:hAnsi="Simplified Arabic" w:cs="Simplified Arabic"/>
          <w:b/>
          <w:bCs/>
          <w:sz w:val="32"/>
          <w:szCs w:val="32"/>
          <w:rtl/>
        </w:rPr>
        <w:t>تعريف</w:t>
      </w:r>
      <w:proofErr w:type="gramEnd"/>
      <w:r w:rsidRPr="00B93645">
        <w:rPr>
          <w:rFonts w:ascii="Simplified Arabic" w:hAnsi="Simplified Arabic" w:cs="Simplified Arabic"/>
          <w:b/>
          <w:bCs/>
          <w:sz w:val="32"/>
          <w:szCs w:val="32"/>
          <w:rtl/>
        </w:rPr>
        <w:t xml:space="preserve"> </w:t>
      </w:r>
      <w:r w:rsidRPr="00B93645">
        <w:rPr>
          <w:rFonts w:ascii="Simplified Arabic" w:hAnsi="Simplified Arabic" w:cs="Simplified Arabic" w:hint="cs"/>
          <w:b/>
          <w:bCs/>
          <w:sz w:val="32"/>
          <w:szCs w:val="32"/>
          <w:rtl/>
        </w:rPr>
        <w:t>ال</w:t>
      </w:r>
      <w:r w:rsidRPr="00B93645">
        <w:rPr>
          <w:rFonts w:ascii="Simplified Arabic" w:hAnsi="Simplified Arabic" w:cs="Simplified Arabic"/>
          <w:b/>
          <w:bCs/>
          <w:sz w:val="32"/>
          <w:szCs w:val="32"/>
          <w:rtl/>
        </w:rPr>
        <w:t>علمي</w:t>
      </w:r>
      <w:r w:rsidRPr="00B93645">
        <w:rPr>
          <w:rFonts w:ascii="Simplified Arabic" w:hAnsi="Simplified Arabic" w:cs="Simplified Arabic" w:hint="cs"/>
          <w:sz w:val="32"/>
          <w:szCs w:val="32"/>
          <w:rtl/>
        </w:rPr>
        <w:t>:</w:t>
      </w:r>
      <w:r w:rsidRPr="00B93645">
        <w:rPr>
          <w:rFonts w:ascii="Simplified Arabic" w:hAnsi="Simplified Arabic" w:cs="Simplified Arabic"/>
          <w:sz w:val="32"/>
          <w:szCs w:val="32"/>
          <w:rtl/>
        </w:rPr>
        <w:t xml:space="preserve"> </w:t>
      </w:r>
    </w:p>
    <w:p w:rsidR="009C22DA" w:rsidRPr="00B93645"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sz w:val="32"/>
          <w:szCs w:val="32"/>
          <w:rtl/>
        </w:rPr>
        <w:t>المخدر هو مادة تسبب النعاس والنوم أو غياب الوعي</w:t>
      </w:r>
      <w:r>
        <w:rPr>
          <w:rFonts w:ascii="Simplified Arabic" w:hAnsi="Simplified Arabic" w:cs="Simplified Arabic" w:hint="cs"/>
          <w:sz w:val="32"/>
          <w:szCs w:val="32"/>
          <w:rtl/>
        </w:rPr>
        <w:t xml:space="preserve"> </w:t>
      </w:r>
      <w:r w:rsidRPr="00B93645">
        <w:rPr>
          <w:rFonts w:ascii="Simplified Arabic" w:hAnsi="Simplified Arabic" w:cs="Simplified Arabic"/>
          <w:sz w:val="32"/>
          <w:szCs w:val="32"/>
          <w:rtl/>
        </w:rPr>
        <w:t>المصح</w:t>
      </w:r>
      <w:r w:rsidRPr="00B93645">
        <w:rPr>
          <w:rFonts w:ascii="Simplified Arabic" w:hAnsi="Simplified Arabic" w:cs="Simplified Arabic" w:hint="cs"/>
          <w:sz w:val="32"/>
          <w:szCs w:val="32"/>
          <w:rtl/>
        </w:rPr>
        <w:t xml:space="preserve">وبة </w:t>
      </w:r>
      <w:r w:rsidRPr="00B93645">
        <w:rPr>
          <w:rFonts w:ascii="Simplified Arabic" w:hAnsi="Simplified Arabic" w:cs="Simplified Arabic"/>
          <w:sz w:val="32"/>
          <w:szCs w:val="32"/>
          <w:rtl/>
        </w:rPr>
        <w:t xml:space="preserve">بتسكين </w:t>
      </w:r>
      <w:r w:rsidRPr="00B93645">
        <w:rPr>
          <w:rFonts w:ascii="Simplified Arabic" w:hAnsi="Simplified Arabic" w:cs="Simplified Arabic" w:hint="cs"/>
          <w:sz w:val="32"/>
          <w:szCs w:val="32"/>
          <w:rtl/>
        </w:rPr>
        <w:t>الألم</w:t>
      </w:r>
      <w:r w:rsidRPr="00B93645">
        <w:rPr>
          <w:rFonts w:ascii="Simplified Arabic" w:hAnsi="Simplified Arabic" w:cs="Simplified Arabic"/>
          <w:sz w:val="32"/>
          <w:szCs w:val="32"/>
          <w:rtl/>
        </w:rPr>
        <w:t xml:space="preserve"> وهي ترجمة لكلمة</w:t>
      </w:r>
      <w:r w:rsidRPr="00D37313">
        <w:rPr>
          <w:rFonts w:asciiTheme="majorBidi" w:hAnsiTheme="majorBidi" w:cstheme="majorBidi"/>
          <w:sz w:val="32"/>
          <w:szCs w:val="32"/>
        </w:rPr>
        <w:t xml:space="preserve"> </w:t>
      </w:r>
      <w:proofErr w:type="spellStart"/>
      <w:r w:rsidRPr="00D37313">
        <w:rPr>
          <w:rFonts w:asciiTheme="majorBidi" w:hAnsiTheme="majorBidi" w:cstheme="majorBidi"/>
          <w:sz w:val="32"/>
          <w:szCs w:val="32"/>
        </w:rPr>
        <w:t>Narcotic</w:t>
      </w:r>
      <w:proofErr w:type="spellEnd"/>
      <w:r w:rsidRPr="00B93645">
        <w:rPr>
          <w:rFonts w:ascii="Simplified Arabic" w:hAnsi="Simplified Arabic" w:cs="Simplified Arabic"/>
          <w:sz w:val="32"/>
          <w:szCs w:val="32"/>
        </w:rPr>
        <w:t xml:space="preserve"> )</w:t>
      </w:r>
      <w:r w:rsidRPr="00B93645">
        <w:rPr>
          <w:rFonts w:ascii="Simplified Arabic" w:hAnsi="Simplified Arabic" w:cs="Simplified Arabic"/>
          <w:sz w:val="32"/>
          <w:szCs w:val="32"/>
          <w:rtl/>
        </w:rPr>
        <w:t xml:space="preserve">المشتقة من </w:t>
      </w:r>
      <w:r w:rsidRPr="00B93645">
        <w:rPr>
          <w:rFonts w:ascii="Simplified Arabic" w:hAnsi="Simplified Arabic" w:cs="Simplified Arabic" w:hint="cs"/>
          <w:sz w:val="32"/>
          <w:szCs w:val="32"/>
          <w:rtl/>
        </w:rPr>
        <w:t>الإغريقية</w:t>
      </w:r>
      <w:r w:rsidRPr="00B93645">
        <w:rPr>
          <w:rFonts w:ascii="Simplified Arabic" w:hAnsi="Simplified Arabic" w:cs="Simplified Arabic"/>
          <w:sz w:val="32"/>
          <w:szCs w:val="32"/>
        </w:rPr>
        <w:t xml:space="preserve">  </w:t>
      </w:r>
      <w:proofErr w:type="spellStart"/>
      <w:r w:rsidRPr="00D37313">
        <w:rPr>
          <w:rFonts w:asciiTheme="majorBidi" w:hAnsiTheme="majorBidi" w:cstheme="majorBidi"/>
          <w:sz w:val="32"/>
          <w:szCs w:val="32"/>
        </w:rPr>
        <w:t>Narcosis</w:t>
      </w:r>
      <w:proofErr w:type="spellEnd"/>
      <w:r w:rsidRPr="00B93645">
        <w:rPr>
          <w:rFonts w:ascii="Simplified Arabic" w:hAnsi="Simplified Arabic" w:cs="Simplified Arabic"/>
          <w:sz w:val="32"/>
          <w:szCs w:val="32"/>
        </w:rPr>
        <w:t>)</w:t>
      </w:r>
      <w:r w:rsidRPr="00B93645">
        <w:rPr>
          <w:rFonts w:ascii="Simplified Arabic" w:eastAsiaTheme="minorHAnsi" w:hAnsi="Simplified Arabic" w:cs="Simplified Arabic" w:hint="cs"/>
          <w:sz w:val="32"/>
          <w:szCs w:val="32"/>
          <w:rtl/>
          <w:lang w:eastAsia="en-US"/>
        </w:rPr>
        <w:t xml:space="preserve"> </w:t>
      </w:r>
      <w:r w:rsidRPr="00B93645">
        <w:rPr>
          <w:rFonts w:ascii="Simplified Arabic" w:hAnsi="Simplified Arabic" w:cs="Simplified Arabic" w:hint="cs"/>
          <w:sz w:val="32"/>
          <w:szCs w:val="32"/>
          <w:rtl/>
        </w:rPr>
        <w:t>)</w:t>
      </w:r>
      <w:r w:rsidRPr="00B93645">
        <w:rPr>
          <w:rFonts w:ascii="Simplified Arabic" w:hAnsi="Simplified Arabic" w:cs="Simplified Arabic"/>
          <w:sz w:val="32"/>
          <w:szCs w:val="32"/>
          <w:rtl/>
        </w:rPr>
        <w:t xml:space="preserve"> التي تعني يخدر أو يجعله مخد</w:t>
      </w:r>
      <w:r w:rsidRPr="00B93645">
        <w:rPr>
          <w:rFonts w:ascii="Simplified Arabic" w:hAnsi="Simplified Arabic" w:cs="Simplified Arabic" w:hint="cs"/>
          <w:sz w:val="32"/>
          <w:szCs w:val="32"/>
          <w:rtl/>
        </w:rPr>
        <w:t>ر</w:t>
      </w:r>
      <w:r w:rsidRPr="00B93645">
        <w:rPr>
          <w:rFonts w:ascii="Simplified Arabic" w:hAnsi="Simplified Arabic" w:cs="Simplified Arabic"/>
          <w:sz w:val="32"/>
          <w:szCs w:val="32"/>
          <w:rtl/>
        </w:rPr>
        <w:t>ا</w:t>
      </w:r>
      <w:r w:rsidRPr="00B93645">
        <w:rPr>
          <w:rFonts w:ascii="Simplified Arabic" w:hAnsi="Simplified Arabic" w:cs="Simplified Arabic" w:hint="cs"/>
          <w:sz w:val="32"/>
          <w:szCs w:val="32"/>
          <w:rtl/>
        </w:rPr>
        <w:t>.</w:t>
      </w:r>
      <w:r w:rsidRPr="00B93645">
        <w:rPr>
          <w:rFonts w:ascii="Simplified Arabic" w:hAnsi="Simplified Arabic" w:cs="Simplified Arabic"/>
          <w:sz w:val="32"/>
          <w:szCs w:val="32"/>
          <w:rtl/>
        </w:rPr>
        <w:t xml:space="preserve"> </w:t>
      </w:r>
    </w:p>
    <w:p w:rsidR="009C22DA" w:rsidRPr="00B93645"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Pr>
          <w:rFonts w:ascii="Simplified Arabic" w:hAnsi="Simplified Arabic" w:cs="Simplified Arabic" w:hint="cs"/>
          <w:b/>
          <w:bCs/>
          <w:sz w:val="32"/>
          <w:szCs w:val="32"/>
          <w:rtl/>
        </w:rPr>
        <w:t>1-4</w:t>
      </w:r>
      <w:r w:rsidRPr="00B93645">
        <w:rPr>
          <w:rFonts w:ascii="Simplified Arabic" w:hAnsi="Simplified Arabic" w:cs="Simplified Arabic" w:hint="cs"/>
          <w:b/>
          <w:bCs/>
          <w:sz w:val="32"/>
          <w:szCs w:val="32"/>
          <w:rtl/>
        </w:rPr>
        <w:t>-</w:t>
      </w:r>
      <w:proofErr w:type="gramStart"/>
      <w:r w:rsidRPr="00B93645">
        <w:rPr>
          <w:rFonts w:ascii="Simplified Arabic" w:hAnsi="Simplified Arabic" w:cs="Simplified Arabic"/>
          <w:b/>
          <w:bCs/>
          <w:sz w:val="32"/>
          <w:szCs w:val="32"/>
          <w:rtl/>
        </w:rPr>
        <w:t>تعريف</w:t>
      </w:r>
      <w:proofErr w:type="gramEnd"/>
      <w:r w:rsidRPr="00B93645">
        <w:rPr>
          <w:rFonts w:ascii="Simplified Arabic" w:hAnsi="Simplified Arabic" w:cs="Simplified Arabic"/>
          <w:b/>
          <w:bCs/>
          <w:sz w:val="32"/>
          <w:szCs w:val="32"/>
          <w:rtl/>
        </w:rPr>
        <w:t xml:space="preserve"> المخدر في الفقه </w:t>
      </w:r>
      <w:r w:rsidRPr="00B93645">
        <w:rPr>
          <w:rFonts w:ascii="Simplified Arabic" w:hAnsi="Simplified Arabic" w:cs="Simplified Arabic" w:hint="cs"/>
          <w:b/>
          <w:bCs/>
          <w:sz w:val="32"/>
          <w:szCs w:val="32"/>
          <w:rtl/>
        </w:rPr>
        <w:t>الإسلامي</w:t>
      </w:r>
      <w:r w:rsidRPr="00B93645">
        <w:rPr>
          <w:rFonts w:ascii="Simplified Arabic" w:hAnsi="Simplified Arabic" w:cs="Simplified Arabic"/>
          <w:sz w:val="32"/>
          <w:szCs w:val="32"/>
          <w:rtl/>
        </w:rPr>
        <w:t>: ف</w:t>
      </w:r>
      <w:r w:rsidRPr="00B93645">
        <w:rPr>
          <w:rFonts w:ascii="Simplified Arabic" w:hAnsi="Simplified Arabic" w:cs="Simplified Arabic" w:hint="cs"/>
          <w:sz w:val="32"/>
          <w:szCs w:val="32"/>
          <w:rtl/>
        </w:rPr>
        <w:t>ي</w:t>
      </w:r>
      <w:r w:rsidRPr="00B93645">
        <w:rPr>
          <w:rFonts w:ascii="Simplified Arabic" w:hAnsi="Simplified Arabic" w:cs="Simplified Arabic"/>
          <w:sz w:val="32"/>
          <w:szCs w:val="32"/>
          <w:rtl/>
        </w:rPr>
        <w:t xml:space="preserve"> </w:t>
      </w:r>
      <w:r w:rsidRPr="00B93645">
        <w:rPr>
          <w:rFonts w:ascii="Simplified Arabic" w:hAnsi="Simplified Arabic" w:cs="Simplified Arabic" w:hint="cs"/>
          <w:sz w:val="32"/>
          <w:szCs w:val="32"/>
          <w:rtl/>
        </w:rPr>
        <w:t>الإسلام</w:t>
      </w:r>
      <w:r w:rsidRPr="00B93645">
        <w:rPr>
          <w:rFonts w:ascii="Simplified Arabic" w:hAnsi="Simplified Arabic" w:cs="Simplified Arabic"/>
          <w:sz w:val="32"/>
          <w:szCs w:val="32"/>
          <w:rtl/>
        </w:rPr>
        <w:t xml:space="preserve"> المخدر بأنه ما غطى العقل وما عر أسكر منه الفرق فملء الكف منه حرام</w:t>
      </w:r>
      <w:r w:rsidRPr="00B93645">
        <w:rPr>
          <w:rFonts w:ascii="Simplified Arabic" w:hAnsi="Simplified Arabic" w:cs="Simplified Arabic" w:hint="cs"/>
          <w:sz w:val="32"/>
          <w:szCs w:val="32"/>
          <w:rtl/>
        </w:rPr>
        <w:t>.</w:t>
      </w:r>
    </w:p>
    <w:p w:rsidR="009C22DA" w:rsidRPr="00B93645"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rPr>
      </w:pPr>
      <w:r w:rsidRPr="00B93645">
        <w:rPr>
          <w:rFonts w:ascii="Simplified Arabic" w:hAnsi="Simplified Arabic" w:cs="Simplified Arabic"/>
          <w:b/>
          <w:bCs/>
          <w:sz w:val="32"/>
          <w:szCs w:val="32"/>
        </w:rPr>
        <w:t xml:space="preserve">  </w:t>
      </w:r>
      <w:r>
        <w:rPr>
          <w:rFonts w:ascii="Simplified Arabic" w:hAnsi="Simplified Arabic" w:cs="Simplified Arabic" w:hint="cs"/>
          <w:b/>
          <w:bCs/>
          <w:sz w:val="32"/>
          <w:szCs w:val="32"/>
          <w:rtl/>
        </w:rPr>
        <w:t>1-5-</w:t>
      </w:r>
      <w:proofErr w:type="gramStart"/>
      <w:r w:rsidRPr="00B93645">
        <w:rPr>
          <w:rFonts w:ascii="Simplified Arabic" w:hAnsi="Simplified Arabic" w:cs="Simplified Arabic"/>
          <w:b/>
          <w:bCs/>
          <w:sz w:val="32"/>
          <w:szCs w:val="32"/>
          <w:rtl/>
        </w:rPr>
        <w:t>التعريف</w:t>
      </w:r>
      <w:proofErr w:type="gramEnd"/>
      <w:r w:rsidRPr="00B93645">
        <w:rPr>
          <w:rFonts w:ascii="Simplified Arabic" w:hAnsi="Simplified Arabic" w:cs="Simplified Arabic"/>
          <w:b/>
          <w:bCs/>
          <w:sz w:val="32"/>
          <w:szCs w:val="32"/>
          <w:rtl/>
        </w:rPr>
        <w:t xml:space="preserve"> القانوني</w:t>
      </w:r>
      <w:r w:rsidRPr="00B93645">
        <w:rPr>
          <w:rFonts w:ascii="Simplified Arabic" w:hAnsi="Simplified Arabic" w:cs="Simplified Arabic"/>
          <w:sz w:val="32"/>
          <w:szCs w:val="32"/>
          <w:rtl/>
        </w:rPr>
        <w:t xml:space="preserve">: المخدرات مجموعة من المواد التي تسبب </w:t>
      </w:r>
      <w:r w:rsidRPr="00B93645">
        <w:rPr>
          <w:rFonts w:ascii="Simplified Arabic" w:hAnsi="Simplified Arabic" w:cs="Simplified Arabic" w:hint="cs"/>
          <w:sz w:val="32"/>
          <w:szCs w:val="32"/>
          <w:rtl/>
        </w:rPr>
        <w:t>الإدمان</w:t>
      </w:r>
      <w:r w:rsidRPr="00B93645">
        <w:rPr>
          <w:rFonts w:ascii="Simplified Arabic" w:hAnsi="Simplified Arabic" w:cs="Simplified Arabic"/>
          <w:sz w:val="32"/>
          <w:szCs w:val="32"/>
          <w:rtl/>
        </w:rPr>
        <w:t xml:space="preserve"> وتسمم الجهاز العصبي ويحظر تداولها أو </w:t>
      </w:r>
      <w:r w:rsidRPr="00B93645">
        <w:rPr>
          <w:rFonts w:ascii="Simplified Arabic" w:hAnsi="Simplified Arabic" w:cs="Simplified Arabic" w:hint="cs"/>
          <w:sz w:val="32"/>
          <w:szCs w:val="32"/>
          <w:rtl/>
        </w:rPr>
        <w:t>زراعتها</w:t>
      </w:r>
      <w:r w:rsidRPr="00B93645">
        <w:rPr>
          <w:rFonts w:ascii="Simplified Arabic" w:hAnsi="Simplified Arabic" w:cs="Simplified Arabic"/>
          <w:sz w:val="32"/>
          <w:szCs w:val="32"/>
          <w:rtl/>
        </w:rPr>
        <w:t xml:space="preserve"> أو تصنيعها </w:t>
      </w:r>
      <w:r w:rsidRPr="00B93645">
        <w:rPr>
          <w:rFonts w:ascii="Simplified Arabic" w:hAnsi="Simplified Arabic" w:cs="Simplified Arabic" w:hint="cs"/>
          <w:sz w:val="32"/>
          <w:szCs w:val="32"/>
          <w:rtl/>
        </w:rPr>
        <w:t>لأغراض</w:t>
      </w:r>
      <w:r w:rsidRPr="00B93645">
        <w:rPr>
          <w:rFonts w:ascii="Simplified Arabic" w:hAnsi="Simplified Arabic" w:cs="Simplified Arabic"/>
          <w:sz w:val="32"/>
          <w:szCs w:val="32"/>
          <w:rtl/>
        </w:rPr>
        <w:t xml:space="preserve"> يحددها القانون و</w:t>
      </w:r>
      <w:r w:rsidRPr="00B93645">
        <w:rPr>
          <w:rFonts w:ascii="Simplified Arabic" w:hAnsi="Simplified Arabic" w:cs="Simplified Arabic" w:hint="cs"/>
          <w:sz w:val="32"/>
          <w:szCs w:val="32"/>
          <w:rtl/>
        </w:rPr>
        <w:t>لا</w:t>
      </w:r>
      <w:r w:rsidRPr="00B93645">
        <w:rPr>
          <w:rFonts w:ascii="Simplified Arabic" w:hAnsi="Simplified Arabic" w:cs="Simplified Arabic"/>
          <w:sz w:val="32"/>
          <w:szCs w:val="32"/>
          <w:rtl/>
        </w:rPr>
        <w:t xml:space="preserve"> تستعمل إ</w:t>
      </w:r>
      <w:r w:rsidRPr="00B93645">
        <w:rPr>
          <w:rFonts w:ascii="Simplified Arabic" w:hAnsi="Simplified Arabic" w:cs="Simplified Arabic" w:hint="cs"/>
          <w:sz w:val="32"/>
          <w:szCs w:val="32"/>
          <w:rtl/>
        </w:rPr>
        <w:t>لا</w:t>
      </w:r>
      <w:r w:rsidRPr="00B93645">
        <w:rPr>
          <w:rFonts w:ascii="Simplified Arabic" w:hAnsi="Simplified Arabic" w:cs="Simplified Arabic"/>
          <w:sz w:val="32"/>
          <w:szCs w:val="32"/>
          <w:rtl/>
        </w:rPr>
        <w:t xml:space="preserve"> بواسطة من يرخص له بذلك</w:t>
      </w:r>
      <w:r w:rsidRPr="00B93645">
        <w:rPr>
          <w:rFonts w:ascii="Simplified Arabic" w:hAnsi="Simplified Arabic" w:cs="Simplified Arabic"/>
          <w:sz w:val="32"/>
          <w:szCs w:val="32"/>
        </w:rPr>
        <w:t>.</w:t>
      </w:r>
    </w:p>
    <w:p w:rsidR="009C22DA" w:rsidRPr="00B93645" w:rsidRDefault="009C22DA" w:rsidP="009C22DA">
      <w:pPr>
        <w:pStyle w:val="NormalWeb"/>
        <w:shd w:val="clear" w:color="auto" w:fill="FFFFFF"/>
        <w:spacing w:after="0"/>
        <w:textAlignment w:val="baseline"/>
        <w:rPr>
          <w:rStyle w:val="lev"/>
          <w:rFonts w:ascii="Simplified Arabic" w:hAnsi="Simplified Arabic" w:cs="Simplified Arabic"/>
          <w:sz w:val="32"/>
          <w:szCs w:val="32"/>
          <w:bdr w:val="none" w:sz="0" w:space="0" w:color="auto" w:frame="1"/>
          <w:rtl/>
        </w:rPr>
      </w:pPr>
      <w:r w:rsidRPr="00B93645">
        <w:rPr>
          <w:rFonts w:ascii="Simplified Arabic" w:hAnsi="Simplified Arabic" w:cs="Simplified Arabic" w:hint="cs"/>
          <w:sz w:val="32"/>
          <w:szCs w:val="32"/>
          <w:rtl/>
        </w:rPr>
        <w:t>(المهندي،2013،ص23)</w:t>
      </w:r>
    </w:p>
    <w:p w:rsidR="009C22DA" w:rsidRPr="00B93645" w:rsidRDefault="009C22DA" w:rsidP="009C22DA">
      <w:pPr>
        <w:pStyle w:val="NormalWeb"/>
        <w:shd w:val="clear" w:color="auto" w:fill="FFFFFF"/>
        <w:bidi/>
        <w:spacing w:before="0" w:beforeAutospacing="0" w:after="0" w:afterAutospacing="0"/>
        <w:textAlignment w:val="baseline"/>
        <w:rPr>
          <w:rFonts w:ascii="Simplified Arabic" w:hAnsi="Simplified Arabic" w:cs="Simplified Arabic"/>
          <w:sz w:val="32"/>
          <w:szCs w:val="32"/>
          <w:rtl/>
          <w:lang w:bidi="ar-DZ"/>
        </w:rPr>
      </w:pPr>
      <w:r w:rsidRPr="00B93645">
        <w:rPr>
          <w:rFonts w:ascii="Simplified Arabic" w:hAnsi="Simplified Arabic" w:cs="Simplified Arabic"/>
          <w:sz w:val="32"/>
          <w:szCs w:val="32"/>
          <w:rtl/>
          <w:lang w:bidi="ar-DZ"/>
        </w:rPr>
        <w:lastRenderedPageBreak/>
        <w:t>وتعرف المخدرات بأنها" أي مادة كيميائية تحدث تغييراً في المزاج أو في الإدراك والشعور  ويساء استخدامها بحيث تلحق أضرارا واضحة لمستخدميها، وبتعريف أخر فان المخدرات عبارة عن مواد طبيعية (خامة أو مزروعة) أو مواد مصنوعة (كالعقاقير المستحضرة) تحتوي على عناصر منبهة أو مسكنة بحيث تسبب لمتعاطيها فقدانا كليا أو جزئيا للإدراك وتؤثر في العقل، وتحدث فتورا وإنهاكا للجسم، وتجعل الشخص المتعاطي يعيش في خيال وأوهام وهروب من الواقع فترة وقوعه تحت تأثيرها، كما تؤدي مع التعاطي المستمر إلى حالة من التعود أو الإدمان الذي يترتب عليه ضرر للفرد جسميا وإزعاجا للمجتمع الذي يعيش فيه</w:t>
      </w:r>
      <w:r>
        <w:rPr>
          <w:rFonts w:ascii="Simplified Arabic" w:hAnsi="Simplified Arabic" w:cs="Simplified Arabic" w:hint="cs"/>
          <w:sz w:val="32"/>
          <w:szCs w:val="32"/>
          <w:rtl/>
          <w:lang w:bidi="ar-DZ"/>
        </w:rPr>
        <w:t>.</w:t>
      </w:r>
      <w:r w:rsidRPr="00B93645">
        <w:rPr>
          <w:rFonts w:ascii="Simplified Arabic" w:hAnsi="Simplified Arabic" w:cs="Simplified Arabic"/>
          <w:sz w:val="32"/>
          <w:szCs w:val="32"/>
          <w:rtl/>
          <w:lang w:bidi="ar-DZ"/>
        </w:rPr>
        <w:t xml:space="preserve"> </w:t>
      </w:r>
      <w:r w:rsidRPr="00B93645">
        <w:rPr>
          <w:rFonts w:ascii="Simplified Arabic" w:hAnsi="Simplified Arabic" w:cs="Simplified Arabic" w:hint="cs"/>
          <w:sz w:val="32"/>
          <w:szCs w:val="32"/>
          <w:rtl/>
          <w:lang w:bidi="ar-DZ"/>
        </w:rPr>
        <w:t>(عقبات،2008،ص15)</w:t>
      </w:r>
    </w:p>
    <w:p w:rsidR="009C22DA" w:rsidRPr="00B93645" w:rsidRDefault="009C22DA" w:rsidP="009C22DA">
      <w:pPr>
        <w:pStyle w:val="NormalWeb"/>
        <w:shd w:val="clear" w:color="auto" w:fill="FFFFFF"/>
        <w:bidi/>
        <w:spacing w:before="0" w:beforeAutospacing="0" w:after="0" w:afterAutospacing="0"/>
        <w:textAlignment w:val="baseline"/>
        <w:rPr>
          <w:rStyle w:val="lev"/>
          <w:rFonts w:ascii="Simplified Arabic" w:hAnsi="Simplified Arabic" w:cs="Simplified Arabic"/>
          <w:b w:val="0"/>
          <w:bCs w:val="0"/>
          <w:sz w:val="32"/>
          <w:szCs w:val="32"/>
          <w:bdr w:val="none" w:sz="0" w:space="0" w:color="auto" w:frame="1"/>
          <w:rtl/>
        </w:rPr>
      </w:pPr>
    </w:p>
    <w:p w:rsidR="009C22DA" w:rsidRPr="00B93645" w:rsidRDefault="009C22DA" w:rsidP="009C22DA">
      <w:pPr>
        <w:bidi/>
        <w:rPr>
          <w:rFonts w:cs="Arial"/>
          <w:sz w:val="32"/>
          <w:szCs w:val="32"/>
          <w:rtl/>
          <w:lang w:bidi="ar-DZ"/>
        </w:rPr>
      </w:pPr>
      <w:r w:rsidRPr="00B93645">
        <w:rPr>
          <w:rStyle w:val="lev"/>
          <w:rFonts w:ascii="Simplified Arabic" w:hAnsi="Simplified Arabic" w:cs="Simplified Arabic" w:hint="cs"/>
          <w:sz w:val="32"/>
          <w:szCs w:val="32"/>
          <w:bdr w:val="none" w:sz="0" w:space="0" w:color="auto" w:frame="1"/>
          <w:rtl/>
          <w:lang w:bidi="ar-DZ"/>
        </w:rPr>
        <w:t>ثانيا-تعريف الادمان على المخدرات:</w:t>
      </w:r>
      <w:r w:rsidRPr="00B93645">
        <w:rPr>
          <w:rFonts w:cs="Arial" w:hint="cs"/>
          <w:sz w:val="32"/>
          <w:szCs w:val="32"/>
          <w:rtl/>
          <w:lang w:bidi="ar-DZ"/>
        </w:rPr>
        <w:t xml:space="preserve">  </w:t>
      </w:r>
    </w:p>
    <w:p w:rsidR="009C22DA" w:rsidRPr="00B93645" w:rsidRDefault="009C22DA" w:rsidP="009C22DA">
      <w:pPr>
        <w:bidi/>
        <w:jc w:val="both"/>
        <w:rPr>
          <w:rFonts w:ascii="Simplified Arabic" w:hAnsi="Simplified Arabic" w:cs="Simplified Arabic"/>
          <w:sz w:val="32"/>
          <w:szCs w:val="32"/>
          <w:rtl/>
          <w:lang w:bidi="ar-DZ"/>
        </w:rPr>
      </w:pPr>
      <w:r w:rsidRPr="00B93645">
        <w:rPr>
          <w:rFonts w:ascii="Simplified Arabic" w:hAnsi="Simplified Arabic" w:cs="Simplified Arabic"/>
          <w:sz w:val="32"/>
          <w:szCs w:val="32"/>
          <w:rtl/>
          <w:lang w:bidi="ar-DZ"/>
        </w:rPr>
        <w:t xml:space="preserve">الإدمان ظاهرة </w:t>
      </w:r>
      <w:r w:rsidRPr="00B93645">
        <w:rPr>
          <w:rFonts w:ascii="Simplified Arabic" w:hAnsi="Simplified Arabic" w:cs="Simplified Arabic" w:hint="cs"/>
          <w:sz w:val="32"/>
          <w:szCs w:val="32"/>
          <w:rtl/>
          <w:lang w:bidi="ar-DZ"/>
        </w:rPr>
        <w:t xml:space="preserve"> </w:t>
      </w:r>
      <w:r w:rsidRPr="00B93645">
        <w:rPr>
          <w:rFonts w:ascii="Simplified Arabic" w:hAnsi="Simplified Arabic" w:cs="Simplified Arabic"/>
          <w:sz w:val="32"/>
          <w:szCs w:val="32"/>
          <w:rtl/>
          <w:lang w:bidi="ar-DZ"/>
        </w:rPr>
        <w:t>معقدة ومتعددة الأبعاد</w:t>
      </w:r>
      <w:r w:rsidRPr="00B93645">
        <w:rPr>
          <w:rFonts w:ascii="Simplified Arabic" w:hAnsi="Simplified Arabic" w:cs="Simplified Arabic" w:hint="cs"/>
          <w:sz w:val="32"/>
          <w:szCs w:val="32"/>
          <w:rtl/>
          <w:lang w:bidi="ar-DZ"/>
        </w:rPr>
        <w:t>،</w:t>
      </w:r>
      <w:r w:rsidRPr="00B93645">
        <w:rPr>
          <w:rFonts w:ascii="Simplified Arabic" w:hAnsi="Simplified Arabic" w:cs="Simplified Arabic"/>
          <w:sz w:val="32"/>
          <w:szCs w:val="32"/>
          <w:rtl/>
          <w:lang w:bidi="ar-DZ"/>
        </w:rPr>
        <w:t xml:space="preserve"> يتميز بشكل أساسي بفقدان السيطرة على استهلاك المؤثرات العقلية مثل الكحول والمخدرات والأدوية غير القانونية ويمكن أن يصاحبها سلسلة من الأعراض الفسيولوجية والنفسية والاجتماعية. الإدمان يصبح بطريقة ما </w:t>
      </w:r>
      <w:proofErr w:type="gramStart"/>
      <w:r w:rsidRPr="00B93645">
        <w:rPr>
          <w:rFonts w:ascii="Simplified Arabic" w:hAnsi="Simplified Arabic" w:cs="Simplified Arabic"/>
          <w:sz w:val="32"/>
          <w:szCs w:val="32"/>
          <w:rtl/>
          <w:lang w:bidi="ar-DZ"/>
        </w:rPr>
        <w:t>أسلوب</w:t>
      </w:r>
      <w:proofErr w:type="gramEnd"/>
      <w:r w:rsidRPr="00B93645">
        <w:rPr>
          <w:rFonts w:ascii="Simplified Arabic" w:hAnsi="Simplified Arabic" w:cs="Simplified Arabic"/>
          <w:sz w:val="32"/>
          <w:szCs w:val="32"/>
          <w:rtl/>
          <w:lang w:bidi="ar-DZ"/>
        </w:rPr>
        <w:t xml:space="preserve"> حياة.</w:t>
      </w:r>
    </w:p>
    <w:p w:rsidR="009C22DA" w:rsidRPr="00B93645" w:rsidRDefault="009C22DA" w:rsidP="009C22DA">
      <w:pPr>
        <w:bidi/>
        <w:jc w:val="center"/>
        <w:rPr>
          <w:rFonts w:ascii="Simplified Arabic" w:hAnsi="Simplified Arabic" w:cs="Simplified Arabic"/>
          <w:sz w:val="32"/>
          <w:szCs w:val="32"/>
          <w:rtl/>
          <w:lang w:bidi="ar-DZ"/>
        </w:rPr>
      </w:pPr>
      <w:r w:rsidRPr="00B93645">
        <w:rPr>
          <w:rFonts w:ascii="Simplified Arabic" w:hAnsi="Simplified Arabic" w:cs="Simplified Arabic"/>
          <w:sz w:val="32"/>
          <w:szCs w:val="32"/>
          <w:lang w:bidi="ar-DZ"/>
        </w:rPr>
        <w:t>(Cormier, 1984,</w:t>
      </w:r>
      <w:r w:rsidRPr="00B93645">
        <w:rPr>
          <w:rFonts w:ascii="Arial" w:hAnsi="Arial" w:cs="Arial"/>
          <w:b/>
          <w:bCs/>
          <w:sz w:val="32"/>
          <w:szCs w:val="32"/>
          <w:shd w:val="clear" w:color="auto" w:fill="FFFFFF"/>
        </w:rPr>
        <w:t xml:space="preserve">  </w:t>
      </w:r>
      <w:r w:rsidRPr="00B93645">
        <w:rPr>
          <w:rFonts w:asciiTheme="majorBidi" w:hAnsiTheme="majorBidi" w:cstheme="majorBidi"/>
          <w:b/>
          <w:bCs/>
          <w:sz w:val="32"/>
          <w:szCs w:val="32"/>
          <w:shd w:val="clear" w:color="auto" w:fill="FFFFFF"/>
        </w:rPr>
        <w:t>sans page</w:t>
      </w:r>
      <w:r w:rsidRPr="00B93645">
        <w:rPr>
          <w:rFonts w:ascii="Simplified Arabic" w:hAnsi="Simplified Arabic" w:cs="Simplified Arabic"/>
          <w:sz w:val="32"/>
          <w:szCs w:val="32"/>
          <w:lang w:bidi="ar-DZ"/>
        </w:rPr>
        <w:t>)</w:t>
      </w:r>
    </w:p>
    <w:p w:rsidR="009C22DA" w:rsidRPr="00B93645" w:rsidRDefault="009C22DA" w:rsidP="009C22DA">
      <w:pPr>
        <w:bidi/>
        <w:rPr>
          <w:rFonts w:ascii="Simplified Arabic" w:hAnsi="Simplified Arabic" w:cs="Simplified Arabic"/>
          <w:sz w:val="32"/>
          <w:szCs w:val="32"/>
          <w:rtl/>
          <w:lang w:bidi="ar-DZ"/>
        </w:rPr>
      </w:pPr>
      <w:r w:rsidRPr="00B93645">
        <w:rPr>
          <w:rFonts w:ascii="Simplified Arabic" w:hAnsi="Simplified Arabic" w:cs="Simplified Arabic"/>
          <w:sz w:val="32"/>
          <w:szCs w:val="32"/>
          <w:rtl/>
          <w:lang w:bidi="ar-DZ"/>
        </w:rPr>
        <w:t xml:space="preserve">    تشير كلمة إدمان أو </w:t>
      </w:r>
      <w:proofErr w:type="gramStart"/>
      <w:r w:rsidRPr="00B93645">
        <w:rPr>
          <w:rFonts w:ascii="Simplified Arabic" w:hAnsi="Simplified Arabic" w:cs="Simplified Arabic"/>
          <w:sz w:val="32"/>
          <w:szCs w:val="32"/>
          <w:rtl/>
          <w:lang w:bidi="ar-DZ"/>
        </w:rPr>
        <w:t>إدمان</w:t>
      </w:r>
      <w:proofErr w:type="gramEnd"/>
      <w:r w:rsidRPr="00B93645">
        <w:rPr>
          <w:rFonts w:ascii="Simplified Arabic" w:hAnsi="Simplified Arabic" w:cs="Simplified Arabic"/>
          <w:sz w:val="32"/>
          <w:szCs w:val="32"/>
          <w:rtl/>
          <w:lang w:bidi="ar-DZ"/>
        </w:rPr>
        <w:t xml:space="preserve"> المخدرات إلى سلوك الشخص أمام الدواء. و</w:t>
      </w:r>
      <w:r w:rsidRPr="00B93645">
        <w:rPr>
          <w:rFonts w:ascii="Simplified Arabic" w:hAnsi="Simplified Arabic" w:cs="Simplified Arabic" w:hint="cs"/>
          <w:sz w:val="32"/>
          <w:szCs w:val="32"/>
          <w:rtl/>
          <w:lang w:bidi="ar-DZ"/>
        </w:rPr>
        <w:t>و</w:t>
      </w:r>
      <w:r w:rsidRPr="00B93645">
        <w:rPr>
          <w:rFonts w:ascii="Simplified Arabic" w:hAnsi="Simplified Arabic" w:cs="Simplified Arabic"/>
          <w:sz w:val="32"/>
          <w:szCs w:val="32"/>
          <w:rtl/>
          <w:lang w:bidi="ar-DZ"/>
        </w:rPr>
        <w:t>فقًا لمنظمة الصحة العالمية</w:t>
      </w:r>
      <w:r w:rsidRPr="00B93645">
        <w:rPr>
          <w:rFonts w:ascii="Simplified Arabic" w:hAnsi="Simplified Arabic" w:cs="Simplified Arabic" w:hint="cs"/>
          <w:sz w:val="32"/>
          <w:szCs w:val="32"/>
          <w:rtl/>
          <w:lang w:bidi="ar-DZ"/>
        </w:rPr>
        <w:t xml:space="preserve"> فهو</w:t>
      </w:r>
      <w:bookmarkStart w:id="0" w:name="_Hlk29193457"/>
      <w:r w:rsidRPr="00B93645">
        <w:rPr>
          <w:rFonts w:ascii="Simplified Arabic" w:hAnsi="Simplified Arabic" w:cs="Simplified Arabic"/>
          <w:sz w:val="32"/>
          <w:szCs w:val="32"/>
          <w:rtl/>
          <w:lang w:bidi="ar-DZ"/>
        </w:rPr>
        <w:t xml:space="preserve"> </w:t>
      </w:r>
      <w:r w:rsidRPr="00B93645">
        <w:rPr>
          <w:rFonts w:ascii="Simplified Arabic" w:hAnsi="Simplified Arabic" w:cs="Simplified Arabic"/>
          <w:sz w:val="32"/>
          <w:szCs w:val="32"/>
          <w:lang w:bidi="ar-DZ"/>
        </w:rPr>
        <w:t>"</w:t>
      </w:r>
      <w:bookmarkEnd w:id="0"/>
      <w:r w:rsidRPr="00B93645">
        <w:rPr>
          <w:rFonts w:ascii="Simplified Arabic" w:hAnsi="Simplified Arabic" w:cs="Simplified Arabic"/>
          <w:sz w:val="32"/>
          <w:szCs w:val="32"/>
          <w:rtl/>
          <w:lang w:bidi="ar-DZ"/>
        </w:rPr>
        <w:t>الحالة النفسية وأحيانا الجسدية الناتجة عن التفاعل بين الكائن الحي والدواء ، والتي تتميز بالتغيرات السلوكية وغيرها من ردود الفعل ، والتي تشمل دائما الرغبة في تناول الدواء بشكل مستمر أو دوري من أجل إيجاد آثاره النفسية وأحيانا لتجنب الانزعاج من الحرمان</w:t>
      </w:r>
      <w:r w:rsidRPr="00B93645">
        <w:rPr>
          <w:rFonts w:ascii="Simplified Arabic" w:hAnsi="Simplified Arabic" w:cs="Simplified Arabic"/>
          <w:sz w:val="32"/>
          <w:szCs w:val="32"/>
          <w:lang w:bidi="ar-DZ"/>
        </w:rPr>
        <w:t>.</w:t>
      </w:r>
      <w:r w:rsidRPr="00B93645">
        <w:rPr>
          <w:rFonts w:ascii="Simplified Arabic" w:hAnsi="Simplified Arabic" w:cs="Simplified Arabic"/>
          <w:sz w:val="32"/>
          <w:szCs w:val="32"/>
          <w:rtl/>
          <w:lang w:bidi="ar-DZ"/>
        </w:rPr>
        <w:t xml:space="preserve"> هذه الحالة قد تكون أو لا تكون مصحوبة </w:t>
      </w:r>
      <w:r w:rsidRPr="00B93645">
        <w:rPr>
          <w:rFonts w:ascii="Simplified Arabic" w:hAnsi="Simplified Arabic" w:cs="Simplified Arabic" w:hint="cs"/>
          <w:sz w:val="32"/>
          <w:szCs w:val="32"/>
          <w:rtl/>
          <w:lang w:bidi="ar-DZ"/>
        </w:rPr>
        <w:t xml:space="preserve">بالإطاقة أو التحمل </w:t>
      </w:r>
      <w:r w:rsidRPr="00B93645">
        <w:rPr>
          <w:rFonts w:ascii="Simplified Arabic" w:hAnsi="Simplified Arabic" w:cs="Simplified Arabic"/>
          <w:sz w:val="32"/>
          <w:szCs w:val="32"/>
          <w:rtl/>
          <w:lang w:bidi="ar-DZ"/>
        </w:rPr>
        <w:t xml:space="preserve"> </w:t>
      </w:r>
      <w:r w:rsidRPr="00B93645">
        <w:rPr>
          <w:rFonts w:ascii="Simplified Arabic" w:hAnsi="Simplified Arabic" w:cs="Simplified Arabic"/>
          <w:sz w:val="32"/>
          <w:szCs w:val="32"/>
          <w:lang w:bidi="ar-DZ"/>
        </w:rPr>
        <w:t>(</w:t>
      </w:r>
      <w:r w:rsidRPr="00B93645">
        <w:rPr>
          <w:rFonts w:asciiTheme="majorBidi" w:hAnsiTheme="majorBidi" w:cstheme="majorBidi"/>
          <w:sz w:val="32"/>
          <w:szCs w:val="32"/>
          <w:lang w:bidi="ar-DZ"/>
        </w:rPr>
        <w:t>tolérance</w:t>
      </w:r>
      <w:r w:rsidRPr="00B93645">
        <w:rPr>
          <w:rFonts w:ascii="Simplified Arabic" w:hAnsi="Simplified Arabic" w:cs="Simplified Arabic"/>
          <w:sz w:val="32"/>
          <w:szCs w:val="32"/>
          <w:lang w:bidi="ar-DZ"/>
        </w:rPr>
        <w:t>)</w:t>
      </w:r>
      <w:r w:rsidRPr="00B93645">
        <w:rPr>
          <w:rFonts w:ascii="Simplified Arabic" w:hAnsi="Simplified Arabic" w:cs="Simplified Arabic"/>
          <w:sz w:val="32"/>
          <w:szCs w:val="32"/>
          <w:rtl/>
          <w:lang w:bidi="ar-DZ"/>
        </w:rPr>
        <w:t>.</w:t>
      </w:r>
    </w:p>
    <w:p w:rsidR="009C22DA" w:rsidRPr="00B93645" w:rsidRDefault="009C22DA" w:rsidP="009C22DA">
      <w:pPr>
        <w:bidi/>
        <w:rPr>
          <w:rFonts w:ascii="Simplified Arabic" w:hAnsi="Simplified Arabic" w:cs="Simplified Arabic"/>
          <w:sz w:val="32"/>
          <w:szCs w:val="32"/>
          <w:lang w:bidi="ar-DZ"/>
        </w:rPr>
      </w:pPr>
      <w:r>
        <w:rPr>
          <w:rFonts w:ascii="DroidKufi-Bold" w:eastAsia="Times New Roman" w:hAnsi="DroidKufi-Bold" w:hint="cs"/>
          <w:b/>
          <w:bCs/>
          <w:sz w:val="27"/>
          <w:szCs w:val="27"/>
          <w:rtl/>
          <w:lang w:eastAsia="fr-FR"/>
        </w:rPr>
        <w:t>ثالثا:</w:t>
      </w:r>
      <w:r w:rsidRPr="00B93645">
        <w:rPr>
          <w:rFonts w:ascii="DroidKufi-Bold" w:eastAsia="Times New Roman" w:hAnsi="DroidKufi-Bold"/>
          <w:b/>
          <w:bCs/>
          <w:sz w:val="27"/>
          <w:szCs w:val="27"/>
          <w:rtl/>
          <w:lang w:eastAsia="fr-FR"/>
        </w:rPr>
        <w:t xml:space="preserve"> </w:t>
      </w:r>
      <w:r w:rsidRPr="00B93645">
        <w:rPr>
          <w:rFonts w:ascii="Simplified Arabic" w:hAnsi="Simplified Arabic" w:cs="Simplified Arabic"/>
          <w:b/>
          <w:bCs/>
          <w:sz w:val="32"/>
          <w:szCs w:val="32"/>
          <w:rtl/>
        </w:rPr>
        <w:t>علامات الشخص المدمن</w:t>
      </w:r>
      <w:r w:rsidRPr="00B93645">
        <w:rPr>
          <w:rFonts w:ascii="Simplified Arabic" w:hAnsi="Simplified Arabic" w:cs="Simplified Arabic"/>
          <w:b/>
          <w:bCs/>
          <w:sz w:val="32"/>
          <w:szCs w:val="32"/>
          <w:lang w:bidi="ar-DZ"/>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 xml:space="preserve">التغير المفاجئ </w:t>
      </w:r>
      <w:proofErr w:type="gramStart"/>
      <w:r w:rsidRPr="00B93645">
        <w:rPr>
          <w:rFonts w:ascii="Simplified Arabic" w:eastAsia="Times New Roman" w:hAnsi="Simplified Arabic" w:cs="Simplified Arabic"/>
          <w:sz w:val="32"/>
          <w:szCs w:val="32"/>
          <w:rtl/>
          <w:lang w:eastAsia="fr-FR"/>
        </w:rPr>
        <w:t>في</w:t>
      </w:r>
      <w:proofErr w:type="gramEnd"/>
      <w:r w:rsidRPr="00B93645">
        <w:rPr>
          <w:rFonts w:ascii="Simplified Arabic" w:eastAsia="Times New Roman" w:hAnsi="Simplified Arabic" w:cs="Simplified Arabic"/>
          <w:sz w:val="32"/>
          <w:szCs w:val="32"/>
          <w:rtl/>
          <w:lang w:eastAsia="fr-FR"/>
        </w:rPr>
        <w:t xml:space="preserve"> نمط الحياة كالغياب المتكرر والانقطاع عن العمل أو الدراسة</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 xml:space="preserve">تدني </w:t>
      </w:r>
      <w:proofErr w:type="gramStart"/>
      <w:r w:rsidRPr="00B93645">
        <w:rPr>
          <w:rFonts w:ascii="Simplified Arabic" w:eastAsia="Times New Roman" w:hAnsi="Simplified Arabic" w:cs="Simplified Arabic"/>
          <w:sz w:val="32"/>
          <w:szCs w:val="32"/>
          <w:rtl/>
          <w:lang w:eastAsia="fr-FR"/>
        </w:rPr>
        <w:t>المستوى</w:t>
      </w:r>
      <w:proofErr w:type="gramEnd"/>
      <w:r w:rsidRPr="00B93645">
        <w:rPr>
          <w:rFonts w:ascii="Simplified Arabic" w:eastAsia="Times New Roman" w:hAnsi="Simplified Arabic" w:cs="Simplified Arabic"/>
          <w:sz w:val="32"/>
          <w:szCs w:val="32"/>
          <w:rtl/>
          <w:lang w:eastAsia="fr-FR"/>
        </w:rPr>
        <w:t xml:space="preserve"> الدراسي أو تدني أدائه في العمل</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lastRenderedPageBreak/>
        <w:t>الخروج من البيت لفترات طويلة والتأخر خارج البيت ليلًا</w:t>
      </w:r>
      <w:r>
        <w:rPr>
          <w:rFonts w:ascii="Simplified Arabic" w:eastAsia="Times New Roman" w:hAnsi="Simplified Arabic" w:cs="Simplified Arabic" w:hint="cs"/>
          <w:sz w:val="32"/>
          <w:szCs w:val="32"/>
          <w:rtl/>
          <w:lang w:eastAsia="fr-FR"/>
        </w:rPr>
        <w:t>.</w:t>
      </w:r>
      <w:bookmarkStart w:id="1" w:name="_GoBack"/>
      <w:bookmarkEnd w:id="1"/>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 xml:space="preserve">التعامل بسرية فيما </w:t>
      </w:r>
      <w:proofErr w:type="gramStart"/>
      <w:r w:rsidRPr="00B93645">
        <w:rPr>
          <w:rFonts w:ascii="Simplified Arabic" w:eastAsia="Times New Roman" w:hAnsi="Simplified Arabic" w:cs="Simplified Arabic"/>
          <w:sz w:val="32"/>
          <w:szCs w:val="32"/>
          <w:rtl/>
          <w:lang w:eastAsia="fr-FR"/>
        </w:rPr>
        <w:t>يتعلق</w:t>
      </w:r>
      <w:proofErr w:type="gramEnd"/>
      <w:r w:rsidRPr="00B93645">
        <w:rPr>
          <w:rFonts w:ascii="Simplified Arabic" w:eastAsia="Times New Roman" w:hAnsi="Simplified Arabic" w:cs="Simplified Arabic"/>
          <w:sz w:val="32"/>
          <w:szCs w:val="32"/>
          <w:rtl/>
          <w:lang w:eastAsia="fr-FR"/>
        </w:rPr>
        <w:t xml:space="preserve"> بخصوصياته</w:t>
      </w:r>
      <w:r>
        <w:rPr>
          <w:rFonts w:ascii="Simplified Arabic" w:eastAsia="Times New Roman" w:hAnsi="Simplified Arabic" w:cs="Simplified Arabic" w:hint="cs"/>
          <w:sz w:val="32"/>
          <w:szCs w:val="32"/>
          <w:rtl/>
          <w:lang w:eastAsia="fr-FR"/>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تقلب المزاج وعدم الاهتمام بالمظهر</w:t>
      </w:r>
      <w:r w:rsidRPr="00B93645">
        <w:rPr>
          <w:rFonts w:ascii="Simplified Arabic" w:eastAsia="Times New Roman" w:hAnsi="Simplified Arabic" w:cs="Simplified Arabic"/>
          <w:sz w:val="32"/>
          <w:szCs w:val="32"/>
          <w:lang w:eastAsia="fr-FR"/>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 xml:space="preserve">الغضب </w:t>
      </w:r>
      <w:proofErr w:type="gramStart"/>
      <w:r w:rsidRPr="00B93645">
        <w:rPr>
          <w:rFonts w:ascii="Simplified Arabic" w:eastAsia="Times New Roman" w:hAnsi="Simplified Arabic" w:cs="Simplified Arabic"/>
          <w:sz w:val="32"/>
          <w:szCs w:val="32"/>
          <w:rtl/>
          <w:lang w:eastAsia="fr-FR"/>
        </w:rPr>
        <w:t>لأتفه</w:t>
      </w:r>
      <w:proofErr w:type="gramEnd"/>
      <w:r w:rsidRPr="00B93645">
        <w:rPr>
          <w:rFonts w:ascii="Simplified Arabic" w:eastAsia="Times New Roman" w:hAnsi="Simplified Arabic" w:cs="Simplified Arabic"/>
          <w:sz w:val="32"/>
          <w:szCs w:val="32"/>
          <w:rtl/>
          <w:lang w:eastAsia="fr-FR"/>
        </w:rPr>
        <w:t xml:space="preserve"> الأسباب</w:t>
      </w:r>
      <w:r>
        <w:rPr>
          <w:rFonts w:ascii="Simplified Arabic" w:eastAsia="Times New Roman" w:hAnsi="Simplified Arabic" w:cs="Simplified Arabic" w:hint="cs"/>
          <w:sz w:val="32"/>
          <w:szCs w:val="32"/>
          <w:rtl/>
          <w:lang w:eastAsia="fr-FR"/>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التهرب من تحمل المسؤولية واللامبالاة</w:t>
      </w:r>
      <w:r>
        <w:rPr>
          <w:rFonts w:ascii="Simplified Arabic" w:eastAsia="Times New Roman" w:hAnsi="Simplified Arabic" w:cs="Simplified Arabic" w:hint="cs"/>
          <w:sz w:val="32"/>
          <w:szCs w:val="32"/>
          <w:rtl/>
          <w:lang w:eastAsia="fr-FR"/>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الإسراف وزيادة الطلب على النقود</w:t>
      </w:r>
      <w:r>
        <w:rPr>
          <w:rFonts w:ascii="Simplified Arabic" w:eastAsia="Times New Roman" w:hAnsi="Simplified Arabic" w:cs="Simplified Arabic" w:hint="cs"/>
          <w:sz w:val="32"/>
          <w:szCs w:val="32"/>
          <w:rtl/>
          <w:lang w:eastAsia="fr-FR"/>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proofErr w:type="gramStart"/>
      <w:r w:rsidRPr="00B93645">
        <w:rPr>
          <w:rFonts w:ascii="Simplified Arabic" w:eastAsia="Times New Roman" w:hAnsi="Simplified Arabic" w:cs="Simplified Arabic"/>
          <w:sz w:val="32"/>
          <w:szCs w:val="32"/>
          <w:rtl/>
          <w:lang w:eastAsia="fr-FR"/>
        </w:rPr>
        <w:t>تغيير</w:t>
      </w:r>
      <w:proofErr w:type="gramEnd"/>
      <w:r w:rsidRPr="00B93645">
        <w:rPr>
          <w:rFonts w:ascii="Simplified Arabic" w:eastAsia="Times New Roman" w:hAnsi="Simplified Arabic" w:cs="Simplified Arabic"/>
          <w:sz w:val="32"/>
          <w:szCs w:val="32"/>
          <w:rtl/>
          <w:lang w:eastAsia="fr-FR"/>
        </w:rPr>
        <w:t xml:space="preserve"> مجموعة الأصدقاء والانضمام إلى "شلة" جديدة</w:t>
      </w:r>
      <w:r>
        <w:rPr>
          <w:rFonts w:ascii="Simplified Arabic" w:eastAsia="Times New Roman" w:hAnsi="Simplified Arabic" w:cs="Simplified Arabic" w:hint="cs"/>
          <w:sz w:val="32"/>
          <w:szCs w:val="32"/>
          <w:rtl/>
          <w:lang w:eastAsia="fr-FR"/>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sidRPr="00B93645">
        <w:rPr>
          <w:rFonts w:ascii="Simplified Arabic" w:eastAsia="Times New Roman" w:hAnsi="Simplified Arabic" w:cs="Simplified Arabic"/>
          <w:sz w:val="32"/>
          <w:szCs w:val="32"/>
          <w:rtl/>
          <w:lang w:eastAsia="fr-FR"/>
        </w:rPr>
        <w:t xml:space="preserve">الميل إلى الانطواء </w:t>
      </w:r>
      <w:proofErr w:type="gramStart"/>
      <w:r w:rsidRPr="00B93645">
        <w:rPr>
          <w:rFonts w:ascii="Simplified Arabic" w:eastAsia="Times New Roman" w:hAnsi="Simplified Arabic" w:cs="Simplified Arabic"/>
          <w:sz w:val="32"/>
          <w:szCs w:val="32"/>
          <w:rtl/>
          <w:lang w:eastAsia="fr-FR"/>
        </w:rPr>
        <w:t>والوحدة</w:t>
      </w:r>
      <w:proofErr w:type="gramEnd"/>
      <w:r>
        <w:rPr>
          <w:rFonts w:ascii="Simplified Arabic" w:eastAsia="Times New Roman" w:hAnsi="Simplified Arabic" w:cs="Simplified Arabic" w:hint="cs"/>
          <w:sz w:val="32"/>
          <w:szCs w:val="32"/>
          <w:rtl/>
          <w:lang w:eastAsia="fr-FR"/>
        </w:rPr>
        <w:t>.</w:t>
      </w:r>
    </w:p>
    <w:p w:rsidR="009C22DA" w:rsidRPr="00B93645"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ف</w:t>
      </w:r>
      <w:r w:rsidRPr="00B93645">
        <w:rPr>
          <w:rFonts w:ascii="Simplified Arabic" w:eastAsia="Times New Roman" w:hAnsi="Simplified Arabic" w:cs="Simplified Arabic"/>
          <w:sz w:val="32"/>
          <w:szCs w:val="32"/>
          <w:rtl/>
          <w:lang w:eastAsia="fr-FR"/>
        </w:rPr>
        <w:t>قدان الوزن الملحوظ نتيجة فقدان الشهية</w:t>
      </w:r>
      <w:r>
        <w:rPr>
          <w:rFonts w:ascii="Simplified Arabic" w:eastAsia="Times New Roman" w:hAnsi="Simplified Arabic" w:cs="Simplified Arabic" w:hint="cs"/>
          <w:sz w:val="32"/>
          <w:szCs w:val="32"/>
          <w:rtl/>
          <w:lang w:eastAsia="fr-FR"/>
        </w:rPr>
        <w:t>.</w:t>
      </w:r>
    </w:p>
    <w:p w:rsidR="009C22DA" w:rsidRDefault="009C22DA" w:rsidP="009C22D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sz w:val="24"/>
          <w:szCs w:val="24"/>
          <w:lang w:eastAsia="fr-FR"/>
        </w:rPr>
      </w:pPr>
      <w:r w:rsidRPr="009C22DA">
        <w:rPr>
          <w:rFonts w:ascii="Simplified Arabic" w:eastAsia="Times New Roman" w:hAnsi="Simplified Arabic" w:cs="Simplified Arabic"/>
          <w:sz w:val="32"/>
          <w:szCs w:val="32"/>
          <w:rtl/>
          <w:lang w:eastAsia="fr-FR" w:bidi="ar-DZ"/>
        </w:rPr>
        <w:t>مكافحة المخدرات والادمان</w:t>
      </w:r>
      <w:r>
        <w:rPr>
          <w:rFonts w:asciiTheme="majorBidi" w:eastAsia="Times New Roman" w:hAnsiTheme="majorBidi" w:cstheme="majorBidi" w:hint="cs"/>
          <w:sz w:val="24"/>
          <w:szCs w:val="24"/>
          <w:rtl/>
          <w:lang w:eastAsia="fr-FR" w:bidi="ar-DZ"/>
        </w:rPr>
        <w:t>،</w:t>
      </w:r>
      <w:r>
        <w:rPr>
          <w:rFonts w:asciiTheme="majorBidi" w:eastAsia="Times New Roman" w:hAnsiTheme="majorBidi" w:cstheme="majorBidi" w:hint="cs"/>
          <w:sz w:val="24"/>
          <w:szCs w:val="24"/>
          <w:rtl/>
          <w:lang w:eastAsia="fr-FR" w:bidi="ar-DZ"/>
        </w:rPr>
        <w:t xml:space="preserve">  </w:t>
      </w:r>
      <w:proofErr w:type="spellStart"/>
      <w:r w:rsidRPr="009C22DA">
        <w:rPr>
          <w:rFonts w:asciiTheme="majorBidi" w:eastAsia="Times New Roman" w:hAnsiTheme="majorBidi" w:cstheme="majorBidi"/>
          <w:sz w:val="28"/>
          <w:szCs w:val="28"/>
          <w:rtl/>
          <w:lang w:eastAsia="fr-FR" w:bidi="ar-DZ"/>
        </w:rPr>
        <w:t>www</w:t>
      </w:r>
      <w:proofErr w:type="spellEnd"/>
      <w:r w:rsidRPr="009C22DA">
        <w:rPr>
          <w:rFonts w:asciiTheme="majorBidi" w:eastAsia="Times New Roman" w:hAnsiTheme="majorBidi" w:cstheme="majorBidi"/>
          <w:sz w:val="28"/>
          <w:szCs w:val="28"/>
          <w:rtl/>
          <w:lang w:eastAsia="fr-FR" w:bidi="ar-DZ"/>
        </w:rPr>
        <w:t xml:space="preserve"> </w:t>
      </w:r>
      <w:proofErr w:type="spellStart"/>
      <w:r w:rsidRPr="009C22DA">
        <w:rPr>
          <w:rFonts w:asciiTheme="majorBidi" w:eastAsia="Times New Roman" w:hAnsiTheme="majorBidi" w:cstheme="majorBidi"/>
          <w:sz w:val="28"/>
          <w:szCs w:val="28"/>
          <w:rtl/>
          <w:lang w:eastAsia="fr-FR" w:bidi="ar-DZ"/>
        </w:rPr>
        <w:t>health</w:t>
      </w:r>
      <w:proofErr w:type="spellEnd"/>
      <w:r w:rsidRPr="009C22DA">
        <w:rPr>
          <w:rFonts w:asciiTheme="majorBidi" w:eastAsia="Times New Roman" w:hAnsiTheme="majorBidi" w:cstheme="majorBidi"/>
          <w:sz w:val="28"/>
          <w:szCs w:val="28"/>
          <w:rtl/>
          <w:lang w:eastAsia="fr-FR" w:bidi="ar-DZ"/>
        </w:rPr>
        <w:t xml:space="preserve"> </w:t>
      </w:r>
      <w:proofErr w:type="spellStart"/>
      <w:r w:rsidRPr="009C22DA">
        <w:rPr>
          <w:rFonts w:asciiTheme="majorBidi" w:eastAsia="Times New Roman" w:hAnsiTheme="majorBidi" w:cstheme="majorBidi"/>
          <w:sz w:val="28"/>
          <w:szCs w:val="28"/>
          <w:rtl/>
          <w:lang w:eastAsia="fr-FR" w:bidi="ar-DZ"/>
        </w:rPr>
        <w:t>awarness</w:t>
      </w:r>
      <w:proofErr w:type="spellEnd"/>
      <w:r w:rsidRPr="009C22DA">
        <w:rPr>
          <w:rFonts w:asciiTheme="majorBidi" w:eastAsia="Times New Roman" w:hAnsiTheme="majorBidi" w:cstheme="majorBidi"/>
          <w:sz w:val="28"/>
          <w:szCs w:val="28"/>
          <w:rtl/>
          <w:lang w:eastAsia="fr-FR" w:bidi="ar-DZ"/>
        </w:rPr>
        <w:t xml:space="preserve"> </w:t>
      </w:r>
      <w:proofErr w:type="spellStart"/>
      <w:r w:rsidRPr="009C22DA">
        <w:rPr>
          <w:rFonts w:asciiTheme="majorBidi" w:eastAsia="Times New Roman" w:hAnsiTheme="majorBidi" w:cstheme="majorBidi"/>
          <w:sz w:val="28"/>
          <w:szCs w:val="28"/>
          <w:rtl/>
          <w:lang w:eastAsia="fr-FR" w:bidi="ar-DZ"/>
        </w:rPr>
        <w:t>antidrug</w:t>
      </w:r>
      <w:proofErr w:type="spellEnd"/>
      <w:r w:rsidRPr="00B93645">
        <w:rPr>
          <w:rFonts w:ascii="Simplified Arabic" w:eastAsia="Times New Roman" w:hAnsi="Simplified Arabic" w:cs="Simplified Arabic" w:hint="cs"/>
          <w:sz w:val="24"/>
          <w:szCs w:val="24"/>
          <w:rtl/>
          <w:lang w:eastAsia="fr-FR" w:bidi="ar-DZ"/>
        </w:rPr>
        <w:t>)</w:t>
      </w:r>
    </w:p>
    <w:p w:rsidR="009C22DA" w:rsidRDefault="009C22DA" w:rsidP="009C22DA">
      <w:pPr>
        <w:shd w:val="clear" w:color="auto" w:fill="FFFFFF"/>
        <w:bidi/>
        <w:spacing w:before="100" w:beforeAutospacing="1" w:after="100" w:afterAutospacing="1" w:line="240" w:lineRule="auto"/>
        <w:rPr>
          <w:rFonts w:ascii="Simplified Arabic" w:eastAsia="Times New Roman" w:hAnsi="Simplified Arabic" w:cs="Simplified Arabic"/>
          <w:sz w:val="24"/>
          <w:szCs w:val="24"/>
          <w:rtl/>
          <w:lang w:eastAsia="fr-FR" w:bidi="ar-DZ"/>
        </w:rPr>
      </w:pPr>
    </w:p>
    <w:p w:rsidR="009C22DA" w:rsidRDefault="009C22DA" w:rsidP="009C22DA">
      <w:pPr>
        <w:shd w:val="clear" w:color="auto" w:fill="FFFFFF"/>
        <w:bidi/>
        <w:spacing w:before="100" w:beforeAutospacing="1" w:after="100" w:afterAutospacing="1" w:line="240" w:lineRule="auto"/>
        <w:rPr>
          <w:rFonts w:ascii="Simplified Arabic" w:eastAsia="Times New Roman" w:hAnsi="Simplified Arabic" w:cs="Simplified Arabic"/>
          <w:sz w:val="24"/>
          <w:szCs w:val="24"/>
          <w:rtl/>
          <w:lang w:eastAsia="fr-FR" w:bidi="ar-DZ"/>
        </w:rPr>
      </w:pPr>
    </w:p>
    <w:p w:rsidR="009C22DA" w:rsidRDefault="009C22DA" w:rsidP="009C22DA">
      <w:pPr>
        <w:shd w:val="clear" w:color="auto" w:fill="FFFFFF"/>
        <w:bidi/>
        <w:spacing w:before="100" w:beforeAutospacing="1" w:after="100" w:afterAutospacing="1" w:line="240" w:lineRule="auto"/>
        <w:rPr>
          <w:rFonts w:ascii="Simplified Arabic" w:eastAsia="Times New Roman" w:hAnsi="Simplified Arabic" w:cs="Simplified Arabic"/>
          <w:sz w:val="24"/>
          <w:szCs w:val="24"/>
          <w:rtl/>
          <w:lang w:eastAsia="fr-FR" w:bidi="ar-DZ"/>
        </w:rPr>
      </w:pPr>
    </w:p>
    <w:p w:rsidR="009C22DA" w:rsidRPr="00B93645" w:rsidRDefault="009C22DA" w:rsidP="009C22DA">
      <w:pPr>
        <w:shd w:val="clear" w:color="auto" w:fill="FFFFFF"/>
        <w:bidi/>
        <w:spacing w:before="100" w:beforeAutospacing="1" w:after="100" w:afterAutospacing="1" w:line="240" w:lineRule="auto"/>
        <w:rPr>
          <w:rFonts w:ascii="Simplified Arabic" w:eastAsia="Times New Roman" w:hAnsi="Simplified Arabic" w:cs="Simplified Arabic"/>
          <w:sz w:val="24"/>
          <w:szCs w:val="24"/>
          <w:lang w:eastAsia="fr-FR"/>
        </w:rPr>
      </w:pPr>
    </w:p>
    <w:p w:rsidR="00B34D97" w:rsidRPr="009C22DA" w:rsidRDefault="00B34D97" w:rsidP="009C22DA">
      <w:pPr>
        <w:bidi/>
        <w:rPr>
          <w:rFonts w:ascii="Simplified Arabic" w:hAnsi="Simplified Arabic" w:cs="Simplified Arabic"/>
        </w:rPr>
      </w:pPr>
    </w:p>
    <w:sectPr w:rsidR="00B34D97" w:rsidRPr="009C2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DroidKuf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452F"/>
    <w:multiLevelType w:val="multilevel"/>
    <w:tmpl w:val="D7F8F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537"/>
        </w:tabs>
        <w:ind w:left="-1537" w:hanging="360"/>
      </w:pPr>
      <w:rPr>
        <w:rFonts w:ascii="Courier New" w:hAnsi="Courier New" w:hint="default"/>
        <w:sz w:val="20"/>
      </w:rPr>
    </w:lvl>
    <w:lvl w:ilvl="2" w:tentative="1">
      <w:start w:val="1"/>
      <w:numFmt w:val="bullet"/>
      <w:lvlText w:val=""/>
      <w:lvlJc w:val="left"/>
      <w:pPr>
        <w:tabs>
          <w:tab w:val="num" w:pos="-817"/>
        </w:tabs>
        <w:ind w:left="-817" w:hanging="360"/>
      </w:pPr>
      <w:rPr>
        <w:rFonts w:ascii="Wingdings" w:hAnsi="Wingdings" w:hint="default"/>
        <w:sz w:val="20"/>
      </w:rPr>
    </w:lvl>
    <w:lvl w:ilvl="3" w:tentative="1">
      <w:start w:val="1"/>
      <w:numFmt w:val="bullet"/>
      <w:lvlText w:val=""/>
      <w:lvlJc w:val="left"/>
      <w:pPr>
        <w:tabs>
          <w:tab w:val="num" w:pos="-97"/>
        </w:tabs>
        <w:ind w:left="-97" w:hanging="360"/>
      </w:pPr>
      <w:rPr>
        <w:rFonts w:ascii="Wingdings" w:hAnsi="Wingdings" w:hint="default"/>
        <w:sz w:val="20"/>
      </w:rPr>
    </w:lvl>
    <w:lvl w:ilvl="4" w:tentative="1">
      <w:start w:val="1"/>
      <w:numFmt w:val="bullet"/>
      <w:lvlText w:val=""/>
      <w:lvlJc w:val="left"/>
      <w:pPr>
        <w:tabs>
          <w:tab w:val="num" w:pos="623"/>
        </w:tabs>
        <w:ind w:left="623" w:hanging="360"/>
      </w:pPr>
      <w:rPr>
        <w:rFonts w:ascii="Wingdings" w:hAnsi="Wingdings" w:hint="default"/>
        <w:sz w:val="20"/>
      </w:rPr>
    </w:lvl>
    <w:lvl w:ilvl="5" w:tentative="1">
      <w:start w:val="1"/>
      <w:numFmt w:val="bullet"/>
      <w:lvlText w:val=""/>
      <w:lvlJc w:val="left"/>
      <w:pPr>
        <w:tabs>
          <w:tab w:val="num" w:pos="1343"/>
        </w:tabs>
        <w:ind w:left="1343" w:hanging="360"/>
      </w:pPr>
      <w:rPr>
        <w:rFonts w:ascii="Wingdings" w:hAnsi="Wingdings" w:hint="default"/>
        <w:sz w:val="20"/>
      </w:rPr>
    </w:lvl>
    <w:lvl w:ilvl="6" w:tentative="1">
      <w:start w:val="1"/>
      <w:numFmt w:val="bullet"/>
      <w:lvlText w:val=""/>
      <w:lvlJc w:val="left"/>
      <w:pPr>
        <w:tabs>
          <w:tab w:val="num" w:pos="2063"/>
        </w:tabs>
        <w:ind w:left="2063" w:hanging="360"/>
      </w:pPr>
      <w:rPr>
        <w:rFonts w:ascii="Wingdings" w:hAnsi="Wingdings" w:hint="default"/>
        <w:sz w:val="20"/>
      </w:rPr>
    </w:lvl>
    <w:lvl w:ilvl="7" w:tentative="1">
      <w:start w:val="1"/>
      <w:numFmt w:val="bullet"/>
      <w:lvlText w:val=""/>
      <w:lvlJc w:val="left"/>
      <w:pPr>
        <w:tabs>
          <w:tab w:val="num" w:pos="2783"/>
        </w:tabs>
        <w:ind w:left="2783" w:hanging="360"/>
      </w:pPr>
      <w:rPr>
        <w:rFonts w:ascii="Wingdings" w:hAnsi="Wingdings" w:hint="default"/>
        <w:sz w:val="20"/>
      </w:rPr>
    </w:lvl>
    <w:lvl w:ilvl="8" w:tentative="1">
      <w:start w:val="1"/>
      <w:numFmt w:val="bullet"/>
      <w:lvlText w:val=""/>
      <w:lvlJc w:val="left"/>
      <w:pPr>
        <w:tabs>
          <w:tab w:val="num" w:pos="3503"/>
        </w:tabs>
        <w:ind w:left="3503"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DA"/>
    <w:rsid w:val="00063AE1"/>
    <w:rsid w:val="009C22DA"/>
    <w:rsid w:val="00B34D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C22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C22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C22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C2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2641</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2020-03-30T08:31:00Z</dcterms:created>
  <dcterms:modified xsi:type="dcterms:W3CDTF">2020-03-30T08:34:00Z</dcterms:modified>
</cp:coreProperties>
</file>