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41" w:rsidRDefault="00683541" w:rsidP="00032DF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</w:t>
      </w:r>
      <w:r w:rsidR="0061243E">
        <w:rPr>
          <w:rFonts w:ascii="Simplified Arabic" w:hAnsi="Simplified Arabic" w:cs="Simplified Arabic"/>
          <w:sz w:val="28"/>
          <w:szCs w:val="28"/>
          <w:lang w:bidi="ar-DZ"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 </w:t>
      </w:r>
      <w:r w:rsidR="002A69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الإيقاعات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32D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العمليات المعرفية </w:t>
      </w:r>
    </w:p>
    <w:p w:rsidR="00683541" w:rsidRDefault="00683541" w:rsidP="0068354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83541" w:rsidRDefault="00683541" w:rsidP="006835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E47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تمهيد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يتم إجراء العديد من الأبحاث لدراسة العمليات المعرفية ؛ الغرض من هذا البحث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منظور المقاربة الكرونوبيولوجية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الكرونوسيكولوجية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هو تحديد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تأثيرات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الإيقاعات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الانتباهية و الذاكرية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وإيقاعات الأنشطة الفكرية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العموم  على أداء  التلاميذ  .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>يقترح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</w:t>
      </w:r>
      <w:r>
        <w:rPr>
          <w:rFonts w:ascii="Simplified Arabic" w:hAnsi="Simplified Arabic" w:cs="Simplified Arabic"/>
          <w:sz w:val="28"/>
          <w:szCs w:val="28"/>
          <w:lang w:bidi="ar-DZ"/>
        </w:rPr>
        <w:t>le conte ,1988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تجميع هذه الأعمال وفقًا للبعد النفسي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وفقًا للإيقاعات المختلفة المتعلقة بالوظائف العقلية والمعرفية و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الأنشطة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>الدماغية المختلفة</w:t>
      </w:r>
      <w:r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1/ </w:t>
      </w:r>
      <w:r w:rsidRPr="000D1D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الكفاءة المعرفية و إيقاعاتها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المتفق عليه من خلال الأبحاث في هذا المجال أن التغيرات المسجلة في  الكفاءة المعرفية تثبت طبيعتها اللاخطية  إلا أن للتحليل  </w:t>
      </w:r>
      <w:r w:rsidRPr="004628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الزمني للأداء عدة  مشكلات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تتمثل في :</w:t>
      </w:r>
    </w:p>
    <w:p w:rsid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أولها صعوبة إجراء الاختبارات النفسية بشكل مستمر لأن ذلك من شأنه التأثير بدورة النوم / يقظة و بالتالي في مخرجات الأداء.</w:t>
      </w:r>
    </w:p>
    <w:p w:rsid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ثانيها تتعلق بحساسية  هذه الاختبارات  النفسية للعوامل الخارجية (الحرارة، الضجيج ، الضوء)، يضاف إلى ذلك عامل داخلي هام جدا و هو الدافعية و التي تؤثر على الأداء العقلي بشكل واضح .</w:t>
      </w:r>
    </w:p>
    <w:p w:rsid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أما ثالثتها فتتضمن نوعية الاختبارات المطبقة و التي تتطلب ظروف امبريقية يستحيل إيجادها في البيئة الصفية ، </w:t>
      </w:r>
      <w:r w:rsidRPr="00B6585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أخيرًا ، يمكن تحليل معظم اختبارات القياس النفسي وفقًا لمعيارين: سرعة الاستجابة ودقتها ؛ ومع ذلك ، يبدو أن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هذين </w:t>
      </w:r>
      <w:r w:rsidRPr="00B6585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المعيارين  </w:t>
      </w:r>
      <w:r w:rsidRPr="00B6585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 لا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يظهرا </w:t>
      </w:r>
      <w:r w:rsidRPr="00B65859">
        <w:rPr>
          <w:rFonts w:ascii="Simplified Arabic" w:hAnsi="Simplified Arabic" w:cs="Simplified Arabic"/>
          <w:sz w:val="28"/>
          <w:szCs w:val="28"/>
          <w:rtl/>
          <w:lang w:bidi="ar-DZ"/>
        </w:rPr>
        <w:t>نفس الاختلاف اليومي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(السركادي) </w:t>
      </w:r>
    </w:p>
    <w:p w:rsidR="00683541" w:rsidRDefault="00683541" w:rsidP="006835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زيادة </w:t>
      </w:r>
      <w:r w:rsidRPr="004B29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</w:t>
      </w:r>
      <w:r w:rsidRPr="004B29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ذلك 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بالرغم </w:t>
      </w:r>
      <w:r w:rsidRPr="004B29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التعليمات الدقيقة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يفسر كل فرد </w:t>
      </w:r>
      <w:r w:rsidRPr="004B29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الأخيرة </w:t>
      </w:r>
      <w:r w:rsidRPr="004B29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بشكل مختلف ويطور إستراتيجيته الخاصة فيما يتعلق بالمهمة الموكلة إليه ؛ سيظل هذا مقبولًا من الناحية المنهجية إذا كنا على يقين من أن نفس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الفرد </w:t>
      </w:r>
      <w:r w:rsidRPr="004B29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سيحافظ </w:t>
      </w:r>
      <w:r w:rsidRPr="004B29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نفس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الاستراتيجية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مدى كل الاختبارات و هو الأمر الذي ينذر أن يكون. </w:t>
      </w:r>
      <w:r w:rsidRPr="007457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4D22">
        <w:rPr>
          <w:rFonts w:ascii="Simplified Arabic" w:hAnsi="Simplified Arabic" w:cs="Simplified Arabic"/>
          <w:sz w:val="28"/>
          <w:szCs w:val="28"/>
          <w:rtl/>
          <w:lang w:bidi="ar-DZ"/>
        </w:rPr>
        <w:t>هناك مجموعة كبيرة ومتنوعة من الوسائل المستخدمة لإبراز وجود الإيقاعات في الأداء ، وقد حاولت مجموعة كبيرة من الأبحاث إظهار التوازي بين الإيقاعات البيولوجية والنفسية.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457FC">
        <w:rPr>
          <w:rFonts w:ascii="Simplified Arabic" w:hAnsi="Simplified Arabic" w:cs="Simplified Arabic"/>
          <w:sz w:val="28"/>
          <w:szCs w:val="28"/>
          <w:rtl/>
        </w:rPr>
        <w:t>و لقد اعتبرت درجة الحرارة و مستوى الكاتيكولامينات و النشاط المخي  و النوم كعوامل مفسرة للايقاعات النفسية</w:t>
      </w:r>
      <w:r>
        <w:rPr>
          <w:rFonts w:ascii="ArialMT" w:hAnsi="ArialMT" w:cs="ArialMT" w:hint="cs"/>
          <w:sz w:val="19"/>
          <w:szCs w:val="19"/>
          <w:rtl/>
        </w:rPr>
        <w:t xml:space="preserve">.  </w:t>
      </w:r>
    </w:p>
    <w:p w:rsidR="00683541" w:rsidRDefault="00683541" w:rsidP="006835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2/ </w:t>
      </w:r>
      <w:r w:rsidRPr="00A246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التنشيط الدماغي و الأداء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r w:rsidRPr="00A246C4">
        <w:rPr>
          <w:rFonts w:asciiTheme="majorBidi" w:hAnsiTheme="majorBidi" w:cstheme="majorBidi"/>
          <w:sz w:val="24"/>
          <w:szCs w:val="24"/>
          <w:lang w:bidi="ar-DZ"/>
        </w:rPr>
        <w:t>Brain activation and performance</w:t>
      </w:r>
    </w:p>
    <w:p w:rsidR="00683541" w:rsidRPr="001F1C90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نقصد بالتنشيط مختلف  الحالات النفسية و السلوكية التي تتسم بدرجة من الاستثارة أو من التعبئة (حشد الطاقة ) ، و تقوم نظرية التنشيط الدماغي على أعمال </w:t>
      </w:r>
      <w:r w:rsidRPr="00A246C4">
        <w:rPr>
          <w:rFonts w:asciiTheme="majorBidi" w:hAnsiTheme="majorBidi" w:cstheme="majorBidi"/>
          <w:sz w:val="24"/>
          <w:szCs w:val="24"/>
          <w:lang w:bidi="ar-DZ"/>
        </w:rPr>
        <w:t>Cannon</w:t>
      </w:r>
      <w:r>
        <w:rPr>
          <w:rFonts w:ascii="Simplified Arabic" w:hAnsi="Simplified Arabic" w:cs="Simplified Arabic"/>
          <w:sz w:val="28"/>
          <w:szCs w:val="28"/>
          <w:lang w:bidi="ar-DZ"/>
        </w:rPr>
        <w:t> » »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حول العواطف والتي طورت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قبل  </w:t>
      </w:r>
      <w:r w:rsidRPr="00A246C4">
        <w:rPr>
          <w:rFonts w:asciiTheme="majorBidi" w:hAnsiTheme="majorBidi" w:cstheme="majorBidi"/>
          <w:sz w:val="24"/>
          <w:szCs w:val="24"/>
          <w:lang w:bidi="ar-DZ"/>
        </w:rPr>
        <w:t>Lindsley’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' سنة 1951 .  تركز النظرية على أهمية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E6E15">
        <w:rPr>
          <w:rFonts w:asciiTheme="majorBidi" w:hAnsiTheme="majorBidi" w:cstheme="majorBidi"/>
          <w:sz w:val="24"/>
          <w:szCs w:val="24"/>
          <w:lang w:bidi="ar-DZ"/>
        </w:rPr>
        <w:t xml:space="preserve">Reticular formation </w:t>
      </w:r>
      <w:r>
        <w:rPr>
          <w:rFonts w:ascii="Simplified Arabic" w:hAnsi="Simplified Arabic" w:cs="Simplified Arabic"/>
          <w:sz w:val="28"/>
          <w:szCs w:val="28"/>
          <w:lang w:bidi="ar-DZ"/>
        </w:rPr>
        <w:t>‘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جهاز التكوين الشبكي بوصفه جهازا للاستثارة كما أوضحته نتائج الأبحاث المستندة لرسام الدماغ الكهربائي </w:t>
      </w:r>
      <w:r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يظهر التنشيط تغير في  مستوي النشاط العقلي مصحوب بتعديلات سلوكية قيست بطرق مختلفة : أولا بمؤشرات فيسولوجية كرسام الدماغ الكهربائي ، الدورة الدموية الدماغية </w:t>
      </w:r>
      <w:r w:rsidRPr="00AE6E15">
        <w:rPr>
          <w:rFonts w:asciiTheme="majorBidi" w:hAnsiTheme="majorBidi" w:cstheme="majorBidi"/>
          <w:sz w:val="24"/>
          <w:szCs w:val="24"/>
          <w:lang w:bidi="ar-DZ"/>
        </w:rPr>
        <w:t xml:space="preserve">cerebral circulation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ردود الفعل العضلية ، معدل ضربات  القلب ، تدفق الدم ، الاستجابة الجلدية ، قطر حدقة العين . ثم لاحقا قيست بمؤشرات سلوكية تسمح بتحديد مستويات اليقظة </w:t>
      </w:r>
    </w:p>
    <w:p w:rsid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 التركيز على أهمية هذه التغيرات التي تحدث في مستويات التنشيط الدماغي و اتضح ذلك تحديدا من خلال الذاكرة و دورها الجوهري في عملية التعلم قبل ذلك يجب التعرف على الوظائف الهامة للجهاز المنشط الشبكي .</w:t>
      </w:r>
    </w:p>
    <w:p w:rsidR="00683541" w:rsidRP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-1 / التكوين الشبكي : </w:t>
      </w:r>
    </w:p>
    <w:p w:rsidR="00683541" w:rsidRP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يتكون من العديد من النوى بشكل مفرد ، و هو يتكون أيضا من شبكة من النيورونات و عمليات تشمل الشجيرات و المحاور ، و يشغل التكوين الشبكي مركز الدماغ من أسفل حدود النخاع إلى أعلى حدود الدماغ الأوسط . و يشكل التكوين الشبكي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مناطق 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البدء لنشاط الدماغ الحيوي ، و بسبب ذلك فهو عادة يشار له بجهاز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الإثارة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 النشاط) الشبكي حيث يلعب هذا الجهاز دورا مهما في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إثارة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القشرة الدماغية و فتنظيم عمليات النوم و الاستيقاظ كذلك فإن النوى الخاصة بإدامة الحياة و شبكة واسعة من الاتصالات تصل إلى القشرة الدماغية من هذا الجهاز.</w:t>
      </w:r>
    </w:p>
    <w:p w:rsidR="00683541" w:rsidRP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ذلك يلعب جهاز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الإثارة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الشبكي دورا مهما في عملية الانتباه الاختياري ، فهو يقرر أي المعلومات تمر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القشرة الدماغية و أي المعلومات تمنع ، و هي وظيفة هامة إذا ما أخذنا بعين الاعتبار حجم المعلومات القادمة من الحواس و البيئة الخارجية ، أي أنه يعمل كمصف للمعلومات ، و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زادت عملية الفلترة – التصفية- فإنه تظهر عند الطفل أعراض الحرمان الحسي ، أما إذا نقصت عملية الفلترة فإن الطفل يصبح سهل التشتت، و أكثر تكيفا أو مرونة في البيئة التي فيها المثيرات الحسية متدنية ( منخفضة ) ، ويجعله متمسكا بمثير واحد .</w:t>
      </w:r>
    </w:p>
    <w:p w:rsidR="00683541" w:rsidRP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عليه فإن التلف في جدع الدماغ و خصوصا جهاز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الإثارة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الشبكي يحدث خللا في مستوى </w:t>
      </w:r>
      <w:r w:rsidRPr="006835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الإثارة و</w:t>
      </w: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التوجيه و وعي الشخص بالمحيط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683541" w:rsidRPr="00683541" w:rsidRDefault="00683541" w:rsidP="00683541">
      <w:pPr>
        <w:tabs>
          <w:tab w:val="center" w:pos="4819"/>
          <w:tab w:val="right" w:pos="9638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ab/>
      </w:r>
    </w:p>
    <w:p w:rsidR="00683541" w:rsidRPr="00CC65BC" w:rsidRDefault="00683541" w:rsidP="00683541">
      <w:pPr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تتمثل الوظائف الأساسية للتكوينات الشبكية في ما يلي  : </w:t>
      </w:r>
    </w:p>
    <w:p w:rsidR="00683541" w:rsidRP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>*/ تؤثر بطريقة مباشرة  من خلال أجزاء المخ المختلفة و الحبل الشوكي على تغير الحالة الوظيفية للقشرة الدماغية ، فمثلا : تؤثر النبضات العصبية التي تصل  من التكوينات الشبكية إلى القشرة الدماغية على احتفاظها بحالة النشاط اللازمة لتنظيم استجابات الغدد المختلفة .</w:t>
      </w:r>
    </w:p>
    <w:p w:rsidR="00683541" w:rsidRPr="00683541" w:rsidRDefault="00683541" w:rsidP="006835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>*/ تعتمد حالة النوم أو حالة اليقظة و الانتباه ، حالات وظيفية للمخ ، على مدى استثارة التكوينات الشبكية .فالنشاط العقلي الذي يقوم به الإنسان غير ممكن بدون الانتباه ، فهو عامل أساسي عام يدخل في أي عملية عقلية . لأنها تعتمد على درجة تركز الانتباه التي بدورها تتوقف على نشاط التكوينات الشبكية ، حيث تؤدي استثارتها إلى وجود المخ في حالة اليقظة و العكس يرتبط بظهور حالة الكف التي تؤدي إلى النوم .</w:t>
      </w:r>
    </w:p>
    <w:p w:rsidR="00683541" w:rsidRPr="00683541" w:rsidRDefault="00683541" w:rsidP="00683541">
      <w:pPr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683541">
        <w:rPr>
          <w:rFonts w:ascii="Simplified Arabic" w:hAnsi="Simplified Arabic" w:cs="Simplified Arabic"/>
          <w:sz w:val="28"/>
          <w:szCs w:val="28"/>
          <w:rtl/>
          <w:lang w:bidi="ar-DZ"/>
        </w:rPr>
        <w:t>فهو بمثابة لوحة المفاتيح المسئولة عن إيقاظ اللحاء لحقيقة وصول الرسائل الحسية، ومن ثم فإن الدفعة الحسية الداخلة ( البصرية أو اللمسية أو غيرهما ) لا تتجه مباشرة إلى المنطقة المناسبة في اللحاء فقط ، بل إنها لا بد أن تمر أيضا خلال التكوين الشبكي الذي ينبه منطقة واسعة من اللحاء لاستقبال هذه الدفعة . و بالإضافة إلى وظيفته المنشطة فإن التكوين الشبكي يتضمن أيضا ميكانيزما كفيا ، بحيث تحجز بعض المنبهات المختارة أو المنتقاة فلا يترتب عليها استجابة ، و هذين الميكانزمين التنبيه و الكف هما اللذان يجعلان من الممكن بالنسبة لام تعيش في قلب مدينة كبيرة ، أن تنام نوما هنيئا هادئا خلال ضجة المرور المستمرة ، بينما تستيقظ في الحال إذا  ما صاح طفلها .  و تعمل معا وظائف التنبيه و الكف للتكوين الشبكي لتسبب عديدا من الملامح المألوفة للسلوك .</w:t>
      </w:r>
    </w:p>
    <w:p w:rsidR="00683541" w:rsidRDefault="00683541" w:rsidP="006835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3/ </w:t>
      </w:r>
      <w:r w:rsidRPr="00C123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الذاكرة و طبيعتها السركادية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الذاكرة عبارة عن مجموعة معقدة من العمليات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تسمح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بالاحتفاظ بالمعلومات واستعادتها عند الحاجة. في علم النفس الزمني 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تبرمج </w:t>
      </w:r>
      <w:r w:rsidRPr="00817C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إيقاعات الذاكرة وفقا لفترة الاحتفاظ المفروضة على الطلاب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لقد ساد الاعتقاد منذ البدايات الأولى لعلم النفس التجريبي مع (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Galton,1883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) </w:t>
      </w:r>
      <w:r w:rsidRPr="00B0476E">
        <w:rPr>
          <w:rFonts w:ascii="Simplified Arabic" w:hAnsi="Simplified Arabic" w:cs="Simplified Arabic"/>
          <w:sz w:val="28"/>
          <w:szCs w:val="28"/>
          <w:rtl/>
          <w:lang w:bidi="ar-DZ"/>
        </w:rPr>
        <w:t>أن السرعة العقلية مرتبطة بالقدرة المعرفية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الفرضية التي لاقت الكثير من الدعم في  (</w:t>
      </w:r>
      <w:r>
        <w:rPr>
          <w:rFonts w:ascii="Simplified Arabic" w:hAnsi="Simplified Arabic" w:cs="Simplified Arabic"/>
          <w:sz w:val="28"/>
          <w:szCs w:val="28"/>
          <w:lang w:bidi="ar-DZ"/>
        </w:rPr>
        <w:t>Jensen,2006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  .يتوقف ما يتعلمه التلميذ و ينجزه بشكل أساسي على ما تم التذكر و عليه يتم التركيز  على  نوعي  الذاكرة :</w:t>
      </w:r>
    </w:p>
    <w:p w:rsidR="00683541" w:rsidRPr="004453A9" w:rsidRDefault="00683541" w:rsidP="000A5A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*/  فيما يتعلق بالذاكرة قصيرة المدى  ، يتم تقييم تقدير سعتها تبعا  لقدرتها على فهم  المواد المخزنة في صورة أحرف أو أرقام   ،</w:t>
      </w:r>
      <w:r w:rsidRPr="004453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لقد </w:t>
      </w:r>
      <w:r w:rsidRPr="00C947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منحتها طبيعتها المؤقتة في الاحتفاظ بالمعلومات و 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معالجتها بعدا </w:t>
      </w:r>
      <w:r w:rsidRPr="000A5A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إيقاعيا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بحتا دعمته الدراسات </w:t>
      </w:r>
      <w:r w:rsidR="000A5A83" w:rsidRPr="000A5A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بالتالي تتغير 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الاستراتيجيات الذاكرية خلال اليوم </w:t>
      </w:r>
      <w:r w:rsidRPr="000A5A8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فتحدد</w:t>
      </w:r>
      <w:r w:rsidRPr="00C94732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هذه التغيرات التوقيت </w:t>
      </w:r>
      <w:r w:rsidRPr="000A5A8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الأمثل للأداء و الذي يلعب الانتباه فيه الدور الأساس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r w:rsidRPr="00605C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أما الذاكرة طويلة المدى فتقيم قدرتها الاستيعابية بفواصل زمنية تقدر  30 ثانية . بدأ الاهتمام بهذا 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>التمييز المنهجي بين عمليات الذاكرة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على يد '1916 </w:t>
      </w:r>
      <w:r w:rsidRPr="004453A9">
        <w:rPr>
          <w:rFonts w:ascii="Simplified Arabic" w:hAnsi="Simplified Arabic" w:cs="Simplified Arabic"/>
          <w:sz w:val="28"/>
          <w:szCs w:val="28"/>
        </w:rPr>
        <w:t>Gates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' حينما لاحظ أن الذاكرة 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>الحالية أو القريبة تكون أنشط صباحا مقارنة بفترة ما بعد</w:t>
      </w:r>
      <w:r w:rsidRPr="0080537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الظهر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هذا ما أكده لاحقا </w:t>
      </w:r>
      <w:r w:rsidRPr="004453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5A83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4453A9">
        <w:rPr>
          <w:rFonts w:ascii="Simplified Arabic" w:hAnsi="Simplified Arabic" w:cs="Simplified Arabic"/>
          <w:sz w:val="28"/>
          <w:szCs w:val="28"/>
          <w:rtl/>
        </w:rPr>
        <w:t xml:space="preserve">1967 </w:t>
      </w:r>
      <w:r w:rsidRPr="004453A9">
        <w:rPr>
          <w:rFonts w:ascii="Simplified Arabic" w:hAnsi="Simplified Arabic" w:cs="Simplified Arabic"/>
          <w:sz w:val="28"/>
          <w:szCs w:val="28"/>
        </w:rPr>
        <w:t>Blake</w:t>
      </w:r>
      <w:r w:rsidRPr="004453A9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 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أعقب هذا بحوث  أكدت  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>أن الأداء على مستوى  الذاكرتين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 قصيرة المدى وفي الذاكرة طويلة المدى  ) لا يتطور بنفس الطريقة خلال اليوم. وأن قلة الأداء أو الكفاءة في فترة ما بعد الظهر قد تكون 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مرتبطة بزيادة حادة في مستوى اليقظة التي تؤثر على عمليات التكرار ذات </w:t>
      </w:r>
      <w:r w:rsidR="000A5A83" w:rsidRPr="000A5A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الأهمية</w:t>
      </w:r>
      <w:r w:rsidRPr="000A5A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البالغة في الحفظ.</w:t>
      </w:r>
      <w:r w:rsidRPr="004453A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C46286" w:rsidRDefault="006E685B" w:rsidP="006E685B">
      <w:pPr>
        <w:jc w:val="right"/>
        <w:rPr>
          <w:rFonts w:ascii="Simplified Arabic" w:hAnsi="Simplified Arabic" w:cs="Simplified Arabic"/>
          <w:color w:val="242021"/>
          <w:sz w:val="28"/>
          <w:szCs w:val="28"/>
          <w:rtl/>
          <w:lang w:val="en-US" w:bidi="ar-DZ"/>
        </w:rPr>
      </w:pPr>
      <w:r w:rsidRPr="006E68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ففقدان تزامن </w:t>
      </w:r>
      <w:r w:rsidRPr="006E685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الإيقاعات</w:t>
      </w:r>
      <w:r w:rsidRPr="006E685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السركادية يقلل </w:t>
      </w:r>
      <w:r w:rsidRPr="006E685B">
        <w:rPr>
          <w:rFonts w:ascii="Simplified Arabic" w:hAnsi="Simplified Arabic" w:cs="Simplified Arabic"/>
          <w:color w:val="242021"/>
          <w:sz w:val="28"/>
          <w:szCs w:val="28"/>
          <w:rtl/>
          <w:lang w:val="en-US" w:bidi="ar-DZ"/>
        </w:rPr>
        <w:t xml:space="preserve">من قدرة الحصين على ترميز المعلومات المتعلمة  و بالتالي تنظم نواة فوق التصالب البصري وظائف الذاكرة و التعلم بالفص الصدغي عبر الدورة اليومية </w:t>
      </w:r>
      <w:r w:rsidRPr="006E685B">
        <w:rPr>
          <w:rFonts w:ascii="Simplified Arabic" w:hAnsi="Simplified Arabic" w:cs="Simplified Arabic" w:hint="cs"/>
          <w:color w:val="242021"/>
          <w:sz w:val="28"/>
          <w:szCs w:val="28"/>
          <w:rtl/>
          <w:lang w:val="en-US" w:bidi="ar-DZ"/>
        </w:rPr>
        <w:t>لإيقاع</w:t>
      </w:r>
      <w:r w:rsidRPr="006E685B">
        <w:rPr>
          <w:rFonts w:ascii="Simplified Arabic" w:hAnsi="Simplified Arabic" w:cs="Simplified Arabic"/>
          <w:color w:val="242021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color w:val="242021"/>
          <w:sz w:val="28"/>
          <w:szCs w:val="28"/>
          <w:rtl/>
          <w:lang w:val="en-US" w:bidi="ar-DZ"/>
        </w:rPr>
        <w:t>العديد من النواقل العصبية .</w:t>
      </w:r>
    </w:p>
    <w:p w:rsidR="006E685B" w:rsidRPr="0061243E" w:rsidRDefault="006E685B" w:rsidP="0061243E">
      <w:pPr>
        <w:bidi/>
        <w:jc w:val="both"/>
        <w:rPr>
          <w:rtl/>
          <w:lang w:bidi="ar-DZ"/>
        </w:rPr>
      </w:pPr>
      <w:r w:rsidRPr="0061243E">
        <w:rPr>
          <w:rFonts w:ascii="Simplified Arabic" w:hAnsi="Simplified Arabic" w:cs="Simplified Arabic" w:hint="cs"/>
          <w:color w:val="242021"/>
          <w:sz w:val="28"/>
          <w:szCs w:val="28"/>
          <w:rtl/>
          <w:lang w:val="en-US" w:bidi="ar-DZ"/>
        </w:rPr>
        <w:t xml:space="preserve">فعلى سبيل المثال  </w:t>
      </w:r>
      <w:r w:rsidRPr="0061243E">
        <w:rPr>
          <w:rFonts w:ascii="Simplified Arabic" w:hAnsi="Simplified Arabic" w:cs="Simplified Arabic"/>
          <w:sz w:val="28"/>
          <w:szCs w:val="28"/>
          <w:rtl/>
        </w:rPr>
        <w:t>تسبب المستويات الشاذة لنظام القابا</w:t>
      </w:r>
      <w:r w:rsidRPr="0061243E">
        <w:rPr>
          <w:rFonts w:asciiTheme="majorBidi" w:hAnsiTheme="majorBidi" w:cstheme="majorBidi"/>
          <w:sz w:val="24"/>
          <w:szCs w:val="24"/>
          <w:lang w:val="en-US" w:bidi="ar-DZ"/>
        </w:rPr>
        <w:t>G</w:t>
      </w:r>
      <w:r w:rsidRPr="0061243E">
        <w:rPr>
          <w:rFonts w:asciiTheme="majorBidi" w:hAnsiTheme="majorBidi" w:cstheme="majorBidi"/>
          <w:sz w:val="24"/>
          <w:szCs w:val="24"/>
          <w:lang w:bidi="ar-DZ"/>
        </w:rPr>
        <w:t>ABA »</w:t>
      </w:r>
      <w:r w:rsidRPr="0061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1243E">
        <w:rPr>
          <w:rFonts w:ascii="Simplified Arabic" w:hAnsi="Simplified Arabic" w:cs="Simplified Arabic"/>
          <w:sz w:val="28"/>
          <w:szCs w:val="28"/>
        </w:rPr>
        <w:t>« </w:t>
      </w:r>
      <w:r w:rsidRPr="006124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243E">
        <w:rPr>
          <w:rFonts w:ascii="Simplified Arabic" w:hAnsi="Simplified Arabic" w:cs="Simplified Arabic"/>
          <w:b/>
          <w:bCs/>
          <w:sz w:val="28"/>
          <w:szCs w:val="28"/>
          <w:rtl/>
        </w:rPr>
        <w:t>الكابح</w:t>
      </w:r>
      <w:r w:rsidRPr="0061243E">
        <w:rPr>
          <w:rFonts w:ascii="Simplified Arabic" w:hAnsi="Simplified Arabic" w:cs="Simplified Arabic"/>
          <w:sz w:val="28"/>
          <w:szCs w:val="28"/>
          <w:rtl/>
        </w:rPr>
        <w:t xml:space="preserve"> قصورا واضحا في القدرة على اكتساب و دمج المعلومات بالدماغ 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</w:rPr>
        <w:t xml:space="preserve"> و هو المشكل </w:t>
      </w:r>
      <w:r w:rsidRPr="0061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</w:rPr>
        <w:t xml:space="preserve">الكامن وراء الكثير من صعوبات التعلم ، 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بالإضافة طبعا إلى تأثير العوامل الهرمونية ذات الصلة الوثيقة بالتغيرات الفيزيولوجية اليومية 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بحيث</w:t>
      </w:r>
      <w:r w:rsidR="0061243E" w:rsidRPr="006124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يتطلب دمج الآثار الذاكرية ضمن تخزين طويل المدى تواصلا حصينيا قشريا عبر تسجيلات كهربائية بالدماغ لأنواع عديدة من الموجات: 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تموجات من الموجات الحادة 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>«</w:t>
      </w:r>
      <w:r w:rsidR="0061243E" w:rsidRPr="0061243E">
        <w:rPr>
          <w:rFonts w:asciiTheme="majorBidi" w:hAnsiTheme="majorBidi" w:cstheme="majorBidi"/>
          <w:sz w:val="24"/>
          <w:szCs w:val="24"/>
        </w:rPr>
        <w:t>sharp-wave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 xml:space="preserve"> </w:t>
      </w:r>
      <w:r w:rsidR="0061243E" w:rsidRPr="0061243E">
        <w:rPr>
          <w:rFonts w:asciiTheme="majorBidi" w:hAnsiTheme="majorBidi" w:cstheme="majorBidi"/>
          <w:sz w:val="24"/>
          <w:szCs w:val="24"/>
        </w:rPr>
        <w:t>ripples » 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 xml:space="preserve"> 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 موجات ثيتا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> »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>« </w:t>
      </w:r>
      <w:r w:rsidR="0061243E" w:rsidRPr="0061243E">
        <w:rPr>
          <w:rFonts w:asciiTheme="majorBidi" w:hAnsiTheme="majorBidi" w:cstheme="majorBidi"/>
          <w:sz w:val="24"/>
          <w:szCs w:val="24"/>
        </w:rPr>
        <w:t>theta waves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و الموجات المغزلية 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>« </w:t>
      </w:r>
      <w:r w:rsidR="0061243E" w:rsidRPr="0061243E">
        <w:rPr>
          <w:rFonts w:asciiTheme="majorBidi" w:hAnsiTheme="majorBidi" w:cstheme="majorBidi"/>
          <w:sz w:val="24"/>
          <w:szCs w:val="24"/>
        </w:rPr>
        <w:t>spindle waves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>  »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</w:rPr>
        <w:t>أخيرا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 الموجات البطيئة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> »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243E" w:rsidRPr="0061243E">
        <w:rPr>
          <w:rFonts w:asciiTheme="majorBidi" w:hAnsiTheme="majorBidi" w:cstheme="majorBidi"/>
          <w:sz w:val="24"/>
          <w:szCs w:val="24"/>
        </w:rPr>
        <w:t>and slow waves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>"</w:t>
      </w:r>
      <w:r w:rsidR="0061243E" w:rsidRPr="0061243E">
        <w:rPr>
          <w:rFonts w:ascii="Simplified Arabic" w:hAnsi="Simplified Arabic" w:cs="Simplified Arabic"/>
          <w:sz w:val="28"/>
          <w:szCs w:val="28"/>
        </w:rPr>
        <w:t> « 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 يميز هذا النموذج </w:t>
      </w:r>
      <w:r w:rsidR="0061243E" w:rsidRPr="0061243E">
        <w:rPr>
          <w:rFonts w:ascii="Simplified Arabic" w:hAnsi="Simplified Arabic" w:cs="Simplified Arabic"/>
          <w:b/>
          <w:bCs/>
          <w:sz w:val="28"/>
          <w:szCs w:val="28"/>
          <w:rtl/>
        </w:rPr>
        <w:t>لنظام دمج الذكريات الحصين باعتباره نظام تعلم سريع و لكن على المدى القصير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="0061243E" w:rsidRPr="006124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القشرة كنظام تعلم بطيء و لكنه دائم 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، و أن </w:t>
      </w:r>
      <w:r w:rsidR="0061243E" w:rsidRPr="0061243E">
        <w:rPr>
          <w:rFonts w:ascii="Simplified Arabic" w:hAnsi="Simplified Arabic" w:cs="Simplified Arabic"/>
          <w:b/>
          <w:bCs/>
          <w:sz w:val="28"/>
          <w:szCs w:val="28"/>
          <w:rtl/>
        </w:rPr>
        <w:t>دمج الذكريات</w:t>
      </w:r>
      <w:r w:rsidR="0061243E" w:rsidRPr="0061243E">
        <w:rPr>
          <w:rFonts w:ascii="Simplified Arabic" w:hAnsi="Simplified Arabic" w:cs="Simplified Arabic"/>
          <w:sz w:val="28"/>
          <w:szCs w:val="28"/>
          <w:rtl/>
        </w:rPr>
        <w:t xml:space="preserve"> يتطلب تفاعلا بينهما يحدث بالضرورة أثناء النوم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61243E" w:rsidRPr="0061243E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 </w:t>
      </w:r>
      <w:r w:rsidR="0061243E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و </w:t>
      </w:r>
      <w:r w:rsidR="0061243E" w:rsidRPr="0061243E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/>
        </w:rPr>
        <w:t xml:space="preserve">عليه </w:t>
      </w:r>
      <w:r w:rsidR="0061243E" w:rsidRPr="0061243E">
        <w:rPr>
          <w:rFonts w:ascii="Simplified Arabic" w:hAnsi="Simplified Arabic" w:cs="Simplified Arabic"/>
          <w:color w:val="000000"/>
          <w:sz w:val="28"/>
          <w:szCs w:val="28"/>
          <w:lang w:val="en-US"/>
        </w:rPr>
        <w:t xml:space="preserve"> </w:t>
      </w:r>
      <w:r w:rsidR="006124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يعزز نظام </w:t>
      </w:r>
      <w:r w:rsidR="0061243E" w:rsidRPr="0061243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الذاكرة يعزز ليلا 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6124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61243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61243E" w:rsidRPr="007A0B9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علما </w:t>
      </w:r>
      <w:r w:rsidR="0061243E" w:rsidRPr="007A0B9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="0061243E" w:rsidRPr="007A0B9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النوم  النقيض هو الوقت </w:t>
      </w:r>
      <w:r w:rsidR="0061243E" w:rsidRPr="007A0B9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الأنسب</w:t>
      </w:r>
      <w:r w:rsidR="0061243E" w:rsidRPr="007A0B9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لتنظيم و تخزين المعلومات المكتس</w:t>
      </w:r>
      <w:r w:rsidR="0061243E" w:rsidRPr="007A0B9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</w:t>
      </w:r>
      <w:r w:rsidR="0061243E" w:rsidRPr="007A0B9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ة</w:t>
      </w:r>
      <w:r w:rsidR="0061243E" w:rsidRPr="0050267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61243E" w:rsidRPr="007D306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61243E" w:rsidRPr="0061243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لهذا ارتبط عجز الانتباه و فرط النشاط الحركي  مثلا </w:t>
      </w:r>
      <w:r w:rsidR="0061243E" w:rsidRPr="0061243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بالإيقاع</w:t>
      </w:r>
      <w:r w:rsidR="0061243E" w:rsidRPr="0061243E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المتأخر للساعة البيولوجية</w:t>
      </w:r>
      <w:r w:rsidR="0061243E" w:rsidRPr="00CF636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61243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. ما يؤكد الطبيعة السركادية للذاكرة </w:t>
      </w:r>
      <w:r w:rsidR="0061243E">
        <w:rPr>
          <w:rFonts w:ascii="Simplified Arabic" w:hAnsi="Simplified Arabic" w:cs="Simplified Arabic"/>
          <w:sz w:val="28"/>
          <w:szCs w:val="28"/>
          <w:lang w:val="en-US" w:bidi="ar-DZ"/>
        </w:rPr>
        <w:t>.</w:t>
      </w:r>
      <w:r w:rsidR="0061243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.....</w:t>
      </w:r>
      <w:r w:rsidR="0061243E">
        <w:rPr>
          <w:rFonts w:ascii="Simplified Arabic" w:hAnsi="Simplified Arabic" w:cs="Simplified Arabic"/>
          <w:sz w:val="28"/>
          <w:szCs w:val="28"/>
          <w:lang w:val="en-US" w:bidi="ar-DZ"/>
        </w:rPr>
        <w:t>.</w:t>
      </w:r>
      <w:r w:rsidR="0061243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يتبع </w:t>
      </w:r>
    </w:p>
    <w:sectPr w:rsidR="006E685B" w:rsidRPr="0061243E" w:rsidSect="00C462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DB" w:rsidRDefault="00C809DB" w:rsidP="00683541">
      <w:pPr>
        <w:spacing w:after="0" w:line="240" w:lineRule="auto"/>
      </w:pPr>
      <w:r>
        <w:separator/>
      </w:r>
    </w:p>
  </w:endnote>
  <w:endnote w:type="continuationSeparator" w:id="1">
    <w:p w:rsidR="00C809DB" w:rsidRDefault="00C809DB" w:rsidP="0068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925563"/>
      <w:docPartObj>
        <w:docPartGallery w:val="Page Numbers (Bottom of Page)"/>
        <w:docPartUnique/>
      </w:docPartObj>
    </w:sdtPr>
    <w:sdtContent>
      <w:p w:rsidR="00683541" w:rsidRDefault="00ED26F2">
        <w:pPr>
          <w:pStyle w:val="Pieddepage"/>
        </w:pPr>
        <w:fldSimple w:instr=" PAGE   \* MERGEFORMAT ">
          <w:r w:rsidR="00032DF4">
            <w:rPr>
              <w:noProof/>
            </w:rPr>
            <w:t>1</w:t>
          </w:r>
        </w:fldSimple>
      </w:p>
    </w:sdtContent>
  </w:sdt>
  <w:p w:rsidR="00683541" w:rsidRDefault="006835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DB" w:rsidRDefault="00C809DB" w:rsidP="00683541">
      <w:pPr>
        <w:spacing w:after="0" w:line="240" w:lineRule="auto"/>
      </w:pPr>
      <w:r>
        <w:separator/>
      </w:r>
    </w:p>
  </w:footnote>
  <w:footnote w:type="continuationSeparator" w:id="1">
    <w:p w:rsidR="00C809DB" w:rsidRDefault="00C809DB" w:rsidP="0068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3E" w:rsidRDefault="0061243E">
    <w:pPr>
      <w:pStyle w:val="En-tte"/>
      <w:rPr>
        <w:lang w:bidi="ar-DZ"/>
      </w:rPr>
    </w:pPr>
    <w:r>
      <w:rPr>
        <w:rFonts w:hint="cs"/>
        <w:rtl/>
        <w:lang w:bidi="ar-DZ"/>
      </w:rPr>
      <w:t xml:space="preserve">علم النفس البيولوجي و الوتيرة المدرسية / المستوى : اولى ماستر / تخصص : علم النفس المدرسي.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A0A"/>
    <w:rsid w:val="00032DF4"/>
    <w:rsid w:val="000A5A83"/>
    <w:rsid w:val="0029066B"/>
    <w:rsid w:val="002A697B"/>
    <w:rsid w:val="00407420"/>
    <w:rsid w:val="004A59A0"/>
    <w:rsid w:val="0061243E"/>
    <w:rsid w:val="00683541"/>
    <w:rsid w:val="006E685B"/>
    <w:rsid w:val="007A2A0A"/>
    <w:rsid w:val="00C46286"/>
    <w:rsid w:val="00C809DB"/>
    <w:rsid w:val="00D57000"/>
    <w:rsid w:val="00ED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3541"/>
  </w:style>
  <w:style w:type="paragraph" w:styleId="Pieddepage">
    <w:name w:val="footer"/>
    <w:basedOn w:val="Normal"/>
    <w:link w:val="PieddepageCar"/>
    <w:uiPriority w:val="99"/>
    <w:unhideWhenUsed/>
    <w:rsid w:val="0068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2020-04-06T07:48:00Z</dcterms:created>
  <dcterms:modified xsi:type="dcterms:W3CDTF">2020-04-06T08:25:00Z</dcterms:modified>
</cp:coreProperties>
</file>