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333333"/>
          <w:sz w:val="24"/>
          <w:szCs w:val="24"/>
        </w:rPr>
      </w:pPr>
      <w:r w:rsidRPr="00B81434">
        <w:rPr>
          <w:rFonts w:asciiTheme="majorBidi" w:hAnsiTheme="majorBidi" w:cstheme="majorBidi"/>
          <w:b/>
          <w:bCs/>
          <w:i/>
          <w:iCs/>
          <w:color w:val="333333"/>
          <w:sz w:val="24"/>
          <w:szCs w:val="24"/>
        </w:rPr>
        <w:t>Quels sont les risques ?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</w:pPr>
      <w:r w:rsidRPr="00B81434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Evaluation des risques liées à l'utilisation de l'informatique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color w:val="000000"/>
          <w:sz w:val="24"/>
          <w:szCs w:val="24"/>
        </w:rPr>
        <w:t>Il importe de mesurer ces risques :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color w:val="000000"/>
          <w:sz w:val="24"/>
          <w:szCs w:val="24"/>
        </w:rPr>
        <w:t>— en fonction de la probabilité ou de la fréquence de leurs survenances ;</w:t>
      </w:r>
    </w:p>
    <w:p w:rsidR="009C6178" w:rsidRPr="00B81434" w:rsidRDefault="00B81434" w:rsidP="00B81434">
      <w:pPr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color w:val="000000"/>
          <w:sz w:val="24"/>
          <w:szCs w:val="24"/>
        </w:rPr>
        <w:t>— en mesurant leurs effets possibles.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Ces effets peuvent avoir des conséquences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négligeables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ou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>catastrophiques :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le traitement informatique en cours échoue : il suffit de le relancer, éventuellement par une 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     autre méthode si on craint que la cause ne réapparaisse ;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l'incident est bloquant et on doit procéder à une réparation ou une correction avant de </w:t>
      </w:r>
    </w:p>
    <w:p w:rsidR="00B81434" w:rsidRPr="00B81434" w:rsidRDefault="00B81434" w:rsidP="00B814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     poursuivre le travail entrepris.</w:t>
      </w:r>
    </w:p>
    <w:p w:rsidR="00B81434" w:rsidRDefault="00B81434" w:rsidP="00EC3A8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81434" w:rsidRP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>Mais ces mêmes incidents peuvent avoir des conséquences beaucoup plus fâcheuses :</w:t>
      </w:r>
    </w:p>
    <w:p w:rsidR="00B81434" w:rsidRP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données irrémédiablement perdues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ou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>altérées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, ce qui les rend inexploitables ;</w:t>
      </w:r>
    </w:p>
    <w:p w:rsid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données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ou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>traitements durablement indisponibles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, pouvant entraîner l'arrêt d'une </w:t>
      </w:r>
    </w:p>
    <w:p w:rsidR="00B81434" w:rsidRP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production ou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d'un service ;</w:t>
      </w:r>
    </w:p>
    <w:p w:rsidR="00B81434" w:rsidRP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divulgation d'informations confidentielles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ou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erronées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pouvant profiter à des sociétés</w:t>
      </w:r>
    </w:p>
    <w:p w:rsidR="00B81434" w:rsidRP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concurrentes ou nuire à l'image de l'entreprise ;</w:t>
      </w:r>
    </w:p>
    <w:p w:rsid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— déclenchement d'actions pouvant provoquer des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accidents physiques 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 xml:space="preserve">ou induire des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</w:p>
    <w:p w:rsidR="00B81434" w:rsidRDefault="00B81434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>drames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B81434">
        <w:rPr>
          <w:rFonts w:asciiTheme="majorBidi" w:hAnsiTheme="majorBidi" w:cstheme="majorBidi"/>
          <w:b/>
          <w:bCs/>
          <w:i/>
          <w:iCs/>
          <w:sz w:val="24"/>
          <w:szCs w:val="24"/>
        </w:rPr>
        <w:t>humains</w:t>
      </w:r>
      <w:r w:rsidRPr="00B81434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</w:pPr>
      <w:r w:rsidRPr="00EC3A89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Les risques humains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>Ce sont les plus importants, même s'ils sont le plus souvent ignorés ou minimisés.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>Ils concernent les utilisateurs mais également les informaticiens eux-mêmes.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 xml:space="preserve">— la </w:t>
      </w:r>
      <w:r w:rsidRPr="00EC3A8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maladresse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: commettre des erreurs : exécuter un traitement non souhaité, effacer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involontairement des données ou des programmes, etc.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EC3A8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l'inconscience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 xml:space="preserve">et </w:t>
      </w:r>
      <w:r w:rsidRPr="00EC3A8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l'ignorance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 xml:space="preserve">: introduire des programmes malveillants sans le savoir (par 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exemple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lors de la réception de courrier).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De nombreux utilisateurs d'outils informatiques sont encore inconscients ou ignorants des risques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qu'ils font courir aux systèmes qu'ils utilisent.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>Réaliser des manipulations inconsidérées (autant avec des logiciels qu'avec du matériel)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color w:val="000000"/>
          <w:sz w:val="24"/>
          <w:szCs w:val="24"/>
        </w:rPr>
        <w:t xml:space="preserve">— la </w:t>
      </w:r>
      <w:r w:rsidRPr="00EC3A8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malveillance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: impossible d'ignorer les différents problèmes de virus et de vers ces dernières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color w:val="000000"/>
          <w:sz w:val="24"/>
          <w:szCs w:val="24"/>
        </w:rPr>
        <w:t>années (beaucoup de couverture médiatique).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Certains utilisateurs peuvent volontairement mettre en péril le système d'information, en y introduisant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en connaissance de cause des virus (en connectant par exemple un ordinateur portable sur un réseau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d'entreprise), ou en introduisant volontairement de mauvaises informations dans une base de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données.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Il est facile pour un informaticien d'ajouter délibérément des fonctions cachées lui permettant,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directement ou avec l'aide de complices, de détourner à son profit de l'information ou de l'argent.</w:t>
      </w:r>
      <w:r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On parle alors de la « </w:t>
      </w:r>
      <w:proofErr w:type="spellStart"/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>cyber-criminalité</w:t>
      </w:r>
      <w:proofErr w:type="spellEnd"/>
      <w:r w:rsidRPr="00EC3A8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».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3A89">
        <w:rPr>
          <w:rFonts w:asciiTheme="majorBidi" w:hAnsiTheme="majorBidi" w:cstheme="majorBidi"/>
          <w:sz w:val="24"/>
          <w:szCs w:val="24"/>
        </w:rPr>
        <w:t xml:space="preserve">— </w:t>
      </w:r>
      <w:r w:rsidRPr="00EC3A89">
        <w:rPr>
          <w:rFonts w:asciiTheme="majorBidi" w:hAnsiTheme="majorBidi" w:cstheme="majorBidi"/>
          <w:b/>
          <w:bCs/>
          <w:sz w:val="24"/>
          <w:szCs w:val="24"/>
        </w:rPr>
        <w:t xml:space="preserve">l'ingénierie sociale </w:t>
      </w:r>
      <w:r w:rsidRPr="00EC3A89">
        <w:rPr>
          <w:rFonts w:asciiTheme="majorBidi" w:hAnsiTheme="majorBidi" w:cstheme="majorBidi"/>
          <w:sz w:val="24"/>
          <w:szCs w:val="24"/>
        </w:rPr>
        <w:t>(</w:t>
      </w:r>
      <w:r w:rsidRPr="00EC3A89">
        <w:rPr>
          <w:rFonts w:asciiTheme="majorBidi" w:hAnsiTheme="majorBidi" w:cstheme="majorBidi"/>
          <w:i/>
          <w:iCs/>
          <w:sz w:val="24"/>
          <w:szCs w:val="24"/>
        </w:rPr>
        <w:t>social engineering</w:t>
      </w:r>
      <w:r w:rsidRPr="00EC3A89">
        <w:rPr>
          <w:rFonts w:asciiTheme="majorBidi" w:hAnsiTheme="majorBidi" w:cstheme="majorBidi"/>
          <w:sz w:val="24"/>
          <w:szCs w:val="24"/>
        </w:rPr>
        <w:t>) est une méthode pour obtenir d'une personne des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EC3A89">
        <w:rPr>
          <w:rFonts w:asciiTheme="majorBidi" w:hAnsiTheme="majorBidi" w:cstheme="majorBidi"/>
          <w:sz w:val="24"/>
          <w:szCs w:val="24"/>
        </w:rPr>
        <w:t xml:space="preserve">informations confidentielles, que l'on n'est pas normalement autorisé à obtenir, en vue de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EC3A89">
        <w:rPr>
          <w:rFonts w:asciiTheme="majorBidi" w:hAnsiTheme="majorBidi" w:cstheme="majorBidi"/>
          <w:sz w:val="24"/>
          <w:szCs w:val="24"/>
        </w:rPr>
        <w:t>les exploiter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sz w:val="24"/>
          <w:szCs w:val="24"/>
        </w:rPr>
        <w:t>à d'autres fins (publicitaires par exemple).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EC3A89">
        <w:rPr>
          <w:rFonts w:asciiTheme="majorBidi" w:hAnsiTheme="majorBidi" w:cstheme="majorBidi"/>
          <w:sz w:val="24"/>
          <w:szCs w:val="24"/>
        </w:rPr>
        <w:t>Elle consiste à :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EC3A89">
        <w:rPr>
          <w:rFonts w:asciiTheme="majorBidi" w:hAnsiTheme="majorBidi" w:cstheme="majorBidi"/>
          <w:sz w:val="24"/>
          <w:szCs w:val="24"/>
        </w:rPr>
        <w:t>- se faire passer pour quelqu’un que l’on est pas (en général un administrateur)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</w:t>
      </w:r>
      <w:r w:rsidRPr="00EC3A89">
        <w:rPr>
          <w:rFonts w:asciiTheme="majorBidi" w:hAnsiTheme="majorBidi" w:cstheme="majorBidi"/>
          <w:sz w:val="24"/>
          <w:szCs w:val="24"/>
        </w:rPr>
        <w:t>- demander des informations personnelles (nom de connexion, mot de passe, données</w:t>
      </w:r>
    </w:p>
    <w:p w:rsid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EC3A89">
        <w:rPr>
          <w:rFonts w:asciiTheme="majorBidi" w:hAnsiTheme="majorBidi" w:cstheme="majorBidi"/>
          <w:sz w:val="24"/>
          <w:szCs w:val="24"/>
        </w:rPr>
        <w:t xml:space="preserve">confidentielles, etc.) en inventant un quelconque prétexte (problème dans le réseau,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EC3A89">
        <w:rPr>
          <w:rFonts w:asciiTheme="majorBidi" w:hAnsiTheme="majorBidi" w:cstheme="majorBidi"/>
          <w:sz w:val="24"/>
          <w:szCs w:val="24"/>
        </w:rPr>
        <w:t>modification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C3A89">
        <w:rPr>
          <w:rFonts w:asciiTheme="majorBidi" w:hAnsiTheme="majorBidi" w:cstheme="majorBidi"/>
          <w:sz w:val="24"/>
          <w:szCs w:val="24"/>
        </w:rPr>
        <w:t>celui-ci, heure tardive, etc.).</w:t>
      </w:r>
    </w:p>
    <w:p w:rsidR="000F05FF" w:rsidRDefault="000F05FF" w:rsidP="000F05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EC3A89" w:rsidRPr="00EC3A89">
        <w:rPr>
          <w:rFonts w:asciiTheme="majorBidi" w:hAnsiTheme="majorBidi" w:cstheme="majorBidi"/>
          <w:sz w:val="24"/>
          <w:szCs w:val="24"/>
        </w:rPr>
        <w:t xml:space="preserve">Elle peut se faire soit au moyen d’une simple communication téléphonique, soit par mail, </w:t>
      </w:r>
    </w:p>
    <w:p w:rsidR="00EC3A89" w:rsidRPr="00EC3A89" w:rsidRDefault="000F05FF" w:rsidP="000F05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EC3A89" w:rsidRPr="00EC3A89">
        <w:rPr>
          <w:rFonts w:asciiTheme="majorBidi" w:hAnsiTheme="majorBidi" w:cstheme="majorBidi"/>
          <w:sz w:val="24"/>
          <w:szCs w:val="24"/>
        </w:rPr>
        <w:t>soit en se</w:t>
      </w:r>
      <w:r w:rsidR="00EC3A89">
        <w:rPr>
          <w:rFonts w:asciiTheme="majorBidi" w:hAnsiTheme="majorBidi" w:cstheme="majorBidi"/>
          <w:sz w:val="24"/>
          <w:szCs w:val="24"/>
        </w:rPr>
        <w:t xml:space="preserve"> </w:t>
      </w:r>
      <w:r w:rsidR="00EC3A89" w:rsidRPr="00EC3A89">
        <w:rPr>
          <w:rFonts w:asciiTheme="majorBidi" w:hAnsiTheme="majorBidi" w:cstheme="majorBidi"/>
          <w:sz w:val="24"/>
          <w:szCs w:val="24"/>
        </w:rPr>
        <w:t>déplaçant directement sur place.</w:t>
      </w:r>
    </w:p>
    <w:p w:rsidR="000F05FF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3A89">
        <w:rPr>
          <w:rFonts w:asciiTheme="majorBidi" w:hAnsiTheme="majorBidi" w:cstheme="majorBidi"/>
          <w:sz w:val="24"/>
          <w:szCs w:val="24"/>
        </w:rPr>
        <w:t xml:space="preserve">— </w:t>
      </w:r>
      <w:r w:rsidRPr="00EC3A89">
        <w:rPr>
          <w:rFonts w:asciiTheme="majorBidi" w:hAnsiTheme="majorBidi" w:cstheme="majorBidi"/>
          <w:b/>
          <w:bCs/>
          <w:sz w:val="24"/>
          <w:szCs w:val="24"/>
        </w:rPr>
        <w:t xml:space="preserve">l'espionnage </w:t>
      </w:r>
      <w:r w:rsidRPr="00EC3A89">
        <w:rPr>
          <w:rFonts w:asciiTheme="majorBidi" w:hAnsiTheme="majorBidi" w:cstheme="majorBidi"/>
          <w:sz w:val="24"/>
          <w:szCs w:val="24"/>
        </w:rPr>
        <w:t xml:space="preserve">: surtout industriel, emploie les même moyens, ainsi que bien d'autres, pour </w:t>
      </w:r>
    </w:p>
    <w:p w:rsidR="000F05FF" w:rsidRDefault="000F05FF" w:rsidP="000F05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EC3A89" w:rsidRPr="00EC3A89">
        <w:rPr>
          <w:rFonts w:asciiTheme="majorBidi" w:hAnsiTheme="majorBidi" w:cstheme="majorBidi"/>
          <w:sz w:val="24"/>
          <w:szCs w:val="24"/>
        </w:rPr>
        <w:t>obtenir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3A89" w:rsidRPr="00EC3A89">
        <w:rPr>
          <w:rFonts w:asciiTheme="majorBidi" w:hAnsiTheme="majorBidi" w:cstheme="majorBidi"/>
          <w:sz w:val="24"/>
          <w:szCs w:val="24"/>
        </w:rPr>
        <w:t xml:space="preserve">informations sur des activités concurrentes, procédés de fabrication, projets en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:rsidR="00EC3A89" w:rsidRPr="00EC3A89" w:rsidRDefault="000F05FF" w:rsidP="000F05F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EC3A89" w:rsidRPr="00EC3A89">
        <w:rPr>
          <w:rFonts w:asciiTheme="majorBidi" w:hAnsiTheme="majorBidi" w:cstheme="majorBidi"/>
          <w:sz w:val="24"/>
          <w:szCs w:val="24"/>
        </w:rPr>
        <w:t>cours, futurs produits,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3A89" w:rsidRPr="00EC3A89">
        <w:rPr>
          <w:rFonts w:asciiTheme="majorBidi" w:hAnsiTheme="majorBidi" w:cstheme="majorBidi"/>
          <w:sz w:val="24"/>
          <w:szCs w:val="24"/>
        </w:rPr>
        <w:t>politique de prix, clients et prospects, etc.</w:t>
      </w:r>
    </w:p>
    <w:p w:rsidR="00EC3A89" w:rsidRPr="00EC3A89" w:rsidRDefault="000F05FF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EC3A89" w:rsidRPr="00EC3A89">
        <w:rPr>
          <w:rFonts w:asciiTheme="majorBidi" w:hAnsiTheme="majorBidi" w:cstheme="majorBidi"/>
          <w:sz w:val="24"/>
          <w:szCs w:val="24"/>
        </w:rPr>
        <w:t xml:space="preserve">Des formes à la limite de la légalité correspondent à « </w:t>
      </w:r>
      <w:r w:rsidR="00EC3A89" w:rsidRPr="00EC3A89">
        <w:rPr>
          <w:rFonts w:asciiTheme="majorBidi" w:hAnsiTheme="majorBidi" w:cstheme="majorBidi"/>
          <w:b/>
          <w:bCs/>
          <w:sz w:val="24"/>
          <w:szCs w:val="24"/>
        </w:rPr>
        <w:t xml:space="preserve">l'intelligence économique </w:t>
      </w:r>
      <w:r w:rsidR="00EC3A89" w:rsidRPr="00EC3A89">
        <w:rPr>
          <w:rFonts w:asciiTheme="majorBidi" w:hAnsiTheme="majorBidi" w:cstheme="majorBidi"/>
          <w:sz w:val="24"/>
          <w:szCs w:val="24"/>
        </w:rPr>
        <w:t>».</w:t>
      </w:r>
    </w:p>
    <w:p w:rsidR="00EC3A89" w:rsidRPr="00EC3A89" w:rsidRDefault="00EC3A89" w:rsidP="00EC3A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</w:pPr>
      <w:r w:rsidRPr="000F05FF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Les risques matériels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Ils sont liés aux défauts et pannes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inévitables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que connaissent tous les systèmes matériels et logiciels.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>Ces incidents sont plus ou moins fréquents selon le soin apporté lors de la fabrication et l'application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procédures de tests effectuées avant que les ordinateurs et les programmes ne soient mis en service.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Certaines de ces pannes ont des causes indirectes, voire très indirectes, donc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>difficiles à prévoir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Incidents liés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au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matériel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: la plupart des composants électroniques, produits en grandes séries,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peuvent comporter des défauts.</w:t>
      </w:r>
      <w:r w:rsidR="00584BE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Ils finissent un jour ou l'autre par tomber en panne.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Certaines de ces pannes sont assez difficiles à déceler car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intermittentes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ou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>rares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>Parfois, elles relèvent d'une erreur de conception (</w:t>
      </w:r>
      <w:r w:rsidRPr="000F05FF">
        <w:rPr>
          <w:rFonts w:asciiTheme="majorBidi" w:hAnsiTheme="majorBidi" w:cstheme="majorBidi"/>
          <w:i/>
          <w:iCs/>
          <w:color w:val="000000"/>
          <w:sz w:val="24"/>
          <w:szCs w:val="24"/>
        </w:rPr>
        <w:t>une des toutes premières générations du</w:t>
      </w:r>
    </w:p>
    <w:p w:rsidR="00584BEC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i/>
          <w:iCs/>
          <w:color w:val="000000"/>
          <w:sz w:val="24"/>
          <w:szCs w:val="24"/>
        </w:rPr>
        <w:t>processeur Pentium d'Intel pouvait produire, dans certaines circonstances, des erreurs de calcul</w:t>
      </w:r>
      <w:r w:rsidR="00584BEC">
        <w:rPr>
          <w:rFonts w:asciiTheme="majorBidi" w:hAnsiTheme="majorBidi" w:cstheme="majorBidi"/>
          <w:color w:val="000000"/>
          <w:sz w:val="24"/>
          <w:szCs w:val="24"/>
        </w:rPr>
        <w:t>) 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Incidents liés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au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logiciel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: mes plus fréquents ;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>Les systèmes d'exploitation et les programmes sont de plus en plus complexes car ils font de plus en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plus de choses. Ils nécessitent l'effort conjoint de dizaines, de centaines, voire de milliers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programmeurs. Ces programmeurs peuvent faire des erreurs de manière individuellement ou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collective que les meilleures méthodes de travail et les meilleurs outils de contrôle ou de test ne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peuvent pas éliminer en totalité.</w:t>
      </w:r>
    </w:p>
    <w:p w:rsidR="000F05FF" w:rsidRPr="000F05FF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Incidents liés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à </w:t>
      </w:r>
      <w:r w:rsidRPr="000F05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l'environnement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: les machines électroniques et les réseaux de </w:t>
      </w:r>
      <w:proofErr w:type="spellStart"/>
      <w:r w:rsidR="00584BEC">
        <w:rPr>
          <w:rFonts w:asciiTheme="majorBidi" w:hAnsiTheme="majorBidi" w:cstheme="majorBidi"/>
          <w:color w:val="000000"/>
          <w:sz w:val="24"/>
          <w:szCs w:val="24"/>
        </w:rPr>
        <w:t>c</w:t>
      </w:r>
      <w:r>
        <w:rPr>
          <w:rFonts w:asciiTheme="majorBidi" w:hAnsiTheme="majorBidi" w:cstheme="majorBidi"/>
          <w:color w:val="000000"/>
          <w:sz w:val="24"/>
          <w:szCs w:val="24"/>
        </w:rPr>
        <w:t>o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munication</w:t>
      </w:r>
      <w:proofErr w:type="spellEnd"/>
      <w:r w:rsidRPr="000F05FF">
        <w:rPr>
          <w:rFonts w:asciiTheme="majorBidi" w:hAnsiTheme="majorBidi" w:cstheme="majorBidi"/>
          <w:color w:val="000000"/>
          <w:sz w:val="24"/>
          <w:szCs w:val="24"/>
        </w:rPr>
        <w:t xml:space="preserve"> sont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sensibles aux variations de température ou d'humidité (tout particulièrement en cas d'incendie ou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d'inondation) ainsi qu'aux champs électriques et magnétiques.</w:t>
      </w:r>
    </w:p>
    <w:p w:rsidR="00EC3A89" w:rsidRDefault="000F05FF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05FF">
        <w:rPr>
          <w:rFonts w:asciiTheme="majorBidi" w:hAnsiTheme="majorBidi" w:cstheme="majorBidi"/>
          <w:color w:val="000000"/>
          <w:sz w:val="24"/>
          <w:szCs w:val="24"/>
        </w:rPr>
        <w:t>Il est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possible qu'un ordinateur tombe en panne de manière définitive ou intermittente à cause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conditions climatiques inhabituelles ou par l'influence d'installations électriques notamment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0F05FF">
        <w:rPr>
          <w:rFonts w:asciiTheme="majorBidi" w:hAnsiTheme="majorBidi" w:cstheme="majorBidi"/>
          <w:color w:val="000000"/>
          <w:sz w:val="24"/>
          <w:szCs w:val="24"/>
        </w:rPr>
        <w:t>industrielles (et parfois celle des ordinateurs eux-mêmes !).</w:t>
      </w:r>
    </w:p>
    <w:p w:rsidR="000D3DC3" w:rsidRDefault="000D3DC3" w:rsidP="00584B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</w:pPr>
      <w:r w:rsidRPr="000D3DC3">
        <w:rPr>
          <w:rFonts w:asciiTheme="majorBidi" w:hAnsiTheme="majorBidi" w:cstheme="majorBidi"/>
          <w:b/>
          <w:bCs/>
          <w:color w:val="333333"/>
          <w:sz w:val="28"/>
          <w:szCs w:val="28"/>
          <w:u w:val="single"/>
        </w:rPr>
        <w:t>Les précautions à prendre</w:t>
      </w:r>
    </w:p>
    <w:p w:rsid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>Dans le cas des risques matériels il est possible de se prémunir :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redondance des matériels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: la probabilité ou la fréquence de pannes d'un équipement est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>représentée par un nombre très faible (compris entre 0 et 1, exprimé sous la forme 10^-n).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>En doublant ou en triplant (ou plus) un équipement, on divise le risque total par la probabilité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pannes simultanées.</w:t>
      </w:r>
    </w:p>
    <w:p w:rsid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Le résultat est donc un nombre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beaucoup plus faible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et la fiabilité est plus grande.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—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dispersion des sites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: un accident (incendie, tempête, tremblement de terre, attentat, etc.) a très peu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de chance de se produire simultanément en plusieurs endroits distants.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—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procédures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de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contrôle indépendants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: ils permettent bien souvent de déceler les anomalies avant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qu'elles ne produisent des effets dévastateurs.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Il est possible de réaliser des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audits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de sécurité.</w:t>
      </w:r>
    </w:p>
    <w:p w:rsid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>Sécurité et Sureté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>On parle de :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— «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Sécurité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de fonctionnement » dans le cas de la protection des données et de la capacité de travail</w:t>
      </w:r>
    </w:p>
    <w:p w:rsidR="000D3DC3" w:rsidRPr="000D3DC3" w:rsidRDefault="000D3DC3" w:rsidP="000D3D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>contre les actes de malveillance ;</w:t>
      </w:r>
    </w:p>
    <w:p w:rsidR="000D3DC3" w:rsidRDefault="000D3DC3" w:rsidP="000D3D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— « </w:t>
      </w:r>
      <w:r w:rsidRPr="000D3DC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Sureté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 xml:space="preserve">de fonctionnement » dans le cas de la protection du système d'information contre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</w:p>
    <w:p w:rsidR="000D3DC3" w:rsidRDefault="000D3DC3" w:rsidP="000D3D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r w:rsidRPr="000D3DC3">
        <w:rPr>
          <w:rFonts w:asciiTheme="majorBidi" w:hAnsiTheme="majorBidi" w:cstheme="majorBidi"/>
          <w:color w:val="000000"/>
          <w:sz w:val="24"/>
          <w:szCs w:val="24"/>
        </w:rPr>
        <w:t>les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accidents</w:t>
      </w:r>
    </w:p>
    <w:p w:rsidR="00326450" w:rsidRDefault="00326450" w:rsidP="000D3D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26450" w:rsidRDefault="00326450" w:rsidP="000D3DC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8"/>
          <w:szCs w:val="28"/>
          <w:u w:val="single"/>
        </w:rPr>
      </w:pPr>
      <w:r w:rsidRPr="00326450">
        <w:rPr>
          <w:rFonts w:ascii="Arial-BoldMT" w:hAnsi="Arial-BoldMT" w:cs="Arial-BoldMT"/>
          <w:b/>
          <w:bCs/>
          <w:color w:val="333333"/>
          <w:sz w:val="28"/>
          <w:szCs w:val="28"/>
          <w:u w:val="single"/>
        </w:rPr>
        <w:t>Les programmes malveillants</w:t>
      </w: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Un logiciel malveillant (malware en anglais) est un logiciel développé dans le but de nuire à un système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informatique.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le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virus </w:t>
      </w:r>
      <w:r w:rsidRPr="00326450">
        <w:rPr>
          <w:rFonts w:ascii="ArialMT" w:hAnsi="ArialMT" w:cs="ArialMT"/>
          <w:color w:val="000000"/>
          <w:sz w:val="24"/>
          <w:szCs w:val="24"/>
        </w:rPr>
        <w:t>: programme se dupliquant automatiquement sur le même ordinateur.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Il peut être transmis à un autre ordinateur par l'intermédiaire du courrier électronique ou par l'échange</w:t>
      </w: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de données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le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ver </w:t>
      </w:r>
      <w:r w:rsidRPr="00326450">
        <w:rPr>
          <w:rFonts w:ascii="ArialMT" w:hAnsi="ArialMT" w:cs="ArialMT"/>
          <w:color w:val="000000"/>
          <w:sz w:val="24"/>
          <w:szCs w:val="24"/>
        </w:rPr>
        <w:t>(</w:t>
      </w:r>
      <w:proofErr w:type="spellStart"/>
      <w:r w:rsidRPr="00326450">
        <w:rPr>
          <w:rFonts w:ascii="Arial-ItalicMT" w:hAnsi="Arial-ItalicMT" w:cs="Arial-ItalicMT"/>
          <w:i/>
          <w:iCs/>
          <w:color w:val="000000"/>
          <w:sz w:val="24"/>
          <w:szCs w:val="24"/>
        </w:rPr>
        <w:t>worm</w:t>
      </w:r>
      <w:proofErr w:type="spellEnd"/>
      <w:r w:rsidRPr="00326450">
        <w:rPr>
          <w:rFonts w:ascii="ArialMT" w:hAnsi="ArialMT" w:cs="ArialMT"/>
          <w:color w:val="000000"/>
          <w:sz w:val="24"/>
          <w:szCs w:val="24"/>
        </w:rPr>
        <w:t>) : exploite les communications réseaux d'un ordinateur afin d'assurer sa reproduction sur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d'autres ordinateurs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le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cheval de Troie </w:t>
      </w:r>
      <w:r w:rsidRPr="00326450">
        <w:rPr>
          <w:rFonts w:ascii="ArialMT" w:hAnsi="ArialMT" w:cs="ArialMT"/>
          <w:color w:val="000000"/>
          <w:sz w:val="24"/>
          <w:szCs w:val="24"/>
        </w:rPr>
        <w:t>(</w:t>
      </w:r>
      <w:proofErr w:type="spellStart"/>
      <w:r w:rsidRPr="00326450">
        <w:rPr>
          <w:rFonts w:ascii="Arial-ItalicMT" w:hAnsi="Arial-ItalicMT" w:cs="Arial-ItalicMT"/>
          <w:i/>
          <w:iCs/>
          <w:color w:val="000000"/>
          <w:sz w:val="24"/>
          <w:szCs w:val="24"/>
        </w:rPr>
        <w:t>trojan</w:t>
      </w:r>
      <w:proofErr w:type="spellEnd"/>
      <w:r w:rsidRPr="00326450">
        <w:rPr>
          <w:rFonts w:ascii="ArialMT" w:hAnsi="ArialMT" w:cs="ArialMT"/>
          <w:color w:val="000000"/>
          <w:sz w:val="24"/>
          <w:szCs w:val="24"/>
        </w:rPr>
        <w:t>) : programme à apparence légitime (voulue) qui exécute des routines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nuisibles sans l'autorisation de l'utilisateur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la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porte dérobée </w:t>
      </w:r>
      <w:r w:rsidRPr="00326450">
        <w:rPr>
          <w:rFonts w:ascii="ArialMT" w:hAnsi="ArialMT" w:cs="ArialMT"/>
          <w:color w:val="000000"/>
          <w:sz w:val="24"/>
          <w:szCs w:val="24"/>
        </w:rPr>
        <w:t>(</w:t>
      </w:r>
      <w:proofErr w:type="spellStart"/>
      <w:r w:rsidRPr="00326450">
        <w:rPr>
          <w:rFonts w:ascii="Arial-ItalicMT" w:hAnsi="Arial-ItalicMT" w:cs="Arial-ItalicMT"/>
          <w:i/>
          <w:iCs/>
          <w:color w:val="000000"/>
          <w:sz w:val="24"/>
          <w:szCs w:val="24"/>
        </w:rPr>
        <w:t>backdoor</w:t>
      </w:r>
      <w:proofErr w:type="spellEnd"/>
      <w:r w:rsidRPr="00326450">
        <w:rPr>
          <w:rFonts w:ascii="ArialMT" w:hAnsi="ArialMT" w:cs="ArialMT"/>
          <w:color w:val="000000"/>
          <w:sz w:val="24"/>
          <w:szCs w:val="24"/>
        </w:rPr>
        <w:t>) : permet d'ouvrir d'un accès réseau frauduleux sur un système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informatique. Il est ainsi possible d'exploiter à distance la machine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le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logiciel espion </w:t>
      </w:r>
      <w:r w:rsidRPr="00326450">
        <w:rPr>
          <w:rFonts w:ascii="ArialMT" w:hAnsi="ArialMT" w:cs="ArialMT"/>
          <w:color w:val="000000"/>
          <w:sz w:val="24"/>
          <w:szCs w:val="24"/>
        </w:rPr>
        <w:t>(</w:t>
      </w:r>
      <w:r w:rsidRPr="00326450">
        <w:rPr>
          <w:rFonts w:ascii="Arial-ItalicMT" w:hAnsi="Arial-ItalicMT" w:cs="Arial-ItalicMT"/>
          <w:i/>
          <w:iCs/>
          <w:color w:val="000000"/>
          <w:sz w:val="24"/>
          <w:szCs w:val="24"/>
        </w:rPr>
        <w:t>spyware</w:t>
      </w:r>
      <w:r w:rsidRPr="00326450">
        <w:rPr>
          <w:rFonts w:ascii="ArialMT" w:hAnsi="ArialMT" w:cs="ArialMT"/>
          <w:color w:val="000000"/>
          <w:sz w:val="24"/>
          <w:szCs w:val="24"/>
        </w:rPr>
        <w:t>) : fait de la collecte d'informations personnelles sur l'ordinateur d'un</w:t>
      </w: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utilisateur sans son autorisation. Ces informations sont ensuite transmises à un ordinateur tiers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l'enregistreur de frappe </w:t>
      </w:r>
      <w:r w:rsidRPr="00326450">
        <w:rPr>
          <w:rFonts w:ascii="ArialMT" w:hAnsi="ArialMT" w:cs="ArialMT"/>
          <w:color w:val="000000"/>
          <w:sz w:val="24"/>
          <w:szCs w:val="24"/>
        </w:rPr>
        <w:t>(</w:t>
      </w:r>
      <w:proofErr w:type="spellStart"/>
      <w:r w:rsidRPr="00326450">
        <w:rPr>
          <w:rFonts w:ascii="Arial-ItalicMT" w:hAnsi="Arial-ItalicMT" w:cs="Arial-ItalicMT"/>
          <w:i/>
          <w:iCs/>
          <w:color w:val="000000"/>
          <w:sz w:val="24"/>
          <w:szCs w:val="24"/>
        </w:rPr>
        <w:t>keylogger</w:t>
      </w:r>
      <w:proofErr w:type="spellEnd"/>
      <w:r w:rsidRPr="00326450">
        <w:rPr>
          <w:rFonts w:ascii="ArialMT" w:hAnsi="ArialMT" w:cs="ArialMT"/>
          <w:color w:val="000000"/>
          <w:sz w:val="24"/>
          <w:szCs w:val="24"/>
        </w:rPr>
        <w:t>) : programme généralement invisible installé sur le poste d'un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utilisateur et chargé d'enregistrer à son insu ses frappes clavier ;</w:t>
      </w: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rialMT" w:hAnsi="ArialMT" w:cs="ArialMT"/>
          <w:color w:val="000000"/>
          <w:sz w:val="24"/>
          <w:szCs w:val="24"/>
        </w:rPr>
        <w:t>pour intercepter des mots de passe par exemple.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l'exploit </w:t>
      </w:r>
      <w:r w:rsidRPr="00326450">
        <w:rPr>
          <w:rFonts w:ascii="ArialMT" w:hAnsi="ArialMT" w:cs="ArialMT"/>
          <w:color w:val="000000"/>
          <w:sz w:val="24"/>
          <w:szCs w:val="24"/>
        </w:rPr>
        <w:t>: programme permettant d'exploiter une faille de sécurité d'un logiciel ;</w:t>
      </w: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326450" w:rsidRPr="00326450" w:rsidRDefault="00326450" w:rsidP="003264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326450">
        <w:rPr>
          <w:rFonts w:ascii="AcademyEngravedLetPlain" w:hAnsi="AcademyEngravedLetPlain" w:cs="AcademyEngravedLetPlain"/>
          <w:color w:val="000000"/>
          <w:sz w:val="24"/>
          <w:szCs w:val="24"/>
        </w:rPr>
        <w:t xml:space="preserve">— </w:t>
      </w:r>
      <w:r w:rsidRPr="00326450">
        <w:rPr>
          <w:rFonts w:ascii="ArialMT" w:hAnsi="ArialMT" w:cs="ArialMT"/>
          <w:color w:val="000000"/>
          <w:sz w:val="24"/>
          <w:szCs w:val="24"/>
        </w:rPr>
        <w:t xml:space="preserve">le </w:t>
      </w:r>
      <w:proofErr w:type="spellStart"/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>rootkit</w:t>
      </w:r>
      <w:proofErr w:type="spellEnd"/>
      <w:r w:rsidRPr="0032645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: ensemble de logiciels permettant généralement d'obtenir les droits d'administrateur sur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une machine, d'installer une porte dérobée, de truquer les informations susceptibles de révéler la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Pr="00326450">
        <w:rPr>
          <w:rFonts w:ascii="ArialMT" w:hAnsi="ArialMT" w:cs="ArialMT"/>
          <w:color w:val="000000"/>
          <w:sz w:val="24"/>
          <w:szCs w:val="24"/>
        </w:rPr>
        <w:t>compromission, et d'effacer les traces laissées par l'opération dans les journaux système.</w:t>
      </w:r>
    </w:p>
    <w:sectPr w:rsidR="00326450" w:rsidRPr="00326450" w:rsidSect="009C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EngravedLet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B81434"/>
    <w:rsid w:val="000D3DC3"/>
    <w:rsid w:val="000F05FF"/>
    <w:rsid w:val="00326450"/>
    <w:rsid w:val="00584BEC"/>
    <w:rsid w:val="009C6178"/>
    <w:rsid w:val="00B81434"/>
    <w:rsid w:val="00BA0195"/>
    <w:rsid w:val="00EC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6636-9E7D-4D94-BA1E-90A48E0D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1272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2020-04-10T20:22:00Z</dcterms:created>
  <dcterms:modified xsi:type="dcterms:W3CDTF">2020-04-10T21:16:00Z</dcterms:modified>
</cp:coreProperties>
</file>