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F1" w:rsidRPr="00D93DF1" w:rsidRDefault="00D93DF1" w:rsidP="00D171D1">
      <w:pPr>
        <w:tabs>
          <w:tab w:val="right" w:pos="566"/>
        </w:tabs>
        <w:bidi/>
        <w:spacing w:after="0" w:line="240" w:lineRule="auto"/>
        <w:jc w:val="both"/>
        <w:rPr>
          <w:rFonts w:ascii="Calibri" w:eastAsia="Calibri" w:hAnsi="Calibri" w:cs="Arial"/>
          <w:b/>
          <w:bCs/>
          <w:sz w:val="16"/>
          <w:szCs w:val="16"/>
          <w:rtl/>
          <w:lang w:bidi="ar-SY"/>
        </w:rPr>
      </w:pPr>
      <w:r w:rsidRPr="00D93DF1">
        <w:rPr>
          <w:rFonts w:ascii="Calibri" w:eastAsia="Calibri" w:hAnsi="Calibri" w:cs="Arial" w:hint="cs"/>
          <w:b/>
          <w:bCs/>
          <w:sz w:val="16"/>
          <w:szCs w:val="16"/>
          <w:rtl/>
          <w:lang w:bidi="ar-SY"/>
        </w:rPr>
        <w:t>جامعة</w:t>
      </w:r>
      <w:r w:rsidR="00D171D1">
        <w:rPr>
          <w:rFonts w:ascii="Calibri" w:eastAsia="Calibri" w:hAnsi="Calibri" w:cs="Arial" w:hint="cs"/>
          <w:b/>
          <w:bCs/>
          <w:sz w:val="16"/>
          <w:szCs w:val="16"/>
          <w:rtl/>
          <w:lang w:bidi="ar-SY"/>
        </w:rPr>
        <w:t xml:space="preserve"> محمد خيضر (</w:t>
      </w:r>
      <w:r w:rsidRPr="00D93DF1">
        <w:rPr>
          <w:rFonts w:ascii="Calibri" w:eastAsia="Calibri" w:hAnsi="Calibri" w:cs="Arial" w:hint="cs"/>
          <w:b/>
          <w:bCs/>
          <w:sz w:val="16"/>
          <w:szCs w:val="16"/>
          <w:rtl/>
          <w:lang w:bidi="ar-SY"/>
        </w:rPr>
        <w:t xml:space="preserve"> بسكرة</w:t>
      </w:r>
      <w:r w:rsidR="00D171D1">
        <w:rPr>
          <w:rFonts w:ascii="Calibri" w:eastAsia="Calibri" w:hAnsi="Calibri" w:cs="Arial" w:hint="cs"/>
          <w:b/>
          <w:bCs/>
          <w:sz w:val="16"/>
          <w:szCs w:val="16"/>
          <w:rtl/>
          <w:lang w:bidi="ar-SY"/>
        </w:rPr>
        <w:t>)</w:t>
      </w:r>
      <w:r w:rsidRPr="00D93DF1">
        <w:rPr>
          <w:rFonts w:ascii="Calibri" w:eastAsia="Calibri" w:hAnsi="Calibri" w:cs="Arial" w:hint="cs"/>
          <w:b/>
          <w:bCs/>
          <w:sz w:val="16"/>
          <w:szCs w:val="16"/>
          <w:rtl/>
          <w:lang w:bidi="ar-SY"/>
        </w:rPr>
        <w:t xml:space="preserve">   </w:t>
      </w:r>
      <w:r w:rsidR="00D171D1">
        <w:rPr>
          <w:rFonts w:ascii="Calibri" w:eastAsia="Calibri" w:hAnsi="Calibri" w:cs="Arial" w:hint="cs"/>
          <w:b/>
          <w:bCs/>
          <w:sz w:val="16"/>
          <w:szCs w:val="16"/>
          <w:rtl/>
          <w:lang w:bidi="ar-SY"/>
        </w:rPr>
        <w:t xml:space="preserve">                              </w:t>
      </w:r>
      <w:r w:rsidRPr="00D93DF1">
        <w:rPr>
          <w:rFonts w:ascii="Calibri" w:eastAsia="Calibri" w:hAnsi="Calibri" w:cs="Arial" w:hint="cs"/>
          <w:b/>
          <w:bCs/>
          <w:sz w:val="16"/>
          <w:szCs w:val="16"/>
          <w:rtl/>
          <w:lang w:bidi="ar-SY"/>
        </w:rPr>
        <w:t xml:space="preserve">                                                                                                          السنة الثالثة </w:t>
      </w:r>
      <w:r w:rsidR="00D171D1">
        <w:rPr>
          <w:rFonts w:ascii="Calibri" w:eastAsia="Calibri" w:hAnsi="Calibri" w:cs="Arial" w:hint="cs"/>
          <w:b/>
          <w:bCs/>
          <w:sz w:val="16"/>
          <w:szCs w:val="16"/>
          <w:rtl/>
          <w:lang w:bidi="ar-SY"/>
        </w:rPr>
        <w:t>محاسبة وجباية</w:t>
      </w:r>
    </w:p>
    <w:p w:rsidR="00D93DF1" w:rsidRPr="00D93DF1" w:rsidRDefault="00D93DF1" w:rsidP="00D171D1">
      <w:pPr>
        <w:bidi/>
        <w:spacing w:after="0" w:line="240" w:lineRule="auto"/>
        <w:jc w:val="both"/>
        <w:rPr>
          <w:rFonts w:ascii="Calibri" w:eastAsia="Calibri" w:hAnsi="Calibri" w:cs="Arial"/>
          <w:b/>
          <w:bCs/>
          <w:sz w:val="16"/>
          <w:szCs w:val="16"/>
          <w:rtl/>
          <w:lang w:bidi="ar-SY"/>
        </w:rPr>
      </w:pPr>
      <w:r w:rsidRPr="00D93DF1">
        <w:rPr>
          <w:rFonts w:ascii="Calibri" w:eastAsia="Calibri" w:hAnsi="Calibri" w:cs="Arial" w:hint="cs"/>
          <w:b/>
          <w:bCs/>
          <w:sz w:val="16"/>
          <w:szCs w:val="16"/>
          <w:rtl/>
          <w:lang w:bidi="ar-SY"/>
        </w:rPr>
        <w:t xml:space="preserve">كلية العلوم الاقتصادية والتجارية وعلوم التسيير                                                                                                                    مقياس تسيير مالي للسداسي </w:t>
      </w:r>
      <w:r w:rsidR="00D171D1">
        <w:rPr>
          <w:rFonts w:ascii="Calibri" w:eastAsia="Calibri" w:hAnsi="Calibri" w:cs="Arial" w:hint="cs"/>
          <w:b/>
          <w:bCs/>
          <w:sz w:val="16"/>
          <w:szCs w:val="16"/>
          <w:rtl/>
          <w:lang w:bidi="ar-SY"/>
        </w:rPr>
        <w:t xml:space="preserve">السادس </w:t>
      </w:r>
      <w:r w:rsidRPr="00D93DF1">
        <w:rPr>
          <w:rFonts w:ascii="Calibri" w:eastAsia="Calibri" w:hAnsi="Calibri" w:cs="Arial" w:hint="cs"/>
          <w:b/>
          <w:bCs/>
          <w:sz w:val="16"/>
          <w:szCs w:val="16"/>
          <w:rtl/>
          <w:lang w:bidi="ar-SY"/>
        </w:rPr>
        <w:t xml:space="preserve"> </w:t>
      </w:r>
      <w:r w:rsidR="00765FB4">
        <w:rPr>
          <w:rFonts w:ascii="Calibri" w:eastAsia="Calibri" w:hAnsi="Calibri" w:cs="Arial" w:hint="cs"/>
          <w:b/>
          <w:bCs/>
          <w:sz w:val="16"/>
          <w:szCs w:val="16"/>
          <w:rtl/>
          <w:lang w:bidi="ar-SY"/>
        </w:rPr>
        <w:t>2018</w:t>
      </w:r>
      <w:r w:rsidRPr="00D93DF1">
        <w:rPr>
          <w:rFonts w:ascii="Calibri" w:eastAsia="Calibri" w:hAnsi="Calibri" w:cs="Arial" w:hint="cs"/>
          <w:b/>
          <w:bCs/>
          <w:sz w:val="16"/>
          <w:szCs w:val="16"/>
          <w:rtl/>
          <w:lang w:bidi="ar-SY"/>
        </w:rPr>
        <w:t xml:space="preserve">- </w:t>
      </w:r>
      <w:r w:rsidR="00765FB4">
        <w:rPr>
          <w:rFonts w:ascii="Calibri" w:eastAsia="Calibri" w:hAnsi="Calibri" w:cs="Arial" w:hint="cs"/>
          <w:b/>
          <w:bCs/>
          <w:sz w:val="16"/>
          <w:szCs w:val="16"/>
          <w:rtl/>
          <w:lang w:bidi="ar-SY"/>
        </w:rPr>
        <w:t>2019</w:t>
      </w:r>
      <w:bookmarkStart w:id="0" w:name="_GoBack"/>
      <w:bookmarkEnd w:id="0"/>
    </w:p>
    <w:p w:rsidR="001B7726" w:rsidRPr="00D93DF1" w:rsidRDefault="00D93DF1" w:rsidP="00D171D1">
      <w:pPr>
        <w:bidi/>
        <w:spacing w:after="0" w:line="240" w:lineRule="auto"/>
        <w:jc w:val="center"/>
        <w:rPr>
          <w:rFonts w:ascii="Simplified Arabic" w:hAnsi="Simplified Arabic" w:cs="Simplified Arabic"/>
          <w:b/>
          <w:bCs/>
          <w:sz w:val="28"/>
          <w:szCs w:val="28"/>
        </w:rPr>
      </w:pPr>
      <w:proofErr w:type="gramStart"/>
      <w:r w:rsidRPr="00D93DF1">
        <w:rPr>
          <w:rFonts w:ascii="Simplified Arabic" w:eastAsia="Calibri" w:hAnsi="Simplified Arabic" w:cs="Simplified Arabic"/>
          <w:b/>
          <w:bCs/>
          <w:sz w:val="28"/>
          <w:szCs w:val="28"/>
          <w:rtl/>
          <w:lang w:val="en-US" w:bidi="ar-SY"/>
        </w:rPr>
        <w:t>الفصل</w:t>
      </w:r>
      <w:proofErr w:type="gramEnd"/>
      <w:r w:rsidRPr="00D93DF1">
        <w:rPr>
          <w:rFonts w:ascii="Simplified Arabic" w:eastAsia="Calibri" w:hAnsi="Simplified Arabic" w:cs="Simplified Arabic"/>
          <w:b/>
          <w:bCs/>
          <w:sz w:val="28"/>
          <w:szCs w:val="28"/>
          <w:rtl/>
          <w:lang w:val="en-US" w:bidi="ar-SY"/>
        </w:rPr>
        <w:t xml:space="preserve"> </w:t>
      </w:r>
      <w:r w:rsidR="00D171D1">
        <w:rPr>
          <w:rFonts w:ascii="Simplified Arabic" w:eastAsia="Calibri" w:hAnsi="Simplified Arabic" w:cs="Simplified Arabic" w:hint="cs"/>
          <w:b/>
          <w:bCs/>
          <w:sz w:val="28"/>
          <w:szCs w:val="28"/>
          <w:rtl/>
          <w:lang w:val="en-US" w:bidi="ar-SY"/>
        </w:rPr>
        <w:t>الثاني</w:t>
      </w:r>
      <w:r w:rsidR="003673A1">
        <w:rPr>
          <w:rFonts w:ascii="Simplified Arabic" w:eastAsia="Calibri" w:hAnsi="Simplified Arabic" w:cs="Simplified Arabic" w:hint="cs"/>
          <w:b/>
          <w:bCs/>
          <w:sz w:val="28"/>
          <w:szCs w:val="28"/>
          <w:rtl/>
          <w:lang w:val="en-US" w:bidi="ar-DZ"/>
        </w:rPr>
        <w:t xml:space="preserve">: </w:t>
      </w:r>
      <w:r w:rsidR="00D171D1">
        <w:rPr>
          <w:rFonts w:ascii="Simplified Arabic" w:eastAsia="Calibri" w:hAnsi="Simplified Arabic" w:cs="Simplified Arabic" w:hint="cs"/>
          <w:b/>
          <w:bCs/>
          <w:sz w:val="28"/>
          <w:szCs w:val="28"/>
          <w:rtl/>
          <w:lang w:val="en-US" w:bidi="ar-DZ"/>
        </w:rPr>
        <w:t xml:space="preserve">التحليل المالي الديناميكي من خلال </w:t>
      </w:r>
      <w:r w:rsidR="001B7726" w:rsidRPr="00D93DF1">
        <w:rPr>
          <w:rFonts w:ascii="Simplified Arabic" w:hAnsi="Simplified Arabic" w:cs="Simplified Arabic"/>
          <w:b/>
          <w:bCs/>
          <w:sz w:val="28"/>
          <w:szCs w:val="28"/>
          <w:rtl/>
        </w:rPr>
        <w:t>جدول</w:t>
      </w:r>
      <w:r w:rsidR="00442B5C">
        <w:rPr>
          <w:rFonts w:ascii="Simplified Arabic" w:hAnsi="Simplified Arabic" w:cs="Simplified Arabic" w:hint="cs"/>
          <w:b/>
          <w:bCs/>
          <w:sz w:val="28"/>
          <w:szCs w:val="28"/>
          <w:rtl/>
        </w:rPr>
        <w:t xml:space="preserve"> </w:t>
      </w:r>
      <w:r w:rsidR="001B7726" w:rsidRPr="00D93DF1">
        <w:rPr>
          <w:rFonts w:ascii="Simplified Arabic" w:hAnsi="Simplified Arabic" w:cs="Simplified Arabic"/>
          <w:b/>
          <w:bCs/>
          <w:sz w:val="28"/>
          <w:szCs w:val="28"/>
          <w:rtl/>
        </w:rPr>
        <w:t>التمويل</w:t>
      </w:r>
    </w:p>
    <w:p w:rsidR="008B296B" w:rsidRPr="00CA66CF" w:rsidRDefault="009909AC" w:rsidP="00343005">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يعتبر</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التمويل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أهم</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الوسائل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والوثائق</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w:t>
      </w:r>
      <w:r w:rsidR="000B2E72" w:rsidRPr="00CA66CF">
        <w:rPr>
          <w:rFonts w:ascii="Simplified Arabic" w:hAnsi="Simplified Arabic" w:cs="Simplified Arabic" w:hint="cs"/>
          <w:b/>
          <w:bCs/>
          <w:sz w:val="24"/>
          <w:szCs w:val="24"/>
          <w:rtl/>
        </w:rPr>
        <w:t>ت</w:t>
      </w:r>
      <w:r w:rsidR="00B55BFC"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تترجم</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السياسة</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المالية</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للمؤسسة</w:t>
      </w:r>
      <w:r w:rsidR="000B2E72" w:rsidRPr="00CA66CF">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وذلك</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دورة</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مالية لأخرى</w:t>
      </w:r>
      <w:r w:rsidR="00761424" w:rsidRPr="00CA66CF">
        <w:rPr>
          <w:rFonts w:ascii="Simplified Arabic" w:hAnsi="Simplified Arabic" w:cs="Simplified Arabic" w:hint="cs"/>
          <w:b/>
          <w:bCs/>
          <w:sz w:val="24"/>
          <w:szCs w:val="24"/>
          <w:rtl/>
        </w:rPr>
        <w:t>،</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فهو</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يوضح</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رأس</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المال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العامل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الصافي</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ومصدر</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هذه</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التغيرات</w:t>
      </w:r>
      <w:r w:rsidR="00761424" w:rsidRPr="00CA66CF">
        <w:rPr>
          <w:rFonts w:ascii="Simplified Arabic" w:hAnsi="Simplified Arabic" w:cs="Simplified Arabic" w:hint="cs"/>
          <w:b/>
          <w:bCs/>
          <w:sz w:val="24"/>
          <w:szCs w:val="24"/>
          <w:rtl/>
        </w:rPr>
        <w:t>،</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لذلك</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يعتبر</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هذا</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الجدول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الآليات ال</w:t>
      </w:r>
      <w:r w:rsidR="00761424" w:rsidRPr="00CA66CF">
        <w:rPr>
          <w:rFonts w:ascii="Simplified Arabic" w:hAnsi="Simplified Arabic" w:cs="Simplified Arabic" w:hint="cs"/>
          <w:b/>
          <w:bCs/>
          <w:sz w:val="24"/>
          <w:szCs w:val="24"/>
          <w:rtl/>
        </w:rPr>
        <w:t>ت</w:t>
      </w:r>
      <w:r w:rsidR="00B55BFC"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يتم</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الاعتماد</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عليه</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افي</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التحليل</w:t>
      </w:r>
      <w:r w:rsidR="00A5600D">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المالي.</w:t>
      </w:r>
    </w:p>
    <w:p w:rsidR="00B55BFC" w:rsidRPr="00CA66CF" w:rsidRDefault="008B296B" w:rsidP="007F287D">
      <w:pPr>
        <w:autoSpaceDE w:val="0"/>
        <w:autoSpaceDN w:val="0"/>
        <w:bidi/>
        <w:adjustRightInd w:val="0"/>
        <w:spacing w:after="0" w:line="240" w:lineRule="auto"/>
        <w:jc w:val="both"/>
        <w:rPr>
          <w:rFonts w:ascii="Simplified Arabic" w:hAnsi="Simplified Arabic" w:cs="Simplified Arabic"/>
          <w:b/>
          <w:bCs/>
          <w:sz w:val="24"/>
          <w:szCs w:val="24"/>
          <w:rtl/>
        </w:rPr>
      </w:pPr>
      <w:r w:rsidRPr="00CA66CF">
        <w:rPr>
          <w:rFonts w:ascii="Simplified Arabic" w:hAnsi="Simplified Arabic" w:cs="Simplified Arabic" w:hint="cs"/>
          <w:b/>
          <w:bCs/>
          <w:sz w:val="24"/>
          <w:szCs w:val="24"/>
          <w:highlight w:val="lightGray"/>
          <w:rtl/>
        </w:rPr>
        <w:t xml:space="preserve">أولا. </w:t>
      </w:r>
      <w:proofErr w:type="gramStart"/>
      <w:r w:rsidR="00B55BFC" w:rsidRPr="00CA66CF">
        <w:rPr>
          <w:rFonts w:ascii="Simplified Arabic" w:hAnsi="Simplified Arabic" w:cs="Simplified Arabic"/>
          <w:b/>
          <w:bCs/>
          <w:sz w:val="24"/>
          <w:szCs w:val="24"/>
          <w:highlight w:val="lightGray"/>
          <w:rtl/>
        </w:rPr>
        <w:t>تعريف</w:t>
      </w:r>
      <w:proofErr w:type="gramEnd"/>
      <w:r w:rsidR="00B55BFC" w:rsidRPr="00CA66CF">
        <w:rPr>
          <w:rFonts w:ascii="Simplified Arabic" w:hAnsi="Simplified Arabic" w:cs="Simplified Arabic"/>
          <w:b/>
          <w:bCs/>
          <w:sz w:val="24"/>
          <w:szCs w:val="24"/>
          <w:highlight w:val="lightGray"/>
          <w:rtl/>
        </w:rPr>
        <w:t xml:space="preserve"> جدول التمويل</w:t>
      </w:r>
      <w:r w:rsidR="00B55BFC" w:rsidRPr="00CA66CF">
        <w:rPr>
          <w:rFonts w:ascii="Simplified Arabic" w:hAnsi="Simplified Arabic" w:cs="Simplified Arabic"/>
          <w:b/>
          <w:bCs/>
          <w:sz w:val="24"/>
          <w:szCs w:val="24"/>
          <w:highlight w:val="lightGray"/>
        </w:rPr>
        <w:t>:</w:t>
      </w:r>
    </w:p>
    <w:p w:rsidR="00572742" w:rsidRPr="00CA66CF" w:rsidRDefault="009909AC" w:rsidP="007F287D">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B55BFC" w:rsidRPr="00CA66CF">
        <w:rPr>
          <w:rFonts w:ascii="Simplified Arabic" w:hAnsi="Simplified Arabic" w:cs="Simplified Arabic"/>
          <w:b/>
          <w:bCs/>
          <w:sz w:val="24"/>
          <w:szCs w:val="24"/>
          <w:rtl/>
        </w:rPr>
        <w:t>يعرف جدول التمويل بأنه قائمة مالية توضح حركة الأموال خلال فترة زمنية معينة، حيث يبين لنا الاستخدامات والموارد الجديدة للدورة، بمعنى احتياجات التمويل التي تظهر خلال الدورة</w:t>
      </w:r>
      <w:r w:rsidR="000B2E72" w:rsidRPr="00CA66CF">
        <w:rPr>
          <w:rFonts w:ascii="Simplified Arabic" w:hAnsi="Simplified Arabic" w:cs="Simplified Arabic" w:hint="cs"/>
          <w:b/>
          <w:bCs/>
          <w:sz w:val="24"/>
          <w:szCs w:val="24"/>
          <w:rtl/>
        </w:rPr>
        <w:t>،</w:t>
      </w:r>
      <w:r w:rsidR="00B55BFC" w:rsidRPr="00CA66CF">
        <w:rPr>
          <w:rFonts w:ascii="Simplified Arabic" w:hAnsi="Simplified Arabic" w:cs="Simplified Arabic"/>
          <w:b/>
          <w:bCs/>
          <w:sz w:val="24"/>
          <w:szCs w:val="24"/>
          <w:rtl/>
        </w:rPr>
        <w:t xml:space="preserve"> ووسائل التمويل المستخدمة لذلك</w:t>
      </w:r>
      <w:r w:rsidR="00572742" w:rsidRPr="00CA66CF">
        <w:rPr>
          <w:rFonts w:ascii="Simplified Arabic" w:hAnsi="Simplified Arabic" w:cs="Simplified Arabic"/>
          <w:b/>
          <w:bCs/>
          <w:sz w:val="24"/>
          <w:szCs w:val="24"/>
          <w:rtl/>
        </w:rPr>
        <w:t xml:space="preserve">، أو بمعنى آخر </w:t>
      </w:r>
      <w:r w:rsidR="00B55BFC" w:rsidRPr="00CA66CF">
        <w:rPr>
          <w:rFonts w:ascii="Simplified Arabic" w:hAnsi="Simplified Arabic" w:cs="Simplified Arabic"/>
          <w:b/>
          <w:bCs/>
          <w:sz w:val="24"/>
          <w:szCs w:val="24"/>
          <w:rtl/>
        </w:rPr>
        <w:t>يظهر جدول التمويل مصادر الأموال ال</w:t>
      </w:r>
      <w:r w:rsidR="00572742" w:rsidRPr="00CA66CF">
        <w:rPr>
          <w:rFonts w:ascii="Simplified Arabic" w:hAnsi="Simplified Arabic" w:cs="Simplified Arabic"/>
          <w:b/>
          <w:bCs/>
          <w:sz w:val="24"/>
          <w:szCs w:val="24"/>
          <w:rtl/>
        </w:rPr>
        <w:t>ت</w:t>
      </w:r>
      <w:r w:rsidR="00B55BFC" w:rsidRPr="00CA66CF">
        <w:rPr>
          <w:rFonts w:ascii="Simplified Arabic" w:hAnsi="Simplified Arabic" w:cs="Simplified Arabic"/>
          <w:b/>
          <w:bCs/>
          <w:sz w:val="24"/>
          <w:szCs w:val="24"/>
          <w:rtl/>
        </w:rPr>
        <w:t>ي تحصلت عليها المؤسسة خلال فترة زمنية معينة</w:t>
      </w:r>
      <w:r w:rsidR="00761424" w:rsidRPr="00CA66CF">
        <w:rPr>
          <w:rFonts w:ascii="Simplified Arabic" w:hAnsi="Simplified Arabic" w:cs="Simplified Arabic" w:hint="cs"/>
          <w:b/>
          <w:bCs/>
          <w:sz w:val="24"/>
          <w:szCs w:val="24"/>
          <w:rtl/>
        </w:rPr>
        <w:t>،</w:t>
      </w:r>
      <w:r w:rsidR="00B55BFC" w:rsidRPr="00CA66CF">
        <w:rPr>
          <w:rFonts w:ascii="Simplified Arabic" w:hAnsi="Simplified Arabic" w:cs="Simplified Arabic"/>
          <w:b/>
          <w:bCs/>
          <w:sz w:val="24"/>
          <w:szCs w:val="24"/>
          <w:rtl/>
        </w:rPr>
        <w:t xml:space="preserve"> والاستخدامات ال</w:t>
      </w:r>
      <w:r w:rsidR="00761424" w:rsidRPr="00CA66CF">
        <w:rPr>
          <w:rFonts w:ascii="Simplified Arabic" w:hAnsi="Simplified Arabic" w:cs="Simplified Arabic" w:hint="cs"/>
          <w:b/>
          <w:bCs/>
          <w:sz w:val="24"/>
          <w:szCs w:val="24"/>
          <w:rtl/>
        </w:rPr>
        <w:t>ت</w:t>
      </w:r>
      <w:r w:rsidR="00B55BFC" w:rsidRPr="00CA66CF">
        <w:rPr>
          <w:rFonts w:ascii="Simplified Arabic" w:hAnsi="Simplified Arabic" w:cs="Simplified Arabic"/>
          <w:b/>
          <w:bCs/>
          <w:sz w:val="24"/>
          <w:szCs w:val="24"/>
          <w:rtl/>
        </w:rPr>
        <w:t>ي وجهت إليها هذه</w:t>
      </w:r>
      <w:r w:rsidR="00572742" w:rsidRPr="00CA66CF">
        <w:rPr>
          <w:rFonts w:ascii="Simplified Arabic" w:hAnsi="Simplified Arabic" w:cs="Simplified Arabic"/>
          <w:b/>
          <w:bCs/>
          <w:sz w:val="24"/>
          <w:szCs w:val="24"/>
          <w:rtl/>
        </w:rPr>
        <w:t xml:space="preserve"> الأموال خلال نفس الفترة، كما يوضح أيضا التأثير النهائي لمختلف العلميات المحققة على خزينة المؤسسة</w:t>
      </w:r>
      <w:r w:rsidR="00572742" w:rsidRPr="00CA66CF">
        <w:rPr>
          <w:rFonts w:ascii="Simplified Arabic" w:hAnsi="Simplified Arabic" w:cs="Simplified Arabic"/>
          <w:b/>
          <w:bCs/>
          <w:sz w:val="24"/>
          <w:szCs w:val="24"/>
        </w:rPr>
        <w:t>.</w:t>
      </w:r>
    </w:p>
    <w:p w:rsidR="000B2E72" w:rsidRPr="00CA66CF" w:rsidRDefault="009909AC" w:rsidP="009909AC">
      <w:pPr>
        <w:autoSpaceDE w:val="0"/>
        <w:autoSpaceDN w:val="0"/>
        <w:bidi/>
        <w:adjustRightInd w:val="0"/>
        <w:spacing w:after="0" w:line="240" w:lineRule="auto"/>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التمويل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هو</w:t>
      </w:r>
      <w:r>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للاستخدامات</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والموارد</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والذي</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يفسر</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تغيرات</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الذمة</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المالية خلال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الدورة</w:t>
      </w:r>
      <w:r w:rsidR="00A5600D">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المدروسة</w:t>
      </w:r>
      <w:r w:rsidR="000B2E72" w:rsidRPr="00CA66CF">
        <w:rPr>
          <w:rFonts w:ascii="Simplified Arabic" w:hAnsi="Simplified Arabic" w:cs="Simplified Arabic"/>
          <w:b/>
          <w:bCs/>
          <w:sz w:val="24"/>
          <w:szCs w:val="24"/>
          <w:rtl/>
        </w:rPr>
        <w:t>، فهو</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يسمح</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بإظهار</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الحاصلة</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الاستخدامات</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والموارد،</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وذلك</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أجل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تفسير</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كيفية</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تكوين</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رأس</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المال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العامل الصافي،</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وطريقة</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استعمال</w:t>
      </w:r>
      <w:r w:rsidR="00A5600D">
        <w:rPr>
          <w:rFonts w:ascii="Simplified Arabic" w:hAnsi="Simplified Arabic" w:cs="Simplified Arabic" w:hint="cs"/>
          <w:b/>
          <w:bCs/>
          <w:sz w:val="24"/>
          <w:szCs w:val="24"/>
          <w:rtl/>
        </w:rPr>
        <w:t xml:space="preserve"> </w:t>
      </w:r>
      <w:r w:rsidR="000B2E72" w:rsidRPr="00CA66CF">
        <w:rPr>
          <w:rFonts w:ascii="Simplified Arabic" w:hAnsi="Simplified Arabic" w:cs="Simplified Arabic"/>
          <w:b/>
          <w:bCs/>
          <w:sz w:val="24"/>
          <w:szCs w:val="24"/>
          <w:rtl/>
        </w:rPr>
        <w:t>هذاالتغير.</w:t>
      </w:r>
    </w:p>
    <w:p w:rsidR="00572742" w:rsidRPr="00CA66CF" w:rsidRDefault="008B296B" w:rsidP="007F287D">
      <w:pPr>
        <w:autoSpaceDE w:val="0"/>
        <w:autoSpaceDN w:val="0"/>
        <w:bidi/>
        <w:adjustRightInd w:val="0"/>
        <w:spacing w:after="0" w:line="240" w:lineRule="auto"/>
        <w:jc w:val="both"/>
        <w:rPr>
          <w:rFonts w:ascii="Simplified Arabic" w:hAnsi="Simplified Arabic" w:cs="Simplified Arabic"/>
          <w:b/>
          <w:bCs/>
          <w:sz w:val="24"/>
          <w:szCs w:val="24"/>
          <w:rtl/>
        </w:rPr>
      </w:pPr>
      <w:r w:rsidRPr="00CA66CF">
        <w:rPr>
          <w:rFonts w:ascii="Simplified Arabic" w:hAnsi="Simplified Arabic" w:cs="Simplified Arabic" w:hint="cs"/>
          <w:b/>
          <w:bCs/>
          <w:sz w:val="24"/>
          <w:szCs w:val="24"/>
          <w:highlight w:val="lightGray"/>
          <w:rtl/>
        </w:rPr>
        <w:t xml:space="preserve">ثانيا. </w:t>
      </w:r>
      <w:r w:rsidR="00572742" w:rsidRPr="00CA66CF">
        <w:rPr>
          <w:rFonts w:ascii="Simplified Arabic" w:hAnsi="Simplified Arabic" w:cs="Simplified Arabic"/>
          <w:b/>
          <w:bCs/>
          <w:sz w:val="24"/>
          <w:szCs w:val="24"/>
          <w:highlight w:val="lightGray"/>
          <w:rtl/>
        </w:rPr>
        <w:t>أهداف جدول التمويل</w:t>
      </w:r>
      <w:r w:rsidR="00572742" w:rsidRPr="00CA66CF">
        <w:rPr>
          <w:rFonts w:ascii="Simplified Arabic" w:hAnsi="Simplified Arabic" w:cs="Simplified Arabic"/>
          <w:b/>
          <w:bCs/>
          <w:sz w:val="24"/>
          <w:szCs w:val="24"/>
          <w:highlight w:val="lightGray"/>
        </w:rPr>
        <w:t>:</w:t>
      </w:r>
    </w:p>
    <w:p w:rsidR="00572742" w:rsidRPr="00CA66CF" w:rsidRDefault="009909AC" w:rsidP="007F287D">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proofErr w:type="gramStart"/>
      <w:r w:rsidR="00572742" w:rsidRPr="00CA66CF">
        <w:rPr>
          <w:rFonts w:ascii="Simplified Arabic" w:hAnsi="Simplified Arabic" w:cs="Simplified Arabic"/>
          <w:b/>
          <w:bCs/>
          <w:sz w:val="24"/>
          <w:szCs w:val="24"/>
          <w:rtl/>
        </w:rPr>
        <w:t>يسمح</w:t>
      </w:r>
      <w:proofErr w:type="gramEnd"/>
      <w:r w:rsidR="00572742" w:rsidRPr="00CA66CF">
        <w:rPr>
          <w:rFonts w:ascii="Simplified Arabic" w:hAnsi="Simplified Arabic" w:cs="Simplified Arabic"/>
          <w:b/>
          <w:bCs/>
          <w:sz w:val="24"/>
          <w:szCs w:val="24"/>
          <w:rtl/>
        </w:rPr>
        <w:t xml:space="preserve"> جدول التمويل بمعرفة الآلية التي واجهت بها المؤسسة احتياجاتها للتمويل خلال فترة زمنية معينة، ويمكن تلخيص أهم أهداف جدول التمويل فيما يلي</w:t>
      </w:r>
      <w:r w:rsidR="00572742" w:rsidRPr="00CA66CF">
        <w:rPr>
          <w:rFonts w:ascii="Simplified Arabic" w:hAnsi="Simplified Arabic" w:cs="Simplified Arabic"/>
          <w:b/>
          <w:bCs/>
          <w:sz w:val="24"/>
          <w:szCs w:val="24"/>
        </w:rPr>
        <w:t>:</w:t>
      </w:r>
    </w:p>
    <w:p w:rsidR="00572742" w:rsidRPr="00CA66CF" w:rsidRDefault="00572742"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rtl/>
        </w:rPr>
        <w:t>القيام بتحليل التغيرات ال</w:t>
      </w:r>
      <w:r w:rsidR="00761424" w:rsidRPr="00CA66CF">
        <w:rPr>
          <w:rFonts w:ascii="Simplified Arabic" w:hAnsi="Simplified Arabic" w:cs="Simplified Arabic" w:hint="cs"/>
          <w:b/>
          <w:bCs/>
          <w:sz w:val="24"/>
          <w:szCs w:val="24"/>
          <w:rtl/>
        </w:rPr>
        <w:t>ت</w:t>
      </w:r>
      <w:r w:rsidR="00A5600D">
        <w:rPr>
          <w:rFonts w:ascii="Simplified Arabic" w:hAnsi="Simplified Arabic" w:cs="Simplified Arabic"/>
          <w:b/>
          <w:bCs/>
          <w:sz w:val="24"/>
          <w:szCs w:val="24"/>
          <w:rtl/>
        </w:rPr>
        <w:t xml:space="preserve">ي </w:t>
      </w:r>
      <w:r w:rsidRPr="00CA66CF">
        <w:rPr>
          <w:rFonts w:ascii="Simplified Arabic" w:hAnsi="Simplified Arabic" w:cs="Simplified Arabic"/>
          <w:b/>
          <w:bCs/>
          <w:sz w:val="24"/>
          <w:szCs w:val="24"/>
          <w:rtl/>
        </w:rPr>
        <w:t>طرأ</w:t>
      </w:r>
      <w:r w:rsidR="00A5600D">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 xml:space="preserve"> على ذمة المؤسسة والمتمثلة في كل الحركات المالية. </w:t>
      </w:r>
    </w:p>
    <w:p w:rsidR="00572742" w:rsidRPr="00CA66CF" w:rsidRDefault="00572742"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rtl/>
        </w:rPr>
        <w:t xml:space="preserve">تحليل العمليات التي </w:t>
      </w:r>
      <w:proofErr w:type="gramStart"/>
      <w:r w:rsidRPr="00CA66CF">
        <w:rPr>
          <w:rFonts w:ascii="Simplified Arabic" w:hAnsi="Simplified Arabic" w:cs="Simplified Arabic"/>
          <w:b/>
          <w:bCs/>
          <w:sz w:val="24"/>
          <w:szCs w:val="24"/>
          <w:rtl/>
        </w:rPr>
        <w:t>قامت</w:t>
      </w:r>
      <w:proofErr w:type="gramEnd"/>
      <w:r w:rsidRPr="00CA66CF">
        <w:rPr>
          <w:rFonts w:ascii="Simplified Arabic" w:hAnsi="Simplified Arabic" w:cs="Simplified Arabic"/>
          <w:b/>
          <w:bCs/>
          <w:sz w:val="24"/>
          <w:szCs w:val="24"/>
          <w:rtl/>
        </w:rPr>
        <w:t xml:space="preserve"> بها المؤسسة والقيام بإظهار تأثيرها على الخزينة</w:t>
      </w:r>
      <w:r w:rsidRPr="00CA66CF">
        <w:rPr>
          <w:rFonts w:ascii="Simplified Arabic" w:hAnsi="Simplified Arabic" w:cs="Simplified Arabic"/>
          <w:b/>
          <w:bCs/>
          <w:sz w:val="24"/>
          <w:szCs w:val="24"/>
        </w:rPr>
        <w:t>.</w:t>
      </w:r>
    </w:p>
    <w:p w:rsidR="00572742" w:rsidRPr="00CA66CF" w:rsidRDefault="00572742"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rtl/>
        </w:rPr>
        <w:t>إحصاء الاستخدامات الجديدة والموارد الجديدة ال</w:t>
      </w:r>
      <w:r w:rsidR="00761424" w:rsidRPr="00CA66CF">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ي استفادت منها المؤسسة خلال الدورة</w:t>
      </w:r>
      <w:r w:rsidRPr="00CA66CF">
        <w:rPr>
          <w:rFonts w:ascii="Simplified Arabic" w:hAnsi="Simplified Arabic" w:cs="Simplified Arabic"/>
          <w:b/>
          <w:bCs/>
          <w:sz w:val="24"/>
          <w:szCs w:val="24"/>
        </w:rPr>
        <w:t>.</w:t>
      </w:r>
    </w:p>
    <w:p w:rsidR="00572742" w:rsidRPr="00CA66CF" w:rsidRDefault="00761424"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rtl/>
        </w:rPr>
        <w:t xml:space="preserve">التعرف على نسبة </w:t>
      </w:r>
      <w:r w:rsidRPr="00CA66CF">
        <w:rPr>
          <w:rFonts w:ascii="Simplified Arabic" w:hAnsi="Simplified Arabic" w:cs="Simplified Arabic" w:hint="cs"/>
          <w:b/>
          <w:bCs/>
          <w:sz w:val="24"/>
          <w:szCs w:val="24"/>
          <w:rtl/>
        </w:rPr>
        <w:t>قدرة</w:t>
      </w:r>
      <w:r w:rsidRPr="00CA66CF">
        <w:rPr>
          <w:rFonts w:ascii="Simplified Arabic" w:hAnsi="Simplified Arabic" w:cs="Simplified Arabic"/>
          <w:b/>
          <w:bCs/>
          <w:sz w:val="24"/>
          <w:szCs w:val="24"/>
          <w:rtl/>
        </w:rPr>
        <w:t xml:space="preserve"> التمويل الذاتي</w:t>
      </w:r>
      <w:r w:rsidR="00572742" w:rsidRPr="00CA66CF">
        <w:rPr>
          <w:rFonts w:ascii="Simplified Arabic" w:hAnsi="Simplified Arabic" w:cs="Simplified Arabic"/>
          <w:b/>
          <w:bCs/>
          <w:sz w:val="24"/>
          <w:szCs w:val="24"/>
          <w:rtl/>
        </w:rPr>
        <w:t xml:space="preserve"> مقابل مجموع الموارد</w:t>
      </w:r>
      <w:r w:rsidR="00D93DF1" w:rsidRPr="00CA66CF">
        <w:rPr>
          <w:rFonts w:ascii="Simplified Arabic" w:hAnsi="Simplified Arabic" w:cs="Simplified Arabic" w:hint="cs"/>
          <w:b/>
          <w:bCs/>
          <w:sz w:val="24"/>
          <w:szCs w:val="24"/>
          <w:rtl/>
        </w:rPr>
        <w:t xml:space="preserve"> و</w:t>
      </w:r>
      <w:r w:rsidR="00572742" w:rsidRPr="00CA66CF">
        <w:rPr>
          <w:rFonts w:ascii="Simplified Arabic" w:hAnsi="Simplified Arabic" w:cs="Simplified Arabic"/>
          <w:b/>
          <w:bCs/>
          <w:sz w:val="24"/>
          <w:szCs w:val="24"/>
          <w:rtl/>
        </w:rPr>
        <w:t>التعرف على نسبة التمويل الذاتي مقابل الديون المالية</w:t>
      </w:r>
      <w:r w:rsidR="00572742" w:rsidRPr="00CA66CF">
        <w:rPr>
          <w:rFonts w:ascii="Simplified Arabic" w:hAnsi="Simplified Arabic" w:cs="Simplified Arabic"/>
          <w:b/>
          <w:bCs/>
          <w:sz w:val="24"/>
          <w:szCs w:val="24"/>
        </w:rPr>
        <w:t>.</w:t>
      </w:r>
    </w:p>
    <w:p w:rsidR="00572742" w:rsidRPr="00CA66CF" w:rsidRDefault="00572742"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rtl/>
        </w:rPr>
        <w:t>تحليل السياسة التمويلية للمؤسسة من أجل تعزيز نقاط القوة وتجاوز نقاط الضعف من أجل رفع المردودية.</w:t>
      </w:r>
    </w:p>
    <w:p w:rsidR="00572742" w:rsidRPr="00CA66CF" w:rsidRDefault="00572742" w:rsidP="007F287D">
      <w:pPr>
        <w:pStyle w:val="Paragraphedeliste"/>
        <w:numPr>
          <w:ilvl w:val="0"/>
          <w:numId w:val="2"/>
        </w:numPr>
        <w:tabs>
          <w:tab w:val="right" w:pos="386"/>
        </w:tabs>
        <w:autoSpaceDE w:val="0"/>
        <w:autoSpaceDN w:val="0"/>
        <w:bidi/>
        <w:adjustRightInd w:val="0"/>
        <w:spacing w:after="0" w:line="240" w:lineRule="auto"/>
        <w:ind w:left="206"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rtl/>
        </w:rPr>
        <w:t>تقييم</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نجاعة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سياسات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التمويل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والاستثمار</w:t>
      </w:r>
      <w:r w:rsidR="00761424" w:rsidRPr="00CA66CF">
        <w:rPr>
          <w:rFonts w:ascii="Simplified Arabic" w:hAnsi="Simplified Arabic" w:cs="Simplified Arabic" w:hint="cs"/>
          <w:b/>
          <w:bCs/>
          <w:sz w:val="24"/>
          <w:szCs w:val="24"/>
          <w:rtl/>
        </w:rPr>
        <w:t>،</w:t>
      </w:r>
      <w:r w:rsidR="004F226C" w:rsidRPr="00CA66CF">
        <w:rPr>
          <w:rFonts w:ascii="Simplified Arabic" w:hAnsi="Simplified Arabic" w:cs="Simplified Arabic" w:hint="cs"/>
          <w:b/>
          <w:bCs/>
          <w:sz w:val="24"/>
          <w:szCs w:val="24"/>
          <w:rtl/>
        </w:rPr>
        <w:t xml:space="preserve"> و</w:t>
      </w:r>
      <w:r w:rsidRPr="00CA66CF">
        <w:rPr>
          <w:rFonts w:ascii="Simplified Arabic" w:hAnsi="Simplified Arabic" w:cs="Simplified Arabic"/>
          <w:b/>
          <w:bCs/>
          <w:sz w:val="24"/>
          <w:szCs w:val="24"/>
          <w:rtl/>
        </w:rPr>
        <w:t>انعكاساتها</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على</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مستقبل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المؤسسة</w:t>
      </w:r>
      <w:r w:rsidR="00761424" w:rsidRPr="00CA66CF">
        <w:rPr>
          <w:rFonts w:ascii="Simplified Arabic" w:hAnsi="Simplified Arabic" w:cs="Simplified Arabic" w:hint="cs"/>
          <w:b/>
          <w:bCs/>
          <w:sz w:val="24"/>
          <w:szCs w:val="24"/>
          <w:rtl/>
        </w:rPr>
        <w:t>،</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وتتبع</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التغير</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رأس المال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العامل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بتفسيره</w:t>
      </w:r>
      <w:r w:rsidRPr="00CA66CF">
        <w:rPr>
          <w:rFonts w:ascii="Simplified Arabic" w:hAnsi="Simplified Arabic" w:cs="Simplified Arabic"/>
          <w:b/>
          <w:bCs/>
          <w:sz w:val="24"/>
          <w:szCs w:val="24"/>
        </w:rPr>
        <w:t>.</w:t>
      </w:r>
    </w:p>
    <w:p w:rsidR="00572742" w:rsidRPr="00CA66CF" w:rsidRDefault="008B296B" w:rsidP="007F287D">
      <w:pPr>
        <w:autoSpaceDE w:val="0"/>
        <w:autoSpaceDN w:val="0"/>
        <w:bidi/>
        <w:adjustRightInd w:val="0"/>
        <w:spacing w:after="0" w:line="240" w:lineRule="auto"/>
        <w:jc w:val="both"/>
        <w:rPr>
          <w:rFonts w:ascii="Simplified Arabic" w:hAnsi="Simplified Arabic" w:cs="Simplified Arabic"/>
          <w:b/>
          <w:bCs/>
          <w:sz w:val="24"/>
          <w:szCs w:val="24"/>
        </w:rPr>
      </w:pPr>
      <w:r w:rsidRPr="00CA66CF">
        <w:rPr>
          <w:rFonts w:ascii="Simplified Arabic" w:hAnsi="Simplified Arabic" w:cs="Simplified Arabic" w:hint="cs"/>
          <w:b/>
          <w:bCs/>
          <w:sz w:val="24"/>
          <w:szCs w:val="24"/>
          <w:highlight w:val="lightGray"/>
          <w:rtl/>
        </w:rPr>
        <w:t>ث</w:t>
      </w:r>
      <w:r w:rsidR="00EB4302" w:rsidRPr="00CA66CF">
        <w:rPr>
          <w:rFonts w:ascii="Simplified Arabic" w:hAnsi="Simplified Arabic" w:cs="Simplified Arabic" w:hint="cs"/>
          <w:b/>
          <w:bCs/>
          <w:sz w:val="24"/>
          <w:szCs w:val="24"/>
          <w:highlight w:val="lightGray"/>
          <w:rtl/>
        </w:rPr>
        <w:t>ا</w:t>
      </w:r>
      <w:r w:rsidRPr="00CA66CF">
        <w:rPr>
          <w:rFonts w:ascii="Simplified Arabic" w:hAnsi="Simplified Arabic" w:cs="Simplified Arabic" w:hint="cs"/>
          <w:b/>
          <w:bCs/>
          <w:sz w:val="24"/>
          <w:szCs w:val="24"/>
          <w:highlight w:val="lightGray"/>
          <w:rtl/>
        </w:rPr>
        <w:t xml:space="preserve">لثا. </w:t>
      </w:r>
      <w:proofErr w:type="gramStart"/>
      <w:r w:rsidR="00572742" w:rsidRPr="00CA66CF">
        <w:rPr>
          <w:rFonts w:ascii="Simplified Arabic" w:hAnsi="Simplified Arabic" w:cs="Simplified Arabic"/>
          <w:b/>
          <w:bCs/>
          <w:sz w:val="24"/>
          <w:szCs w:val="24"/>
          <w:highlight w:val="lightGray"/>
          <w:rtl/>
        </w:rPr>
        <w:t>إعداد</w:t>
      </w:r>
      <w:proofErr w:type="gramEnd"/>
      <w:r w:rsidR="00A5600D">
        <w:rPr>
          <w:rFonts w:ascii="Simplified Arabic" w:hAnsi="Simplified Arabic" w:cs="Simplified Arabic" w:hint="cs"/>
          <w:b/>
          <w:bCs/>
          <w:sz w:val="24"/>
          <w:szCs w:val="24"/>
          <w:highlight w:val="lightGray"/>
          <w:rtl/>
        </w:rPr>
        <w:t xml:space="preserve"> </w:t>
      </w:r>
      <w:r w:rsidR="00572742" w:rsidRPr="00CA66CF">
        <w:rPr>
          <w:rFonts w:ascii="Simplified Arabic" w:hAnsi="Simplified Arabic" w:cs="Simplified Arabic"/>
          <w:b/>
          <w:bCs/>
          <w:sz w:val="24"/>
          <w:szCs w:val="24"/>
          <w:highlight w:val="lightGray"/>
          <w:rtl/>
        </w:rPr>
        <w:t>وتكوين</w:t>
      </w:r>
      <w:r w:rsidR="00A5600D">
        <w:rPr>
          <w:rFonts w:ascii="Simplified Arabic" w:hAnsi="Simplified Arabic" w:cs="Simplified Arabic" w:hint="cs"/>
          <w:b/>
          <w:bCs/>
          <w:sz w:val="24"/>
          <w:szCs w:val="24"/>
          <w:highlight w:val="lightGray"/>
          <w:rtl/>
        </w:rPr>
        <w:t xml:space="preserve"> </w:t>
      </w:r>
      <w:r w:rsidR="00572742" w:rsidRPr="00CA66CF">
        <w:rPr>
          <w:rFonts w:ascii="Simplified Arabic" w:hAnsi="Simplified Arabic" w:cs="Simplified Arabic"/>
          <w:b/>
          <w:bCs/>
          <w:sz w:val="24"/>
          <w:szCs w:val="24"/>
          <w:highlight w:val="lightGray"/>
          <w:rtl/>
        </w:rPr>
        <w:t>جدول</w:t>
      </w:r>
      <w:r w:rsidR="00A5600D">
        <w:rPr>
          <w:rFonts w:ascii="Simplified Arabic" w:hAnsi="Simplified Arabic" w:cs="Simplified Arabic" w:hint="cs"/>
          <w:b/>
          <w:bCs/>
          <w:sz w:val="24"/>
          <w:szCs w:val="24"/>
          <w:highlight w:val="lightGray"/>
          <w:rtl/>
        </w:rPr>
        <w:t xml:space="preserve"> </w:t>
      </w:r>
      <w:r w:rsidR="00572742" w:rsidRPr="00CA66CF">
        <w:rPr>
          <w:rFonts w:ascii="Simplified Arabic" w:hAnsi="Simplified Arabic" w:cs="Simplified Arabic"/>
          <w:b/>
          <w:bCs/>
          <w:sz w:val="24"/>
          <w:szCs w:val="24"/>
          <w:highlight w:val="lightGray"/>
          <w:rtl/>
        </w:rPr>
        <w:t>التمويل</w:t>
      </w:r>
      <w:r w:rsidR="00572742" w:rsidRPr="00CA66CF">
        <w:rPr>
          <w:rFonts w:ascii="Simplified Arabic" w:hAnsi="Simplified Arabic" w:cs="Simplified Arabic"/>
          <w:b/>
          <w:bCs/>
          <w:sz w:val="24"/>
          <w:szCs w:val="24"/>
          <w:highlight w:val="lightGray"/>
        </w:rPr>
        <w:t>:</w:t>
      </w:r>
    </w:p>
    <w:p w:rsidR="00572742" w:rsidRPr="00CA66CF" w:rsidRDefault="009909AC" w:rsidP="007F287D">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أجل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إعداد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التمويل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يجب</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توفر</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ميزانيتين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متتاليتين،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بالإضافة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إلى</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حسابات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النتائج،</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وبعض</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الجداول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يتم</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نشرها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ضمن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الملاحق،</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كجدول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الاهتلاكات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الاستثمارات،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حيث</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يتم</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حساب</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كل البنود،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وذلك</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سواء</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بالزيادة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أو</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بالنقصان،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بحيث</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يتم</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تصنيف</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هذه</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إلى</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موارد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واستخدامات</w:t>
      </w:r>
      <w:r w:rsidR="008B296B" w:rsidRPr="00CA66CF">
        <w:rPr>
          <w:rFonts w:ascii="Simplified Arabic" w:hAnsi="Simplified Arabic" w:cs="Simplified Arabic" w:hint="cs"/>
          <w:b/>
          <w:bCs/>
          <w:sz w:val="24"/>
          <w:szCs w:val="24"/>
          <w:rtl/>
        </w:rPr>
        <w:t>.</w:t>
      </w:r>
      <w:r w:rsidR="00D93DF1" w:rsidRPr="00CA66CF">
        <w:rPr>
          <w:rFonts w:ascii="Simplified Arabic" w:hAnsi="Simplified Arabic" w:cs="Simplified Arabic" w:hint="cs"/>
          <w:b/>
          <w:bCs/>
          <w:sz w:val="24"/>
          <w:szCs w:val="24"/>
          <w:rtl/>
        </w:rPr>
        <w:t xml:space="preserve"> و</w:t>
      </w:r>
      <w:r w:rsidR="00572742" w:rsidRPr="00CA66CF">
        <w:rPr>
          <w:rFonts w:ascii="Simplified Arabic" w:hAnsi="Simplified Arabic" w:cs="Simplified Arabic"/>
          <w:b/>
          <w:bCs/>
          <w:sz w:val="24"/>
          <w:szCs w:val="24"/>
          <w:rtl/>
        </w:rPr>
        <w:t>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التمويل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يتكون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قسمين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رئيسيين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وهما</w:t>
      </w:r>
      <w:r w:rsidR="00572742" w:rsidRPr="00CA66CF">
        <w:rPr>
          <w:rFonts w:ascii="Simplified Arabic" w:hAnsi="Simplified Arabic" w:cs="Simplified Arabic"/>
          <w:b/>
          <w:bCs/>
          <w:sz w:val="24"/>
          <w:szCs w:val="24"/>
        </w:rPr>
        <w:t>:</w:t>
      </w:r>
    </w:p>
    <w:p w:rsidR="008B296B" w:rsidRPr="00CA66CF" w:rsidRDefault="00EB4302" w:rsidP="007F287D">
      <w:pPr>
        <w:pStyle w:val="Paragraphedeliste"/>
        <w:numPr>
          <w:ilvl w:val="0"/>
          <w:numId w:val="12"/>
        </w:numPr>
        <w:tabs>
          <w:tab w:val="right" w:pos="206"/>
        </w:tabs>
        <w:autoSpaceDE w:val="0"/>
        <w:autoSpaceDN w:val="0"/>
        <w:bidi/>
        <w:adjustRightInd w:val="0"/>
        <w:spacing w:after="0" w:line="240" w:lineRule="auto"/>
        <w:ind w:left="346"/>
        <w:jc w:val="both"/>
        <w:rPr>
          <w:rFonts w:ascii="Simplified Arabic" w:hAnsi="Simplified Arabic" w:cs="Simplified Arabic"/>
          <w:b/>
          <w:bCs/>
          <w:sz w:val="24"/>
          <w:szCs w:val="24"/>
          <w:highlight w:val="lightGray"/>
        </w:rPr>
      </w:pPr>
      <w:r w:rsidRPr="00CA66CF">
        <w:rPr>
          <w:rFonts w:ascii="Simplified Arabic" w:hAnsi="Simplified Arabic" w:cs="Simplified Arabic" w:hint="cs"/>
          <w:b/>
          <w:bCs/>
          <w:sz w:val="24"/>
          <w:szCs w:val="24"/>
          <w:highlight w:val="lightGray"/>
          <w:rtl/>
        </w:rPr>
        <w:t>القسم</w:t>
      </w:r>
      <w:r w:rsidR="00A5600D">
        <w:rPr>
          <w:rFonts w:ascii="Simplified Arabic" w:hAnsi="Simplified Arabic" w:cs="Simplified Arabic" w:hint="cs"/>
          <w:b/>
          <w:bCs/>
          <w:sz w:val="24"/>
          <w:szCs w:val="24"/>
          <w:highlight w:val="lightGray"/>
          <w:rtl/>
        </w:rPr>
        <w:t xml:space="preserve"> </w:t>
      </w:r>
      <w:r w:rsidR="00572742" w:rsidRPr="00CA66CF">
        <w:rPr>
          <w:rFonts w:ascii="Simplified Arabic" w:hAnsi="Simplified Arabic" w:cs="Simplified Arabic"/>
          <w:b/>
          <w:bCs/>
          <w:sz w:val="24"/>
          <w:szCs w:val="24"/>
          <w:highlight w:val="lightGray"/>
          <w:rtl/>
        </w:rPr>
        <w:t>الأول</w:t>
      </w:r>
      <w:r w:rsidR="00B06D9B" w:rsidRPr="00CA66CF">
        <w:rPr>
          <w:rFonts w:ascii="Simplified Arabic" w:hAnsi="Simplified Arabic" w:cs="Simplified Arabic" w:hint="cs"/>
          <w:b/>
          <w:bCs/>
          <w:sz w:val="24"/>
          <w:szCs w:val="24"/>
          <w:highlight w:val="lightGray"/>
          <w:rtl/>
        </w:rPr>
        <w:t xml:space="preserve"> من جدول التمويل</w:t>
      </w:r>
      <w:r w:rsidR="008B296B" w:rsidRPr="00CA66CF">
        <w:rPr>
          <w:rFonts w:ascii="Simplified Arabic" w:hAnsi="Simplified Arabic" w:cs="Simplified Arabic" w:hint="cs"/>
          <w:b/>
          <w:bCs/>
          <w:sz w:val="24"/>
          <w:szCs w:val="24"/>
          <w:highlight w:val="lightGray"/>
          <w:rtl/>
        </w:rPr>
        <w:t>:</w:t>
      </w:r>
    </w:p>
    <w:p w:rsidR="00572742" w:rsidRPr="00CA66CF" w:rsidRDefault="002E6DC1" w:rsidP="007F287D">
      <w:pPr>
        <w:tabs>
          <w:tab w:val="right" w:pos="386"/>
        </w:tabs>
        <w:autoSpaceDE w:val="0"/>
        <w:autoSpaceDN w:val="0"/>
        <w:bidi/>
        <w:adjustRightInd w:val="0"/>
        <w:spacing w:after="0" w:line="240" w:lineRule="auto"/>
        <w:ind w:left="26"/>
        <w:jc w:val="both"/>
        <w:rPr>
          <w:rFonts w:ascii="Simplified Arabic" w:hAnsi="Simplified Arabic" w:cs="Simplified Arabic"/>
          <w:b/>
          <w:bCs/>
          <w:sz w:val="24"/>
          <w:szCs w:val="24"/>
        </w:rPr>
      </w:pPr>
      <w:r w:rsidRPr="00CA66CF">
        <w:rPr>
          <w:rFonts w:ascii="Simplified Arabic" w:hAnsi="Simplified Arabic" w:cs="Simplified Arabic" w:hint="cs"/>
          <w:b/>
          <w:bCs/>
          <w:sz w:val="24"/>
          <w:szCs w:val="24"/>
          <w:rtl/>
        </w:rPr>
        <w:tab/>
      </w:r>
      <w:r w:rsidR="00572742" w:rsidRPr="00CA66CF">
        <w:rPr>
          <w:rFonts w:ascii="Simplified Arabic" w:hAnsi="Simplified Arabic" w:cs="Simplified Arabic"/>
          <w:b/>
          <w:bCs/>
          <w:sz w:val="24"/>
          <w:szCs w:val="24"/>
          <w:rtl/>
        </w:rPr>
        <w:t>يوضح</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هذا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التغير</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رأس</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المال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العامل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الصافي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الإجمالي</w:t>
      </w:r>
      <w:r w:rsidR="00A5600D">
        <w:rPr>
          <w:rFonts w:ascii="Simplified Arabic" w:hAnsi="Simplified Arabic" w:cs="Simplified Arabic" w:hint="cs"/>
          <w:b/>
          <w:bCs/>
          <w:sz w:val="24"/>
          <w:szCs w:val="24"/>
          <w:rtl/>
        </w:rPr>
        <w:t xml:space="preserve"> </w:t>
      </w:r>
      <w:r w:rsidR="00572742" w:rsidRPr="00CA66CF">
        <w:rPr>
          <w:rFonts w:asciiTheme="majorBidi" w:hAnsiTheme="majorBidi" w:cstheme="majorBidi"/>
          <w:b/>
          <w:bCs/>
          <w:sz w:val="24"/>
          <w:szCs w:val="24"/>
        </w:rPr>
        <w:t>ΔFRng</w:t>
      </w:r>
      <w:r w:rsidR="00572742" w:rsidRPr="00CA66CF">
        <w:rPr>
          <w:rFonts w:ascii="Simplified Arabic" w:hAnsi="Simplified Arabic" w:cs="Simplified Arabic"/>
          <w:b/>
          <w:bCs/>
          <w:sz w:val="24"/>
          <w:szCs w:val="24"/>
          <w:rtl/>
        </w:rPr>
        <w:t>، والعناصر</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w:t>
      </w:r>
      <w:r w:rsidR="00761424" w:rsidRPr="00CA66CF">
        <w:rPr>
          <w:rFonts w:ascii="Simplified Arabic" w:hAnsi="Simplified Arabic" w:cs="Simplified Arabic" w:hint="cs"/>
          <w:b/>
          <w:bCs/>
          <w:sz w:val="24"/>
          <w:szCs w:val="24"/>
          <w:rtl/>
        </w:rPr>
        <w:t>ت</w:t>
      </w:r>
      <w:r w:rsidR="00572742"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كانت سببا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هذا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التغير،</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بحيث</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يرتبط</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بالجزء</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العلوي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الميزانية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ويتكون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جزئين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وهما</w:t>
      </w:r>
      <w:r w:rsidR="00572742" w:rsidRPr="00CA66CF">
        <w:rPr>
          <w:rFonts w:ascii="Simplified Arabic" w:hAnsi="Simplified Arabic" w:cs="Simplified Arabic"/>
          <w:b/>
          <w:bCs/>
          <w:sz w:val="24"/>
          <w:szCs w:val="24"/>
        </w:rPr>
        <w:t>:</w:t>
      </w:r>
    </w:p>
    <w:p w:rsidR="00D93DF1" w:rsidRPr="00CA66CF" w:rsidRDefault="00572742" w:rsidP="00A5600D">
      <w:pPr>
        <w:pStyle w:val="Paragraphedeliste"/>
        <w:numPr>
          <w:ilvl w:val="0"/>
          <w:numId w:val="20"/>
        </w:numPr>
        <w:tabs>
          <w:tab w:val="right" w:pos="252"/>
          <w:tab w:val="right" w:pos="836"/>
        </w:tabs>
        <w:autoSpaceDE w:val="0"/>
        <w:autoSpaceDN w:val="0"/>
        <w:bidi/>
        <w:adjustRightInd w:val="0"/>
        <w:spacing w:after="0" w:line="240" w:lineRule="auto"/>
        <w:ind w:left="72"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rtl/>
        </w:rPr>
        <w:t>الموارد</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الدائمة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w:t>
      </w:r>
      <w:r w:rsidR="00A5600D"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حصلت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عليها</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المؤسسة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خلال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الدورةا</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لمالية</w:t>
      </w:r>
      <w:r w:rsidRPr="00CA66CF">
        <w:rPr>
          <w:rFonts w:ascii="Simplified Arabic" w:hAnsi="Simplified Arabic" w:cs="Simplified Arabic"/>
          <w:b/>
          <w:bCs/>
          <w:sz w:val="24"/>
          <w:szCs w:val="24"/>
        </w:rPr>
        <w:t>.</w:t>
      </w:r>
    </w:p>
    <w:p w:rsidR="00572742" w:rsidRPr="00CA66CF" w:rsidRDefault="002E6DC1" w:rsidP="007F287D">
      <w:pPr>
        <w:pStyle w:val="Paragraphedeliste"/>
        <w:numPr>
          <w:ilvl w:val="0"/>
          <w:numId w:val="20"/>
        </w:numPr>
        <w:tabs>
          <w:tab w:val="right" w:pos="252"/>
          <w:tab w:val="right" w:pos="836"/>
        </w:tabs>
        <w:autoSpaceDE w:val="0"/>
        <w:autoSpaceDN w:val="0"/>
        <w:bidi/>
        <w:adjustRightInd w:val="0"/>
        <w:spacing w:after="0" w:line="240" w:lineRule="auto"/>
        <w:ind w:left="72"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rtl/>
        </w:rPr>
        <w:t>الاستخداما</w:t>
      </w:r>
      <w:r w:rsidRPr="00CA66CF">
        <w:rPr>
          <w:rFonts w:ascii="Simplified Arabic" w:hAnsi="Simplified Arabic" w:cs="Simplified Arabic" w:hint="cs"/>
          <w:b/>
          <w:bCs/>
          <w:sz w:val="24"/>
          <w:szCs w:val="24"/>
          <w:rtl/>
        </w:rPr>
        <w:t>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المستقرة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كونتها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المؤسسة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الدورة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نفسها</w:t>
      </w:r>
      <w:r w:rsidR="00572742" w:rsidRPr="00CA66CF">
        <w:rPr>
          <w:rFonts w:ascii="Simplified Arabic" w:hAnsi="Simplified Arabic" w:cs="Simplified Arabic"/>
          <w:b/>
          <w:bCs/>
          <w:sz w:val="24"/>
          <w:szCs w:val="24"/>
        </w:rPr>
        <w:t>.</w:t>
      </w:r>
    </w:p>
    <w:p w:rsidR="00572742" w:rsidRPr="00CA66CF" w:rsidRDefault="009909AC" w:rsidP="007F287D">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proofErr w:type="gramStart"/>
      <w:r w:rsidR="00572742" w:rsidRPr="00CA66CF">
        <w:rPr>
          <w:rFonts w:ascii="Simplified Arabic" w:hAnsi="Simplified Arabic" w:cs="Simplified Arabic"/>
          <w:b/>
          <w:bCs/>
          <w:sz w:val="24"/>
          <w:szCs w:val="24"/>
          <w:rtl/>
        </w:rPr>
        <w:t>وعليه</w:t>
      </w:r>
      <w:proofErr w:type="gramEnd"/>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نلاحظ</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أن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هذا</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الجدول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مخصص</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لموارد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واستخدامات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الدورة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الطويلة</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الأجل،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ومن</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أجل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إعداد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قائمة الموارد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والاستخدامات،</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يتم</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الاعتماد</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على</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المراحل</w:t>
      </w:r>
      <w:r w:rsidR="00A5600D">
        <w:rPr>
          <w:rFonts w:ascii="Simplified Arabic" w:hAnsi="Simplified Arabic" w:cs="Simplified Arabic" w:hint="cs"/>
          <w:b/>
          <w:bCs/>
          <w:sz w:val="24"/>
          <w:szCs w:val="24"/>
          <w:rtl/>
        </w:rPr>
        <w:t xml:space="preserve"> </w:t>
      </w:r>
      <w:r w:rsidR="00572742" w:rsidRPr="00CA66CF">
        <w:rPr>
          <w:rFonts w:ascii="Simplified Arabic" w:hAnsi="Simplified Arabic" w:cs="Simplified Arabic"/>
          <w:b/>
          <w:bCs/>
          <w:sz w:val="24"/>
          <w:szCs w:val="24"/>
          <w:rtl/>
        </w:rPr>
        <w:t>التالية</w:t>
      </w:r>
      <w:r w:rsidR="00572742" w:rsidRPr="00CA66CF">
        <w:rPr>
          <w:rFonts w:ascii="Simplified Arabic" w:hAnsi="Simplified Arabic" w:cs="Simplified Arabic"/>
          <w:b/>
          <w:bCs/>
          <w:sz w:val="24"/>
          <w:szCs w:val="24"/>
        </w:rPr>
        <w:t>:</w:t>
      </w:r>
    </w:p>
    <w:p w:rsidR="00572742" w:rsidRPr="00CA66CF" w:rsidRDefault="00572742" w:rsidP="007F287D">
      <w:pPr>
        <w:autoSpaceDE w:val="0"/>
        <w:autoSpaceDN w:val="0"/>
        <w:bidi/>
        <w:adjustRightInd w:val="0"/>
        <w:spacing w:after="0" w:line="240" w:lineRule="auto"/>
        <w:jc w:val="both"/>
        <w:rPr>
          <w:rFonts w:ascii="Simplified Arabic" w:hAnsi="Simplified Arabic" w:cs="Simplified Arabic"/>
          <w:b/>
          <w:bCs/>
          <w:sz w:val="24"/>
          <w:szCs w:val="24"/>
        </w:rPr>
      </w:pPr>
      <w:proofErr w:type="gramStart"/>
      <w:r w:rsidRPr="009909AC">
        <w:rPr>
          <w:rFonts w:ascii="Simplified Arabic" w:hAnsi="Simplified Arabic" w:cs="Simplified Arabic"/>
          <w:b/>
          <w:bCs/>
          <w:sz w:val="24"/>
          <w:szCs w:val="24"/>
          <w:highlight w:val="lightGray"/>
          <w:rtl/>
        </w:rPr>
        <w:t>المرحلة</w:t>
      </w:r>
      <w:proofErr w:type="gramEnd"/>
      <w:r w:rsidR="00A5600D" w:rsidRPr="009909AC">
        <w:rPr>
          <w:rFonts w:ascii="Simplified Arabic" w:hAnsi="Simplified Arabic" w:cs="Simplified Arabic" w:hint="cs"/>
          <w:b/>
          <w:bCs/>
          <w:sz w:val="24"/>
          <w:szCs w:val="24"/>
          <w:highlight w:val="lightGray"/>
          <w:rtl/>
        </w:rPr>
        <w:t xml:space="preserve"> </w:t>
      </w:r>
      <w:r w:rsidRPr="009909AC">
        <w:rPr>
          <w:rFonts w:ascii="Simplified Arabic" w:hAnsi="Simplified Arabic" w:cs="Simplified Arabic"/>
          <w:b/>
          <w:bCs/>
          <w:sz w:val="24"/>
          <w:szCs w:val="24"/>
          <w:highlight w:val="lightGray"/>
          <w:rtl/>
        </w:rPr>
        <w:t>الأولى:</w:t>
      </w:r>
      <w:r w:rsidRPr="00CA66CF">
        <w:rPr>
          <w:rFonts w:ascii="Simplified Arabic" w:hAnsi="Simplified Arabic" w:cs="Simplified Arabic"/>
          <w:b/>
          <w:bCs/>
          <w:sz w:val="24"/>
          <w:szCs w:val="24"/>
          <w:rtl/>
        </w:rPr>
        <w:t xml:space="preserve"> رصد</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بنود</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الميزانية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w:t>
      </w:r>
      <w:r w:rsidR="00761424" w:rsidRPr="00CA66CF">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حدثت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خلال</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فترة</w:t>
      </w:r>
      <w:r w:rsidR="009909AC">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زمنية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معينة</w:t>
      </w:r>
      <w:r w:rsidR="008B296B" w:rsidRPr="00CA66CF">
        <w:rPr>
          <w:rFonts w:ascii="Simplified Arabic" w:hAnsi="Simplified Arabic" w:cs="Simplified Arabic" w:hint="cs"/>
          <w:b/>
          <w:bCs/>
          <w:sz w:val="24"/>
          <w:szCs w:val="24"/>
          <w:rtl/>
        </w:rPr>
        <w:t>.</w:t>
      </w:r>
    </w:p>
    <w:p w:rsidR="00D93DF1" w:rsidRPr="00CA66CF" w:rsidRDefault="00572742" w:rsidP="007F287D">
      <w:pPr>
        <w:autoSpaceDE w:val="0"/>
        <w:autoSpaceDN w:val="0"/>
        <w:bidi/>
        <w:adjustRightInd w:val="0"/>
        <w:spacing w:after="0" w:line="240" w:lineRule="auto"/>
        <w:ind w:firstLine="26"/>
        <w:jc w:val="both"/>
        <w:rPr>
          <w:rFonts w:ascii="Simplified Arabic" w:hAnsi="Simplified Arabic" w:cs="Simplified Arabic"/>
          <w:b/>
          <w:bCs/>
          <w:sz w:val="24"/>
          <w:szCs w:val="24"/>
          <w:rtl/>
        </w:rPr>
      </w:pPr>
      <w:r w:rsidRPr="009909AC">
        <w:rPr>
          <w:rFonts w:ascii="Simplified Arabic" w:hAnsi="Simplified Arabic" w:cs="Simplified Arabic"/>
          <w:b/>
          <w:bCs/>
          <w:sz w:val="24"/>
          <w:szCs w:val="24"/>
          <w:highlight w:val="lightGray"/>
          <w:rtl/>
        </w:rPr>
        <w:t>المرحلةالثانية:</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تصنيف</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التغيرات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w:t>
      </w:r>
      <w:r w:rsidR="00761424" w:rsidRPr="00CA66CF">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ي</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حدثت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إلى</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موارد</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واستخدامات</w:t>
      </w:r>
      <w:r w:rsidR="00A5600D">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استنادا</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للقاعدة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التالية</w:t>
      </w:r>
      <w:r w:rsidRPr="00CA66CF">
        <w:rPr>
          <w:rFonts w:ascii="Simplified Arabic" w:hAnsi="Simplified Arabic" w:cs="Simplified Arabic"/>
          <w:b/>
          <w:bCs/>
          <w:sz w:val="24"/>
          <w:szCs w:val="24"/>
        </w:rPr>
        <w:t>:</w:t>
      </w:r>
      <w:r w:rsidRPr="00CA66CF">
        <w:rPr>
          <w:rFonts w:ascii="Simplified Arabic" w:hAnsi="Simplified Arabic" w:cs="Simplified Arabic"/>
          <w:b/>
          <w:bCs/>
          <w:sz w:val="24"/>
          <w:szCs w:val="24"/>
          <w:rtl/>
        </w:rPr>
        <w:t xml:space="preserve"> كل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زيادة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عناصر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الاستخدامات</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المستقرة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أو</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نقصان</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الموارد</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الدائمة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تعتبر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استخدام،</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وكل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زيادة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 الأموال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الدائمة</w:t>
      </w:r>
      <w:r w:rsidR="00A7144B" w:rsidRPr="00CA66CF">
        <w:rPr>
          <w:rFonts w:ascii="Simplified Arabic" w:hAnsi="Simplified Arabic" w:cs="Simplified Arabic"/>
          <w:b/>
          <w:bCs/>
          <w:sz w:val="24"/>
          <w:szCs w:val="24"/>
          <w:rtl/>
        </w:rPr>
        <w:t xml:space="preserve"> أ</w:t>
      </w:r>
      <w:r w:rsidRPr="00CA66CF">
        <w:rPr>
          <w:rFonts w:ascii="Simplified Arabic" w:hAnsi="Simplified Arabic" w:cs="Simplified Arabic"/>
          <w:b/>
          <w:bCs/>
          <w:sz w:val="24"/>
          <w:szCs w:val="24"/>
          <w:rtl/>
        </w:rPr>
        <w:t>و</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كل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نقصان</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عناصر</w:t>
      </w:r>
      <w:r w:rsidR="00553871">
        <w:rPr>
          <w:rFonts w:ascii="Simplified Arabic" w:hAnsi="Simplified Arabic" w:cs="Simplified Arabic" w:hint="cs"/>
          <w:b/>
          <w:bCs/>
          <w:sz w:val="24"/>
          <w:szCs w:val="24"/>
          <w:rtl/>
        </w:rPr>
        <w:t xml:space="preserve"> </w:t>
      </w:r>
      <w:r w:rsidR="002E6DC1" w:rsidRPr="00CA66CF">
        <w:rPr>
          <w:rFonts w:ascii="Simplified Arabic" w:hAnsi="Simplified Arabic" w:cs="Simplified Arabic"/>
          <w:b/>
          <w:bCs/>
          <w:sz w:val="24"/>
          <w:szCs w:val="24"/>
          <w:rtl/>
        </w:rPr>
        <w:t>الاستخدامات</w:t>
      </w:r>
      <w:r w:rsidR="00553871">
        <w:rPr>
          <w:rFonts w:ascii="Simplified Arabic" w:hAnsi="Simplified Arabic" w:cs="Simplified Arabic" w:hint="cs"/>
          <w:b/>
          <w:bCs/>
          <w:sz w:val="24"/>
          <w:szCs w:val="24"/>
          <w:rtl/>
        </w:rPr>
        <w:t xml:space="preserve"> </w:t>
      </w:r>
      <w:r w:rsidR="002E6DC1" w:rsidRPr="00CA66CF">
        <w:rPr>
          <w:rFonts w:ascii="Simplified Arabic" w:hAnsi="Simplified Arabic" w:cs="Simplified Arabic"/>
          <w:b/>
          <w:bCs/>
          <w:sz w:val="24"/>
          <w:szCs w:val="24"/>
          <w:rtl/>
        </w:rPr>
        <w:t>المستقرة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تعتبر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مورد</w:t>
      </w:r>
      <w:r w:rsidR="002E6DC1" w:rsidRPr="00CA66CF">
        <w:rPr>
          <w:rFonts w:ascii="Simplified Arabic" w:hAnsi="Simplified Arabic" w:cs="Simplified Arabic" w:hint="cs"/>
          <w:b/>
          <w:bCs/>
          <w:sz w:val="24"/>
          <w:szCs w:val="24"/>
          <w:rtl/>
        </w:rPr>
        <w:t>ا</w:t>
      </w:r>
      <w:r w:rsidRPr="00CA66CF">
        <w:rPr>
          <w:rFonts w:ascii="Simplified Arabic" w:hAnsi="Simplified Arabic" w:cs="Simplified Arabic"/>
          <w:b/>
          <w:bCs/>
          <w:sz w:val="24"/>
          <w:szCs w:val="24"/>
          <w:rtl/>
        </w:rPr>
        <w:t>،</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كما</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يجب</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إظهار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التمويل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الذاتي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خلال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تلك</w:t>
      </w:r>
      <w:r w:rsidR="00A7144B" w:rsidRPr="00CA66CF">
        <w:rPr>
          <w:rFonts w:ascii="Simplified Arabic" w:hAnsi="Simplified Arabic" w:cs="Simplified Arabic"/>
          <w:b/>
          <w:bCs/>
          <w:sz w:val="24"/>
          <w:szCs w:val="24"/>
          <w:rtl/>
        </w:rPr>
        <w:t xml:space="preserve"> الفترة،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كعنصر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أساسي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في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تمويل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المؤسسة،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حسب</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ما</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يظهره</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الجدول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الموالي</w:t>
      </w:r>
      <w:r w:rsidRPr="00CA66CF">
        <w:rPr>
          <w:rFonts w:ascii="Simplified Arabic" w:hAnsi="Simplified Arabic" w:cs="Simplified Arabic"/>
          <w:b/>
          <w:bCs/>
          <w:sz w:val="24"/>
          <w:szCs w:val="24"/>
        </w:rPr>
        <w:t>:</w:t>
      </w:r>
    </w:p>
    <w:tbl>
      <w:tblPr>
        <w:tblStyle w:val="Grilledutableau"/>
        <w:bidiVisual/>
        <w:tblW w:w="0" w:type="auto"/>
        <w:jc w:val="center"/>
        <w:tblInd w:w="3644" w:type="dxa"/>
        <w:tblLook w:val="04A0"/>
      </w:tblPr>
      <w:tblGrid>
        <w:gridCol w:w="1659"/>
        <w:gridCol w:w="1671"/>
      </w:tblGrid>
      <w:tr w:rsidR="00A7144B" w:rsidRPr="00CD2B7E" w:rsidTr="00A7144B">
        <w:trPr>
          <w:jc w:val="center"/>
        </w:trPr>
        <w:tc>
          <w:tcPr>
            <w:tcW w:w="1659" w:type="dxa"/>
          </w:tcPr>
          <w:p w:rsidR="00A7144B" w:rsidRPr="00CD2B7E" w:rsidRDefault="00A7144B" w:rsidP="007F287D">
            <w:pPr>
              <w:autoSpaceDE w:val="0"/>
              <w:autoSpaceDN w:val="0"/>
              <w:adjustRightInd w:val="0"/>
              <w:jc w:val="center"/>
              <w:rPr>
                <w:rFonts w:asciiTheme="majorBidi" w:hAnsiTheme="majorBidi" w:cstheme="majorBidi"/>
                <w:b/>
                <w:bCs/>
                <w:sz w:val="24"/>
                <w:szCs w:val="24"/>
              </w:rPr>
            </w:pPr>
            <w:proofErr w:type="gramStart"/>
            <w:r w:rsidRPr="00CD2B7E">
              <w:rPr>
                <w:rFonts w:asciiTheme="majorBidi" w:hAnsiTheme="majorBidi" w:cstheme="majorBidi"/>
                <w:b/>
                <w:bCs/>
                <w:sz w:val="24"/>
                <w:szCs w:val="24"/>
                <w:rtl/>
              </w:rPr>
              <w:t>الاستخدامات</w:t>
            </w:r>
            <w:proofErr w:type="gramEnd"/>
          </w:p>
        </w:tc>
        <w:tc>
          <w:tcPr>
            <w:tcW w:w="1671" w:type="dxa"/>
          </w:tcPr>
          <w:p w:rsidR="00A7144B" w:rsidRPr="00CD2B7E" w:rsidRDefault="00A7144B" w:rsidP="007F287D">
            <w:pPr>
              <w:autoSpaceDE w:val="0"/>
              <w:autoSpaceDN w:val="0"/>
              <w:adjustRightInd w:val="0"/>
              <w:jc w:val="center"/>
              <w:rPr>
                <w:rFonts w:asciiTheme="majorBidi" w:hAnsiTheme="majorBidi" w:cstheme="majorBidi"/>
                <w:b/>
                <w:bCs/>
                <w:sz w:val="24"/>
                <w:szCs w:val="24"/>
              </w:rPr>
            </w:pPr>
            <w:proofErr w:type="gramStart"/>
            <w:r w:rsidRPr="00CD2B7E">
              <w:rPr>
                <w:rFonts w:asciiTheme="majorBidi" w:hAnsiTheme="majorBidi" w:cstheme="majorBidi"/>
                <w:b/>
                <w:bCs/>
                <w:sz w:val="24"/>
                <w:szCs w:val="24"/>
                <w:rtl/>
              </w:rPr>
              <w:t>الموارد</w:t>
            </w:r>
            <w:proofErr w:type="gramEnd"/>
          </w:p>
        </w:tc>
      </w:tr>
      <w:tr w:rsidR="00A7144B" w:rsidRPr="00CD2B7E" w:rsidTr="00A7144B">
        <w:trPr>
          <w:jc w:val="center"/>
        </w:trPr>
        <w:tc>
          <w:tcPr>
            <w:tcW w:w="1659" w:type="dxa"/>
          </w:tcPr>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نقص في الخصوم</w:t>
            </w:r>
          </w:p>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زيادة في الأصول</w:t>
            </w:r>
          </w:p>
        </w:tc>
        <w:tc>
          <w:tcPr>
            <w:tcW w:w="1671" w:type="dxa"/>
          </w:tcPr>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زيادة في الخصوم</w:t>
            </w:r>
          </w:p>
          <w:p w:rsidR="00A7144B" w:rsidRPr="00CD2B7E" w:rsidRDefault="00A7144B" w:rsidP="007F287D">
            <w:pPr>
              <w:autoSpaceDE w:val="0"/>
              <w:autoSpaceDN w:val="0"/>
              <w:adjustRightInd w:val="0"/>
              <w:jc w:val="both"/>
              <w:rPr>
                <w:rFonts w:asciiTheme="majorBidi" w:hAnsiTheme="majorBidi" w:cstheme="majorBidi"/>
                <w:b/>
                <w:bCs/>
                <w:sz w:val="24"/>
                <w:szCs w:val="24"/>
              </w:rPr>
            </w:pPr>
            <w:r w:rsidRPr="00CD2B7E">
              <w:rPr>
                <w:rFonts w:asciiTheme="majorBidi" w:hAnsiTheme="majorBidi" w:cstheme="majorBidi"/>
                <w:b/>
                <w:bCs/>
                <w:sz w:val="24"/>
                <w:szCs w:val="24"/>
                <w:rtl/>
              </w:rPr>
              <w:t>نقص في الأصول</w:t>
            </w:r>
          </w:p>
        </w:tc>
      </w:tr>
    </w:tbl>
    <w:p w:rsidR="00A7144B" w:rsidRPr="004F226C" w:rsidRDefault="00A7144B" w:rsidP="00553871">
      <w:pPr>
        <w:autoSpaceDE w:val="0"/>
        <w:autoSpaceDN w:val="0"/>
        <w:bidi/>
        <w:adjustRightInd w:val="0"/>
        <w:spacing w:after="0" w:line="240" w:lineRule="auto"/>
        <w:jc w:val="center"/>
        <w:rPr>
          <w:rFonts w:ascii="Simplified Arabic" w:hAnsi="Simplified Arabic" w:cs="Simplified Arabic"/>
          <w:b/>
          <w:bCs/>
          <w:sz w:val="28"/>
          <w:szCs w:val="28"/>
        </w:rPr>
      </w:pPr>
      <w:r w:rsidRPr="004F226C">
        <w:rPr>
          <w:rFonts w:ascii="Simplified Arabic" w:hAnsi="Simplified Arabic" w:cs="Simplified Arabic"/>
          <w:b/>
          <w:bCs/>
          <w:sz w:val="28"/>
          <w:szCs w:val="28"/>
          <w:rtl/>
        </w:rPr>
        <w:t>القسم</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الأول</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من</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جدول</w:t>
      </w:r>
      <w:r w:rsidR="00553871">
        <w:rPr>
          <w:rFonts w:ascii="Simplified Arabic" w:hAnsi="Simplified Arabic" w:cs="Simplified Arabic" w:hint="cs"/>
          <w:b/>
          <w:bCs/>
          <w:sz w:val="28"/>
          <w:szCs w:val="28"/>
          <w:rtl/>
        </w:rPr>
        <w:t xml:space="preserve"> </w:t>
      </w:r>
      <w:r w:rsidRPr="004F226C">
        <w:rPr>
          <w:rFonts w:ascii="Simplified Arabic" w:hAnsi="Simplified Arabic" w:cs="Simplified Arabic"/>
          <w:b/>
          <w:bCs/>
          <w:sz w:val="28"/>
          <w:szCs w:val="28"/>
          <w:rtl/>
        </w:rPr>
        <w:t>التمويل</w:t>
      </w:r>
      <w:r w:rsidRPr="004F226C">
        <w:rPr>
          <w:rFonts w:ascii="Simplified Arabic" w:hAnsi="Simplified Arabic" w:cs="Simplified Arabic"/>
          <w:b/>
          <w:bCs/>
          <w:sz w:val="28"/>
          <w:szCs w:val="28"/>
        </w:rPr>
        <w:t>:</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التمويل</w:t>
      </w:r>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متوسط</w:t>
      </w:r>
      <w:r w:rsidR="00553871">
        <w:rPr>
          <w:rFonts w:ascii="Simplified Arabic" w:hAnsi="Simplified Arabic" w:cs="Simplified Arabic" w:hint="cs"/>
          <w:b/>
          <w:bCs/>
          <w:sz w:val="28"/>
          <w:szCs w:val="28"/>
          <w:rtl/>
        </w:rPr>
        <w:t xml:space="preserve"> </w:t>
      </w:r>
      <w:proofErr w:type="gramStart"/>
      <w:r w:rsidR="00C7668D" w:rsidRPr="00C7668D">
        <w:rPr>
          <w:rFonts w:ascii="Simplified Arabic" w:hAnsi="Simplified Arabic" w:cs="Simplified Arabic" w:hint="cs"/>
          <w:b/>
          <w:bCs/>
          <w:sz w:val="28"/>
          <w:szCs w:val="28"/>
          <w:rtl/>
        </w:rPr>
        <w:t>وطويل</w:t>
      </w:r>
      <w:proofErr w:type="gramEnd"/>
      <w:r w:rsidR="00553871">
        <w:rPr>
          <w:rFonts w:ascii="Simplified Arabic" w:hAnsi="Simplified Arabic" w:cs="Simplified Arabic" w:hint="cs"/>
          <w:b/>
          <w:bCs/>
          <w:sz w:val="28"/>
          <w:szCs w:val="28"/>
          <w:rtl/>
        </w:rPr>
        <w:t xml:space="preserve"> </w:t>
      </w:r>
      <w:r w:rsidR="00C7668D" w:rsidRPr="00C7668D">
        <w:rPr>
          <w:rFonts w:ascii="Simplified Arabic" w:hAnsi="Simplified Arabic" w:cs="Simplified Arabic" w:hint="cs"/>
          <w:b/>
          <w:bCs/>
          <w:sz w:val="28"/>
          <w:szCs w:val="28"/>
          <w:rtl/>
        </w:rPr>
        <w:t>الأجل</w:t>
      </w:r>
    </w:p>
    <w:tbl>
      <w:tblPr>
        <w:tblStyle w:val="Grilledutableau"/>
        <w:bidiVisual/>
        <w:tblW w:w="0" w:type="auto"/>
        <w:jc w:val="center"/>
        <w:tblInd w:w="816" w:type="dxa"/>
        <w:tblLook w:val="04A0"/>
      </w:tblPr>
      <w:tblGrid>
        <w:gridCol w:w="4787"/>
        <w:gridCol w:w="4711"/>
      </w:tblGrid>
      <w:tr w:rsidR="00A7144B" w:rsidRPr="00CD2B7E" w:rsidTr="00E718AB">
        <w:trPr>
          <w:jc w:val="center"/>
        </w:trPr>
        <w:tc>
          <w:tcPr>
            <w:tcW w:w="4787" w:type="dxa"/>
          </w:tcPr>
          <w:p w:rsidR="00A7144B" w:rsidRPr="00CD2B7E" w:rsidRDefault="00A7144B" w:rsidP="007F287D">
            <w:pPr>
              <w:jc w:val="center"/>
              <w:rPr>
                <w:rFonts w:asciiTheme="majorBidi" w:hAnsiTheme="majorBidi" w:cstheme="majorBidi"/>
                <w:b/>
                <w:bCs/>
                <w:sz w:val="24"/>
                <w:szCs w:val="24"/>
              </w:rPr>
            </w:pPr>
            <w:proofErr w:type="gramStart"/>
            <w:r w:rsidRPr="00CD2B7E">
              <w:rPr>
                <w:rFonts w:asciiTheme="majorBidi" w:hAnsiTheme="majorBidi" w:cstheme="majorBidi"/>
                <w:b/>
                <w:bCs/>
                <w:sz w:val="24"/>
                <w:szCs w:val="24"/>
                <w:rtl/>
              </w:rPr>
              <w:t>الاستخدامات</w:t>
            </w:r>
            <w:proofErr w:type="gramEnd"/>
            <w:r w:rsidRPr="00CD2B7E">
              <w:rPr>
                <w:rFonts w:asciiTheme="majorBidi" w:hAnsiTheme="majorBidi" w:cstheme="majorBidi"/>
                <w:b/>
                <w:bCs/>
                <w:sz w:val="24"/>
                <w:szCs w:val="24"/>
                <w:rtl/>
              </w:rPr>
              <w:t xml:space="preserve"> المستقرة</w:t>
            </w:r>
          </w:p>
        </w:tc>
        <w:tc>
          <w:tcPr>
            <w:tcW w:w="4711" w:type="dxa"/>
          </w:tcPr>
          <w:p w:rsidR="00A7144B" w:rsidRPr="00CD2B7E" w:rsidRDefault="00A7144B" w:rsidP="007F287D">
            <w:pPr>
              <w:jc w:val="center"/>
              <w:rPr>
                <w:rFonts w:asciiTheme="majorBidi" w:hAnsiTheme="majorBidi" w:cstheme="majorBidi"/>
                <w:b/>
                <w:bCs/>
                <w:sz w:val="24"/>
                <w:szCs w:val="24"/>
              </w:rPr>
            </w:pPr>
            <w:proofErr w:type="gramStart"/>
            <w:r w:rsidRPr="00CD2B7E">
              <w:rPr>
                <w:rFonts w:asciiTheme="majorBidi" w:hAnsiTheme="majorBidi" w:cstheme="majorBidi"/>
                <w:b/>
                <w:bCs/>
                <w:sz w:val="24"/>
                <w:szCs w:val="24"/>
                <w:rtl/>
              </w:rPr>
              <w:t>الموارد</w:t>
            </w:r>
            <w:proofErr w:type="gramEnd"/>
            <w:r w:rsidRPr="00CD2B7E">
              <w:rPr>
                <w:rFonts w:asciiTheme="majorBidi" w:hAnsiTheme="majorBidi" w:cstheme="majorBidi"/>
                <w:b/>
                <w:bCs/>
                <w:sz w:val="24"/>
                <w:szCs w:val="24"/>
                <w:rtl/>
              </w:rPr>
              <w:t xml:space="preserve"> الدائمة</w:t>
            </w:r>
          </w:p>
        </w:tc>
      </w:tr>
      <w:tr w:rsidR="00A7144B" w:rsidRPr="00CD2B7E" w:rsidTr="00E718AB">
        <w:trPr>
          <w:jc w:val="center"/>
        </w:trPr>
        <w:tc>
          <w:tcPr>
            <w:tcW w:w="4787" w:type="dxa"/>
          </w:tcPr>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حيازة تثبيتات جديدة</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مصاريف موزعة على عدة سنوات</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proofErr w:type="gramStart"/>
            <w:r w:rsidRPr="00CD2B7E">
              <w:rPr>
                <w:rFonts w:asciiTheme="majorBidi" w:hAnsiTheme="majorBidi" w:cstheme="majorBidi"/>
                <w:b/>
                <w:bCs/>
                <w:sz w:val="24"/>
                <w:szCs w:val="24"/>
                <w:rtl/>
              </w:rPr>
              <w:t>تسديد</w:t>
            </w:r>
            <w:proofErr w:type="gramEnd"/>
            <w:r w:rsidRPr="00CD2B7E">
              <w:rPr>
                <w:rFonts w:asciiTheme="majorBidi" w:hAnsiTheme="majorBidi" w:cstheme="majorBidi"/>
                <w:b/>
                <w:bCs/>
                <w:sz w:val="24"/>
                <w:szCs w:val="24"/>
                <w:rtl/>
              </w:rPr>
              <w:t xml:space="preserve"> الديون المالية</w:t>
            </w:r>
            <w:r w:rsidRPr="00CD2B7E">
              <w:rPr>
                <w:rFonts w:asciiTheme="majorBidi" w:hAnsiTheme="majorBidi" w:cstheme="majorBidi"/>
                <w:b/>
                <w:bCs/>
                <w:sz w:val="24"/>
                <w:szCs w:val="24"/>
              </w:rPr>
              <w:t>.</w:t>
            </w:r>
          </w:p>
          <w:p w:rsidR="00A7144B" w:rsidRPr="00CD2B7E" w:rsidRDefault="00E718A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proofErr w:type="gramStart"/>
            <w:r w:rsidRPr="00CD2B7E">
              <w:rPr>
                <w:rFonts w:asciiTheme="majorBidi" w:hAnsiTheme="majorBidi" w:cstheme="majorBidi"/>
                <w:b/>
                <w:bCs/>
                <w:sz w:val="24"/>
                <w:szCs w:val="24"/>
                <w:rtl/>
              </w:rPr>
              <w:t>تخفي</w:t>
            </w:r>
            <w:r w:rsidR="00A7144B" w:rsidRPr="00CD2B7E">
              <w:rPr>
                <w:rFonts w:asciiTheme="majorBidi" w:hAnsiTheme="majorBidi" w:cstheme="majorBidi"/>
                <w:b/>
                <w:bCs/>
                <w:sz w:val="24"/>
                <w:szCs w:val="24"/>
                <w:rtl/>
              </w:rPr>
              <w:t>ض</w:t>
            </w:r>
            <w:proofErr w:type="gramEnd"/>
            <w:r w:rsidR="00A7144B" w:rsidRPr="00CD2B7E">
              <w:rPr>
                <w:rFonts w:asciiTheme="majorBidi" w:hAnsiTheme="majorBidi" w:cstheme="majorBidi"/>
                <w:b/>
                <w:bCs/>
                <w:sz w:val="24"/>
                <w:szCs w:val="24"/>
                <w:rtl/>
              </w:rPr>
              <w:t xml:space="preserve"> رأس المال</w:t>
            </w:r>
            <w:r w:rsidR="00A7144B" w:rsidRPr="00CD2B7E">
              <w:rPr>
                <w:rFonts w:asciiTheme="majorBidi" w:hAnsiTheme="majorBidi" w:cstheme="majorBidi"/>
                <w:b/>
                <w:bCs/>
                <w:sz w:val="24"/>
                <w:szCs w:val="24"/>
              </w:rPr>
              <w:t>.</w:t>
            </w:r>
          </w:p>
          <w:p w:rsidR="00A7144B" w:rsidRPr="00CD2B7E" w:rsidRDefault="00A7144B" w:rsidP="007F287D">
            <w:pPr>
              <w:pStyle w:val="Paragraphedeliste"/>
              <w:numPr>
                <w:ilvl w:val="0"/>
                <w:numId w:val="17"/>
              </w:numPr>
              <w:tabs>
                <w:tab w:val="right" w:pos="179"/>
              </w:tabs>
              <w:autoSpaceDE w:val="0"/>
              <w:autoSpaceDN w:val="0"/>
              <w:bidi/>
              <w:adjustRightInd w:val="0"/>
              <w:ind w:left="0" w:firstLine="0"/>
              <w:jc w:val="both"/>
              <w:rPr>
                <w:rFonts w:asciiTheme="majorBidi" w:hAnsiTheme="majorBidi" w:cstheme="majorBidi"/>
                <w:b/>
                <w:bCs/>
                <w:sz w:val="24"/>
                <w:szCs w:val="24"/>
                <w:rtl/>
              </w:rPr>
            </w:pPr>
            <w:proofErr w:type="gramStart"/>
            <w:r w:rsidRPr="00CD2B7E">
              <w:rPr>
                <w:rFonts w:asciiTheme="majorBidi" w:hAnsiTheme="majorBidi" w:cstheme="majorBidi"/>
                <w:b/>
                <w:bCs/>
                <w:sz w:val="24"/>
                <w:szCs w:val="24"/>
                <w:rtl/>
              </w:rPr>
              <w:t>توزيع</w:t>
            </w:r>
            <w:proofErr w:type="gramEnd"/>
            <w:r w:rsidRPr="00CD2B7E">
              <w:rPr>
                <w:rFonts w:asciiTheme="majorBidi" w:hAnsiTheme="majorBidi" w:cstheme="majorBidi"/>
                <w:b/>
                <w:bCs/>
                <w:sz w:val="24"/>
                <w:szCs w:val="24"/>
                <w:rtl/>
              </w:rPr>
              <w:t xml:space="preserve"> الأرباح.</w:t>
            </w:r>
          </w:p>
        </w:tc>
        <w:tc>
          <w:tcPr>
            <w:tcW w:w="4711" w:type="dxa"/>
          </w:tcPr>
          <w:p w:rsidR="00E718A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Pr>
            </w:pPr>
            <w:proofErr w:type="gramStart"/>
            <w:r w:rsidRPr="00CD2B7E">
              <w:rPr>
                <w:rFonts w:asciiTheme="majorBidi" w:hAnsiTheme="majorBidi" w:cstheme="majorBidi"/>
                <w:b/>
                <w:bCs/>
                <w:sz w:val="24"/>
                <w:szCs w:val="24"/>
                <w:rtl/>
              </w:rPr>
              <w:t>قدرة</w:t>
            </w:r>
            <w:proofErr w:type="gramEnd"/>
            <w:r w:rsidRPr="00CD2B7E">
              <w:rPr>
                <w:rFonts w:asciiTheme="majorBidi" w:hAnsiTheme="majorBidi" w:cstheme="majorBidi"/>
                <w:b/>
                <w:bCs/>
                <w:sz w:val="24"/>
                <w:szCs w:val="24"/>
                <w:rtl/>
              </w:rPr>
              <w:t xml:space="preserve"> التمويل الذاتي</w:t>
            </w:r>
            <w:r w:rsidR="00E718AB" w:rsidRPr="00CD2B7E">
              <w:rPr>
                <w:rFonts w:asciiTheme="majorBidi" w:hAnsiTheme="majorBidi" w:cstheme="majorBidi"/>
                <w:b/>
                <w:bCs/>
                <w:sz w:val="24"/>
                <w:szCs w:val="24"/>
              </w:rPr>
              <w:t>.</w:t>
            </w:r>
            <w:r w:rsidRPr="00CD2B7E">
              <w:rPr>
                <w:rFonts w:asciiTheme="majorBidi" w:hAnsiTheme="majorBidi" w:cstheme="majorBidi"/>
                <w:b/>
                <w:bCs/>
                <w:sz w:val="24"/>
                <w:szCs w:val="24"/>
              </w:rPr>
              <w:t xml:space="preserve">CAF </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 xml:space="preserve">التنازل </w:t>
            </w:r>
            <w:r w:rsidR="00E718AB" w:rsidRPr="00CD2B7E">
              <w:rPr>
                <w:rFonts w:asciiTheme="majorBidi" w:hAnsiTheme="majorBidi" w:cstheme="majorBidi"/>
                <w:b/>
                <w:bCs/>
                <w:sz w:val="24"/>
                <w:szCs w:val="24"/>
                <w:rtl/>
                <w:lang w:bidi="ar-DZ"/>
              </w:rPr>
              <w:t xml:space="preserve">عن/ </w:t>
            </w:r>
            <w:r w:rsidRPr="00CD2B7E">
              <w:rPr>
                <w:rFonts w:asciiTheme="majorBidi" w:hAnsiTheme="majorBidi" w:cstheme="majorBidi"/>
                <w:b/>
                <w:bCs/>
                <w:sz w:val="24"/>
                <w:szCs w:val="24"/>
                <w:rtl/>
              </w:rPr>
              <w:t>أو الإنخفاض في عناصر التثبيتات</w:t>
            </w:r>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 xml:space="preserve">رفع رأس المال أو </w:t>
            </w:r>
            <w:proofErr w:type="gramStart"/>
            <w:r w:rsidRPr="00CD2B7E">
              <w:rPr>
                <w:rFonts w:asciiTheme="majorBidi" w:hAnsiTheme="majorBidi" w:cstheme="majorBidi"/>
                <w:b/>
                <w:bCs/>
                <w:sz w:val="24"/>
                <w:szCs w:val="24"/>
                <w:rtl/>
              </w:rPr>
              <w:t>المساهمات</w:t>
            </w:r>
            <w:proofErr w:type="gramEnd"/>
            <w:r w:rsidRPr="00CD2B7E">
              <w:rPr>
                <w:rFonts w:asciiTheme="majorBidi" w:hAnsiTheme="majorBidi" w:cstheme="majorBidi"/>
                <w:b/>
                <w:bCs/>
                <w:sz w:val="24"/>
                <w:szCs w:val="24"/>
              </w:rPr>
              <w:t>.</w:t>
            </w:r>
          </w:p>
          <w:p w:rsidR="00A7144B" w:rsidRPr="00CD2B7E" w:rsidRDefault="00A7144B" w:rsidP="007F287D">
            <w:pPr>
              <w:pStyle w:val="Paragraphedeliste"/>
              <w:numPr>
                <w:ilvl w:val="0"/>
                <w:numId w:val="18"/>
              </w:numPr>
              <w:tabs>
                <w:tab w:val="right" w:pos="147"/>
              </w:tabs>
              <w:autoSpaceDE w:val="0"/>
              <w:autoSpaceDN w:val="0"/>
              <w:bidi/>
              <w:adjustRightInd w:val="0"/>
              <w:ind w:left="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الحصول على ديون مالية.</w:t>
            </w:r>
          </w:p>
        </w:tc>
      </w:tr>
      <w:tr w:rsidR="00A7144B" w:rsidRPr="00CD2B7E" w:rsidTr="00E718AB">
        <w:trPr>
          <w:jc w:val="center"/>
        </w:trPr>
        <w:tc>
          <w:tcPr>
            <w:tcW w:w="4787" w:type="dxa"/>
          </w:tcPr>
          <w:p w:rsidR="00A7144B" w:rsidRPr="00CD2B7E" w:rsidRDefault="00A7144B"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 xml:space="preserve">التغيير في الاستخدامات المستقرة </w:t>
            </w:r>
          </w:p>
        </w:tc>
        <w:tc>
          <w:tcPr>
            <w:tcW w:w="4711" w:type="dxa"/>
          </w:tcPr>
          <w:p w:rsidR="00A7144B" w:rsidRPr="00CD2B7E" w:rsidRDefault="00A7144B"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التغيير</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في</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الموارد</w:t>
            </w:r>
            <w:r w:rsidR="00553871">
              <w:rPr>
                <w:rFonts w:asciiTheme="majorBidi" w:hAnsiTheme="majorBidi" w:cstheme="majorBidi" w:hint="cs"/>
                <w:b/>
                <w:bCs/>
                <w:sz w:val="24"/>
                <w:szCs w:val="24"/>
                <w:rtl/>
              </w:rPr>
              <w:t xml:space="preserve"> </w:t>
            </w:r>
            <w:r w:rsidRPr="00CD2B7E">
              <w:rPr>
                <w:rFonts w:asciiTheme="majorBidi" w:hAnsiTheme="majorBidi" w:cstheme="majorBidi"/>
                <w:b/>
                <w:bCs/>
                <w:sz w:val="24"/>
                <w:szCs w:val="24"/>
                <w:rtl/>
              </w:rPr>
              <w:t>المستقرة</w:t>
            </w:r>
          </w:p>
        </w:tc>
      </w:tr>
      <w:tr w:rsidR="00A7144B" w:rsidRPr="00CD2B7E" w:rsidTr="00B06D9B">
        <w:trPr>
          <w:jc w:val="center"/>
        </w:trPr>
        <w:tc>
          <w:tcPr>
            <w:tcW w:w="9498" w:type="dxa"/>
            <w:gridSpan w:val="2"/>
          </w:tcPr>
          <w:p w:rsidR="00A7144B" w:rsidRPr="00553871" w:rsidRDefault="00257E59" w:rsidP="00553871">
            <w:pPr>
              <w:tabs>
                <w:tab w:val="right" w:pos="9282"/>
              </w:tabs>
              <w:autoSpaceDE w:val="0"/>
              <w:autoSpaceDN w:val="0"/>
              <w:bidi/>
              <w:adjustRightInd w:val="0"/>
              <w:ind w:left="42"/>
              <w:jc w:val="both"/>
              <w:rPr>
                <w:rFonts w:asciiTheme="majorBidi" w:hAnsiTheme="majorBidi" w:cstheme="majorBidi"/>
                <w:b/>
                <w:bCs/>
                <w:sz w:val="24"/>
                <w:szCs w:val="24"/>
                <w:rtl/>
                <w:lang w:val="en-US"/>
              </w:rPr>
            </w:pPr>
            <w:r w:rsidRPr="00257E59">
              <w:rPr>
                <w:noProof/>
                <w:rtl/>
                <w:lang w:eastAsia="fr-FR"/>
              </w:rPr>
              <w:pict>
                <v:shapetype id="_x0000_t32" coordsize="21600,21600" o:spt="32" o:oned="t" path="m,l21600,21600e" filled="f">
                  <v:path arrowok="t" fillok="f" o:connecttype="none"/>
                  <o:lock v:ext="edit" shapetype="t"/>
                </v:shapetype>
                <v:shape id="Connecteur droit avec flèche 2" o:spid="_x0000_s1027" type="#_x0000_t32" style="position:absolute;left:0;text-align:left;margin-left:20.65pt;margin-top:7.8pt;width:183.75pt;height:0;flip:x;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" strokecolor="windowText" strokeweight="1pt">
                  <v:stroke endarrow="open"/>
                  <v:shadow on="t" color="black" opacity="24903f" origin=",.5" offset="0,.55556mm"/>
                </v:shape>
              </w:pict>
            </w:r>
            <w:r w:rsidRPr="00257E59">
              <w:rPr>
                <w:noProof/>
                <w:rtl/>
                <w:lang w:eastAsia="fr-FR"/>
              </w:rPr>
              <w:pict>
                <v:shape id="Connecteur droit avec flèche 1" o:spid="_x0000_s1026" type="#_x0000_t32" style="position:absolute;left:0;text-align:left;margin-left:255.4pt;margin-top:6.3pt;width:201.75pt;height:0;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" strokecolor="black [3200]" strokeweight="1pt">
                  <v:stroke endarrow="open"/>
                  <v:shadow on="t" color="black" opacity="24903f" origin=",.5" offset="0,.55556mm"/>
                </v:shape>
              </w:pict>
            </w:r>
            <w:r w:rsidR="00A7144B" w:rsidRPr="005E0D8B">
              <w:rPr>
                <w:rFonts w:asciiTheme="majorBidi" w:hAnsiTheme="majorBidi" w:cstheme="majorBidi"/>
                <w:b/>
                <w:bCs/>
                <w:sz w:val="24"/>
                <w:szCs w:val="24"/>
                <w:highlight w:val="lightGray"/>
              </w:rPr>
              <w:t>ΔFRng</w:t>
            </w:r>
            <w:r w:rsidR="00553871">
              <w:rPr>
                <w:rFonts w:asciiTheme="majorBidi" w:hAnsiTheme="majorBidi" w:cstheme="majorBidi"/>
                <w:b/>
                <w:bCs/>
                <w:sz w:val="24"/>
                <w:szCs w:val="24"/>
              </w:rPr>
              <w:t xml:space="preserve">                                                                      </w:t>
            </w:r>
            <w:r w:rsidR="00553871">
              <w:rPr>
                <w:rFonts w:asciiTheme="majorBidi" w:hAnsiTheme="majorBidi" w:cstheme="majorBidi"/>
                <w:b/>
                <w:bCs/>
                <w:sz w:val="24"/>
                <w:szCs w:val="24"/>
                <w:lang w:val="en-US"/>
              </w:rPr>
              <w:t>-</w:t>
            </w:r>
            <w:r w:rsidR="00553871">
              <w:rPr>
                <w:rFonts w:asciiTheme="majorBidi" w:hAnsiTheme="majorBidi" w:cstheme="majorBidi"/>
                <w:b/>
                <w:bCs/>
                <w:sz w:val="24"/>
                <w:szCs w:val="24"/>
                <w:lang w:val="en-US"/>
              </w:rPr>
              <w:tab/>
              <w:t>+</w:t>
            </w:r>
          </w:p>
        </w:tc>
      </w:tr>
    </w:tbl>
    <w:p w:rsidR="00A7144B" w:rsidRPr="00CA66CF" w:rsidRDefault="009909AC" w:rsidP="009909AC">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A7144B" w:rsidRPr="00CA66CF">
        <w:rPr>
          <w:rFonts w:ascii="Simplified Arabic" w:hAnsi="Simplified Arabic" w:cs="Simplified Arabic"/>
          <w:b/>
          <w:bCs/>
          <w:sz w:val="24"/>
          <w:szCs w:val="24"/>
          <w:rtl/>
        </w:rPr>
        <w:t>إن القسم الأول من جدول التمويل يهدف إلى ت</w:t>
      </w:r>
      <w:r w:rsidR="00553871">
        <w:rPr>
          <w:rFonts w:ascii="Simplified Arabic" w:hAnsi="Simplified Arabic" w:cs="Simplified Arabic"/>
          <w:b/>
          <w:bCs/>
          <w:sz w:val="24"/>
          <w:szCs w:val="24"/>
          <w:rtl/>
        </w:rPr>
        <w:t>قييم التغير في رأس المال العامل</w:t>
      </w:r>
      <w:r w:rsidR="008B296B" w:rsidRPr="00CA66CF">
        <w:rPr>
          <w:rFonts w:ascii="Simplified Arabic" w:hAnsi="Simplified Arabic" w:cs="Simplified Arabic" w:hint="cs"/>
          <w:b/>
          <w:bCs/>
          <w:sz w:val="24"/>
          <w:szCs w:val="24"/>
          <w:rtl/>
        </w:rPr>
        <w:t>،</w:t>
      </w:r>
      <w:r w:rsidR="00A7144B" w:rsidRPr="00CA66CF">
        <w:rPr>
          <w:rFonts w:ascii="Simplified Arabic" w:hAnsi="Simplified Arabic" w:cs="Simplified Arabic"/>
          <w:b/>
          <w:bCs/>
          <w:sz w:val="24"/>
          <w:szCs w:val="24"/>
          <w:rtl/>
        </w:rPr>
        <w:t xml:space="preserve"> وبالتالي فهو يعبر عن سياسة التمويل وسياسة الاستثمار المنتهجة من طرف المؤسسة، وعندما يكون هذا التغير موجبا</w:t>
      </w:r>
      <w:r w:rsidR="00761424" w:rsidRPr="00CA66CF">
        <w:rPr>
          <w:rFonts w:ascii="Simplified Arabic" w:hAnsi="Simplified Arabic" w:cs="Simplified Arabic" w:hint="cs"/>
          <w:b/>
          <w:bCs/>
          <w:sz w:val="24"/>
          <w:szCs w:val="24"/>
          <w:rtl/>
        </w:rPr>
        <w:t>،</w:t>
      </w:r>
      <w:r w:rsidR="00A7144B" w:rsidRPr="00CA66CF">
        <w:rPr>
          <w:rFonts w:ascii="Simplified Arabic" w:hAnsi="Simplified Arabic" w:cs="Simplified Arabic"/>
          <w:b/>
          <w:bCs/>
          <w:sz w:val="24"/>
          <w:szCs w:val="24"/>
          <w:rtl/>
        </w:rPr>
        <w:t xml:space="preserve"> فهذا معناه أن نشاط الدورة نتج عنه مورد صافي، في المقابل عندما يكون هذا التغير سالب</w:t>
      </w:r>
      <w:r w:rsidR="00553871">
        <w:rPr>
          <w:rFonts w:ascii="Simplified Arabic" w:hAnsi="Simplified Arabic" w:cs="Simplified Arabic" w:hint="cs"/>
          <w:b/>
          <w:bCs/>
          <w:sz w:val="24"/>
          <w:szCs w:val="24"/>
          <w:rtl/>
        </w:rPr>
        <w:t>ا</w:t>
      </w:r>
      <w:r w:rsidR="00A7144B" w:rsidRPr="00CA66CF">
        <w:rPr>
          <w:rFonts w:ascii="Simplified Arabic" w:hAnsi="Simplified Arabic" w:cs="Simplified Arabic"/>
          <w:b/>
          <w:bCs/>
          <w:sz w:val="24"/>
          <w:szCs w:val="24"/>
          <w:rtl/>
        </w:rPr>
        <w:t xml:space="preserve"> فهذا معناه أن نشاط الدورة نتج عنه استخدام صافي.</w:t>
      </w:r>
    </w:p>
    <w:p w:rsidR="00A7144B" w:rsidRPr="00FB23BE" w:rsidRDefault="00A7144B" w:rsidP="00FB23BE">
      <w:pPr>
        <w:pStyle w:val="Paragraphedeliste"/>
        <w:numPr>
          <w:ilvl w:val="0"/>
          <w:numId w:val="12"/>
        </w:numPr>
        <w:tabs>
          <w:tab w:val="right" w:pos="152"/>
        </w:tabs>
        <w:autoSpaceDE w:val="0"/>
        <w:autoSpaceDN w:val="0"/>
        <w:bidi/>
        <w:adjustRightInd w:val="0"/>
        <w:spacing w:after="0" w:line="240" w:lineRule="auto"/>
        <w:ind w:left="-28" w:firstLine="0"/>
        <w:jc w:val="both"/>
        <w:rPr>
          <w:rFonts w:ascii="Simplified Arabic" w:hAnsi="Simplified Arabic" w:cs="Simplified Arabic"/>
          <w:b/>
          <w:bCs/>
          <w:sz w:val="24"/>
          <w:szCs w:val="24"/>
          <w:highlight w:val="lightGray"/>
          <w:rtl/>
        </w:rPr>
      </w:pPr>
      <w:r w:rsidRPr="00FB23BE">
        <w:rPr>
          <w:rFonts w:ascii="Simplified Arabic" w:hAnsi="Simplified Arabic" w:cs="Simplified Arabic"/>
          <w:b/>
          <w:bCs/>
          <w:sz w:val="24"/>
          <w:szCs w:val="24"/>
          <w:highlight w:val="lightGray"/>
          <w:rtl/>
        </w:rPr>
        <w:t>مكونات محتوى القسم الأول من جدول التمويل</w:t>
      </w:r>
      <w:r w:rsidRPr="00FB23BE">
        <w:rPr>
          <w:rFonts w:ascii="Simplified Arabic" w:hAnsi="Simplified Arabic" w:cs="Simplified Arabic"/>
          <w:b/>
          <w:bCs/>
          <w:sz w:val="24"/>
          <w:szCs w:val="24"/>
          <w:highlight w:val="lightGray"/>
        </w:rPr>
        <w:t>:</w:t>
      </w:r>
    </w:p>
    <w:p w:rsidR="00A7144B" w:rsidRPr="00CA66CF" w:rsidRDefault="00A7144B" w:rsidP="007F287D">
      <w:pPr>
        <w:pStyle w:val="Paragraphedeliste"/>
        <w:numPr>
          <w:ilvl w:val="0"/>
          <w:numId w:val="13"/>
        </w:numPr>
        <w:tabs>
          <w:tab w:val="right" w:pos="0"/>
          <w:tab w:val="right" w:pos="162"/>
        </w:tabs>
        <w:autoSpaceDE w:val="0"/>
        <w:autoSpaceDN w:val="0"/>
        <w:bidi/>
        <w:adjustRightInd w:val="0"/>
        <w:spacing w:after="0" w:line="240" w:lineRule="auto"/>
        <w:ind w:left="-18" w:firstLine="0"/>
        <w:jc w:val="both"/>
        <w:rPr>
          <w:rFonts w:ascii="Simplified Arabic" w:hAnsi="Simplified Arabic" w:cs="Simplified Arabic"/>
          <w:b/>
          <w:bCs/>
          <w:sz w:val="24"/>
          <w:szCs w:val="24"/>
          <w:highlight w:val="lightGray"/>
          <w:rtl/>
        </w:rPr>
      </w:pPr>
      <w:proofErr w:type="gramStart"/>
      <w:r w:rsidRPr="00CA66CF">
        <w:rPr>
          <w:rFonts w:ascii="Simplified Arabic" w:hAnsi="Simplified Arabic" w:cs="Simplified Arabic"/>
          <w:b/>
          <w:bCs/>
          <w:sz w:val="24"/>
          <w:szCs w:val="24"/>
          <w:highlight w:val="lightGray"/>
          <w:rtl/>
        </w:rPr>
        <w:t>الموارد</w:t>
      </w:r>
      <w:proofErr w:type="gramEnd"/>
      <w:r w:rsidRPr="00CA66CF">
        <w:rPr>
          <w:rFonts w:ascii="Simplified Arabic" w:hAnsi="Simplified Arabic" w:cs="Simplified Arabic"/>
          <w:b/>
          <w:bCs/>
          <w:sz w:val="24"/>
          <w:szCs w:val="24"/>
          <w:highlight w:val="lightGray"/>
          <w:rtl/>
        </w:rPr>
        <w:t xml:space="preserve"> الدائمة:</w:t>
      </w:r>
      <w:r w:rsidRPr="00CA66CF">
        <w:rPr>
          <w:rFonts w:ascii="Simplified Arabic" w:hAnsi="Simplified Arabic" w:cs="Simplified Arabic"/>
          <w:b/>
          <w:bCs/>
          <w:sz w:val="24"/>
          <w:szCs w:val="24"/>
          <w:rtl/>
        </w:rPr>
        <w:t xml:space="preserve"> تتكون الم</w:t>
      </w:r>
      <w:r w:rsidR="002E6DC1" w:rsidRPr="00CA66CF">
        <w:rPr>
          <w:rFonts w:ascii="Simplified Arabic" w:hAnsi="Simplified Arabic" w:cs="Simplified Arabic"/>
          <w:b/>
          <w:bCs/>
          <w:sz w:val="24"/>
          <w:szCs w:val="24"/>
          <w:rtl/>
        </w:rPr>
        <w:t>وارد الدائمة من العناصر التالية</w:t>
      </w:r>
      <w:r w:rsidR="002E6DC1" w:rsidRPr="00CA66CF">
        <w:rPr>
          <w:rFonts w:ascii="Simplified Arabic" w:hAnsi="Simplified Arabic" w:cs="Simplified Arabic" w:hint="cs"/>
          <w:b/>
          <w:bCs/>
          <w:sz w:val="24"/>
          <w:szCs w:val="24"/>
          <w:rtl/>
        </w:rPr>
        <w:t>:</w:t>
      </w:r>
    </w:p>
    <w:p w:rsidR="00A7144B" w:rsidRPr="00CA66CF" w:rsidRDefault="00A7144B" w:rsidP="00553871">
      <w:pPr>
        <w:pStyle w:val="Paragraphedeliste"/>
        <w:numPr>
          <w:ilvl w:val="0"/>
          <w:numId w:val="14"/>
        </w:numPr>
        <w:tabs>
          <w:tab w:val="right" w:pos="162"/>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Pr>
      </w:pPr>
      <w:r w:rsidRPr="00CA66CF">
        <w:rPr>
          <w:rFonts w:ascii="Simplified Arabic" w:hAnsi="Simplified Arabic" w:cs="Simplified Arabic"/>
          <w:b/>
          <w:bCs/>
          <w:sz w:val="24"/>
          <w:szCs w:val="24"/>
          <w:highlight w:val="lightGray"/>
          <w:rtl/>
        </w:rPr>
        <w:t>قدرة التمويل الذاتي</w:t>
      </w:r>
      <w:r w:rsidR="00207565">
        <w:rPr>
          <w:rFonts w:ascii="Simplified Arabic" w:hAnsi="Simplified Arabic" w:cs="Simplified Arabic" w:hint="cs"/>
          <w:b/>
          <w:bCs/>
          <w:sz w:val="24"/>
          <w:szCs w:val="24"/>
          <w:highlight w:val="lightGray"/>
          <w:rtl/>
        </w:rPr>
        <w:t xml:space="preserve"> </w:t>
      </w:r>
      <w:r w:rsidRPr="00CA66CF">
        <w:rPr>
          <w:rFonts w:asciiTheme="majorBidi" w:hAnsiTheme="majorBidi" w:cstheme="majorBidi"/>
          <w:b/>
          <w:bCs/>
          <w:sz w:val="24"/>
          <w:szCs w:val="24"/>
          <w:highlight w:val="lightGray"/>
        </w:rPr>
        <w:t>CAF</w:t>
      </w:r>
      <w:r w:rsidRPr="00CA66CF">
        <w:rPr>
          <w:rFonts w:ascii="Simplified Arabic" w:hAnsi="Simplified Arabic" w:cs="Simplified Arabic"/>
          <w:b/>
          <w:bCs/>
          <w:sz w:val="24"/>
          <w:szCs w:val="24"/>
          <w:highlight w:val="lightGray"/>
          <w:rtl/>
        </w:rPr>
        <w:t>:</w:t>
      </w:r>
      <w:r w:rsidRPr="00CA66CF">
        <w:rPr>
          <w:rFonts w:ascii="Simplified Arabic" w:hAnsi="Simplified Arabic" w:cs="Simplified Arabic"/>
          <w:b/>
          <w:bCs/>
          <w:sz w:val="24"/>
          <w:szCs w:val="24"/>
          <w:rtl/>
        </w:rPr>
        <w:t xml:space="preserve"> هي عبارة عن مورد داخلي ناتج عن العمليات المسجلة من مداخيل </w:t>
      </w:r>
      <w:r w:rsidR="00761424" w:rsidRPr="00CA66CF">
        <w:rPr>
          <w:rFonts w:ascii="Simplified Arabic" w:hAnsi="Simplified Arabic" w:cs="Simplified Arabic"/>
          <w:b/>
          <w:bCs/>
          <w:sz w:val="24"/>
          <w:szCs w:val="24"/>
          <w:rtl/>
        </w:rPr>
        <w:t xml:space="preserve">ونواتج </w:t>
      </w:r>
      <w:r w:rsidR="00553871" w:rsidRPr="00CA66CF">
        <w:rPr>
          <w:rFonts w:ascii="Simplified Arabic" w:hAnsi="Simplified Arabic" w:cs="Simplified Arabic"/>
          <w:b/>
          <w:bCs/>
          <w:sz w:val="24"/>
          <w:szCs w:val="24"/>
          <w:rtl/>
        </w:rPr>
        <w:t xml:space="preserve">مالية </w:t>
      </w:r>
      <w:r w:rsidR="00761424" w:rsidRPr="00CA66CF">
        <w:rPr>
          <w:rFonts w:ascii="Simplified Arabic" w:hAnsi="Simplified Arabic" w:cs="Simplified Arabic"/>
          <w:b/>
          <w:bCs/>
          <w:sz w:val="24"/>
          <w:szCs w:val="24"/>
          <w:rtl/>
        </w:rPr>
        <w:t>خلال دورة معينة، ف</w:t>
      </w:r>
      <w:r w:rsidR="002E6DC1" w:rsidRPr="00CA66CF">
        <w:rPr>
          <w:rFonts w:ascii="Simplified Arabic" w:hAnsi="Simplified Arabic" w:cs="Simplified Arabic" w:hint="cs"/>
          <w:b/>
          <w:bCs/>
          <w:sz w:val="24"/>
          <w:szCs w:val="24"/>
          <w:rtl/>
        </w:rPr>
        <w:t xml:space="preserve">هي </w:t>
      </w:r>
      <w:r w:rsidRPr="00CA66CF">
        <w:rPr>
          <w:rFonts w:ascii="Simplified Arabic" w:hAnsi="Simplified Arabic" w:cs="Simplified Arabic"/>
          <w:b/>
          <w:bCs/>
          <w:sz w:val="24"/>
          <w:szCs w:val="24"/>
          <w:rtl/>
        </w:rPr>
        <w:t>تبين لنا قدرة المؤسسة على تمويل استثمارات جديدة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اعتمادا على مواردها المالية الذاتية</w:t>
      </w:r>
      <w:r w:rsidR="002E6DC1"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وتحسب</w:t>
      </w:r>
      <w:r w:rsidR="00553871">
        <w:rPr>
          <w:rFonts w:ascii="Simplified Arabic" w:hAnsi="Simplified Arabic" w:cs="Simplified Arabic" w:hint="cs"/>
          <w:b/>
          <w:bCs/>
          <w:sz w:val="24"/>
          <w:szCs w:val="24"/>
          <w:rtl/>
        </w:rPr>
        <w:t xml:space="preserve"> </w:t>
      </w:r>
      <w:r w:rsidRPr="00CA66CF">
        <w:rPr>
          <w:rFonts w:asciiTheme="majorBidi" w:hAnsiTheme="majorBidi" w:cstheme="majorBidi"/>
          <w:b/>
          <w:bCs/>
          <w:sz w:val="24"/>
          <w:szCs w:val="24"/>
        </w:rPr>
        <w:t>CAF</w:t>
      </w:r>
      <w:r w:rsidR="00553871">
        <w:rPr>
          <w:rFonts w:asciiTheme="majorBidi" w:hAnsiTheme="majorBidi" w:cstheme="majorBidi" w:hint="cs"/>
          <w:b/>
          <w:bCs/>
          <w:sz w:val="24"/>
          <w:szCs w:val="24"/>
          <w:rtl/>
        </w:rPr>
        <w:t xml:space="preserve"> </w:t>
      </w:r>
      <w:r w:rsidRPr="00CA66CF">
        <w:rPr>
          <w:rFonts w:ascii="Simplified Arabic" w:hAnsi="Simplified Arabic" w:cs="Simplified Arabic"/>
          <w:b/>
          <w:bCs/>
          <w:sz w:val="24"/>
          <w:szCs w:val="24"/>
          <w:rtl/>
        </w:rPr>
        <w:t>من خلال العلاقة التالية:</w:t>
      </w:r>
    </w:p>
    <w:p w:rsidR="001B7C63" w:rsidRPr="004F226C" w:rsidRDefault="008F2D0D" w:rsidP="007F287D">
      <w:pPr>
        <w:pStyle w:val="Paragraphedeliste"/>
        <w:tabs>
          <w:tab w:val="right" w:pos="162"/>
        </w:tabs>
        <w:autoSpaceDE w:val="0"/>
        <w:autoSpaceDN w:val="0"/>
        <w:bidi/>
        <w:adjustRightInd w:val="0"/>
        <w:spacing w:after="0" w:line="240" w:lineRule="auto"/>
        <w:ind w:left="26"/>
        <w:rPr>
          <w:rFonts w:ascii="Simplified Arabic" w:hAnsi="Simplified Arabic" w:cs="Simplified Arabic"/>
          <w:b/>
          <w:bCs/>
          <w:sz w:val="24"/>
          <w:szCs w:val="24"/>
          <w:rtl/>
        </w:rPr>
      </w:pPr>
      <w:r w:rsidRPr="004F226C">
        <w:rPr>
          <w:rFonts w:ascii="Simplified Arabic" w:hAnsi="Simplified Arabic" w:cs="Simplified Arabic" w:hint="cs"/>
          <w:b/>
          <w:bCs/>
          <w:sz w:val="24"/>
          <w:szCs w:val="24"/>
          <w:highlight w:val="lightGray"/>
          <w:rtl/>
        </w:rPr>
        <w:lastRenderedPageBreak/>
        <w:t>قدرة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التمويل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الذاتي</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النتيجةالصافية</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مخصصات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الإهتلاكات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والمؤونات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وخسائر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القيمة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Pr>
        <w:t xml:space="preserve"> –</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الإسترجاع</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في</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خسائر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القيمة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والمؤونات</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ق</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م</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ص</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للتثبيتات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المتنازل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عنها</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سعر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للتثبيتات المتنازل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عنها</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القسط</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المحول</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من</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إعانات</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الإستثمار</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لنتيجة</w:t>
      </w:r>
      <w:r w:rsidR="00553871">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الدورة</w:t>
      </w:r>
    </w:p>
    <w:p w:rsidR="008F2D0D" w:rsidRPr="00CA66CF" w:rsidRDefault="008F2D0D" w:rsidP="00553871">
      <w:pPr>
        <w:pStyle w:val="Paragraphedeliste"/>
        <w:tabs>
          <w:tab w:val="right" w:pos="162"/>
        </w:tabs>
        <w:autoSpaceDE w:val="0"/>
        <w:autoSpaceDN w:val="0"/>
        <w:bidi/>
        <w:adjustRightInd w:val="0"/>
        <w:spacing w:after="0" w:line="240" w:lineRule="auto"/>
        <w:ind w:left="26"/>
        <w:jc w:val="both"/>
        <w:rPr>
          <w:rFonts w:ascii="Simplified Arabic" w:hAnsi="Simplified Arabic" w:cs="Simplified Arabic"/>
          <w:b/>
          <w:bCs/>
          <w:sz w:val="24"/>
          <w:szCs w:val="24"/>
          <w:rtl/>
        </w:rPr>
      </w:pPr>
      <w:r w:rsidRPr="00CA66CF">
        <w:rPr>
          <w:rFonts w:ascii="Simplified Arabic" w:hAnsi="Simplified Arabic" w:cs="Simplified Arabic" w:hint="cs"/>
          <w:b/>
          <w:bCs/>
          <w:sz w:val="24"/>
          <w:szCs w:val="24"/>
          <w:rtl/>
        </w:rPr>
        <w:t xml:space="preserve">     </w:t>
      </w:r>
      <w:proofErr w:type="gramStart"/>
      <w:r w:rsidRPr="00CA66CF">
        <w:rPr>
          <w:rFonts w:ascii="Simplified Arabic" w:hAnsi="Simplified Arabic" w:cs="Simplified Arabic" w:hint="cs"/>
          <w:b/>
          <w:bCs/>
          <w:sz w:val="24"/>
          <w:szCs w:val="24"/>
          <w:rtl/>
        </w:rPr>
        <w:t>وما</w:t>
      </w:r>
      <w:proofErr w:type="gramEnd"/>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تجدر</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إليه</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الإشارة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أن</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قدرة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التمويل</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الذاتي</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يتم</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حسابها</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بعدة</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طرق</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ومن</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بينها</w:t>
      </w:r>
      <w:r w:rsidR="00553871">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 xml:space="preserve">الطريقة التالية: </w:t>
      </w:r>
    </w:p>
    <w:p w:rsidR="008F2D0D" w:rsidRPr="004F226C" w:rsidRDefault="008F2D0D" w:rsidP="007F287D">
      <w:pPr>
        <w:pStyle w:val="Paragraphedeliste"/>
        <w:tabs>
          <w:tab w:val="right" w:pos="162"/>
        </w:tabs>
        <w:autoSpaceDE w:val="0"/>
        <w:autoSpaceDN w:val="0"/>
        <w:bidi/>
        <w:adjustRightInd w:val="0"/>
        <w:spacing w:after="0" w:line="240" w:lineRule="auto"/>
        <w:ind w:left="26"/>
        <w:rPr>
          <w:rFonts w:ascii="Simplified Arabic" w:hAnsi="Simplified Arabic" w:cs="Simplified Arabic"/>
          <w:b/>
          <w:bCs/>
          <w:sz w:val="24"/>
          <w:szCs w:val="24"/>
          <w:rtl/>
        </w:rPr>
      </w:pPr>
      <w:r w:rsidRPr="004F226C">
        <w:rPr>
          <w:rFonts w:ascii="Simplified Arabic" w:hAnsi="Simplified Arabic" w:cs="Simplified Arabic" w:hint="cs"/>
          <w:b/>
          <w:bCs/>
          <w:sz w:val="24"/>
          <w:szCs w:val="24"/>
          <w:highlight w:val="lightGray"/>
          <w:rtl/>
        </w:rPr>
        <w:t>قدرةالتمويلالذاتي</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نتيجةالصافية</w:t>
      </w:r>
      <w:r w:rsidRPr="004F226C">
        <w:rPr>
          <w:rFonts w:ascii="Simplified Arabic" w:hAnsi="Simplified Arabic" w:cs="Simplified Arabic"/>
          <w:b/>
          <w:bCs/>
          <w:sz w:val="24"/>
          <w:szCs w:val="24"/>
          <w:highlight w:val="lightGray"/>
          <w:rtl/>
        </w:rPr>
        <w:t>+</w:t>
      </w:r>
      <w:r w:rsidRPr="004F226C">
        <w:rPr>
          <w:rFonts w:ascii="Simplified Arabic" w:hAnsi="Simplified Arabic" w:cs="Simplified Arabic" w:hint="cs"/>
          <w:b/>
          <w:bCs/>
          <w:sz w:val="24"/>
          <w:szCs w:val="24"/>
          <w:highlight w:val="lightGray"/>
          <w:rtl/>
        </w:rPr>
        <w:t xml:space="preserve"> مخصصات</w:t>
      </w:r>
      <w:r w:rsidR="00553871">
        <w:rPr>
          <w:rFonts w:ascii="Simplified Arabic" w:hAnsi="Simplified Arabic" w:cs="Simplified Arabic" w:hint="cs"/>
          <w:b/>
          <w:bCs/>
          <w:sz w:val="24"/>
          <w:szCs w:val="24"/>
          <w:highlight w:val="lightGray"/>
          <w:rtl/>
        </w:rPr>
        <w:t xml:space="preserve"> ال</w:t>
      </w:r>
      <w:r w:rsidRPr="004F226C">
        <w:rPr>
          <w:rFonts w:ascii="Simplified Arabic" w:hAnsi="Simplified Arabic" w:cs="Simplified Arabic" w:hint="cs"/>
          <w:b/>
          <w:bCs/>
          <w:sz w:val="24"/>
          <w:szCs w:val="24"/>
          <w:highlight w:val="lightGray"/>
          <w:rtl/>
        </w:rPr>
        <w:t>اهتلاكات و</w:t>
      </w:r>
      <w:r w:rsidR="00553871">
        <w:rPr>
          <w:rFonts w:ascii="Simplified Arabic" w:hAnsi="Simplified Arabic" w:cs="Simplified Arabic" w:hint="cs"/>
          <w:b/>
          <w:bCs/>
          <w:sz w:val="24"/>
          <w:szCs w:val="24"/>
          <w:highlight w:val="lightGray"/>
          <w:rtl/>
        </w:rPr>
        <w:t>ال</w:t>
      </w:r>
      <w:r w:rsidRPr="004F226C">
        <w:rPr>
          <w:rFonts w:ascii="Simplified Arabic" w:hAnsi="Simplified Arabic" w:cs="Simplified Arabic" w:hint="cs"/>
          <w:b/>
          <w:bCs/>
          <w:sz w:val="24"/>
          <w:szCs w:val="24"/>
          <w:highlight w:val="lightGray"/>
          <w:rtl/>
        </w:rPr>
        <w:t>مؤونات</w:t>
      </w:r>
      <w:r w:rsidR="00553871">
        <w:rPr>
          <w:rFonts w:ascii="Simplified Arabic" w:hAnsi="Simplified Arabic" w:cs="Simplified Arabic" w:hint="cs"/>
          <w:b/>
          <w:bCs/>
          <w:sz w:val="24"/>
          <w:szCs w:val="24"/>
          <w:highlight w:val="lightGray"/>
          <w:rtl/>
        </w:rPr>
        <w:t xml:space="preserve"> وخ ق</w:t>
      </w:r>
      <w:r w:rsidRPr="004F226C">
        <w:rPr>
          <w:rFonts w:ascii="Simplified Arabic" w:hAnsi="Simplified Arabic" w:cs="Simplified Arabic"/>
          <w:b/>
          <w:bCs/>
          <w:sz w:val="24"/>
          <w:szCs w:val="24"/>
          <w:highlight w:val="lightGray"/>
        </w:rPr>
        <w:t xml:space="preserve"> –</w:t>
      </w:r>
      <w:r w:rsidRPr="004F226C">
        <w:rPr>
          <w:rFonts w:ascii="Simplified Arabic" w:hAnsi="Simplified Arabic" w:cs="Simplified Arabic" w:hint="cs"/>
          <w:b/>
          <w:bCs/>
          <w:sz w:val="24"/>
          <w:szCs w:val="24"/>
          <w:highlight w:val="lightGray"/>
          <w:rtl/>
        </w:rPr>
        <w:t>استرجاع</w:t>
      </w:r>
      <w:r w:rsidR="00553871">
        <w:rPr>
          <w:rFonts w:ascii="Simplified Arabic" w:hAnsi="Simplified Arabic" w:cs="Simplified Arabic" w:hint="cs"/>
          <w:b/>
          <w:bCs/>
          <w:sz w:val="24"/>
          <w:szCs w:val="24"/>
          <w:highlight w:val="lightGray"/>
          <w:rtl/>
        </w:rPr>
        <w:t xml:space="preserve"> </w:t>
      </w:r>
      <w:r w:rsidR="006B2B48">
        <w:rPr>
          <w:rFonts w:ascii="Simplified Arabic" w:hAnsi="Simplified Arabic" w:cs="Simplified Arabic" w:hint="cs"/>
          <w:b/>
          <w:bCs/>
          <w:sz w:val="24"/>
          <w:szCs w:val="24"/>
          <w:highlight w:val="lightGray"/>
          <w:rtl/>
        </w:rPr>
        <w:t xml:space="preserve">على </w:t>
      </w:r>
      <w:r w:rsidRPr="004F226C">
        <w:rPr>
          <w:rFonts w:ascii="Simplified Arabic" w:hAnsi="Simplified Arabic" w:cs="Simplified Arabic" w:hint="cs"/>
          <w:b/>
          <w:bCs/>
          <w:sz w:val="24"/>
          <w:szCs w:val="24"/>
          <w:highlight w:val="lightGray"/>
          <w:rtl/>
        </w:rPr>
        <w:t>مؤونات</w:t>
      </w:r>
      <w:r w:rsidR="006B2B48">
        <w:rPr>
          <w:rFonts w:ascii="Simplified Arabic" w:hAnsi="Simplified Arabic" w:cs="Simplified Arabic" w:hint="cs"/>
          <w:b/>
          <w:bCs/>
          <w:sz w:val="24"/>
          <w:szCs w:val="24"/>
          <w:highlight w:val="lightGray"/>
          <w:rtl/>
        </w:rPr>
        <w:t xml:space="preserve"> وخ ق</w:t>
      </w:r>
      <w:r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فائض</w:t>
      </w:r>
      <w:r w:rsidR="006B2B48">
        <w:rPr>
          <w:rFonts w:ascii="Simplified Arabic" w:hAnsi="Simplified Arabic" w:cs="Simplified Arabic" w:hint="cs"/>
          <w:b/>
          <w:bCs/>
          <w:sz w:val="24"/>
          <w:szCs w:val="24"/>
          <w:highlight w:val="lightGray"/>
          <w:rtl/>
        </w:rPr>
        <w:t xml:space="preserve"> </w:t>
      </w:r>
      <w:r w:rsidR="00B72A9F" w:rsidRPr="004F226C">
        <w:rPr>
          <w:rFonts w:ascii="Simplified Arabic" w:hAnsi="Simplified Arabic" w:cs="Simplified Arabic" w:hint="cs"/>
          <w:b/>
          <w:bCs/>
          <w:sz w:val="24"/>
          <w:szCs w:val="24"/>
          <w:highlight w:val="lightGray"/>
          <w:rtl/>
        </w:rPr>
        <w:t>أو</w:t>
      </w:r>
      <w:r w:rsidR="00B72A9F" w:rsidRPr="004F226C">
        <w:rPr>
          <w:rFonts w:ascii="Simplified Arabic" w:hAnsi="Simplified Arabic" w:cs="Simplified Arabic"/>
          <w:b/>
          <w:bCs/>
          <w:sz w:val="24"/>
          <w:szCs w:val="24"/>
          <w:highlight w:val="lightGray"/>
          <w:rtl/>
        </w:rPr>
        <w:t xml:space="preserve">- </w:t>
      </w:r>
      <w:r w:rsidRPr="004F226C">
        <w:rPr>
          <w:rFonts w:ascii="Simplified Arabic" w:hAnsi="Simplified Arabic" w:cs="Simplified Arabic" w:hint="cs"/>
          <w:b/>
          <w:bCs/>
          <w:sz w:val="24"/>
          <w:szCs w:val="24"/>
          <w:highlight w:val="lightGray"/>
          <w:rtl/>
        </w:rPr>
        <w:t>نقص</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قيمة</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التنازل</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عن</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hint="cs"/>
          <w:b/>
          <w:bCs/>
          <w:sz w:val="24"/>
          <w:szCs w:val="24"/>
          <w:highlight w:val="lightGray"/>
          <w:rtl/>
        </w:rPr>
        <w:t>الاستثمارات</w:t>
      </w:r>
    </w:p>
    <w:p w:rsidR="002912B3" w:rsidRPr="00CA66CF" w:rsidRDefault="00474C78" w:rsidP="007F287D">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highlight w:val="lightGray"/>
          <w:rtl/>
        </w:rPr>
        <w:t>التنازل أو الإنخفاض في عناصر التثبيتات:</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إن التنازل عن التثبيتات الملموسة وغير الملموسة والمالية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تعتبر موارد دائمة</w:t>
      </w:r>
      <w:r w:rsidR="002E6DC1"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ويتم احتسابها بسعر التنازل في جدول التمويل، بحيث يتم الاعتماد على جداول الاستثمارات من أجل الحصول على كل المعطيات المتعلقة بعملية التنازل، إضافة إلى ذلك يتم اعتبار انخفاض الاستثمارات المالية والخاصة بالاسترجاع المحصل عن الحقوق المتعلقة بالمساهمات والإقراض والودائع والكفالات كمورد دائم</w:t>
      </w:r>
      <w:r w:rsidRPr="00CA66CF">
        <w:rPr>
          <w:rFonts w:ascii="Simplified Arabic" w:hAnsi="Simplified Arabic" w:cs="Simplified Arabic"/>
          <w:b/>
          <w:bCs/>
          <w:sz w:val="24"/>
          <w:szCs w:val="24"/>
        </w:rPr>
        <w:t>.</w:t>
      </w:r>
    </w:p>
    <w:p w:rsidR="002912B3" w:rsidRPr="00CA66CF" w:rsidRDefault="00474C78" w:rsidP="007F287D">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highlight w:val="lightGray"/>
          <w:rtl/>
        </w:rPr>
        <w:t>رفع الأموال الخاصة:</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تعتبر هذه الوسيلة من الوسائل التي تعتمد عليها المؤسسة في الحصول على أموال جديدة، ويكون ذلك بواسطة قيام المؤسسة بطرح أسهم للاكتتاب من قبل الجمهور في السوق المالي، فهذه الآلية تمكن المؤسسة من رفع رأس مالها، خصوصا إذا كانت تحقق أرباح معتبرة، وهو الشيء الذي يجعل الأفراد يقبلون بشكل كبير للاكتتاب في أسهمها، وهناك آلية أخرى يتم من خلالها الرفع في الأموال الخاصة، وهي إعانات الاستثمارات، وال</w:t>
      </w:r>
      <w:r w:rsidR="00761424" w:rsidRPr="00CA66CF">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ي تتلقاها المؤسسة خلال الدورة المالية، بحيث يتم تسجيل هذه الإعانات كمورد، وذلك بقيمتها الإجمالية</w:t>
      </w:r>
      <w:r w:rsidRPr="00CA66CF">
        <w:rPr>
          <w:rFonts w:ascii="Simplified Arabic" w:hAnsi="Simplified Arabic" w:cs="Simplified Arabic"/>
          <w:b/>
          <w:bCs/>
          <w:sz w:val="24"/>
          <w:szCs w:val="24"/>
        </w:rPr>
        <w:t>.</w:t>
      </w:r>
    </w:p>
    <w:p w:rsidR="00474C78" w:rsidRPr="00CA66CF" w:rsidRDefault="00474C78" w:rsidP="007F287D">
      <w:pPr>
        <w:pStyle w:val="Paragraphedeliste"/>
        <w:numPr>
          <w:ilvl w:val="0"/>
          <w:numId w:val="14"/>
        </w:numPr>
        <w:tabs>
          <w:tab w:val="right" w:pos="162"/>
        </w:tabs>
        <w:autoSpaceDE w:val="0"/>
        <w:autoSpaceDN w:val="0"/>
        <w:bidi/>
        <w:adjustRightInd w:val="0"/>
        <w:spacing w:after="0" w:line="240" w:lineRule="auto"/>
        <w:ind w:left="-18" w:firstLine="0"/>
        <w:jc w:val="both"/>
        <w:rPr>
          <w:rFonts w:ascii="Simplified Arabic" w:hAnsi="Simplified Arabic" w:cs="Simplified Arabic"/>
          <w:b/>
          <w:bCs/>
          <w:sz w:val="24"/>
          <w:szCs w:val="24"/>
          <w:rtl/>
        </w:rPr>
      </w:pPr>
      <w:r w:rsidRPr="00CA66CF">
        <w:rPr>
          <w:rFonts w:ascii="Simplified Arabic" w:hAnsi="Simplified Arabic" w:cs="Simplified Arabic"/>
          <w:b/>
          <w:bCs/>
          <w:sz w:val="24"/>
          <w:szCs w:val="24"/>
          <w:highlight w:val="lightGray"/>
          <w:rtl/>
        </w:rPr>
        <w:t>الزيادة في الديون المالية:</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وتتمثل في الديون الجديدة التي تتحصل عليها المؤسسة خلال الدورة المالية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والتي تتعدى درجة استحقاقها السنة، ويتم استثناء الاعتمادات البنكية الجارية</w:t>
      </w:r>
      <w:r w:rsidR="006B2B48">
        <w:rPr>
          <w:rFonts w:ascii="Simplified Arabic" w:hAnsi="Simplified Arabic" w:cs="Simplified Arabic" w:hint="cs"/>
          <w:b/>
          <w:bCs/>
          <w:sz w:val="24"/>
          <w:szCs w:val="24"/>
          <w:rtl/>
        </w:rPr>
        <w:t xml:space="preserve"> منها</w:t>
      </w:r>
      <w:r w:rsidRPr="00CA66CF">
        <w:rPr>
          <w:rFonts w:ascii="Simplified Arabic" w:hAnsi="Simplified Arabic" w:cs="Simplified Arabic"/>
          <w:b/>
          <w:bCs/>
          <w:sz w:val="24"/>
          <w:szCs w:val="24"/>
          <w:rtl/>
        </w:rPr>
        <w:t>.</w:t>
      </w:r>
    </w:p>
    <w:p w:rsidR="00474C78" w:rsidRPr="00CA66CF" w:rsidRDefault="00474C78" w:rsidP="007F287D">
      <w:pPr>
        <w:pStyle w:val="Paragraphedeliste"/>
        <w:numPr>
          <w:ilvl w:val="0"/>
          <w:numId w:val="13"/>
        </w:numPr>
        <w:tabs>
          <w:tab w:val="right" w:pos="252"/>
          <w:tab w:val="right" w:pos="342"/>
          <w:tab w:val="right" w:pos="566"/>
        </w:tabs>
        <w:autoSpaceDE w:val="0"/>
        <w:autoSpaceDN w:val="0"/>
        <w:bidi/>
        <w:adjustRightInd w:val="0"/>
        <w:spacing w:after="0" w:line="240" w:lineRule="auto"/>
        <w:ind w:left="-18" w:firstLine="0"/>
        <w:jc w:val="both"/>
        <w:rPr>
          <w:rFonts w:ascii="Simplified Arabic" w:hAnsi="Simplified Arabic" w:cs="Simplified Arabic"/>
          <w:b/>
          <w:bCs/>
          <w:sz w:val="24"/>
          <w:szCs w:val="24"/>
          <w:highlight w:val="lightGray"/>
          <w:rtl/>
        </w:rPr>
      </w:pPr>
      <w:proofErr w:type="gramStart"/>
      <w:r w:rsidRPr="00CA66CF">
        <w:rPr>
          <w:rFonts w:ascii="Simplified Arabic" w:hAnsi="Simplified Arabic" w:cs="Simplified Arabic"/>
          <w:b/>
          <w:bCs/>
          <w:sz w:val="24"/>
          <w:szCs w:val="24"/>
          <w:highlight w:val="lightGray"/>
          <w:rtl/>
        </w:rPr>
        <w:t>الاستخدامات</w:t>
      </w:r>
      <w:proofErr w:type="gramEnd"/>
      <w:r w:rsidRPr="00CA66CF">
        <w:rPr>
          <w:rFonts w:ascii="Simplified Arabic" w:hAnsi="Simplified Arabic" w:cs="Simplified Arabic"/>
          <w:b/>
          <w:bCs/>
          <w:sz w:val="24"/>
          <w:szCs w:val="24"/>
          <w:highlight w:val="lightGray"/>
          <w:rtl/>
        </w:rPr>
        <w:t xml:space="preserve"> المستقرة:</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وتتكون من العناصر التالية</w:t>
      </w:r>
      <w:r w:rsidRPr="00CA66CF">
        <w:rPr>
          <w:rFonts w:ascii="Simplified Arabic" w:hAnsi="Simplified Arabic" w:cs="Simplified Arabic"/>
          <w:b/>
          <w:bCs/>
          <w:sz w:val="24"/>
          <w:szCs w:val="24"/>
        </w:rPr>
        <w:t>:</w:t>
      </w:r>
    </w:p>
    <w:p w:rsidR="00474C78" w:rsidRPr="00CA66CF" w:rsidRDefault="00474C78" w:rsidP="007F287D">
      <w:pPr>
        <w:pStyle w:val="Paragraphedeliste"/>
        <w:numPr>
          <w:ilvl w:val="0"/>
          <w:numId w:val="15"/>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tl/>
        </w:rPr>
      </w:pPr>
      <w:r w:rsidRPr="00CA66CF">
        <w:rPr>
          <w:rFonts w:ascii="Simplified Arabic" w:hAnsi="Simplified Arabic" w:cs="Simplified Arabic"/>
          <w:b/>
          <w:bCs/>
          <w:sz w:val="24"/>
          <w:szCs w:val="24"/>
          <w:highlight w:val="lightGray"/>
          <w:rtl/>
        </w:rPr>
        <w:t>حيازة تثبيتات جديدة:</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قد تشمل العملية حيازة التثبيتات الملموسة أو غير ملموسة أو التثبيتات المالية، والتي يتم تسجيلها بالقيم الإجمالية خلال الدورة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ويتم حسابها اعتمادا على معطيات حركة الاستثمارات، أو بالعلاقة التالية:</w:t>
      </w:r>
    </w:p>
    <w:p w:rsidR="00474C78" w:rsidRPr="009909AC" w:rsidRDefault="009909AC" w:rsidP="009909AC">
      <w:pPr>
        <w:pStyle w:val="Paragraphedeliste"/>
        <w:tabs>
          <w:tab w:val="right" w:pos="206"/>
        </w:tabs>
        <w:autoSpaceDE w:val="0"/>
        <w:autoSpaceDN w:val="0"/>
        <w:bidi/>
        <w:adjustRightInd w:val="0"/>
        <w:spacing w:after="0" w:line="240" w:lineRule="auto"/>
        <w:ind w:left="26"/>
        <w:jc w:val="center"/>
        <w:rPr>
          <w:rFonts w:ascii="Simplified Arabic" w:hAnsi="Simplified Arabic" w:cs="Simplified Arabic"/>
          <w:b/>
          <w:bCs/>
          <w:sz w:val="24"/>
          <w:szCs w:val="24"/>
          <w:rtl/>
        </w:rPr>
      </w:pPr>
      <w:r>
        <w:rPr>
          <w:rFonts w:ascii="Simplified Arabic" w:hAnsi="Simplified Arabic" w:cs="Simplified Arabic" w:hint="cs"/>
          <w:b/>
          <w:bCs/>
          <w:sz w:val="24"/>
          <w:szCs w:val="24"/>
          <w:highlight w:val="lightGray"/>
          <w:rtl/>
        </w:rPr>
        <w:t>حيازة</w:t>
      </w:r>
      <w:r>
        <w:rPr>
          <w:rFonts w:ascii="Simplified Arabic" w:hAnsi="Simplified Arabic" w:cs="Simplified Arabic"/>
          <w:b/>
          <w:bCs/>
          <w:sz w:val="24"/>
          <w:szCs w:val="24"/>
          <w:highlight w:val="lightGray"/>
          <w:rtl/>
        </w:rPr>
        <w:t xml:space="preserve"> استثمارات = استثمارات </w:t>
      </w:r>
      <w:r w:rsidR="00474C78" w:rsidRPr="009909AC">
        <w:rPr>
          <w:rFonts w:ascii="Simplified Arabic" w:hAnsi="Simplified Arabic" w:cs="Simplified Arabic"/>
          <w:b/>
          <w:bCs/>
          <w:sz w:val="24"/>
          <w:szCs w:val="24"/>
          <w:highlight w:val="lightGray"/>
          <w:rtl/>
        </w:rPr>
        <w:t>صافية +</w:t>
      </w:r>
      <w:r>
        <w:rPr>
          <w:rFonts w:ascii="Simplified Arabic" w:hAnsi="Simplified Arabic" w:cs="Simplified Arabic" w:hint="cs"/>
          <w:b/>
          <w:bCs/>
          <w:sz w:val="24"/>
          <w:szCs w:val="24"/>
          <w:highlight w:val="lightGray"/>
          <w:rtl/>
        </w:rPr>
        <w:t xml:space="preserve"> </w:t>
      </w:r>
      <w:r>
        <w:rPr>
          <w:rFonts w:ascii="Simplified Arabic" w:hAnsi="Simplified Arabic" w:cs="Simplified Arabic"/>
          <w:b/>
          <w:bCs/>
          <w:sz w:val="24"/>
          <w:szCs w:val="24"/>
          <w:highlight w:val="lightGray"/>
          <w:rtl/>
        </w:rPr>
        <w:t xml:space="preserve">حصص اهتلاكات </w:t>
      </w:r>
      <w:r>
        <w:rPr>
          <w:rFonts w:ascii="Simplified Arabic" w:hAnsi="Simplified Arabic" w:cs="Simplified Arabic" w:hint="cs"/>
          <w:b/>
          <w:bCs/>
          <w:sz w:val="24"/>
          <w:szCs w:val="24"/>
          <w:highlight w:val="lightGray"/>
          <w:rtl/>
        </w:rPr>
        <w:t>ا</w:t>
      </w:r>
      <w:r w:rsidR="00474C78" w:rsidRPr="009909AC">
        <w:rPr>
          <w:rFonts w:ascii="Simplified Arabic" w:hAnsi="Simplified Arabic" w:cs="Simplified Arabic"/>
          <w:b/>
          <w:bCs/>
          <w:sz w:val="24"/>
          <w:szCs w:val="24"/>
          <w:highlight w:val="lightGray"/>
          <w:rtl/>
        </w:rPr>
        <w:t>لدو</w:t>
      </w:r>
      <w:r>
        <w:rPr>
          <w:rFonts w:ascii="Simplified Arabic" w:hAnsi="Simplified Arabic" w:cs="Simplified Arabic"/>
          <w:b/>
          <w:bCs/>
          <w:sz w:val="24"/>
          <w:szCs w:val="24"/>
          <w:highlight w:val="lightGray"/>
          <w:rtl/>
        </w:rPr>
        <w:t>رة+ القيمة ال</w:t>
      </w:r>
      <w:r>
        <w:rPr>
          <w:rFonts w:ascii="Simplified Arabic" w:hAnsi="Simplified Arabic" w:cs="Simplified Arabic" w:hint="cs"/>
          <w:b/>
          <w:bCs/>
          <w:sz w:val="24"/>
          <w:szCs w:val="24"/>
          <w:highlight w:val="lightGray"/>
          <w:rtl/>
        </w:rPr>
        <w:t>مت</w:t>
      </w:r>
      <w:r>
        <w:rPr>
          <w:rFonts w:ascii="Simplified Arabic" w:hAnsi="Simplified Arabic" w:cs="Simplified Arabic"/>
          <w:b/>
          <w:bCs/>
          <w:sz w:val="24"/>
          <w:szCs w:val="24"/>
          <w:highlight w:val="lightGray"/>
          <w:rtl/>
        </w:rPr>
        <w:t xml:space="preserve">بقية </w:t>
      </w:r>
      <w:r>
        <w:rPr>
          <w:rFonts w:ascii="Simplified Arabic" w:hAnsi="Simplified Arabic" w:cs="Simplified Arabic" w:hint="cs"/>
          <w:b/>
          <w:bCs/>
          <w:sz w:val="24"/>
          <w:szCs w:val="24"/>
          <w:highlight w:val="lightGray"/>
          <w:rtl/>
        </w:rPr>
        <w:t>للا</w:t>
      </w:r>
      <w:r w:rsidR="00474C78" w:rsidRPr="009909AC">
        <w:rPr>
          <w:rFonts w:ascii="Simplified Arabic" w:hAnsi="Simplified Arabic" w:cs="Simplified Arabic"/>
          <w:b/>
          <w:bCs/>
          <w:sz w:val="24"/>
          <w:szCs w:val="24"/>
          <w:highlight w:val="lightGray"/>
          <w:rtl/>
        </w:rPr>
        <w:t>ستثمارات</w:t>
      </w:r>
      <w:r w:rsidRPr="009909AC">
        <w:rPr>
          <w:rFonts w:ascii="Simplified Arabic" w:hAnsi="Simplified Arabic" w:cs="Simplified Arabic"/>
          <w:b/>
          <w:bCs/>
          <w:sz w:val="24"/>
          <w:szCs w:val="24"/>
          <w:highlight w:val="lightGray"/>
          <w:rtl/>
        </w:rPr>
        <w:t xml:space="preserve"> </w:t>
      </w:r>
      <w:r>
        <w:rPr>
          <w:rFonts w:ascii="Simplified Arabic" w:hAnsi="Simplified Arabic" w:cs="Simplified Arabic" w:hint="cs"/>
          <w:b/>
          <w:bCs/>
          <w:sz w:val="24"/>
          <w:szCs w:val="24"/>
          <w:highlight w:val="lightGray"/>
          <w:rtl/>
        </w:rPr>
        <w:t>ا</w:t>
      </w:r>
      <w:r>
        <w:rPr>
          <w:rFonts w:ascii="Simplified Arabic" w:hAnsi="Simplified Arabic" w:cs="Simplified Arabic"/>
          <w:b/>
          <w:bCs/>
          <w:sz w:val="24"/>
          <w:szCs w:val="24"/>
          <w:highlight w:val="lightGray"/>
          <w:rtl/>
        </w:rPr>
        <w:t>ل</w:t>
      </w:r>
      <w:r>
        <w:rPr>
          <w:rFonts w:ascii="Simplified Arabic" w:hAnsi="Simplified Arabic" w:cs="Simplified Arabic" w:hint="cs"/>
          <w:b/>
          <w:bCs/>
          <w:sz w:val="24"/>
          <w:szCs w:val="24"/>
          <w:highlight w:val="lightGray"/>
          <w:rtl/>
        </w:rPr>
        <w:t>م</w:t>
      </w:r>
      <w:r>
        <w:rPr>
          <w:rFonts w:ascii="Simplified Arabic" w:hAnsi="Simplified Arabic" w:cs="Simplified Arabic"/>
          <w:b/>
          <w:bCs/>
          <w:sz w:val="24"/>
          <w:szCs w:val="24"/>
          <w:highlight w:val="lightGray"/>
          <w:rtl/>
        </w:rPr>
        <w:t xml:space="preserve">تنازل </w:t>
      </w:r>
      <w:r w:rsidRPr="009909AC">
        <w:rPr>
          <w:rFonts w:ascii="Simplified Arabic" w:hAnsi="Simplified Arabic" w:cs="Simplified Arabic"/>
          <w:b/>
          <w:bCs/>
          <w:sz w:val="24"/>
          <w:szCs w:val="24"/>
          <w:highlight w:val="lightGray"/>
          <w:rtl/>
        </w:rPr>
        <w:t>عن</w:t>
      </w:r>
      <w:r w:rsidRPr="009909AC">
        <w:rPr>
          <w:rFonts w:ascii="Simplified Arabic" w:hAnsi="Simplified Arabic" w:cs="Simplified Arabic" w:hint="cs"/>
          <w:b/>
          <w:bCs/>
          <w:sz w:val="24"/>
          <w:szCs w:val="24"/>
          <w:highlight w:val="lightGray"/>
          <w:rtl/>
        </w:rPr>
        <w:t>ها</w:t>
      </w:r>
    </w:p>
    <w:p w:rsidR="00474C78" w:rsidRPr="00CA66CF" w:rsidRDefault="00474C78" w:rsidP="007F287D">
      <w:pPr>
        <w:pStyle w:val="Paragraphedeliste"/>
        <w:numPr>
          <w:ilvl w:val="0"/>
          <w:numId w:val="15"/>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tl/>
        </w:rPr>
      </w:pPr>
      <w:r w:rsidRPr="00CA66CF">
        <w:rPr>
          <w:rFonts w:ascii="Simplified Arabic" w:hAnsi="Simplified Arabic" w:cs="Simplified Arabic"/>
          <w:b/>
          <w:bCs/>
          <w:sz w:val="24"/>
          <w:szCs w:val="24"/>
          <w:highlight w:val="lightGray"/>
          <w:rtl/>
        </w:rPr>
        <w:t>المصاريف الموزعة على عدة سنوات:</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هي المصاريف الي يتم توزيعها على السنوات الخمس القادمة</w:t>
      </w:r>
      <w:r w:rsidR="00761424" w:rsidRPr="00CA66CF">
        <w:rPr>
          <w:rFonts w:ascii="Simplified Arabic" w:hAnsi="Simplified Arabic" w:cs="Simplified Arabic" w:hint="cs"/>
          <w:b/>
          <w:bCs/>
          <w:sz w:val="24"/>
          <w:szCs w:val="24"/>
          <w:rtl/>
        </w:rPr>
        <w:t>،</w:t>
      </w:r>
      <w:r w:rsidR="009909AC">
        <w:rPr>
          <w:rFonts w:ascii="Simplified Arabic" w:hAnsi="Simplified Arabic" w:cs="Simplified Arabic"/>
          <w:b/>
          <w:bCs/>
          <w:sz w:val="24"/>
          <w:szCs w:val="24"/>
          <w:rtl/>
        </w:rPr>
        <w:t xml:space="preserve"> </w:t>
      </w:r>
      <w:r w:rsidR="009909AC">
        <w:rPr>
          <w:rFonts w:ascii="Simplified Arabic" w:hAnsi="Simplified Arabic" w:cs="Simplified Arabic" w:hint="cs"/>
          <w:b/>
          <w:bCs/>
          <w:sz w:val="24"/>
          <w:szCs w:val="24"/>
          <w:rtl/>
        </w:rPr>
        <w:t>و</w:t>
      </w:r>
      <w:r w:rsidRPr="00CA66CF">
        <w:rPr>
          <w:rFonts w:ascii="Simplified Arabic" w:hAnsi="Simplified Arabic" w:cs="Simplified Arabic"/>
          <w:b/>
          <w:bCs/>
          <w:sz w:val="24"/>
          <w:szCs w:val="24"/>
          <w:rtl/>
        </w:rPr>
        <w:t>هي تؤدي دور الاهتلاكات في تخفيض المصاريف الحالية وزيادة النتيجة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ويتم حسابها من خلال الميزانية والمعلومات المحاسبية المت</w:t>
      </w:r>
      <w:r w:rsidR="009909AC">
        <w:rPr>
          <w:rFonts w:ascii="Simplified Arabic" w:hAnsi="Simplified Arabic" w:cs="Simplified Arabic" w:hint="cs"/>
          <w:b/>
          <w:bCs/>
          <w:sz w:val="24"/>
          <w:szCs w:val="24"/>
          <w:rtl/>
        </w:rPr>
        <w:t>م</w:t>
      </w:r>
      <w:r w:rsidRPr="00CA66CF">
        <w:rPr>
          <w:rFonts w:ascii="Simplified Arabic" w:hAnsi="Simplified Arabic" w:cs="Simplified Arabic"/>
          <w:b/>
          <w:bCs/>
          <w:sz w:val="24"/>
          <w:szCs w:val="24"/>
          <w:rtl/>
        </w:rPr>
        <w:t>مة لها</w:t>
      </w:r>
      <w:r w:rsidRPr="00CA66CF">
        <w:rPr>
          <w:rFonts w:ascii="Simplified Arabic" w:hAnsi="Simplified Arabic" w:cs="Simplified Arabic"/>
          <w:b/>
          <w:bCs/>
          <w:sz w:val="24"/>
          <w:szCs w:val="24"/>
        </w:rPr>
        <w:t>.</w:t>
      </w:r>
    </w:p>
    <w:p w:rsidR="00474C78" w:rsidRPr="00CA66CF" w:rsidRDefault="00474C78" w:rsidP="007F287D">
      <w:pPr>
        <w:pStyle w:val="Paragraphedeliste"/>
        <w:numPr>
          <w:ilvl w:val="0"/>
          <w:numId w:val="15"/>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tl/>
        </w:rPr>
      </w:pPr>
      <w:r w:rsidRPr="00CA66CF">
        <w:rPr>
          <w:rFonts w:ascii="Simplified Arabic" w:hAnsi="Simplified Arabic" w:cs="Simplified Arabic"/>
          <w:b/>
          <w:bCs/>
          <w:sz w:val="24"/>
          <w:szCs w:val="24"/>
          <w:highlight w:val="lightGray"/>
          <w:rtl/>
        </w:rPr>
        <w:t>تخفيض الأموال الخاصة:</w:t>
      </w:r>
      <w:r w:rsidR="006B2B48">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أي التخفيض في رأس مال الشركة</w:t>
      </w:r>
      <w:r w:rsidR="00761424"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وقد يكون ذلك من خلال تخلي المساهم</w:t>
      </w:r>
      <w:r w:rsidR="006B2B48">
        <w:rPr>
          <w:rFonts w:ascii="Simplified Arabic" w:hAnsi="Simplified Arabic" w:cs="Simplified Arabic" w:hint="cs"/>
          <w:b/>
          <w:bCs/>
          <w:sz w:val="24"/>
          <w:szCs w:val="24"/>
          <w:rtl/>
        </w:rPr>
        <w:t>ين</w:t>
      </w:r>
      <w:r w:rsidRPr="00CA66CF">
        <w:rPr>
          <w:rFonts w:ascii="Simplified Arabic" w:hAnsi="Simplified Arabic" w:cs="Simplified Arabic"/>
          <w:b/>
          <w:bCs/>
          <w:sz w:val="24"/>
          <w:szCs w:val="24"/>
          <w:rtl/>
        </w:rPr>
        <w:t xml:space="preserve"> عن أسهم المؤسسة، وبالتحديد عندما تكون المؤسسة في </w:t>
      </w:r>
      <w:r w:rsidR="006B2B48">
        <w:rPr>
          <w:rFonts w:ascii="Simplified Arabic" w:hAnsi="Simplified Arabic" w:cs="Simplified Arabic"/>
          <w:b/>
          <w:bCs/>
          <w:sz w:val="24"/>
          <w:szCs w:val="24"/>
          <w:rtl/>
        </w:rPr>
        <w:t xml:space="preserve">وضعية مالية غير جيدة، أو عندما </w:t>
      </w:r>
      <w:r w:rsidR="006B2B48">
        <w:rPr>
          <w:rFonts w:ascii="Simplified Arabic" w:hAnsi="Simplified Arabic" w:cs="Simplified Arabic" w:hint="cs"/>
          <w:b/>
          <w:bCs/>
          <w:sz w:val="24"/>
          <w:szCs w:val="24"/>
          <w:rtl/>
        </w:rPr>
        <w:t>ت</w:t>
      </w:r>
      <w:r w:rsidRPr="00CA66CF">
        <w:rPr>
          <w:rFonts w:ascii="Simplified Arabic" w:hAnsi="Simplified Arabic" w:cs="Simplified Arabic"/>
          <w:b/>
          <w:bCs/>
          <w:sz w:val="24"/>
          <w:szCs w:val="24"/>
          <w:rtl/>
        </w:rPr>
        <w:t>تخذ قرار بإعادة هيكلتها.</w:t>
      </w:r>
    </w:p>
    <w:p w:rsidR="004F226C" w:rsidRPr="00CA66CF" w:rsidRDefault="00474C78" w:rsidP="007F287D">
      <w:pPr>
        <w:pStyle w:val="Paragraphedeliste"/>
        <w:numPr>
          <w:ilvl w:val="0"/>
          <w:numId w:val="15"/>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Pr>
      </w:pPr>
      <w:r w:rsidRPr="00CA66CF">
        <w:rPr>
          <w:rFonts w:ascii="Simplified Arabic" w:hAnsi="Simplified Arabic" w:cs="Simplified Arabic"/>
          <w:b/>
          <w:bCs/>
          <w:sz w:val="24"/>
          <w:szCs w:val="24"/>
          <w:highlight w:val="lightGray"/>
          <w:rtl/>
        </w:rPr>
        <w:t>تسديد الديون</w:t>
      </w:r>
      <w:r w:rsidR="00FB23BE">
        <w:rPr>
          <w:rFonts w:ascii="Simplified Arabic" w:hAnsi="Simplified Arabic" w:cs="Simplified Arabic" w:hint="cs"/>
          <w:b/>
          <w:bCs/>
          <w:sz w:val="24"/>
          <w:szCs w:val="24"/>
          <w:highlight w:val="lightGray"/>
          <w:rtl/>
        </w:rPr>
        <w:t xml:space="preserve"> المالية</w:t>
      </w:r>
      <w:r w:rsidRPr="00CA66CF">
        <w:rPr>
          <w:rFonts w:ascii="Simplified Arabic" w:hAnsi="Simplified Arabic" w:cs="Simplified Arabic"/>
          <w:b/>
          <w:bCs/>
          <w:sz w:val="24"/>
          <w:szCs w:val="24"/>
          <w:highlight w:val="lightGray"/>
          <w:rtl/>
        </w:rPr>
        <w:t>:</w:t>
      </w:r>
      <w:r w:rsidRPr="00CA66CF">
        <w:rPr>
          <w:rFonts w:ascii="Simplified Arabic" w:hAnsi="Simplified Arabic" w:cs="Simplified Arabic"/>
          <w:b/>
          <w:bCs/>
          <w:sz w:val="24"/>
          <w:szCs w:val="24"/>
          <w:rtl/>
        </w:rPr>
        <w:t xml:space="preserve"> وهذه العملية خاصة بتسديد مختلف القروض البنكية والقروض الخاصة بعقود الإيجار التمويلي، ما</w:t>
      </w:r>
      <w:r w:rsidR="00FB23BE">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عدا الاعتمادات البنكية الجارية، ويمكن حسابها من خلال العلاقة التالية:</w:t>
      </w:r>
    </w:p>
    <w:p w:rsidR="00474C78" w:rsidRPr="004F226C" w:rsidRDefault="00474C78" w:rsidP="007F287D">
      <w:pPr>
        <w:pStyle w:val="Paragraphedeliste"/>
        <w:tabs>
          <w:tab w:val="right" w:pos="206"/>
        </w:tabs>
        <w:autoSpaceDE w:val="0"/>
        <w:autoSpaceDN w:val="0"/>
        <w:bidi/>
        <w:adjustRightInd w:val="0"/>
        <w:spacing w:after="0" w:line="240" w:lineRule="auto"/>
        <w:ind w:left="26"/>
        <w:jc w:val="center"/>
        <w:rPr>
          <w:rFonts w:ascii="Simplified Arabic" w:hAnsi="Simplified Arabic" w:cs="Simplified Arabic"/>
          <w:b/>
          <w:bCs/>
          <w:sz w:val="24"/>
          <w:szCs w:val="24"/>
          <w:rtl/>
        </w:rPr>
      </w:pPr>
      <w:r w:rsidRPr="004F226C">
        <w:rPr>
          <w:rFonts w:ascii="Simplified Arabic" w:hAnsi="Simplified Arabic" w:cs="Simplified Arabic"/>
          <w:b/>
          <w:bCs/>
          <w:sz w:val="24"/>
          <w:szCs w:val="24"/>
          <w:highlight w:val="lightGray"/>
          <w:rtl/>
        </w:rPr>
        <w:t xml:space="preserve">ديون الدورة الحالية = ديون الدورة </w:t>
      </w:r>
      <w:r w:rsidR="002912B3" w:rsidRPr="004F226C">
        <w:rPr>
          <w:rFonts w:ascii="Simplified Arabic" w:hAnsi="Simplified Arabic" w:cs="Simplified Arabic"/>
          <w:b/>
          <w:bCs/>
          <w:sz w:val="24"/>
          <w:szCs w:val="24"/>
          <w:highlight w:val="lightGray"/>
          <w:rtl/>
        </w:rPr>
        <w:t xml:space="preserve">السابقة +الارتفاع في الديون – </w:t>
      </w:r>
      <w:r w:rsidRPr="004F226C">
        <w:rPr>
          <w:rFonts w:ascii="Simplified Arabic" w:hAnsi="Simplified Arabic" w:cs="Simplified Arabic"/>
          <w:b/>
          <w:bCs/>
          <w:sz w:val="24"/>
          <w:szCs w:val="24"/>
          <w:highlight w:val="lightGray"/>
          <w:rtl/>
        </w:rPr>
        <w:t>تسديد</w:t>
      </w:r>
      <w:r w:rsidR="002912B3" w:rsidRPr="004F226C">
        <w:rPr>
          <w:rFonts w:ascii="Simplified Arabic" w:hAnsi="Simplified Arabic" w:cs="Simplified Arabic" w:hint="cs"/>
          <w:b/>
          <w:bCs/>
          <w:sz w:val="24"/>
          <w:szCs w:val="24"/>
          <w:highlight w:val="lightGray"/>
          <w:rtl/>
        </w:rPr>
        <w:t>ات ديون</w:t>
      </w:r>
    </w:p>
    <w:p w:rsidR="006B2B48" w:rsidRPr="00FB23BE" w:rsidRDefault="00474C78" w:rsidP="007F287D">
      <w:pPr>
        <w:pStyle w:val="Paragraphedeliste"/>
        <w:numPr>
          <w:ilvl w:val="0"/>
          <w:numId w:val="16"/>
        </w:numPr>
        <w:tabs>
          <w:tab w:val="right" w:pos="206"/>
        </w:tabs>
        <w:autoSpaceDE w:val="0"/>
        <w:autoSpaceDN w:val="0"/>
        <w:bidi/>
        <w:adjustRightInd w:val="0"/>
        <w:spacing w:after="0" w:line="240" w:lineRule="auto"/>
        <w:ind w:left="26" w:firstLine="0"/>
        <w:jc w:val="both"/>
        <w:rPr>
          <w:rFonts w:ascii="Simplified Arabic" w:hAnsi="Simplified Arabic" w:cs="Simplified Arabic"/>
          <w:b/>
          <w:bCs/>
          <w:sz w:val="24"/>
          <w:szCs w:val="24"/>
          <w:highlight w:val="lightGray"/>
        </w:rPr>
      </w:pPr>
      <w:r w:rsidRPr="00FB23BE">
        <w:rPr>
          <w:rFonts w:ascii="Simplified Arabic" w:hAnsi="Simplified Arabic" w:cs="Simplified Arabic"/>
          <w:b/>
          <w:bCs/>
          <w:sz w:val="24"/>
          <w:szCs w:val="24"/>
          <w:highlight w:val="lightGray"/>
          <w:rtl/>
        </w:rPr>
        <w:t>توزيع الأرباح:</w:t>
      </w:r>
      <w:r w:rsidR="006B2B48"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وتخص الأرباح خلال الدورة</w:t>
      </w:r>
      <w:r w:rsidR="006B2B48" w:rsidRPr="00FB23BE">
        <w:rPr>
          <w:rFonts w:ascii="Simplified Arabic" w:hAnsi="Simplified Arabic" w:cs="Simplified Arabic" w:hint="cs"/>
          <w:b/>
          <w:bCs/>
          <w:sz w:val="24"/>
          <w:szCs w:val="24"/>
          <w:rtl/>
        </w:rPr>
        <w:t xml:space="preserve"> </w:t>
      </w:r>
      <w:r w:rsidRPr="00FB23BE">
        <w:rPr>
          <w:rFonts w:asciiTheme="majorBidi" w:hAnsiTheme="majorBidi" w:cstheme="majorBidi"/>
          <w:b/>
          <w:bCs/>
          <w:sz w:val="24"/>
          <w:szCs w:val="24"/>
        </w:rPr>
        <w:t>N</w:t>
      </w:r>
      <w:r w:rsidR="00761424" w:rsidRPr="00FB23BE">
        <w:rPr>
          <w:rFonts w:asciiTheme="majorBidi" w:hAnsiTheme="majorBidi" w:cstheme="majorBidi"/>
          <w:b/>
          <w:bCs/>
          <w:sz w:val="24"/>
          <w:szCs w:val="24"/>
        </w:rPr>
        <w:t>-1</w:t>
      </w:r>
      <w:r w:rsidR="00761424" w:rsidRPr="00FB23BE">
        <w:rPr>
          <w:rFonts w:ascii="Simplified Arabic" w:hAnsi="Simplified Arabic" w:cs="Simplified Arabic" w:hint="cs"/>
          <w:b/>
          <w:bCs/>
          <w:sz w:val="24"/>
          <w:szCs w:val="24"/>
          <w:rtl/>
          <w:lang w:bidi="ar-DZ"/>
        </w:rPr>
        <w:t xml:space="preserve">، </w:t>
      </w:r>
      <w:r w:rsidRPr="00FB23BE">
        <w:rPr>
          <w:rFonts w:ascii="Simplified Arabic" w:hAnsi="Simplified Arabic" w:cs="Simplified Arabic"/>
          <w:b/>
          <w:bCs/>
          <w:sz w:val="24"/>
          <w:szCs w:val="24"/>
          <w:rtl/>
        </w:rPr>
        <w:t>وال</w:t>
      </w:r>
      <w:r w:rsidR="00761424" w:rsidRPr="00FB23BE">
        <w:rPr>
          <w:rFonts w:ascii="Simplified Arabic" w:hAnsi="Simplified Arabic" w:cs="Simplified Arabic" w:hint="cs"/>
          <w:b/>
          <w:bCs/>
          <w:sz w:val="24"/>
          <w:szCs w:val="24"/>
          <w:rtl/>
        </w:rPr>
        <w:t>ت</w:t>
      </w:r>
      <w:r w:rsidRPr="00FB23BE">
        <w:rPr>
          <w:rFonts w:ascii="Simplified Arabic" w:hAnsi="Simplified Arabic" w:cs="Simplified Arabic"/>
          <w:b/>
          <w:bCs/>
          <w:sz w:val="24"/>
          <w:szCs w:val="24"/>
          <w:rtl/>
        </w:rPr>
        <w:t>ي يتم توزيعها خلال الدورة</w:t>
      </w:r>
      <w:r w:rsidR="006B2B48" w:rsidRPr="00FB23BE">
        <w:rPr>
          <w:rFonts w:ascii="Simplified Arabic" w:hAnsi="Simplified Arabic" w:cs="Simplified Arabic" w:hint="cs"/>
          <w:b/>
          <w:bCs/>
          <w:sz w:val="24"/>
          <w:szCs w:val="24"/>
          <w:rtl/>
        </w:rPr>
        <w:t xml:space="preserve"> </w:t>
      </w:r>
      <w:r w:rsidRPr="00FB23BE">
        <w:rPr>
          <w:rFonts w:asciiTheme="majorBidi" w:hAnsiTheme="majorBidi" w:cstheme="majorBidi"/>
          <w:b/>
          <w:bCs/>
          <w:sz w:val="24"/>
          <w:szCs w:val="24"/>
        </w:rPr>
        <w:t>N</w:t>
      </w:r>
      <w:r w:rsidRPr="00FB23BE">
        <w:rPr>
          <w:rFonts w:ascii="Simplified Arabic" w:hAnsi="Simplified Arabic" w:cs="Simplified Arabic"/>
          <w:b/>
          <w:bCs/>
          <w:sz w:val="24"/>
          <w:szCs w:val="24"/>
          <w:rtl/>
        </w:rPr>
        <w:t xml:space="preserve">، فالأرباح </w:t>
      </w:r>
      <w:r w:rsidR="002912B3" w:rsidRPr="00FB23BE">
        <w:rPr>
          <w:rFonts w:ascii="Simplified Arabic" w:hAnsi="Simplified Arabic" w:cs="Simplified Arabic"/>
          <w:b/>
          <w:bCs/>
          <w:sz w:val="24"/>
          <w:szCs w:val="24"/>
          <w:rtl/>
        </w:rPr>
        <w:t xml:space="preserve">الموزعة </w:t>
      </w:r>
      <w:r w:rsidRPr="00FB23BE">
        <w:rPr>
          <w:rFonts w:ascii="Simplified Arabic" w:hAnsi="Simplified Arabic" w:cs="Simplified Arabic"/>
          <w:b/>
          <w:bCs/>
          <w:sz w:val="24"/>
          <w:szCs w:val="24"/>
          <w:rtl/>
        </w:rPr>
        <w:t>تعبر عن مقدار ما وزعته المؤسسة على شركائها أو مساهميها أو عمالها من أرباح</w:t>
      </w:r>
      <w:r w:rsidR="00761424"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 xml:space="preserve"> تحققت خلال الدورة المالية السابقة، ويمكن أن تحسب الأرباح الموزعة حسب العلاقة التالية</w:t>
      </w:r>
      <w:r w:rsidR="006B2B48"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Pr>
        <w:t>:</w:t>
      </w:r>
      <w:r w:rsidR="006B2B48"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highlight w:val="lightGray"/>
          <w:rtl/>
        </w:rPr>
        <w:t>الأرباح الموزعة =</w:t>
      </w:r>
      <w:r w:rsidR="006B2B48" w:rsidRPr="00FB23BE">
        <w:rPr>
          <w:rFonts w:ascii="Simplified Arabic" w:hAnsi="Simplified Arabic" w:cs="Simplified Arabic" w:hint="cs"/>
          <w:b/>
          <w:bCs/>
          <w:sz w:val="24"/>
          <w:szCs w:val="24"/>
          <w:highlight w:val="lightGray"/>
          <w:rtl/>
        </w:rPr>
        <w:t xml:space="preserve"> </w:t>
      </w:r>
      <w:r w:rsidRPr="00FB23BE">
        <w:rPr>
          <w:rFonts w:ascii="Simplified Arabic" w:hAnsi="Simplified Arabic" w:cs="Simplified Arabic"/>
          <w:b/>
          <w:bCs/>
          <w:sz w:val="24"/>
          <w:szCs w:val="24"/>
          <w:highlight w:val="lightGray"/>
          <w:rtl/>
        </w:rPr>
        <w:t>نتيجة الدورة السابقة – الارتفاع في الاحتياطات</w:t>
      </w:r>
      <w:r w:rsidR="007F287D" w:rsidRPr="00FB23BE">
        <w:rPr>
          <w:rFonts w:ascii="Simplified Arabic" w:hAnsi="Simplified Arabic" w:cs="Simplified Arabic" w:hint="cs"/>
          <w:b/>
          <w:bCs/>
          <w:sz w:val="24"/>
          <w:szCs w:val="24"/>
          <w:highlight w:val="lightGray"/>
          <w:rtl/>
          <w:lang w:bidi="ar-DZ"/>
        </w:rPr>
        <w:t>ّ</w:t>
      </w:r>
      <w:r w:rsidR="006B2B48" w:rsidRPr="00FB23BE">
        <w:rPr>
          <w:rFonts w:ascii="Simplified Arabic" w:hAnsi="Simplified Arabic" w:cs="Simplified Arabic" w:hint="cs"/>
          <w:b/>
          <w:bCs/>
          <w:sz w:val="24"/>
          <w:szCs w:val="24"/>
          <w:highlight w:val="lightGray"/>
          <w:rtl/>
          <w:lang w:bidi="ar-DZ"/>
        </w:rPr>
        <w:t xml:space="preserve"> </w:t>
      </w:r>
    </w:p>
    <w:p w:rsidR="00474C78" w:rsidRPr="007F287D" w:rsidRDefault="006B2B48" w:rsidP="006B2B48">
      <w:pPr>
        <w:pStyle w:val="Paragraphedeliste"/>
        <w:tabs>
          <w:tab w:val="right" w:pos="206"/>
        </w:tabs>
        <w:autoSpaceDE w:val="0"/>
        <w:autoSpaceDN w:val="0"/>
        <w:bidi/>
        <w:adjustRightInd w:val="0"/>
        <w:spacing w:after="0" w:line="240" w:lineRule="auto"/>
        <w:ind w:left="26"/>
        <w:jc w:val="both"/>
        <w:rPr>
          <w:rFonts w:ascii="Simplified Arabic" w:hAnsi="Simplified Arabic" w:cs="Simplified Arabic"/>
          <w:b/>
          <w:bCs/>
          <w:sz w:val="24"/>
          <w:szCs w:val="24"/>
          <w:rtl/>
        </w:rPr>
      </w:pPr>
      <w:r>
        <w:rPr>
          <w:rFonts w:ascii="Simplified Arabic" w:hAnsi="Simplified Arabic" w:cs="Simplified Arabic" w:hint="cs"/>
          <w:b/>
          <w:bCs/>
          <w:sz w:val="24"/>
          <w:szCs w:val="24"/>
          <w:rtl/>
          <w:lang w:bidi="ar-DZ"/>
        </w:rPr>
        <w:t xml:space="preserve">    </w:t>
      </w:r>
      <w:r w:rsidR="00474C78" w:rsidRPr="007F287D">
        <w:rPr>
          <w:rFonts w:ascii="Simplified Arabic" w:hAnsi="Simplified Arabic" w:cs="Simplified Arabic"/>
          <w:b/>
          <w:bCs/>
          <w:sz w:val="24"/>
          <w:szCs w:val="24"/>
          <w:rtl/>
        </w:rPr>
        <w:t>أو تحسب بالعلاقة التالية</w:t>
      </w:r>
      <w:r w:rsidR="00474C78" w:rsidRPr="007F287D">
        <w:rPr>
          <w:rFonts w:ascii="Simplified Arabic" w:hAnsi="Simplified Arabic" w:cs="Simplified Arabic"/>
          <w:b/>
          <w:bCs/>
          <w:sz w:val="24"/>
          <w:szCs w:val="24"/>
        </w:rPr>
        <w:t>:</w:t>
      </w:r>
    </w:p>
    <w:p w:rsidR="00474C78" w:rsidRPr="004F226C" w:rsidRDefault="00474C78" w:rsidP="006B2B48">
      <w:pPr>
        <w:autoSpaceDE w:val="0"/>
        <w:autoSpaceDN w:val="0"/>
        <w:bidi/>
        <w:adjustRightInd w:val="0"/>
        <w:spacing w:after="0" w:line="240" w:lineRule="auto"/>
        <w:jc w:val="both"/>
        <w:rPr>
          <w:rFonts w:ascii="Simplified Arabic" w:hAnsi="Simplified Arabic" w:cs="Simplified Arabic"/>
          <w:b/>
          <w:bCs/>
          <w:sz w:val="24"/>
          <w:szCs w:val="24"/>
          <w:rtl/>
        </w:rPr>
      </w:pPr>
      <w:r w:rsidRPr="004F226C">
        <w:rPr>
          <w:rFonts w:ascii="Simplified Arabic" w:hAnsi="Simplified Arabic" w:cs="Simplified Arabic"/>
          <w:b/>
          <w:bCs/>
          <w:sz w:val="24"/>
          <w:szCs w:val="24"/>
          <w:highlight w:val="lightGray"/>
          <w:rtl/>
        </w:rPr>
        <w:t>الأرباح الموزعة = الأرباح الصافية للدورة</w:t>
      </w:r>
      <w:r w:rsidRPr="004F226C">
        <w:rPr>
          <w:rFonts w:ascii="Simplified Arabic" w:hAnsi="Simplified Arabic" w:cs="Simplified Arabic"/>
          <w:b/>
          <w:bCs/>
          <w:sz w:val="24"/>
          <w:szCs w:val="24"/>
          <w:highlight w:val="lightGray"/>
        </w:rPr>
        <w:t>+</w:t>
      </w:r>
      <w:r w:rsidR="00C57D40" w:rsidRPr="004F226C">
        <w:rPr>
          <w:rFonts w:ascii="Simplified Arabic" w:hAnsi="Simplified Arabic" w:cs="Simplified Arabic"/>
          <w:b/>
          <w:bCs/>
          <w:sz w:val="24"/>
          <w:szCs w:val="24"/>
          <w:highlight w:val="lightGray"/>
        </w:rPr>
        <w:t xml:space="preserve"> (N-1)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الترحيل من جديد للدورة</w:t>
      </w:r>
      <w:r w:rsidRPr="004F226C">
        <w:rPr>
          <w:rFonts w:ascii="Simplified Arabic" w:hAnsi="Simplified Arabic" w:cs="Simplified Arabic"/>
          <w:b/>
          <w:bCs/>
          <w:sz w:val="24"/>
          <w:szCs w:val="24"/>
          <w:highlight w:val="lightGray"/>
        </w:rPr>
        <w:t>–</w:t>
      </w:r>
      <w:r w:rsidR="00C57D40" w:rsidRPr="004F226C">
        <w:rPr>
          <w:rFonts w:ascii="Simplified Arabic" w:hAnsi="Simplified Arabic" w:cs="Simplified Arabic"/>
          <w:b/>
          <w:bCs/>
          <w:sz w:val="24"/>
          <w:szCs w:val="24"/>
          <w:highlight w:val="lightGray"/>
        </w:rPr>
        <w:t xml:space="preserve">(N-1)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الاحتياطات الجديدة –</w:t>
      </w:r>
      <w:r w:rsidR="006B2B48">
        <w:rPr>
          <w:rFonts w:ascii="Simplified Arabic" w:hAnsi="Simplified Arabic" w:cs="Simplified Arabic" w:hint="cs"/>
          <w:b/>
          <w:bCs/>
          <w:sz w:val="24"/>
          <w:szCs w:val="24"/>
          <w:highlight w:val="lightGray"/>
          <w:rtl/>
        </w:rPr>
        <w:t xml:space="preserve"> </w:t>
      </w:r>
      <w:r w:rsidRPr="004F226C">
        <w:rPr>
          <w:rFonts w:ascii="Simplified Arabic" w:hAnsi="Simplified Arabic" w:cs="Simplified Arabic"/>
          <w:b/>
          <w:bCs/>
          <w:sz w:val="24"/>
          <w:szCs w:val="24"/>
          <w:highlight w:val="lightGray"/>
          <w:rtl/>
        </w:rPr>
        <w:t>الترحيل من جديد للدورة</w:t>
      </w:r>
      <w:r w:rsidR="006B2B48">
        <w:rPr>
          <w:rFonts w:ascii="Simplified Arabic" w:hAnsi="Simplified Arabic" w:cs="Simplified Arabic" w:hint="cs"/>
          <w:b/>
          <w:bCs/>
          <w:sz w:val="24"/>
          <w:szCs w:val="24"/>
          <w:highlight w:val="lightGray"/>
          <w:rtl/>
        </w:rPr>
        <w:t xml:space="preserve"> </w:t>
      </w:r>
      <w:r w:rsidR="00C57D40" w:rsidRPr="004F226C">
        <w:rPr>
          <w:rFonts w:ascii="Simplified Arabic" w:hAnsi="Simplified Arabic" w:cs="Simplified Arabic"/>
          <w:b/>
          <w:bCs/>
          <w:sz w:val="24"/>
          <w:szCs w:val="24"/>
          <w:highlight w:val="lightGray"/>
          <w:rtl/>
        </w:rPr>
        <w:t>(</w:t>
      </w:r>
      <w:r w:rsidR="00C57D40" w:rsidRPr="004F226C">
        <w:rPr>
          <w:rFonts w:ascii="Simplified Arabic" w:hAnsi="Simplified Arabic" w:cs="Simplified Arabic"/>
          <w:b/>
          <w:bCs/>
          <w:sz w:val="24"/>
          <w:szCs w:val="24"/>
          <w:highlight w:val="lightGray"/>
        </w:rPr>
        <w:t>N</w:t>
      </w:r>
      <w:r w:rsidR="00C57D40" w:rsidRPr="004F226C">
        <w:rPr>
          <w:rFonts w:ascii="Simplified Arabic" w:hAnsi="Simplified Arabic" w:cs="Simplified Arabic"/>
          <w:b/>
          <w:bCs/>
          <w:sz w:val="24"/>
          <w:szCs w:val="24"/>
          <w:highlight w:val="lightGray"/>
          <w:rtl/>
        </w:rPr>
        <w:t>)</w:t>
      </w:r>
    </w:p>
    <w:p w:rsidR="00C57D40" w:rsidRPr="00CA66CF" w:rsidRDefault="00EB4302" w:rsidP="007F287D">
      <w:pPr>
        <w:pStyle w:val="Paragraphedeliste"/>
        <w:numPr>
          <w:ilvl w:val="0"/>
          <w:numId w:val="12"/>
        </w:numPr>
        <w:tabs>
          <w:tab w:val="right" w:pos="162"/>
          <w:tab w:val="right" w:pos="252"/>
        </w:tabs>
        <w:autoSpaceDE w:val="0"/>
        <w:autoSpaceDN w:val="0"/>
        <w:bidi/>
        <w:adjustRightInd w:val="0"/>
        <w:spacing w:after="0" w:line="240" w:lineRule="auto"/>
        <w:jc w:val="both"/>
        <w:rPr>
          <w:rFonts w:ascii="Simplified Arabic" w:hAnsi="Simplified Arabic" w:cs="Simplified Arabic"/>
          <w:b/>
          <w:bCs/>
          <w:sz w:val="24"/>
          <w:szCs w:val="24"/>
          <w:highlight w:val="lightGray"/>
        </w:rPr>
      </w:pPr>
      <w:r w:rsidRPr="00CA66CF">
        <w:rPr>
          <w:rFonts w:ascii="Simplified Arabic" w:hAnsi="Simplified Arabic" w:cs="Simplified Arabic" w:hint="cs"/>
          <w:b/>
          <w:bCs/>
          <w:sz w:val="24"/>
          <w:szCs w:val="24"/>
          <w:highlight w:val="lightGray"/>
          <w:rtl/>
        </w:rPr>
        <w:t>القسم</w:t>
      </w:r>
      <w:r w:rsidR="00C57D40" w:rsidRPr="00CA66CF">
        <w:rPr>
          <w:rFonts w:ascii="Simplified Arabic" w:hAnsi="Simplified Arabic" w:cs="Simplified Arabic"/>
          <w:b/>
          <w:bCs/>
          <w:sz w:val="24"/>
          <w:szCs w:val="24"/>
          <w:highlight w:val="lightGray"/>
          <w:rtl/>
        </w:rPr>
        <w:t xml:space="preserve"> الثاني</w:t>
      </w:r>
      <w:r w:rsidR="00B06D9B" w:rsidRPr="00CA66CF">
        <w:rPr>
          <w:rFonts w:ascii="Simplified Arabic" w:hAnsi="Simplified Arabic" w:cs="Simplified Arabic" w:hint="cs"/>
          <w:b/>
          <w:bCs/>
          <w:sz w:val="24"/>
          <w:szCs w:val="24"/>
          <w:highlight w:val="lightGray"/>
          <w:rtl/>
        </w:rPr>
        <w:t xml:space="preserve"> من جدول التمويل</w:t>
      </w:r>
      <w:r w:rsidR="00C57D40" w:rsidRPr="00CA66CF">
        <w:rPr>
          <w:rFonts w:ascii="Simplified Arabic" w:hAnsi="Simplified Arabic" w:cs="Simplified Arabic"/>
          <w:b/>
          <w:bCs/>
          <w:sz w:val="24"/>
          <w:szCs w:val="24"/>
          <w:highlight w:val="lightGray"/>
          <w:rtl/>
        </w:rPr>
        <w:t xml:space="preserve">: </w:t>
      </w:r>
    </w:p>
    <w:p w:rsidR="00CA66CF" w:rsidRDefault="00FB23BE" w:rsidP="00A15838">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C57D40" w:rsidRPr="00CA66CF">
        <w:rPr>
          <w:rFonts w:ascii="Simplified Arabic" w:hAnsi="Simplified Arabic" w:cs="Simplified Arabic"/>
          <w:b/>
          <w:bCs/>
          <w:sz w:val="24"/>
          <w:szCs w:val="24"/>
          <w:rtl/>
        </w:rPr>
        <w:t xml:space="preserve">يبين القسم الثاني من جدول التمويل التغيرات في </w:t>
      </w:r>
      <w:r w:rsidR="006B2B48">
        <w:rPr>
          <w:rFonts w:ascii="Simplified Arabic" w:hAnsi="Simplified Arabic" w:cs="Simplified Arabic" w:hint="cs"/>
          <w:b/>
          <w:bCs/>
          <w:sz w:val="24"/>
          <w:szCs w:val="24"/>
          <w:rtl/>
        </w:rPr>
        <w:t>رأس المال العامل الصافي الإجمالي من أسفل الميزانية، وذلك بحساب</w:t>
      </w:r>
      <w:r w:rsidR="00A15838">
        <w:rPr>
          <w:rFonts w:ascii="Simplified Arabic" w:hAnsi="Simplified Arabic" w:cs="Simplified Arabic" w:hint="cs"/>
          <w:b/>
          <w:bCs/>
          <w:sz w:val="24"/>
          <w:szCs w:val="24"/>
          <w:rtl/>
        </w:rPr>
        <w:t> </w:t>
      </w:r>
      <w:r w:rsidR="00A15838">
        <w:rPr>
          <w:rFonts w:ascii="Simplified Arabic" w:hAnsi="Simplified Arabic" w:cs="Simplified Arabic" w:hint="cs"/>
          <w:b/>
          <w:bCs/>
          <w:sz w:val="24"/>
          <w:szCs w:val="24"/>
          <w:rtl/>
          <w:lang w:bidi="ar-DZ"/>
        </w:rPr>
        <w:t xml:space="preserve">وتجميع </w:t>
      </w:r>
      <w:r w:rsidR="006B2B48">
        <w:rPr>
          <w:rFonts w:ascii="Simplified Arabic" w:hAnsi="Simplified Arabic" w:cs="Simplified Arabic" w:hint="cs"/>
          <w:b/>
          <w:bCs/>
          <w:sz w:val="24"/>
          <w:szCs w:val="24"/>
          <w:rtl/>
        </w:rPr>
        <w:t xml:space="preserve">التغير في </w:t>
      </w:r>
      <w:r w:rsidR="00C57D40" w:rsidRPr="00CA66CF">
        <w:rPr>
          <w:rFonts w:ascii="Simplified Arabic" w:hAnsi="Simplified Arabic" w:cs="Simplified Arabic"/>
          <w:b/>
          <w:bCs/>
          <w:sz w:val="24"/>
          <w:szCs w:val="24"/>
          <w:rtl/>
        </w:rPr>
        <w:t>الاحتياج في رأس المال</w:t>
      </w:r>
      <w:r w:rsidR="006B2B48">
        <w:rPr>
          <w:rFonts w:ascii="Simplified Arabic" w:hAnsi="Simplified Arabic" w:cs="Simplified Arabic" w:hint="cs"/>
          <w:b/>
          <w:bCs/>
          <w:sz w:val="24"/>
          <w:szCs w:val="24"/>
          <w:rtl/>
        </w:rPr>
        <w:t xml:space="preserve"> </w:t>
      </w:r>
      <w:r w:rsidR="00C57D40" w:rsidRPr="00CA66CF">
        <w:rPr>
          <w:rFonts w:ascii="Simplified Arabic" w:hAnsi="Simplified Arabic" w:cs="Simplified Arabic"/>
          <w:b/>
          <w:bCs/>
          <w:sz w:val="24"/>
          <w:szCs w:val="24"/>
          <w:rtl/>
        </w:rPr>
        <w:t>العامل الإجمالي و</w:t>
      </w:r>
      <w:r w:rsidR="006B2B48">
        <w:rPr>
          <w:rFonts w:ascii="Simplified Arabic" w:hAnsi="Simplified Arabic" w:cs="Simplified Arabic" w:hint="cs"/>
          <w:b/>
          <w:bCs/>
          <w:sz w:val="24"/>
          <w:szCs w:val="24"/>
          <w:rtl/>
        </w:rPr>
        <w:t xml:space="preserve">التغير في </w:t>
      </w:r>
      <w:r w:rsidR="006B2B48">
        <w:rPr>
          <w:rFonts w:ascii="Simplified Arabic" w:hAnsi="Simplified Arabic" w:cs="Simplified Arabic"/>
          <w:b/>
          <w:bCs/>
          <w:sz w:val="24"/>
          <w:szCs w:val="24"/>
          <w:rtl/>
        </w:rPr>
        <w:t>الخزينة الصافية</w:t>
      </w:r>
      <w:r w:rsidR="00C57D40" w:rsidRPr="00CA66CF">
        <w:rPr>
          <w:rFonts w:ascii="Simplified Arabic" w:hAnsi="Simplified Arabic" w:cs="Simplified Arabic"/>
          <w:b/>
          <w:bCs/>
          <w:sz w:val="24"/>
          <w:szCs w:val="24"/>
          <w:rtl/>
        </w:rPr>
        <w:t xml:space="preserve">، فهو يبين لنا موارد </w:t>
      </w:r>
      <w:r w:rsidR="00A15838">
        <w:rPr>
          <w:rFonts w:ascii="Simplified Arabic" w:hAnsi="Simplified Arabic" w:cs="Simplified Arabic"/>
          <w:b/>
          <w:bCs/>
          <w:sz w:val="24"/>
          <w:szCs w:val="24"/>
          <w:rtl/>
        </w:rPr>
        <w:t>واستخدامات</w:t>
      </w:r>
      <w:r w:rsidR="00A15838" w:rsidRPr="00CA66CF">
        <w:rPr>
          <w:rFonts w:ascii="Simplified Arabic" w:hAnsi="Simplified Arabic" w:cs="Simplified Arabic"/>
          <w:b/>
          <w:bCs/>
          <w:sz w:val="24"/>
          <w:szCs w:val="24"/>
          <w:rtl/>
        </w:rPr>
        <w:t xml:space="preserve"> </w:t>
      </w:r>
      <w:r w:rsidR="00C57D40" w:rsidRPr="00CA66CF">
        <w:rPr>
          <w:rFonts w:ascii="Simplified Arabic" w:hAnsi="Simplified Arabic" w:cs="Simplified Arabic"/>
          <w:b/>
          <w:bCs/>
          <w:sz w:val="24"/>
          <w:szCs w:val="24"/>
          <w:rtl/>
        </w:rPr>
        <w:t xml:space="preserve">دورة الاستغلال وخارج الاستغلال </w:t>
      </w:r>
      <w:r w:rsidR="00A15838">
        <w:rPr>
          <w:rFonts w:ascii="Simplified Arabic" w:hAnsi="Simplified Arabic" w:cs="Simplified Arabic" w:hint="cs"/>
          <w:b/>
          <w:bCs/>
          <w:sz w:val="24"/>
          <w:szCs w:val="24"/>
          <w:rtl/>
        </w:rPr>
        <w:t>والخزينة</w:t>
      </w:r>
      <w:r w:rsidR="00C57D40" w:rsidRPr="00CA66CF">
        <w:rPr>
          <w:rFonts w:ascii="Simplified Arabic" w:hAnsi="Simplified Arabic" w:cs="Simplified Arabic"/>
          <w:b/>
          <w:bCs/>
          <w:sz w:val="24"/>
          <w:szCs w:val="24"/>
          <w:rtl/>
        </w:rPr>
        <w:t>،</w:t>
      </w:r>
      <w:r w:rsidR="006B2B48">
        <w:rPr>
          <w:rFonts w:ascii="Simplified Arabic" w:hAnsi="Simplified Arabic" w:cs="Simplified Arabic" w:hint="cs"/>
          <w:b/>
          <w:bCs/>
          <w:sz w:val="24"/>
          <w:szCs w:val="24"/>
          <w:rtl/>
        </w:rPr>
        <w:t xml:space="preserve"> </w:t>
      </w:r>
      <w:r w:rsidR="00C57D40" w:rsidRPr="00CA66CF">
        <w:rPr>
          <w:rFonts w:ascii="Simplified Arabic" w:hAnsi="Simplified Arabic" w:cs="Simplified Arabic"/>
          <w:b/>
          <w:bCs/>
          <w:sz w:val="24"/>
          <w:szCs w:val="24"/>
          <w:rtl/>
        </w:rPr>
        <w:t>ويمكن توضيح ذلك من خلال الجدول الموالي</w:t>
      </w:r>
      <w:r w:rsidR="00C57D40" w:rsidRPr="00CA66CF">
        <w:rPr>
          <w:rFonts w:ascii="Simplified Arabic" w:hAnsi="Simplified Arabic" w:cs="Simplified Arabic"/>
          <w:b/>
          <w:bCs/>
          <w:sz w:val="24"/>
          <w:szCs w:val="24"/>
        </w:rPr>
        <w:t>:</w:t>
      </w:r>
    </w:p>
    <w:p w:rsidR="00C57D40" w:rsidRPr="00E74592" w:rsidRDefault="00EB4302" w:rsidP="007F287D">
      <w:pPr>
        <w:autoSpaceDE w:val="0"/>
        <w:autoSpaceDN w:val="0"/>
        <w:bidi/>
        <w:adjustRightInd w:val="0"/>
        <w:spacing w:after="0" w:line="240" w:lineRule="auto"/>
        <w:jc w:val="center"/>
        <w:rPr>
          <w:rFonts w:ascii="Simplified Arabic" w:hAnsi="Simplified Arabic" w:cs="Simplified Arabic"/>
          <w:b/>
          <w:bCs/>
          <w:sz w:val="24"/>
          <w:szCs w:val="24"/>
        </w:rPr>
      </w:pPr>
      <w:r w:rsidRPr="00E74592">
        <w:rPr>
          <w:rFonts w:ascii="Simplified Arabic" w:hAnsi="Simplified Arabic" w:cs="Simplified Arabic" w:hint="cs"/>
          <w:b/>
          <w:bCs/>
          <w:sz w:val="28"/>
          <w:szCs w:val="28"/>
          <w:rtl/>
        </w:rPr>
        <w:t>القسم</w:t>
      </w:r>
      <w:r w:rsidR="00C57D40" w:rsidRPr="00E74592">
        <w:rPr>
          <w:rFonts w:ascii="Simplified Arabic" w:hAnsi="Simplified Arabic" w:cs="Simplified Arabic"/>
          <w:b/>
          <w:bCs/>
          <w:sz w:val="28"/>
          <w:szCs w:val="28"/>
          <w:rtl/>
        </w:rPr>
        <w:t xml:space="preserve"> الثاني من جدول التمويل</w:t>
      </w:r>
    </w:p>
    <w:tbl>
      <w:tblPr>
        <w:tblStyle w:val="Grilledutableau"/>
        <w:tblpPr w:leftFromText="141" w:rightFromText="141" w:vertAnchor="text" w:tblpXSpec="center" w:tblpY="1"/>
        <w:tblOverlap w:val="never"/>
        <w:bidiVisual/>
        <w:tblW w:w="0" w:type="auto"/>
        <w:tblLook w:val="04A0"/>
      </w:tblPr>
      <w:tblGrid>
        <w:gridCol w:w="2880"/>
        <w:gridCol w:w="1440"/>
        <w:gridCol w:w="1170"/>
        <w:gridCol w:w="3420"/>
      </w:tblGrid>
      <w:tr w:rsidR="00C57D40" w:rsidRPr="00CD2B7E" w:rsidTr="00D8148A">
        <w:tc>
          <w:tcPr>
            <w:tcW w:w="8910" w:type="dxa"/>
            <w:gridSpan w:val="4"/>
          </w:tcPr>
          <w:p w:rsidR="00C57D40" w:rsidRPr="00CD2B7E" w:rsidRDefault="00C57D40" w:rsidP="007F287D">
            <w:pPr>
              <w:autoSpaceDE w:val="0"/>
              <w:autoSpaceDN w:val="0"/>
              <w:bidi/>
              <w:adjustRightInd w:val="0"/>
              <w:jc w:val="center"/>
              <w:rPr>
                <w:rFonts w:asciiTheme="majorBidi" w:hAnsiTheme="majorBidi" w:cstheme="majorBidi"/>
                <w:b/>
                <w:bCs/>
                <w:sz w:val="24"/>
                <w:szCs w:val="24"/>
                <w:rtl/>
              </w:rPr>
            </w:pPr>
            <w:r w:rsidRPr="00CD2B7E">
              <w:rPr>
                <w:rFonts w:asciiTheme="majorBidi" w:hAnsiTheme="majorBidi" w:cstheme="majorBidi"/>
                <w:b/>
                <w:bCs/>
                <w:sz w:val="24"/>
                <w:szCs w:val="24"/>
                <w:rtl/>
              </w:rPr>
              <w:t>التغييرات في رأس المال العامل الصافي الإجمالي</w:t>
            </w:r>
            <w:r w:rsidR="006B2B48">
              <w:rPr>
                <w:rFonts w:asciiTheme="majorBidi" w:hAnsiTheme="majorBidi" w:cstheme="majorBidi" w:hint="cs"/>
                <w:b/>
                <w:bCs/>
                <w:sz w:val="24"/>
                <w:szCs w:val="24"/>
                <w:rtl/>
              </w:rPr>
              <w:t xml:space="preserve"> </w:t>
            </w:r>
            <w:r w:rsidRPr="00CD2B7E">
              <w:rPr>
                <w:rFonts w:asciiTheme="majorBidi" w:hAnsiTheme="majorBidi" w:cstheme="majorBidi"/>
                <w:b/>
                <w:bCs/>
                <w:sz w:val="24"/>
                <w:szCs w:val="24"/>
              </w:rPr>
              <w:t>ΔFRng</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lang w:bidi="ar-DZ"/>
              </w:rPr>
            </w:pPr>
            <w:proofErr w:type="gramStart"/>
            <w:r w:rsidRPr="00CD2B7E">
              <w:rPr>
                <w:rFonts w:asciiTheme="majorBidi" w:hAnsiTheme="majorBidi" w:cstheme="majorBidi"/>
                <w:b/>
                <w:bCs/>
                <w:sz w:val="24"/>
                <w:szCs w:val="24"/>
                <w:rtl/>
              </w:rPr>
              <w:t>الاحتياجات</w:t>
            </w:r>
            <w:proofErr w:type="gramEnd"/>
            <w:r w:rsidRPr="00CD2B7E">
              <w:rPr>
                <w:rFonts w:asciiTheme="majorBidi" w:hAnsiTheme="majorBidi" w:cstheme="majorBidi"/>
                <w:b/>
                <w:bCs/>
                <w:sz w:val="24"/>
                <w:szCs w:val="24"/>
                <w:rtl/>
              </w:rPr>
              <w:t xml:space="preserve"> (1)</w:t>
            </w: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roofErr w:type="gramStart"/>
            <w:r w:rsidRPr="00CD2B7E">
              <w:rPr>
                <w:rFonts w:asciiTheme="majorBidi" w:hAnsiTheme="majorBidi" w:cstheme="majorBidi"/>
                <w:b/>
                <w:bCs/>
                <w:sz w:val="24"/>
                <w:szCs w:val="24"/>
                <w:rtl/>
              </w:rPr>
              <w:t>الموارد</w:t>
            </w:r>
            <w:proofErr w:type="gramEnd"/>
            <w:r w:rsidRPr="00CD2B7E">
              <w:rPr>
                <w:rFonts w:asciiTheme="majorBidi" w:hAnsiTheme="majorBidi" w:cstheme="majorBidi"/>
                <w:b/>
                <w:bCs/>
                <w:sz w:val="24"/>
                <w:szCs w:val="24"/>
                <w:rtl/>
              </w:rPr>
              <w:t xml:space="preserve"> (2)</w:t>
            </w: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roofErr w:type="gramStart"/>
            <w:r w:rsidRPr="00CD2B7E">
              <w:rPr>
                <w:rFonts w:asciiTheme="majorBidi" w:hAnsiTheme="majorBidi" w:cstheme="majorBidi"/>
                <w:b/>
                <w:bCs/>
                <w:sz w:val="24"/>
                <w:szCs w:val="24"/>
                <w:rtl/>
              </w:rPr>
              <w:t>الرصيد</w:t>
            </w:r>
            <w:proofErr w:type="gramEnd"/>
            <w:r w:rsidRPr="00CD2B7E">
              <w:rPr>
                <w:rFonts w:asciiTheme="majorBidi" w:hAnsiTheme="majorBidi" w:cstheme="majorBidi"/>
                <w:b/>
                <w:bCs/>
                <w:sz w:val="24"/>
                <w:szCs w:val="24"/>
                <w:rtl/>
              </w:rPr>
              <w:t xml:space="preserve"> (2)-(1)=(3)</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عناصر الاستغلال</w:t>
            </w:r>
            <w:r w:rsidRPr="00CD2B7E">
              <w:rPr>
                <w:rFonts w:asciiTheme="majorBidi" w:hAnsiTheme="majorBidi" w:cstheme="majorBidi"/>
                <w:b/>
                <w:bCs/>
                <w:sz w:val="24"/>
                <w:szCs w:val="24"/>
              </w:rPr>
              <w:t>:</w:t>
            </w:r>
          </w:p>
          <w:p w:rsidR="00C57D40" w:rsidRPr="00CD2B7E" w:rsidRDefault="00C57D40" w:rsidP="007F287D">
            <w:pPr>
              <w:pStyle w:val="Paragraphedeliste"/>
              <w:numPr>
                <w:ilvl w:val="0"/>
                <w:numId w:val="6"/>
              </w:numPr>
              <w:tabs>
                <w:tab w:val="right" w:pos="22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إستخدامات الاستغلال</w:t>
            </w:r>
          </w:p>
          <w:p w:rsidR="00C57D40" w:rsidRPr="00CD2B7E" w:rsidRDefault="00C57D40" w:rsidP="007F287D">
            <w:pPr>
              <w:pStyle w:val="Paragraphedeliste"/>
              <w:numPr>
                <w:ilvl w:val="0"/>
                <w:numId w:val="6"/>
              </w:numPr>
              <w:tabs>
                <w:tab w:val="right" w:pos="22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موارد الاستغلال</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w:t>
            </w:r>
            <w:r w:rsidRPr="00CD2B7E">
              <w:rPr>
                <w:rFonts w:asciiTheme="majorBidi" w:hAnsiTheme="majorBidi" w:cstheme="majorBidi"/>
                <w:b/>
                <w:bCs/>
                <w:sz w:val="24"/>
                <w:szCs w:val="24"/>
                <w:vertAlign w:val="subscript"/>
              </w:rPr>
              <w:t>ex</w:t>
            </w:r>
            <w:r w:rsidRPr="00CD2B7E">
              <w:rPr>
                <w:rFonts w:asciiTheme="majorBidi" w:hAnsiTheme="majorBidi" w:cstheme="majorBidi"/>
                <w:b/>
                <w:bCs/>
                <w:sz w:val="24"/>
                <w:szCs w:val="24"/>
                <w:rtl/>
              </w:rPr>
              <w:t xml:space="preserve"> (أ)</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هو </w:t>
            </w:r>
            <w:proofErr w:type="gramStart"/>
            <w:r>
              <w:rPr>
                <w:rFonts w:asciiTheme="majorBidi" w:hAnsiTheme="majorBidi" w:cstheme="majorBidi" w:hint="cs"/>
                <w:b/>
                <w:bCs/>
                <w:sz w:val="24"/>
                <w:szCs w:val="24"/>
                <w:rtl/>
              </w:rPr>
              <w:t>احتياج</w:t>
            </w:r>
            <w:proofErr w:type="gramEnd"/>
            <w:r>
              <w:rPr>
                <w:rFonts w:asciiTheme="majorBidi" w:hAnsiTheme="majorBidi" w:cstheme="majorBidi" w:hint="cs"/>
                <w:b/>
                <w:bCs/>
                <w:sz w:val="24"/>
                <w:szCs w:val="24"/>
                <w:rtl/>
              </w:rPr>
              <w:t xml:space="preserve"> صافي و- هو مورد صافي</w:t>
            </w:r>
          </w:p>
        </w:tc>
      </w:tr>
      <w:tr w:rsidR="00C57D40" w:rsidRPr="00CD2B7E" w:rsidTr="00D8148A">
        <w:tc>
          <w:tcPr>
            <w:tcW w:w="2880" w:type="dxa"/>
          </w:tcPr>
          <w:p w:rsidR="00C57D40" w:rsidRPr="00CD2B7E" w:rsidRDefault="006B2B48" w:rsidP="007F287D">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عناصر خارج الاستغلال</w:t>
            </w:r>
          </w:p>
          <w:p w:rsidR="00C57D40" w:rsidRPr="00CD2B7E" w:rsidRDefault="00C57D40" w:rsidP="007F287D">
            <w:pPr>
              <w:pStyle w:val="Paragraphedeliste"/>
              <w:numPr>
                <w:ilvl w:val="0"/>
                <w:numId w:val="7"/>
              </w:numPr>
              <w:tabs>
                <w:tab w:val="right" w:pos="25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المدينين الآخرين</w:t>
            </w:r>
          </w:p>
          <w:p w:rsidR="00C57D40" w:rsidRPr="00CD2B7E" w:rsidRDefault="00C57D40" w:rsidP="007F287D">
            <w:pPr>
              <w:pStyle w:val="Paragraphedeliste"/>
              <w:numPr>
                <w:ilvl w:val="0"/>
                <w:numId w:val="7"/>
              </w:numPr>
              <w:tabs>
                <w:tab w:val="right" w:pos="250"/>
              </w:tabs>
              <w:autoSpaceDE w:val="0"/>
              <w:autoSpaceDN w:val="0"/>
              <w:bidi/>
              <w:adjustRightInd w:val="0"/>
              <w:ind w:left="40" w:firstLine="0"/>
              <w:jc w:val="both"/>
              <w:rPr>
                <w:rFonts w:asciiTheme="majorBidi" w:hAnsiTheme="majorBidi" w:cstheme="majorBidi"/>
                <w:b/>
                <w:bCs/>
                <w:sz w:val="24"/>
                <w:szCs w:val="24"/>
                <w:rtl/>
              </w:rPr>
            </w:pPr>
            <w:r w:rsidRPr="00CD2B7E">
              <w:rPr>
                <w:rFonts w:asciiTheme="majorBidi" w:hAnsiTheme="majorBidi" w:cstheme="majorBidi"/>
                <w:b/>
                <w:bCs/>
                <w:sz w:val="24"/>
                <w:szCs w:val="24"/>
                <w:rtl/>
              </w:rPr>
              <w:t>التغير في الدائنين الآخرين</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w:t>
            </w:r>
            <w:r w:rsidRPr="00CD2B7E">
              <w:rPr>
                <w:rFonts w:asciiTheme="majorBidi" w:hAnsiTheme="majorBidi" w:cstheme="majorBidi"/>
                <w:b/>
                <w:bCs/>
                <w:sz w:val="24"/>
                <w:szCs w:val="24"/>
                <w:vertAlign w:val="subscript"/>
              </w:rPr>
              <w:t>hex</w:t>
            </w:r>
            <w:r w:rsidRPr="00CD2B7E">
              <w:rPr>
                <w:rFonts w:asciiTheme="majorBidi" w:hAnsiTheme="majorBidi" w:cstheme="majorBidi"/>
                <w:b/>
                <w:bCs/>
                <w:sz w:val="24"/>
                <w:szCs w:val="24"/>
                <w:rtl/>
              </w:rPr>
              <w:t xml:space="preserve"> (ب)</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هو </w:t>
            </w:r>
            <w:proofErr w:type="gramStart"/>
            <w:r>
              <w:rPr>
                <w:rFonts w:asciiTheme="majorBidi" w:hAnsiTheme="majorBidi" w:cstheme="majorBidi" w:hint="cs"/>
                <w:b/>
                <w:bCs/>
                <w:sz w:val="24"/>
                <w:szCs w:val="24"/>
                <w:rtl/>
              </w:rPr>
              <w:t>احتياج</w:t>
            </w:r>
            <w:proofErr w:type="gramEnd"/>
            <w:r>
              <w:rPr>
                <w:rFonts w:asciiTheme="majorBidi" w:hAnsiTheme="majorBidi" w:cstheme="majorBidi" w:hint="cs"/>
                <w:b/>
                <w:bCs/>
                <w:sz w:val="24"/>
                <w:szCs w:val="24"/>
                <w:rtl/>
              </w:rPr>
              <w:t xml:space="preserve"> صافي و- هو مورد صافي</w:t>
            </w: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r w:rsidRPr="00CD2B7E">
              <w:rPr>
                <w:rFonts w:asciiTheme="majorBidi" w:hAnsiTheme="majorBidi" w:cstheme="majorBidi"/>
                <w:b/>
                <w:bCs/>
                <w:sz w:val="24"/>
                <w:szCs w:val="24"/>
              </w:rPr>
              <w:t>ΔBFRG</w:t>
            </w:r>
            <w:r w:rsidRPr="00CD2B7E">
              <w:rPr>
                <w:rFonts w:asciiTheme="majorBidi" w:hAnsiTheme="majorBidi" w:cstheme="majorBidi"/>
                <w:b/>
                <w:bCs/>
                <w:sz w:val="24"/>
                <w:szCs w:val="24"/>
                <w:rtl/>
              </w:rPr>
              <w:t xml:space="preserve"> (ج)= (أ) +(ب)</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هو </w:t>
            </w:r>
            <w:proofErr w:type="gramStart"/>
            <w:r>
              <w:rPr>
                <w:rFonts w:asciiTheme="majorBidi" w:hAnsiTheme="majorBidi" w:cstheme="majorBidi" w:hint="cs"/>
                <w:b/>
                <w:bCs/>
                <w:sz w:val="24"/>
                <w:szCs w:val="24"/>
                <w:rtl/>
              </w:rPr>
              <w:t>احتياج</w:t>
            </w:r>
            <w:proofErr w:type="gramEnd"/>
            <w:r>
              <w:rPr>
                <w:rFonts w:asciiTheme="majorBidi" w:hAnsiTheme="majorBidi" w:cstheme="majorBidi" w:hint="cs"/>
                <w:b/>
                <w:bCs/>
                <w:sz w:val="24"/>
                <w:szCs w:val="24"/>
                <w:rtl/>
              </w:rPr>
              <w:t xml:space="preserve"> صافي و- هو مورد صافي</w:t>
            </w:r>
          </w:p>
        </w:tc>
      </w:tr>
      <w:tr w:rsidR="00C57D40" w:rsidRPr="00CD2B7E" w:rsidTr="00D8148A">
        <w:tc>
          <w:tcPr>
            <w:tcW w:w="2880" w:type="dxa"/>
          </w:tcPr>
          <w:p w:rsidR="00C57D40" w:rsidRPr="00CD2B7E" w:rsidRDefault="006B2B48" w:rsidP="007F287D">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ال</w:t>
            </w:r>
            <w:r>
              <w:rPr>
                <w:rFonts w:asciiTheme="majorBidi" w:hAnsiTheme="majorBidi" w:cstheme="majorBidi"/>
                <w:b/>
                <w:bCs/>
                <w:sz w:val="24"/>
                <w:szCs w:val="24"/>
                <w:rtl/>
              </w:rPr>
              <w:t>تغي</w:t>
            </w:r>
            <w:r>
              <w:rPr>
                <w:rFonts w:asciiTheme="majorBidi" w:hAnsiTheme="majorBidi" w:cstheme="majorBidi" w:hint="cs"/>
                <w:b/>
                <w:bCs/>
                <w:sz w:val="24"/>
                <w:szCs w:val="24"/>
                <w:rtl/>
              </w:rPr>
              <w:t>ر في عناصر</w:t>
            </w:r>
            <w:r w:rsidR="00C57D40" w:rsidRPr="00CD2B7E">
              <w:rPr>
                <w:rFonts w:asciiTheme="majorBidi" w:hAnsiTheme="majorBidi" w:cstheme="majorBidi"/>
                <w:b/>
                <w:bCs/>
                <w:sz w:val="24"/>
                <w:szCs w:val="24"/>
                <w:rtl/>
              </w:rPr>
              <w:t xml:space="preserve"> الخزينة</w:t>
            </w:r>
            <w:r>
              <w:rPr>
                <w:rFonts w:asciiTheme="majorBidi" w:hAnsiTheme="majorBidi" w:cstheme="majorBidi" w:hint="cs"/>
                <w:b/>
                <w:bCs/>
                <w:sz w:val="24"/>
                <w:szCs w:val="24"/>
                <w:rtl/>
              </w:rPr>
              <w:t>:</w:t>
            </w:r>
          </w:p>
          <w:p w:rsidR="00C57D40" w:rsidRPr="00CD2B7E" w:rsidRDefault="006B2B48" w:rsidP="006B2B48">
            <w:pPr>
              <w:pStyle w:val="Paragraphedeliste"/>
              <w:numPr>
                <w:ilvl w:val="0"/>
                <w:numId w:val="8"/>
              </w:numPr>
              <w:tabs>
                <w:tab w:val="right" w:pos="252"/>
              </w:tabs>
              <w:autoSpaceDE w:val="0"/>
              <w:autoSpaceDN w:val="0"/>
              <w:bidi/>
              <w:adjustRightInd w:val="0"/>
              <w:ind w:left="18" w:hanging="18"/>
              <w:jc w:val="both"/>
              <w:rPr>
                <w:rFonts w:asciiTheme="majorBidi" w:hAnsiTheme="majorBidi" w:cstheme="majorBidi"/>
                <w:b/>
                <w:bCs/>
                <w:sz w:val="24"/>
                <w:szCs w:val="24"/>
                <w:rtl/>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إستخدامات</w:t>
            </w:r>
            <w:r w:rsidRPr="00CD2B7E">
              <w:rPr>
                <w:rFonts w:asciiTheme="majorBidi" w:hAnsiTheme="majorBidi" w:cstheme="majorBidi"/>
                <w:b/>
                <w:bCs/>
                <w:sz w:val="24"/>
                <w:szCs w:val="24"/>
                <w:rtl/>
              </w:rPr>
              <w:t xml:space="preserve"> الخزينة</w:t>
            </w:r>
          </w:p>
          <w:p w:rsidR="00C57D40" w:rsidRPr="00CD2B7E" w:rsidRDefault="006B2B48" w:rsidP="006B2B48">
            <w:pPr>
              <w:pStyle w:val="Paragraphedeliste"/>
              <w:numPr>
                <w:ilvl w:val="0"/>
                <w:numId w:val="8"/>
              </w:numPr>
              <w:tabs>
                <w:tab w:val="right" w:pos="252"/>
              </w:tabs>
              <w:autoSpaceDE w:val="0"/>
              <w:autoSpaceDN w:val="0"/>
              <w:bidi/>
              <w:adjustRightInd w:val="0"/>
              <w:ind w:left="18" w:hanging="18"/>
              <w:jc w:val="both"/>
              <w:rPr>
                <w:rFonts w:asciiTheme="majorBidi" w:hAnsiTheme="majorBidi" w:cstheme="majorBidi"/>
                <w:b/>
                <w:bCs/>
                <w:sz w:val="24"/>
                <w:szCs w:val="24"/>
              </w:rPr>
            </w:pPr>
            <w:r>
              <w:rPr>
                <w:rFonts w:asciiTheme="majorBidi" w:hAnsiTheme="majorBidi" w:cstheme="majorBidi"/>
                <w:b/>
                <w:bCs/>
                <w:sz w:val="24"/>
                <w:szCs w:val="24"/>
                <w:rtl/>
              </w:rPr>
              <w:t xml:space="preserve">التغير في </w:t>
            </w:r>
            <w:r w:rsidR="00C57D40" w:rsidRPr="00CD2B7E">
              <w:rPr>
                <w:rFonts w:asciiTheme="majorBidi" w:hAnsiTheme="majorBidi" w:cstheme="majorBidi"/>
                <w:b/>
                <w:bCs/>
                <w:sz w:val="24"/>
                <w:szCs w:val="24"/>
                <w:rtl/>
              </w:rPr>
              <w:t>موارد</w:t>
            </w:r>
            <w:r w:rsidRPr="00CD2B7E">
              <w:rPr>
                <w:rFonts w:asciiTheme="majorBidi" w:hAnsiTheme="majorBidi" w:cstheme="majorBidi"/>
                <w:b/>
                <w:bCs/>
                <w:sz w:val="24"/>
                <w:szCs w:val="24"/>
                <w:rtl/>
              </w:rPr>
              <w:t xml:space="preserve"> الخزينة</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r>
      <w:tr w:rsidR="00C57D40" w:rsidRPr="00CD2B7E" w:rsidTr="00D8148A">
        <w:tc>
          <w:tcPr>
            <w:tcW w:w="288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lang w:bidi="ar-DZ"/>
              </w:rPr>
            </w:pPr>
            <w:r w:rsidRPr="00CD2B7E">
              <w:rPr>
                <w:rFonts w:asciiTheme="majorBidi" w:hAnsiTheme="majorBidi" w:cstheme="majorBidi"/>
                <w:b/>
                <w:bCs/>
                <w:sz w:val="24"/>
                <w:szCs w:val="24"/>
              </w:rPr>
              <w:t>TN</w:t>
            </w:r>
            <w:r w:rsidRPr="00CD2B7E">
              <w:rPr>
                <w:rFonts w:asciiTheme="majorBidi" w:hAnsiTheme="majorBidi" w:cstheme="majorBidi"/>
                <w:b/>
                <w:bCs/>
                <w:sz w:val="24"/>
                <w:szCs w:val="24"/>
                <w:rtl/>
                <w:lang w:bidi="ar-DZ"/>
              </w:rPr>
              <w:t xml:space="preserve"> (د)</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هو </w:t>
            </w:r>
            <w:proofErr w:type="gramStart"/>
            <w:r>
              <w:rPr>
                <w:rFonts w:asciiTheme="majorBidi" w:hAnsiTheme="majorBidi" w:cstheme="majorBidi" w:hint="cs"/>
                <w:b/>
                <w:bCs/>
                <w:sz w:val="24"/>
                <w:szCs w:val="24"/>
                <w:rtl/>
              </w:rPr>
              <w:t>احتياج</w:t>
            </w:r>
            <w:proofErr w:type="gramEnd"/>
            <w:r>
              <w:rPr>
                <w:rFonts w:asciiTheme="majorBidi" w:hAnsiTheme="majorBidi" w:cstheme="majorBidi" w:hint="cs"/>
                <w:b/>
                <w:bCs/>
                <w:sz w:val="24"/>
                <w:szCs w:val="24"/>
                <w:rtl/>
              </w:rPr>
              <w:t xml:space="preserve"> صافي و- هو مورد صافي</w:t>
            </w:r>
          </w:p>
        </w:tc>
      </w:tr>
      <w:tr w:rsidR="00C57D40" w:rsidRPr="00CD2B7E" w:rsidTr="00D8148A">
        <w:tc>
          <w:tcPr>
            <w:tcW w:w="2880" w:type="dxa"/>
          </w:tcPr>
          <w:p w:rsidR="00C57D40" w:rsidRPr="00CD2B7E" w:rsidRDefault="00157199" w:rsidP="007F287D">
            <w:pPr>
              <w:autoSpaceDE w:val="0"/>
              <w:autoSpaceDN w:val="0"/>
              <w:bidi/>
              <w:adjustRightInd w:val="0"/>
              <w:jc w:val="both"/>
              <w:rPr>
                <w:rFonts w:asciiTheme="majorBidi" w:hAnsiTheme="majorBidi" w:cstheme="majorBidi"/>
                <w:b/>
                <w:bCs/>
                <w:sz w:val="24"/>
                <w:szCs w:val="24"/>
              </w:rPr>
            </w:pPr>
            <w:r w:rsidRPr="00CD2B7E">
              <w:rPr>
                <w:rFonts w:asciiTheme="majorBidi" w:hAnsiTheme="majorBidi" w:cstheme="majorBidi"/>
                <w:b/>
                <w:bCs/>
                <w:sz w:val="24"/>
                <w:szCs w:val="24"/>
              </w:rPr>
              <w:t>ΔFRng</w:t>
            </w:r>
            <w:r w:rsidRPr="00CD2B7E">
              <w:rPr>
                <w:rFonts w:asciiTheme="majorBidi" w:hAnsiTheme="majorBidi" w:cstheme="majorBidi"/>
                <w:b/>
                <w:bCs/>
                <w:sz w:val="24"/>
                <w:szCs w:val="24"/>
                <w:rtl/>
              </w:rPr>
              <w:t xml:space="preserve">  = (ج) +(د)</w:t>
            </w:r>
          </w:p>
        </w:tc>
        <w:tc>
          <w:tcPr>
            <w:tcW w:w="144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1170" w:type="dxa"/>
          </w:tcPr>
          <w:p w:rsidR="00C57D40" w:rsidRPr="00CD2B7E" w:rsidRDefault="00C57D40" w:rsidP="007F287D">
            <w:pPr>
              <w:autoSpaceDE w:val="0"/>
              <w:autoSpaceDN w:val="0"/>
              <w:bidi/>
              <w:adjustRightInd w:val="0"/>
              <w:jc w:val="both"/>
              <w:rPr>
                <w:rFonts w:asciiTheme="majorBidi" w:hAnsiTheme="majorBidi" w:cstheme="majorBidi"/>
                <w:b/>
                <w:bCs/>
                <w:sz w:val="24"/>
                <w:szCs w:val="24"/>
                <w:rtl/>
              </w:rPr>
            </w:pPr>
          </w:p>
        </w:tc>
        <w:tc>
          <w:tcPr>
            <w:tcW w:w="3420" w:type="dxa"/>
          </w:tcPr>
          <w:p w:rsidR="00C57D40" w:rsidRPr="00CD2B7E" w:rsidRDefault="00FD1387" w:rsidP="00FD1387">
            <w:pPr>
              <w:autoSpaceDE w:val="0"/>
              <w:autoSpaceDN w:val="0"/>
              <w:bidi/>
              <w:adjustRightInd w:val="0"/>
              <w:jc w:val="both"/>
              <w:rPr>
                <w:rFonts w:asciiTheme="majorBidi" w:hAnsiTheme="majorBidi" w:cstheme="majorBidi"/>
                <w:b/>
                <w:bCs/>
                <w:sz w:val="24"/>
                <w:szCs w:val="24"/>
                <w:rtl/>
              </w:rPr>
            </w:pPr>
            <w:r>
              <w:rPr>
                <w:rFonts w:asciiTheme="majorBidi" w:hAnsiTheme="majorBidi" w:cstheme="majorBidi" w:hint="cs"/>
                <w:b/>
                <w:bCs/>
                <w:sz w:val="24"/>
                <w:szCs w:val="24"/>
                <w:rtl/>
              </w:rPr>
              <w:t xml:space="preserve">+ هو </w:t>
            </w:r>
            <w:proofErr w:type="gramStart"/>
            <w:r>
              <w:rPr>
                <w:rFonts w:asciiTheme="majorBidi" w:hAnsiTheme="majorBidi" w:cstheme="majorBidi" w:hint="cs"/>
                <w:b/>
                <w:bCs/>
                <w:sz w:val="24"/>
                <w:szCs w:val="24"/>
                <w:rtl/>
              </w:rPr>
              <w:t>مورد</w:t>
            </w:r>
            <w:proofErr w:type="gramEnd"/>
            <w:r>
              <w:rPr>
                <w:rFonts w:asciiTheme="majorBidi" w:hAnsiTheme="majorBidi" w:cstheme="majorBidi" w:hint="cs"/>
                <w:b/>
                <w:bCs/>
                <w:sz w:val="24"/>
                <w:szCs w:val="24"/>
                <w:rtl/>
              </w:rPr>
              <w:t xml:space="preserve"> صافي و- هو استخدام صافي</w:t>
            </w:r>
          </w:p>
        </w:tc>
      </w:tr>
    </w:tbl>
    <w:p w:rsidR="00795113" w:rsidRPr="00CA66CF" w:rsidRDefault="004F226C" w:rsidP="007F287D">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b/>
          <w:bCs/>
          <w:sz w:val="24"/>
          <w:szCs w:val="24"/>
          <w:rtl/>
        </w:rPr>
        <w:br w:type="textWrapping" w:clear="all"/>
      </w:r>
      <w:r w:rsidR="00FB23BE">
        <w:rPr>
          <w:rFonts w:ascii="Simplified Arabic" w:hAnsi="Simplified Arabic" w:cs="Simplified Arabic" w:hint="cs"/>
          <w:b/>
          <w:bCs/>
          <w:sz w:val="24"/>
          <w:szCs w:val="24"/>
          <w:rtl/>
        </w:rPr>
        <w:t xml:space="preserve">    </w:t>
      </w:r>
      <w:r w:rsidR="00157199" w:rsidRPr="00CA66CF">
        <w:rPr>
          <w:rFonts w:ascii="Simplified Arabic" w:hAnsi="Simplified Arabic" w:cs="Simplified Arabic"/>
          <w:b/>
          <w:bCs/>
          <w:sz w:val="24"/>
          <w:szCs w:val="24"/>
          <w:rtl/>
        </w:rPr>
        <w:t>يوضح لنا القسم الثاني من جدول التمويل التغير في رأس المال العامل من أسفل الميزانية</w:t>
      </w:r>
      <w:r w:rsidR="00ED4B71" w:rsidRPr="00CA66CF">
        <w:rPr>
          <w:rFonts w:ascii="Simplified Arabic" w:hAnsi="Simplified Arabic" w:cs="Simplified Arabic" w:hint="cs"/>
          <w:b/>
          <w:bCs/>
          <w:sz w:val="24"/>
          <w:szCs w:val="24"/>
          <w:rtl/>
        </w:rPr>
        <w:t>،</w:t>
      </w:r>
      <w:r w:rsidR="006B2B48">
        <w:rPr>
          <w:rFonts w:ascii="Simplified Arabic" w:hAnsi="Simplified Arabic" w:cs="Simplified Arabic"/>
          <w:b/>
          <w:bCs/>
          <w:sz w:val="24"/>
          <w:szCs w:val="24"/>
          <w:rtl/>
        </w:rPr>
        <w:t xml:space="preserve"> فهو يبين لنا التغير</w:t>
      </w:r>
      <w:r w:rsidR="00157199" w:rsidRPr="00CA66CF">
        <w:rPr>
          <w:rFonts w:ascii="Simplified Arabic" w:hAnsi="Simplified Arabic" w:cs="Simplified Arabic"/>
          <w:b/>
          <w:bCs/>
          <w:sz w:val="24"/>
          <w:szCs w:val="24"/>
          <w:rtl/>
        </w:rPr>
        <w:t xml:space="preserve"> في عناصر الاستغلال</w:t>
      </w:r>
      <w:r w:rsidR="00ED4B71" w:rsidRPr="00CA66CF">
        <w:rPr>
          <w:rFonts w:ascii="Simplified Arabic" w:hAnsi="Simplified Arabic" w:cs="Simplified Arabic" w:hint="cs"/>
          <w:b/>
          <w:bCs/>
          <w:sz w:val="24"/>
          <w:szCs w:val="24"/>
          <w:rtl/>
        </w:rPr>
        <w:t>،</w:t>
      </w:r>
      <w:r w:rsidR="00157199" w:rsidRPr="00CA66CF">
        <w:rPr>
          <w:rFonts w:ascii="Simplified Arabic" w:hAnsi="Simplified Arabic" w:cs="Simplified Arabic"/>
          <w:b/>
          <w:bCs/>
          <w:sz w:val="24"/>
          <w:szCs w:val="24"/>
          <w:rtl/>
        </w:rPr>
        <w:t xml:space="preserve"> والتغير في عناصر خارج الاستغلال</w:t>
      </w:r>
      <w:r w:rsidR="00ED4B71" w:rsidRPr="00CA66CF">
        <w:rPr>
          <w:rFonts w:ascii="Simplified Arabic" w:hAnsi="Simplified Arabic" w:cs="Simplified Arabic" w:hint="cs"/>
          <w:b/>
          <w:bCs/>
          <w:sz w:val="24"/>
          <w:szCs w:val="24"/>
          <w:rtl/>
        </w:rPr>
        <w:t>،</w:t>
      </w:r>
      <w:r w:rsidR="00157199" w:rsidRPr="00CA66CF">
        <w:rPr>
          <w:rFonts w:ascii="Simplified Arabic" w:hAnsi="Simplified Arabic" w:cs="Simplified Arabic"/>
          <w:b/>
          <w:bCs/>
          <w:sz w:val="24"/>
          <w:szCs w:val="24"/>
          <w:rtl/>
        </w:rPr>
        <w:t xml:space="preserve"> والتغير في الخزينة الصافية، حيث يتمثل الهدف من إعداد جدول التمويل من أسفل الميزانية في التعرف </w:t>
      </w:r>
      <w:r w:rsidR="00157199" w:rsidRPr="00CA66CF">
        <w:rPr>
          <w:rFonts w:ascii="Simplified Arabic" w:hAnsi="Simplified Arabic" w:cs="Simplified Arabic"/>
          <w:b/>
          <w:bCs/>
          <w:sz w:val="24"/>
          <w:szCs w:val="24"/>
          <w:rtl/>
        </w:rPr>
        <w:lastRenderedPageBreak/>
        <w:t>على كيفية تخصيص التغير في رأس المال العامل الوظيفي، حيث أنه يمكن من مراقبة كيفية استغلال رأس المال العامل الوظيفي على مستوى حسابات أصول وخصوم الاستغلال</w:t>
      </w:r>
      <w:r w:rsidR="00F45A05">
        <w:rPr>
          <w:rFonts w:ascii="Simplified Arabic" w:hAnsi="Simplified Arabic" w:cs="Simplified Arabic" w:hint="cs"/>
          <w:b/>
          <w:bCs/>
          <w:sz w:val="24"/>
          <w:szCs w:val="24"/>
          <w:rtl/>
        </w:rPr>
        <w:t xml:space="preserve"> وخارج الاستغلال والخزينة</w:t>
      </w:r>
      <w:r w:rsidR="00ED4B71" w:rsidRPr="00CA66CF">
        <w:rPr>
          <w:rFonts w:ascii="Simplified Arabic" w:hAnsi="Simplified Arabic" w:cs="Simplified Arabic" w:hint="cs"/>
          <w:b/>
          <w:bCs/>
          <w:sz w:val="24"/>
          <w:szCs w:val="24"/>
          <w:rtl/>
        </w:rPr>
        <w:t>.</w:t>
      </w:r>
    </w:p>
    <w:p w:rsidR="00157199" w:rsidRPr="00FB23BE" w:rsidRDefault="001B7C63" w:rsidP="00FB23BE">
      <w:pPr>
        <w:pStyle w:val="Paragraphedeliste"/>
        <w:numPr>
          <w:ilvl w:val="0"/>
          <w:numId w:val="12"/>
        </w:numPr>
        <w:tabs>
          <w:tab w:val="right" w:pos="152"/>
        </w:tabs>
        <w:autoSpaceDE w:val="0"/>
        <w:autoSpaceDN w:val="0"/>
        <w:bidi/>
        <w:adjustRightInd w:val="0"/>
        <w:spacing w:after="0" w:line="240" w:lineRule="auto"/>
        <w:ind w:left="-28" w:firstLine="0"/>
        <w:jc w:val="both"/>
        <w:rPr>
          <w:rFonts w:ascii="Simplified Arabic" w:hAnsi="Simplified Arabic" w:cs="Simplified Arabic"/>
          <w:b/>
          <w:bCs/>
          <w:sz w:val="24"/>
          <w:szCs w:val="24"/>
          <w:highlight w:val="lightGray"/>
          <w:rtl/>
        </w:rPr>
      </w:pPr>
      <w:proofErr w:type="gramStart"/>
      <w:r w:rsidRPr="00FB23BE">
        <w:rPr>
          <w:rFonts w:ascii="Simplified Arabic" w:hAnsi="Simplified Arabic" w:cs="Simplified Arabic" w:hint="cs"/>
          <w:b/>
          <w:bCs/>
          <w:sz w:val="24"/>
          <w:szCs w:val="24"/>
          <w:highlight w:val="lightGray"/>
          <w:rtl/>
        </w:rPr>
        <w:t>مكو</w:t>
      </w:r>
      <w:r w:rsidR="00795113" w:rsidRPr="00FB23BE">
        <w:rPr>
          <w:rFonts w:ascii="Simplified Arabic" w:hAnsi="Simplified Arabic" w:cs="Simplified Arabic" w:hint="cs"/>
          <w:b/>
          <w:bCs/>
          <w:sz w:val="24"/>
          <w:szCs w:val="24"/>
          <w:highlight w:val="lightGray"/>
          <w:rtl/>
        </w:rPr>
        <w:t>نات</w:t>
      </w:r>
      <w:proofErr w:type="gramEnd"/>
      <w:r w:rsidR="00795113" w:rsidRPr="00FB23BE">
        <w:rPr>
          <w:rFonts w:ascii="Simplified Arabic" w:hAnsi="Simplified Arabic" w:cs="Simplified Arabic" w:hint="cs"/>
          <w:b/>
          <w:bCs/>
          <w:sz w:val="24"/>
          <w:szCs w:val="24"/>
          <w:highlight w:val="lightGray"/>
          <w:rtl/>
        </w:rPr>
        <w:t xml:space="preserve"> القسم الثاني من جدول التمويل:</w:t>
      </w:r>
    </w:p>
    <w:p w:rsidR="00C57D40" w:rsidRPr="00CA66CF" w:rsidRDefault="00F45A05" w:rsidP="007F287D">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157199" w:rsidRPr="00CA66CF">
        <w:rPr>
          <w:rFonts w:ascii="Simplified Arabic" w:hAnsi="Simplified Arabic" w:cs="Simplified Arabic"/>
          <w:b/>
          <w:bCs/>
          <w:sz w:val="24"/>
          <w:szCs w:val="24"/>
          <w:rtl/>
        </w:rPr>
        <w:t xml:space="preserve">هذا الجزء </w:t>
      </w:r>
      <w:proofErr w:type="gramStart"/>
      <w:r w:rsidR="00157199" w:rsidRPr="00CA66CF">
        <w:rPr>
          <w:rFonts w:ascii="Simplified Arabic" w:hAnsi="Simplified Arabic" w:cs="Simplified Arabic"/>
          <w:b/>
          <w:bCs/>
          <w:sz w:val="24"/>
          <w:szCs w:val="24"/>
          <w:rtl/>
        </w:rPr>
        <w:t>يبين</w:t>
      </w:r>
      <w:proofErr w:type="gramEnd"/>
      <w:r w:rsidR="00157199" w:rsidRPr="00CA66CF">
        <w:rPr>
          <w:rFonts w:ascii="Simplified Arabic" w:hAnsi="Simplified Arabic" w:cs="Simplified Arabic"/>
          <w:b/>
          <w:bCs/>
          <w:sz w:val="24"/>
          <w:szCs w:val="24"/>
          <w:rtl/>
        </w:rPr>
        <w:t xml:space="preserve"> لنا التغيرات في الاحتياج في رأس المال العامل الإجمالي وتأثير هذا التغير على الخزينة الصافية الإجمالية</w:t>
      </w:r>
      <w:r w:rsidR="00795113" w:rsidRPr="00CA66CF">
        <w:rPr>
          <w:rFonts w:ascii="Simplified Arabic" w:hAnsi="Simplified Arabic" w:cs="Simplified Arabic" w:hint="cs"/>
          <w:b/>
          <w:bCs/>
          <w:sz w:val="24"/>
          <w:szCs w:val="24"/>
          <w:rtl/>
        </w:rPr>
        <w:t>:</w:t>
      </w:r>
    </w:p>
    <w:p w:rsidR="00F45A05" w:rsidRPr="00FB23BE" w:rsidRDefault="00157199" w:rsidP="00F45A05">
      <w:pPr>
        <w:pStyle w:val="Paragraphedeliste"/>
        <w:numPr>
          <w:ilvl w:val="0"/>
          <w:numId w:val="26"/>
        </w:numPr>
        <w:tabs>
          <w:tab w:val="right" w:pos="242"/>
        </w:tabs>
        <w:autoSpaceDE w:val="0"/>
        <w:autoSpaceDN w:val="0"/>
        <w:bidi/>
        <w:adjustRightInd w:val="0"/>
        <w:spacing w:after="0" w:line="240" w:lineRule="auto"/>
        <w:ind w:left="-28" w:firstLine="0"/>
        <w:jc w:val="both"/>
        <w:rPr>
          <w:rFonts w:asciiTheme="majorBidi" w:hAnsiTheme="majorBidi" w:cstheme="majorBidi"/>
          <w:b/>
          <w:bCs/>
          <w:sz w:val="24"/>
          <w:szCs w:val="24"/>
          <w:highlight w:val="lightGray"/>
        </w:rPr>
      </w:pPr>
      <w:r w:rsidRPr="00FB23BE">
        <w:rPr>
          <w:rFonts w:ascii="Simplified Arabic" w:hAnsi="Simplified Arabic" w:cs="Simplified Arabic"/>
          <w:b/>
          <w:bCs/>
          <w:sz w:val="24"/>
          <w:szCs w:val="24"/>
          <w:highlight w:val="lightGray"/>
          <w:rtl/>
        </w:rPr>
        <w:t>التغير في عناصر الاستغلال:</w:t>
      </w:r>
      <w:r w:rsidRPr="00FB23BE">
        <w:rPr>
          <w:rFonts w:ascii="Simplified Arabic" w:hAnsi="Simplified Arabic" w:cs="Simplified Arabic"/>
          <w:b/>
          <w:bCs/>
          <w:sz w:val="24"/>
          <w:szCs w:val="24"/>
          <w:rtl/>
        </w:rPr>
        <w:t xml:space="preserve"> ينتج عن هذه التغيرات التغير في الاحتياج لرأس المال العامل للاستغلال</w:t>
      </w:r>
      <w:r w:rsidR="00ED4B71"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 xml:space="preserve"> والذي نعبر عنه </w:t>
      </w:r>
      <w:r w:rsidR="00F45A05" w:rsidRPr="00FB23BE">
        <w:rPr>
          <w:rFonts w:ascii="Simplified Arabic" w:hAnsi="Simplified Arabic" w:cs="Simplified Arabic" w:hint="cs"/>
          <w:b/>
          <w:bCs/>
          <w:sz w:val="24"/>
          <w:szCs w:val="24"/>
          <w:rtl/>
        </w:rPr>
        <w:t xml:space="preserve">بـ </w:t>
      </w:r>
      <w:r w:rsidRPr="00FB23BE">
        <w:rPr>
          <w:rFonts w:asciiTheme="majorBidi" w:hAnsiTheme="majorBidi" w:cstheme="majorBidi"/>
          <w:b/>
          <w:bCs/>
          <w:sz w:val="24"/>
          <w:szCs w:val="24"/>
        </w:rPr>
        <w:t>ΔBFR</w:t>
      </w:r>
      <w:r w:rsidRPr="00FB23BE">
        <w:rPr>
          <w:rFonts w:asciiTheme="majorBidi" w:hAnsiTheme="majorBidi" w:cstheme="majorBidi"/>
          <w:b/>
          <w:bCs/>
          <w:sz w:val="24"/>
          <w:szCs w:val="24"/>
          <w:vertAlign w:val="subscript"/>
        </w:rPr>
        <w:t>ex</w:t>
      </w:r>
      <w:r w:rsidRPr="00FB23BE">
        <w:rPr>
          <w:rFonts w:ascii="Simplified Arabic" w:hAnsi="Simplified Arabic" w:cs="Simplified Arabic"/>
          <w:b/>
          <w:bCs/>
          <w:sz w:val="24"/>
          <w:szCs w:val="24"/>
          <w:rtl/>
        </w:rPr>
        <w:t>، والتغير في عناصر الاستغلال</w:t>
      </w:r>
      <w:r w:rsidR="00F45A05" w:rsidRPr="00FB23BE">
        <w:rPr>
          <w:rFonts w:ascii="Simplified Arabic" w:hAnsi="Simplified Arabic" w:cs="Simplified Arabic" w:hint="cs"/>
          <w:b/>
          <w:bCs/>
          <w:sz w:val="24"/>
          <w:szCs w:val="24"/>
          <w:rtl/>
        </w:rPr>
        <w:t xml:space="preserve"> </w:t>
      </w:r>
      <w:r w:rsidR="00ED4B71" w:rsidRPr="00FB23BE">
        <w:rPr>
          <w:rFonts w:ascii="Simplified Arabic" w:hAnsi="Simplified Arabic" w:cs="Simplified Arabic" w:hint="cs"/>
          <w:b/>
          <w:bCs/>
          <w:sz w:val="24"/>
          <w:szCs w:val="24"/>
          <w:rtl/>
        </w:rPr>
        <w:t>ي</w:t>
      </w:r>
      <w:r w:rsidRPr="00FB23BE">
        <w:rPr>
          <w:rFonts w:ascii="Simplified Arabic" w:hAnsi="Simplified Arabic" w:cs="Simplified Arabic"/>
          <w:b/>
          <w:bCs/>
          <w:sz w:val="24"/>
          <w:szCs w:val="24"/>
          <w:rtl/>
        </w:rPr>
        <w:t xml:space="preserve">عني الاحتياجات المالية لدورة الاستغلال في الدورة الجارية، والتي تنتج عن التباعد الزمني بين آجال التسديد وآجال </w:t>
      </w:r>
      <w:r w:rsidR="00F45A05" w:rsidRPr="00FB23BE">
        <w:rPr>
          <w:rFonts w:ascii="Simplified Arabic" w:hAnsi="Simplified Arabic" w:cs="Simplified Arabic" w:hint="cs"/>
          <w:b/>
          <w:bCs/>
          <w:sz w:val="24"/>
          <w:szCs w:val="24"/>
          <w:rtl/>
        </w:rPr>
        <w:t>التحصيل</w:t>
      </w:r>
      <w:r w:rsidR="00ED4B71"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 xml:space="preserve"> وال</w:t>
      </w:r>
      <w:r w:rsidR="00ED4B71" w:rsidRPr="00FB23BE">
        <w:rPr>
          <w:rFonts w:ascii="Simplified Arabic" w:hAnsi="Simplified Arabic" w:cs="Simplified Arabic" w:hint="cs"/>
          <w:b/>
          <w:bCs/>
          <w:sz w:val="24"/>
          <w:szCs w:val="24"/>
          <w:rtl/>
        </w:rPr>
        <w:t>ت</w:t>
      </w:r>
      <w:r w:rsidRPr="00FB23BE">
        <w:rPr>
          <w:rFonts w:ascii="Simplified Arabic" w:hAnsi="Simplified Arabic" w:cs="Simplified Arabic"/>
          <w:b/>
          <w:bCs/>
          <w:sz w:val="24"/>
          <w:szCs w:val="24"/>
          <w:rtl/>
        </w:rPr>
        <w:t>ي</w:t>
      </w:r>
      <w:r w:rsidR="00F45A05" w:rsidRPr="00FB23BE">
        <w:rPr>
          <w:rFonts w:ascii="Simplified Arabic" w:hAnsi="Simplified Arabic" w:cs="Simplified Arabic"/>
          <w:b/>
          <w:bCs/>
          <w:sz w:val="24"/>
          <w:szCs w:val="24"/>
          <w:rtl/>
        </w:rPr>
        <w:t xml:space="preserve"> يتم حسابها عن طريق الفرق بين استخدامات و</w:t>
      </w:r>
      <w:r w:rsidRPr="00FB23BE">
        <w:rPr>
          <w:rFonts w:ascii="Simplified Arabic" w:hAnsi="Simplified Arabic" w:cs="Simplified Arabic"/>
          <w:b/>
          <w:bCs/>
          <w:sz w:val="24"/>
          <w:szCs w:val="24"/>
          <w:rtl/>
        </w:rPr>
        <w:t xml:space="preserve">موارد </w:t>
      </w:r>
      <w:r w:rsidR="00F45A05" w:rsidRPr="00FB23BE">
        <w:rPr>
          <w:rFonts w:ascii="Simplified Arabic" w:hAnsi="Simplified Arabic" w:cs="Simplified Arabic" w:hint="cs"/>
          <w:b/>
          <w:bCs/>
          <w:sz w:val="24"/>
          <w:szCs w:val="24"/>
          <w:rtl/>
        </w:rPr>
        <w:t xml:space="preserve">الاستغلال </w:t>
      </w:r>
      <w:r w:rsidR="00ED4B71" w:rsidRPr="00FB23BE">
        <w:rPr>
          <w:rFonts w:ascii="Simplified Arabic" w:hAnsi="Simplified Arabic" w:cs="Simplified Arabic" w:hint="cs"/>
          <w:b/>
          <w:bCs/>
          <w:sz w:val="24"/>
          <w:szCs w:val="24"/>
          <w:rtl/>
        </w:rPr>
        <w:t xml:space="preserve">الجاريين </w:t>
      </w:r>
      <w:r w:rsidRPr="00FB23BE">
        <w:rPr>
          <w:rFonts w:ascii="Simplified Arabic" w:hAnsi="Simplified Arabic" w:cs="Simplified Arabic"/>
          <w:b/>
          <w:bCs/>
          <w:sz w:val="24"/>
          <w:szCs w:val="24"/>
          <w:rtl/>
        </w:rPr>
        <w:t>وفق العلاقة التالية</w:t>
      </w:r>
      <w:r w:rsidR="002912B3" w:rsidRPr="00FB23BE">
        <w:rPr>
          <w:rFonts w:ascii="Simplified Arabic" w:hAnsi="Simplified Arabic" w:cs="Simplified Arabic" w:hint="cs"/>
          <w:b/>
          <w:bCs/>
          <w:sz w:val="24"/>
          <w:szCs w:val="24"/>
          <w:rtl/>
        </w:rPr>
        <w:t>:</w:t>
      </w:r>
    </w:p>
    <w:p w:rsidR="00C57D40" w:rsidRPr="00F45A05" w:rsidRDefault="00157199" w:rsidP="00F45A05">
      <w:pPr>
        <w:tabs>
          <w:tab w:val="right" w:pos="242"/>
        </w:tabs>
        <w:autoSpaceDE w:val="0"/>
        <w:autoSpaceDN w:val="0"/>
        <w:bidi/>
        <w:adjustRightInd w:val="0"/>
        <w:spacing w:after="0" w:line="240" w:lineRule="auto"/>
        <w:ind w:left="-28"/>
        <w:jc w:val="center"/>
        <w:rPr>
          <w:rFonts w:asciiTheme="majorBidi" w:hAnsiTheme="majorBidi" w:cstheme="majorBidi"/>
          <w:b/>
          <w:bCs/>
          <w:sz w:val="24"/>
          <w:szCs w:val="24"/>
        </w:rPr>
      </w:pPr>
      <w:r w:rsidRPr="00F45A05">
        <w:rPr>
          <w:rFonts w:asciiTheme="majorBidi" w:hAnsiTheme="majorBidi" w:cstheme="majorBidi"/>
          <w:b/>
          <w:bCs/>
          <w:sz w:val="24"/>
          <w:szCs w:val="24"/>
          <w:highlight w:val="lightGray"/>
        </w:rPr>
        <w:t>ΔBFR</w:t>
      </w:r>
      <w:r w:rsidRPr="00F45A05">
        <w:rPr>
          <w:rFonts w:asciiTheme="majorBidi" w:hAnsiTheme="majorBidi" w:cstheme="majorBidi"/>
          <w:b/>
          <w:bCs/>
          <w:sz w:val="24"/>
          <w:szCs w:val="24"/>
          <w:highlight w:val="lightGray"/>
          <w:vertAlign w:val="subscript"/>
        </w:rPr>
        <w:t>ex</w:t>
      </w:r>
      <w:r w:rsidRPr="00F45A05">
        <w:rPr>
          <w:rFonts w:asciiTheme="majorBidi" w:hAnsiTheme="majorBidi" w:cstheme="majorBidi"/>
          <w:b/>
          <w:bCs/>
          <w:sz w:val="24"/>
          <w:szCs w:val="24"/>
          <w:highlight w:val="lightGray"/>
        </w:rPr>
        <w:t xml:space="preserve"> = ΔE</w:t>
      </w:r>
      <w:r w:rsidRPr="00F45A05">
        <w:rPr>
          <w:rFonts w:asciiTheme="majorBidi" w:hAnsiTheme="majorBidi" w:cstheme="majorBidi"/>
          <w:b/>
          <w:bCs/>
          <w:sz w:val="24"/>
          <w:szCs w:val="24"/>
          <w:highlight w:val="lightGray"/>
          <w:vertAlign w:val="subscript"/>
        </w:rPr>
        <w:t>ex</w:t>
      </w:r>
      <w:r w:rsidRPr="00F45A05">
        <w:rPr>
          <w:rFonts w:asciiTheme="majorBidi" w:hAnsiTheme="majorBidi" w:cstheme="majorBidi"/>
          <w:b/>
          <w:bCs/>
          <w:sz w:val="24"/>
          <w:szCs w:val="24"/>
          <w:highlight w:val="lightGray"/>
        </w:rPr>
        <w:t xml:space="preserve"> -ΔR</w:t>
      </w:r>
      <w:r w:rsidR="002912B3" w:rsidRPr="00F45A05">
        <w:rPr>
          <w:rFonts w:asciiTheme="majorBidi" w:hAnsiTheme="majorBidi" w:cstheme="majorBidi"/>
          <w:b/>
          <w:bCs/>
          <w:sz w:val="24"/>
          <w:szCs w:val="24"/>
          <w:highlight w:val="lightGray"/>
          <w:vertAlign w:val="subscript"/>
        </w:rPr>
        <w:t>e</w:t>
      </w:r>
    </w:p>
    <w:p w:rsidR="00157199" w:rsidRPr="00FB23BE" w:rsidRDefault="00157199" w:rsidP="00F45A05">
      <w:pPr>
        <w:pStyle w:val="Paragraphedeliste"/>
        <w:numPr>
          <w:ilvl w:val="0"/>
          <w:numId w:val="26"/>
        </w:numPr>
        <w:tabs>
          <w:tab w:val="right" w:pos="242"/>
        </w:tabs>
        <w:autoSpaceDE w:val="0"/>
        <w:autoSpaceDN w:val="0"/>
        <w:bidi/>
        <w:adjustRightInd w:val="0"/>
        <w:spacing w:after="0" w:line="240" w:lineRule="auto"/>
        <w:ind w:left="-28" w:firstLine="0"/>
        <w:jc w:val="both"/>
        <w:rPr>
          <w:rFonts w:asciiTheme="majorBidi" w:hAnsiTheme="majorBidi" w:cstheme="majorBidi"/>
          <w:b/>
          <w:bCs/>
          <w:sz w:val="24"/>
          <w:szCs w:val="24"/>
          <w:highlight w:val="lightGray"/>
        </w:rPr>
      </w:pPr>
      <w:r w:rsidRPr="00FB23BE">
        <w:rPr>
          <w:rFonts w:ascii="Simplified Arabic" w:hAnsi="Simplified Arabic" w:cs="Simplified Arabic"/>
          <w:b/>
          <w:bCs/>
          <w:sz w:val="24"/>
          <w:szCs w:val="24"/>
          <w:highlight w:val="lightGray"/>
          <w:rtl/>
        </w:rPr>
        <w:t>التغير في عناصر خارج الاستغلال:</w:t>
      </w:r>
      <w:r w:rsidRPr="00FB23BE">
        <w:rPr>
          <w:rFonts w:ascii="Simplified Arabic" w:hAnsi="Simplified Arabic" w:cs="Simplified Arabic"/>
          <w:b/>
          <w:bCs/>
          <w:sz w:val="24"/>
          <w:szCs w:val="24"/>
          <w:rtl/>
        </w:rPr>
        <w:t xml:space="preserve"> ينتج عن التغير في احتياج رأس المال العامل خارج الاستغلال، والذي يعبر عنه ب</w:t>
      </w:r>
      <w:r w:rsidR="00F45A05" w:rsidRPr="00FB23BE">
        <w:rPr>
          <w:rFonts w:ascii="Simplified Arabic" w:hAnsi="Simplified Arabic" w:cs="Simplified Arabic" w:hint="cs"/>
          <w:b/>
          <w:bCs/>
          <w:sz w:val="24"/>
          <w:szCs w:val="24"/>
          <w:rtl/>
        </w:rPr>
        <w:t xml:space="preserve">ـ </w:t>
      </w:r>
      <w:r w:rsidRPr="00FB23BE">
        <w:rPr>
          <w:rFonts w:asciiTheme="majorBidi" w:hAnsiTheme="majorBidi" w:cstheme="majorBidi"/>
          <w:b/>
          <w:bCs/>
          <w:sz w:val="24"/>
          <w:szCs w:val="24"/>
        </w:rPr>
        <w:t>ΔBFR</w:t>
      </w:r>
      <w:r w:rsidRPr="00FB23BE">
        <w:rPr>
          <w:rFonts w:asciiTheme="majorBidi" w:hAnsiTheme="majorBidi" w:cstheme="majorBidi"/>
          <w:b/>
          <w:bCs/>
          <w:sz w:val="24"/>
          <w:szCs w:val="24"/>
          <w:vertAlign w:val="subscript"/>
        </w:rPr>
        <w:t>hex</w:t>
      </w:r>
      <w:r w:rsidR="00F45A05" w:rsidRPr="00FB23BE">
        <w:rPr>
          <w:rFonts w:ascii="Simplified Arabic" w:hAnsi="Simplified Arabic" w:cs="Simplified Arabic"/>
          <w:b/>
          <w:bCs/>
          <w:sz w:val="24"/>
          <w:szCs w:val="24"/>
          <w:rtl/>
        </w:rPr>
        <w:t xml:space="preserve">، فالتغير في </w:t>
      </w:r>
      <w:r w:rsidRPr="00FB23BE">
        <w:rPr>
          <w:rFonts w:ascii="Simplified Arabic" w:hAnsi="Simplified Arabic" w:cs="Simplified Arabic"/>
          <w:b/>
          <w:bCs/>
          <w:sz w:val="24"/>
          <w:szCs w:val="24"/>
          <w:rtl/>
        </w:rPr>
        <w:t>عناصر خارج الاستغلال</w:t>
      </w:r>
      <w:r w:rsidR="00F45A05" w:rsidRPr="00FB23BE">
        <w:rPr>
          <w:rFonts w:ascii="Simplified Arabic" w:hAnsi="Simplified Arabic" w:cs="Simplified Arabic" w:hint="cs"/>
          <w:b/>
          <w:bCs/>
          <w:sz w:val="24"/>
          <w:szCs w:val="24"/>
          <w:rtl/>
        </w:rPr>
        <w:t xml:space="preserve"> ي</w:t>
      </w:r>
      <w:r w:rsidRPr="00FB23BE">
        <w:rPr>
          <w:rFonts w:ascii="Simplified Arabic" w:hAnsi="Simplified Arabic" w:cs="Simplified Arabic"/>
          <w:b/>
          <w:bCs/>
          <w:sz w:val="24"/>
          <w:szCs w:val="24"/>
          <w:rtl/>
        </w:rPr>
        <w:t>تمثل في الاحتياجات المالية ال</w:t>
      </w:r>
      <w:r w:rsidR="00F45A05" w:rsidRPr="00FB23BE">
        <w:rPr>
          <w:rFonts w:ascii="Simplified Arabic" w:hAnsi="Simplified Arabic" w:cs="Simplified Arabic" w:hint="cs"/>
          <w:b/>
          <w:bCs/>
          <w:sz w:val="24"/>
          <w:szCs w:val="24"/>
          <w:rtl/>
        </w:rPr>
        <w:t>ت</w:t>
      </w:r>
      <w:r w:rsidRPr="00FB23BE">
        <w:rPr>
          <w:rFonts w:ascii="Simplified Arabic" w:hAnsi="Simplified Arabic" w:cs="Simplified Arabic"/>
          <w:b/>
          <w:bCs/>
          <w:sz w:val="24"/>
          <w:szCs w:val="24"/>
          <w:rtl/>
        </w:rPr>
        <w:t>ي تنشأ عن الأنشطة غير الأساسية</w:t>
      </w:r>
      <w:r w:rsidR="00ED4B71" w:rsidRPr="00FB23BE">
        <w:rPr>
          <w:rFonts w:ascii="Simplified Arabic" w:hAnsi="Simplified Arabic" w:cs="Simplified Arabic" w:hint="cs"/>
          <w:b/>
          <w:bCs/>
          <w:sz w:val="24"/>
          <w:szCs w:val="24"/>
          <w:rtl/>
        </w:rPr>
        <w:t>،</w:t>
      </w:r>
      <w:r w:rsidR="00F45A05" w:rsidRPr="00FB23BE">
        <w:rPr>
          <w:rFonts w:ascii="Simplified Arabic" w:hAnsi="Simplified Arabic" w:cs="Simplified Arabic"/>
          <w:b/>
          <w:bCs/>
          <w:sz w:val="24"/>
          <w:szCs w:val="24"/>
          <w:rtl/>
        </w:rPr>
        <w:t xml:space="preserve"> </w:t>
      </w:r>
      <w:r w:rsidR="00F45A05" w:rsidRPr="00FB23BE">
        <w:rPr>
          <w:rFonts w:ascii="Simplified Arabic" w:hAnsi="Simplified Arabic" w:cs="Simplified Arabic" w:hint="cs"/>
          <w:b/>
          <w:bCs/>
          <w:sz w:val="24"/>
          <w:szCs w:val="24"/>
          <w:rtl/>
        </w:rPr>
        <w:t xml:space="preserve">أي </w:t>
      </w:r>
      <w:r w:rsidRPr="00FB23BE">
        <w:rPr>
          <w:rFonts w:ascii="Simplified Arabic" w:hAnsi="Simplified Arabic" w:cs="Simplified Arabic"/>
          <w:b/>
          <w:bCs/>
          <w:sz w:val="24"/>
          <w:szCs w:val="24"/>
          <w:rtl/>
        </w:rPr>
        <w:t>الأنشطة التي يكون لها طابع استثنائي، ويتم حساب هذا التغير من خلال العلاقة التالية</w:t>
      </w:r>
      <w:r w:rsidR="00CD2B7E" w:rsidRPr="00FB23BE">
        <w:rPr>
          <w:rFonts w:ascii="Simplified Arabic" w:hAnsi="Simplified Arabic" w:cs="Simplified Arabic" w:hint="cs"/>
          <w:b/>
          <w:bCs/>
          <w:sz w:val="24"/>
          <w:szCs w:val="24"/>
          <w:rtl/>
        </w:rPr>
        <w:t>:</w:t>
      </w:r>
      <w:r w:rsidR="00F45A05" w:rsidRPr="00FB23BE">
        <w:rPr>
          <w:rFonts w:ascii="Simplified Arabic" w:hAnsi="Simplified Arabic" w:cs="Simplified Arabic" w:hint="cs"/>
          <w:b/>
          <w:bCs/>
          <w:sz w:val="24"/>
          <w:szCs w:val="24"/>
          <w:rtl/>
        </w:rPr>
        <w:t xml:space="preserve">       </w:t>
      </w:r>
      <w:r w:rsidR="00CD2B7E" w:rsidRPr="00FB23BE">
        <w:rPr>
          <w:rFonts w:ascii="Simplified Arabic" w:hAnsi="Simplified Arabic" w:cs="Simplified Arabic" w:hint="cs"/>
          <w:b/>
          <w:bCs/>
          <w:sz w:val="24"/>
          <w:szCs w:val="24"/>
          <w:rtl/>
        </w:rPr>
        <w:t xml:space="preserve"> </w:t>
      </w:r>
      <w:r w:rsidRPr="00FB23BE">
        <w:rPr>
          <w:rFonts w:asciiTheme="majorBidi" w:hAnsiTheme="majorBidi" w:cstheme="majorBidi"/>
          <w:b/>
          <w:bCs/>
          <w:sz w:val="24"/>
          <w:szCs w:val="24"/>
          <w:highlight w:val="lightGray"/>
        </w:rPr>
        <w:t>ΔBFR</w:t>
      </w:r>
      <w:r w:rsidRPr="00FB23BE">
        <w:rPr>
          <w:rFonts w:asciiTheme="majorBidi" w:hAnsiTheme="majorBidi" w:cstheme="majorBidi"/>
          <w:b/>
          <w:bCs/>
          <w:sz w:val="24"/>
          <w:szCs w:val="24"/>
          <w:highlight w:val="lightGray"/>
          <w:vertAlign w:val="subscript"/>
        </w:rPr>
        <w:t>hex</w:t>
      </w:r>
      <w:r w:rsidRPr="00FB23BE">
        <w:rPr>
          <w:rFonts w:asciiTheme="majorBidi" w:hAnsiTheme="majorBidi" w:cstheme="majorBidi"/>
          <w:b/>
          <w:bCs/>
          <w:sz w:val="24"/>
          <w:szCs w:val="24"/>
          <w:highlight w:val="lightGray"/>
        </w:rPr>
        <w:t xml:space="preserve"> = ΔE</w:t>
      </w:r>
      <w:r w:rsidRPr="00FB23BE">
        <w:rPr>
          <w:rFonts w:asciiTheme="majorBidi" w:hAnsiTheme="majorBidi" w:cstheme="majorBidi"/>
          <w:b/>
          <w:bCs/>
          <w:sz w:val="24"/>
          <w:szCs w:val="24"/>
          <w:highlight w:val="lightGray"/>
          <w:vertAlign w:val="subscript"/>
        </w:rPr>
        <w:t>hex</w:t>
      </w:r>
      <w:r w:rsidRPr="00FB23BE">
        <w:rPr>
          <w:rFonts w:asciiTheme="majorBidi" w:hAnsiTheme="majorBidi" w:cstheme="majorBidi"/>
          <w:b/>
          <w:bCs/>
          <w:sz w:val="24"/>
          <w:szCs w:val="24"/>
          <w:highlight w:val="lightGray"/>
        </w:rPr>
        <w:t xml:space="preserve"> -ΔR</w:t>
      </w:r>
      <w:r w:rsidRPr="00FB23BE">
        <w:rPr>
          <w:rFonts w:asciiTheme="majorBidi" w:hAnsiTheme="majorBidi" w:cstheme="majorBidi"/>
          <w:b/>
          <w:bCs/>
          <w:sz w:val="24"/>
          <w:szCs w:val="24"/>
          <w:highlight w:val="lightGray"/>
          <w:vertAlign w:val="subscript"/>
        </w:rPr>
        <w:t>hex</w:t>
      </w:r>
    </w:p>
    <w:p w:rsidR="00F45A05" w:rsidRDefault="00157199" w:rsidP="00F45A05">
      <w:pPr>
        <w:autoSpaceDE w:val="0"/>
        <w:autoSpaceDN w:val="0"/>
        <w:bidi/>
        <w:adjustRightInd w:val="0"/>
        <w:spacing w:after="0" w:line="240" w:lineRule="auto"/>
        <w:ind w:firstLine="26"/>
        <w:jc w:val="both"/>
        <w:rPr>
          <w:rFonts w:ascii="Simplified Arabic" w:hAnsi="Simplified Arabic" w:cs="Simplified Arabic"/>
          <w:b/>
          <w:bCs/>
          <w:sz w:val="24"/>
          <w:szCs w:val="24"/>
          <w:rtl/>
        </w:rPr>
      </w:pPr>
      <w:r w:rsidRPr="00FB23BE">
        <w:rPr>
          <w:rFonts w:ascii="Simplified Arabic" w:hAnsi="Simplified Arabic" w:cs="Simplified Arabic"/>
          <w:b/>
          <w:bCs/>
          <w:sz w:val="24"/>
          <w:szCs w:val="24"/>
          <w:highlight w:val="lightGray"/>
          <w:rtl/>
        </w:rPr>
        <w:t>ج-</w:t>
      </w:r>
      <w:r w:rsidR="00F45A05" w:rsidRPr="00FB23BE">
        <w:rPr>
          <w:rFonts w:ascii="Simplified Arabic" w:hAnsi="Simplified Arabic" w:cs="Simplified Arabic" w:hint="cs"/>
          <w:b/>
          <w:bCs/>
          <w:sz w:val="24"/>
          <w:szCs w:val="24"/>
          <w:highlight w:val="lightGray"/>
          <w:rtl/>
        </w:rPr>
        <w:t xml:space="preserve"> </w:t>
      </w:r>
      <w:proofErr w:type="gramStart"/>
      <w:r w:rsidRPr="00FB23BE">
        <w:rPr>
          <w:rFonts w:ascii="Simplified Arabic" w:hAnsi="Simplified Arabic" w:cs="Simplified Arabic"/>
          <w:b/>
          <w:bCs/>
          <w:sz w:val="24"/>
          <w:szCs w:val="24"/>
          <w:highlight w:val="lightGray"/>
          <w:rtl/>
        </w:rPr>
        <w:t>التغير</w:t>
      </w:r>
      <w:proofErr w:type="gramEnd"/>
      <w:r w:rsidRPr="00FB23BE">
        <w:rPr>
          <w:rFonts w:ascii="Simplified Arabic" w:hAnsi="Simplified Arabic" w:cs="Simplified Arabic"/>
          <w:b/>
          <w:bCs/>
          <w:sz w:val="24"/>
          <w:szCs w:val="24"/>
          <w:highlight w:val="lightGray"/>
          <w:rtl/>
        </w:rPr>
        <w:t xml:space="preserve"> في عناصر الخزينة:</w:t>
      </w:r>
      <w:r w:rsidRPr="00FB23BE">
        <w:rPr>
          <w:rFonts w:ascii="Simplified Arabic" w:hAnsi="Simplified Arabic" w:cs="Simplified Arabic"/>
          <w:b/>
          <w:bCs/>
          <w:sz w:val="24"/>
          <w:szCs w:val="24"/>
          <w:rtl/>
        </w:rPr>
        <w:t xml:space="preserve"> يحسب هذا التغير من خلال الفرق بين التغير في </w:t>
      </w:r>
      <w:r w:rsidR="00F45A05" w:rsidRPr="00FB23BE">
        <w:rPr>
          <w:rFonts w:ascii="Simplified Arabic" w:hAnsi="Simplified Arabic" w:cs="Simplified Arabic"/>
          <w:b/>
          <w:bCs/>
          <w:sz w:val="24"/>
          <w:szCs w:val="24"/>
          <w:rtl/>
        </w:rPr>
        <w:t xml:space="preserve">استخدامات </w:t>
      </w:r>
      <w:r w:rsidRPr="00FB23BE">
        <w:rPr>
          <w:rFonts w:ascii="Simplified Arabic" w:hAnsi="Simplified Arabic" w:cs="Simplified Arabic"/>
          <w:b/>
          <w:bCs/>
          <w:sz w:val="24"/>
          <w:szCs w:val="24"/>
          <w:rtl/>
        </w:rPr>
        <w:t xml:space="preserve">الخزينة والتغير في </w:t>
      </w:r>
      <w:r w:rsidR="00F45A05" w:rsidRPr="00FB23BE">
        <w:rPr>
          <w:rFonts w:ascii="Simplified Arabic" w:hAnsi="Simplified Arabic" w:cs="Simplified Arabic"/>
          <w:b/>
          <w:bCs/>
          <w:sz w:val="24"/>
          <w:szCs w:val="24"/>
          <w:rtl/>
        </w:rPr>
        <w:t xml:space="preserve">موارد </w:t>
      </w:r>
      <w:r w:rsidRPr="00FB23BE">
        <w:rPr>
          <w:rFonts w:ascii="Simplified Arabic" w:hAnsi="Simplified Arabic" w:cs="Simplified Arabic"/>
          <w:b/>
          <w:bCs/>
          <w:sz w:val="24"/>
          <w:szCs w:val="24"/>
          <w:rtl/>
        </w:rPr>
        <w:t>الخزينة، ويحسب بالعلاقة التالية</w:t>
      </w:r>
      <w:r w:rsidR="00F45A05" w:rsidRPr="00FB23BE">
        <w:rPr>
          <w:rFonts w:ascii="Simplified Arabic" w:hAnsi="Simplified Arabic" w:cs="Simplified Arabic" w:hint="cs"/>
          <w:b/>
          <w:bCs/>
          <w:sz w:val="24"/>
          <w:szCs w:val="24"/>
          <w:rtl/>
        </w:rPr>
        <w:t xml:space="preserve">: </w:t>
      </w:r>
      <w:r w:rsidRPr="00FB23BE">
        <w:rPr>
          <w:rFonts w:asciiTheme="majorBidi" w:hAnsiTheme="majorBidi" w:cstheme="majorBidi"/>
          <w:b/>
          <w:bCs/>
          <w:sz w:val="24"/>
          <w:szCs w:val="24"/>
          <w:highlight w:val="lightGray"/>
        </w:rPr>
        <w:t>ΔTN= ΔE</w:t>
      </w:r>
      <w:r w:rsidR="00ED4B71" w:rsidRPr="00FB23BE">
        <w:rPr>
          <w:rFonts w:asciiTheme="majorBidi" w:hAnsiTheme="majorBidi" w:cstheme="majorBidi"/>
          <w:b/>
          <w:bCs/>
          <w:sz w:val="24"/>
          <w:szCs w:val="24"/>
          <w:highlight w:val="lightGray"/>
          <w:vertAlign w:val="subscript"/>
        </w:rPr>
        <w:t>T</w:t>
      </w:r>
      <w:r w:rsidR="00F45A05" w:rsidRPr="00FB23BE">
        <w:rPr>
          <w:rFonts w:asciiTheme="majorBidi" w:hAnsiTheme="majorBidi" w:cstheme="majorBidi"/>
          <w:b/>
          <w:bCs/>
          <w:sz w:val="24"/>
          <w:szCs w:val="24"/>
          <w:highlight w:val="lightGray"/>
          <w:vertAlign w:val="subscript"/>
          <w:lang w:val="en-US"/>
        </w:rPr>
        <w:t xml:space="preserve"> </w:t>
      </w:r>
      <w:r w:rsidRPr="00FB23BE">
        <w:rPr>
          <w:rFonts w:asciiTheme="majorBidi" w:hAnsiTheme="majorBidi" w:cstheme="majorBidi"/>
          <w:b/>
          <w:bCs/>
          <w:sz w:val="24"/>
          <w:szCs w:val="24"/>
          <w:highlight w:val="lightGray"/>
        </w:rPr>
        <w:t>- ΔR</w:t>
      </w:r>
      <w:r w:rsidR="00ED4B71" w:rsidRPr="00FB23BE">
        <w:rPr>
          <w:rFonts w:asciiTheme="majorBidi" w:hAnsiTheme="majorBidi" w:cstheme="majorBidi"/>
          <w:b/>
          <w:bCs/>
          <w:sz w:val="24"/>
          <w:szCs w:val="24"/>
          <w:highlight w:val="lightGray"/>
          <w:vertAlign w:val="subscript"/>
        </w:rPr>
        <w:t>T</w:t>
      </w:r>
      <w:r w:rsidR="00F45A05" w:rsidRPr="00FB23BE">
        <w:rPr>
          <w:rFonts w:ascii="Simplified Arabic" w:hAnsi="Simplified Arabic" w:cs="Simplified Arabic" w:hint="cs"/>
          <w:b/>
          <w:bCs/>
          <w:sz w:val="24"/>
          <w:szCs w:val="24"/>
          <w:highlight w:val="lightGray"/>
          <w:rtl/>
        </w:rPr>
        <w:t>.</w:t>
      </w:r>
    </w:p>
    <w:p w:rsidR="00F45A05" w:rsidRDefault="00F45A05" w:rsidP="00FB23BE">
      <w:pPr>
        <w:autoSpaceDE w:val="0"/>
        <w:autoSpaceDN w:val="0"/>
        <w:bidi/>
        <w:adjustRightInd w:val="0"/>
        <w:spacing w:after="0" w:line="240" w:lineRule="auto"/>
        <w:ind w:firstLine="26"/>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proofErr w:type="gramStart"/>
      <w:r w:rsidR="00157199" w:rsidRPr="00CA66CF">
        <w:rPr>
          <w:rFonts w:ascii="Simplified Arabic" w:hAnsi="Simplified Arabic" w:cs="Simplified Arabic"/>
          <w:b/>
          <w:bCs/>
          <w:sz w:val="24"/>
          <w:szCs w:val="24"/>
          <w:rtl/>
        </w:rPr>
        <w:t>ومن</w:t>
      </w:r>
      <w:proofErr w:type="gramEnd"/>
      <w:r w:rsidR="00157199" w:rsidRPr="00CA66CF">
        <w:rPr>
          <w:rFonts w:ascii="Simplified Arabic" w:hAnsi="Simplified Arabic" w:cs="Simplified Arabic"/>
          <w:b/>
          <w:bCs/>
          <w:sz w:val="24"/>
          <w:szCs w:val="24"/>
          <w:rtl/>
        </w:rPr>
        <w:t xml:space="preserve"> خلال قيمة الأرصدة السابقة، ي</w:t>
      </w:r>
      <w:r w:rsidR="00FB23BE">
        <w:rPr>
          <w:rFonts w:ascii="Simplified Arabic" w:hAnsi="Simplified Arabic" w:cs="Simplified Arabic" w:hint="cs"/>
          <w:b/>
          <w:bCs/>
          <w:sz w:val="24"/>
          <w:szCs w:val="24"/>
          <w:rtl/>
        </w:rPr>
        <w:t>مكن</w:t>
      </w:r>
      <w:r w:rsidR="00157199" w:rsidRPr="00CA66CF">
        <w:rPr>
          <w:rFonts w:ascii="Simplified Arabic" w:hAnsi="Simplified Arabic" w:cs="Simplified Arabic"/>
          <w:b/>
          <w:bCs/>
          <w:sz w:val="24"/>
          <w:szCs w:val="24"/>
          <w:rtl/>
        </w:rPr>
        <w:t xml:space="preserve"> حساب التغير في رأس المال العامل من أسفل الميزانية وفقا للعلاقة التالية</w:t>
      </w:r>
      <w:r>
        <w:rPr>
          <w:rFonts w:ascii="Simplified Arabic" w:hAnsi="Simplified Arabic" w:cs="Simplified Arabic" w:hint="cs"/>
          <w:b/>
          <w:bCs/>
          <w:sz w:val="24"/>
          <w:szCs w:val="24"/>
          <w:rtl/>
        </w:rPr>
        <w:t>:</w:t>
      </w:r>
    </w:p>
    <w:p w:rsidR="00157199" w:rsidRPr="00CA66CF" w:rsidRDefault="00157199" w:rsidP="00F45A05">
      <w:pPr>
        <w:autoSpaceDE w:val="0"/>
        <w:autoSpaceDN w:val="0"/>
        <w:bidi/>
        <w:adjustRightInd w:val="0"/>
        <w:spacing w:after="0" w:line="240" w:lineRule="auto"/>
        <w:ind w:firstLine="26"/>
        <w:jc w:val="center"/>
        <w:rPr>
          <w:rFonts w:ascii="Simplified Arabic" w:hAnsi="Simplified Arabic" w:cs="Simplified Arabic"/>
          <w:b/>
          <w:bCs/>
          <w:sz w:val="24"/>
          <w:szCs w:val="24"/>
          <w:rtl/>
        </w:rPr>
      </w:pPr>
      <w:r w:rsidRPr="00CA66CF">
        <w:rPr>
          <w:rFonts w:asciiTheme="majorBidi" w:hAnsiTheme="majorBidi" w:cstheme="majorBidi"/>
          <w:b/>
          <w:bCs/>
          <w:sz w:val="24"/>
          <w:szCs w:val="24"/>
          <w:highlight w:val="lightGray"/>
        </w:rPr>
        <w:t>ΔFRng = ΔBFR</w:t>
      </w:r>
      <w:r w:rsidRPr="00CA66CF">
        <w:rPr>
          <w:rFonts w:asciiTheme="majorBidi" w:hAnsiTheme="majorBidi" w:cstheme="majorBidi"/>
          <w:b/>
          <w:bCs/>
          <w:sz w:val="24"/>
          <w:szCs w:val="24"/>
          <w:highlight w:val="lightGray"/>
          <w:vertAlign w:val="subscript"/>
        </w:rPr>
        <w:t>ex</w:t>
      </w:r>
      <w:r w:rsidRPr="00CA66CF">
        <w:rPr>
          <w:rFonts w:asciiTheme="majorBidi" w:hAnsiTheme="majorBidi" w:cstheme="majorBidi"/>
          <w:b/>
          <w:bCs/>
          <w:sz w:val="24"/>
          <w:szCs w:val="24"/>
          <w:highlight w:val="lightGray"/>
        </w:rPr>
        <w:t xml:space="preserve"> + ΔBFR</w:t>
      </w:r>
      <w:r w:rsidRPr="00CA66CF">
        <w:rPr>
          <w:rFonts w:asciiTheme="majorBidi" w:hAnsiTheme="majorBidi" w:cstheme="majorBidi"/>
          <w:b/>
          <w:bCs/>
          <w:sz w:val="24"/>
          <w:szCs w:val="24"/>
          <w:highlight w:val="lightGray"/>
          <w:vertAlign w:val="subscript"/>
        </w:rPr>
        <w:t>hex</w:t>
      </w:r>
      <w:r w:rsidRPr="00CA66CF">
        <w:rPr>
          <w:rFonts w:asciiTheme="majorBidi" w:hAnsiTheme="majorBidi" w:cstheme="majorBidi"/>
          <w:b/>
          <w:bCs/>
          <w:sz w:val="24"/>
          <w:szCs w:val="24"/>
          <w:highlight w:val="lightGray"/>
        </w:rPr>
        <w:t xml:space="preserve"> + ΔTN</w:t>
      </w:r>
    </w:p>
    <w:p w:rsidR="008B296B" w:rsidRPr="00CA66CF" w:rsidRDefault="00CD2B7E" w:rsidP="007F287D">
      <w:pPr>
        <w:autoSpaceDE w:val="0"/>
        <w:autoSpaceDN w:val="0"/>
        <w:bidi/>
        <w:adjustRightInd w:val="0"/>
        <w:spacing w:after="0" w:line="240" w:lineRule="auto"/>
        <w:jc w:val="both"/>
        <w:rPr>
          <w:rFonts w:ascii="Simplified Arabic" w:hAnsi="Simplified Arabic" w:cs="Simplified Arabic"/>
          <w:b/>
          <w:bCs/>
          <w:sz w:val="24"/>
          <w:szCs w:val="24"/>
          <w:rtl/>
        </w:rPr>
      </w:pPr>
      <w:r w:rsidRPr="00CA66CF">
        <w:rPr>
          <w:rFonts w:ascii="Simplified Arabic" w:hAnsi="Simplified Arabic" w:cs="Simplified Arabic" w:hint="cs"/>
          <w:b/>
          <w:bCs/>
          <w:sz w:val="24"/>
          <w:szCs w:val="24"/>
          <w:highlight w:val="lightGray"/>
          <w:rtl/>
        </w:rPr>
        <w:t xml:space="preserve">ثالثا. </w:t>
      </w:r>
      <w:r w:rsidR="008B296B" w:rsidRPr="00CA66CF">
        <w:rPr>
          <w:rFonts w:ascii="Simplified Arabic" w:hAnsi="Simplified Arabic" w:cs="Simplified Arabic"/>
          <w:b/>
          <w:bCs/>
          <w:sz w:val="24"/>
          <w:szCs w:val="24"/>
          <w:highlight w:val="lightGray"/>
          <w:rtl/>
        </w:rPr>
        <w:t>تحليل عناصر جدول التتمويل</w:t>
      </w:r>
      <w:r w:rsidRPr="00CA66CF">
        <w:rPr>
          <w:rFonts w:ascii="Simplified Arabic" w:hAnsi="Simplified Arabic" w:cs="Simplified Arabic" w:hint="cs"/>
          <w:b/>
          <w:bCs/>
          <w:sz w:val="24"/>
          <w:szCs w:val="24"/>
          <w:highlight w:val="lightGray"/>
          <w:rtl/>
        </w:rPr>
        <w:t>:</w:t>
      </w:r>
    </w:p>
    <w:p w:rsidR="001B7726" w:rsidRPr="00CA66CF" w:rsidRDefault="00F45A05" w:rsidP="007F287D">
      <w:pPr>
        <w:autoSpaceDE w:val="0"/>
        <w:autoSpaceDN w:val="0"/>
        <w:bidi/>
        <w:adjustRightInd w:val="0"/>
        <w:spacing w:after="0" w:line="240" w:lineRule="auto"/>
        <w:jc w:val="both"/>
        <w:rPr>
          <w:rFonts w:ascii="Simplified Arabic" w:hAnsi="Simplified Arabic" w:cs="Simplified Arabic"/>
          <w:b/>
          <w:bCs/>
          <w:sz w:val="24"/>
          <w:szCs w:val="24"/>
        </w:rPr>
      </w:pP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يهدف جدول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التمويل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لحساب</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التغيرات</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التي</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تمس</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رأس</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المال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العامل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واحتياجات</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رأسالم</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الالعامل والخزينة</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الصافية،</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ويكون</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ذلك</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من</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خلال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مقارنة</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الميزانيات</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المالية المتتالية</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للمؤسسة،</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ويمكن</w:t>
      </w:r>
      <w:r>
        <w:rPr>
          <w:rFonts w:ascii="Simplified Arabic" w:hAnsi="Simplified Arabic" w:cs="Simplified Arabic" w:hint="cs"/>
          <w:b/>
          <w:bCs/>
          <w:sz w:val="24"/>
          <w:szCs w:val="24"/>
          <w:rtl/>
        </w:rPr>
        <w:t xml:space="preserve"> </w:t>
      </w:r>
      <w:r w:rsidR="008B296B" w:rsidRPr="00CA66CF">
        <w:rPr>
          <w:rFonts w:ascii="Simplified Arabic" w:hAnsi="Simplified Arabic" w:cs="Simplified Arabic"/>
          <w:b/>
          <w:bCs/>
          <w:sz w:val="24"/>
          <w:szCs w:val="24"/>
          <w:rtl/>
        </w:rPr>
        <w:t>تحليل</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هذه</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المؤشرات</w:t>
      </w:r>
      <w:r>
        <w:rPr>
          <w:rFonts w:ascii="Simplified Arabic" w:hAnsi="Simplified Arabic" w:cs="Simplified Arabic" w:hint="cs"/>
          <w:b/>
          <w:bCs/>
          <w:sz w:val="24"/>
          <w:szCs w:val="24"/>
          <w:rtl/>
        </w:rPr>
        <w:t xml:space="preserve"> </w:t>
      </w:r>
      <w:r w:rsidR="001B7726" w:rsidRPr="00CA66CF">
        <w:rPr>
          <w:rFonts w:ascii="Simplified Arabic" w:hAnsi="Simplified Arabic" w:cs="Simplified Arabic"/>
          <w:b/>
          <w:bCs/>
          <w:sz w:val="24"/>
          <w:szCs w:val="24"/>
          <w:rtl/>
        </w:rPr>
        <w:t>كما يلي</w:t>
      </w:r>
      <w:r w:rsidR="001B7726" w:rsidRPr="00CA66CF">
        <w:rPr>
          <w:rFonts w:ascii="Simplified Arabic" w:hAnsi="Simplified Arabic" w:cs="Simplified Arabic"/>
          <w:b/>
          <w:bCs/>
          <w:sz w:val="24"/>
          <w:szCs w:val="24"/>
        </w:rPr>
        <w:t>:</w:t>
      </w:r>
    </w:p>
    <w:p w:rsidR="00B55BFC" w:rsidRPr="00FB23BE" w:rsidRDefault="001B7726" w:rsidP="00FB23BE">
      <w:pPr>
        <w:pStyle w:val="Paragraphedeliste"/>
        <w:numPr>
          <w:ilvl w:val="0"/>
          <w:numId w:val="27"/>
        </w:numPr>
        <w:tabs>
          <w:tab w:val="right" w:pos="162"/>
        </w:tabs>
        <w:bidi/>
        <w:spacing w:after="0" w:line="240" w:lineRule="auto"/>
        <w:jc w:val="both"/>
        <w:rPr>
          <w:rFonts w:ascii="Simplified Arabic" w:hAnsi="Simplified Arabic" w:cs="Simplified Arabic"/>
          <w:b/>
          <w:bCs/>
          <w:sz w:val="24"/>
          <w:szCs w:val="24"/>
          <w:highlight w:val="lightGray"/>
          <w:rtl/>
        </w:rPr>
      </w:pPr>
      <w:r w:rsidRPr="00FB23BE">
        <w:rPr>
          <w:rFonts w:ascii="Simplified Arabic" w:hAnsi="Simplified Arabic" w:cs="Simplified Arabic"/>
          <w:b/>
          <w:bCs/>
          <w:sz w:val="24"/>
          <w:szCs w:val="24"/>
          <w:highlight w:val="lightGray"/>
          <w:rtl/>
        </w:rPr>
        <w:t>تغيرات</w:t>
      </w:r>
      <w:r w:rsidR="00F45A05" w:rsidRPr="00FB23BE">
        <w:rPr>
          <w:rFonts w:ascii="Simplified Arabic" w:hAnsi="Simplified Arabic" w:cs="Simplified Arabic" w:hint="cs"/>
          <w:b/>
          <w:bCs/>
          <w:sz w:val="24"/>
          <w:szCs w:val="24"/>
          <w:highlight w:val="lightGray"/>
          <w:rtl/>
        </w:rPr>
        <w:t xml:space="preserve"> </w:t>
      </w:r>
      <w:r w:rsidRPr="00FB23BE">
        <w:rPr>
          <w:rFonts w:ascii="Simplified Arabic" w:hAnsi="Simplified Arabic" w:cs="Simplified Arabic"/>
          <w:b/>
          <w:bCs/>
          <w:sz w:val="24"/>
          <w:szCs w:val="24"/>
          <w:highlight w:val="lightGray"/>
          <w:rtl/>
        </w:rPr>
        <w:t>رأس</w:t>
      </w:r>
      <w:r w:rsidR="00F45A05" w:rsidRPr="00FB23BE">
        <w:rPr>
          <w:rFonts w:ascii="Simplified Arabic" w:hAnsi="Simplified Arabic" w:cs="Simplified Arabic" w:hint="cs"/>
          <w:b/>
          <w:bCs/>
          <w:sz w:val="24"/>
          <w:szCs w:val="24"/>
          <w:highlight w:val="lightGray"/>
          <w:rtl/>
        </w:rPr>
        <w:t xml:space="preserve"> </w:t>
      </w:r>
      <w:r w:rsidRPr="00FB23BE">
        <w:rPr>
          <w:rFonts w:ascii="Simplified Arabic" w:hAnsi="Simplified Arabic" w:cs="Simplified Arabic"/>
          <w:b/>
          <w:bCs/>
          <w:sz w:val="24"/>
          <w:szCs w:val="24"/>
          <w:highlight w:val="lightGray"/>
          <w:rtl/>
        </w:rPr>
        <w:t>المال</w:t>
      </w:r>
      <w:r w:rsidR="00F45A05" w:rsidRPr="00FB23BE">
        <w:rPr>
          <w:rFonts w:ascii="Simplified Arabic" w:hAnsi="Simplified Arabic" w:cs="Simplified Arabic" w:hint="cs"/>
          <w:b/>
          <w:bCs/>
          <w:sz w:val="24"/>
          <w:szCs w:val="24"/>
          <w:highlight w:val="lightGray"/>
          <w:rtl/>
        </w:rPr>
        <w:t xml:space="preserve"> </w:t>
      </w:r>
      <w:r w:rsidRPr="00FB23BE">
        <w:rPr>
          <w:rFonts w:ascii="Simplified Arabic" w:hAnsi="Simplified Arabic" w:cs="Simplified Arabic"/>
          <w:b/>
          <w:bCs/>
          <w:sz w:val="24"/>
          <w:szCs w:val="24"/>
          <w:highlight w:val="lightGray"/>
          <w:rtl/>
        </w:rPr>
        <w:t>العامل</w:t>
      </w:r>
      <w:r w:rsidR="00F45A05" w:rsidRPr="00FB23BE">
        <w:rPr>
          <w:rFonts w:ascii="Simplified Arabic" w:hAnsi="Simplified Arabic" w:cs="Simplified Arabic" w:hint="cs"/>
          <w:b/>
          <w:bCs/>
          <w:sz w:val="24"/>
          <w:szCs w:val="24"/>
          <w:highlight w:val="lightGray"/>
          <w:rtl/>
        </w:rPr>
        <w:t xml:space="preserve"> </w:t>
      </w:r>
      <w:r w:rsidRPr="00FB23BE">
        <w:rPr>
          <w:rFonts w:ascii="Simplified Arabic" w:hAnsi="Simplified Arabic" w:cs="Simplified Arabic"/>
          <w:b/>
          <w:bCs/>
          <w:sz w:val="24"/>
          <w:szCs w:val="24"/>
          <w:highlight w:val="lightGray"/>
          <w:rtl/>
        </w:rPr>
        <w:t xml:space="preserve">الإجمالي </w:t>
      </w:r>
      <w:r w:rsidR="00B55BFC" w:rsidRPr="00FB23BE">
        <w:rPr>
          <w:rFonts w:asciiTheme="majorBidi" w:hAnsiTheme="majorBidi" w:cstheme="majorBidi"/>
          <w:b/>
          <w:bCs/>
          <w:sz w:val="24"/>
          <w:szCs w:val="24"/>
          <w:highlight w:val="lightGray"/>
        </w:rPr>
        <w:t>Δ</w:t>
      </w:r>
      <w:proofErr w:type="gramStart"/>
      <w:r w:rsidR="00B55BFC" w:rsidRPr="00FB23BE">
        <w:rPr>
          <w:rFonts w:asciiTheme="majorBidi" w:hAnsiTheme="majorBidi" w:cstheme="majorBidi"/>
          <w:b/>
          <w:bCs/>
          <w:sz w:val="24"/>
          <w:szCs w:val="24"/>
          <w:highlight w:val="lightGray"/>
        </w:rPr>
        <w:t>FRng</w:t>
      </w:r>
      <w:r w:rsidR="00B55BFC" w:rsidRPr="00FB23BE">
        <w:rPr>
          <w:rFonts w:ascii="Simplified Arabic" w:hAnsi="Simplified Arabic" w:cs="Simplified Arabic"/>
          <w:b/>
          <w:bCs/>
          <w:sz w:val="24"/>
          <w:szCs w:val="24"/>
          <w:highlight w:val="lightGray"/>
          <w:rtl/>
        </w:rPr>
        <w:t xml:space="preserve"> :</w:t>
      </w:r>
      <w:proofErr w:type="gramEnd"/>
      <w:r w:rsidR="00B55BFC" w:rsidRPr="00FB23BE">
        <w:rPr>
          <w:rFonts w:ascii="Simplified Arabic" w:hAnsi="Simplified Arabic" w:cs="Simplified Arabic"/>
          <w:b/>
          <w:bCs/>
          <w:sz w:val="24"/>
          <w:szCs w:val="24"/>
          <w:rtl/>
        </w:rPr>
        <w:t xml:space="preserve"> هناك حالتان:</w:t>
      </w:r>
    </w:p>
    <w:p w:rsidR="001B7726" w:rsidRPr="00FB23BE" w:rsidRDefault="001B7726" w:rsidP="00FB23BE">
      <w:pPr>
        <w:pStyle w:val="Paragraphedeliste"/>
        <w:numPr>
          <w:ilvl w:val="0"/>
          <w:numId w:val="22"/>
        </w:numPr>
        <w:tabs>
          <w:tab w:val="right" w:pos="152"/>
        </w:tabs>
        <w:bidi/>
        <w:spacing w:after="0" w:line="240" w:lineRule="auto"/>
        <w:ind w:left="-28" w:firstLine="0"/>
        <w:jc w:val="both"/>
        <w:rPr>
          <w:rFonts w:ascii="Simplified Arabic" w:hAnsi="Simplified Arabic" w:cs="Simplified Arabic"/>
          <w:b/>
          <w:bCs/>
          <w:sz w:val="24"/>
          <w:szCs w:val="24"/>
          <w:highlight w:val="lightGray"/>
          <w:rtl/>
        </w:rPr>
      </w:pPr>
      <w:r w:rsidRPr="00FB23BE">
        <w:rPr>
          <w:rFonts w:ascii="Simplified Arabic" w:hAnsi="Simplified Arabic" w:cs="Simplified Arabic"/>
          <w:b/>
          <w:bCs/>
          <w:sz w:val="24"/>
          <w:szCs w:val="24"/>
          <w:highlight w:val="lightGray"/>
          <w:rtl/>
        </w:rPr>
        <w:t>تغير رأس المال العامل الإجمالي موجب</w:t>
      </w:r>
      <w:r w:rsidR="00CD2B7E" w:rsidRPr="00FB23BE">
        <w:rPr>
          <w:rFonts w:ascii="Simplified Arabic" w:hAnsi="Simplified Arabic" w:cs="Simplified Arabic"/>
          <w:b/>
          <w:bCs/>
          <w:sz w:val="24"/>
          <w:szCs w:val="24"/>
          <w:highlight w:val="lightGray"/>
          <w:rtl/>
        </w:rPr>
        <w:t>:</w:t>
      </w:r>
      <w:r w:rsid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عندما يكو</w:t>
      </w:r>
      <w:r w:rsidR="00F45A05" w:rsidRPr="00FB23BE">
        <w:rPr>
          <w:rFonts w:ascii="Simplified Arabic" w:hAnsi="Simplified Arabic" w:cs="Simplified Arabic" w:hint="cs"/>
          <w:b/>
          <w:bCs/>
          <w:sz w:val="24"/>
          <w:szCs w:val="24"/>
          <w:rtl/>
        </w:rPr>
        <w:t xml:space="preserve">ن </w:t>
      </w:r>
      <w:r w:rsidRPr="00FB23BE">
        <w:rPr>
          <w:rFonts w:asciiTheme="majorBidi" w:hAnsiTheme="majorBidi" w:cstheme="majorBidi"/>
          <w:b/>
          <w:bCs/>
          <w:sz w:val="24"/>
          <w:szCs w:val="24"/>
        </w:rPr>
        <w:t>ΔFRng</w:t>
      </w:r>
      <w:r w:rsidR="00F45A05" w:rsidRPr="00FB23BE">
        <w:rPr>
          <w:rFonts w:asciiTheme="majorBidi" w:hAnsiTheme="majorBidi" w:cstheme="majorBidi" w:hint="cs"/>
          <w:b/>
          <w:bCs/>
          <w:sz w:val="24"/>
          <w:szCs w:val="24"/>
          <w:rtl/>
        </w:rPr>
        <w:t xml:space="preserve"> </w:t>
      </w:r>
      <w:r w:rsidRPr="00FB23BE">
        <w:rPr>
          <w:rFonts w:ascii="Simplified Arabic" w:hAnsi="Simplified Arabic" w:cs="Simplified Arabic"/>
          <w:b/>
          <w:bCs/>
          <w:sz w:val="24"/>
          <w:szCs w:val="24"/>
          <w:rtl/>
        </w:rPr>
        <w:t>موجبا، يكو</w:t>
      </w:r>
      <w:r w:rsidR="00F45A05" w:rsidRPr="00FB23BE">
        <w:rPr>
          <w:rFonts w:ascii="Simplified Arabic" w:hAnsi="Simplified Arabic" w:cs="Simplified Arabic" w:hint="cs"/>
          <w:b/>
          <w:bCs/>
          <w:sz w:val="24"/>
          <w:szCs w:val="24"/>
          <w:rtl/>
        </w:rPr>
        <w:t xml:space="preserve">ن </w:t>
      </w:r>
      <w:r w:rsidRPr="00FB23BE">
        <w:rPr>
          <w:rFonts w:asciiTheme="majorBidi" w:hAnsiTheme="majorBidi" w:cstheme="majorBidi"/>
          <w:b/>
          <w:bCs/>
          <w:sz w:val="24"/>
          <w:szCs w:val="24"/>
        </w:rPr>
        <w:t>FRng</w:t>
      </w:r>
      <w:r w:rsidR="00F45A05" w:rsidRPr="00FB23BE">
        <w:rPr>
          <w:rFonts w:asciiTheme="majorBidi" w:hAnsiTheme="majorBidi" w:cstheme="majorBidi" w:hint="cs"/>
          <w:b/>
          <w:bCs/>
          <w:sz w:val="24"/>
          <w:szCs w:val="24"/>
          <w:rtl/>
        </w:rPr>
        <w:t xml:space="preserve"> </w:t>
      </w:r>
      <w:r w:rsidR="00F45A05" w:rsidRPr="00FB23BE">
        <w:rPr>
          <w:rFonts w:ascii="Simplified Arabic" w:hAnsi="Simplified Arabic" w:cs="Simplified Arabic"/>
          <w:b/>
          <w:bCs/>
          <w:sz w:val="24"/>
          <w:szCs w:val="24"/>
          <w:rtl/>
        </w:rPr>
        <w:t>ل</w:t>
      </w:r>
      <w:r w:rsidRPr="00FB23BE">
        <w:rPr>
          <w:rFonts w:ascii="Simplified Arabic" w:hAnsi="Simplified Arabic" w:cs="Simplified Arabic"/>
          <w:b/>
          <w:bCs/>
          <w:sz w:val="24"/>
          <w:szCs w:val="24"/>
          <w:rtl/>
        </w:rPr>
        <w:t xml:space="preserve">لسنة الحالية </w:t>
      </w:r>
      <w:r w:rsidRPr="00FB23BE">
        <w:rPr>
          <w:rFonts w:ascii="Simplified Arabic" w:hAnsi="Simplified Arabic" w:cs="Simplified Arabic"/>
          <w:b/>
          <w:bCs/>
          <w:sz w:val="24"/>
          <w:szCs w:val="24"/>
        </w:rPr>
        <w:t>(</w:t>
      </w:r>
      <w:r w:rsidRPr="00FB23BE">
        <w:rPr>
          <w:rFonts w:asciiTheme="majorBidi" w:hAnsiTheme="majorBidi" w:cstheme="majorBidi"/>
          <w:b/>
          <w:bCs/>
          <w:sz w:val="24"/>
          <w:szCs w:val="24"/>
        </w:rPr>
        <w:t>N</w:t>
      </w:r>
      <w:r w:rsidRPr="00FB23BE">
        <w:rPr>
          <w:rFonts w:ascii="Simplified Arabic" w:hAnsi="Simplified Arabic" w:cs="Simplified Arabic"/>
          <w:b/>
          <w:bCs/>
          <w:sz w:val="24"/>
          <w:szCs w:val="24"/>
        </w:rPr>
        <w:t>)</w:t>
      </w:r>
      <w:r w:rsidRPr="00FB23BE">
        <w:rPr>
          <w:rFonts w:ascii="Simplified Arabic" w:hAnsi="Simplified Arabic" w:cs="Simplified Arabic"/>
          <w:b/>
          <w:bCs/>
          <w:sz w:val="24"/>
          <w:szCs w:val="24"/>
          <w:rtl/>
        </w:rPr>
        <w:t xml:space="preserve"> قد عرف ارتفاعا</w:t>
      </w:r>
      <w:r w:rsidR="00F45A05" w:rsidRPr="00FB23BE">
        <w:rPr>
          <w:rFonts w:ascii="Simplified Arabic" w:hAnsi="Simplified Arabic" w:cs="Simplified Arabic" w:hint="cs"/>
          <w:b/>
          <w:bCs/>
          <w:sz w:val="24"/>
          <w:szCs w:val="24"/>
          <w:rtl/>
          <w:lang w:bidi="ar-DZ"/>
        </w:rPr>
        <w:t xml:space="preserve"> </w:t>
      </w:r>
      <w:r w:rsidRPr="00FB23BE">
        <w:rPr>
          <w:rFonts w:ascii="Simplified Arabic" w:hAnsi="Simplified Arabic" w:cs="Simplified Arabic"/>
          <w:b/>
          <w:bCs/>
          <w:sz w:val="24"/>
          <w:szCs w:val="24"/>
          <w:rtl/>
        </w:rPr>
        <w:t xml:space="preserve">بالمقارنة مع السنة السابقة </w:t>
      </w:r>
      <w:r w:rsidRPr="00FB23BE">
        <w:rPr>
          <w:rFonts w:asciiTheme="majorBidi" w:hAnsiTheme="majorBidi" w:cstheme="majorBidi"/>
          <w:b/>
          <w:bCs/>
          <w:sz w:val="24"/>
          <w:szCs w:val="24"/>
        </w:rPr>
        <w:t>N-1</w:t>
      </w:r>
      <w:r w:rsidRPr="00FB23BE">
        <w:rPr>
          <w:rFonts w:ascii="Simplified Arabic" w:hAnsi="Simplified Arabic" w:cs="Simplified Arabic"/>
          <w:b/>
          <w:bCs/>
          <w:sz w:val="24"/>
          <w:szCs w:val="24"/>
        </w:rPr>
        <w:t>)</w:t>
      </w:r>
      <w:r w:rsidR="00F45A05"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w:t>
      </w:r>
      <w:r w:rsidR="00F45A05"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وقد يكون ذلك راجع لزيادة موارد المؤسسة مقارنة باستخداماتها، ومن أبرز العناصر الأساسية التي تؤدي لزيادة الموارد</w:t>
      </w:r>
      <w:r w:rsidR="00F45A05"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هي</w:t>
      </w:r>
      <w:r w:rsidR="00F45A05"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 xml:space="preserve"> الزيادة في قدرة التمويل الذاتي، أو الزيادة في الأموال الخاصة، أو الزيادة من الديون المتوسطة والطويلة، كما قد يكون سبب الزيادة هو التنازل عن الاستثمارات مثلا، وتعتبر هذه الحالة جيدة بالنسبة للمؤسسة، لأنه من خلال هذا المؤشر يمكن لها تغطية كل احتياجاتها</w:t>
      </w:r>
      <w:r w:rsidR="00CD2B7E" w:rsidRPr="00FB23BE">
        <w:rPr>
          <w:rFonts w:ascii="Simplified Arabic" w:hAnsi="Simplified Arabic" w:cs="Simplified Arabic" w:hint="cs"/>
          <w:b/>
          <w:bCs/>
          <w:sz w:val="24"/>
          <w:szCs w:val="24"/>
          <w:rtl/>
        </w:rPr>
        <w:t>.</w:t>
      </w:r>
    </w:p>
    <w:p w:rsidR="001B7726" w:rsidRPr="00FB23BE" w:rsidRDefault="001B7726" w:rsidP="00FB23BE">
      <w:pPr>
        <w:pStyle w:val="Paragraphedeliste"/>
        <w:numPr>
          <w:ilvl w:val="0"/>
          <w:numId w:val="22"/>
        </w:numPr>
        <w:tabs>
          <w:tab w:val="right" w:pos="152"/>
          <w:tab w:val="right" w:pos="242"/>
        </w:tabs>
        <w:bidi/>
        <w:spacing w:after="0" w:line="240" w:lineRule="auto"/>
        <w:ind w:left="-18" w:firstLine="0"/>
        <w:jc w:val="both"/>
        <w:rPr>
          <w:rFonts w:ascii="Simplified Arabic" w:hAnsi="Simplified Arabic" w:cs="Simplified Arabic"/>
          <w:b/>
          <w:bCs/>
          <w:sz w:val="24"/>
          <w:szCs w:val="24"/>
          <w:highlight w:val="lightGray"/>
        </w:rPr>
      </w:pPr>
      <w:r w:rsidRPr="00FB23BE">
        <w:rPr>
          <w:rFonts w:ascii="Simplified Arabic" w:hAnsi="Simplified Arabic" w:cs="Simplified Arabic"/>
          <w:b/>
          <w:bCs/>
          <w:sz w:val="24"/>
          <w:szCs w:val="24"/>
          <w:highlight w:val="lightGray"/>
          <w:rtl/>
        </w:rPr>
        <w:t>تغير رأس المال العامل الإجمالي سالب:</w:t>
      </w:r>
      <w:r w:rsidRPr="00FB23BE">
        <w:rPr>
          <w:rFonts w:ascii="Simplified Arabic" w:hAnsi="Simplified Arabic" w:cs="Simplified Arabic"/>
          <w:b/>
          <w:bCs/>
          <w:sz w:val="24"/>
          <w:szCs w:val="24"/>
          <w:rtl/>
        </w:rPr>
        <w:t xml:space="preserve"> في هذه الحالة يكو</w:t>
      </w:r>
      <w:r w:rsidR="00F45A05" w:rsidRPr="00FB23BE">
        <w:rPr>
          <w:rFonts w:ascii="Simplified Arabic" w:hAnsi="Simplified Arabic" w:cs="Simplified Arabic" w:hint="cs"/>
          <w:b/>
          <w:bCs/>
          <w:sz w:val="24"/>
          <w:szCs w:val="24"/>
          <w:rtl/>
        </w:rPr>
        <w:t xml:space="preserve">ن </w:t>
      </w:r>
      <w:r w:rsidRPr="00FB23BE">
        <w:rPr>
          <w:rFonts w:asciiTheme="majorBidi" w:hAnsiTheme="majorBidi" w:cstheme="majorBidi"/>
          <w:b/>
          <w:bCs/>
          <w:sz w:val="24"/>
          <w:szCs w:val="24"/>
        </w:rPr>
        <w:t>FRng</w:t>
      </w:r>
      <w:r w:rsidR="00F45A05" w:rsidRPr="00FB23BE">
        <w:rPr>
          <w:rFonts w:asciiTheme="majorBidi" w:hAnsiTheme="majorBidi" w:cstheme="majorBidi" w:hint="cs"/>
          <w:b/>
          <w:bCs/>
          <w:sz w:val="24"/>
          <w:szCs w:val="24"/>
          <w:rtl/>
        </w:rPr>
        <w:t xml:space="preserve"> </w:t>
      </w:r>
      <w:r w:rsidRPr="00FB23BE">
        <w:rPr>
          <w:rFonts w:ascii="Simplified Arabic" w:hAnsi="Simplified Arabic" w:cs="Simplified Arabic"/>
          <w:b/>
          <w:bCs/>
          <w:sz w:val="24"/>
          <w:szCs w:val="24"/>
          <w:rtl/>
        </w:rPr>
        <w:t>للسنة السابقة</w:t>
      </w:r>
      <w:r w:rsidRPr="00FB23BE">
        <w:rPr>
          <w:rFonts w:asciiTheme="majorBidi" w:hAnsiTheme="majorBidi" w:cstheme="majorBidi"/>
          <w:b/>
          <w:bCs/>
          <w:sz w:val="24"/>
          <w:szCs w:val="24"/>
        </w:rPr>
        <w:t>(N-1</w:t>
      </w:r>
      <w:r w:rsidRPr="00FB23BE">
        <w:rPr>
          <w:rFonts w:ascii="Simplified Arabic" w:hAnsi="Simplified Arabic" w:cs="Simplified Arabic"/>
          <w:b/>
          <w:bCs/>
          <w:sz w:val="24"/>
          <w:szCs w:val="24"/>
        </w:rPr>
        <w:t xml:space="preserve">) </w:t>
      </w:r>
      <w:r w:rsidR="00F45A05"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 xml:space="preserve">أكبر </w:t>
      </w:r>
      <w:r w:rsidRPr="00FB23BE">
        <w:rPr>
          <w:rFonts w:asciiTheme="majorBidi" w:hAnsiTheme="majorBidi" w:cstheme="majorBidi"/>
          <w:b/>
          <w:bCs/>
          <w:sz w:val="24"/>
          <w:szCs w:val="24"/>
          <w:rtl/>
        </w:rPr>
        <w:t>م</w:t>
      </w:r>
      <w:r w:rsidR="00F45A05" w:rsidRPr="00FB23BE">
        <w:rPr>
          <w:rFonts w:asciiTheme="majorBidi" w:hAnsiTheme="majorBidi" w:cstheme="majorBidi" w:hint="cs"/>
          <w:b/>
          <w:bCs/>
          <w:sz w:val="24"/>
          <w:szCs w:val="24"/>
          <w:rtl/>
        </w:rPr>
        <w:t xml:space="preserve">ن </w:t>
      </w:r>
      <w:r w:rsidRPr="00FB23BE">
        <w:rPr>
          <w:rFonts w:asciiTheme="majorBidi" w:hAnsiTheme="majorBidi" w:cstheme="majorBidi"/>
          <w:b/>
          <w:bCs/>
          <w:sz w:val="24"/>
          <w:szCs w:val="24"/>
        </w:rPr>
        <w:t>FRng</w:t>
      </w:r>
      <w:r w:rsidRPr="00FB23BE">
        <w:rPr>
          <w:rFonts w:ascii="Simplified Arabic" w:hAnsi="Simplified Arabic" w:cs="Simplified Arabic"/>
          <w:b/>
          <w:bCs/>
          <w:sz w:val="24"/>
          <w:szCs w:val="24"/>
          <w:rtl/>
        </w:rPr>
        <w:t xml:space="preserve"> للسنة</w:t>
      </w:r>
      <w:r w:rsidRPr="00FB23BE">
        <w:rPr>
          <w:rFonts w:ascii="Simplified Arabic" w:hAnsi="Simplified Arabic" w:cs="Simplified Arabic"/>
          <w:b/>
          <w:bCs/>
          <w:sz w:val="24"/>
          <w:szCs w:val="24"/>
        </w:rPr>
        <w:t>(</w:t>
      </w:r>
      <w:r w:rsidRPr="00FB23BE">
        <w:rPr>
          <w:rFonts w:asciiTheme="majorBidi" w:hAnsiTheme="majorBidi" w:cstheme="majorBidi"/>
          <w:b/>
          <w:bCs/>
          <w:sz w:val="24"/>
          <w:szCs w:val="24"/>
        </w:rPr>
        <w:t>N</w:t>
      </w:r>
      <w:r w:rsidRPr="00FB23BE">
        <w:rPr>
          <w:rFonts w:ascii="Simplified Arabic" w:hAnsi="Simplified Arabic" w:cs="Simplified Arabic"/>
          <w:b/>
          <w:bCs/>
          <w:sz w:val="24"/>
          <w:szCs w:val="24"/>
        </w:rPr>
        <w:t xml:space="preserve">) </w:t>
      </w:r>
      <w:r w:rsidRPr="00FB23BE">
        <w:rPr>
          <w:rFonts w:ascii="Simplified Arabic" w:hAnsi="Simplified Arabic" w:cs="Simplified Arabic"/>
          <w:b/>
          <w:bCs/>
          <w:sz w:val="24"/>
          <w:szCs w:val="24"/>
          <w:rtl/>
          <w:lang w:bidi="ar-DZ"/>
        </w:rPr>
        <w:t xml:space="preserve">، </w:t>
      </w:r>
      <w:r w:rsidRPr="00FB23BE">
        <w:rPr>
          <w:rFonts w:ascii="Simplified Arabic" w:hAnsi="Simplified Arabic" w:cs="Simplified Arabic"/>
          <w:b/>
          <w:bCs/>
          <w:sz w:val="24"/>
          <w:szCs w:val="24"/>
          <w:rtl/>
        </w:rPr>
        <w:t>وهذا الانخفاض قد يكون سببه هو انخفاض في الأموال الخاصة</w:t>
      </w:r>
      <w:r w:rsidR="00ED4B71" w:rsidRPr="00FB23BE">
        <w:rPr>
          <w:rFonts w:ascii="Simplified Arabic" w:hAnsi="Simplified Arabic" w:cs="Simplified Arabic" w:hint="cs"/>
          <w:b/>
          <w:bCs/>
          <w:sz w:val="24"/>
          <w:szCs w:val="24"/>
          <w:rtl/>
          <w:lang w:bidi="ar-DZ"/>
        </w:rPr>
        <w:t>،</w:t>
      </w:r>
      <w:r w:rsidRPr="00FB23BE">
        <w:rPr>
          <w:rFonts w:ascii="Simplified Arabic" w:hAnsi="Simplified Arabic" w:cs="Simplified Arabic"/>
          <w:b/>
          <w:bCs/>
          <w:sz w:val="24"/>
          <w:szCs w:val="24"/>
          <w:rtl/>
        </w:rPr>
        <w:t xml:space="preserve"> أو انخفاض في الديون المتوسطة وطويلة الأجل، بسبب قيام المؤسسة بتسديد ديونها، أما الحالة الأخرى التى تؤدي إلى انخفاض رأس المال العامل الإجمالي فهي عملية </w:t>
      </w:r>
      <w:r w:rsidR="00F45A05" w:rsidRPr="00FB23BE">
        <w:rPr>
          <w:rFonts w:ascii="Simplified Arabic" w:hAnsi="Simplified Arabic" w:cs="Simplified Arabic" w:hint="cs"/>
          <w:b/>
          <w:bCs/>
          <w:sz w:val="24"/>
          <w:szCs w:val="24"/>
          <w:rtl/>
        </w:rPr>
        <w:t>حيازة</w:t>
      </w:r>
      <w:r w:rsidR="00F45A05" w:rsidRPr="00FB23BE">
        <w:rPr>
          <w:rFonts w:ascii="Simplified Arabic" w:hAnsi="Simplified Arabic" w:cs="Simplified Arabic"/>
          <w:b/>
          <w:bCs/>
          <w:sz w:val="24"/>
          <w:szCs w:val="24"/>
          <w:rtl/>
        </w:rPr>
        <w:t xml:space="preserve"> </w:t>
      </w:r>
      <w:r w:rsidRPr="00FB23BE">
        <w:rPr>
          <w:rFonts w:ascii="Simplified Arabic" w:hAnsi="Simplified Arabic" w:cs="Simplified Arabic"/>
          <w:b/>
          <w:bCs/>
          <w:sz w:val="24"/>
          <w:szCs w:val="24"/>
          <w:rtl/>
        </w:rPr>
        <w:t xml:space="preserve">تثبيتات </w:t>
      </w:r>
      <w:r w:rsidR="00F45A05" w:rsidRPr="00FB23BE">
        <w:rPr>
          <w:rFonts w:ascii="Simplified Arabic" w:hAnsi="Simplified Arabic" w:cs="Simplified Arabic" w:hint="cs"/>
          <w:b/>
          <w:bCs/>
          <w:sz w:val="24"/>
          <w:szCs w:val="24"/>
          <w:rtl/>
        </w:rPr>
        <w:t>و</w:t>
      </w:r>
      <w:r w:rsidRPr="00FB23BE">
        <w:rPr>
          <w:rFonts w:ascii="Simplified Arabic" w:hAnsi="Simplified Arabic" w:cs="Simplified Arabic"/>
          <w:b/>
          <w:bCs/>
          <w:sz w:val="24"/>
          <w:szCs w:val="24"/>
          <w:rtl/>
        </w:rPr>
        <w:t>خصوصا الجديدة</w:t>
      </w:r>
      <w:r w:rsidR="00F45A05" w:rsidRPr="00FB23BE">
        <w:rPr>
          <w:rFonts w:ascii="Simplified Arabic" w:hAnsi="Simplified Arabic" w:cs="Simplified Arabic" w:hint="cs"/>
          <w:b/>
          <w:bCs/>
          <w:sz w:val="24"/>
          <w:szCs w:val="24"/>
          <w:rtl/>
        </w:rPr>
        <w:t xml:space="preserve"> منها</w:t>
      </w:r>
      <w:r w:rsidRPr="00FB23BE">
        <w:rPr>
          <w:rFonts w:ascii="Simplified Arabic" w:hAnsi="Simplified Arabic" w:cs="Simplified Arabic"/>
          <w:b/>
          <w:bCs/>
          <w:sz w:val="24"/>
          <w:szCs w:val="24"/>
          <w:rtl/>
        </w:rPr>
        <w:t>، وتعتبر هذه الحالة غير جيدة بالنسبة للمؤسسة، لأنها تؤثر على الوضعية المالية لها، حيث لا يكون بمقدورها مواجهة احتياجاتها المالية المستقبلية.</w:t>
      </w:r>
    </w:p>
    <w:p w:rsidR="001B7726" w:rsidRPr="00F45A05" w:rsidRDefault="00FB23BE" w:rsidP="00FB23BE">
      <w:pPr>
        <w:pStyle w:val="Paragraphedeliste"/>
        <w:numPr>
          <w:ilvl w:val="0"/>
          <w:numId w:val="27"/>
        </w:numPr>
        <w:tabs>
          <w:tab w:val="right" w:pos="162"/>
          <w:tab w:val="right" w:pos="252"/>
          <w:tab w:val="right" w:pos="342"/>
        </w:tabs>
        <w:bidi/>
        <w:spacing w:after="0" w:line="240" w:lineRule="auto"/>
        <w:jc w:val="both"/>
        <w:rPr>
          <w:rFonts w:ascii="Simplified Arabic" w:hAnsi="Simplified Arabic" w:cs="Simplified Arabic"/>
          <w:b/>
          <w:bCs/>
          <w:sz w:val="24"/>
          <w:szCs w:val="24"/>
          <w:highlight w:val="lightGray"/>
          <w:rtl/>
        </w:rPr>
      </w:pPr>
      <w:r>
        <w:rPr>
          <w:rFonts w:ascii="Simplified Arabic" w:hAnsi="Simplified Arabic" w:cs="Simplified Arabic" w:hint="cs"/>
          <w:b/>
          <w:bCs/>
          <w:sz w:val="24"/>
          <w:szCs w:val="24"/>
          <w:highlight w:val="lightGray"/>
          <w:rtl/>
        </w:rPr>
        <w:t xml:space="preserve"> </w:t>
      </w:r>
      <w:proofErr w:type="gramStart"/>
      <w:r w:rsidR="001B7726" w:rsidRPr="00F45A05">
        <w:rPr>
          <w:rFonts w:ascii="Simplified Arabic" w:hAnsi="Simplified Arabic" w:cs="Simplified Arabic"/>
          <w:b/>
          <w:bCs/>
          <w:sz w:val="24"/>
          <w:szCs w:val="24"/>
          <w:highlight w:val="lightGray"/>
          <w:rtl/>
        </w:rPr>
        <w:t>تغيرات</w:t>
      </w:r>
      <w:proofErr w:type="gramEnd"/>
      <w:r w:rsidR="001B7726" w:rsidRPr="00F45A05">
        <w:rPr>
          <w:rFonts w:ascii="Simplified Arabic" w:hAnsi="Simplified Arabic" w:cs="Simplified Arabic"/>
          <w:b/>
          <w:bCs/>
          <w:sz w:val="24"/>
          <w:szCs w:val="24"/>
          <w:highlight w:val="lightGray"/>
          <w:rtl/>
        </w:rPr>
        <w:t xml:space="preserve"> احتياجات رأس المال العامل</w:t>
      </w:r>
      <w:r w:rsidR="00B55BFC" w:rsidRPr="00F45A05">
        <w:rPr>
          <w:rFonts w:asciiTheme="majorBidi" w:hAnsiTheme="majorBidi" w:cstheme="majorBidi"/>
          <w:b/>
          <w:bCs/>
          <w:sz w:val="24"/>
          <w:szCs w:val="24"/>
          <w:highlight w:val="lightGray"/>
        </w:rPr>
        <w:t>ΔBFRg</w:t>
      </w:r>
      <w:r w:rsidR="00B55BFC" w:rsidRPr="00F45A05">
        <w:rPr>
          <w:rFonts w:ascii="Simplified Arabic" w:hAnsi="Simplified Arabic" w:cs="Simplified Arabic"/>
          <w:b/>
          <w:bCs/>
          <w:sz w:val="24"/>
          <w:szCs w:val="24"/>
          <w:highlight w:val="lightGray"/>
        </w:rPr>
        <w:t> </w:t>
      </w:r>
      <w:r w:rsidR="00B55BFC" w:rsidRPr="00F45A05">
        <w:rPr>
          <w:rFonts w:ascii="Simplified Arabic" w:hAnsi="Simplified Arabic" w:cs="Simplified Arabic"/>
          <w:b/>
          <w:bCs/>
          <w:sz w:val="24"/>
          <w:szCs w:val="24"/>
          <w:highlight w:val="lightGray"/>
          <w:rtl/>
        </w:rPr>
        <w:t>:</w:t>
      </w:r>
      <w:r w:rsidR="00B55BFC" w:rsidRPr="00F45A05">
        <w:rPr>
          <w:rFonts w:ascii="Simplified Arabic" w:hAnsi="Simplified Arabic" w:cs="Simplified Arabic"/>
          <w:b/>
          <w:bCs/>
          <w:sz w:val="24"/>
          <w:szCs w:val="24"/>
          <w:rtl/>
        </w:rPr>
        <w:t xml:space="preserve"> هناك حالتان:</w:t>
      </w:r>
    </w:p>
    <w:p w:rsidR="001B7726" w:rsidRPr="00FB23BE" w:rsidRDefault="001B7726" w:rsidP="00FB23BE">
      <w:pPr>
        <w:pStyle w:val="Paragraphedeliste"/>
        <w:numPr>
          <w:ilvl w:val="0"/>
          <w:numId w:val="23"/>
        </w:numPr>
        <w:tabs>
          <w:tab w:val="right" w:pos="152"/>
        </w:tabs>
        <w:bidi/>
        <w:spacing w:after="0" w:line="240" w:lineRule="auto"/>
        <w:ind w:left="-28" w:firstLine="0"/>
        <w:jc w:val="both"/>
        <w:rPr>
          <w:rFonts w:ascii="Simplified Arabic" w:hAnsi="Simplified Arabic" w:cs="Simplified Arabic"/>
          <w:b/>
          <w:bCs/>
          <w:sz w:val="24"/>
          <w:szCs w:val="24"/>
          <w:highlight w:val="lightGray"/>
        </w:rPr>
      </w:pPr>
      <w:r w:rsidRPr="00FB23BE">
        <w:rPr>
          <w:rFonts w:ascii="Simplified Arabic" w:hAnsi="Simplified Arabic" w:cs="Simplified Arabic"/>
          <w:b/>
          <w:bCs/>
          <w:sz w:val="24"/>
          <w:szCs w:val="24"/>
          <w:highlight w:val="lightGray"/>
          <w:rtl/>
        </w:rPr>
        <w:t>تغير احتياجات رأس المال العامل موجب:</w:t>
      </w:r>
      <w:r w:rsidRPr="00FB23BE">
        <w:rPr>
          <w:rFonts w:ascii="Simplified Arabic" w:hAnsi="Simplified Arabic" w:cs="Simplified Arabic"/>
          <w:b/>
          <w:bCs/>
          <w:sz w:val="24"/>
          <w:szCs w:val="24"/>
          <w:rtl/>
        </w:rPr>
        <w:t xml:space="preserve"> عندما يكو</w:t>
      </w:r>
      <w:r w:rsidR="002C33E0" w:rsidRPr="00FB23BE">
        <w:rPr>
          <w:rFonts w:ascii="Simplified Arabic" w:hAnsi="Simplified Arabic" w:cs="Simplified Arabic" w:hint="cs"/>
          <w:b/>
          <w:bCs/>
          <w:sz w:val="24"/>
          <w:szCs w:val="24"/>
          <w:rtl/>
        </w:rPr>
        <w:t xml:space="preserve">ن </w:t>
      </w:r>
      <w:r w:rsidRPr="00FB23BE">
        <w:rPr>
          <w:rFonts w:asciiTheme="majorBidi" w:hAnsiTheme="majorBidi" w:cstheme="majorBidi"/>
          <w:b/>
          <w:bCs/>
          <w:sz w:val="24"/>
          <w:szCs w:val="24"/>
        </w:rPr>
        <w:t>ΔBFRg</w:t>
      </w:r>
      <w:r w:rsidR="002C33E0" w:rsidRPr="00FB23BE">
        <w:rPr>
          <w:rFonts w:asciiTheme="majorBidi" w:hAnsiTheme="majorBidi" w:cstheme="majorBidi" w:hint="cs"/>
          <w:b/>
          <w:bCs/>
          <w:sz w:val="24"/>
          <w:szCs w:val="24"/>
          <w:rtl/>
        </w:rPr>
        <w:t xml:space="preserve"> </w:t>
      </w:r>
      <w:r w:rsidRPr="00FB23BE">
        <w:rPr>
          <w:rFonts w:ascii="Simplified Arabic" w:hAnsi="Simplified Arabic" w:cs="Simplified Arabic"/>
          <w:b/>
          <w:bCs/>
          <w:sz w:val="24"/>
          <w:szCs w:val="24"/>
          <w:rtl/>
        </w:rPr>
        <w:t xml:space="preserve">موجبا، يدل ذلك على أن احتياجات الدورة </w:t>
      </w:r>
      <w:r w:rsidRPr="00FB23BE">
        <w:rPr>
          <w:rFonts w:ascii="Simplified Arabic" w:hAnsi="Simplified Arabic" w:cs="Simplified Arabic"/>
          <w:b/>
          <w:bCs/>
          <w:sz w:val="24"/>
          <w:szCs w:val="24"/>
        </w:rPr>
        <w:t>(</w:t>
      </w:r>
      <w:r w:rsidRPr="00FB23BE">
        <w:rPr>
          <w:rFonts w:asciiTheme="majorBidi" w:hAnsiTheme="majorBidi" w:cstheme="majorBidi"/>
          <w:b/>
          <w:bCs/>
          <w:sz w:val="24"/>
          <w:szCs w:val="24"/>
        </w:rPr>
        <w:t>N</w:t>
      </w:r>
      <w:r w:rsidRPr="00FB23BE">
        <w:rPr>
          <w:rFonts w:ascii="Simplified Arabic" w:hAnsi="Simplified Arabic" w:cs="Simplified Arabic"/>
          <w:b/>
          <w:bCs/>
          <w:sz w:val="24"/>
          <w:szCs w:val="24"/>
        </w:rPr>
        <w:t>)</w:t>
      </w:r>
      <w:r w:rsidRPr="00FB23BE">
        <w:rPr>
          <w:rFonts w:ascii="Simplified Arabic" w:hAnsi="Simplified Arabic" w:cs="Simplified Arabic"/>
          <w:b/>
          <w:bCs/>
          <w:sz w:val="24"/>
          <w:szCs w:val="24"/>
          <w:rtl/>
        </w:rPr>
        <w:t xml:space="preserve">، أكبر من احتياجات الدورة </w:t>
      </w:r>
      <w:r w:rsidRPr="00FB23BE">
        <w:rPr>
          <w:rFonts w:ascii="Simplified Arabic" w:hAnsi="Simplified Arabic" w:cs="Simplified Arabic"/>
          <w:b/>
          <w:bCs/>
          <w:sz w:val="24"/>
          <w:szCs w:val="24"/>
        </w:rPr>
        <w:t>(</w:t>
      </w:r>
      <w:r w:rsidRPr="00FB23BE">
        <w:rPr>
          <w:rFonts w:asciiTheme="majorBidi" w:hAnsiTheme="majorBidi" w:cstheme="majorBidi"/>
          <w:b/>
          <w:bCs/>
          <w:sz w:val="24"/>
          <w:szCs w:val="24"/>
        </w:rPr>
        <w:t>N-1</w:t>
      </w:r>
      <w:r w:rsidRPr="00FB23BE">
        <w:rPr>
          <w:rFonts w:ascii="Simplified Arabic" w:hAnsi="Simplified Arabic" w:cs="Simplified Arabic"/>
          <w:b/>
          <w:bCs/>
          <w:sz w:val="24"/>
          <w:szCs w:val="24"/>
        </w:rPr>
        <w:t>)</w:t>
      </w:r>
      <w:r w:rsidRPr="00FB23BE">
        <w:rPr>
          <w:rFonts w:ascii="Simplified Arabic" w:hAnsi="Simplified Arabic" w:cs="Simplified Arabic"/>
          <w:b/>
          <w:bCs/>
          <w:sz w:val="24"/>
          <w:szCs w:val="24"/>
          <w:rtl/>
        </w:rPr>
        <w:t xml:space="preserve">، حيث قد يكون ذلك بسبب </w:t>
      </w:r>
      <w:r w:rsidR="009A68EB" w:rsidRPr="00FB23BE">
        <w:rPr>
          <w:rFonts w:ascii="Simplified Arabic" w:hAnsi="Simplified Arabic" w:cs="Simplified Arabic" w:hint="cs"/>
          <w:b/>
          <w:bCs/>
          <w:sz w:val="24"/>
          <w:szCs w:val="24"/>
          <w:rtl/>
        </w:rPr>
        <w:t>الزيادة في</w:t>
      </w:r>
      <w:r w:rsidRPr="00FB23BE">
        <w:rPr>
          <w:rFonts w:ascii="Simplified Arabic" w:hAnsi="Simplified Arabic" w:cs="Simplified Arabic"/>
          <w:b/>
          <w:bCs/>
          <w:sz w:val="24"/>
          <w:szCs w:val="24"/>
          <w:rtl/>
        </w:rPr>
        <w:t xml:space="preserve"> سرعة دوران الموردين</w:t>
      </w:r>
      <w:r w:rsidR="00ED4B71" w:rsidRPr="00FB23BE">
        <w:rPr>
          <w:rFonts w:ascii="Simplified Arabic" w:hAnsi="Simplified Arabic" w:cs="Simplified Arabic" w:hint="cs"/>
          <w:b/>
          <w:bCs/>
          <w:sz w:val="24"/>
          <w:szCs w:val="24"/>
          <w:rtl/>
        </w:rPr>
        <w:t>،</w:t>
      </w:r>
      <w:r w:rsidRPr="00FB23BE">
        <w:rPr>
          <w:rFonts w:ascii="Simplified Arabic" w:hAnsi="Simplified Arabic" w:cs="Simplified Arabic"/>
          <w:b/>
          <w:bCs/>
          <w:sz w:val="24"/>
          <w:szCs w:val="24"/>
          <w:rtl/>
        </w:rPr>
        <w:t xml:space="preserve"> أو </w:t>
      </w:r>
      <w:r w:rsidR="009A68EB" w:rsidRPr="00FB23BE">
        <w:rPr>
          <w:rFonts w:ascii="Simplified Arabic" w:hAnsi="Simplified Arabic" w:cs="Simplified Arabic" w:hint="cs"/>
          <w:b/>
          <w:bCs/>
          <w:sz w:val="24"/>
          <w:szCs w:val="24"/>
          <w:rtl/>
        </w:rPr>
        <w:t>الانخفاض</w:t>
      </w:r>
      <w:r w:rsidRPr="00FB23BE">
        <w:rPr>
          <w:rFonts w:ascii="Simplified Arabic" w:hAnsi="Simplified Arabic" w:cs="Simplified Arabic"/>
          <w:b/>
          <w:bCs/>
          <w:sz w:val="24"/>
          <w:szCs w:val="24"/>
          <w:rtl/>
        </w:rPr>
        <w:t xml:space="preserve"> في سرعة دوران</w:t>
      </w:r>
      <w:r w:rsidR="009A68EB" w:rsidRPr="00FB23BE">
        <w:rPr>
          <w:rFonts w:ascii="Simplified Arabic" w:hAnsi="Simplified Arabic" w:cs="Simplified Arabic" w:hint="cs"/>
          <w:b/>
          <w:bCs/>
          <w:sz w:val="24"/>
          <w:szCs w:val="24"/>
          <w:rtl/>
        </w:rPr>
        <w:t xml:space="preserve"> المخزون و</w:t>
      </w:r>
      <w:r w:rsidRPr="00FB23BE">
        <w:rPr>
          <w:rFonts w:ascii="Simplified Arabic" w:hAnsi="Simplified Arabic" w:cs="Simplified Arabic"/>
          <w:b/>
          <w:bCs/>
          <w:sz w:val="24"/>
          <w:szCs w:val="24"/>
          <w:rtl/>
        </w:rPr>
        <w:t>الزبائن، وكلاهما يؤثر على زيادة وارتفاع الموارد الدورية للمؤسسة.</w:t>
      </w:r>
    </w:p>
    <w:p w:rsidR="001B7726" w:rsidRPr="00FB23BE" w:rsidRDefault="001B7726" w:rsidP="00FB23BE">
      <w:pPr>
        <w:pStyle w:val="Paragraphedeliste"/>
        <w:numPr>
          <w:ilvl w:val="0"/>
          <w:numId w:val="23"/>
        </w:numPr>
        <w:tabs>
          <w:tab w:val="right" w:pos="252"/>
        </w:tabs>
        <w:bidi/>
        <w:spacing w:after="0" w:line="240" w:lineRule="auto"/>
        <w:ind w:left="-18" w:firstLine="0"/>
        <w:jc w:val="both"/>
        <w:rPr>
          <w:rFonts w:ascii="Simplified Arabic" w:hAnsi="Simplified Arabic" w:cs="Simplified Arabic"/>
          <w:b/>
          <w:bCs/>
          <w:sz w:val="24"/>
          <w:szCs w:val="24"/>
          <w:highlight w:val="lightGray"/>
          <w:rtl/>
        </w:rPr>
      </w:pPr>
      <w:r w:rsidRPr="00FB23BE">
        <w:rPr>
          <w:rFonts w:ascii="Simplified Arabic" w:hAnsi="Simplified Arabic" w:cs="Simplified Arabic"/>
          <w:b/>
          <w:bCs/>
          <w:sz w:val="24"/>
          <w:szCs w:val="24"/>
          <w:highlight w:val="lightGray"/>
          <w:rtl/>
        </w:rPr>
        <w:t>تغير احتياجات رأس المال العامل سالب:</w:t>
      </w:r>
      <w:r w:rsidR="00FB23BE">
        <w:rPr>
          <w:rFonts w:ascii="Simplified Arabic" w:hAnsi="Simplified Arabic" w:cs="Simplified Arabic"/>
          <w:b/>
          <w:bCs/>
          <w:sz w:val="24"/>
          <w:szCs w:val="24"/>
          <w:rtl/>
        </w:rPr>
        <w:t xml:space="preserve"> وهو ما يعني أن احتياجات </w:t>
      </w:r>
      <w:proofErr w:type="gramStart"/>
      <w:r w:rsidR="00FB23BE">
        <w:rPr>
          <w:rFonts w:ascii="Simplified Arabic" w:hAnsi="Simplified Arabic" w:cs="Simplified Arabic"/>
          <w:b/>
          <w:bCs/>
          <w:sz w:val="24"/>
          <w:szCs w:val="24"/>
          <w:rtl/>
        </w:rPr>
        <w:t>الدورة</w:t>
      </w:r>
      <w:r w:rsidRPr="00FB23BE">
        <w:rPr>
          <w:rFonts w:ascii="Simplified Arabic" w:hAnsi="Simplified Arabic" w:cs="Simplified Arabic"/>
          <w:b/>
          <w:bCs/>
          <w:sz w:val="24"/>
          <w:szCs w:val="24"/>
        </w:rPr>
        <w:t>(</w:t>
      </w:r>
      <w:r w:rsidRPr="00FB23BE">
        <w:rPr>
          <w:rFonts w:asciiTheme="majorBidi" w:hAnsiTheme="majorBidi" w:cstheme="majorBidi"/>
          <w:b/>
          <w:bCs/>
          <w:sz w:val="24"/>
          <w:szCs w:val="24"/>
        </w:rPr>
        <w:t>N</w:t>
      </w:r>
      <w:r w:rsidRPr="00FB23BE">
        <w:rPr>
          <w:rFonts w:ascii="Simplified Arabic" w:hAnsi="Simplified Arabic" w:cs="Simplified Arabic"/>
          <w:b/>
          <w:bCs/>
          <w:sz w:val="24"/>
          <w:szCs w:val="24"/>
        </w:rPr>
        <w:t xml:space="preserve">) </w:t>
      </w:r>
      <w:r w:rsidR="002C33E0"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أقل</w:t>
      </w:r>
      <w:proofErr w:type="gramEnd"/>
      <w:r w:rsidRPr="00FB23BE">
        <w:rPr>
          <w:rFonts w:ascii="Simplified Arabic" w:hAnsi="Simplified Arabic" w:cs="Simplified Arabic"/>
          <w:b/>
          <w:bCs/>
          <w:sz w:val="24"/>
          <w:szCs w:val="24"/>
          <w:rtl/>
        </w:rPr>
        <w:t xml:space="preserve"> من احتياجات الدورة </w:t>
      </w:r>
      <w:r w:rsidRPr="00FB23BE">
        <w:rPr>
          <w:rFonts w:asciiTheme="majorBidi" w:hAnsiTheme="majorBidi" w:cstheme="majorBidi"/>
          <w:b/>
          <w:bCs/>
          <w:sz w:val="24"/>
          <w:szCs w:val="24"/>
        </w:rPr>
        <w:t>N-1</w:t>
      </w:r>
      <w:r w:rsidRPr="00FB23BE">
        <w:rPr>
          <w:rFonts w:ascii="Simplified Arabic" w:hAnsi="Simplified Arabic" w:cs="Simplified Arabic"/>
          <w:b/>
          <w:bCs/>
          <w:sz w:val="24"/>
          <w:szCs w:val="24"/>
        </w:rPr>
        <w:t>)</w:t>
      </w:r>
      <w:r w:rsidRPr="00FB23BE">
        <w:rPr>
          <w:rFonts w:ascii="Simplified Arabic" w:hAnsi="Simplified Arabic" w:cs="Simplified Arabic"/>
          <w:b/>
          <w:bCs/>
          <w:sz w:val="24"/>
          <w:szCs w:val="24"/>
          <w:rtl/>
        </w:rPr>
        <w:t>)، وقد يكون ذلك بسبب قيام المؤسسة بتحصيل مستحقاتها من الغير بأسرع وقت، من أجل تسديد التزاماتها في الوقت المحدد</w:t>
      </w:r>
      <w:r w:rsidRPr="00FB23BE">
        <w:rPr>
          <w:rFonts w:ascii="Simplified Arabic" w:hAnsi="Simplified Arabic" w:cs="Simplified Arabic"/>
          <w:b/>
          <w:bCs/>
          <w:sz w:val="24"/>
          <w:szCs w:val="24"/>
        </w:rPr>
        <w:t>.</w:t>
      </w:r>
    </w:p>
    <w:p w:rsidR="00B55BFC" w:rsidRPr="00FB23BE" w:rsidRDefault="001B7726" w:rsidP="00FB23BE">
      <w:pPr>
        <w:pStyle w:val="Paragraphedeliste"/>
        <w:numPr>
          <w:ilvl w:val="0"/>
          <w:numId w:val="27"/>
        </w:numPr>
        <w:tabs>
          <w:tab w:val="right" w:pos="152"/>
          <w:tab w:val="right" w:pos="242"/>
        </w:tabs>
        <w:bidi/>
        <w:spacing w:after="0" w:line="240" w:lineRule="auto"/>
        <w:ind w:left="-28" w:firstLine="10"/>
        <w:jc w:val="both"/>
        <w:rPr>
          <w:rFonts w:ascii="Simplified Arabic" w:hAnsi="Simplified Arabic" w:cs="Simplified Arabic"/>
          <w:b/>
          <w:bCs/>
          <w:sz w:val="24"/>
          <w:szCs w:val="24"/>
          <w:highlight w:val="lightGray"/>
          <w:rtl/>
        </w:rPr>
      </w:pPr>
      <w:proofErr w:type="gramStart"/>
      <w:r w:rsidRPr="00FB23BE">
        <w:rPr>
          <w:rFonts w:ascii="Simplified Arabic" w:hAnsi="Simplified Arabic" w:cs="Simplified Arabic"/>
          <w:b/>
          <w:bCs/>
          <w:sz w:val="24"/>
          <w:szCs w:val="24"/>
          <w:highlight w:val="lightGray"/>
          <w:rtl/>
        </w:rPr>
        <w:t>تغيرات</w:t>
      </w:r>
      <w:proofErr w:type="gramEnd"/>
      <w:r w:rsidRPr="00FB23BE">
        <w:rPr>
          <w:rFonts w:ascii="Simplified Arabic" w:hAnsi="Simplified Arabic" w:cs="Simplified Arabic"/>
          <w:b/>
          <w:bCs/>
          <w:sz w:val="24"/>
          <w:szCs w:val="24"/>
          <w:highlight w:val="lightGray"/>
          <w:rtl/>
        </w:rPr>
        <w:t xml:space="preserve"> الخزينة الصافية</w:t>
      </w:r>
      <w:r w:rsidRPr="00FB23BE">
        <w:rPr>
          <w:rFonts w:ascii="Simplified Arabic" w:hAnsi="Simplified Arabic" w:cs="Simplified Arabic"/>
          <w:b/>
          <w:bCs/>
          <w:sz w:val="24"/>
          <w:szCs w:val="24"/>
          <w:highlight w:val="lightGray"/>
        </w:rPr>
        <w:t>:</w:t>
      </w:r>
      <w:r w:rsidRPr="00FB23BE">
        <w:rPr>
          <w:rFonts w:ascii="Simplified Arabic" w:hAnsi="Simplified Arabic" w:cs="Simplified Arabic"/>
          <w:b/>
          <w:bCs/>
          <w:sz w:val="24"/>
          <w:szCs w:val="24"/>
          <w:rtl/>
        </w:rPr>
        <w:t xml:space="preserve"> هناك حالتين للخزينة الصافية يتحكم فيهما </w:t>
      </w:r>
      <w:r w:rsidR="00B55BFC" w:rsidRPr="00FB23BE">
        <w:rPr>
          <w:rFonts w:asciiTheme="majorBidi" w:hAnsiTheme="majorBidi" w:cstheme="majorBidi"/>
          <w:b/>
          <w:bCs/>
          <w:sz w:val="24"/>
          <w:szCs w:val="24"/>
        </w:rPr>
        <w:t>ΔFRng</w:t>
      </w:r>
      <w:r w:rsidR="00B55BFC" w:rsidRPr="00FB23BE">
        <w:rPr>
          <w:rFonts w:ascii="Simplified Arabic" w:hAnsi="Simplified Arabic" w:cs="Simplified Arabic"/>
          <w:b/>
          <w:bCs/>
          <w:sz w:val="24"/>
          <w:szCs w:val="24"/>
          <w:rtl/>
        </w:rPr>
        <w:t xml:space="preserve"> و </w:t>
      </w:r>
      <w:r w:rsidR="00B55BFC" w:rsidRPr="00FB23BE">
        <w:rPr>
          <w:rFonts w:asciiTheme="majorBidi" w:hAnsiTheme="majorBidi" w:cstheme="majorBidi"/>
          <w:b/>
          <w:bCs/>
          <w:sz w:val="24"/>
          <w:szCs w:val="24"/>
        </w:rPr>
        <w:t>ΔBFRg</w:t>
      </w:r>
      <w:r w:rsidR="009A68EB" w:rsidRPr="00FB23BE">
        <w:rPr>
          <w:rFonts w:ascii="Simplified Arabic" w:hAnsi="Simplified Arabic" w:cs="Simplified Arabic"/>
          <w:b/>
          <w:bCs/>
          <w:sz w:val="24"/>
          <w:szCs w:val="24"/>
          <w:rtl/>
        </w:rPr>
        <w:t>، كما في العلاقة التالية</w:t>
      </w:r>
      <w:r w:rsidR="00B55BFC" w:rsidRPr="00FB23BE">
        <w:rPr>
          <w:rFonts w:ascii="Simplified Arabic" w:hAnsi="Simplified Arabic" w:cs="Simplified Arabic"/>
          <w:b/>
          <w:bCs/>
          <w:sz w:val="24"/>
          <w:szCs w:val="24"/>
          <w:rtl/>
        </w:rPr>
        <w:t>:</w:t>
      </w:r>
    </w:p>
    <w:p w:rsidR="001B7726" w:rsidRPr="00CA66CF" w:rsidRDefault="00B55BFC" w:rsidP="007F287D">
      <w:pPr>
        <w:bidi/>
        <w:spacing w:after="0" w:line="240" w:lineRule="auto"/>
        <w:jc w:val="center"/>
        <w:rPr>
          <w:rFonts w:asciiTheme="majorBidi" w:hAnsiTheme="majorBidi" w:cstheme="majorBidi"/>
          <w:b/>
          <w:bCs/>
          <w:sz w:val="24"/>
          <w:szCs w:val="24"/>
          <w:rtl/>
        </w:rPr>
      </w:pPr>
      <w:r w:rsidRPr="00CA66CF">
        <w:rPr>
          <w:rFonts w:asciiTheme="majorBidi" w:hAnsiTheme="majorBidi" w:cstheme="majorBidi"/>
          <w:b/>
          <w:bCs/>
          <w:sz w:val="24"/>
          <w:szCs w:val="24"/>
          <w:highlight w:val="lightGray"/>
        </w:rPr>
        <w:t>ΔFRng = ΔBFRg + ΔTN</w:t>
      </w:r>
    </w:p>
    <w:p w:rsidR="001B7726" w:rsidRPr="00FB23BE" w:rsidRDefault="001B7726" w:rsidP="00FB23BE">
      <w:pPr>
        <w:pStyle w:val="Paragraphedeliste"/>
        <w:numPr>
          <w:ilvl w:val="0"/>
          <w:numId w:val="24"/>
        </w:numPr>
        <w:tabs>
          <w:tab w:val="right" w:pos="152"/>
        </w:tabs>
        <w:bidi/>
        <w:spacing w:after="0" w:line="240" w:lineRule="auto"/>
        <w:ind w:left="-28" w:firstLine="0"/>
        <w:jc w:val="both"/>
        <w:rPr>
          <w:rFonts w:ascii="Simplified Arabic" w:hAnsi="Simplified Arabic" w:cs="Simplified Arabic"/>
          <w:b/>
          <w:bCs/>
          <w:sz w:val="24"/>
          <w:szCs w:val="24"/>
          <w:highlight w:val="lightGray"/>
          <w:rtl/>
        </w:rPr>
      </w:pPr>
      <w:r w:rsidRPr="00FB23BE">
        <w:rPr>
          <w:rFonts w:ascii="Simplified Arabic" w:hAnsi="Simplified Arabic" w:cs="Simplified Arabic"/>
          <w:b/>
          <w:bCs/>
          <w:sz w:val="24"/>
          <w:szCs w:val="24"/>
          <w:highlight w:val="lightGray"/>
          <w:rtl/>
        </w:rPr>
        <w:t>تغير الخزينة موجب:</w:t>
      </w:r>
      <w:r w:rsidRPr="00FB23BE">
        <w:rPr>
          <w:rFonts w:ascii="Simplified Arabic" w:hAnsi="Simplified Arabic" w:cs="Simplified Arabic"/>
          <w:b/>
          <w:bCs/>
          <w:sz w:val="24"/>
          <w:szCs w:val="24"/>
          <w:rtl/>
        </w:rPr>
        <w:t xml:space="preserve"> وهو ما يعني أن </w:t>
      </w:r>
      <w:r w:rsidR="00B55BFC" w:rsidRPr="00FB23BE">
        <w:rPr>
          <w:rFonts w:asciiTheme="majorBidi" w:hAnsiTheme="majorBidi" w:cstheme="majorBidi"/>
          <w:b/>
          <w:bCs/>
          <w:sz w:val="24"/>
          <w:szCs w:val="24"/>
        </w:rPr>
        <w:t>ΔFRng</w:t>
      </w:r>
      <w:r w:rsidR="002C33E0" w:rsidRPr="00FB23BE">
        <w:rPr>
          <w:rFonts w:ascii="Simplified Arabic" w:hAnsi="Simplified Arabic" w:cs="Simplified Arabic" w:hint="cs"/>
          <w:b/>
          <w:bCs/>
          <w:sz w:val="24"/>
          <w:szCs w:val="24"/>
          <w:rtl/>
        </w:rPr>
        <w:t xml:space="preserve"> أ</w:t>
      </w:r>
      <w:r w:rsidRPr="00FB23BE">
        <w:rPr>
          <w:rFonts w:ascii="Simplified Arabic" w:hAnsi="Simplified Arabic" w:cs="Simplified Arabic"/>
          <w:b/>
          <w:bCs/>
          <w:sz w:val="24"/>
          <w:szCs w:val="24"/>
          <w:rtl/>
        </w:rPr>
        <w:t xml:space="preserve">كبر من </w:t>
      </w:r>
      <w:r w:rsidR="00B55BFC" w:rsidRPr="00FB23BE">
        <w:rPr>
          <w:rFonts w:asciiTheme="majorBidi" w:hAnsiTheme="majorBidi" w:cstheme="majorBidi"/>
          <w:b/>
          <w:bCs/>
          <w:sz w:val="24"/>
          <w:szCs w:val="24"/>
        </w:rPr>
        <w:t>ΔBFRg</w:t>
      </w:r>
      <w:r w:rsidRPr="00FB23BE">
        <w:rPr>
          <w:rFonts w:ascii="Simplified Arabic" w:hAnsi="Simplified Arabic" w:cs="Simplified Arabic"/>
          <w:b/>
          <w:bCs/>
          <w:sz w:val="24"/>
          <w:szCs w:val="24"/>
          <w:rtl/>
        </w:rPr>
        <w:t>، لذلك تكون</w:t>
      </w:r>
      <w:r w:rsidR="002C33E0" w:rsidRPr="00FB23BE">
        <w:rPr>
          <w:rFonts w:ascii="Simplified Arabic" w:hAnsi="Simplified Arabic" w:cs="Simplified Arabic" w:hint="cs"/>
          <w:b/>
          <w:bCs/>
          <w:sz w:val="24"/>
          <w:szCs w:val="24"/>
          <w:rtl/>
        </w:rPr>
        <w:t xml:space="preserve"> </w:t>
      </w:r>
      <w:r w:rsidRPr="00FB23BE">
        <w:rPr>
          <w:rFonts w:asciiTheme="majorBidi" w:hAnsiTheme="majorBidi" w:cstheme="majorBidi"/>
          <w:b/>
          <w:bCs/>
          <w:sz w:val="24"/>
          <w:szCs w:val="24"/>
        </w:rPr>
        <w:t>ΔTN</w:t>
      </w:r>
      <w:r w:rsidR="002C33E0" w:rsidRPr="00FB23BE">
        <w:rPr>
          <w:rFonts w:ascii="Simplified Arabic" w:hAnsi="Simplified Arabic" w:cs="Simplified Arabic" w:hint="cs"/>
          <w:b/>
          <w:bCs/>
          <w:sz w:val="24"/>
          <w:szCs w:val="24"/>
          <w:rtl/>
        </w:rPr>
        <w:t xml:space="preserve"> م</w:t>
      </w:r>
      <w:r w:rsidRPr="00FB23BE">
        <w:rPr>
          <w:rFonts w:ascii="Simplified Arabic" w:hAnsi="Simplified Arabic" w:cs="Simplified Arabic"/>
          <w:b/>
          <w:bCs/>
          <w:sz w:val="24"/>
          <w:szCs w:val="24"/>
          <w:rtl/>
        </w:rPr>
        <w:t>وجبة، وهي حالة جيدة للمؤسسة، كما يكون ذلك بسبب الزيادة في القيم المتاحة أو النقص في قيمة ال</w:t>
      </w:r>
      <w:r w:rsidR="002C33E0" w:rsidRPr="00FB23BE">
        <w:rPr>
          <w:rFonts w:ascii="Simplified Arabic" w:hAnsi="Simplified Arabic" w:cs="Simplified Arabic" w:hint="cs"/>
          <w:b/>
          <w:bCs/>
          <w:sz w:val="24"/>
          <w:szCs w:val="24"/>
          <w:rtl/>
        </w:rPr>
        <w:t>سلفات</w:t>
      </w:r>
      <w:r w:rsidRPr="00FB23BE">
        <w:rPr>
          <w:rFonts w:ascii="Simplified Arabic" w:hAnsi="Simplified Arabic" w:cs="Simplified Arabic"/>
          <w:b/>
          <w:bCs/>
          <w:sz w:val="24"/>
          <w:szCs w:val="24"/>
          <w:rtl/>
        </w:rPr>
        <w:t xml:space="preserve"> البنكية</w:t>
      </w:r>
      <w:r w:rsidRPr="00FB23BE">
        <w:rPr>
          <w:rFonts w:ascii="Simplified Arabic" w:hAnsi="Simplified Arabic" w:cs="Simplified Arabic"/>
          <w:b/>
          <w:bCs/>
          <w:sz w:val="24"/>
          <w:szCs w:val="24"/>
        </w:rPr>
        <w:t>.</w:t>
      </w:r>
    </w:p>
    <w:p w:rsidR="00E74592" w:rsidRPr="00FB23BE" w:rsidRDefault="001B7726" w:rsidP="002C33E0">
      <w:pPr>
        <w:pStyle w:val="Paragraphedeliste"/>
        <w:numPr>
          <w:ilvl w:val="0"/>
          <w:numId w:val="24"/>
        </w:numPr>
        <w:tabs>
          <w:tab w:val="right" w:pos="252"/>
        </w:tabs>
        <w:bidi/>
        <w:spacing w:after="0" w:line="240" w:lineRule="auto"/>
        <w:ind w:left="-18" w:firstLine="0"/>
        <w:jc w:val="both"/>
        <w:rPr>
          <w:rFonts w:ascii="Simplified Arabic" w:hAnsi="Simplified Arabic" w:cs="Simplified Arabic"/>
          <w:b/>
          <w:bCs/>
          <w:sz w:val="24"/>
          <w:szCs w:val="24"/>
          <w:highlight w:val="lightGray"/>
        </w:rPr>
      </w:pPr>
      <w:r w:rsidRPr="00FB23BE">
        <w:rPr>
          <w:rFonts w:ascii="Simplified Arabic" w:hAnsi="Simplified Arabic" w:cs="Simplified Arabic"/>
          <w:b/>
          <w:bCs/>
          <w:sz w:val="24"/>
          <w:szCs w:val="24"/>
          <w:highlight w:val="lightGray"/>
          <w:rtl/>
        </w:rPr>
        <w:t>تغير الخزينة سالب:</w:t>
      </w:r>
      <w:r w:rsidRPr="00FB23BE">
        <w:rPr>
          <w:rFonts w:ascii="Simplified Arabic" w:hAnsi="Simplified Arabic" w:cs="Simplified Arabic"/>
          <w:b/>
          <w:bCs/>
          <w:sz w:val="24"/>
          <w:szCs w:val="24"/>
          <w:rtl/>
        </w:rPr>
        <w:t xml:space="preserve"> يبين أن</w:t>
      </w:r>
      <w:r w:rsidRPr="00FB23BE">
        <w:rPr>
          <w:rFonts w:asciiTheme="majorBidi" w:hAnsiTheme="majorBidi" w:cstheme="majorBidi"/>
          <w:b/>
          <w:bCs/>
          <w:sz w:val="24"/>
          <w:szCs w:val="24"/>
        </w:rPr>
        <w:t>ΔFRng</w:t>
      </w:r>
      <w:r w:rsidR="002C33E0" w:rsidRPr="00FB23BE">
        <w:rPr>
          <w:rFonts w:ascii="Simplified Arabic" w:hAnsi="Simplified Arabic" w:cs="Simplified Arabic" w:hint="cs"/>
          <w:b/>
          <w:bCs/>
          <w:sz w:val="24"/>
          <w:szCs w:val="24"/>
          <w:rtl/>
        </w:rPr>
        <w:t xml:space="preserve"> أ</w:t>
      </w:r>
      <w:r w:rsidRPr="00FB23BE">
        <w:rPr>
          <w:rFonts w:ascii="Simplified Arabic" w:hAnsi="Simplified Arabic" w:cs="Simplified Arabic"/>
          <w:b/>
          <w:bCs/>
          <w:sz w:val="24"/>
          <w:szCs w:val="24"/>
          <w:rtl/>
        </w:rPr>
        <w:t>قل م</w:t>
      </w:r>
      <w:r w:rsidR="002C33E0" w:rsidRPr="00FB23BE">
        <w:rPr>
          <w:rFonts w:ascii="Simplified Arabic" w:hAnsi="Simplified Arabic" w:cs="Simplified Arabic" w:hint="cs"/>
          <w:b/>
          <w:bCs/>
          <w:sz w:val="24"/>
          <w:szCs w:val="24"/>
          <w:rtl/>
        </w:rPr>
        <w:t xml:space="preserve">ن </w:t>
      </w:r>
      <w:r w:rsidR="00B55BFC" w:rsidRPr="00FB23BE">
        <w:rPr>
          <w:rFonts w:asciiTheme="majorBidi" w:hAnsiTheme="majorBidi" w:cstheme="majorBidi"/>
          <w:b/>
          <w:bCs/>
          <w:sz w:val="24"/>
          <w:szCs w:val="24"/>
        </w:rPr>
        <w:t>ΔBFRg</w:t>
      </w:r>
      <w:r w:rsidR="00B55BFC" w:rsidRPr="00FB23BE">
        <w:rPr>
          <w:rFonts w:ascii="Simplified Arabic" w:hAnsi="Simplified Arabic" w:cs="Simplified Arabic"/>
          <w:b/>
          <w:bCs/>
          <w:sz w:val="24"/>
          <w:szCs w:val="24"/>
          <w:rtl/>
        </w:rPr>
        <w:t>،</w:t>
      </w:r>
      <w:r w:rsidR="002C33E0" w:rsidRPr="00FB23BE">
        <w:rPr>
          <w:rFonts w:ascii="Simplified Arabic" w:hAnsi="Simplified Arabic" w:cs="Simplified Arabic" w:hint="cs"/>
          <w:b/>
          <w:bCs/>
          <w:sz w:val="24"/>
          <w:szCs w:val="24"/>
          <w:rtl/>
        </w:rPr>
        <w:t xml:space="preserve"> </w:t>
      </w:r>
      <w:r w:rsidRPr="00FB23BE">
        <w:rPr>
          <w:rFonts w:ascii="Simplified Arabic" w:hAnsi="Simplified Arabic" w:cs="Simplified Arabic"/>
          <w:b/>
          <w:bCs/>
          <w:sz w:val="24"/>
          <w:szCs w:val="24"/>
          <w:rtl/>
        </w:rPr>
        <w:t>وهو ما يدل على انخفاض في الخزينة الصافية</w:t>
      </w:r>
      <w:r w:rsidR="00B55BFC" w:rsidRPr="00FB23BE">
        <w:rPr>
          <w:rFonts w:ascii="Simplified Arabic" w:hAnsi="Simplified Arabic" w:cs="Simplified Arabic"/>
          <w:b/>
          <w:bCs/>
          <w:sz w:val="24"/>
          <w:szCs w:val="24"/>
          <w:rtl/>
        </w:rPr>
        <w:t xml:space="preserve">، </w:t>
      </w:r>
      <w:r w:rsidRPr="00FB23BE">
        <w:rPr>
          <w:rFonts w:ascii="Simplified Arabic" w:hAnsi="Simplified Arabic" w:cs="Simplified Arabic"/>
          <w:b/>
          <w:bCs/>
          <w:sz w:val="24"/>
          <w:szCs w:val="24"/>
          <w:rtl/>
        </w:rPr>
        <w:t xml:space="preserve">وقد يكون ذلك بسبب زيادة في قيمة </w:t>
      </w:r>
      <w:r w:rsidR="002C33E0" w:rsidRPr="00FB23BE">
        <w:rPr>
          <w:rFonts w:ascii="Simplified Arabic" w:hAnsi="Simplified Arabic" w:cs="Simplified Arabic" w:hint="cs"/>
          <w:b/>
          <w:bCs/>
          <w:sz w:val="24"/>
          <w:szCs w:val="24"/>
          <w:rtl/>
        </w:rPr>
        <w:t>السلفات</w:t>
      </w:r>
      <w:r w:rsidRPr="00FB23BE">
        <w:rPr>
          <w:rFonts w:ascii="Simplified Arabic" w:hAnsi="Simplified Arabic" w:cs="Simplified Arabic"/>
          <w:b/>
          <w:bCs/>
          <w:sz w:val="24"/>
          <w:szCs w:val="24"/>
          <w:rtl/>
        </w:rPr>
        <w:t xml:space="preserve"> البنكية أو </w:t>
      </w:r>
      <w:r w:rsidR="002C33E0" w:rsidRPr="00FB23BE">
        <w:rPr>
          <w:rFonts w:ascii="Simplified Arabic" w:hAnsi="Simplified Arabic" w:cs="Simplified Arabic" w:hint="cs"/>
          <w:b/>
          <w:bCs/>
          <w:sz w:val="24"/>
          <w:szCs w:val="24"/>
          <w:rtl/>
        </w:rPr>
        <w:t>ال</w:t>
      </w:r>
      <w:r w:rsidRPr="00FB23BE">
        <w:rPr>
          <w:rFonts w:ascii="Simplified Arabic" w:hAnsi="Simplified Arabic" w:cs="Simplified Arabic"/>
          <w:b/>
          <w:bCs/>
          <w:sz w:val="24"/>
          <w:szCs w:val="24"/>
          <w:rtl/>
        </w:rPr>
        <w:t>انخفاض في قيمة المتاحات النقدية</w:t>
      </w:r>
      <w:r w:rsidR="00B55BFC" w:rsidRPr="00FB23BE">
        <w:rPr>
          <w:rFonts w:ascii="Simplified Arabic" w:hAnsi="Simplified Arabic" w:cs="Simplified Arabic"/>
          <w:b/>
          <w:bCs/>
          <w:sz w:val="24"/>
          <w:szCs w:val="24"/>
          <w:rtl/>
        </w:rPr>
        <w:t>،</w:t>
      </w:r>
      <w:r w:rsidRPr="00FB23BE">
        <w:rPr>
          <w:rFonts w:ascii="Simplified Arabic" w:hAnsi="Simplified Arabic" w:cs="Simplified Arabic"/>
          <w:b/>
          <w:bCs/>
          <w:sz w:val="24"/>
          <w:szCs w:val="24"/>
          <w:rtl/>
        </w:rPr>
        <w:t xml:space="preserve"> وهو المؤشر يقيس تطور سيولة المؤسسة من خلال العلاقة:</w:t>
      </w:r>
    </w:p>
    <w:p w:rsidR="009374B0" w:rsidRPr="00CA66CF" w:rsidRDefault="009374B0" w:rsidP="007F287D">
      <w:pPr>
        <w:pStyle w:val="Paragraphedeliste"/>
        <w:tabs>
          <w:tab w:val="right" w:pos="252"/>
        </w:tabs>
        <w:bidi/>
        <w:spacing w:after="0" w:line="240" w:lineRule="auto"/>
        <w:ind w:left="-18"/>
        <w:jc w:val="center"/>
        <w:rPr>
          <w:rFonts w:ascii="Simplified Arabic" w:hAnsi="Simplified Arabic" w:cs="Simplified Arabic"/>
          <w:b/>
          <w:bCs/>
          <w:sz w:val="24"/>
          <w:szCs w:val="24"/>
        </w:rPr>
      </w:pPr>
      <w:r w:rsidRPr="00CA66CF">
        <w:rPr>
          <w:rFonts w:ascii="Cambria Math" w:hAnsi="Cambria Math" w:cs="Cambria Math"/>
          <w:b/>
          <w:bCs/>
          <w:sz w:val="24"/>
          <w:szCs w:val="24"/>
          <w:highlight w:val="lightGray"/>
        </w:rPr>
        <w:t>Δ</w:t>
      </w:r>
      <w:r w:rsidRPr="00CA66CF">
        <w:rPr>
          <w:rFonts w:ascii="Times New Roman" w:hAnsi="Times New Roman" w:cs="Times New Roman"/>
          <w:b/>
          <w:bCs/>
          <w:sz w:val="24"/>
          <w:szCs w:val="24"/>
          <w:highlight w:val="lightGray"/>
        </w:rPr>
        <w:t xml:space="preserve">FRng = </w:t>
      </w:r>
      <w:r w:rsidRPr="00CA66CF">
        <w:rPr>
          <w:rFonts w:ascii="Cambria Math" w:hAnsi="Cambria Math" w:cs="Cambria Math"/>
          <w:b/>
          <w:bCs/>
          <w:sz w:val="24"/>
          <w:szCs w:val="24"/>
          <w:highlight w:val="lightGray"/>
        </w:rPr>
        <w:t>Δ</w:t>
      </w:r>
      <w:r w:rsidRPr="00CA66CF">
        <w:rPr>
          <w:rFonts w:ascii="Times New Roman" w:hAnsi="Times New Roman" w:cs="Times New Roman"/>
          <w:b/>
          <w:bCs/>
          <w:sz w:val="24"/>
          <w:szCs w:val="24"/>
          <w:highlight w:val="lightGray"/>
        </w:rPr>
        <w:t xml:space="preserve">BFRng + </w:t>
      </w:r>
      <w:r w:rsidRPr="00CA66CF">
        <w:rPr>
          <w:rFonts w:ascii="Cambria Math" w:hAnsi="Cambria Math" w:cs="Cambria Math"/>
          <w:b/>
          <w:bCs/>
          <w:sz w:val="24"/>
          <w:szCs w:val="24"/>
          <w:highlight w:val="lightGray"/>
        </w:rPr>
        <w:t>Δ</w:t>
      </w:r>
      <w:r w:rsidRPr="00CA66CF">
        <w:rPr>
          <w:rFonts w:ascii="Times New Roman" w:hAnsi="Times New Roman" w:cs="Times New Roman"/>
          <w:b/>
          <w:bCs/>
          <w:sz w:val="24"/>
          <w:szCs w:val="24"/>
          <w:highlight w:val="lightGray"/>
        </w:rPr>
        <w:t>TN</w:t>
      </w:r>
    </w:p>
    <w:p w:rsidR="002C5C42" w:rsidRDefault="00207565" w:rsidP="002C5C42">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highlight w:val="lightGray"/>
          <w:rtl/>
        </w:rPr>
        <w:t>رابعا</w:t>
      </w:r>
      <w:r w:rsidR="002C5C42" w:rsidRPr="002C5C42">
        <w:rPr>
          <w:rFonts w:ascii="Simplified Arabic" w:hAnsi="Simplified Arabic" w:cs="Simplified Arabic" w:hint="cs"/>
          <w:b/>
          <w:bCs/>
          <w:sz w:val="24"/>
          <w:szCs w:val="24"/>
          <w:highlight w:val="lightGray"/>
          <w:rtl/>
        </w:rPr>
        <w:t>: القراءة المالية لجدول التمويل</w:t>
      </w:r>
    </w:p>
    <w:p w:rsidR="002310D6" w:rsidRDefault="002C5C42" w:rsidP="002C5C42">
      <w:pPr>
        <w:autoSpaceDE w:val="0"/>
        <w:autoSpaceDN w:val="0"/>
        <w:bidi/>
        <w:adjustRightInd w:val="0"/>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من</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خلال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ما</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سبق</w:t>
      </w:r>
      <w:r>
        <w:rPr>
          <w:rFonts w:ascii="Simplified Arabic" w:hAnsi="Simplified Arabic" w:cs="Simplified Arabic" w:hint="cs"/>
          <w:b/>
          <w:bCs/>
          <w:sz w:val="24"/>
          <w:szCs w:val="24"/>
          <w:rtl/>
        </w:rPr>
        <w:t>،</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يمكن</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القول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hint="cs"/>
          <w:b/>
          <w:bCs/>
          <w:sz w:val="24"/>
          <w:szCs w:val="24"/>
          <w:rtl/>
        </w:rPr>
        <w:t>أ</w:t>
      </w:r>
      <w:r w:rsidR="002310D6" w:rsidRPr="00CA66CF">
        <w:rPr>
          <w:rFonts w:ascii="Simplified Arabic" w:hAnsi="Simplified Arabic" w:cs="Simplified Arabic"/>
          <w:b/>
          <w:bCs/>
          <w:sz w:val="24"/>
          <w:szCs w:val="24"/>
          <w:rtl/>
        </w:rPr>
        <w:t>ن</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الدراسة</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الدقيقة</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لجدول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التمويل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يزود</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hint="cs"/>
          <w:b/>
          <w:bCs/>
          <w:sz w:val="24"/>
          <w:szCs w:val="24"/>
          <w:rtl/>
        </w:rPr>
        <w:t>المحلل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المالي</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بمعلومات</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ضرورية</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وهامة</w:t>
      </w:r>
      <w:r w:rsidR="002310D6" w:rsidRPr="00CA66CF">
        <w:rPr>
          <w:rFonts w:ascii="Simplified Arabic" w:hAnsi="Simplified Arabic" w:cs="Simplified Arabic" w:hint="cs"/>
          <w:b/>
          <w:bCs/>
          <w:sz w:val="24"/>
          <w:szCs w:val="24"/>
          <w:rtl/>
        </w:rPr>
        <w:t>،</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وال</w:t>
      </w:r>
      <w:r w:rsidR="002310D6" w:rsidRPr="00CA66CF">
        <w:rPr>
          <w:rFonts w:ascii="Simplified Arabic" w:hAnsi="Simplified Arabic" w:cs="Simplified Arabic" w:hint="cs"/>
          <w:b/>
          <w:bCs/>
          <w:sz w:val="24"/>
          <w:szCs w:val="24"/>
          <w:rtl/>
        </w:rPr>
        <w:t>ت</w:t>
      </w:r>
      <w:r w:rsidR="002310D6" w:rsidRPr="00CA66CF">
        <w:rPr>
          <w:rFonts w:ascii="Simplified Arabic" w:hAnsi="Simplified Arabic" w:cs="Simplified Arabic"/>
          <w:b/>
          <w:bCs/>
          <w:sz w:val="24"/>
          <w:szCs w:val="24"/>
          <w:rtl/>
        </w:rPr>
        <w:t>ي</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لا</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يمكن</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الحصول</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عليها</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من</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القوائم</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المالية</w:t>
      </w:r>
      <w:r w:rsidR="002C33E0">
        <w:rPr>
          <w:rFonts w:ascii="Simplified Arabic" w:hAnsi="Simplified Arabic" w:cs="Simplified Arabic" w:hint="cs"/>
          <w:b/>
          <w:bCs/>
          <w:sz w:val="24"/>
          <w:szCs w:val="24"/>
          <w:rtl/>
        </w:rPr>
        <w:t xml:space="preserve"> </w:t>
      </w:r>
      <w:r w:rsidR="002310D6" w:rsidRPr="00CA66CF">
        <w:rPr>
          <w:rFonts w:ascii="Simplified Arabic" w:hAnsi="Simplified Arabic" w:cs="Simplified Arabic"/>
          <w:b/>
          <w:bCs/>
          <w:sz w:val="24"/>
          <w:szCs w:val="24"/>
          <w:rtl/>
        </w:rPr>
        <w:t>الأخرى،</w:t>
      </w:r>
      <w:r w:rsidR="002C33E0">
        <w:rPr>
          <w:rFonts w:ascii="Simplified Arabic" w:hAnsi="Simplified Arabic" w:cs="Simplified Arabic" w:hint="cs"/>
          <w:b/>
          <w:bCs/>
          <w:sz w:val="24"/>
          <w:szCs w:val="24"/>
          <w:rtl/>
        </w:rPr>
        <w:t xml:space="preserve"> </w:t>
      </w:r>
      <w:r w:rsidR="002C33E0">
        <w:rPr>
          <w:rFonts w:ascii="Simplified Arabic" w:hAnsi="Simplified Arabic" w:cs="Simplified Arabic"/>
          <w:b/>
          <w:bCs/>
          <w:sz w:val="24"/>
          <w:szCs w:val="24"/>
          <w:rtl/>
        </w:rPr>
        <w:t>فجدول</w:t>
      </w:r>
      <w:r w:rsidR="002C33E0">
        <w:rPr>
          <w:rFonts w:ascii="Simplified Arabic" w:hAnsi="Simplified Arabic" w:cs="Simplified Arabic" w:hint="cs"/>
          <w:b/>
          <w:bCs/>
          <w:sz w:val="24"/>
          <w:szCs w:val="24"/>
          <w:rtl/>
        </w:rPr>
        <w:t xml:space="preserve"> ا</w:t>
      </w:r>
      <w:r w:rsidR="002310D6" w:rsidRPr="00CA66CF">
        <w:rPr>
          <w:rFonts w:ascii="Simplified Arabic" w:hAnsi="Simplified Arabic" w:cs="Simplified Arabic"/>
          <w:b/>
          <w:bCs/>
          <w:sz w:val="24"/>
          <w:szCs w:val="24"/>
          <w:rtl/>
        </w:rPr>
        <w:t>لتمويل</w:t>
      </w:r>
      <w:r w:rsidR="002C33E0">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يسمح للمحلل المالي بقراءة أفضل لتطور الوضعية المالية من خلال المؤشرات النسب التالية</w:t>
      </w:r>
      <w:r w:rsidR="002310D6" w:rsidRPr="00CA66CF">
        <w:rPr>
          <w:rFonts w:ascii="Simplified Arabic" w:hAnsi="Simplified Arabic" w:cs="Simplified Arabic"/>
          <w:b/>
          <w:bCs/>
          <w:sz w:val="24"/>
          <w:szCs w:val="24"/>
        </w:rPr>
        <w:t>:</w:t>
      </w:r>
    </w:p>
    <w:p w:rsidR="00B26F92" w:rsidRPr="00207565" w:rsidRDefault="002C5C42" w:rsidP="00207565">
      <w:pPr>
        <w:pStyle w:val="Paragraphedeliste"/>
        <w:numPr>
          <w:ilvl w:val="0"/>
          <w:numId w:val="28"/>
        </w:numPr>
        <w:tabs>
          <w:tab w:val="right" w:pos="152"/>
        </w:tabs>
        <w:autoSpaceDE w:val="0"/>
        <w:autoSpaceDN w:val="0"/>
        <w:bidi/>
        <w:adjustRightInd w:val="0"/>
        <w:spacing w:after="0" w:line="240" w:lineRule="auto"/>
        <w:ind w:left="-28" w:firstLine="0"/>
        <w:jc w:val="both"/>
        <w:rPr>
          <w:rFonts w:ascii="Times New Roman" w:hAnsi="Times New Roman" w:cs="Times New Roman"/>
          <w:b/>
          <w:bCs/>
          <w:sz w:val="24"/>
          <w:szCs w:val="24"/>
          <w:rtl/>
        </w:rPr>
      </w:pPr>
      <w:r w:rsidRPr="00207565">
        <w:rPr>
          <w:rFonts w:ascii="Simplified Arabic" w:hAnsi="Simplified Arabic" w:cs="Simplified Arabic" w:hint="cs"/>
          <w:b/>
          <w:bCs/>
          <w:sz w:val="24"/>
          <w:szCs w:val="24"/>
          <w:rtl/>
        </w:rPr>
        <w:t xml:space="preserve">من خلال القسم الأول لجدول التمويل: </w:t>
      </w:r>
      <w:r w:rsidR="00B26F92" w:rsidRPr="00207565">
        <w:rPr>
          <w:rFonts w:ascii="Simplified Arabic" w:hAnsi="Simplified Arabic" w:cs="Simplified Arabic" w:hint="cs"/>
          <w:b/>
          <w:bCs/>
          <w:sz w:val="24"/>
          <w:szCs w:val="24"/>
          <w:rtl/>
        </w:rPr>
        <w:t xml:space="preserve">يمثل التغير الموجب في رأس المال العامل تحسن في التوازن المالي(هامش أمان أكبر) من خلال تحقيق مورد مالي دائم إضافي( زيادة في </w:t>
      </w:r>
      <w:r w:rsidR="00B26F92" w:rsidRPr="00207565">
        <w:rPr>
          <w:rFonts w:ascii="Times New Roman" w:hAnsi="Times New Roman" w:cs="Times New Roman"/>
          <w:b/>
          <w:bCs/>
          <w:sz w:val="24"/>
          <w:szCs w:val="24"/>
          <w:highlight w:val="lightGray"/>
        </w:rPr>
        <w:t>FRng</w:t>
      </w:r>
      <w:r w:rsidR="00B26F92" w:rsidRPr="00207565">
        <w:rPr>
          <w:rFonts w:ascii="Simplified Arabic" w:hAnsi="Simplified Arabic" w:cs="Simplified Arabic" w:hint="cs"/>
          <w:b/>
          <w:bCs/>
          <w:sz w:val="24"/>
          <w:szCs w:val="24"/>
          <w:rtl/>
        </w:rPr>
        <w:t xml:space="preserve">، أما التغير السالب في رأس المال العامل فيمثل تدهور في التوازن المالي(تآكل في هامش الأمان) من خلال استعمال جزء من رأس المال العامل للسنة السابقة في الاستخدامات الجديدة، مما أدى لتناقص </w:t>
      </w:r>
      <w:r w:rsidR="00B26F92" w:rsidRPr="00207565">
        <w:rPr>
          <w:rFonts w:ascii="Times New Roman" w:hAnsi="Times New Roman" w:cs="Times New Roman"/>
          <w:b/>
          <w:bCs/>
          <w:sz w:val="24"/>
          <w:szCs w:val="24"/>
          <w:highlight w:val="lightGray"/>
        </w:rPr>
        <w:t>FRng</w:t>
      </w:r>
      <w:r w:rsidR="00B26F92" w:rsidRPr="00207565">
        <w:rPr>
          <w:rFonts w:ascii="Times New Roman" w:hAnsi="Times New Roman" w:cs="Times New Roman" w:hint="cs"/>
          <w:b/>
          <w:bCs/>
          <w:sz w:val="24"/>
          <w:szCs w:val="24"/>
          <w:rtl/>
        </w:rPr>
        <w:t>.</w:t>
      </w:r>
    </w:p>
    <w:p w:rsidR="00B26F92" w:rsidRPr="00207565" w:rsidRDefault="00B26F92" w:rsidP="00207565">
      <w:pPr>
        <w:pStyle w:val="Paragraphedeliste"/>
        <w:numPr>
          <w:ilvl w:val="0"/>
          <w:numId w:val="28"/>
        </w:numPr>
        <w:tabs>
          <w:tab w:val="right" w:pos="152"/>
        </w:tabs>
        <w:autoSpaceDE w:val="0"/>
        <w:autoSpaceDN w:val="0"/>
        <w:bidi/>
        <w:adjustRightInd w:val="0"/>
        <w:spacing w:after="0" w:line="240" w:lineRule="auto"/>
        <w:ind w:left="-28" w:firstLine="0"/>
        <w:jc w:val="both"/>
        <w:rPr>
          <w:rFonts w:ascii="Simplified Arabic" w:hAnsi="Simplified Arabic" w:cs="Simplified Arabic"/>
          <w:b/>
          <w:bCs/>
          <w:sz w:val="24"/>
          <w:szCs w:val="24"/>
        </w:rPr>
      </w:pPr>
      <w:r w:rsidRPr="00207565">
        <w:rPr>
          <w:rFonts w:ascii="Times New Roman" w:hAnsi="Times New Roman" w:cs="Times New Roman" w:hint="cs"/>
          <w:b/>
          <w:bCs/>
          <w:sz w:val="24"/>
          <w:szCs w:val="24"/>
          <w:rtl/>
        </w:rPr>
        <w:t xml:space="preserve">يشير القسم الثاني من جدول التمويل لكيفية توظيف </w:t>
      </w:r>
      <w:r w:rsidR="002C5C42" w:rsidRPr="00207565">
        <w:rPr>
          <w:rFonts w:ascii="Times New Roman" w:hAnsi="Times New Roman" w:cs="Times New Roman" w:hint="cs"/>
          <w:b/>
          <w:bCs/>
          <w:sz w:val="24"/>
          <w:szCs w:val="24"/>
          <w:rtl/>
        </w:rPr>
        <w:t xml:space="preserve">التغير في </w:t>
      </w:r>
      <w:r w:rsidRPr="00207565">
        <w:rPr>
          <w:rFonts w:ascii="Times New Roman" w:hAnsi="Times New Roman" w:cs="Times New Roman" w:hint="cs"/>
          <w:b/>
          <w:bCs/>
          <w:sz w:val="24"/>
          <w:szCs w:val="24"/>
          <w:rtl/>
        </w:rPr>
        <w:t xml:space="preserve">رأس المال العامل </w:t>
      </w:r>
      <w:r w:rsidR="002C5C42" w:rsidRPr="00207565">
        <w:rPr>
          <w:rFonts w:ascii="Times New Roman" w:hAnsi="Times New Roman" w:cs="Times New Roman" w:hint="cs"/>
          <w:b/>
          <w:bCs/>
          <w:sz w:val="24"/>
          <w:szCs w:val="24"/>
          <w:rtl/>
        </w:rPr>
        <w:t xml:space="preserve">(زيادة ونقصانا) </w:t>
      </w:r>
      <w:r w:rsidRPr="00207565">
        <w:rPr>
          <w:rFonts w:ascii="Times New Roman" w:hAnsi="Times New Roman" w:cs="Times New Roman" w:hint="cs"/>
          <w:b/>
          <w:bCs/>
          <w:sz w:val="24"/>
          <w:szCs w:val="24"/>
          <w:rtl/>
        </w:rPr>
        <w:t xml:space="preserve">في تمويل </w:t>
      </w:r>
      <w:r w:rsidR="002C5C42" w:rsidRPr="00207565">
        <w:rPr>
          <w:rFonts w:ascii="Times New Roman" w:hAnsi="Times New Roman" w:cs="Times New Roman" w:hint="cs"/>
          <w:b/>
          <w:bCs/>
          <w:sz w:val="24"/>
          <w:szCs w:val="24"/>
          <w:rtl/>
        </w:rPr>
        <w:t>ال</w:t>
      </w:r>
      <w:r w:rsidRPr="00207565">
        <w:rPr>
          <w:rFonts w:ascii="Times New Roman" w:hAnsi="Times New Roman" w:cs="Times New Roman" w:hint="cs"/>
          <w:b/>
          <w:bCs/>
          <w:sz w:val="24"/>
          <w:szCs w:val="24"/>
          <w:rtl/>
        </w:rPr>
        <w:t xml:space="preserve">تطور </w:t>
      </w:r>
      <w:r w:rsidR="002C5C42" w:rsidRPr="00207565">
        <w:rPr>
          <w:rFonts w:ascii="Times New Roman" w:hAnsi="Times New Roman" w:cs="Times New Roman" w:hint="cs"/>
          <w:b/>
          <w:bCs/>
          <w:sz w:val="24"/>
          <w:szCs w:val="24"/>
          <w:rtl/>
        </w:rPr>
        <w:t xml:space="preserve">في </w:t>
      </w:r>
      <w:r w:rsidRPr="00207565">
        <w:rPr>
          <w:rFonts w:ascii="Times New Roman" w:hAnsi="Times New Roman" w:cs="Times New Roman" w:hint="cs"/>
          <w:b/>
          <w:bCs/>
          <w:sz w:val="24"/>
          <w:szCs w:val="24"/>
          <w:rtl/>
        </w:rPr>
        <w:t xml:space="preserve">نشاطي الاستغلال وخارج الاستغلال، </w:t>
      </w:r>
      <w:r w:rsidR="002C5C42" w:rsidRPr="00207565">
        <w:rPr>
          <w:rFonts w:ascii="Times New Roman" w:hAnsi="Times New Roman" w:cs="Times New Roman" w:hint="cs"/>
          <w:b/>
          <w:bCs/>
          <w:sz w:val="24"/>
          <w:szCs w:val="24"/>
          <w:rtl/>
        </w:rPr>
        <w:t xml:space="preserve">فكل زيادة في الاحتياجات المالية للاستغلال وارج الاستغلال تتطلب زيادة في رأس المال العامل، وإلا أدى ذلك لتدهور الخزينة( تغير سالب في الخزينة الصافية </w:t>
      </w:r>
    </w:p>
    <w:p w:rsidR="002765A6" w:rsidRPr="00207565" w:rsidRDefault="002765A6"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قدرة التمويل الذاتي</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الموارد الدائمة الجديدة:</w:t>
      </w:r>
      <w:r w:rsidRPr="00207565">
        <w:rPr>
          <w:rFonts w:ascii="Simplified Arabic" w:hAnsi="Simplified Arabic" w:cs="Simplified Arabic" w:hint="cs"/>
          <w:b/>
          <w:bCs/>
          <w:sz w:val="24"/>
          <w:szCs w:val="24"/>
          <w:rtl/>
        </w:rPr>
        <w:t xml:space="preserve"> تشير لقدرة المؤسسة على توليد النقدية(الخزينة الصافية) التي ستوجه للتمويل (تمويل ذاتي= ق ت ذ - التوزيعات)، فكلما كانت هذه النسبة مرتفعة، دل ذلك على احتلال ق ت ذ مكانة مسيطرة في الموارد المالية الجديدة (تمويل داخلي)، وفي الحالة العكسية، كلما كانت هذه النسبة منخفضة، دل ذلك على احتلال ق ت ذ (مصدر تمويل داخلي) مكانة هامشية في موارد التمويل الجديدة، مما يعني مشاكل تمويلية في المستقبل.</w:t>
      </w:r>
    </w:p>
    <w:p w:rsidR="002765A6" w:rsidRPr="00207565" w:rsidRDefault="002765A6"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(ق ت ذ + أسعار التنازل+ رفع الأموال الخاصة)</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الموارد الدائمة الجديدة:</w:t>
      </w:r>
      <w:r w:rsidRPr="00207565">
        <w:rPr>
          <w:rFonts w:ascii="Simplified Arabic" w:hAnsi="Simplified Arabic" w:cs="Simplified Arabic" w:hint="cs"/>
          <w:b/>
          <w:bCs/>
          <w:sz w:val="24"/>
          <w:szCs w:val="24"/>
          <w:rtl/>
        </w:rPr>
        <w:t xml:space="preserve"> </w:t>
      </w:r>
      <w:r w:rsidR="007E7A00" w:rsidRPr="00207565">
        <w:rPr>
          <w:rFonts w:ascii="Simplified Arabic" w:hAnsi="Simplified Arabic" w:cs="Simplified Arabic" w:hint="cs"/>
          <w:b/>
          <w:bCs/>
          <w:sz w:val="24"/>
          <w:szCs w:val="24"/>
          <w:rtl/>
        </w:rPr>
        <w:t xml:space="preserve">تمثل نسبة الأموال الخاصة في الموارد الدائمة الجديدة، هذه النسبة يجب لأن تكون كبيرة في المؤسسات التي ترغب في النمو، لأنها مجبرة على زيادة مواردها المالية الخاصة من خلال استدعاء مساهمات </w:t>
      </w:r>
      <w:r w:rsidR="007E7A00" w:rsidRPr="00207565">
        <w:rPr>
          <w:rFonts w:ascii="Simplified Arabic" w:hAnsi="Simplified Arabic" w:cs="Simplified Arabic" w:hint="cs"/>
          <w:b/>
          <w:bCs/>
          <w:sz w:val="24"/>
          <w:szCs w:val="24"/>
          <w:rtl/>
        </w:rPr>
        <w:lastRenderedPageBreak/>
        <w:t>جديدة من الشركاء، وهو ما يدعم الهيكل المالي ويرفع الملاءة المالية (القدرة على الوفاء بالالتزامات ط أ)، كما أن هذا التصرف مؤشر جديد في عيون البنوك عند منح القروض.</w:t>
      </w:r>
    </w:p>
    <w:p w:rsidR="007E7A00" w:rsidRPr="00207565" w:rsidRDefault="007E7A00"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proofErr w:type="gramStart"/>
      <w:r w:rsidRPr="00207565">
        <w:rPr>
          <w:rFonts w:ascii="Simplified Arabic" w:hAnsi="Simplified Arabic" w:cs="Simplified Arabic" w:hint="cs"/>
          <w:b/>
          <w:bCs/>
          <w:sz w:val="24"/>
          <w:szCs w:val="24"/>
          <w:highlight w:val="lightGray"/>
          <w:rtl/>
        </w:rPr>
        <w:t>رفع</w:t>
      </w:r>
      <w:proofErr w:type="gramEnd"/>
      <w:r w:rsidRPr="00207565">
        <w:rPr>
          <w:rFonts w:ascii="Simplified Arabic" w:hAnsi="Simplified Arabic" w:cs="Simplified Arabic" w:hint="cs"/>
          <w:b/>
          <w:bCs/>
          <w:sz w:val="24"/>
          <w:szCs w:val="24"/>
          <w:highlight w:val="lightGray"/>
          <w:rtl/>
        </w:rPr>
        <w:t xml:space="preserve"> الأموال الخاصة</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زيادة الديون ط أ:</w:t>
      </w:r>
      <w:r w:rsidRPr="00207565">
        <w:rPr>
          <w:rFonts w:ascii="Simplified Arabic" w:hAnsi="Simplified Arabic" w:cs="Simplified Arabic" w:hint="cs"/>
          <w:b/>
          <w:bCs/>
          <w:sz w:val="24"/>
          <w:szCs w:val="24"/>
          <w:rtl/>
        </w:rPr>
        <w:t xml:space="preserve"> إن استقرار هذه النسبة يشكل ضمان للحصول على قروض جديدة، الذي يتطلب أن يضل وزن الديون المالية محدودا مقارنة بمجموع الأموال الخاصة، لذا ف</w:t>
      </w:r>
      <w:r w:rsidRPr="00207565">
        <w:rPr>
          <w:rFonts w:ascii="Simplified Arabic" w:hAnsi="Simplified Arabic" w:cs="Simplified Arabic" w:hint="cs"/>
          <w:b/>
          <w:bCs/>
          <w:sz w:val="24"/>
          <w:szCs w:val="24"/>
          <w:u w:val="single"/>
          <w:rtl/>
        </w:rPr>
        <w:t>الأفضل أن تكون هذه النسبة أكبر من 1.</w:t>
      </w:r>
    </w:p>
    <w:p w:rsidR="007E7A00" w:rsidRPr="00207565" w:rsidRDefault="007E7A00"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الديون المالية ط أ</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ق</w:t>
      </w:r>
      <w:r w:rsidR="00207565">
        <w:rPr>
          <w:rFonts w:ascii="Simplified Arabic" w:hAnsi="Simplified Arabic" w:cs="Simplified Arabic" w:hint="cs"/>
          <w:b/>
          <w:bCs/>
          <w:sz w:val="24"/>
          <w:szCs w:val="24"/>
          <w:highlight w:val="lightGray"/>
          <w:rtl/>
        </w:rPr>
        <w:t xml:space="preserve"> </w:t>
      </w:r>
      <w:r w:rsidRPr="00207565">
        <w:rPr>
          <w:rFonts w:ascii="Simplified Arabic" w:hAnsi="Simplified Arabic" w:cs="Simplified Arabic" w:hint="cs"/>
          <w:b/>
          <w:bCs/>
          <w:sz w:val="24"/>
          <w:szCs w:val="24"/>
          <w:highlight w:val="lightGray"/>
          <w:rtl/>
        </w:rPr>
        <w:t>ت ذ</w:t>
      </w:r>
      <w:r w:rsidRPr="00207565">
        <w:rPr>
          <w:rFonts w:ascii="Simplified Arabic" w:hAnsi="Simplified Arabic" w:cs="Simplified Arabic" w:hint="cs"/>
          <w:b/>
          <w:bCs/>
          <w:sz w:val="24"/>
          <w:szCs w:val="24"/>
          <w:rtl/>
        </w:rPr>
        <w:t>: تقيس عدد السنوات الضرورية لتسديد الديون المالية الطويلة، وذلك بافتراض تخصيص كاملق ت ذ لتسديد الديون، و</w:t>
      </w:r>
      <w:r w:rsidRPr="00207565">
        <w:rPr>
          <w:rFonts w:ascii="Simplified Arabic" w:hAnsi="Simplified Arabic" w:cs="Simplified Arabic" w:hint="cs"/>
          <w:b/>
          <w:bCs/>
          <w:sz w:val="24"/>
          <w:szCs w:val="24"/>
          <w:u w:val="single"/>
          <w:rtl/>
        </w:rPr>
        <w:t>الأف</w:t>
      </w:r>
      <w:r w:rsidR="00207565" w:rsidRPr="00207565">
        <w:rPr>
          <w:rFonts w:ascii="Simplified Arabic" w:hAnsi="Simplified Arabic" w:cs="Simplified Arabic" w:hint="cs"/>
          <w:b/>
          <w:bCs/>
          <w:sz w:val="24"/>
          <w:szCs w:val="24"/>
          <w:u w:val="single"/>
          <w:rtl/>
        </w:rPr>
        <w:t>ضل أن تكون هذه النسبة أقل من 4</w:t>
      </w:r>
      <w:r w:rsidR="00207565" w:rsidRPr="00207565">
        <w:rPr>
          <w:rFonts w:ascii="Simplified Arabic" w:hAnsi="Simplified Arabic" w:cs="Simplified Arabic" w:hint="cs"/>
          <w:b/>
          <w:bCs/>
          <w:sz w:val="24"/>
          <w:szCs w:val="24"/>
          <w:rtl/>
        </w:rPr>
        <w:t>، أم النسبة توزيعات الأرباح</w:t>
      </w:r>
      <w:r w:rsidR="00207565" w:rsidRPr="00207565">
        <w:rPr>
          <w:rFonts w:ascii="Times New Roman" w:hAnsi="Times New Roman" w:cs="Times New Roman"/>
          <w:b/>
          <w:bCs/>
          <w:sz w:val="24"/>
          <w:szCs w:val="24"/>
          <w:rtl/>
        </w:rPr>
        <w:t>÷</w:t>
      </w:r>
      <w:r w:rsidR="00207565" w:rsidRPr="00207565">
        <w:rPr>
          <w:rFonts w:ascii="Simplified Arabic" w:hAnsi="Simplified Arabic" w:cs="Simplified Arabic" w:hint="cs"/>
          <w:b/>
          <w:bCs/>
          <w:sz w:val="24"/>
          <w:szCs w:val="24"/>
          <w:rtl/>
        </w:rPr>
        <w:t xml:space="preserve"> ق ت ذ: تشير لمدى كفاية ق ت ذ لتوزيع الأرباح على الملاك.</w:t>
      </w:r>
    </w:p>
    <w:p w:rsidR="007E7A00" w:rsidRPr="00207565" w:rsidRDefault="007E7A00"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ق ت ذ</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تسديدات الديون</w:t>
      </w:r>
      <w:r w:rsidR="00AD3893" w:rsidRPr="00207565">
        <w:rPr>
          <w:rFonts w:ascii="Simplified Arabic" w:hAnsi="Simplified Arabic" w:cs="Simplified Arabic" w:hint="cs"/>
          <w:b/>
          <w:bCs/>
          <w:sz w:val="24"/>
          <w:szCs w:val="24"/>
          <w:highlight w:val="lightGray"/>
          <w:rtl/>
        </w:rPr>
        <w:t>:</w:t>
      </w:r>
      <w:r w:rsidR="00AD3893" w:rsidRPr="00207565">
        <w:rPr>
          <w:rFonts w:ascii="Simplified Arabic" w:hAnsi="Simplified Arabic" w:cs="Simplified Arabic" w:hint="cs"/>
          <w:b/>
          <w:bCs/>
          <w:sz w:val="24"/>
          <w:szCs w:val="24"/>
          <w:rtl/>
        </w:rPr>
        <w:t xml:space="preserve"> </w:t>
      </w:r>
      <w:r w:rsidR="002C5C42" w:rsidRPr="00207565">
        <w:rPr>
          <w:rFonts w:ascii="Simplified Arabic" w:hAnsi="Simplified Arabic" w:cs="Simplified Arabic" w:hint="cs"/>
          <w:b/>
          <w:bCs/>
          <w:sz w:val="24"/>
          <w:szCs w:val="24"/>
          <w:rtl/>
        </w:rPr>
        <w:t xml:space="preserve">تشير لمدى كفاية ق ت ذ للوفاء بالالتزامات المالية، </w:t>
      </w:r>
      <w:r w:rsidR="00AD3893" w:rsidRPr="00207565">
        <w:rPr>
          <w:rFonts w:ascii="Simplified Arabic" w:hAnsi="Simplified Arabic" w:cs="Simplified Arabic" w:hint="cs"/>
          <w:b/>
          <w:bCs/>
          <w:sz w:val="24"/>
          <w:szCs w:val="24"/>
          <w:u w:val="single"/>
          <w:rtl/>
        </w:rPr>
        <w:t>الأفضل أن تكون هذه النسبة أكبر من 2</w:t>
      </w:r>
      <w:r w:rsidR="00AD3893" w:rsidRPr="00207565">
        <w:rPr>
          <w:rFonts w:ascii="Simplified Arabic" w:hAnsi="Simplified Arabic" w:cs="Simplified Arabic" w:hint="cs"/>
          <w:b/>
          <w:bCs/>
          <w:sz w:val="24"/>
          <w:szCs w:val="24"/>
          <w:rtl/>
        </w:rPr>
        <w:t xml:space="preserve">، </w:t>
      </w:r>
      <w:r w:rsidR="002C5C42" w:rsidRPr="00207565">
        <w:rPr>
          <w:rFonts w:ascii="Simplified Arabic" w:hAnsi="Simplified Arabic" w:cs="Simplified Arabic" w:hint="cs"/>
          <w:b/>
          <w:bCs/>
          <w:sz w:val="24"/>
          <w:szCs w:val="24"/>
          <w:rtl/>
        </w:rPr>
        <w:t>أي</w:t>
      </w:r>
      <w:r w:rsidR="00AD3893" w:rsidRPr="00207565">
        <w:rPr>
          <w:rFonts w:ascii="Simplified Arabic" w:hAnsi="Simplified Arabic" w:cs="Simplified Arabic" w:hint="cs"/>
          <w:b/>
          <w:bCs/>
          <w:sz w:val="24"/>
          <w:szCs w:val="24"/>
          <w:rtl/>
        </w:rPr>
        <w:t xml:space="preserve"> أن تبقى ق ت ذ على الأقل ضعف الديون المستحقة للتسديد، </w:t>
      </w:r>
      <w:r w:rsidR="00AD3893" w:rsidRPr="00207565">
        <w:rPr>
          <w:rFonts w:ascii="Simplified Arabic" w:hAnsi="Simplified Arabic" w:cs="Simplified Arabic" w:hint="cs"/>
          <w:b/>
          <w:bCs/>
          <w:sz w:val="24"/>
          <w:szCs w:val="24"/>
          <w:u w:val="single"/>
          <w:rtl/>
        </w:rPr>
        <w:t>وإذا كانت هذه النسبة أقل من 1</w:t>
      </w:r>
      <w:r w:rsidR="00AD3893" w:rsidRPr="00207565">
        <w:rPr>
          <w:rFonts w:ascii="Simplified Arabic" w:hAnsi="Simplified Arabic" w:cs="Simplified Arabic" w:hint="cs"/>
          <w:b/>
          <w:bCs/>
          <w:sz w:val="24"/>
          <w:szCs w:val="24"/>
          <w:rtl/>
        </w:rPr>
        <w:t>، فإن المؤسسة قد تضطر للاقتراض لتسديد الديون القديمة.</w:t>
      </w:r>
    </w:p>
    <w:p w:rsidR="00AD3893" w:rsidRPr="00207565" w:rsidRDefault="00AD3893"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تمويل ذاتي</w:t>
      </w:r>
      <w:r w:rsidRPr="00207565">
        <w:rPr>
          <w:rFonts w:ascii="Times New Roman" w:hAnsi="Times New Roman" w:cs="Times New Roman"/>
          <w:b/>
          <w:bCs/>
          <w:sz w:val="24"/>
          <w:szCs w:val="24"/>
          <w:highlight w:val="lightGray"/>
          <w:rtl/>
        </w:rPr>
        <w:t>÷</w:t>
      </w:r>
      <w:r w:rsidR="00450FEA" w:rsidRPr="00207565">
        <w:rPr>
          <w:rFonts w:ascii="Simplified Arabic" w:hAnsi="Simplified Arabic" w:cs="Simplified Arabic" w:hint="cs"/>
          <w:b/>
          <w:bCs/>
          <w:sz w:val="24"/>
          <w:szCs w:val="24"/>
          <w:highlight w:val="lightGray"/>
          <w:rtl/>
        </w:rPr>
        <w:t xml:space="preserve"> ق ت ذ:</w:t>
      </w:r>
      <w:r w:rsidR="00450FEA" w:rsidRPr="00207565">
        <w:rPr>
          <w:rFonts w:ascii="Simplified Arabic" w:hAnsi="Simplified Arabic" w:cs="Simplified Arabic" w:hint="cs"/>
          <w:b/>
          <w:bCs/>
          <w:sz w:val="24"/>
          <w:szCs w:val="24"/>
          <w:rtl/>
        </w:rPr>
        <w:t xml:space="preserve"> تقاس على عدة سنوات، تشير لسياسة </w:t>
      </w:r>
      <w:r w:rsidRPr="00207565">
        <w:rPr>
          <w:rFonts w:ascii="Simplified Arabic" w:hAnsi="Simplified Arabic" w:cs="Simplified Arabic" w:hint="cs"/>
          <w:b/>
          <w:bCs/>
          <w:sz w:val="24"/>
          <w:szCs w:val="24"/>
          <w:rtl/>
        </w:rPr>
        <w:t>توزيع الأرباح في المؤسسة</w:t>
      </w:r>
      <w:r w:rsidR="00450FEA" w:rsidRPr="00207565">
        <w:rPr>
          <w:rFonts w:ascii="Simplified Arabic" w:hAnsi="Simplified Arabic" w:cs="Simplified Arabic" w:hint="cs"/>
          <w:b/>
          <w:bCs/>
          <w:sz w:val="24"/>
          <w:szCs w:val="24"/>
          <w:rtl/>
        </w:rPr>
        <w:t xml:space="preserve">، </w:t>
      </w:r>
      <w:r w:rsidR="00B26F92" w:rsidRPr="00207565">
        <w:rPr>
          <w:rFonts w:ascii="Simplified Arabic" w:hAnsi="Simplified Arabic" w:cs="Simplified Arabic" w:hint="cs"/>
          <w:b/>
          <w:bCs/>
          <w:sz w:val="24"/>
          <w:szCs w:val="24"/>
          <w:rtl/>
        </w:rPr>
        <w:t>كما تؤثر على</w:t>
      </w:r>
      <w:r w:rsidR="00450FEA" w:rsidRPr="00207565">
        <w:rPr>
          <w:rFonts w:ascii="Simplified Arabic" w:hAnsi="Simplified Arabic" w:cs="Simplified Arabic" w:hint="cs"/>
          <w:b/>
          <w:bCs/>
          <w:sz w:val="24"/>
          <w:szCs w:val="24"/>
          <w:rtl/>
        </w:rPr>
        <w:t xml:space="preserve"> سياسة الاستثمار</w:t>
      </w:r>
      <w:r w:rsidR="00B26F92" w:rsidRPr="00207565">
        <w:rPr>
          <w:rFonts w:ascii="Simplified Arabic" w:hAnsi="Simplified Arabic" w:cs="Simplified Arabic" w:hint="cs"/>
          <w:b/>
          <w:bCs/>
          <w:sz w:val="24"/>
          <w:szCs w:val="24"/>
          <w:rtl/>
        </w:rPr>
        <w:t>ات</w:t>
      </w:r>
      <w:r w:rsidR="00450FEA" w:rsidRPr="00207565">
        <w:rPr>
          <w:rFonts w:ascii="Simplified Arabic" w:hAnsi="Simplified Arabic" w:cs="Simplified Arabic" w:hint="cs"/>
          <w:b/>
          <w:bCs/>
          <w:sz w:val="24"/>
          <w:szCs w:val="24"/>
          <w:rtl/>
        </w:rPr>
        <w:t xml:space="preserve"> الجديدة وكيفية تمويلها</w:t>
      </w:r>
      <w:r w:rsidR="00207565" w:rsidRPr="00207565">
        <w:rPr>
          <w:rFonts w:ascii="Simplified Arabic" w:hAnsi="Simplified Arabic" w:cs="Simplified Arabic" w:hint="cs"/>
          <w:b/>
          <w:bCs/>
          <w:sz w:val="24"/>
          <w:szCs w:val="24"/>
          <w:rtl/>
        </w:rPr>
        <w:t>.</w:t>
      </w:r>
    </w:p>
    <w:p w:rsidR="00AD3893" w:rsidRPr="00207565" w:rsidRDefault="00AD3893"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حيازة تثبيتات ملموسة</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حيازة تثبيتات مالية:</w:t>
      </w:r>
      <w:r w:rsidRPr="00207565">
        <w:rPr>
          <w:rFonts w:ascii="Simplified Arabic" w:hAnsi="Simplified Arabic" w:cs="Simplified Arabic" w:hint="cs"/>
          <w:b/>
          <w:bCs/>
          <w:sz w:val="24"/>
          <w:szCs w:val="24"/>
          <w:rtl/>
        </w:rPr>
        <w:t xml:space="preserve"> تشير لاستراتيجية النمو المتبقة في المؤسسة، فإذا كانت هذه النسبة أكبر من 1، فهي تدل على </w:t>
      </w:r>
      <w:proofErr w:type="gramStart"/>
      <w:r w:rsidRPr="00207565">
        <w:rPr>
          <w:rFonts w:ascii="Simplified Arabic" w:hAnsi="Simplified Arabic" w:cs="Simplified Arabic" w:hint="cs"/>
          <w:b/>
          <w:bCs/>
          <w:sz w:val="24"/>
          <w:szCs w:val="24"/>
          <w:rtl/>
        </w:rPr>
        <w:t>نمو</w:t>
      </w:r>
      <w:proofErr w:type="gramEnd"/>
      <w:r w:rsidRPr="00207565">
        <w:rPr>
          <w:rFonts w:ascii="Simplified Arabic" w:hAnsi="Simplified Arabic" w:cs="Simplified Arabic" w:hint="cs"/>
          <w:b/>
          <w:bCs/>
          <w:sz w:val="24"/>
          <w:szCs w:val="24"/>
          <w:rtl/>
        </w:rPr>
        <w:t xml:space="preserve"> داخلي للمؤسسة ( حيازة آلات جديدة لزيادة الطاقة الإنتاجية)، أما إذا كانت هذه النسبة أقل من 1، فهي تدل على نمو خارجي للمؤسسة( الاستحواذ على مؤسسات قائمة من خلال شراء أسهم في رأس مالها في البورصة).</w:t>
      </w:r>
    </w:p>
    <w:p w:rsidR="00AD3893" w:rsidRPr="00207565" w:rsidRDefault="00AD3893"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وجود انخفاض الأموال الخاصة:</w:t>
      </w:r>
      <w:r w:rsidRPr="00207565">
        <w:rPr>
          <w:rFonts w:ascii="Simplified Arabic" w:hAnsi="Simplified Arabic" w:cs="Simplified Arabic" w:hint="cs"/>
          <w:b/>
          <w:bCs/>
          <w:sz w:val="24"/>
          <w:szCs w:val="24"/>
          <w:rtl/>
        </w:rPr>
        <w:t xml:space="preserve"> يشير إلى تسديد رأس المال، وهو يت</w:t>
      </w:r>
      <w:r w:rsidR="00B30BFA" w:rsidRPr="00207565">
        <w:rPr>
          <w:rFonts w:ascii="Simplified Arabic" w:hAnsi="Simplified Arabic" w:cs="Simplified Arabic" w:hint="cs"/>
          <w:b/>
          <w:bCs/>
          <w:sz w:val="24"/>
          <w:szCs w:val="24"/>
          <w:rtl/>
        </w:rPr>
        <w:t>رجم تغيير في استراتيجية المؤسسة(</w:t>
      </w:r>
      <w:r w:rsidR="00B30BFA" w:rsidRPr="00207565">
        <w:rPr>
          <w:rFonts w:ascii="Simplified Arabic" w:hAnsi="Simplified Arabic" w:cs="Simplified Arabic"/>
          <w:b/>
          <w:bCs/>
          <w:sz w:val="24"/>
          <w:szCs w:val="24"/>
          <w:lang w:val="en-US"/>
        </w:rPr>
        <w:t>Stratégie de recentrage</w:t>
      </w:r>
      <w:r w:rsidR="00B30BFA" w:rsidRPr="00207565">
        <w:rPr>
          <w:rFonts w:ascii="Simplified Arabic" w:hAnsi="Simplified Arabic" w:cs="Simplified Arabic" w:hint="cs"/>
          <w:b/>
          <w:bCs/>
          <w:sz w:val="24"/>
          <w:szCs w:val="24"/>
          <w:rtl/>
        </w:rPr>
        <w:t>)، من خلال</w:t>
      </w:r>
      <w:r w:rsidRPr="00207565">
        <w:rPr>
          <w:rFonts w:ascii="Simplified Arabic" w:hAnsi="Simplified Arabic" w:cs="Simplified Arabic" w:hint="cs"/>
          <w:b/>
          <w:bCs/>
          <w:sz w:val="24"/>
          <w:szCs w:val="24"/>
          <w:rtl/>
        </w:rPr>
        <w:t xml:space="preserve"> </w:t>
      </w:r>
      <w:r w:rsidR="00B30BFA" w:rsidRPr="00207565">
        <w:rPr>
          <w:rFonts w:ascii="Simplified Arabic" w:hAnsi="Simplified Arabic" w:cs="Simplified Arabic" w:hint="cs"/>
          <w:b/>
          <w:bCs/>
          <w:sz w:val="24"/>
          <w:szCs w:val="24"/>
          <w:rtl/>
        </w:rPr>
        <w:t>ال</w:t>
      </w:r>
      <w:r w:rsidRPr="00207565">
        <w:rPr>
          <w:rFonts w:ascii="Simplified Arabic" w:hAnsi="Simplified Arabic" w:cs="Simplified Arabic" w:hint="cs"/>
          <w:b/>
          <w:bCs/>
          <w:sz w:val="24"/>
          <w:szCs w:val="24"/>
          <w:rtl/>
        </w:rPr>
        <w:t>عودة للتركيز على بعض الأنشطة</w:t>
      </w:r>
      <w:r w:rsidR="00B30BFA" w:rsidRPr="00207565">
        <w:rPr>
          <w:rFonts w:ascii="Simplified Arabic" w:hAnsi="Simplified Arabic" w:cs="Simplified Arabic" w:hint="cs"/>
          <w:b/>
          <w:bCs/>
          <w:sz w:val="24"/>
          <w:szCs w:val="24"/>
          <w:rtl/>
        </w:rPr>
        <w:t>، ولذا لم تعد بحاجة لنفس رأس المال السابق.</w:t>
      </w:r>
    </w:p>
    <w:p w:rsidR="00B30BFA" w:rsidRPr="00207565" w:rsidRDefault="00B30BFA"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تسديدات الديون المالية</w:t>
      </w:r>
      <w:r w:rsidRPr="00207565">
        <w:rPr>
          <w:rFonts w:ascii="Times New Roman" w:hAnsi="Times New Roman" w:cs="Times New Roman"/>
          <w:b/>
          <w:bCs/>
          <w:sz w:val="24"/>
          <w:szCs w:val="24"/>
          <w:highlight w:val="lightGray"/>
          <w:rtl/>
        </w:rPr>
        <w:t>÷</w:t>
      </w:r>
      <w:r w:rsidRPr="00207565">
        <w:rPr>
          <w:rFonts w:ascii="Times New Roman" w:hAnsi="Times New Roman" w:cs="Times New Roman" w:hint="cs"/>
          <w:b/>
          <w:bCs/>
          <w:sz w:val="24"/>
          <w:szCs w:val="24"/>
          <w:highlight w:val="lightGray"/>
          <w:rtl/>
        </w:rPr>
        <w:t xml:space="preserve"> </w:t>
      </w:r>
      <w:r w:rsidRPr="00207565">
        <w:rPr>
          <w:rFonts w:ascii="Simplified Arabic" w:hAnsi="Simplified Arabic" w:cs="Simplified Arabic" w:hint="cs"/>
          <w:b/>
          <w:bCs/>
          <w:sz w:val="24"/>
          <w:szCs w:val="24"/>
          <w:highlight w:val="lightGray"/>
          <w:rtl/>
        </w:rPr>
        <w:t>زيادة الديون المالية</w:t>
      </w:r>
      <w:r w:rsidRPr="00207565">
        <w:rPr>
          <w:rFonts w:ascii="Simplified Arabic" w:hAnsi="Simplified Arabic" w:cs="Simplified Arabic" w:hint="cs"/>
          <w:b/>
          <w:bCs/>
          <w:sz w:val="24"/>
          <w:szCs w:val="24"/>
          <w:rtl/>
        </w:rPr>
        <w:t xml:space="preserve">: إذا كانت هذه </w:t>
      </w:r>
      <w:r w:rsidRPr="00207565">
        <w:rPr>
          <w:rFonts w:ascii="Simplified Arabic" w:hAnsi="Simplified Arabic" w:cs="Simplified Arabic" w:hint="cs"/>
          <w:b/>
          <w:bCs/>
          <w:sz w:val="24"/>
          <w:szCs w:val="24"/>
          <w:u w:val="single"/>
          <w:rtl/>
        </w:rPr>
        <w:t>النسبة أكبر من 1</w:t>
      </w:r>
      <w:r w:rsidRPr="00207565">
        <w:rPr>
          <w:rFonts w:ascii="Simplified Arabic" w:hAnsi="Simplified Arabic" w:cs="Simplified Arabic" w:hint="cs"/>
          <w:b/>
          <w:bCs/>
          <w:sz w:val="24"/>
          <w:szCs w:val="24"/>
          <w:rtl/>
        </w:rPr>
        <w:t>، دلت على تراجع ديون المؤسسة وتحسن استقلاليتها المالية والعكس صحيح.</w:t>
      </w:r>
    </w:p>
    <w:p w:rsidR="00B30BFA" w:rsidRPr="00207565" w:rsidRDefault="00B30BFA" w:rsidP="00207565">
      <w:pPr>
        <w:pStyle w:val="Paragraphedeliste"/>
        <w:numPr>
          <w:ilvl w:val="0"/>
          <w:numId w:val="28"/>
        </w:numPr>
        <w:tabs>
          <w:tab w:val="right" w:pos="152"/>
        </w:tabs>
        <w:bidi/>
        <w:spacing w:after="0" w:line="240" w:lineRule="auto"/>
        <w:ind w:left="-28" w:firstLine="0"/>
        <w:jc w:val="both"/>
        <w:rPr>
          <w:rFonts w:ascii="Simplified Arabic" w:hAnsi="Simplified Arabic" w:cs="Simplified Arabic"/>
          <w:b/>
          <w:bCs/>
          <w:sz w:val="24"/>
          <w:szCs w:val="24"/>
          <w:rtl/>
        </w:rPr>
      </w:pPr>
      <w:r w:rsidRPr="00207565">
        <w:rPr>
          <w:rFonts w:ascii="Simplified Arabic" w:hAnsi="Simplified Arabic" w:cs="Simplified Arabic" w:hint="cs"/>
          <w:b/>
          <w:bCs/>
          <w:sz w:val="24"/>
          <w:szCs w:val="24"/>
          <w:highlight w:val="lightGray"/>
          <w:rtl/>
        </w:rPr>
        <w:t>ق ت ذ</w:t>
      </w:r>
      <w:r w:rsidRPr="00207565">
        <w:rPr>
          <w:rFonts w:ascii="Times New Roman" w:hAnsi="Times New Roman" w:cs="Times New Roman"/>
          <w:b/>
          <w:bCs/>
          <w:sz w:val="24"/>
          <w:szCs w:val="24"/>
          <w:highlight w:val="lightGray"/>
          <w:rtl/>
        </w:rPr>
        <w:t>÷</w:t>
      </w:r>
      <w:r w:rsidRPr="00207565">
        <w:rPr>
          <w:rFonts w:ascii="Simplified Arabic" w:hAnsi="Simplified Arabic" w:cs="Simplified Arabic" w:hint="cs"/>
          <w:b/>
          <w:bCs/>
          <w:sz w:val="24"/>
          <w:szCs w:val="24"/>
          <w:highlight w:val="lightGray"/>
          <w:rtl/>
        </w:rPr>
        <w:t xml:space="preserve"> </w:t>
      </w:r>
      <w:proofErr w:type="gramStart"/>
      <w:r w:rsidRPr="00207565">
        <w:rPr>
          <w:rFonts w:ascii="Simplified Arabic" w:hAnsi="Simplified Arabic" w:cs="Simplified Arabic" w:hint="cs"/>
          <w:b/>
          <w:bCs/>
          <w:sz w:val="24"/>
          <w:szCs w:val="24"/>
          <w:highlight w:val="lightGray"/>
          <w:rtl/>
        </w:rPr>
        <w:t>الاستخدامات</w:t>
      </w:r>
      <w:proofErr w:type="gramEnd"/>
      <w:r w:rsidRPr="00207565">
        <w:rPr>
          <w:rFonts w:ascii="Simplified Arabic" w:hAnsi="Simplified Arabic" w:cs="Simplified Arabic" w:hint="cs"/>
          <w:b/>
          <w:bCs/>
          <w:sz w:val="24"/>
          <w:szCs w:val="24"/>
          <w:highlight w:val="lightGray"/>
          <w:rtl/>
        </w:rPr>
        <w:t xml:space="preserve"> المستقرة</w:t>
      </w:r>
      <w:r w:rsidRPr="00207565">
        <w:rPr>
          <w:rFonts w:ascii="Simplified Arabic" w:hAnsi="Simplified Arabic" w:cs="Simplified Arabic" w:hint="cs"/>
          <w:b/>
          <w:bCs/>
          <w:sz w:val="24"/>
          <w:szCs w:val="24"/>
          <w:rtl/>
        </w:rPr>
        <w:t>: تقيس مساهمة ق ت ذ في تمويل الاستثمارات الجديدة، لذا كلما كانت هذه النسبة مرتفعة، كانت المؤسسة غير مضطرة كثيرا لرفع رأس المال أو الاقتراض أو استهلاك جزء من رأس المال العامل لتمويل الاستثمارات الجديدة</w:t>
      </w:r>
      <w:r w:rsidR="00450FEA" w:rsidRPr="00207565">
        <w:rPr>
          <w:rFonts w:ascii="Simplified Arabic" w:hAnsi="Simplified Arabic" w:cs="Simplified Arabic" w:hint="cs"/>
          <w:b/>
          <w:bCs/>
          <w:sz w:val="24"/>
          <w:szCs w:val="24"/>
          <w:rtl/>
        </w:rPr>
        <w:t>.</w:t>
      </w:r>
    </w:p>
    <w:p w:rsidR="00207565" w:rsidRPr="00CA66CF" w:rsidRDefault="00207565" w:rsidP="00207565">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highlight w:val="lightGray"/>
          <w:rtl/>
        </w:rPr>
        <w:t xml:space="preserve">خامسا. </w:t>
      </w:r>
      <w:r w:rsidRPr="00E74592">
        <w:rPr>
          <w:rFonts w:ascii="Simplified Arabic" w:hAnsi="Simplified Arabic" w:cs="Simplified Arabic"/>
          <w:b/>
          <w:bCs/>
          <w:sz w:val="24"/>
          <w:szCs w:val="24"/>
          <w:highlight w:val="lightGray"/>
          <w:rtl/>
        </w:rPr>
        <w:t>ا</w:t>
      </w:r>
      <w:r w:rsidRPr="00E74592">
        <w:rPr>
          <w:rFonts w:ascii="Simplified Arabic" w:hAnsi="Simplified Arabic" w:cs="Simplified Arabic" w:hint="cs"/>
          <w:b/>
          <w:bCs/>
          <w:sz w:val="24"/>
          <w:szCs w:val="24"/>
          <w:highlight w:val="lightGray"/>
          <w:rtl/>
          <w:lang w:bidi="ar-DZ"/>
        </w:rPr>
        <w:t>لا</w:t>
      </w:r>
      <w:r w:rsidRPr="00E74592">
        <w:rPr>
          <w:rFonts w:ascii="Simplified Arabic" w:hAnsi="Simplified Arabic" w:cs="Simplified Arabic"/>
          <w:b/>
          <w:bCs/>
          <w:sz w:val="24"/>
          <w:szCs w:val="24"/>
          <w:highlight w:val="lightGray"/>
          <w:rtl/>
        </w:rPr>
        <w:t>نتقادات الموجهة لجدول التمويل</w:t>
      </w:r>
      <w:r w:rsidRPr="00E74592">
        <w:rPr>
          <w:rFonts w:ascii="Simplified Arabic" w:hAnsi="Simplified Arabic" w:cs="Simplified Arabic"/>
          <w:b/>
          <w:bCs/>
          <w:sz w:val="24"/>
          <w:szCs w:val="24"/>
          <w:highlight w:val="lightGray"/>
        </w:rPr>
        <w:t>:</w:t>
      </w:r>
    </w:p>
    <w:p w:rsidR="00207565" w:rsidRPr="00CA66CF" w:rsidRDefault="00207565" w:rsidP="00207565">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تكمن فائدة جدول التمويل في نوع وطبيعة المعلومات التي</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من شأنها المساعدة على ضبط وفهم تطور الهيكل المالي وسيولة المؤسسة، وهذا ما لا تستطيع باقي القوائم</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(الميزانية المالية وحسابات النتا</w:t>
      </w:r>
      <w:r>
        <w:rPr>
          <w:rFonts w:ascii="Simplified Arabic" w:hAnsi="Simplified Arabic" w:cs="Simplified Arabic"/>
          <w:b/>
          <w:bCs/>
          <w:sz w:val="24"/>
          <w:szCs w:val="24"/>
          <w:rtl/>
        </w:rPr>
        <w:t xml:space="preserve">ئج) تحقيقه، حيث أنها تقدم فقط </w:t>
      </w:r>
      <w:r w:rsidRPr="00CA66CF">
        <w:rPr>
          <w:rFonts w:ascii="Simplified Arabic" w:hAnsi="Simplified Arabic" w:cs="Simplified Arabic"/>
          <w:b/>
          <w:bCs/>
          <w:sz w:val="24"/>
          <w:szCs w:val="24"/>
          <w:rtl/>
        </w:rPr>
        <w:t>معلومات عن حالة المؤسسة وكأنها ثابتة، وبذلك لا</w:t>
      </w:r>
      <w:r>
        <w:rPr>
          <w:rFonts w:ascii="Simplified Arabic" w:hAnsi="Simplified Arabic" w:cs="Simplified Arabic"/>
          <w:b/>
          <w:bCs/>
          <w:sz w:val="24"/>
          <w:szCs w:val="24"/>
          <w:rtl/>
        </w:rPr>
        <w:t xml:space="preserve"> تسمح للأطراف الخارجي</w:t>
      </w:r>
      <w:r>
        <w:rPr>
          <w:rFonts w:ascii="Simplified Arabic" w:hAnsi="Simplified Arabic" w:cs="Simplified Arabic" w:hint="cs"/>
          <w:b/>
          <w:bCs/>
          <w:sz w:val="24"/>
          <w:szCs w:val="24"/>
          <w:rtl/>
        </w:rPr>
        <w:t>ة</w:t>
      </w:r>
      <w:r w:rsidRPr="00CA66CF">
        <w:rPr>
          <w:rFonts w:ascii="Simplified Arabic" w:hAnsi="Simplified Arabic" w:cs="Simplified Arabic"/>
          <w:b/>
          <w:bCs/>
          <w:sz w:val="24"/>
          <w:szCs w:val="24"/>
          <w:rtl/>
        </w:rPr>
        <w:t xml:space="preserve"> من مقرض</w:t>
      </w:r>
      <w:r>
        <w:rPr>
          <w:rFonts w:ascii="Simplified Arabic" w:hAnsi="Simplified Arabic" w:cs="Simplified Arabic" w:hint="cs"/>
          <w:b/>
          <w:bCs/>
          <w:sz w:val="24"/>
          <w:szCs w:val="24"/>
          <w:rtl/>
        </w:rPr>
        <w:t>ي</w:t>
      </w:r>
      <w:r w:rsidRPr="00CA66CF">
        <w:rPr>
          <w:rFonts w:ascii="Simplified Arabic" w:hAnsi="Simplified Arabic" w:cs="Simplified Arabic"/>
          <w:b/>
          <w:bCs/>
          <w:sz w:val="24"/>
          <w:szCs w:val="24"/>
          <w:rtl/>
        </w:rPr>
        <w:t xml:space="preserve">ن </w:t>
      </w:r>
      <w:r>
        <w:rPr>
          <w:rFonts w:ascii="Simplified Arabic" w:hAnsi="Simplified Arabic" w:cs="Simplified Arabic" w:hint="cs"/>
          <w:b/>
          <w:bCs/>
          <w:sz w:val="24"/>
          <w:szCs w:val="24"/>
          <w:rtl/>
        </w:rPr>
        <w:t>وملاك</w:t>
      </w:r>
      <w:r w:rsidRPr="00CA66CF">
        <w:rPr>
          <w:rFonts w:ascii="Simplified Arabic" w:hAnsi="Simplified Arabic" w:cs="Simplified Arabic"/>
          <w:b/>
          <w:bCs/>
          <w:sz w:val="24"/>
          <w:szCs w:val="24"/>
          <w:rtl/>
        </w:rPr>
        <w:t xml:space="preserve"> بالإلمام</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بجميع العمليات التي</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 xml:space="preserve">أحدثت تغير </w:t>
      </w:r>
      <w:r w:rsidRPr="00CA66CF">
        <w:rPr>
          <w:rFonts w:ascii="Simplified Arabic" w:hAnsi="Simplified Arabic" w:cs="Simplified Arabic" w:hint="cs"/>
          <w:b/>
          <w:bCs/>
          <w:sz w:val="24"/>
          <w:szCs w:val="24"/>
          <w:rtl/>
        </w:rPr>
        <w:t>ف</w:t>
      </w:r>
      <w:r w:rsidRPr="00CA66CF">
        <w:rPr>
          <w:rFonts w:ascii="Simplified Arabic" w:hAnsi="Simplified Arabic" w:cs="Simplified Arabic"/>
          <w:b/>
          <w:bCs/>
          <w:sz w:val="24"/>
          <w:szCs w:val="24"/>
          <w:rtl/>
        </w:rPr>
        <w:t>ي ثروة ا</w:t>
      </w:r>
      <w:r w:rsidRPr="00CA66CF">
        <w:rPr>
          <w:rFonts w:ascii="Simplified Arabic" w:hAnsi="Simplified Arabic" w:cs="Simplified Arabic" w:hint="cs"/>
          <w:b/>
          <w:bCs/>
          <w:sz w:val="24"/>
          <w:szCs w:val="24"/>
          <w:rtl/>
        </w:rPr>
        <w:t>ل</w:t>
      </w:r>
      <w:r w:rsidRPr="00CA66CF">
        <w:rPr>
          <w:rFonts w:ascii="Simplified Arabic" w:hAnsi="Simplified Arabic" w:cs="Simplified Arabic"/>
          <w:b/>
          <w:bCs/>
          <w:sz w:val="24"/>
          <w:szCs w:val="24"/>
          <w:rtl/>
        </w:rPr>
        <w:t>مؤسسة طوال ف</w:t>
      </w:r>
      <w:r w:rsidRPr="00CA66CF">
        <w:rPr>
          <w:rFonts w:ascii="Simplified Arabic" w:hAnsi="Simplified Arabic" w:cs="Simplified Arabic" w:hint="cs"/>
          <w:b/>
          <w:bCs/>
          <w:sz w:val="24"/>
          <w:szCs w:val="24"/>
          <w:rtl/>
        </w:rPr>
        <w:t>ت</w:t>
      </w:r>
      <w:r>
        <w:rPr>
          <w:rFonts w:ascii="Simplified Arabic" w:hAnsi="Simplified Arabic" w:cs="Simplified Arabic"/>
          <w:b/>
          <w:bCs/>
          <w:sz w:val="24"/>
          <w:szCs w:val="24"/>
          <w:rtl/>
        </w:rPr>
        <w:t xml:space="preserve">رة </w:t>
      </w:r>
      <w:r>
        <w:rPr>
          <w:rFonts w:ascii="Times New Roman" w:hAnsi="Times New Roman" w:cs="Times New Roman" w:hint="cs"/>
          <w:b/>
          <w:bCs/>
          <w:sz w:val="24"/>
          <w:szCs w:val="24"/>
          <w:rtl/>
          <w:lang w:bidi="ar-DZ"/>
        </w:rPr>
        <w:t>النشاط</w:t>
      </w:r>
      <w:r w:rsidRPr="00CA66CF">
        <w:rPr>
          <w:rFonts w:ascii="Simplified Arabic" w:hAnsi="Simplified Arabic" w:cs="Simplified Arabic"/>
          <w:b/>
          <w:bCs/>
          <w:sz w:val="24"/>
          <w:szCs w:val="24"/>
        </w:rPr>
        <w:t>.</w:t>
      </w:r>
    </w:p>
    <w:p w:rsidR="00207565" w:rsidRPr="00CA66CF" w:rsidRDefault="00207565" w:rsidP="00207565">
      <w:pPr>
        <w:bidi/>
        <w:spacing w:after="0" w:line="240" w:lineRule="auto"/>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وعليه ومن خلال جدول التمويل الذي يقوم بتحليل جميع التدفقات المالية الحاصلة وت</w:t>
      </w:r>
      <w:r>
        <w:rPr>
          <w:rFonts w:ascii="Simplified Arabic" w:hAnsi="Simplified Arabic" w:cs="Simplified Arabic" w:hint="cs"/>
          <w:b/>
          <w:bCs/>
          <w:sz w:val="24"/>
          <w:szCs w:val="24"/>
          <w:rtl/>
        </w:rPr>
        <w:t>فسير</w:t>
      </w:r>
      <w:r w:rsidRPr="00CA66CF">
        <w:rPr>
          <w:rFonts w:ascii="Simplified Arabic" w:hAnsi="Simplified Arabic" w:cs="Simplified Arabic"/>
          <w:b/>
          <w:bCs/>
          <w:sz w:val="24"/>
          <w:szCs w:val="24"/>
          <w:rtl/>
        </w:rPr>
        <w:t xml:space="preserve"> هذه</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الأخ</w:t>
      </w:r>
      <w:r w:rsidRPr="00CA66CF">
        <w:rPr>
          <w:rFonts w:ascii="Simplified Arabic" w:hAnsi="Simplified Arabic" w:cs="Simplified Arabic" w:hint="cs"/>
          <w:b/>
          <w:bCs/>
          <w:sz w:val="24"/>
          <w:szCs w:val="24"/>
          <w:rtl/>
        </w:rPr>
        <w:t>ي</w:t>
      </w:r>
      <w:r w:rsidRPr="00CA66CF">
        <w:rPr>
          <w:rFonts w:ascii="Simplified Arabic" w:hAnsi="Simplified Arabic" w:cs="Simplified Arabic"/>
          <w:b/>
          <w:bCs/>
          <w:sz w:val="24"/>
          <w:szCs w:val="24"/>
          <w:rtl/>
        </w:rPr>
        <w:t>رة، نستطيع شرح الكيفية التي</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انتقلت بها المؤسسة من وضعية مالية في بداية الدورة إلى وضعية مالية آخرى في نهاية الدورة، بيد أنه وبالرغم من هذه المزايا، إلا أن جدول التمويل قد تعرض لعدة</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إنتقادات من أهمها</w:t>
      </w:r>
      <w:r w:rsidRPr="00CA66CF">
        <w:rPr>
          <w:rFonts w:ascii="Simplified Arabic" w:hAnsi="Simplified Arabic" w:cs="Simplified Arabic"/>
          <w:b/>
          <w:bCs/>
          <w:sz w:val="24"/>
          <w:szCs w:val="24"/>
        </w:rPr>
        <w:t>:</w:t>
      </w:r>
    </w:p>
    <w:p w:rsidR="00207565" w:rsidRDefault="00207565" w:rsidP="00207565">
      <w:pPr>
        <w:pStyle w:val="Paragraphedeliste"/>
        <w:numPr>
          <w:ilvl w:val="0"/>
          <w:numId w:val="25"/>
        </w:numPr>
        <w:tabs>
          <w:tab w:val="right" w:pos="252"/>
        </w:tabs>
        <w:bidi/>
        <w:spacing w:after="0" w:line="240" w:lineRule="auto"/>
        <w:ind w:left="-18"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rtl/>
        </w:rPr>
        <w:t xml:space="preserve">يعتبر جدول التمويل قدرة التمويل الذاتي موردا دائما، لكنه </w:t>
      </w:r>
      <w:r>
        <w:rPr>
          <w:rFonts w:ascii="Simplified Arabic" w:hAnsi="Simplified Arabic" w:cs="Simplified Arabic" w:hint="cs"/>
          <w:b/>
          <w:bCs/>
          <w:sz w:val="24"/>
          <w:szCs w:val="24"/>
          <w:rtl/>
        </w:rPr>
        <w:t>يقوم</w:t>
      </w:r>
      <w:r w:rsidRPr="00CA66CF">
        <w:rPr>
          <w:rFonts w:ascii="Simplified Arabic" w:hAnsi="Simplified Arabic" w:cs="Simplified Arabic"/>
          <w:b/>
          <w:bCs/>
          <w:sz w:val="24"/>
          <w:szCs w:val="24"/>
          <w:rtl/>
        </w:rPr>
        <w:t xml:space="preserve"> بدمج المؤونات الخاصة بأصول دورة الاستغلال </w:t>
      </w:r>
      <w:r>
        <w:rPr>
          <w:rFonts w:ascii="Simplified Arabic" w:hAnsi="Simplified Arabic" w:cs="Simplified Arabic" w:hint="cs"/>
          <w:b/>
          <w:bCs/>
          <w:sz w:val="24"/>
          <w:szCs w:val="24"/>
          <w:rtl/>
        </w:rPr>
        <w:t xml:space="preserve">(مؤنات النخزونات والذمم) </w:t>
      </w:r>
      <w:r w:rsidRPr="00CA66CF">
        <w:rPr>
          <w:rFonts w:ascii="Simplified Arabic" w:hAnsi="Simplified Arabic" w:cs="Simplified Arabic"/>
          <w:b/>
          <w:bCs/>
          <w:sz w:val="24"/>
          <w:szCs w:val="24"/>
          <w:rtl/>
        </w:rPr>
        <w:t>في</w:t>
      </w:r>
      <w:r>
        <w:rPr>
          <w:rFonts w:ascii="Simplified Arabic" w:hAnsi="Simplified Arabic" w:cs="Simplified Arabic" w:hint="cs"/>
          <w:b/>
          <w:bCs/>
          <w:sz w:val="24"/>
          <w:szCs w:val="24"/>
          <w:rtl/>
        </w:rPr>
        <w:t xml:space="preserve"> </w:t>
      </w:r>
      <w:r w:rsidRPr="00CA66CF">
        <w:rPr>
          <w:rFonts w:ascii="Simplified Arabic" w:hAnsi="Simplified Arabic" w:cs="Simplified Arabic"/>
          <w:b/>
          <w:bCs/>
          <w:sz w:val="24"/>
          <w:szCs w:val="24"/>
          <w:rtl/>
        </w:rPr>
        <w:t>حسابه</w:t>
      </w:r>
      <w:r w:rsidRPr="00CA66CF">
        <w:rPr>
          <w:rFonts w:ascii="Simplified Arabic" w:hAnsi="Simplified Arabic" w:cs="Simplified Arabic" w:hint="cs"/>
          <w:b/>
          <w:bCs/>
          <w:sz w:val="24"/>
          <w:szCs w:val="24"/>
          <w:rtl/>
        </w:rPr>
        <w:t>ا</w:t>
      </w:r>
      <w:r>
        <w:rPr>
          <w:rFonts w:ascii="Simplified Arabic" w:hAnsi="Simplified Arabic" w:cs="Simplified Arabic" w:hint="cs"/>
          <w:b/>
          <w:bCs/>
          <w:sz w:val="24"/>
          <w:szCs w:val="24"/>
          <w:rtl/>
        </w:rPr>
        <w:t xml:space="preserve"> مع أنها موارد جارية وليست دائمة</w:t>
      </w:r>
      <w:r w:rsidR="00A504DD">
        <w:rPr>
          <w:rFonts w:ascii="Simplified Arabic" w:hAnsi="Simplified Arabic" w:cs="Simplified Arabic" w:hint="cs"/>
          <w:b/>
          <w:bCs/>
          <w:sz w:val="24"/>
          <w:szCs w:val="24"/>
          <w:rtl/>
        </w:rPr>
        <w:t xml:space="preserve">، لذا فالأفضل إقصاؤها من حساب </w:t>
      </w:r>
      <w:r w:rsidR="00A504DD" w:rsidRPr="00CA66CF">
        <w:rPr>
          <w:rFonts w:asciiTheme="majorBidi" w:hAnsiTheme="majorBidi" w:cstheme="majorBidi"/>
          <w:b/>
          <w:bCs/>
          <w:sz w:val="24"/>
          <w:szCs w:val="24"/>
          <w:highlight w:val="lightGray"/>
        </w:rPr>
        <w:t>CAF</w:t>
      </w:r>
      <w:r w:rsidR="00A504DD" w:rsidRPr="00CA66CF">
        <w:rPr>
          <w:rFonts w:ascii="Simplified Arabic" w:hAnsi="Simplified Arabic" w:cs="Simplified Arabic"/>
          <w:b/>
          <w:bCs/>
          <w:sz w:val="24"/>
          <w:szCs w:val="24"/>
          <w:rtl/>
        </w:rPr>
        <w:t xml:space="preserve"> </w:t>
      </w:r>
      <w:r w:rsidRPr="00CA66CF">
        <w:rPr>
          <w:rFonts w:ascii="Simplified Arabic" w:hAnsi="Simplified Arabic" w:cs="Simplified Arabic"/>
          <w:b/>
          <w:bCs/>
          <w:sz w:val="24"/>
          <w:szCs w:val="24"/>
          <w:rtl/>
        </w:rPr>
        <w:t>؛</w:t>
      </w:r>
    </w:p>
    <w:p w:rsidR="00207565" w:rsidRPr="00CA66CF" w:rsidRDefault="00207565" w:rsidP="00207565">
      <w:pPr>
        <w:pStyle w:val="Paragraphedeliste"/>
        <w:numPr>
          <w:ilvl w:val="0"/>
          <w:numId w:val="25"/>
        </w:numPr>
        <w:tabs>
          <w:tab w:val="right" w:pos="252"/>
        </w:tabs>
        <w:bidi/>
        <w:spacing w:after="0" w:line="240" w:lineRule="auto"/>
        <w:ind w:left="-18" w:firstLine="0"/>
        <w:jc w:val="both"/>
        <w:rPr>
          <w:rFonts w:ascii="Simplified Arabic" w:hAnsi="Simplified Arabic" w:cs="Simplified Arabic"/>
          <w:b/>
          <w:bCs/>
          <w:sz w:val="24"/>
          <w:szCs w:val="24"/>
          <w:rtl/>
        </w:rPr>
      </w:pPr>
      <w:r>
        <w:rPr>
          <w:rFonts w:ascii="Simplified Arabic" w:hAnsi="Simplified Arabic" w:cs="Simplified Arabic" w:hint="cs"/>
          <w:b/>
          <w:bCs/>
          <w:sz w:val="24"/>
          <w:szCs w:val="24"/>
          <w:rtl/>
        </w:rPr>
        <w:t xml:space="preserve">يعتمد تحليل </w:t>
      </w:r>
      <w:r w:rsidRPr="00CA66CF">
        <w:rPr>
          <w:rFonts w:ascii="Cambria Math" w:hAnsi="Cambria Math" w:cs="Cambria Math"/>
          <w:b/>
          <w:bCs/>
          <w:sz w:val="24"/>
          <w:szCs w:val="24"/>
          <w:highlight w:val="lightGray"/>
        </w:rPr>
        <w:t>Δ</w:t>
      </w:r>
      <w:r w:rsidRPr="00CA66CF">
        <w:rPr>
          <w:rFonts w:ascii="Times New Roman" w:hAnsi="Times New Roman" w:cs="Times New Roman"/>
          <w:b/>
          <w:bCs/>
          <w:sz w:val="24"/>
          <w:szCs w:val="24"/>
          <w:highlight w:val="lightGray"/>
        </w:rPr>
        <w:t>FRng</w:t>
      </w:r>
      <w:r>
        <w:rPr>
          <w:rFonts w:ascii="Times New Roman" w:hAnsi="Times New Roman" w:cs="Times New Roman" w:hint="cs"/>
          <w:b/>
          <w:bCs/>
          <w:sz w:val="24"/>
          <w:szCs w:val="24"/>
          <w:rtl/>
        </w:rPr>
        <w:t xml:space="preserve"> على مفهوم ق ت ذ </w:t>
      </w:r>
      <w:r w:rsidRPr="00CA66CF">
        <w:rPr>
          <w:rFonts w:asciiTheme="majorBidi" w:hAnsiTheme="majorBidi" w:cstheme="majorBidi"/>
          <w:b/>
          <w:bCs/>
          <w:sz w:val="24"/>
          <w:szCs w:val="24"/>
          <w:highlight w:val="lightGray"/>
        </w:rPr>
        <w:t>CAF</w:t>
      </w:r>
      <w:r>
        <w:rPr>
          <w:rFonts w:asciiTheme="majorBidi" w:hAnsiTheme="majorBidi" w:cstheme="majorBidi" w:hint="cs"/>
          <w:b/>
          <w:bCs/>
          <w:sz w:val="24"/>
          <w:szCs w:val="24"/>
          <w:rtl/>
        </w:rPr>
        <w:t xml:space="preserve"> الذي لا يميز عند حسابه بين عناصر الاستغلال وخارج الاستغلال، رغم أنه مؤشر يعبر عن القدرة التمويلية للمؤسسة من خلال نشاطها الأساسي.</w:t>
      </w:r>
    </w:p>
    <w:p w:rsidR="00207565" w:rsidRPr="00CA66CF" w:rsidRDefault="00207565" w:rsidP="00A504DD">
      <w:pPr>
        <w:pStyle w:val="Paragraphedeliste"/>
        <w:numPr>
          <w:ilvl w:val="0"/>
          <w:numId w:val="25"/>
        </w:numPr>
        <w:tabs>
          <w:tab w:val="right" w:pos="252"/>
        </w:tabs>
        <w:bidi/>
        <w:spacing w:after="0" w:line="240" w:lineRule="auto"/>
        <w:ind w:left="-18" w:firstLine="0"/>
        <w:jc w:val="both"/>
        <w:rPr>
          <w:rFonts w:ascii="Simplified Arabic" w:hAnsi="Simplified Arabic" w:cs="Simplified Arabic"/>
          <w:b/>
          <w:bCs/>
          <w:sz w:val="24"/>
          <w:szCs w:val="24"/>
        </w:rPr>
      </w:pPr>
      <w:r w:rsidRPr="00CA66CF">
        <w:rPr>
          <w:rFonts w:ascii="Simplified Arabic" w:hAnsi="Simplified Arabic" w:cs="Simplified Arabic"/>
          <w:b/>
          <w:bCs/>
          <w:sz w:val="24"/>
          <w:szCs w:val="24"/>
          <w:rtl/>
        </w:rPr>
        <w:t>ل</w:t>
      </w:r>
      <w:r>
        <w:rPr>
          <w:rFonts w:ascii="Simplified Arabic" w:hAnsi="Simplified Arabic" w:cs="Simplified Arabic" w:hint="cs"/>
          <w:b/>
          <w:bCs/>
          <w:sz w:val="24"/>
          <w:szCs w:val="24"/>
          <w:rtl/>
        </w:rPr>
        <w:t xml:space="preserve">ا </w:t>
      </w:r>
      <w:r w:rsidRPr="00CA66CF">
        <w:rPr>
          <w:rFonts w:ascii="Simplified Arabic" w:hAnsi="Simplified Arabic" w:cs="Simplified Arabic"/>
          <w:b/>
          <w:bCs/>
          <w:sz w:val="24"/>
          <w:szCs w:val="24"/>
          <w:rtl/>
        </w:rPr>
        <w:t xml:space="preserve">يبين </w:t>
      </w:r>
      <w:r w:rsidRPr="00CA66CF">
        <w:rPr>
          <w:rFonts w:ascii="Simplified Arabic" w:hAnsi="Simplified Arabic" w:cs="Simplified Arabic" w:hint="cs"/>
          <w:b/>
          <w:bCs/>
          <w:sz w:val="24"/>
          <w:szCs w:val="24"/>
          <w:rtl/>
        </w:rPr>
        <w:t>جدول</w:t>
      </w:r>
      <w:r>
        <w:rPr>
          <w:rFonts w:ascii="Simplified Arabic" w:hAnsi="Simplified Arabic" w:cs="Simplified Arabic" w:hint="cs"/>
          <w:b/>
          <w:bCs/>
          <w:sz w:val="24"/>
          <w:szCs w:val="24"/>
          <w:rtl/>
        </w:rPr>
        <w:t xml:space="preserve"> </w:t>
      </w:r>
      <w:r w:rsidRPr="00CA66CF">
        <w:rPr>
          <w:rFonts w:ascii="Simplified Arabic" w:hAnsi="Simplified Arabic" w:cs="Simplified Arabic" w:hint="cs"/>
          <w:b/>
          <w:bCs/>
          <w:sz w:val="24"/>
          <w:szCs w:val="24"/>
          <w:rtl/>
        </w:rPr>
        <w:t>التمويل</w:t>
      </w:r>
      <w:r w:rsidRPr="00CA66CF">
        <w:rPr>
          <w:rFonts w:ascii="Simplified Arabic" w:hAnsi="Simplified Arabic" w:cs="Simplified Arabic"/>
          <w:b/>
          <w:bCs/>
          <w:sz w:val="24"/>
          <w:szCs w:val="24"/>
          <w:rtl/>
        </w:rPr>
        <w:t xml:space="preserve"> كيفية تشكل الخزينة</w:t>
      </w:r>
      <w:r w:rsidRPr="00CA66CF">
        <w:rPr>
          <w:rFonts w:ascii="Simplified Arabic" w:hAnsi="Simplified Arabic" w:cs="Simplified Arabic" w:hint="cs"/>
          <w:b/>
          <w:bCs/>
          <w:sz w:val="24"/>
          <w:szCs w:val="24"/>
          <w:rtl/>
        </w:rPr>
        <w:t>،</w:t>
      </w:r>
      <w:r w:rsidRPr="00CA66CF">
        <w:rPr>
          <w:rFonts w:ascii="Simplified Arabic" w:hAnsi="Simplified Arabic" w:cs="Simplified Arabic"/>
          <w:b/>
          <w:bCs/>
          <w:sz w:val="24"/>
          <w:szCs w:val="24"/>
          <w:rtl/>
        </w:rPr>
        <w:t xml:space="preserve"> ول</w:t>
      </w:r>
      <w:r>
        <w:rPr>
          <w:rFonts w:ascii="Simplified Arabic" w:hAnsi="Simplified Arabic" w:cs="Simplified Arabic"/>
          <w:b/>
          <w:bCs/>
          <w:sz w:val="24"/>
          <w:szCs w:val="24"/>
          <w:rtl/>
        </w:rPr>
        <w:t xml:space="preserve">ا </w:t>
      </w:r>
      <w:r w:rsidRPr="00CA66CF">
        <w:rPr>
          <w:rFonts w:ascii="Simplified Arabic" w:hAnsi="Simplified Arabic" w:cs="Simplified Arabic"/>
          <w:b/>
          <w:bCs/>
          <w:sz w:val="24"/>
          <w:szCs w:val="24"/>
          <w:rtl/>
        </w:rPr>
        <w:t xml:space="preserve">دورة </w:t>
      </w:r>
      <w:r>
        <w:rPr>
          <w:rFonts w:ascii="Simplified Arabic" w:hAnsi="Simplified Arabic" w:cs="Simplified Arabic" w:hint="cs"/>
          <w:b/>
          <w:bCs/>
          <w:sz w:val="24"/>
          <w:szCs w:val="24"/>
          <w:rtl/>
        </w:rPr>
        <w:t xml:space="preserve">النشاط </w:t>
      </w:r>
      <w:r w:rsidRPr="00CA66CF">
        <w:rPr>
          <w:rFonts w:ascii="Simplified Arabic" w:hAnsi="Simplified Arabic" w:cs="Simplified Arabic"/>
          <w:b/>
          <w:bCs/>
          <w:sz w:val="24"/>
          <w:szCs w:val="24"/>
          <w:rtl/>
        </w:rPr>
        <w:t>المسؤولة عن حالة العجز أوالفائض</w:t>
      </w:r>
      <w:r>
        <w:rPr>
          <w:rFonts w:ascii="Simplified Arabic" w:hAnsi="Simplified Arabic" w:cs="Simplified Arabic" w:hint="cs"/>
          <w:b/>
          <w:bCs/>
          <w:sz w:val="24"/>
          <w:szCs w:val="24"/>
          <w:rtl/>
        </w:rPr>
        <w:t>، أي هل هي دورة الاستثمار/ التمويل، أو دورة الاستغلال وخارج الاستغلال</w:t>
      </w:r>
      <w:r w:rsidR="00A504DD">
        <w:rPr>
          <w:rFonts w:ascii="Simplified Arabic" w:hAnsi="Simplified Arabic" w:cs="Simplified Arabic" w:hint="cs"/>
          <w:b/>
          <w:bCs/>
          <w:sz w:val="24"/>
          <w:szCs w:val="24"/>
          <w:rtl/>
        </w:rPr>
        <w:t xml:space="preserve">، وحل هذه المشكلات يقدمها </w:t>
      </w:r>
      <w:r w:rsidR="00A504DD" w:rsidRPr="00A504DD">
        <w:rPr>
          <w:rFonts w:ascii="Simplified Arabic" w:hAnsi="Simplified Arabic" w:cs="Simplified Arabic" w:hint="cs"/>
          <w:b/>
          <w:bCs/>
          <w:sz w:val="24"/>
          <w:szCs w:val="24"/>
          <w:highlight w:val="lightGray"/>
          <w:rtl/>
        </w:rPr>
        <w:t>جدول تدفقات الخزينة.</w:t>
      </w:r>
      <w:r>
        <w:rPr>
          <w:rFonts w:ascii="Simplified Arabic" w:hAnsi="Simplified Arabic" w:cs="Simplified Arabic" w:hint="cs"/>
          <w:b/>
          <w:bCs/>
          <w:sz w:val="24"/>
          <w:szCs w:val="24"/>
          <w:rtl/>
        </w:rPr>
        <w:t xml:space="preserve"> </w:t>
      </w:r>
    </w:p>
    <w:p w:rsidR="00450FEA" w:rsidRPr="00207565" w:rsidRDefault="00450FEA" w:rsidP="00207565">
      <w:pPr>
        <w:bidi/>
        <w:rPr>
          <w:rFonts w:ascii="Simplified Arabic" w:hAnsi="Simplified Arabic" w:cs="Simplified Arabic"/>
          <w:sz w:val="24"/>
          <w:szCs w:val="24"/>
        </w:rPr>
      </w:pPr>
    </w:p>
    <w:sectPr w:rsidR="00450FEA" w:rsidRPr="00207565" w:rsidSect="00E74592">
      <w:pgSz w:w="11906" w:h="16838"/>
      <w:pgMar w:top="567" w:right="567" w:bottom="567"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E7A" w:rsidRDefault="00B44E7A" w:rsidP="004F226C">
      <w:pPr>
        <w:spacing w:after="0" w:line="240" w:lineRule="auto"/>
      </w:pPr>
      <w:r>
        <w:separator/>
      </w:r>
    </w:p>
  </w:endnote>
  <w:endnote w:type="continuationSeparator" w:id="1">
    <w:p w:rsidR="00B44E7A" w:rsidRDefault="00B44E7A" w:rsidP="004F2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altName w:val="Times New Roman"/>
    <w:charset w:val="00"/>
    <w:family w:val="roman"/>
    <w:pitch w:val="variable"/>
    <w:sig w:usb0="00000000"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Bold">
    <w:panose1 w:val="00000000000000000000"/>
    <w:charset w:val="B2"/>
    <w:family w:val="auto"/>
    <w:notTrueType/>
    <w:pitch w:val="default"/>
    <w:sig w:usb0="00002001" w:usb1="00000000" w:usb2="00000000" w:usb3="00000000" w:csb0="00000040" w:csb1="00000000"/>
  </w:font>
  <w:font w:name="Traditional Arabic">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E7A" w:rsidRDefault="00B44E7A" w:rsidP="004F226C">
      <w:pPr>
        <w:spacing w:after="0" w:line="240" w:lineRule="auto"/>
      </w:pPr>
      <w:r>
        <w:separator/>
      </w:r>
    </w:p>
  </w:footnote>
  <w:footnote w:type="continuationSeparator" w:id="1">
    <w:p w:rsidR="00B44E7A" w:rsidRDefault="00B44E7A" w:rsidP="004F22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72604"/>
    <w:multiLevelType w:val="hybridMultilevel"/>
    <w:tmpl w:val="8CB219F0"/>
    <w:lvl w:ilvl="0" w:tplc="6A20CD40">
      <w:start w:val="2"/>
      <w:numFmt w:val="bullet"/>
      <w:lvlText w:val="–"/>
      <w:lvlJc w:val="left"/>
      <w:pPr>
        <w:ind w:left="630" w:hanging="360"/>
      </w:pPr>
      <w:rPr>
        <w:rFonts w:ascii="Simplified Arabic" w:eastAsiaTheme="minorHAnsi" w:hAnsi="Simplified Arabic" w:cs="Simplified Arabic" w:hint="default"/>
      </w:rPr>
    </w:lvl>
    <w:lvl w:ilvl="1" w:tplc="040C0003" w:tentative="1">
      <w:start w:val="1"/>
      <w:numFmt w:val="bullet"/>
      <w:lvlText w:val="o"/>
      <w:lvlJc w:val="left"/>
      <w:pPr>
        <w:ind w:left="1350" w:hanging="360"/>
      </w:pPr>
      <w:rPr>
        <w:rFonts w:ascii="Courier New" w:hAnsi="Courier New" w:cs="Courier New" w:hint="default"/>
      </w:rPr>
    </w:lvl>
    <w:lvl w:ilvl="2" w:tplc="040C0005" w:tentative="1">
      <w:start w:val="1"/>
      <w:numFmt w:val="bullet"/>
      <w:lvlText w:val=""/>
      <w:lvlJc w:val="left"/>
      <w:pPr>
        <w:ind w:left="2070" w:hanging="360"/>
      </w:pPr>
      <w:rPr>
        <w:rFonts w:ascii="Wingdings" w:hAnsi="Wingdings" w:hint="default"/>
      </w:rPr>
    </w:lvl>
    <w:lvl w:ilvl="3" w:tplc="040C0001" w:tentative="1">
      <w:start w:val="1"/>
      <w:numFmt w:val="bullet"/>
      <w:lvlText w:val=""/>
      <w:lvlJc w:val="left"/>
      <w:pPr>
        <w:ind w:left="2790" w:hanging="360"/>
      </w:pPr>
      <w:rPr>
        <w:rFonts w:ascii="Symbol" w:hAnsi="Symbol" w:hint="default"/>
      </w:rPr>
    </w:lvl>
    <w:lvl w:ilvl="4" w:tplc="040C0003" w:tentative="1">
      <w:start w:val="1"/>
      <w:numFmt w:val="bullet"/>
      <w:lvlText w:val="o"/>
      <w:lvlJc w:val="left"/>
      <w:pPr>
        <w:ind w:left="3510" w:hanging="360"/>
      </w:pPr>
      <w:rPr>
        <w:rFonts w:ascii="Courier New" w:hAnsi="Courier New" w:cs="Courier New" w:hint="default"/>
      </w:rPr>
    </w:lvl>
    <w:lvl w:ilvl="5" w:tplc="040C0005" w:tentative="1">
      <w:start w:val="1"/>
      <w:numFmt w:val="bullet"/>
      <w:lvlText w:val=""/>
      <w:lvlJc w:val="left"/>
      <w:pPr>
        <w:ind w:left="4230" w:hanging="360"/>
      </w:pPr>
      <w:rPr>
        <w:rFonts w:ascii="Wingdings" w:hAnsi="Wingdings" w:hint="default"/>
      </w:rPr>
    </w:lvl>
    <w:lvl w:ilvl="6" w:tplc="040C0001" w:tentative="1">
      <w:start w:val="1"/>
      <w:numFmt w:val="bullet"/>
      <w:lvlText w:val=""/>
      <w:lvlJc w:val="left"/>
      <w:pPr>
        <w:ind w:left="4950" w:hanging="360"/>
      </w:pPr>
      <w:rPr>
        <w:rFonts w:ascii="Symbol" w:hAnsi="Symbol" w:hint="default"/>
      </w:rPr>
    </w:lvl>
    <w:lvl w:ilvl="7" w:tplc="040C0003" w:tentative="1">
      <w:start w:val="1"/>
      <w:numFmt w:val="bullet"/>
      <w:lvlText w:val="o"/>
      <w:lvlJc w:val="left"/>
      <w:pPr>
        <w:ind w:left="5670" w:hanging="360"/>
      </w:pPr>
      <w:rPr>
        <w:rFonts w:ascii="Courier New" w:hAnsi="Courier New" w:cs="Courier New" w:hint="default"/>
      </w:rPr>
    </w:lvl>
    <w:lvl w:ilvl="8" w:tplc="040C0005" w:tentative="1">
      <w:start w:val="1"/>
      <w:numFmt w:val="bullet"/>
      <w:lvlText w:val=""/>
      <w:lvlJc w:val="left"/>
      <w:pPr>
        <w:ind w:left="6390" w:hanging="360"/>
      </w:pPr>
      <w:rPr>
        <w:rFonts w:ascii="Wingdings" w:hAnsi="Wingdings" w:hint="default"/>
      </w:rPr>
    </w:lvl>
  </w:abstractNum>
  <w:abstractNum w:abstractNumId="1">
    <w:nsid w:val="037C5449"/>
    <w:multiLevelType w:val="hybridMultilevel"/>
    <w:tmpl w:val="A12239D4"/>
    <w:lvl w:ilvl="0" w:tplc="0AE8BF90">
      <w:start w:val="1"/>
      <w:numFmt w:val="arabicAlpha"/>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87757F"/>
    <w:multiLevelType w:val="hybridMultilevel"/>
    <w:tmpl w:val="95602E2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D242D6"/>
    <w:multiLevelType w:val="hybridMultilevel"/>
    <w:tmpl w:val="F75ACF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92483E"/>
    <w:multiLevelType w:val="hybridMultilevel"/>
    <w:tmpl w:val="56AEBE70"/>
    <w:lvl w:ilvl="0" w:tplc="E54E7CE0">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2C7C12"/>
    <w:multiLevelType w:val="hybridMultilevel"/>
    <w:tmpl w:val="05A87A40"/>
    <w:lvl w:ilvl="0" w:tplc="6A20CD40">
      <w:start w:val="2"/>
      <w:numFmt w:val="bullet"/>
      <w:lvlText w:val="–"/>
      <w:lvlJc w:val="left"/>
      <w:pPr>
        <w:ind w:left="63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8521D"/>
    <w:multiLevelType w:val="hybridMultilevel"/>
    <w:tmpl w:val="0C323C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735A9E"/>
    <w:multiLevelType w:val="hybridMultilevel"/>
    <w:tmpl w:val="589833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AA6D5B"/>
    <w:multiLevelType w:val="hybridMultilevel"/>
    <w:tmpl w:val="F2B6DDA4"/>
    <w:lvl w:ilvl="0" w:tplc="930815EC">
      <w:start w:val="1"/>
      <w:numFmt w:val="arabicAlpha"/>
      <w:lvlText w:val="%1."/>
      <w:lvlJc w:val="left"/>
      <w:pPr>
        <w:ind w:left="720" w:hanging="360"/>
      </w:pPr>
      <w:rPr>
        <w:rFonts w:ascii="Simplified Arabic" w:eastAsiaTheme="minorHAnsi" w:hAnsi="Simplified Arabic" w:cs="Simplified Arabic"/>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AD006A"/>
    <w:multiLevelType w:val="hybridMultilevel"/>
    <w:tmpl w:val="20940E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25E1FD0"/>
    <w:multiLevelType w:val="hybridMultilevel"/>
    <w:tmpl w:val="C8E22EA6"/>
    <w:lvl w:ilvl="0" w:tplc="E54E7CE0">
      <w:start w:val="1"/>
      <w:numFmt w:val="bullet"/>
      <w:lvlText w:val=""/>
      <w:lvlJc w:val="left"/>
      <w:pPr>
        <w:ind w:left="720" w:hanging="360"/>
      </w:pPr>
      <w:rPr>
        <w:rFonts w:ascii="Wingdings" w:hAnsi="Wingding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4823B51"/>
    <w:multiLevelType w:val="hybridMultilevel"/>
    <w:tmpl w:val="C2B2ABF8"/>
    <w:lvl w:ilvl="0" w:tplc="040C0005">
      <w:start w:val="1"/>
      <w:numFmt w:val="bullet"/>
      <w:lvlText w:val=""/>
      <w:lvlJc w:val="left"/>
      <w:pPr>
        <w:ind w:left="63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285057"/>
    <w:multiLevelType w:val="hybridMultilevel"/>
    <w:tmpl w:val="415EFD36"/>
    <w:lvl w:ilvl="0" w:tplc="BE240C76">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8126AD0"/>
    <w:multiLevelType w:val="hybridMultilevel"/>
    <w:tmpl w:val="DDB4E6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E436F2D"/>
    <w:multiLevelType w:val="hybridMultilevel"/>
    <w:tmpl w:val="27EABEF2"/>
    <w:lvl w:ilvl="0" w:tplc="D5F2222A">
      <w:start w:val="1"/>
      <w:numFmt w:val="decimal"/>
      <w:lvlText w:val="%1."/>
      <w:lvlJc w:val="left"/>
      <w:pPr>
        <w:ind w:left="386" w:hanging="360"/>
      </w:pPr>
      <w:rPr>
        <w:rFonts w:hint="default"/>
      </w:rPr>
    </w:lvl>
    <w:lvl w:ilvl="1" w:tplc="040C0019" w:tentative="1">
      <w:start w:val="1"/>
      <w:numFmt w:val="lowerLetter"/>
      <w:lvlText w:val="%2."/>
      <w:lvlJc w:val="left"/>
      <w:pPr>
        <w:ind w:left="1106" w:hanging="360"/>
      </w:pPr>
    </w:lvl>
    <w:lvl w:ilvl="2" w:tplc="040C001B" w:tentative="1">
      <w:start w:val="1"/>
      <w:numFmt w:val="lowerRoman"/>
      <w:lvlText w:val="%3."/>
      <w:lvlJc w:val="right"/>
      <w:pPr>
        <w:ind w:left="1826" w:hanging="180"/>
      </w:pPr>
    </w:lvl>
    <w:lvl w:ilvl="3" w:tplc="040C000F" w:tentative="1">
      <w:start w:val="1"/>
      <w:numFmt w:val="decimal"/>
      <w:lvlText w:val="%4."/>
      <w:lvlJc w:val="left"/>
      <w:pPr>
        <w:ind w:left="2546" w:hanging="360"/>
      </w:pPr>
    </w:lvl>
    <w:lvl w:ilvl="4" w:tplc="040C0019" w:tentative="1">
      <w:start w:val="1"/>
      <w:numFmt w:val="lowerLetter"/>
      <w:lvlText w:val="%5."/>
      <w:lvlJc w:val="left"/>
      <w:pPr>
        <w:ind w:left="3266" w:hanging="360"/>
      </w:pPr>
    </w:lvl>
    <w:lvl w:ilvl="5" w:tplc="040C001B" w:tentative="1">
      <w:start w:val="1"/>
      <w:numFmt w:val="lowerRoman"/>
      <w:lvlText w:val="%6."/>
      <w:lvlJc w:val="right"/>
      <w:pPr>
        <w:ind w:left="3986" w:hanging="180"/>
      </w:pPr>
    </w:lvl>
    <w:lvl w:ilvl="6" w:tplc="040C000F" w:tentative="1">
      <w:start w:val="1"/>
      <w:numFmt w:val="decimal"/>
      <w:lvlText w:val="%7."/>
      <w:lvlJc w:val="left"/>
      <w:pPr>
        <w:ind w:left="4706" w:hanging="360"/>
      </w:pPr>
    </w:lvl>
    <w:lvl w:ilvl="7" w:tplc="040C0019" w:tentative="1">
      <w:start w:val="1"/>
      <w:numFmt w:val="lowerLetter"/>
      <w:lvlText w:val="%8."/>
      <w:lvlJc w:val="left"/>
      <w:pPr>
        <w:ind w:left="5426" w:hanging="360"/>
      </w:pPr>
    </w:lvl>
    <w:lvl w:ilvl="8" w:tplc="040C001B" w:tentative="1">
      <w:start w:val="1"/>
      <w:numFmt w:val="lowerRoman"/>
      <w:lvlText w:val="%9."/>
      <w:lvlJc w:val="right"/>
      <w:pPr>
        <w:ind w:left="6146" w:hanging="180"/>
      </w:pPr>
    </w:lvl>
  </w:abstractNum>
  <w:abstractNum w:abstractNumId="15">
    <w:nsid w:val="3DF357B4"/>
    <w:multiLevelType w:val="hybridMultilevel"/>
    <w:tmpl w:val="D4A68DB6"/>
    <w:lvl w:ilvl="0" w:tplc="1B6A3934">
      <w:start w:val="1"/>
      <w:numFmt w:val="arabicAlpha"/>
      <w:lvlText w:val="%1-"/>
      <w:lvlJc w:val="left"/>
      <w:pPr>
        <w:ind w:left="386" w:hanging="360"/>
      </w:pPr>
      <w:rPr>
        <w:rFonts w:ascii="Simplified Arabic" w:hAnsi="Simplified Arabic" w:cs="Simplified Arabic" w:hint="default"/>
      </w:rPr>
    </w:lvl>
    <w:lvl w:ilvl="1" w:tplc="040C0019" w:tentative="1">
      <w:start w:val="1"/>
      <w:numFmt w:val="lowerLetter"/>
      <w:lvlText w:val="%2."/>
      <w:lvlJc w:val="left"/>
      <w:pPr>
        <w:ind w:left="1106" w:hanging="360"/>
      </w:pPr>
    </w:lvl>
    <w:lvl w:ilvl="2" w:tplc="040C001B" w:tentative="1">
      <w:start w:val="1"/>
      <w:numFmt w:val="lowerRoman"/>
      <w:lvlText w:val="%3."/>
      <w:lvlJc w:val="right"/>
      <w:pPr>
        <w:ind w:left="1826" w:hanging="180"/>
      </w:pPr>
    </w:lvl>
    <w:lvl w:ilvl="3" w:tplc="040C000F" w:tentative="1">
      <w:start w:val="1"/>
      <w:numFmt w:val="decimal"/>
      <w:lvlText w:val="%4."/>
      <w:lvlJc w:val="left"/>
      <w:pPr>
        <w:ind w:left="2546" w:hanging="360"/>
      </w:pPr>
    </w:lvl>
    <w:lvl w:ilvl="4" w:tplc="040C0019" w:tentative="1">
      <w:start w:val="1"/>
      <w:numFmt w:val="lowerLetter"/>
      <w:lvlText w:val="%5."/>
      <w:lvlJc w:val="left"/>
      <w:pPr>
        <w:ind w:left="3266" w:hanging="360"/>
      </w:pPr>
    </w:lvl>
    <w:lvl w:ilvl="5" w:tplc="040C001B" w:tentative="1">
      <w:start w:val="1"/>
      <w:numFmt w:val="lowerRoman"/>
      <w:lvlText w:val="%6."/>
      <w:lvlJc w:val="right"/>
      <w:pPr>
        <w:ind w:left="3986" w:hanging="180"/>
      </w:pPr>
    </w:lvl>
    <w:lvl w:ilvl="6" w:tplc="040C000F" w:tentative="1">
      <w:start w:val="1"/>
      <w:numFmt w:val="decimal"/>
      <w:lvlText w:val="%7."/>
      <w:lvlJc w:val="left"/>
      <w:pPr>
        <w:ind w:left="4706" w:hanging="360"/>
      </w:pPr>
    </w:lvl>
    <w:lvl w:ilvl="7" w:tplc="040C0019" w:tentative="1">
      <w:start w:val="1"/>
      <w:numFmt w:val="lowerLetter"/>
      <w:lvlText w:val="%8."/>
      <w:lvlJc w:val="left"/>
      <w:pPr>
        <w:ind w:left="5426" w:hanging="360"/>
      </w:pPr>
    </w:lvl>
    <w:lvl w:ilvl="8" w:tplc="040C001B" w:tentative="1">
      <w:start w:val="1"/>
      <w:numFmt w:val="lowerRoman"/>
      <w:lvlText w:val="%9."/>
      <w:lvlJc w:val="right"/>
      <w:pPr>
        <w:ind w:left="6146" w:hanging="180"/>
      </w:pPr>
    </w:lvl>
  </w:abstractNum>
  <w:abstractNum w:abstractNumId="16">
    <w:nsid w:val="4C907902"/>
    <w:multiLevelType w:val="hybridMultilevel"/>
    <w:tmpl w:val="426ED2FE"/>
    <w:lvl w:ilvl="0" w:tplc="564E48B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EE43978"/>
    <w:multiLevelType w:val="hybridMultilevel"/>
    <w:tmpl w:val="0308C5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37D2E8F"/>
    <w:multiLevelType w:val="hybridMultilevel"/>
    <w:tmpl w:val="ED86CEF0"/>
    <w:lvl w:ilvl="0" w:tplc="5DDC2C9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87D7C67"/>
    <w:multiLevelType w:val="hybridMultilevel"/>
    <w:tmpl w:val="7AE64138"/>
    <w:lvl w:ilvl="0" w:tplc="73D084E2">
      <w:start w:val="1"/>
      <w:numFmt w:val="arabicAlpha"/>
      <w:lvlText w:val="%1."/>
      <w:lvlJc w:val="left"/>
      <w:pPr>
        <w:ind w:left="720" w:hanging="360"/>
      </w:pPr>
      <w:rPr>
        <w:rFonts w:ascii="Simplified Arabic" w:eastAsiaTheme="minorHAnsi" w:hAnsi="Simplified Arabic" w:cs="Simplified Arabi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D9B4B24"/>
    <w:multiLevelType w:val="hybridMultilevel"/>
    <w:tmpl w:val="F75C4B70"/>
    <w:lvl w:ilvl="0" w:tplc="3C60A7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D9B5A93"/>
    <w:multiLevelType w:val="hybridMultilevel"/>
    <w:tmpl w:val="104EB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6F522F1"/>
    <w:multiLevelType w:val="hybridMultilevel"/>
    <w:tmpl w:val="1EBC9B8C"/>
    <w:lvl w:ilvl="0" w:tplc="40069E0E">
      <w:start w:val="2"/>
      <w:numFmt w:val="bullet"/>
      <w:lvlText w:val="-"/>
      <w:lvlJc w:val="left"/>
      <w:pPr>
        <w:ind w:left="720" w:hanging="360"/>
      </w:pPr>
      <w:rPr>
        <w:rFonts w:ascii="Traditional Arabic,Bold" w:eastAsiaTheme="minorHAnsi" w:hAnsi="Traditional Arabic" w:cs="Traditional Arabic,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2F45E27"/>
    <w:multiLevelType w:val="hybridMultilevel"/>
    <w:tmpl w:val="67465436"/>
    <w:lvl w:ilvl="0" w:tplc="B204E6F8">
      <w:start w:val="1"/>
      <w:numFmt w:val="decimal"/>
      <w:lvlText w:val="%1."/>
      <w:lvlJc w:val="left"/>
      <w:pPr>
        <w:ind w:left="342" w:hanging="360"/>
      </w:pPr>
      <w:rPr>
        <w:rFonts w:hint="default"/>
      </w:rPr>
    </w:lvl>
    <w:lvl w:ilvl="1" w:tplc="040C0019" w:tentative="1">
      <w:start w:val="1"/>
      <w:numFmt w:val="lowerLetter"/>
      <w:lvlText w:val="%2."/>
      <w:lvlJc w:val="left"/>
      <w:pPr>
        <w:ind w:left="1062" w:hanging="360"/>
      </w:pPr>
    </w:lvl>
    <w:lvl w:ilvl="2" w:tplc="040C001B" w:tentative="1">
      <w:start w:val="1"/>
      <w:numFmt w:val="lowerRoman"/>
      <w:lvlText w:val="%3."/>
      <w:lvlJc w:val="right"/>
      <w:pPr>
        <w:ind w:left="1782" w:hanging="180"/>
      </w:pPr>
    </w:lvl>
    <w:lvl w:ilvl="3" w:tplc="040C000F" w:tentative="1">
      <w:start w:val="1"/>
      <w:numFmt w:val="decimal"/>
      <w:lvlText w:val="%4."/>
      <w:lvlJc w:val="left"/>
      <w:pPr>
        <w:ind w:left="2502" w:hanging="360"/>
      </w:pPr>
    </w:lvl>
    <w:lvl w:ilvl="4" w:tplc="040C0019" w:tentative="1">
      <w:start w:val="1"/>
      <w:numFmt w:val="lowerLetter"/>
      <w:lvlText w:val="%5."/>
      <w:lvlJc w:val="left"/>
      <w:pPr>
        <w:ind w:left="3222" w:hanging="360"/>
      </w:pPr>
    </w:lvl>
    <w:lvl w:ilvl="5" w:tplc="040C001B" w:tentative="1">
      <w:start w:val="1"/>
      <w:numFmt w:val="lowerRoman"/>
      <w:lvlText w:val="%6."/>
      <w:lvlJc w:val="right"/>
      <w:pPr>
        <w:ind w:left="3942" w:hanging="180"/>
      </w:pPr>
    </w:lvl>
    <w:lvl w:ilvl="6" w:tplc="040C000F" w:tentative="1">
      <w:start w:val="1"/>
      <w:numFmt w:val="decimal"/>
      <w:lvlText w:val="%7."/>
      <w:lvlJc w:val="left"/>
      <w:pPr>
        <w:ind w:left="4662" w:hanging="360"/>
      </w:pPr>
    </w:lvl>
    <w:lvl w:ilvl="7" w:tplc="040C0019" w:tentative="1">
      <w:start w:val="1"/>
      <w:numFmt w:val="lowerLetter"/>
      <w:lvlText w:val="%8."/>
      <w:lvlJc w:val="left"/>
      <w:pPr>
        <w:ind w:left="5382" w:hanging="360"/>
      </w:pPr>
    </w:lvl>
    <w:lvl w:ilvl="8" w:tplc="040C001B" w:tentative="1">
      <w:start w:val="1"/>
      <w:numFmt w:val="lowerRoman"/>
      <w:lvlText w:val="%9."/>
      <w:lvlJc w:val="right"/>
      <w:pPr>
        <w:ind w:left="6102" w:hanging="180"/>
      </w:pPr>
    </w:lvl>
  </w:abstractNum>
  <w:abstractNum w:abstractNumId="24">
    <w:nsid w:val="76740EA5"/>
    <w:multiLevelType w:val="hybridMultilevel"/>
    <w:tmpl w:val="FDDA52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6C52264"/>
    <w:multiLevelType w:val="hybridMultilevel"/>
    <w:tmpl w:val="33189028"/>
    <w:lvl w:ilvl="0" w:tplc="C956960A">
      <w:start w:val="1"/>
      <w:numFmt w:val="bullet"/>
      <w:lvlText w:val=""/>
      <w:lvlJc w:val="left"/>
      <w:pPr>
        <w:ind w:left="720" w:hanging="360"/>
      </w:pPr>
      <w:rPr>
        <w:rFonts w:ascii="Wingdings" w:hAnsi="Wingdings"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6F61757"/>
    <w:multiLevelType w:val="hybridMultilevel"/>
    <w:tmpl w:val="312477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7345609"/>
    <w:multiLevelType w:val="hybridMultilevel"/>
    <w:tmpl w:val="2B2230BA"/>
    <w:lvl w:ilvl="0" w:tplc="3580CA6C">
      <w:numFmt w:val="bullet"/>
      <w:lvlText w:val="-"/>
      <w:lvlJc w:val="left"/>
      <w:pPr>
        <w:ind w:left="432" w:hanging="360"/>
      </w:pPr>
      <w:rPr>
        <w:rFonts w:ascii="Simplified Arabic" w:eastAsiaTheme="minorHAnsi" w:hAnsi="Simplified Arabic" w:cs="Simplified Arabic" w:hint="default"/>
      </w:rPr>
    </w:lvl>
    <w:lvl w:ilvl="1" w:tplc="040C0003" w:tentative="1">
      <w:start w:val="1"/>
      <w:numFmt w:val="bullet"/>
      <w:lvlText w:val="o"/>
      <w:lvlJc w:val="left"/>
      <w:pPr>
        <w:ind w:left="1152" w:hanging="360"/>
      </w:pPr>
      <w:rPr>
        <w:rFonts w:ascii="Courier New" w:hAnsi="Courier New" w:cs="Courier New" w:hint="default"/>
      </w:rPr>
    </w:lvl>
    <w:lvl w:ilvl="2" w:tplc="040C0005" w:tentative="1">
      <w:start w:val="1"/>
      <w:numFmt w:val="bullet"/>
      <w:lvlText w:val=""/>
      <w:lvlJc w:val="left"/>
      <w:pPr>
        <w:ind w:left="1872" w:hanging="360"/>
      </w:pPr>
      <w:rPr>
        <w:rFonts w:ascii="Wingdings" w:hAnsi="Wingdings" w:hint="default"/>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num w:numId="1">
    <w:abstractNumId w:val="9"/>
  </w:num>
  <w:num w:numId="2">
    <w:abstractNumId w:val="10"/>
  </w:num>
  <w:num w:numId="3">
    <w:abstractNumId w:val="22"/>
  </w:num>
  <w:num w:numId="4">
    <w:abstractNumId w:val="0"/>
  </w:num>
  <w:num w:numId="5">
    <w:abstractNumId w:val="5"/>
  </w:num>
  <w:num w:numId="6">
    <w:abstractNumId w:val="11"/>
  </w:num>
  <w:num w:numId="7">
    <w:abstractNumId w:val="26"/>
  </w:num>
  <w:num w:numId="8">
    <w:abstractNumId w:val="13"/>
  </w:num>
  <w:num w:numId="9">
    <w:abstractNumId w:val="7"/>
  </w:num>
  <w:num w:numId="10">
    <w:abstractNumId w:val="3"/>
  </w:num>
  <w:num w:numId="11">
    <w:abstractNumId w:val="20"/>
  </w:num>
  <w:num w:numId="12">
    <w:abstractNumId w:val="14"/>
  </w:num>
  <w:num w:numId="13">
    <w:abstractNumId w:val="18"/>
  </w:num>
  <w:num w:numId="14">
    <w:abstractNumId w:val="6"/>
  </w:num>
  <w:num w:numId="15">
    <w:abstractNumId w:val="21"/>
  </w:num>
  <w:num w:numId="16">
    <w:abstractNumId w:val="24"/>
  </w:num>
  <w:num w:numId="17">
    <w:abstractNumId w:val="17"/>
  </w:num>
  <w:num w:numId="18">
    <w:abstractNumId w:val="2"/>
  </w:num>
  <w:num w:numId="19">
    <w:abstractNumId w:val="12"/>
  </w:num>
  <w:num w:numId="20">
    <w:abstractNumId w:val="27"/>
  </w:num>
  <w:num w:numId="21">
    <w:abstractNumId w:val="16"/>
  </w:num>
  <w:num w:numId="22">
    <w:abstractNumId w:val="8"/>
  </w:num>
  <w:num w:numId="23">
    <w:abstractNumId w:val="19"/>
  </w:num>
  <w:num w:numId="24">
    <w:abstractNumId w:val="1"/>
  </w:num>
  <w:num w:numId="25">
    <w:abstractNumId w:val="25"/>
  </w:num>
  <w:num w:numId="26">
    <w:abstractNumId w:val="15"/>
  </w:num>
  <w:num w:numId="27">
    <w:abstractNumId w:val="23"/>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0"/>
    <w:footnote w:id="1"/>
  </w:footnotePr>
  <w:endnotePr>
    <w:endnote w:id="0"/>
    <w:endnote w:id="1"/>
  </w:endnotePr>
  <w:compat/>
  <w:rsids>
    <w:rsidRoot w:val="001B7726"/>
    <w:rsid w:val="00003066"/>
    <w:rsid w:val="000051D3"/>
    <w:rsid w:val="000052D8"/>
    <w:rsid w:val="000A44E4"/>
    <w:rsid w:val="000B2E72"/>
    <w:rsid w:val="001014C6"/>
    <w:rsid w:val="00112987"/>
    <w:rsid w:val="00157199"/>
    <w:rsid w:val="001A73EE"/>
    <w:rsid w:val="001B7726"/>
    <w:rsid w:val="001B7C63"/>
    <w:rsid w:val="001C34D6"/>
    <w:rsid w:val="001E74CA"/>
    <w:rsid w:val="002037A1"/>
    <w:rsid w:val="00207565"/>
    <w:rsid w:val="002310D6"/>
    <w:rsid w:val="00252FAD"/>
    <w:rsid w:val="00257E59"/>
    <w:rsid w:val="002765A6"/>
    <w:rsid w:val="002912B3"/>
    <w:rsid w:val="002C33E0"/>
    <w:rsid w:val="002C5C42"/>
    <w:rsid w:val="002E087F"/>
    <w:rsid w:val="002E6DC1"/>
    <w:rsid w:val="00306C1E"/>
    <w:rsid w:val="00343005"/>
    <w:rsid w:val="003673A1"/>
    <w:rsid w:val="003A13B4"/>
    <w:rsid w:val="003B6A4E"/>
    <w:rsid w:val="003F4A9C"/>
    <w:rsid w:val="00442B5C"/>
    <w:rsid w:val="00450FEA"/>
    <w:rsid w:val="004617E5"/>
    <w:rsid w:val="0046316E"/>
    <w:rsid w:val="00474C78"/>
    <w:rsid w:val="004A09B8"/>
    <w:rsid w:val="004D2D87"/>
    <w:rsid w:val="004F226C"/>
    <w:rsid w:val="004F4DFC"/>
    <w:rsid w:val="00553871"/>
    <w:rsid w:val="00572742"/>
    <w:rsid w:val="005E0D8B"/>
    <w:rsid w:val="005F043A"/>
    <w:rsid w:val="005F2E4F"/>
    <w:rsid w:val="006B2B48"/>
    <w:rsid w:val="006D6ADE"/>
    <w:rsid w:val="006F43DC"/>
    <w:rsid w:val="00761424"/>
    <w:rsid w:val="00765FB4"/>
    <w:rsid w:val="00783329"/>
    <w:rsid w:val="00795113"/>
    <w:rsid w:val="007E7A00"/>
    <w:rsid w:val="007F287D"/>
    <w:rsid w:val="00807D48"/>
    <w:rsid w:val="008200B4"/>
    <w:rsid w:val="008B296B"/>
    <w:rsid w:val="008C64AE"/>
    <w:rsid w:val="008F2D0D"/>
    <w:rsid w:val="00933D21"/>
    <w:rsid w:val="009374B0"/>
    <w:rsid w:val="009909AC"/>
    <w:rsid w:val="009A68EB"/>
    <w:rsid w:val="009C3708"/>
    <w:rsid w:val="00A15838"/>
    <w:rsid w:val="00A504DD"/>
    <w:rsid w:val="00A5600D"/>
    <w:rsid w:val="00A63876"/>
    <w:rsid w:val="00A650DA"/>
    <w:rsid w:val="00A7144B"/>
    <w:rsid w:val="00AC096F"/>
    <w:rsid w:val="00AD3893"/>
    <w:rsid w:val="00B06D9B"/>
    <w:rsid w:val="00B26F92"/>
    <w:rsid w:val="00B30BFA"/>
    <w:rsid w:val="00B44E7A"/>
    <w:rsid w:val="00B55BFC"/>
    <w:rsid w:val="00B72A9F"/>
    <w:rsid w:val="00BC0D1A"/>
    <w:rsid w:val="00C57D40"/>
    <w:rsid w:val="00C761DE"/>
    <w:rsid w:val="00C7668D"/>
    <w:rsid w:val="00C77D6E"/>
    <w:rsid w:val="00CA66CF"/>
    <w:rsid w:val="00CB244D"/>
    <w:rsid w:val="00CD2B7E"/>
    <w:rsid w:val="00D171D1"/>
    <w:rsid w:val="00D175EB"/>
    <w:rsid w:val="00D8148A"/>
    <w:rsid w:val="00D92F7B"/>
    <w:rsid w:val="00D93DF1"/>
    <w:rsid w:val="00DB41EF"/>
    <w:rsid w:val="00DE13AB"/>
    <w:rsid w:val="00E33447"/>
    <w:rsid w:val="00E57F58"/>
    <w:rsid w:val="00E718AB"/>
    <w:rsid w:val="00E74592"/>
    <w:rsid w:val="00EB4302"/>
    <w:rsid w:val="00ED4B71"/>
    <w:rsid w:val="00EE31F2"/>
    <w:rsid w:val="00F43F94"/>
    <w:rsid w:val="00F45A05"/>
    <w:rsid w:val="00F57EE6"/>
    <w:rsid w:val="00FB23BE"/>
    <w:rsid w:val="00FD138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Connecteur droit avec flèche 1"/>
        <o:r id="V:Rule4" type="connector" idref="#Connecteur droit avec flèch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A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2742"/>
    <w:pPr>
      <w:ind w:left="720"/>
      <w:contextualSpacing/>
    </w:pPr>
  </w:style>
  <w:style w:type="table" w:styleId="Grilledutableau">
    <w:name w:val="Table Grid"/>
    <w:basedOn w:val="TableauNormal"/>
    <w:uiPriority w:val="59"/>
    <w:rsid w:val="00A71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F226C"/>
    <w:pPr>
      <w:tabs>
        <w:tab w:val="center" w:pos="4153"/>
        <w:tab w:val="right" w:pos="8306"/>
      </w:tabs>
      <w:spacing w:after="0" w:line="240" w:lineRule="auto"/>
    </w:pPr>
  </w:style>
  <w:style w:type="character" w:customStyle="1" w:styleId="En-tteCar">
    <w:name w:val="En-tête Car"/>
    <w:basedOn w:val="Policepardfaut"/>
    <w:link w:val="En-tte"/>
    <w:uiPriority w:val="99"/>
    <w:rsid w:val="004F226C"/>
  </w:style>
  <w:style w:type="paragraph" w:styleId="Pieddepage">
    <w:name w:val="footer"/>
    <w:basedOn w:val="Normal"/>
    <w:link w:val="PieddepageCar"/>
    <w:uiPriority w:val="99"/>
    <w:unhideWhenUsed/>
    <w:rsid w:val="004F22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F2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2742"/>
    <w:pPr>
      <w:ind w:left="720"/>
      <w:contextualSpacing/>
    </w:pPr>
  </w:style>
  <w:style w:type="table" w:styleId="Grilledutableau">
    <w:name w:val="Table Grid"/>
    <w:basedOn w:val="TableauNormal"/>
    <w:uiPriority w:val="59"/>
    <w:rsid w:val="00A71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4F226C"/>
    <w:pPr>
      <w:tabs>
        <w:tab w:val="center" w:pos="4153"/>
        <w:tab w:val="right" w:pos="8306"/>
      </w:tabs>
      <w:spacing w:after="0" w:line="240" w:lineRule="auto"/>
    </w:pPr>
  </w:style>
  <w:style w:type="character" w:customStyle="1" w:styleId="En-tteCar">
    <w:name w:val="En-tête Car"/>
    <w:basedOn w:val="Policepardfaut"/>
    <w:link w:val="En-tte"/>
    <w:uiPriority w:val="99"/>
    <w:rsid w:val="004F226C"/>
  </w:style>
  <w:style w:type="paragraph" w:styleId="Pieddepage">
    <w:name w:val="footer"/>
    <w:basedOn w:val="Normal"/>
    <w:link w:val="PieddepageCar"/>
    <w:uiPriority w:val="99"/>
    <w:unhideWhenUsed/>
    <w:rsid w:val="004F22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F226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4</Pages>
  <Words>2682</Words>
  <Characters>14753</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dc:creator>
  <cp:lastModifiedBy>Admin</cp:lastModifiedBy>
  <cp:revision>21</cp:revision>
  <dcterms:created xsi:type="dcterms:W3CDTF">2019-02-06T09:32:00Z</dcterms:created>
  <dcterms:modified xsi:type="dcterms:W3CDTF">2019-02-06T17:33:00Z</dcterms:modified>
</cp:coreProperties>
</file>