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C18" w:rsidRDefault="000D2C18" w:rsidP="000D2C18">
      <w:pPr>
        <w:bidi/>
        <w:spacing w:after="0" w:line="240" w:lineRule="auto"/>
        <w:ind w:firstLine="708"/>
        <w:rPr>
          <w:rFonts w:ascii="Sakkal Majalla" w:hAnsi="Sakkal Majalla" w:cs="Sakkal Majalla"/>
          <w:sz w:val="32"/>
          <w:szCs w:val="32"/>
          <w:rtl/>
        </w:rPr>
      </w:pPr>
    </w:p>
    <w:p w:rsidR="000D2C18" w:rsidRDefault="000D2C18" w:rsidP="000D2C18">
      <w:pPr>
        <w:bidi/>
        <w:spacing w:after="0" w:line="240" w:lineRule="auto"/>
        <w:ind w:firstLine="708"/>
        <w:rPr>
          <w:rFonts w:ascii="Sakkal Majalla" w:hAnsi="Sakkal Majalla" w:cs="Sakkal Majalla"/>
          <w:sz w:val="32"/>
          <w:szCs w:val="32"/>
          <w:rtl/>
        </w:rPr>
      </w:pPr>
    </w:p>
    <w:p w:rsidR="000D2C18" w:rsidRDefault="000D2C18" w:rsidP="000D2C18">
      <w:pPr>
        <w:bidi/>
        <w:spacing w:after="0" w:line="240" w:lineRule="auto"/>
        <w:ind w:firstLine="708"/>
        <w:rPr>
          <w:rFonts w:ascii="Sakkal Majalla" w:hAnsi="Sakkal Majalla" w:cs="Sakkal Majalla"/>
          <w:sz w:val="32"/>
          <w:szCs w:val="32"/>
          <w:rtl/>
        </w:rPr>
      </w:pPr>
    </w:p>
    <w:p w:rsidR="000D2C18" w:rsidRDefault="000D2C18" w:rsidP="000D2C18">
      <w:pPr>
        <w:bidi/>
        <w:spacing w:after="0" w:line="240" w:lineRule="auto"/>
        <w:ind w:firstLine="708"/>
        <w:rPr>
          <w:rFonts w:ascii="Sakkal Majalla" w:hAnsi="Sakkal Majalla" w:cs="Sakkal Majalla"/>
          <w:sz w:val="32"/>
          <w:szCs w:val="32"/>
          <w:rtl/>
        </w:rPr>
      </w:pPr>
    </w:p>
    <w:p w:rsidR="000D2C18" w:rsidRPr="00CC3064" w:rsidRDefault="00E90D10" w:rsidP="000D2C18">
      <w:pPr>
        <w:bidi/>
        <w:spacing w:after="0" w:line="240" w:lineRule="auto"/>
        <w:ind w:firstLine="708"/>
        <w:rPr>
          <w:rFonts w:ascii="Sakkal Majalla" w:hAnsi="Sakkal Majalla" w:cs="Sakkal Majalla"/>
          <w:sz w:val="32"/>
          <w:szCs w:val="32"/>
          <w:rtl/>
        </w:rPr>
      </w:pPr>
      <w:r w:rsidRPr="00E90D10">
        <w:rPr>
          <w:rFonts w:ascii="Sakkal Majalla" w:hAnsi="Sakkal Majalla" w:cs="Sakkal Majalla"/>
          <w:rtl/>
        </w:rPr>
        <w:pict>
          <v:roundrect id="_x0000_s1026" style="position:absolute;left:0;text-align:left;margin-left:-9.75pt;margin-top:15.25pt;width:444.75pt;height:159.05pt;z-index:-251656192" arcsize="10923f">
            <v:shadow on="t" opacity=".5" offset="6pt,-6pt"/>
            <v:textbox style="mso-next-textbox:#_x0000_s1026">
              <w:txbxContent>
                <w:p w:rsidR="000D2C18" w:rsidRDefault="000D2C18" w:rsidP="000D2C18">
                  <w:pPr>
                    <w:bidi/>
                    <w:jc w:val="center"/>
                    <w:rPr>
                      <w:lang w:bidi="ar-DZ"/>
                    </w:rPr>
                  </w:pPr>
                </w:p>
              </w:txbxContent>
            </v:textbox>
            <w10:wrap anchorx="page"/>
          </v:roundrect>
        </w:pict>
      </w:r>
    </w:p>
    <w:p w:rsidR="000D2C18" w:rsidRPr="00CC3064" w:rsidRDefault="000D2C18" w:rsidP="000D2C18">
      <w:pPr>
        <w:bidi/>
        <w:spacing w:after="0" w:line="240" w:lineRule="auto"/>
        <w:jc w:val="center"/>
        <w:outlineLvl w:val="0"/>
        <w:rPr>
          <w:rFonts w:ascii="Sakkal Majalla" w:hAnsi="Sakkal Majalla" w:cs="Sakkal Majalla"/>
          <w:b/>
          <w:bCs/>
          <w:sz w:val="40"/>
          <w:szCs w:val="40"/>
          <w:rtl/>
          <w:lang w:bidi="ar-DZ"/>
        </w:rPr>
      </w:pPr>
      <w:r w:rsidRPr="00CC3064">
        <w:rPr>
          <w:rFonts w:ascii="Sakkal Majalla" w:hAnsi="Sakkal Majalla" w:cs="Sakkal Majalla"/>
          <w:b/>
          <w:bCs/>
          <w:sz w:val="40"/>
          <w:szCs w:val="40"/>
          <w:rtl/>
          <w:lang w:bidi="ar-DZ"/>
        </w:rPr>
        <w:t>الفصل الرابع</w:t>
      </w:r>
    </w:p>
    <w:p w:rsidR="000D2C18" w:rsidRPr="00CC3064" w:rsidRDefault="000D2C18" w:rsidP="000D2C18">
      <w:pPr>
        <w:bidi/>
        <w:spacing w:after="0" w:line="240" w:lineRule="auto"/>
        <w:jc w:val="center"/>
        <w:outlineLvl w:val="0"/>
        <w:rPr>
          <w:rFonts w:ascii="Sakkal Majalla" w:hAnsi="Sakkal Majalla" w:cs="Sakkal Majalla"/>
          <w:b/>
          <w:bCs/>
          <w:sz w:val="96"/>
          <w:szCs w:val="96"/>
          <w:rtl/>
          <w:lang w:bidi="ar-DZ"/>
        </w:rPr>
      </w:pPr>
      <w:r w:rsidRPr="00CC3064">
        <w:rPr>
          <w:rFonts w:ascii="Sakkal Majalla" w:hAnsi="Sakkal Majalla" w:cs="Sakkal Majalla"/>
          <w:b/>
          <w:bCs/>
          <w:sz w:val="96"/>
          <w:szCs w:val="96"/>
          <w:rtl/>
          <w:lang w:bidi="ar-DZ"/>
        </w:rPr>
        <w:t xml:space="preserve">خطط التسويق </w:t>
      </w:r>
    </w:p>
    <w:p w:rsidR="000D2C18" w:rsidRPr="00CC3064" w:rsidRDefault="000D2C18" w:rsidP="000D2C18">
      <w:pPr>
        <w:bidi/>
        <w:spacing w:after="0" w:line="240" w:lineRule="auto"/>
        <w:jc w:val="center"/>
        <w:outlineLvl w:val="0"/>
        <w:rPr>
          <w:rFonts w:ascii="Sakkal Majalla" w:hAnsi="Sakkal Majalla" w:cs="Sakkal Majalla"/>
          <w:b/>
          <w:bCs/>
          <w:sz w:val="24"/>
          <w:szCs w:val="24"/>
          <w:rtl/>
          <w:lang w:bidi="ar-DZ"/>
        </w:rPr>
      </w:pPr>
      <w:r w:rsidRPr="00CC3064">
        <w:rPr>
          <w:rFonts w:ascii="Sakkal Majalla" w:hAnsi="Sakkal Majalla" w:cs="Sakkal Majalla"/>
          <w:b/>
          <w:bCs/>
          <w:sz w:val="48"/>
          <w:szCs w:val="48"/>
          <w:rtl/>
          <w:lang w:bidi="ar-DZ"/>
        </w:rPr>
        <w:t>(المخطط التسويقي)</w:t>
      </w:r>
    </w:p>
    <w:p w:rsidR="000D2C18" w:rsidRDefault="000D2C18" w:rsidP="000D2C18">
      <w:pPr>
        <w:bidi/>
        <w:spacing w:after="0" w:line="240" w:lineRule="auto"/>
        <w:ind w:firstLine="708"/>
        <w:jc w:val="center"/>
        <w:rPr>
          <w:rFonts w:ascii="Sakkal Majalla" w:hAnsi="Sakkal Majalla" w:cs="Sakkal Majalla"/>
          <w:b/>
          <w:bCs/>
          <w:sz w:val="48"/>
          <w:szCs w:val="48"/>
          <w:rtl/>
          <w:lang w:bidi="ar-DZ"/>
        </w:rPr>
      </w:pPr>
    </w:p>
    <w:p w:rsidR="000D2C18" w:rsidRPr="00B26F7B" w:rsidRDefault="000D2C18" w:rsidP="000D2C18">
      <w:pPr>
        <w:bidi/>
        <w:spacing w:after="0" w:line="240" w:lineRule="auto"/>
        <w:ind w:firstLine="708"/>
        <w:jc w:val="center"/>
        <w:rPr>
          <w:rFonts w:ascii="Sakkal Majalla" w:hAnsi="Sakkal Majalla" w:cs="Sakkal Majalla"/>
          <w:b/>
          <w:bCs/>
          <w:sz w:val="36"/>
          <w:szCs w:val="36"/>
          <w:rtl/>
          <w:lang w:bidi="ar-DZ"/>
        </w:rPr>
      </w:pPr>
      <w:r w:rsidRPr="00B26F7B">
        <w:rPr>
          <w:rFonts w:ascii="Sakkal Majalla" w:hAnsi="Sakkal Majalla" w:cs="Sakkal Majalla" w:hint="cs"/>
          <w:b/>
          <w:bCs/>
          <w:sz w:val="36"/>
          <w:szCs w:val="36"/>
          <w:rtl/>
          <w:lang w:bidi="ar-DZ"/>
        </w:rPr>
        <w:t xml:space="preserve">يتضمن الفصل الرابع خمسة محاضرات متتالية تتناول موضوع إعداد خطة تسويقية ضمن مخطط الأعمال </w:t>
      </w:r>
    </w:p>
    <w:p w:rsidR="000D2C18" w:rsidRPr="00B26F7B" w:rsidRDefault="000D2C18" w:rsidP="000D2C18">
      <w:pPr>
        <w:bidi/>
        <w:spacing w:after="0" w:line="240" w:lineRule="auto"/>
        <w:ind w:firstLine="708"/>
        <w:jc w:val="center"/>
        <w:rPr>
          <w:rFonts w:ascii="Sakkal Majalla" w:hAnsi="Sakkal Majalla" w:cs="Sakkal Majalla"/>
          <w:b/>
          <w:bCs/>
          <w:sz w:val="52"/>
          <w:szCs w:val="52"/>
          <w:rtl/>
          <w:lang w:bidi="ar-DZ"/>
        </w:rPr>
      </w:pPr>
    </w:p>
    <w:p w:rsidR="000D2C18" w:rsidRPr="00CC3064" w:rsidRDefault="000D2C18" w:rsidP="000D2C18">
      <w:pPr>
        <w:bidi/>
        <w:spacing w:after="0" w:line="240" w:lineRule="auto"/>
        <w:ind w:firstLine="708"/>
        <w:jc w:val="center"/>
        <w:rPr>
          <w:rFonts w:ascii="Sakkal Majalla" w:hAnsi="Sakkal Majalla" w:cs="Sakkal Majalla"/>
          <w:b/>
          <w:bCs/>
          <w:sz w:val="96"/>
          <w:szCs w:val="96"/>
          <w:rtl/>
          <w:lang w:bidi="ar-DZ"/>
        </w:rPr>
      </w:pPr>
    </w:p>
    <w:p w:rsidR="000D2C18" w:rsidRDefault="000D2C18" w:rsidP="000D2C18">
      <w:pPr>
        <w:bidi/>
        <w:spacing w:after="0" w:line="240" w:lineRule="auto"/>
        <w:ind w:firstLine="708"/>
        <w:jc w:val="center"/>
        <w:rPr>
          <w:rFonts w:ascii="Sakkal Majalla" w:hAnsi="Sakkal Majalla" w:cs="Sakkal Majalla"/>
          <w:b/>
          <w:bCs/>
          <w:sz w:val="32"/>
          <w:szCs w:val="32"/>
          <w:rtl/>
          <w:lang w:bidi="ar-DZ"/>
        </w:rPr>
      </w:pPr>
    </w:p>
    <w:p w:rsidR="000D2C18" w:rsidRDefault="000D2C18" w:rsidP="000D2C18">
      <w:pPr>
        <w:bidi/>
        <w:spacing w:after="0" w:line="240" w:lineRule="auto"/>
        <w:ind w:firstLine="708"/>
        <w:jc w:val="center"/>
        <w:rPr>
          <w:rFonts w:ascii="Sakkal Majalla" w:hAnsi="Sakkal Majalla" w:cs="Sakkal Majalla"/>
          <w:b/>
          <w:bCs/>
          <w:sz w:val="32"/>
          <w:szCs w:val="32"/>
          <w:rtl/>
          <w:lang w:bidi="ar-DZ"/>
        </w:rPr>
      </w:pPr>
    </w:p>
    <w:p w:rsidR="000D2C18" w:rsidRDefault="000D2C18" w:rsidP="000D2C18">
      <w:pPr>
        <w:bidi/>
        <w:spacing w:after="0" w:line="240" w:lineRule="auto"/>
        <w:ind w:firstLine="708"/>
        <w:jc w:val="center"/>
        <w:rPr>
          <w:rFonts w:ascii="Sakkal Majalla" w:hAnsi="Sakkal Majalla" w:cs="Sakkal Majalla"/>
          <w:b/>
          <w:bCs/>
          <w:sz w:val="32"/>
          <w:szCs w:val="32"/>
          <w:rtl/>
          <w:lang w:bidi="ar-DZ"/>
        </w:rPr>
      </w:pPr>
    </w:p>
    <w:p w:rsidR="000D2C18" w:rsidRDefault="000D2C18" w:rsidP="000D2C18">
      <w:pPr>
        <w:bidi/>
        <w:spacing w:after="0" w:line="240" w:lineRule="auto"/>
        <w:ind w:firstLine="708"/>
        <w:jc w:val="center"/>
        <w:rPr>
          <w:rFonts w:ascii="Sakkal Majalla" w:hAnsi="Sakkal Majalla" w:cs="Sakkal Majalla"/>
          <w:b/>
          <w:bCs/>
          <w:sz w:val="32"/>
          <w:szCs w:val="32"/>
          <w:rtl/>
          <w:lang w:bidi="ar-DZ"/>
        </w:rPr>
      </w:pPr>
    </w:p>
    <w:p w:rsidR="000D2C18" w:rsidRDefault="000D2C18" w:rsidP="000D2C18">
      <w:pPr>
        <w:bidi/>
        <w:spacing w:after="0" w:line="240" w:lineRule="auto"/>
        <w:ind w:firstLine="708"/>
        <w:jc w:val="center"/>
        <w:rPr>
          <w:rFonts w:ascii="Sakkal Majalla" w:hAnsi="Sakkal Majalla" w:cs="Sakkal Majalla"/>
          <w:b/>
          <w:bCs/>
          <w:sz w:val="32"/>
          <w:szCs w:val="32"/>
          <w:rtl/>
          <w:lang w:bidi="ar-DZ"/>
        </w:rPr>
      </w:pPr>
    </w:p>
    <w:p w:rsidR="000D2C18" w:rsidRDefault="000D2C18" w:rsidP="000D2C18">
      <w:pPr>
        <w:bidi/>
        <w:spacing w:after="0" w:line="240" w:lineRule="auto"/>
        <w:ind w:firstLine="708"/>
        <w:jc w:val="center"/>
        <w:rPr>
          <w:rFonts w:ascii="Sakkal Majalla" w:hAnsi="Sakkal Majalla" w:cs="Sakkal Majalla"/>
          <w:b/>
          <w:bCs/>
          <w:sz w:val="32"/>
          <w:szCs w:val="32"/>
          <w:rtl/>
          <w:lang w:bidi="ar-DZ"/>
        </w:rPr>
      </w:pPr>
    </w:p>
    <w:p w:rsidR="000D2C18" w:rsidRDefault="000D2C18" w:rsidP="000D2C18">
      <w:pPr>
        <w:bidi/>
        <w:spacing w:after="0" w:line="240" w:lineRule="auto"/>
        <w:ind w:firstLine="708"/>
        <w:jc w:val="center"/>
        <w:rPr>
          <w:rFonts w:ascii="Sakkal Majalla" w:hAnsi="Sakkal Majalla" w:cs="Sakkal Majalla"/>
          <w:b/>
          <w:bCs/>
          <w:sz w:val="32"/>
          <w:szCs w:val="32"/>
          <w:rtl/>
          <w:lang w:bidi="ar-DZ"/>
        </w:rPr>
      </w:pPr>
    </w:p>
    <w:p w:rsidR="000D2C18" w:rsidRDefault="000D2C18" w:rsidP="000D2C18">
      <w:pPr>
        <w:bidi/>
        <w:spacing w:after="0" w:line="240" w:lineRule="auto"/>
        <w:ind w:firstLine="708"/>
        <w:jc w:val="center"/>
        <w:rPr>
          <w:rFonts w:ascii="Sakkal Majalla" w:hAnsi="Sakkal Majalla" w:cs="Sakkal Majalla"/>
          <w:b/>
          <w:bCs/>
          <w:sz w:val="32"/>
          <w:szCs w:val="32"/>
          <w:rtl/>
          <w:lang w:bidi="ar-DZ"/>
        </w:rPr>
      </w:pPr>
    </w:p>
    <w:p w:rsidR="000D2C18" w:rsidRDefault="000D2C18" w:rsidP="000D2C18">
      <w:pPr>
        <w:bidi/>
        <w:spacing w:after="0" w:line="240" w:lineRule="auto"/>
        <w:ind w:firstLine="708"/>
        <w:jc w:val="center"/>
        <w:rPr>
          <w:rFonts w:ascii="Sakkal Majalla" w:hAnsi="Sakkal Majalla" w:cs="Sakkal Majalla"/>
          <w:b/>
          <w:bCs/>
          <w:sz w:val="32"/>
          <w:szCs w:val="32"/>
          <w:rtl/>
          <w:lang w:bidi="ar-DZ"/>
        </w:rPr>
      </w:pPr>
    </w:p>
    <w:p w:rsidR="000D2C18" w:rsidRDefault="000D2C18" w:rsidP="000D2C18">
      <w:pPr>
        <w:bidi/>
        <w:spacing w:after="0" w:line="240" w:lineRule="auto"/>
        <w:ind w:firstLine="708"/>
        <w:jc w:val="center"/>
        <w:rPr>
          <w:rFonts w:ascii="Sakkal Majalla" w:hAnsi="Sakkal Majalla" w:cs="Sakkal Majalla"/>
          <w:b/>
          <w:bCs/>
          <w:sz w:val="32"/>
          <w:szCs w:val="32"/>
          <w:rtl/>
          <w:lang w:bidi="ar-DZ"/>
        </w:rPr>
      </w:pPr>
    </w:p>
    <w:p w:rsidR="000D2C18" w:rsidRDefault="000D2C18" w:rsidP="000D2C18">
      <w:pPr>
        <w:bidi/>
        <w:spacing w:after="0" w:line="240" w:lineRule="auto"/>
        <w:ind w:firstLine="708"/>
        <w:jc w:val="center"/>
        <w:rPr>
          <w:rFonts w:ascii="Sakkal Majalla" w:hAnsi="Sakkal Majalla" w:cs="Sakkal Majalla"/>
          <w:b/>
          <w:bCs/>
          <w:sz w:val="32"/>
          <w:szCs w:val="32"/>
          <w:rtl/>
          <w:lang w:bidi="ar-DZ"/>
        </w:rPr>
      </w:pPr>
    </w:p>
    <w:p w:rsidR="000D2C18" w:rsidRDefault="000D2C18" w:rsidP="000D2C18">
      <w:pPr>
        <w:bidi/>
        <w:spacing w:after="0" w:line="240" w:lineRule="auto"/>
        <w:ind w:firstLine="708"/>
        <w:jc w:val="center"/>
        <w:rPr>
          <w:rFonts w:ascii="Sakkal Majalla" w:hAnsi="Sakkal Majalla" w:cs="Sakkal Majalla"/>
          <w:b/>
          <w:bCs/>
          <w:sz w:val="32"/>
          <w:szCs w:val="32"/>
          <w:rtl/>
          <w:lang w:bidi="ar-DZ"/>
        </w:rPr>
      </w:pPr>
    </w:p>
    <w:p w:rsidR="000D2C18" w:rsidRDefault="000D2C18" w:rsidP="000D2C18">
      <w:pPr>
        <w:bidi/>
        <w:spacing w:after="0" w:line="240" w:lineRule="auto"/>
        <w:ind w:firstLine="708"/>
        <w:jc w:val="center"/>
        <w:rPr>
          <w:rFonts w:ascii="Sakkal Majalla" w:hAnsi="Sakkal Majalla" w:cs="Sakkal Majalla"/>
          <w:b/>
          <w:bCs/>
          <w:sz w:val="32"/>
          <w:szCs w:val="32"/>
          <w:rtl/>
          <w:lang w:bidi="ar-DZ"/>
        </w:rPr>
      </w:pPr>
    </w:p>
    <w:p w:rsidR="000D2C18" w:rsidRPr="00CC3064" w:rsidRDefault="000D2C18" w:rsidP="000D2C18">
      <w:pPr>
        <w:bidi/>
        <w:spacing w:after="0" w:line="240" w:lineRule="auto"/>
        <w:ind w:firstLine="708"/>
        <w:jc w:val="center"/>
        <w:rPr>
          <w:rFonts w:ascii="Sakkal Majalla" w:hAnsi="Sakkal Majalla" w:cs="Sakkal Majalla"/>
          <w:b/>
          <w:bCs/>
          <w:sz w:val="32"/>
          <w:szCs w:val="32"/>
          <w:lang w:bidi="ar-DZ"/>
        </w:rPr>
      </w:pPr>
    </w:p>
    <w:p w:rsidR="000D2C18" w:rsidRPr="00CC3064" w:rsidRDefault="000D2C18" w:rsidP="000D2C18">
      <w:pPr>
        <w:bidi/>
        <w:spacing w:after="0" w:line="240" w:lineRule="auto"/>
        <w:ind w:firstLine="708"/>
        <w:jc w:val="center"/>
        <w:rPr>
          <w:rFonts w:ascii="Sakkal Majalla" w:hAnsi="Sakkal Majalla" w:cs="Sakkal Majalla"/>
          <w:b/>
          <w:bCs/>
          <w:sz w:val="32"/>
          <w:szCs w:val="32"/>
          <w:lang w:bidi="ar-DZ"/>
        </w:rPr>
      </w:pPr>
    </w:p>
    <w:p w:rsidR="000D2C18" w:rsidRPr="00CC3064" w:rsidRDefault="000D2C18" w:rsidP="000D2C18">
      <w:pPr>
        <w:bidi/>
        <w:spacing w:after="0" w:line="240" w:lineRule="auto"/>
        <w:ind w:firstLine="708"/>
        <w:jc w:val="center"/>
        <w:rPr>
          <w:rFonts w:ascii="Sakkal Majalla" w:hAnsi="Sakkal Majalla" w:cs="Sakkal Majalla"/>
          <w:b/>
          <w:bCs/>
          <w:sz w:val="32"/>
          <w:szCs w:val="32"/>
          <w:lang w:bidi="ar-DZ"/>
        </w:rPr>
      </w:pPr>
    </w:p>
    <w:p w:rsidR="000D2C18" w:rsidRDefault="000D2C18" w:rsidP="000D2C18">
      <w:pPr>
        <w:bidi/>
        <w:spacing w:after="0" w:line="240" w:lineRule="auto"/>
        <w:ind w:firstLine="708"/>
        <w:jc w:val="center"/>
        <w:rPr>
          <w:rFonts w:ascii="Sakkal Majalla" w:hAnsi="Sakkal Majalla" w:cs="Sakkal Majalla"/>
          <w:b/>
          <w:bCs/>
          <w:sz w:val="32"/>
          <w:szCs w:val="32"/>
          <w:rtl/>
          <w:lang w:bidi="ar-DZ"/>
        </w:rPr>
      </w:pPr>
    </w:p>
    <w:p w:rsidR="000D2C18" w:rsidRDefault="00E90D10" w:rsidP="000D2C18">
      <w:pPr>
        <w:bidi/>
        <w:spacing w:after="0" w:line="240" w:lineRule="auto"/>
        <w:ind w:firstLine="708"/>
        <w:jc w:val="center"/>
        <w:rPr>
          <w:rFonts w:ascii="Sakkal Majalla" w:hAnsi="Sakkal Majalla" w:cs="Sakkal Majalla"/>
          <w:b/>
          <w:bCs/>
          <w:sz w:val="32"/>
          <w:szCs w:val="32"/>
          <w:rtl/>
          <w:lang w:bidi="ar-DZ"/>
        </w:rPr>
      </w:pPr>
      <w:r>
        <w:rPr>
          <w:rFonts w:ascii="Sakkal Majalla" w:hAnsi="Sakkal Majalla" w:cs="Sakkal Majalla"/>
          <w:b/>
          <w:bCs/>
          <w:noProof/>
          <w:sz w:val="32"/>
          <w:szCs w:val="32"/>
          <w:rtl/>
        </w:rPr>
        <w:pict>
          <v:roundrect id="_x0000_s1027" style="position:absolute;left:0;text-align:left;margin-left:16.3pt;margin-top:20.2pt;width:444.75pt;height:159.05pt;z-index:-251655168" arcsize="10923f">
            <v:shadow on="t" opacity=".5" offset="6pt,-6pt"/>
            <v:textbox style="mso-next-textbox:#_x0000_s1027">
              <w:txbxContent>
                <w:p w:rsidR="000D2C18" w:rsidRPr="00CC3064" w:rsidRDefault="000D2C18" w:rsidP="000D2C18">
                  <w:pPr>
                    <w:bidi/>
                    <w:spacing w:before="240" w:after="0" w:line="240" w:lineRule="auto"/>
                    <w:jc w:val="center"/>
                    <w:outlineLvl w:val="0"/>
                    <w:rPr>
                      <w:rFonts w:ascii="Sakkal Majalla" w:hAnsi="Sakkal Majalla" w:cs="Sakkal Majalla"/>
                      <w:b/>
                      <w:bCs/>
                      <w:sz w:val="96"/>
                      <w:szCs w:val="96"/>
                      <w:rtl/>
                      <w:lang w:bidi="ar-DZ"/>
                    </w:rPr>
                  </w:pPr>
                  <w:r>
                    <w:rPr>
                      <w:rFonts w:ascii="Sakkal Majalla" w:hAnsi="Sakkal Majalla" w:cs="Sakkal Majalla" w:hint="cs"/>
                      <w:b/>
                      <w:bCs/>
                      <w:sz w:val="96"/>
                      <w:szCs w:val="96"/>
                      <w:rtl/>
                      <w:lang w:bidi="ar-DZ"/>
                    </w:rPr>
                    <w:t xml:space="preserve">المحاضرة الأولى </w:t>
                  </w:r>
                  <w:r w:rsidRPr="00CC3064">
                    <w:rPr>
                      <w:rFonts w:ascii="Sakkal Majalla" w:hAnsi="Sakkal Majalla" w:cs="Sakkal Majalla"/>
                      <w:b/>
                      <w:bCs/>
                      <w:sz w:val="96"/>
                      <w:szCs w:val="96"/>
                      <w:rtl/>
                      <w:lang w:bidi="ar-DZ"/>
                    </w:rPr>
                    <w:t xml:space="preserve"> </w:t>
                  </w:r>
                </w:p>
                <w:p w:rsidR="000D2C18" w:rsidRDefault="000D2C18" w:rsidP="000D2C18">
                  <w:pPr>
                    <w:bidi/>
                    <w:jc w:val="center"/>
                    <w:rPr>
                      <w:lang w:bidi="ar-DZ"/>
                    </w:rPr>
                  </w:pPr>
                </w:p>
              </w:txbxContent>
            </v:textbox>
            <w10:wrap anchorx="page"/>
          </v:roundrect>
        </w:pict>
      </w:r>
    </w:p>
    <w:p w:rsidR="000D2C18" w:rsidRDefault="000D2C18" w:rsidP="000D2C18">
      <w:pPr>
        <w:bidi/>
        <w:spacing w:after="0" w:line="240" w:lineRule="auto"/>
        <w:ind w:firstLine="708"/>
        <w:jc w:val="center"/>
        <w:rPr>
          <w:rFonts w:ascii="Sakkal Majalla" w:hAnsi="Sakkal Majalla" w:cs="Sakkal Majalla"/>
          <w:b/>
          <w:bCs/>
          <w:sz w:val="32"/>
          <w:szCs w:val="32"/>
          <w:rtl/>
          <w:lang w:bidi="ar-DZ"/>
        </w:rPr>
      </w:pPr>
    </w:p>
    <w:p w:rsidR="000D2C18" w:rsidRDefault="000D2C18" w:rsidP="000D2C18">
      <w:pPr>
        <w:bidi/>
        <w:spacing w:after="0" w:line="240" w:lineRule="auto"/>
        <w:ind w:firstLine="708"/>
        <w:jc w:val="center"/>
        <w:rPr>
          <w:rFonts w:ascii="Sakkal Majalla" w:hAnsi="Sakkal Majalla" w:cs="Sakkal Majalla"/>
          <w:b/>
          <w:bCs/>
          <w:sz w:val="32"/>
          <w:szCs w:val="32"/>
          <w:rtl/>
          <w:lang w:bidi="ar-DZ"/>
        </w:rPr>
      </w:pPr>
    </w:p>
    <w:p w:rsidR="000D2C18" w:rsidRDefault="000D2C18" w:rsidP="000D2C18">
      <w:pPr>
        <w:bidi/>
        <w:spacing w:after="0" w:line="240" w:lineRule="auto"/>
        <w:ind w:firstLine="708"/>
        <w:jc w:val="center"/>
        <w:rPr>
          <w:rFonts w:ascii="Sakkal Majalla" w:hAnsi="Sakkal Majalla" w:cs="Sakkal Majalla"/>
          <w:b/>
          <w:bCs/>
          <w:sz w:val="32"/>
          <w:szCs w:val="32"/>
          <w:rtl/>
          <w:lang w:bidi="ar-DZ"/>
        </w:rPr>
      </w:pPr>
    </w:p>
    <w:p w:rsidR="000D2C18" w:rsidRDefault="000D2C18" w:rsidP="000D2C18">
      <w:pPr>
        <w:bidi/>
        <w:spacing w:after="0" w:line="240" w:lineRule="auto"/>
        <w:ind w:firstLine="708"/>
        <w:jc w:val="center"/>
        <w:rPr>
          <w:rFonts w:ascii="Sakkal Majalla" w:hAnsi="Sakkal Majalla" w:cs="Sakkal Majalla"/>
          <w:b/>
          <w:bCs/>
          <w:sz w:val="32"/>
          <w:szCs w:val="32"/>
          <w:rtl/>
          <w:lang w:bidi="ar-DZ"/>
        </w:rPr>
      </w:pPr>
    </w:p>
    <w:p w:rsidR="000D2C18" w:rsidRDefault="000D2C18" w:rsidP="000D2C18">
      <w:pPr>
        <w:bidi/>
        <w:spacing w:after="0" w:line="240" w:lineRule="auto"/>
        <w:ind w:firstLine="708"/>
        <w:jc w:val="center"/>
        <w:rPr>
          <w:rFonts w:ascii="Sakkal Majalla" w:hAnsi="Sakkal Majalla" w:cs="Sakkal Majalla"/>
          <w:b/>
          <w:bCs/>
          <w:sz w:val="32"/>
          <w:szCs w:val="32"/>
          <w:rtl/>
          <w:lang w:bidi="ar-DZ"/>
        </w:rPr>
      </w:pPr>
    </w:p>
    <w:p w:rsidR="000D2C18" w:rsidRDefault="000D2C18" w:rsidP="000D2C18">
      <w:pPr>
        <w:bidi/>
        <w:spacing w:after="0" w:line="240" w:lineRule="auto"/>
        <w:ind w:firstLine="708"/>
        <w:jc w:val="center"/>
        <w:rPr>
          <w:rFonts w:ascii="Sakkal Majalla" w:hAnsi="Sakkal Majalla" w:cs="Sakkal Majalla"/>
          <w:b/>
          <w:bCs/>
          <w:sz w:val="32"/>
          <w:szCs w:val="32"/>
          <w:rtl/>
          <w:lang w:bidi="ar-DZ"/>
        </w:rPr>
      </w:pPr>
    </w:p>
    <w:p w:rsidR="000D2C18" w:rsidRDefault="000D2C18" w:rsidP="000D2C18">
      <w:pPr>
        <w:bidi/>
        <w:spacing w:after="0" w:line="240" w:lineRule="auto"/>
        <w:ind w:firstLine="708"/>
        <w:jc w:val="center"/>
        <w:rPr>
          <w:rFonts w:ascii="Sakkal Majalla" w:hAnsi="Sakkal Majalla" w:cs="Sakkal Majalla"/>
          <w:b/>
          <w:bCs/>
          <w:sz w:val="32"/>
          <w:szCs w:val="32"/>
          <w:rtl/>
          <w:lang w:bidi="ar-DZ"/>
        </w:rPr>
      </w:pPr>
    </w:p>
    <w:p w:rsidR="000D2C18" w:rsidRPr="00CC3064" w:rsidRDefault="000D2C18" w:rsidP="000D2C18">
      <w:pPr>
        <w:bidi/>
        <w:spacing w:after="0" w:line="240" w:lineRule="auto"/>
        <w:ind w:firstLine="708"/>
        <w:jc w:val="center"/>
        <w:rPr>
          <w:rFonts w:ascii="Sakkal Majalla" w:hAnsi="Sakkal Majalla" w:cs="Sakkal Majalla"/>
          <w:b/>
          <w:bCs/>
          <w:sz w:val="32"/>
          <w:szCs w:val="32"/>
          <w:rtl/>
          <w:lang w:bidi="ar-DZ"/>
        </w:rPr>
      </w:pPr>
    </w:p>
    <w:p w:rsidR="000D2C18" w:rsidRPr="00CC3064" w:rsidRDefault="000D2C18" w:rsidP="000D2C18">
      <w:pPr>
        <w:bidi/>
        <w:spacing w:after="0" w:line="240" w:lineRule="auto"/>
        <w:ind w:firstLine="708"/>
        <w:jc w:val="center"/>
        <w:rPr>
          <w:rFonts w:ascii="Sakkal Majalla" w:hAnsi="Sakkal Majalla" w:cs="Sakkal Majalla"/>
          <w:b/>
          <w:bCs/>
          <w:sz w:val="32"/>
          <w:szCs w:val="32"/>
          <w:rtl/>
          <w:lang w:bidi="ar-DZ"/>
        </w:rPr>
      </w:pPr>
    </w:p>
    <w:p w:rsidR="000D2C18" w:rsidRDefault="000D2C18" w:rsidP="000D2C18">
      <w:pPr>
        <w:bidi/>
        <w:spacing w:after="0" w:line="240" w:lineRule="auto"/>
        <w:ind w:firstLine="708"/>
        <w:rPr>
          <w:rFonts w:ascii="Sakkal Majalla" w:hAnsi="Sakkal Majalla" w:cs="Sakkal Majalla"/>
          <w:b/>
          <w:bCs/>
          <w:sz w:val="32"/>
          <w:szCs w:val="32"/>
          <w:lang w:bidi="ar-DZ"/>
        </w:rPr>
      </w:pPr>
    </w:p>
    <w:p w:rsidR="000D2C18" w:rsidRDefault="000D2C18" w:rsidP="000D2C18">
      <w:pPr>
        <w:bidi/>
        <w:spacing w:after="0" w:line="240" w:lineRule="auto"/>
        <w:ind w:firstLine="708"/>
        <w:rPr>
          <w:rFonts w:ascii="Sakkal Majalla" w:hAnsi="Sakkal Majalla" w:cs="Sakkal Majalla"/>
          <w:b/>
          <w:bCs/>
          <w:sz w:val="32"/>
          <w:szCs w:val="32"/>
          <w:lang w:bidi="ar-DZ"/>
        </w:rPr>
      </w:pPr>
    </w:p>
    <w:p w:rsidR="000D2C18" w:rsidRDefault="000D2C18" w:rsidP="000D2C18">
      <w:pPr>
        <w:bidi/>
        <w:spacing w:after="0" w:line="240" w:lineRule="auto"/>
        <w:ind w:firstLine="708"/>
        <w:rPr>
          <w:rFonts w:ascii="Sakkal Majalla" w:hAnsi="Sakkal Majalla" w:cs="Sakkal Majalla"/>
          <w:b/>
          <w:bCs/>
          <w:sz w:val="32"/>
          <w:szCs w:val="32"/>
          <w:lang w:bidi="ar-DZ"/>
        </w:rPr>
      </w:pPr>
    </w:p>
    <w:p w:rsidR="000D2C18" w:rsidRDefault="000D2C18" w:rsidP="000D2C18">
      <w:pPr>
        <w:bidi/>
        <w:spacing w:after="0" w:line="240" w:lineRule="auto"/>
        <w:ind w:firstLine="708"/>
        <w:rPr>
          <w:rFonts w:ascii="Sakkal Majalla" w:hAnsi="Sakkal Majalla" w:cs="Sakkal Majalla"/>
          <w:b/>
          <w:bCs/>
          <w:sz w:val="32"/>
          <w:szCs w:val="32"/>
          <w:lang w:bidi="ar-DZ"/>
        </w:rPr>
      </w:pPr>
    </w:p>
    <w:p w:rsidR="000D2C18" w:rsidRDefault="000D2C18" w:rsidP="000D2C18">
      <w:pPr>
        <w:bidi/>
        <w:spacing w:after="0" w:line="240" w:lineRule="auto"/>
        <w:ind w:firstLine="708"/>
        <w:rPr>
          <w:rFonts w:ascii="Sakkal Majalla" w:hAnsi="Sakkal Majalla" w:cs="Sakkal Majalla"/>
          <w:b/>
          <w:bCs/>
          <w:sz w:val="32"/>
          <w:szCs w:val="32"/>
          <w:lang w:bidi="ar-DZ"/>
        </w:rPr>
      </w:pPr>
    </w:p>
    <w:p w:rsidR="000D2C18" w:rsidRDefault="000D2C18" w:rsidP="000D2C18">
      <w:pPr>
        <w:bidi/>
        <w:spacing w:after="0" w:line="240" w:lineRule="auto"/>
        <w:ind w:firstLine="708"/>
        <w:rPr>
          <w:rFonts w:ascii="Sakkal Majalla" w:hAnsi="Sakkal Majalla" w:cs="Sakkal Majalla"/>
          <w:b/>
          <w:bCs/>
          <w:sz w:val="32"/>
          <w:szCs w:val="32"/>
          <w:lang w:bidi="ar-DZ"/>
        </w:rPr>
      </w:pPr>
    </w:p>
    <w:p w:rsidR="000D2C18" w:rsidRDefault="000D2C18" w:rsidP="000D2C18">
      <w:pPr>
        <w:bidi/>
        <w:spacing w:after="0" w:line="240" w:lineRule="auto"/>
        <w:ind w:firstLine="708"/>
        <w:rPr>
          <w:rFonts w:ascii="Sakkal Majalla" w:hAnsi="Sakkal Majalla" w:cs="Sakkal Majalla"/>
          <w:b/>
          <w:bCs/>
          <w:sz w:val="32"/>
          <w:szCs w:val="32"/>
          <w:lang w:bidi="ar-DZ"/>
        </w:rPr>
      </w:pPr>
    </w:p>
    <w:p w:rsidR="000D2C18" w:rsidRDefault="000D2C18" w:rsidP="000D2C18">
      <w:pPr>
        <w:bidi/>
        <w:spacing w:after="0" w:line="240" w:lineRule="auto"/>
        <w:ind w:firstLine="708"/>
        <w:rPr>
          <w:rFonts w:ascii="Sakkal Majalla" w:hAnsi="Sakkal Majalla" w:cs="Sakkal Majalla"/>
          <w:b/>
          <w:bCs/>
          <w:sz w:val="32"/>
          <w:szCs w:val="32"/>
          <w:rtl/>
          <w:lang w:bidi="ar-DZ"/>
        </w:rPr>
      </w:pPr>
    </w:p>
    <w:p w:rsidR="000D2C18" w:rsidRDefault="000D2C18" w:rsidP="000D2C18">
      <w:pPr>
        <w:bidi/>
        <w:spacing w:after="0" w:line="240" w:lineRule="auto"/>
        <w:ind w:firstLine="708"/>
        <w:rPr>
          <w:rFonts w:ascii="Sakkal Majalla" w:hAnsi="Sakkal Majalla" w:cs="Sakkal Majalla"/>
          <w:b/>
          <w:bCs/>
          <w:sz w:val="32"/>
          <w:szCs w:val="32"/>
          <w:rtl/>
          <w:lang w:bidi="ar-DZ"/>
        </w:rPr>
      </w:pPr>
    </w:p>
    <w:p w:rsidR="000D2C18" w:rsidRDefault="000D2C18" w:rsidP="000D2C18">
      <w:pPr>
        <w:bidi/>
        <w:spacing w:after="0" w:line="240" w:lineRule="auto"/>
        <w:ind w:firstLine="708"/>
        <w:rPr>
          <w:rFonts w:ascii="Sakkal Majalla" w:hAnsi="Sakkal Majalla" w:cs="Sakkal Majalla"/>
          <w:b/>
          <w:bCs/>
          <w:sz w:val="32"/>
          <w:szCs w:val="32"/>
          <w:lang w:bidi="ar-DZ"/>
        </w:rPr>
      </w:pPr>
    </w:p>
    <w:p w:rsidR="005E2AC3" w:rsidRDefault="005E2AC3" w:rsidP="005E2AC3">
      <w:pPr>
        <w:bidi/>
        <w:spacing w:after="0" w:line="240" w:lineRule="auto"/>
        <w:ind w:firstLine="708"/>
        <w:rPr>
          <w:rFonts w:ascii="Sakkal Majalla" w:hAnsi="Sakkal Majalla" w:cs="Sakkal Majalla"/>
          <w:b/>
          <w:bCs/>
          <w:sz w:val="32"/>
          <w:szCs w:val="32"/>
          <w:lang w:bidi="ar-DZ"/>
        </w:rPr>
      </w:pPr>
    </w:p>
    <w:p w:rsidR="005E2AC3" w:rsidRDefault="005E2AC3" w:rsidP="005E2AC3">
      <w:pPr>
        <w:bidi/>
        <w:spacing w:after="0" w:line="240" w:lineRule="auto"/>
        <w:ind w:firstLine="708"/>
        <w:rPr>
          <w:rFonts w:ascii="Sakkal Majalla" w:hAnsi="Sakkal Majalla" w:cs="Sakkal Majalla"/>
          <w:b/>
          <w:bCs/>
          <w:sz w:val="32"/>
          <w:szCs w:val="32"/>
          <w:lang w:bidi="ar-DZ"/>
        </w:rPr>
      </w:pPr>
    </w:p>
    <w:p w:rsidR="005E2AC3" w:rsidRDefault="005E2AC3" w:rsidP="005E2AC3">
      <w:pPr>
        <w:bidi/>
        <w:spacing w:after="0" w:line="240" w:lineRule="auto"/>
        <w:ind w:firstLine="708"/>
        <w:rPr>
          <w:rFonts w:ascii="Sakkal Majalla" w:hAnsi="Sakkal Majalla" w:cs="Sakkal Majalla"/>
          <w:b/>
          <w:bCs/>
          <w:sz w:val="32"/>
          <w:szCs w:val="32"/>
          <w:lang w:bidi="ar-DZ"/>
        </w:rPr>
      </w:pPr>
    </w:p>
    <w:p w:rsidR="005E2AC3" w:rsidRDefault="005E2AC3" w:rsidP="005E2AC3">
      <w:pPr>
        <w:bidi/>
        <w:spacing w:after="0" w:line="240" w:lineRule="auto"/>
        <w:ind w:firstLine="708"/>
        <w:rPr>
          <w:rFonts w:ascii="Sakkal Majalla" w:hAnsi="Sakkal Majalla" w:cs="Sakkal Majalla"/>
          <w:b/>
          <w:bCs/>
          <w:sz w:val="32"/>
          <w:szCs w:val="32"/>
          <w:rtl/>
          <w:lang w:bidi="ar-DZ"/>
        </w:rPr>
      </w:pPr>
    </w:p>
    <w:p w:rsidR="000D2C18" w:rsidRDefault="000D2C18" w:rsidP="000D2C18">
      <w:pPr>
        <w:bidi/>
        <w:spacing w:after="0" w:line="240" w:lineRule="auto"/>
        <w:ind w:firstLine="708"/>
        <w:rPr>
          <w:rFonts w:ascii="Sakkal Majalla" w:hAnsi="Sakkal Majalla" w:cs="Sakkal Majalla"/>
          <w:b/>
          <w:bCs/>
          <w:sz w:val="32"/>
          <w:szCs w:val="32"/>
          <w:rtl/>
          <w:lang w:bidi="ar-DZ"/>
        </w:rPr>
      </w:pPr>
    </w:p>
    <w:p w:rsidR="000D2C18" w:rsidRDefault="000D2C18" w:rsidP="000D2C18">
      <w:pPr>
        <w:bidi/>
        <w:spacing w:after="0" w:line="240" w:lineRule="auto"/>
        <w:ind w:firstLine="708"/>
        <w:rPr>
          <w:rFonts w:ascii="Sakkal Majalla" w:hAnsi="Sakkal Majalla" w:cs="Sakkal Majalla"/>
          <w:b/>
          <w:bCs/>
          <w:sz w:val="32"/>
          <w:szCs w:val="32"/>
          <w:rtl/>
          <w:lang w:bidi="ar-DZ"/>
        </w:rPr>
      </w:pPr>
    </w:p>
    <w:p w:rsidR="000D2C18" w:rsidRDefault="000D2C18" w:rsidP="000D2C18">
      <w:pPr>
        <w:bidi/>
        <w:spacing w:after="0" w:line="240" w:lineRule="auto"/>
        <w:ind w:firstLine="708"/>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lastRenderedPageBreak/>
        <w:t xml:space="preserve">تمهيد </w:t>
      </w:r>
    </w:p>
    <w:p w:rsidR="000D2C18" w:rsidRPr="00CC3064" w:rsidRDefault="000D2C18" w:rsidP="000D2C18">
      <w:pPr>
        <w:bidi/>
        <w:spacing w:after="0" w:line="240" w:lineRule="auto"/>
        <w:ind w:firstLine="708"/>
        <w:jc w:val="both"/>
        <w:rPr>
          <w:rFonts w:ascii="Sakkal Majalla" w:hAnsi="Sakkal Majalla" w:cs="Sakkal Majalla"/>
          <w:sz w:val="32"/>
          <w:szCs w:val="32"/>
          <w:rtl/>
          <w:lang w:bidi="ar-DZ"/>
        </w:rPr>
      </w:pPr>
      <w:r w:rsidRPr="00CC3064">
        <w:rPr>
          <w:rFonts w:ascii="Sakkal Majalla" w:hAnsi="Sakkal Majalla" w:cs="Sakkal Majalla" w:hint="cs"/>
          <w:sz w:val="32"/>
          <w:szCs w:val="32"/>
          <w:rtl/>
          <w:lang w:bidi="ar-DZ"/>
        </w:rPr>
        <w:t>يتناول هذا الفصل استعراض  وشرح الخطوات العملية لإعداد خطة التسويق او المخطط التسويقي، وباعتبا</w:t>
      </w:r>
      <w:r>
        <w:rPr>
          <w:rFonts w:ascii="Sakkal Majalla" w:hAnsi="Sakkal Majalla" w:cs="Sakkal Majalla" w:hint="cs"/>
          <w:sz w:val="32"/>
          <w:szCs w:val="32"/>
          <w:rtl/>
          <w:lang w:bidi="ar-DZ"/>
        </w:rPr>
        <w:t xml:space="preserve">ر  هذا المخطط يمثل جزء مهما من </w:t>
      </w:r>
      <w:r w:rsidRPr="00CC3064">
        <w:rPr>
          <w:rFonts w:ascii="Sakkal Majalla" w:hAnsi="Sakkal Majalla" w:cs="Sakkal Majalla" w:hint="cs"/>
          <w:sz w:val="32"/>
          <w:szCs w:val="32"/>
          <w:rtl/>
          <w:lang w:bidi="ar-DZ"/>
        </w:rPr>
        <w:t>مخطط ال</w:t>
      </w:r>
      <w:r>
        <w:rPr>
          <w:rFonts w:ascii="Sakkal Majalla" w:hAnsi="Sakkal Majalla" w:cs="Sakkal Majalla" w:hint="cs"/>
          <w:sz w:val="32"/>
          <w:szCs w:val="32"/>
          <w:rtl/>
          <w:lang w:bidi="ar-DZ"/>
        </w:rPr>
        <w:t xml:space="preserve">أعمال </w:t>
      </w:r>
      <w:r w:rsidRPr="00CC3064">
        <w:rPr>
          <w:rFonts w:ascii="Sakkal Majalla" w:hAnsi="Sakkal Majalla" w:cs="Sakkal Majalla" w:hint="cs"/>
          <w:sz w:val="32"/>
          <w:szCs w:val="32"/>
          <w:rtl/>
          <w:lang w:bidi="ar-DZ"/>
        </w:rPr>
        <w:t>الذي يعده المقاول</w:t>
      </w:r>
      <w:r>
        <w:rPr>
          <w:rFonts w:ascii="Sakkal Majalla" w:hAnsi="Sakkal Majalla" w:cs="Sakkal Majalla" w:hint="cs"/>
          <w:sz w:val="32"/>
          <w:szCs w:val="32"/>
          <w:rtl/>
          <w:lang w:bidi="ar-DZ"/>
        </w:rPr>
        <w:t>،</w:t>
      </w:r>
      <w:r w:rsidRPr="00CC3064">
        <w:rPr>
          <w:rFonts w:ascii="Sakkal Majalla" w:hAnsi="Sakkal Majalla" w:cs="Sakkal Majalla" w:hint="cs"/>
          <w:sz w:val="32"/>
          <w:szCs w:val="32"/>
          <w:rtl/>
          <w:lang w:bidi="ar-DZ"/>
        </w:rPr>
        <w:t xml:space="preserve"> فإنه من </w:t>
      </w:r>
      <w:r>
        <w:rPr>
          <w:rFonts w:ascii="Sakkal Majalla" w:hAnsi="Sakkal Majalla" w:cs="Sakkal Majalla" w:hint="cs"/>
          <w:sz w:val="32"/>
          <w:szCs w:val="32"/>
          <w:rtl/>
          <w:lang w:bidi="ar-DZ"/>
        </w:rPr>
        <w:t xml:space="preserve">الضروري </w:t>
      </w:r>
      <w:r w:rsidRPr="00CC3064">
        <w:rPr>
          <w:rFonts w:ascii="Sakkal Majalla" w:hAnsi="Sakkal Majalla" w:cs="Sakkal Majalla" w:hint="cs"/>
          <w:sz w:val="32"/>
          <w:szCs w:val="32"/>
          <w:rtl/>
          <w:lang w:bidi="ar-DZ"/>
        </w:rPr>
        <w:t xml:space="preserve"> أولا التعرف على مخطط العمال ومكوناته بشكل عام، بعد</w:t>
      </w:r>
      <w:r>
        <w:rPr>
          <w:rFonts w:ascii="Sakkal Majalla" w:hAnsi="Sakkal Majalla" w:cs="Sakkal Majalla" w:hint="cs"/>
          <w:sz w:val="32"/>
          <w:szCs w:val="32"/>
          <w:rtl/>
          <w:lang w:bidi="ar-DZ"/>
        </w:rPr>
        <w:t>ه</w:t>
      </w:r>
      <w:r w:rsidRPr="00CC3064">
        <w:rPr>
          <w:rFonts w:ascii="Sakkal Majalla" w:hAnsi="Sakkal Majalla" w:cs="Sakkal Majalla" w:hint="cs"/>
          <w:sz w:val="32"/>
          <w:szCs w:val="32"/>
          <w:rtl/>
          <w:lang w:bidi="ar-DZ"/>
        </w:rPr>
        <w:t xml:space="preserve">ا </w:t>
      </w:r>
      <w:r>
        <w:rPr>
          <w:rFonts w:ascii="Sakkal Majalla" w:hAnsi="Sakkal Majalla" w:cs="Sakkal Majalla" w:hint="cs"/>
          <w:sz w:val="32"/>
          <w:szCs w:val="32"/>
          <w:rtl/>
          <w:lang w:bidi="ar-DZ"/>
        </w:rPr>
        <w:t xml:space="preserve">يتم </w:t>
      </w:r>
      <w:r w:rsidRPr="00CC3064">
        <w:rPr>
          <w:rFonts w:ascii="Sakkal Majalla" w:hAnsi="Sakkal Majalla" w:cs="Sakkal Majalla" w:hint="cs"/>
          <w:sz w:val="32"/>
          <w:szCs w:val="32"/>
          <w:rtl/>
          <w:lang w:bidi="ar-DZ"/>
        </w:rPr>
        <w:t>تناول كيفية إعداد المخطط التسويقي لمشروع المقاول. بشيء من التفصيل</w:t>
      </w:r>
      <w:r>
        <w:rPr>
          <w:rFonts w:ascii="Sakkal Majalla" w:hAnsi="Sakkal Majalla" w:cs="Sakkal Majalla" w:hint="cs"/>
          <w:sz w:val="32"/>
          <w:szCs w:val="32"/>
          <w:rtl/>
          <w:lang w:bidi="ar-DZ"/>
        </w:rPr>
        <w:t>.</w:t>
      </w:r>
    </w:p>
    <w:p w:rsidR="000D2C18" w:rsidRPr="00CC3064" w:rsidRDefault="000D2C18" w:rsidP="000D2C18">
      <w:pPr>
        <w:pStyle w:val="Paragraphedeliste"/>
        <w:numPr>
          <w:ilvl w:val="0"/>
          <w:numId w:val="1"/>
        </w:numPr>
        <w:spacing w:line="240" w:lineRule="auto"/>
        <w:rPr>
          <w:rFonts w:ascii="Sakkal Majalla" w:hAnsi="Sakkal Majalla" w:cs="Sakkal Majalla"/>
          <w:b/>
          <w:bCs/>
          <w:sz w:val="36"/>
          <w:szCs w:val="36"/>
          <w:rtl/>
        </w:rPr>
      </w:pPr>
      <w:r w:rsidRPr="00CC3064">
        <w:rPr>
          <w:rFonts w:ascii="Sakkal Majalla" w:hAnsi="Sakkal Majalla" w:cs="Sakkal Majalla"/>
          <w:b/>
          <w:bCs/>
          <w:sz w:val="36"/>
          <w:szCs w:val="36"/>
          <w:rtl/>
        </w:rPr>
        <w:t xml:space="preserve">مفهوم مخطط الأعمال </w:t>
      </w:r>
      <w:r w:rsidRPr="00CC3064">
        <w:rPr>
          <w:rFonts w:ascii="Sakkal Majalla" w:hAnsi="Sakkal Majalla" w:cs="Sakkal Majalla"/>
          <w:b/>
          <w:bCs/>
          <w:sz w:val="36"/>
          <w:szCs w:val="36"/>
        </w:rPr>
        <w:t xml:space="preserve"> </w:t>
      </w:r>
    </w:p>
    <w:p w:rsidR="000D2C18" w:rsidRPr="00CC3064" w:rsidRDefault="000D2C18" w:rsidP="000D2C18">
      <w:pPr>
        <w:bidi/>
        <w:spacing w:line="240" w:lineRule="auto"/>
        <w:ind w:firstLine="708"/>
        <w:jc w:val="both"/>
        <w:rPr>
          <w:rFonts w:ascii="Sakkal Majalla" w:hAnsi="Sakkal Majalla" w:cs="Sakkal Majalla"/>
          <w:sz w:val="24"/>
          <w:szCs w:val="24"/>
          <w:rtl/>
        </w:rPr>
      </w:pPr>
      <w:r w:rsidRPr="00CC3064">
        <w:rPr>
          <w:rFonts w:ascii="Sakkal Majalla" w:hAnsi="Sakkal Majalla" w:cs="Sakkal Majalla"/>
          <w:sz w:val="32"/>
          <w:szCs w:val="32"/>
          <w:rtl/>
          <w:lang w:bidi="ar-DZ"/>
        </w:rPr>
        <w:t>هو وثيقة شاملة ومتكاملة تعطي صورة واضحة حول المشروع، الأفراد ومختلف الاستراتيجيات،كما تتضمن عناصر تقديرية مرتبطة بالزمن والتمويل  ويحدد العوامل الأساسية للنجاح وعوامل الخطر، كما انه يوضح لمالكي الموارد القيمة التي يمكنهم الحصول</w:t>
      </w:r>
      <w:r w:rsidRPr="00CC3064">
        <w:rPr>
          <w:rFonts w:ascii="Sakkal Majalla" w:hAnsi="Sakkal Majalla" w:cs="Sakkal Majalla"/>
          <w:sz w:val="48"/>
          <w:szCs w:val="48"/>
          <w:rtl/>
          <w:lang w:bidi="ar-DZ"/>
        </w:rPr>
        <w:t xml:space="preserve"> </w:t>
      </w:r>
      <w:r w:rsidRPr="00CC3064">
        <w:rPr>
          <w:rFonts w:ascii="Sakkal Majalla" w:hAnsi="Sakkal Majalla" w:cs="Sakkal Majalla"/>
          <w:sz w:val="32"/>
          <w:szCs w:val="32"/>
          <w:rtl/>
          <w:lang w:bidi="ar-DZ"/>
        </w:rPr>
        <w:t>عليها</w:t>
      </w:r>
      <w:r w:rsidRPr="00CC3064">
        <w:rPr>
          <w:rStyle w:val="Appelnotedebasdep"/>
          <w:rFonts w:ascii="Sakkal Majalla" w:hAnsi="Sakkal Majalla" w:cs="Sakkal Majalla"/>
          <w:sz w:val="40"/>
          <w:szCs w:val="40"/>
          <w:rtl/>
        </w:rPr>
        <w:footnoteReference w:id="2"/>
      </w:r>
      <w:r w:rsidRPr="00CC3064">
        <w:rPr>
          <w:rFonts w:ascii="Sakkal Majalla" w:hAnsi="Sakkal Majalla" w:cs="Sakkal Majalla"/>
          <w:sz w:val="32"/>
          <w:szCs w:val="32"/>
          <w:lang w:bidi="ar-DZ"/>
        </w:rPr>
        <w:t>.</w:t>
      </w:r>
      <w:r w:rsidRPr="00CC3064">
        <w:rPr>
          <w:rFonts w:ascii="Sakkal Majalla" w:hAnsi="Sakkal Majalla" w:cs="Sakkal Majalla"/>
          <w:sz w:val="32"/>
          <w:szCs w:val="32"/>
          <w:rtl/>
          <w:lang w:bidi="ar-DZ"/>
        </w:rPr>
        <w:t xml:space="preserve"> وهي برنامج ومنهاج المشروع المقترح إقامته مكتوبا خطيا ويحتوى على أهداف واستراتيجيات المشروع والفكرة الاقتصادية ومزاياها إضافة إلى أوضاع السوق ومدى المنافسة وهيكلة المؤسسة وخطوات تنفيذ المشروع وطرق التمويل وحجم التعاملات والنتائج المتوقعة.</w:t>
      </w:r>
      <w:r w:rsidRPr="00CC3064">
        <w:rPr>
          <w:rStyle w:val="Appelnotedebasdep"/>
          <w:rFonts w:ascii="Sakkal Majalla" w:hAnsi="Sakkal Majalla" w:cs="Sakkal Majalla"/>
          <w:sz w:val="32"/>
          <w:szCs w:val="32"/>
          <w:rtl/>
        </w:rPr>
        <w:footnoteReference w:id="3"/>
      </w:r>
      <w:r w:rsidRPr="00CC3064">
        <w:rPr>
          <w:rFonts w:ascii="Sakkal Majalla" w:hAnsi="Sakkal Majalla" w:cs="Sakkal Majalla"/>
          <w:sz w:val="32"/>
          <w:szCs w:val="32"/>
          <w:rtl/>
          <w:lang w:bidi="ar-DZ"/>
        </w:rPr>
        <w:t>وهي الوثيقة التي تصف ماذا خطط من الأعمال المراد تنفيذها ضمن المرحلة القادمة</w:t>
      </w:r>
      <w:r w:rsidRPr="00CC3064">
        <w:rPr>
          <w:rStyle w:val="Appelnotedebasdep"/>
          <w:rFonts w:ascii="Sakkal Majalla" w:hAnsi="Sakkal Majalla" w:cs="Sakkal Majalla"/>
          <w:sz w:val="36"/>
          <w:szCs w:val="36"/>
          <w:rtl/>
        </w:rPr>
        <w:footnoteReference w:id="4"/>
      </w:r>
      <w:r w:rsidRPr="00CC3064">
        <w:rPr>
          <w:rFonts w:ascii="Sakkal Majalla" w:hAnsi="Sakkal Majalla" w:cs="Sakkal Majalla"/>
          <w:sz w:val="32"/>
          <w:szCs w:val="32"/>
          <w:rtl/>
          <w:lang w:bidi="ar-DZ"/>
        </w:rPr>
        <w:t>. كما تعرف خطة الأعمال بأنها  وثيقة تصف ما ينبغي عمله حتى يدخل  المشروع السوق يضعها صاحب المشروع لتحويل الحالة الراهنة  إلى الحالة التفاعلية</w:t>
      </w:r>
      <w:r w:rsidRPr="00CC3064">
        <w:rPr>
          <w:rStyle w:val="Appelnotedebasdep"/>
          <w:rFonts w:ascii="Sakkal Majalla" w:hAnsi="Sakkal Majalla" w:cs="Sakkal Majalla"/>
          <w:sz w:val="36"/>
          <w:szCs w:val="36"/>
          <w:rtl/>
        </w:rPr>
        <w:footnoteReference w:id="5"/>
      </w:r>
      <w:r w:rsidRPr="00CC3064">
        <w:rPr>
          <w:rFonts w:ascii="Sakkal Majalla" w:hAnsi="Sakkal Majalla" w:cs="Sakkal Majalla"/>
          <w:sz w:val="32"/>
          <w:szCs w:val="32"/>
          <w:rtl/>
          <w:lang w:bidi="ar-DZ"/>
        </w:rPr>
        <w:t xml:space="preserve">.  </w:t>
      </w:r>
    </w:p>
    <w:p w:rsidR="000D2C18" w:rsidRPr="00CC3064" w:rsidRDefault="000D2C18" w:rsidP="000D2C18">
      <w:pPr>
        <w:pStyle w:val="Paragraphedeliste"/>
        <w:numPr>
          <w:ilvl w:val="0"/>
          <w:numId w:val="1"/>
        </w:numPr>
        <w:spacing w:line="240" w:lineRule="auto"/>
        <w:jc w:val="both"/>
        <w:rPr>
          <w:rFonts w:ascii="Sakkal Majalla" w:hAnsi="Sakkal Majalla" w:cs="Sakkal Majalla"/>
          <w:b/>
          <w:bCs/>
          <w:rtl/>
        </w:rPr>
      </w:pPr>
      <w:r w:rsidRPr="00CC3064">
        <w:rPr>
          <w:rFonts w:ascii="Sakkal Majalla" w:hAnsi="Sakkal Majalla" w:cs="Sakkal Majalla"/>
          <w:rtl/>
          <w:lang w:bidi="ar-DZ"/>
        </w:rPr>
        <w:t xml:space="preserve"> </w:t>
      </w:r>
      <w:r w:rsidRPr="00CC3064">
        <w:rPr>
          <w:rFonts w:ascii="Sakkal Majalla" w:hAnsi="Sakkal Majalla" w:cs="Sakkal Majalla"/>
          <w:b/>
          <w:bCs/>
          <w:rtl/>
        </w:rPr>
        <w:t>أهمية</w:t>
      </w:r>
      <w:r w:rsidRPr="00CC3064">
        <w:rPr>
          <w:rFonts w:ascii="Sakkal Majalla" w:hAnsi="Sakkal Majalla" w:cs="Sakkal Majalla"/>
          <w:b/>
          <w:bCs/>
        </w:rPr>
        <w:t xml:space="preserve"> </w:t>
      </w:r>
      <w:r w:rsidRPr="00CC3064">
        <w:rPr>
          <w:rFonts w:ascii="Sakkal Majalla" w:hAnsi="Sakkal Majalla" w:cs="Sakkal Majalla"/>
          <w:b/>
          <w:bCs/>
          <w:rtl/>
        </w:rPr>
        <w:t>مخطط</w:t>
      </w:r>
      <w:r w:rsidRPr="00CC3064">
        <w:rPr>
          <w:rFonts w:ascii="Sakkal Majalla" w:hAnsi="Sakkal Majalla" w:cs="Sakkal Majalla"/>
          <w:b/>
          <w:bCs/>
        </w:rPr>
        <w:t xml:space="preserve"> </w:t>
      </w:r>
      <w:r w:rsidRPr="00CC3064">
        <w:rPr>
          <w:rFonts w:ascii="Sakkal Majalla" w:hAnsi="Sakkal Majalla" w:cs="Sakkal Majalla"/>
          <w:b/>
          <w:bCs/>
          <w:rtl/>
        </w:rPr>
        <w:t>الأعمال</w:t>
      </w:r>
    </w:p>
    <w:p w:rsidR="000D2C18" w:rsidRPr="00CC3064" w:rsidRDefault="000D2C18" w:rsidP="000D2C18">
      <w:pPr>
        <w:bidi/>
        <w:spacing w:line="240" w:lineRule="auto"/>
        <w:ind w:firstLine="708"/>
        <w:jc w:val="both"/>
        <w:rPr>
          <w:rFonts w:ascii="Sakkal Majalla" w:hAnsi="Sakkal Majalla" w:cs="Sakkal Majalla"/>
        </w:rPr>
      </w:pPr>
      <w:r w:rsidRPr="00CC3064">
        <w:rPr>
          <w:rFonts w:ascii="Sakkal Majalla" w:hAnsi="Sakkal Majalla" w:cs="Sakkal Majalla"/>
          <w:sz w:val="32"/>
          <w:szCs w:val="32"/>
          <w:rtl/>
        </w:rPr>
        <w:t>لمخطط الأعمال دور محوري في تأسيس المشاريع ونجاحها، بها تحدد العوامل الأساسية للنجاح المستقبلي، لذا يجب يحظى الإعداد الشامل والمعمق لوثيقة مخطط الأعمال الأهمية والأولوية. وتبرز أهمية مخطط الأعمال من خلال النقاط الآتية</w:t>
      </w:r>
      <w:r w:rsidRPr="00CC3064">
        <w:rPr>
          <w:rFonts w:ascii="Sakkal Majalla" w:hAnsi="Sakkal Majalla" w:cs="Sakkal Majalla"/>
          <w:rtl/>
        </w:rPr>
        <w:t xml:space="preserve">: </w:t>
      </w:r>
      <w:r w:rsidRPr="00CC3064">
        <w:rPr>
          <w:rStyle w:val="Appelnotedebasdep"/>
          <w:rFonts w:ascii="Sakkal Majalla" w:hAnsi="Sakkal Majalla" w:cs="Sakkal Majalla"/>
          <w:sz w:val="36"/>
          <w:szCs w:val="36"/>
          <w:rtl/>
        </w:rPr>
        <w:footnoteReference w:id="6"/>
      </w:r>
    </w:p>
    <w:p w:rsidR="000D2C18" w:rsidRPr="00CC3064" w:rsidRDefault="000D2C18" w:rsidP="000D2C18">
      <w:pPr>
        <w:pStyle w:val="Paragraphedeliste"/>
        <w:numPr>
          <w:ilvl w:val="0"/>
          <w:numId w:val="2"/>
        </w:numPr>
        <w:spacing w:line="240" w:lineRule="auto"/>
        <w:jc w:val="both"/>
        <w:rPr>
          <w:rFonts w:ascii="Sakkal Majalla" w:hAnsi="Sakkal Majalla" w:cs="Sakkal Majalla"/>
          <w:rtl/>
        </w:rPr>
      </w:pPr>
      <w:r w:rsidRPr="00CC3064">
        <w:rPr>
          <w:rFonts w:ascii="Sakkal Majalla" w:hAnsi="Sakkal Majalla" w:cs="Sakkal Majalla"/>
          <w:rtl/>
        </w:rPr>
        <w:t>يعد مخطط الأعمال أداة توجيه وقيادة أساسية لكل من يرغب في تأسيس عمل أو مشروع جديد.</w:t>
      </w:r>
    </w:p>
    <w:p w:rsidR="000D2C18" w:rsidRPr="00CC3064" w:rsidRDefault="000D2C18" w:rsidP="000D2C18">
      <w:pPr>
        <w:pStyle w:val="Paragraphedeliste"/>
        <w:numPr>
          <w:ilvl w:val="0"/>
          <w:numId w:val="2"/>
        </w:numPr>
        <w:spacing w:line="240" w:lineRule="auto"/>
        <w:jc w:val="both"/>
        <w:rPr>
          <w:rFonts w:ascii="Sakkal Majalla" w:hAnsi="Sakkal Majalla" w:cs="Sakkal Majalla"/>
        </w:rPr>
      </w:pPr>
      <w:r w:rsidRPr="00CC3064">
        <w:rPr>
          <w:rFonts w:ascii="Sakkal Majalla" w:hAnsi="Sakkal Majalla" w:cs="Sakkal Majalla"/>
          <w:rtl/>
        </w:rPr>
        <w:t>تعد خطة العمل شرطا لازما للحصول على قروض البنوك، أو رأسمال خاص من مؤسسات التمويل أومن أشخاص عاديين أو مستثمرين صناعيين.</w:t>
      </w:r>
    </w:p>
    <w:p w:rsidR="000D2C18" w:rsidRPr="00CC3064" w:rsidRDefault="000D2C18" w:rsidP="000D2C18">
      <w:pPr>
        <w:pStyle w:val="Paragraphedeliste"/>
        <w:numPr>
          <w:ilvl w:val="0"/>
          <w:numId w:val="2"/>
        </w:numPr>
        <w:spacing w:line="240" w:lineRule="auto"/>
        <w:jc w:val="both"/>
        <w:rPr>
          <w:rFonts w:ascii="Sakkal Majalla" w:hAnsi="Sakkal Majalla" w:cs="Sakkal Majalla"/>
        </w:rPr>
      </w:pPr>
      <w:r w:rsidRPr="00CC3064">
        <w:rPr>
          <w:rFonts w:ascii="Sakkal Majalla" w:hAnsi="Sakkal Majalla" w:cs="Sakkal Majalla"/>
          <w:rtl/>
        </w:rPr>
        <w:lastRenderedPageBreak/>
        <w:t>مخطط الأعمال وثيقة ضرورية للحصول على دعم ومرافقة أحد أوعية الدولة الممولة أو المرفقة للمشاريع.</w:t>
      </w:r>
    </w:p>
    <w:p w:rsidR="000D2C18" w:rsidRPr="00CC3064" w:rsidRDefault="000D2C18" w:rsidP="000D2C18">
      <w:pPr>
        <w:pStyle w:val="Paragraphedeliste"/>
        <w:numPr>
          <w:ilvl w:val="0"/>
          <w:numId w:val="2"/>
        </w:numPr>
        <w:spacing w:line="240" w:lineRule="auto"/>
        <w:jc w:val="both"/>
        <w:rPr>
          <w:rFonts w:ascii="Sakkal Majalla" w:hAnsi="Sakkal Majalla" w:cs="Sakkal Majalla"/>
        </w:rPr>
      </w:pPr>
      <w:r w:rsidRPr="00CC3064">
        <w:rPr>
          <w:rFonts w:ascii="Sakkal Majalla" w:hAnsi="Sakkal Majalla" w:cs="Sakkal Majalla"/>
          <w:rtl/>
        </w:rPr>
        <w:t>يعتبر مخطط الأعمال أداة مقارنة في المستقبل لمعرفة واقعية الخطط خاصة ما تعلق برأس المال والتكاليف.</w:t>
      </w:r>
    </w:p>
    <w:p w:rsidR="000D2C18" w:rsidRPr="00CC3064" w:rsidRDefault="000D2C18" w:rsidP="000D2C18">
      <w:pPr>
        <w:pStyle w:val="Paragraphedeliste"/>
        <w:numPr>
          <w:ilvl w:val="0"/>
          <w:numId w:val="2"/>
        </w:numPr>
        <w:spacing w:line="240" w:lineRule="auto"/>
        <w:jc w:val="both"/>
        <w:rPr>
          <w:rFonts w:ascii="Sakkal Majalla" w:hAnsi="Sakkal Majalla" w:cs="Sakkal Majalla"/>
        </w:rPr>
      </w:pPr>
      <w:r w:rsidRPr="00CC3064">
        <w:rPr>
          <w:rFonts w:ascii="Sakkal Majalla" w:hAnsi="Sakkal Majalla" w:cs="Sakkal Majalla"/>
          <w:rtl/>
        </w:rPr>
        <w:t>يشكل مخطط الأعمال دليل العمل اليومي للإدارة والعاملين.</w:t>
      </w:r>
    </w:p>
    <w:p w:rsidR="000D2C18" w:rsidRPr="00CC3064" w:rsidRDefault="000D2C18" w:rsidP="000D2C18">
      <w:pPr>
        <w:pStyle w:val="Paragraphedeliste"/>
        <w:numPr>
          <w:ilvl w:val="0"/>
          <w:numId w:val="1"/>
        </w:numPr>
        <w:spacing w:line="240" w:lineRule="auto"/>
        <w:rPr>
          <w:rFonts w:ascii="Sakkal Majalla" w:hAnsi="Sakkal Majalla" w:cs="Sakkal Majalla"/>
          <w:b/>
          <w:bCs/>
        </w:rPr>
      </w:pPr>
      <w:r w:rsidRPr="00CC3064">
        <w:rPr>
          <w:rFonts w:ascii="Sakkal Majalla" w:hAnsi="Sakkal Majalla" w:cs="Sakkal Majalla"/>
          <w:b/>
          <w:bCs/>
          <w:rtl/>
        </w:rPr>
        <w:t>وظائف</w:t>
      </w:r>
      <w:r w:rsidRPr="00CC3064">
        <w:rPr>
          <w:rFonts w:ascii="Sakkal Majalla" w:hAnsi="Sakkal Majalla" w:cs="Sakkal Majalla"/>
          <w:b/>
          <w:bCs/>
        </w:rPr>
        <w:t xml:space="preserve"> </w:t>
      </w:r>
      <w:r w:rsidRPr="00CC3064">
        <w:rPr>
          <w:rFonts w:ascii="Sakkal Majalla" w:hAnsi="Sakkal Majalla" w:cs="Sakkal Majalla"/>
          <w:b/>
          <w:bCs/>
          <w:rtl/>
        </w:rPr>
        <w:t>مخطط</w:t>
      </w:r>
      <w:r w:rsidRPr="00CC3064">
        <w:rPr>
          <w:rFonts w:ascii="Sakkal Majalla" w:hAnsi="Sakkal Majalla" w:cs="Sakkal Majalla"/>
          <w:b/>
          <w:bCs/>
        </w:rPr>
        <w:t xml:space="preserve"> </w:t>
      </w:r>
      <w:r w:rsidRPr="00CC3064">
        <w:rPr>
          <w:rFonts w:ascii="Sakkal Majalla" w:hAnsi="Sakkal Majalla" w:cs="Sakkal Majalla"/>
          <w:b/>
          <w:bCs/>
          <w:rtl/>
        </w:rPr>
        <w:t>الأعمال</w:t>
      </w:r>
    </w:p>
    <w:p w:rsidR="000D2C18" w:rsidRPr="00CC3064" w:rsidRDefault="000D2C18" w:rsidP="000D2C18">
      <w:pPr>
        <w:pStyle w:val="Paragraphedeliste"/>
        <w:spacing w:line="240" w:lineRule="auto"/>
        <w:ind w:left="732" w:firstLine="348"/>
        <w:rPr>
          <w:rFonts w:ascii="Sakkal Majalla" w:hAnsi="Sakkal Majalla" w:cs="Sakkal Majalla"/>
        </w:rPr>
      </w:pPr>
      <w:r w:rsidRPr="00CC3064">
        <w:rPr>
          <w:rFonts w:ascii="Sakkal Majalla" w:hAnsi="Sakkal Majalla" w:cs="Sakkal Majalla"/>
          <w:rtl/>
        </w:rPr>
        <w:t>يساعد مخطط الأعمال على أداء العديد من الوظائف التي تم توظيفها ضمن خطة الأعمال والتي من بينها الآتي:</w:t>
      </w:r>
    </w:p>
    <w:p w:rsidR="000D2C18" w:rsidRPr="00CC3064" w:rsidRDefault="000D2C18" w:rsidP="000D2C18">
      <w:pPr>
        <w:pStyle w:val="Paragraphedeliste"/>
        <w:numPr>
          <w:ilvl w:val="0"/>
          <w:numId w:val="2"/>
        </w:numPr>
        <w:spacing w:line="240" w:lineRule="auto"/>
        <w:rPr>
          <w:rFonts w:ascii="Sakkal Majalla" w:hAnsi="Sakkal Majalla" w:cs="Sakkal Majalla"/>
          <w:rtl/>
        </w:rPr>
      </w:pPr>
      <w:r w:rsidRPr="00CC3064">
        <w:rPr>
          <w:rFonts w:ascii="Sakkal Majalla" w:hAnsi="Sakkal Majalla" w:cs="Sakkal Majalla"/>
          <w:rtl/>
        </w:rPr>
        <w:t>تستخدم خطة الأعمال للبحث عن مصادر التمويل  وتوضيح الرؤية والمهمة للمشاريع أما  المستثمرين.</w:t>
      </w:r>
    </w:p>
    <w:p w:rsidR="000D2C18" w:rsidRPr="00CC3064" w:rsidRDefault="000D2C18" w:rsidP="000D2C18">
      <w:pPr>
        <w:pStyle w:val="Paragraphedeliste"/>
        <w:numPr>
          <w:ilvl w:val="0"/>
          <w:numId w:val="2"/>
        </w:numPr>
        <w:spacing w:line="240" w:lineRule="auto"/>
        <w:rPr>
          <w:rFonts w:ascii="Sakkal Majalla" w:hAnsi="Sakkal Majalla" w:cs="Sakkal Majalla"/>
        </w:rPr>
      </w:pPr>
      <w:r w:rsidRPr="00CC3064">
        <w:rPr>
          <w:rFonts w:ascii="Sakkal Majalla" w:hAnsi="Sakkal Majalla" w:cs="Sakkal Majalla"/>
          <w:rtl/>
        </w:rPr>
        <w:t>تساعد على الفهم الكامل للطريقة الأفضل لإدارة المشروع.</w:t>
      </w:r>
    </w:p>
    <w:p w:rsidR="000D2C18" w:rsidRPr="00CC3064" w:rsidRDefault="000D2C18" w:rsidP="000D2C18">
      <w:pPr>
        <w:pStyle w:val="Paragraphedeliste"/>
        <w:numPr>
          <w:ilvl w:val="0"/>
          <w:numId w:val="2"/>
        </w:numPr>
        <w:spacing w:line="240" w:lineRule="auto"/>
        <w:rPr>
          <w:rFonts w:ascii="Sakkal Majalla" w:hAnsi="Sakkal Majalla" w:cs="Sakkal Majalla"/>
        </w:rPr>
      </w:pPr>
      <w:r w:rsidRPr="00CC3064">
        <w:rPr>
          <w:rFonts w:ascii="Sakkal Majalla" w:hAnsi="Sakkal Majalla" w:cs="Sakkal Majalla"/>
          <w:rtl/>
        </w:rPr>
        <w:t xml:space="preserve"> يعكس مخطط الأعمال للمشروعات الأهداف والاستراتيجيات التي سوف تستخدم في تحقيق هذه الأهداف وكيفية التعامل مع التحديات التي تواجه المشروع</w:t>
      </w:r>
    </w:p>
    <w:p w:rsidR="000D2C18" w:rsidRPr="00CC3064" w:rsidRDefault="000D2C18" w:rsidP="000D2C18">
      <w:pPr>
        <w:pStyle w:val="Paragraphedeliste"/>
        <w:numPr>
          <w:ilvl w:val="0"/>
          <w:numId w:val="2"/>
        </w:numPr>
        <w:spacing w:line="240" w:lineRule="auto"/>
        <w:rPr>
          <w:rFonts w:ascii="Sakkal Majalla" w:hAnsi="Sakkal Majalla" w:cs="Sakkal Majalla"/>
        </w:rPr>
      </w:pPr>
      <w:r w:rsidRPr="00CC3064">
        <w:rPr>
          <w:rFonts w:ascii="Sakkal Majalla" w:hAnsi="Sakkal Majalla" w:cs="Sakkal Majalla"/>
          <w:rtl/>
        </w:rPr>
        <w:t xml:space="preserve">تعكس خطط الأعمال الهيكل التنظيمي </w:t>
      </w:r>
    </w:p>
    <w:p w:rsidR="000D2C18" w:rsidRPr="00CC3064" w:rsidRDefault="000D2C18" w:rsidP="000D2C18">
      <w:pPr>
        <w:pStyle w:val="Paragraphedeliste"/>
        <w:numPr>
          <w:ilvl w:val="0"/>
          <w:numId w:val="2"/>
        </w:numPr>
        <w:spacing w:line="240" w:lineRule="auto"/>
        <w:jc w:val="both"/>
        <w:rPr>
          <w:rFonts w:ascii="Sakkal Majalla" w:hAnsi="Sakkal Majalla" w:cs="Sakkal Majalla"/>
          <w:sz w:val="24"/>
          <w:szCs w:val="24"/>
        </w:rPr>
      </w:pPr>
      <w:r w:rsidRPr="00CC3064">
        <w:rPr>
          <w:rFonts w:ascii="Sakkal Majalla" w:hAnsi="Sakkal Majalla" w:cs="Sakkal Majalla"/>
          <w:rtl/>
          <w:lang w:bidi="ar-DZ"/>
        </w:rPr>
        <w:t>تصف العمل وتستخدم لفحص جدوى فكرة العمل ،و الحصول على رأس المال وكذلك تستخدم كخارطة طريق للعمليات المستقبلية</w:t>
      </w:r>
      <w:r w:rsidRPr="00CC3064">
        <w:rPr>
          <w:rStyle w:val="Appelnotedebasdep"/>
          <w:rFonts w:ascii="Sakkal Majalla" w:hAnsi="Sakkal Majalla" w:cs="Sakkal Majalla"/>
          <w:sz w:val="28"/>
          <w:szCs w:val="28"/>
          <w:rtl/>
        </w:rPr>
        <w:footnoteReference w:id="7"/>
      </w:r>
    </w:p>
    <w:p w:rsidR="000D2C18" w:rsidRPr="00CC3064" w:rsidRDefault="000D2C18" w:rsidP="000D2C18">
      <w:pPr>
        <w:pStyle w:val="Paragraphedeliste"/>
        <w:numPr>
          <w:ilvl w:val="0"/>
          <w:numId w:val="1"/>
        </w:numPr>
        <w:spacing w:line="240" w:lineRule="auto"/>
        <w:rPr>
          <w:rFonts w:ascii="Sakkal Majalla" w:hAnsi="Sakkal Majalla" w:cs="Sakkal Majalla"/>
          <w:b/>
          <w:bCs/>
          <w:rtl/>
        </w:rPr>
      </w:pPr>
      <w:r w:rsidRPr="00CC3064">
        <w:rPr>
          <w:rFonts w:ascii="Sakkal Majalla" w:hAnsi="Sakkal Majalla" w:cs="Sakkal Majalla"/>
          <w:b/>
          <w:bCs/>
          <w:rtl/>
        </w:rPr>
        <w:t>تصميم مخطط الأعمال ومتطلباته</w:t>
      </w:r>
    </w:p>
    <w:p w:rsidR="000D2C18" w:rsidRPr="00CC3064" w:rsidRDefault="000D2C18" w:rsidP="000D2C18">
      <w:pPr>
        <w:bidi/>
        <w:spacing w:line="240" w:lineRule="auto"/>
        <w:ind w:firstLine="708"/>
        <w:jc w:val="both"/>
        <w:rPr>
          <w:rFonts w:ascii="Sakkal Majalla" w:hAnsi="Sakkal Majalla" w:cs="Sakkal Majalla"/>
          <w:sz w:val="32"/>
          <w:szCs w:val="32"/>
          <w:lang w:bidi="ar-DZ"/>
        </w:rPr>
      </w:pPr>
      <w:r w:rsidRPr="00CC3064">
        <w:rPr>
          <w:rFonts w:ascii="Sakkal Majalla" w:hAnsi="Sakkal Majalla" w:cs="Sakkal Majalla"/>
          <w:sz w:val="32"/>
          <w:szCs w:val="32"/>
          <w:rtl/>
          <w:lang w:bidi="ar-DZ"/>
        </w:rPr>
        <w:t>تصميم خطة الأعمال لتوضيح الرؤية المستقبلية للمشروع وتخصيص الموارد وتحديد الأهداف الإستراتيجية</w:t>
      </w:r>
      <w:r w:rsidRPr="00CC3064">
        <w:rPr>
          <w:rFonts w:ascii="Sakkal Majalla" w:hAnsi="Sakkal Majalla" w:cs="Sakkal Majalla"/>
          <w:sz w:val="32"/>
          <w:szCs w:val="32"/>
          <w:rtl/>
          <w:lang w:bidi="ar-DZ"/>
        </w:rPr>
        <w:br/>
        <w:t xml:space="preserve"> و التحضر لمواجهة التحديات المستقبلية وأهمية تصميم خطة الأعمال تنبع من كونها وسيلة تساعد في تنفيذ المشروع وتشغيله.</w:t>
      </w:r>
    </w:p>
    <w:p w:rsidR="000D2C18" w:rsidRPr="00CC3064" w:rsidRDefault="000D2C18" w:rsidP="000D2C18">
      <w:pPr>
        <w:bidi/>
        <w:spacing w:line="240" w:lineRule="auto"/>
        <w:ind w:firstLine="708"/>
        <w:jc w:val="both"/>
        <w:rPr>
          <w:rFonts w:ascii="Sakkal Majalla" w:hAnsi="Sakkal Majalla" w:cs="Sakkal Majalla"/>
          <w:sz w:val="32"/>
          <w:szCs w:val="32"/>
          <w:rtl/>
        </w:rPr>
      </w:pPr>
      <w:r w:rsidRPr="00CC3064">
        <w:rPr>
          <w:rFonts w:ascii="Sakkal Majalla" w:hAnsi="Sakkal Majalla" w:cs="Sakkal Majalla"/>
          <w:sz w:val="32"/>
          <w:szCs w:val="32"/>
          <w:rtl/>
          <w:lang w:bidi="ar-DZ"/>
        </w:rPr>
        <w:t xml:space="preserve">وتصميم خطة الأعمال لا يعتمد على نماذج جاهزة أو موحدة من الضروري إتباعها.حيث إن شكل ومكونات خطة الأعمال يمكن إن يختلف من حالة إلى أخرى حسب طبيعة وحجم المشروع الزعم تنفيذه والخصائص المنظمة ،عموما فاءن تصميم خطة الأعمال لابد إن يحتوي على مكونات نمطية واحدة مثل وصف المشروع والمنتج أو الخدمة المراد إنتاجها وكذلك دراسة السوق والتنبؤات </w:t>
      </w:r>
      <w:r w:rsidRPr="00CC3064">
        <w:rPr>
          <w:rFonts w:ascii="Sakkal Majalla" w:hAnsi="Sakkal Majalla" w:cs="Sakkal Majalla"/>
          <w:sz w:val="32"/>
          <w:szCs w:val="32"/>
          <w:rtl/>
          <w:lang w:bidi="ar-DZ"/>
        </w:rPr>
        <w:lastRenderedPageBreak/>
        <w:t>والتنظيم الإداري ، إضافة إلى التحليل المالي وتحليل التدفقات التدفقات النقدية</w:t>
      </w:r>
      <w:r w:rsidRPr="00CC3064">
        <w:rPr>
          <w:rStyle w:val="Appelnotedebasdep"/>
          <w:rFonts w:ascii="Sakkal Majalla" w:hAnsi="Sakkal Majalla" w:cs="Sakkal Majalla"/>
          <w:sz w:val="36"/>
          <w:szCs w:val="36"/>
          <w:rtl/>
        </w:rPr>
        <w:footnoteReference w:id="8"/>
      </w:r>
      <w:r w:rsidRPr="00CC3064">
        <w:rPr>
          <w:rFonts w:ascii="Sakkal Majalla" w:hAnsi="Sakkal Majalla" w:cs="Sakkal Majalla"/>
          <w:sz w:val="32"/>
          <w:szCs w:val="32"/>
          <w:rtl/>
          <w:lang w:bidi="ar-DZ"/>
        </w:rPr>
        <w:t xml:space="preserve">. </w:t>
      </w:r>
      <w:r w:rsidRPr="00CC3064">
        <w:rPr>
          <w:rFonts w:ascii="Sakkal Majalla" w:hAnsi="Sakkal Majalla" w:cs="Sakkal Majalla"/>
          <w:sz w:val="32"/>
          <w:szCs w:val="32"/>
          <w:rtl/>
        </w:rPr>
        <w:t>وللوصول إلى خطة أعمال جيدة  وفعالة لابد من توافر جملة من المتطلبات من أهمها الآتي</w:t>
      </w:r>
      <w:r w:rsidRPr="00CC3064">
        <w:rPr>
          <w:rStyle w:val="Appelnotedebasdep"/>
          <w:rFonts w:ascii="Sakkal Majalla" w:hAnsi="Sakkal Majalla" w:cs="Sakkal Majalla"/>
          <w:sz w:val="28"/>
          <w:szCs w:val="28"/>
          <w:rtl/>
        </w:rPr>
        <w:footnoteReference w:id="9"/>
      </w:r>
      <w:r w:rsidRPr="00CC3064">
        <w:rPr>
          <w:rFonts w:ascii="Sakkal Majalla" w:hAnsi="Sakkal Majalla" w:cs="Sakkal Majalla"/>
          <w:sz w:val="32"/>
          <w:szCs w:val="32"/>
          <w:rtl/>
        </w:rPr>
        <w:t>:</w:t>
      </w:r>
    </w:p>
    <w:p w:rsidR="000D2C18" w:rsidRPr="00CC3064" w:rsidRDefault="000D2C18" w:rsidP="000D2C18">
      <w:pPr>
        <w:pStyle w:val="Paragraphedeliste"/>
        <w:numPr>
          <w:ilvl w:val="0"/>
          <w:numId w:val="2"/>
        </w:numPr>
        <w:spacing w:line="240" w:lineRule="auto"/>
        <w:rPr>
          <w:rFonts w:ascii="Sakkal Majalla" w:hAnsi="Sakkal Majalla" w:cs="Sakkal Majalla"/>
          <w:b/>
          <w:bCs/>
          <w:rtl/>
        </w:rPr>
      </w:pPr>
      <w:r w:rsidRPr="00CC3064">
        <w:rPr>
          <w:rFonts w:ascii="Sakkal Majalla" w:hAnsi="Sakkal Majalla" w:cs="Sakkal Majalla"/>
          <w:b/>
          <w:bCs/>
          <w:rtl/>
        </w:rPr>
        <w:t>تحديد الأهداف</w:t>
      </w:r>
      <w:r w:rsidRPr="00CC3064">
        <w:rPr>
          <w:rFonts w:ascii="Sakkal Majalla" w:hAnsi="Sakkal Majalla" w:cs="Sakkal Majalla"/>
          <w:b/>
          <w:bCs/>
          <w:rtl/>
          <w:lang w:bidi="ar-DZ"/>
        </w:rPr>
        <w:t xml:space="preserve"> </w:t>
      </w:r>
      <w:r w:rsidRPr="00CC3064">
        <w:rPr>
          <w:rFonts w:ascii="Sakkal Majalla" w:hAnsi="Sakkal Majalla" w:cs="Sakkal Majalla"/>
          <w:rtl/>
          <w:lang w:bidi="ar-DZ"/>
        </w:rPr>
        <w:t>ووضوحها بالنسبة لمدها وقارئها</w:t>
      </w:r>
    </w:p>
    <w:p w:rsidR="000D2C18" w:rsidRPr="00CC3064" w:rsidRDefault="000D2C18" w:rsidP="000D2C18">
      <w:pPr>
        <w:pStyle w:val="Paragraphedeliste"/>
        <w:numPr>
          <w:ilvl w:val="0"/>
          <w:numId w:val="2"/>
        </w:numPr>
        <w:spacing w:line="240" w:lineRule="auto"/>
        <w:rPr>
          <w:rFonts w:ascii="Sakkal Majalla" w:hAnsi="Sakkal Majalla" w:cs="Sakkal Majalla"/>
          <w:b/>
          <w:bCs/>
        </w:rPr>
      </w:pPr>
      <w:r w:rsidRPr="00CC3064">
        <w:rPr>
          <w:rFonts w:ascii="Sakkal Majalla" w:hAnsi="Sakkal Majalla" w:cs="Sakkal Majalla"/>
          <w:b/>
          <w:bCs/>
          <w:rtl/>
        </w:rPr>
        <w:t xml:space="preserve">البحث والوقت: </w:t>
      </w:r>
      <w:r w:rsidRPr="00CC3064">
        <w:rPr>
          <w:rFonts w:ascii="Sakkal Majalla" w:hAnsi="Sakkal Majalla" w:cs="Sakkal Majalla"/>
          <w:rtl/>
        </w:rPr>
        <w:t>حيث يتطلب إعداد حطة ناجحة  دراسات وأبحاث معمقة ومعلومات وافية مع توفير الوقت الكافي لهذه الدراسة</w:t>
      </w:r>
    </w:p>
    <w:p w:rsidR="000D2C18" w:rsidRPr="00CC3064" w:rsidRDefault="000D2C18" w:rsidP="000D2C18">
      <w:pPr>
        <w:pStyle w:val="Paragraphedeliste"/>
        <w:numPr>
          <w:ilvl w:val="0"/>
          <w:numId w:val="2"/>
        </w:numPr>
        <w:spacing w:line="240" w:lineRule="auto"/>
        <w:rPr>
          <w:rFonts w:ascii="Sakkal Majalla" w:hAnsi="Sakkal Majalla" w:cs="Sakkal Majalla"/>
        </w:rPr>
      </w:pPr>
      <w:r w:rsidRPr="00CC3064">
        <w:rPr>
          <w:rFonts w:ascii="Sakkal Majalla" w:hAnsi="Sakkal Majalla" w:cs="Sakkal Majalla"/>
          <w:b/>
          <w:bCs/>
          <w:rtl/>
        </w:rPr>
        <w:t xml:space="preserve">استشارة الخبراء </w:t>
      </w:r>
      <w:r w:rsidRPr="00CC3064">
        <w:rPr>
          <w:rFonts w:ascii="Sakkal Majalla" w:hAnsi="Sakkal Majalla" w:cs="Sakkal Majalla"/>
          <w:rtl/>
        </w:rPr>
        <w:t>وأهل الرأي والاختصاص والاستفادة من ملاحظاتهم.</w:t>
      </w:r>
    </w:p>
    <w:p w:rsidR="000D2C18" w:rsidRPr="00CC3064" w:rsidRDefault="000D2C18" w:rsidP="000D2C18">
      <w:pPr>
        <w:pStyle w:val="Paragraphedeliste"/>
        <w:numPr>
          <w:ilvl w:val="0"/>
          <w:numId w:val="2"/>
        </w:numPr>
        <w:spacing w:line="240" w:lineRule="auto"/>
        <w:rPr>
          <w:rFonts w:ascii="Sakkal Majalla" w:hAnsi="Sakkal Majalla" w:cs="Sakkal Majalla"/>
          <w:b/>
          <w:bCs/>
        </w:rPr>
      </w:pPr>
      <w:r w:rsidRPr="00CC3064">
        <w:rPr>
          <w:rFonts w:ascii="Sakkal Majalla" w:hAnsi="Sakkal Majalla" w:cs="Sakkal Majalla"/>
          <w:b/>
          <w:bCs/>
          <w:rtl/>
        </w:rPr>
        <w:t>الابتعاد عن الخطط الجاهزة أو الخطط النموذجية</w:t>
      </w:r>
    </w:p>
    <w:p w:rsidR="000D2C18" w:rsidRPr="00CC3064" w:rsidRDefault="000D2C18" w:rsidP="000D2C18">
      <w:pPr>
        <w:pStyle w:val="Paragraphedeliste"/>
        <w:numPr>
          <w:ilvl w:val="0"/>
          <w:numId w:val="2"/>
        </w:numPr>
        <w:spacing w:line="240" w:lineRule="auto"/>
        <w:rPr>
          <w:rFonts w:ascii="Sakkal Majalla" w:hAnsi="Sakkal Majalla" w:cs="Sakkal Majalla"/>
        </w:rPr>
      </w:pPr>
      <w:r w:rsidRPr="00CC3064">
        <w:rPr>
          <w:rFonts w:ascii="Sakkal Majalla" w:hAnsi="Sakkal Majalla" w:cs="Sakkal Majalla"/>
          <w:b/>
          <w:bCs/>
          <w:rtl/>
        </w:rPr>
        <w:t xml:space="preserve">التقديرات الواقعية </w:t>
      </w:r>
      <w:r w:rsidRPr="00CC3064">
        <w:rPr>
          <w:rFonts w:ascii="Sakkal Majalla" w:hAnsi="Sakkal Majalla" w:cs="Sakkal Majalla"/>
          <w:rtl/>
        </w:rPr>
        <w:t>خاصة في الجوانب المالية وحجم المبيعات وقوة المنافسين ودرجات المخاطرة</w:t>
      </w:r>
    </w:p>
    <w:p w:rsidR="000D2C18" w:rsidRPr="00CC3064" w:rsidRDefault="000D2C18" w:rsidP="000D2C18">
      <w:pPr>
        <w:pStyle w:val="Paragraphedeliste"/>
        <w:numPr>
          <w:ilvl w:val="0"/>
          <w:numId w:val="2"/>
        </w:numPr>
        <w:spacing w:line="240" w:lineRule="auto"/>
        <w:rPr>
          <w:rFonts w:ascii="Sakkal Majalla" w:hAnsi="Sakkal Majalla" w:cs="Sakkal Majalla"/>
        </w:rPr>
      </w:pPr>
      <w:r w:rsidRPr="00CC3064">
        <w:rPr>
          <w:rFonts w:ascii="Sakkal Majalla" w:hAnsi="Sakkal Majalla" w:cs="Sakkal Majalla"/>
          <w:b/>
          <w:bCs/>
          <w:rtl/>
        </w:rPr>
        <w:t xml:space="preserve">مصداقية وعلمية وواقعية الأرقام المالية </w:t>
      </w:r>
      <w:r w:rsidRPr="00CC3064">
        <w:rPr>
          <w:rFonts w:ascii="Sakkal Majalla" w:hAnsi="Sakkal Majalla" w:cs="Sakkal Majalla"/>
          <w:rtl/>
        </w:rPr>
        <w:t>واجتناب التضخيم والمبالغة في تقديرها.</w:t>
      </w:r>
    </w:p>
    <w:p w:rsidR="000D2C18" w:rsidRPr="00CC3064" w:rsidRDefault="000D2C18" w:rsidP="000D2C18">
      <w:pPr>
        <w:pStyle w:val="Paragraphedeliste"/>
        <w:numPr>
          <w:ilvl w:val="0"/>
          <w:numId w:val="1"/>
        </w:numPr>
        <w:spacing w:line="240" w:lineRule="auto"/>
        <w:rPr>
          <w:rFonts w:ascii="Sakkal Majalla" w:hAnsi="Sakkal Majalla" w:cs="Sakkal Majalla"/>
          <w:b/>
          <w:bCs/>
          <w:rtl/>
        </w:rPr>
      </w:pPr>
      <w:r w:rsidRPr="00CC3064">
        <w:rPr>
          <w:rFonts w:ascii="Sakkal Majalla" w:hAnsi="Sakkal Majalla" w:cs="Sakkal Majalla"/>
          <w:b/>
          <w:bCs/>
          <w:rtl/>
        </w:rPr>
        <w:t xml:space="preserve">مبررات </w:t>
      </w:r>
      <w:r w:rsidRPr="00CC3064">
        <w:rPr>
          <w:rFonts w:ascii="Sakkal Majalla" w:hAnsi="Sakkal Majalla" w:cs="Sakkal Majalla"/>
          <w:b/>
          <w:bCs/>
        </w:rPr>
        <w:t xml:space="preserve"> </w:t>
      </w:r>
      <w:r w:rsidRPr="00CC3064">
        <w:rPr>
          <w:rFonts w:ascii="Sakkal Majalla" w:hAnsi="Sakkal Majalla" w:cs="Sakkal Majalla"/>
          <w:b/>
          <w:bCs/>
          <w:rtl/>
        </w:rPr>
        <w:t>مخطط</w:t>
      </w:r>
      <w:r w:rsidRPr="00CC3064">
        <w:rPr>
          <w:rFonts w:ascii="Sakkal Majalla" w:hAnsi="Sakkal Majalla" w:cs="Sakkal Majalla"/>
          <w:b/>
          <w:bCs/>
        </w:rPr>
        <w:t xml:space="preserve"> </w:t>
      </w:r>
      <w:r w:rsidRPr="00CC3064">
        <w:rPr>
          <w:rFonts w:ascii="Sakkal Majalla" w:hAnsi="Sakkal Majalla" w:cs="Sakkal Majalla"/>
          <w:b/>
          <w:bCs/>
          <w:rtl/>
        </w:rPr>
        <w:t>الأعمال وأهدافه</w:t>
      </w:r>
    </w:p>
    <w:p w:rsidR="000D2C18" w:rsidRPr="00CC3064" w:rsidRDefault="000D2C18" w:rsidP="000D2C18">
      <w:pPr>
        <w:bidi/>
        <w:spacing w:after="0" w:line="240" w:lineRule="auto"/>
        <w:ind w:left="360" w:firstLine="348"/>
        <w:jc w:val="both"/>
        <w:rPr>
          <w:rFonts w:ascii="Sakkal Majalla" w:hAnsi="Sakkal Majalla" w:cs="Sakkal Majalla"/>
          <w:sz w:val="32"/>
          <w:szCs w:val="32"/>
          <w:lang w:bidi="ar-DZ"/>
        </w:rPr>
      </w:pPr>
      <w:r w:rsidRPr="00CC3064">
        <w:rPr>
          <w:rFonts w:ascii="Sakkal Majalla" w:hAnsi="Sakkal Majalla" w:cs="Sakkal Majalla"/>
          <w:b/>
          <w:bCs/>
          <w:rtl/>
          <w:lang w:bidi="ar-DZ"/>
        </w:rPr>
        <w:t>-</w:t>
      </w:r>
      <w:r w:rsidRPr="00CC3064">
        <w:rPr>
          <w:rFonts w:ascii="Sakkal Majalla" w:hAnsi="Sakkal Majalla" w:cs="Sakkal Majalla"/>
          <w:b/>
          <w:bCs/>
          <w:sz w:val="32"/>
          <w:szCs w:val="32"/>
          <w:rtl/>
          <w:lang w:bidi="ar-DZ"/>
        </w:rPr>
        <w:t xml:space="preserve">اختبار جدوى فكرة العمل </w:t>
      </w:r>
      <w:r w:rsidRPr="00CC3064">
        <w:rPr>
          <w:rFonts w:ascii="Sakkal Majalla" w:hAnsi="Sakkal Majalla" w:cs="Sakkal Majalla"/>
          <w:sz w:val="32"/>
          <w:szCs w:val="32"/>
          <w:rtl/>
          <w:lang w:bidi="ar-DZ"/>
        </w:rPr>
        <w:t>بشكل دقيق ومعمق من خلال:</w:t>
      </w:r>
    </w:p>
    <w:p w:rsidR="000D2C18" w:rsidRPr="00CC3064" w:rsidRDefault="000D2C18" w:rsidP="000D2C18">
      <w:pPr>
        <w:bidi/>
        <w:spacing w:after="0" w:line="240" w:lineRule="auto"/>
        <w:ind w:left="1068" w:firstLine="348"/>
        <w:jc w:val="both"/>
        <w:rPr>
          <w:rFonts w:ascii="Sakkal Majalla" w:hAnsi="Sakkal Majalla" w:cs="Sakkal Majalla"/>
          <w:sz w:val="32"/>
          <w:szCs w:val="32"/>
          <w:rtl/>
          <w:lang w:bidi="ar-DZ"/>
        </w:rPr>
      </w:pPr>
      <w:r w:rsidRPr="00CC3064">
        <w:rPr>
          <w:rFonts w:ascii="Sakkal Majalla" w:hAnsi="Sakkal Majalla" w:cs="Sakkal Majalla"/>
          <w:rtl/>
          <w:lang w:bidi="ar-DZ"/>
        </w:rPr>
        <w:t xml:space="preserve">- </w:t>
      </w:r>
      <w:r w:rsidRPr="00CC3064">
        <w:rPr>
          <w:rFonts w:ascii="Sakkal Majalla" w:hAnsi="Sakkal Majalla" w:cs="Sakkal Majalla"/>
          <w:sz w:val="32"/>
          <w:szCs w:val="32"/>
          <w:rtl/>
          <w:lang w:bidi="ar-DZ"/>
        </w:rPr>
        <w:t>التحديد الدقيق للتكاليف</w:t>
      </w:r>
    </w:p>
    <w:p w:rsidR="000D2C18" w:rsidRPr="00CC3064" w:rsidRDefault="000D2C18" w:rsidP="000D2C18">
      <w:pPr>
        <w:bidi/>
        <w:spacing w:after="0" w:line="240" w:lineRule="auto"/>
        <w:ind w:left="708" w:firstLine="708"/>
        <w:jc w:val="both"/>
        <w:rPr>
          <w:rFonts w:ascii="Sakkal Majalla" w:hAnsi="Sakkal Majalla" w:cs="Sakkal Majalla"/>
          <w:sz w:val="32"/>
          <w:szCs w:val="32"/>
          <w:rtl/>
          <w:lang w:bidi="ar-DZ"/>
        </w:rPr>
      </w:pPr>
      <w:r w:rsidRPr="00CC3064">
        <w:rPr>
          <w:rFonts w:ascii="Sakkal Majalla" w:hAnsi="Sakkal Majalla" w:cs="Sakkal Majalla"/>
          <w:sz w:val="32"/>
          <w:szCs w:val="32"/>
          <w:rtl/>
          <w:lang w:bidi="ar-DZ"/>
        </w:rPr>
        <w:t xml:space="preserve">-العناية التامة بالوسائل والأهداف والتوقعات </w:t>
      </w:r>
    </w:p>
    <w:p w:rsidR="000D2C18" w:rsidRPr="00CC3064" w:rsidRDefault="000D2C18" w:rsidP="000D2C18">
      <w:pPr>
        <w:bidi/>
        <w:spacing w:after="0" w:line="240" w:lineRule="auto"/>
        <w:ind w:left="708"/>
        <w:jc w:val="both"/>
        <w:rPr>
          <w:rFonts w:ascii="Sakkal Majalla" w:hAnsi="Sakkal Majalla" w:cs="Sakkal Majalla"/>
          <w:sz w:val="32"/>
          <w:szCs w:val="32"/>
          <w:rtl/>
          <w:lang w:bidi="ar-DZ"/>
        </w:rPr>
      </w:pPr>
      <w:r w:rsidRPr="00CC3064">
        <w:rPr>
          <w:rFonts w:ascii="Sakkal Majalla" w:hAnsi="Sakkal Majalla" w:cs="Sakkal Majalla"/>
          <w:sz w:val="32"/>
          <w:szCs w:val="32"/>
          <w:rtl/>
          <w:lang w:bidi="ar-DZ"/>
        </w:rPr>
        <w:t>-</w:t>
      </w:r>
      <w:r w:rsidRPr="00CC3064">
        <w:rPr>
          <w:rFonts w:ascii="Sakkal Majalla" w:hAnsi="Sakkal Majalla" w:cs="Sakkal Majalla"/>
          <w:b/>
          <w:bCs/>
          <w:sz w:val="32"/>
          <w:szCs w:val="32"/>
          <w:rtl/>
          <w:lang w:bidi="ar-DZ"/>
        </w:rPr>
        <w:t>اجتذاب رؤوس الأموال و تامين الأموال المناسبة</w:t>
      </w:r>
      <w:r w:rsidRPr="00CC3064">
        <w:rPr>
          <w:rFonts w:ascii="Sakkal Majalla" w:hAnsi="Sakkal Majalla" w:cs="Sakkal Majalla"/>
          <w:sz w:val="32"/>
          <w:szCs w:val="32"/>
          <w:rtl/>
          <w:lang w:bidi="ar-DZ"/>
        </w:rPr>
        <w:t xml:space="preserve">  من البنوك و مؤسسات التمويل الأخرى وذلك من خلال خطة عمل مقنعة يتم فحص واقعياتها وجديتها وإمكانات نموها ونجاحها على المدى الطويل.</w:t>
      </w:r>
    </w:p>
    <w:p w:rsidR="000D2C18" w:rsidRPr="00CC3064" w:rsidRDefault="000D2C18" w:rsidP="000D2C18">
      <w:pPr>
        <w:bidi/>
        <w:spacing w:line="240" w:lineRule="auto"/>
        <w:ind w:left="708"/>
        <w:jc w:val="both"/>
        <w:rPr>
          <w:rFonts w:ascii="Sakkal Majalla" w:hAnsi="Sakkal Majalla" w:cs="Sakkal Majalla"/>
          <w:sz w:val="32"/>
          <w:szCs w:val="32"/>
          <w:rtl/>
          <w:lang w:bidi="ar-DZ"/>
        </w:rPr>
      </w:pPr>
      <w:r w:rsidRPr="00CC3064">
        <w:rPr>
          <w:rFonts w:ascii="Sakkal Majalla" w:hAnsi="Sakkal Majalla" w:cs="Sakkal Majalla"/>
          <w:sz w:val="32"/>
          <w:szCs w:val="32"/>
          <w:rtl/>
          <w:lang w:bidi="ar-DZ"/>
        </w:rPr>
        <w:t xml:space="preserve">- </w:t>
      </w:r>
      <w:r w:rsidRPr="00CC3064">
        <w:rPr>
          <w:rFonts w:ascii="Sakkal Majalla" w:hAnsi="Sakkal Majalla" w:cs="Sakkal Majalla"/>
          <w:b/>
          <w:bCs/>
          <w:sz w:val="32"/>
          <w:szCs w:val="32"/>
          <w:rtl/>
          <w:lang w:bidi="ar-DZ"/>
        </w:rPr>
        <w:t>ترقية وتجديد التوجه والإدارة :</w:t>
      </w:r>
      <w:r w:rsidRPr="00CC3064">
        <w:rPr>
          <w:rFonts w:ascii="Sakkal Majalla" w:hAnsi="Sakkal Majalla" w:cs="Sakkal Majalla"/>
          <w:sz w:val="32"/>
          <w:szCs w:val="32"/>
          <w:rtl/>
          <w:lang w:bidi="ar-DZ"/>
        </w:rPr>
        <w:t xml:space="preserve"> بحيث تمثل الخطة خارطة الطريق للعمليات المستقبلية ،لذا من الضروري إن تكون مفردات هذه الخطة واضحة وصريحة الهداف ، وتساعد على تجاوز التحديات المحتملة من خلال الاحتياط واتخاذ الإجراءات الوقائية التي تتضمنها خطة العمل.</w:t>
      </w:r>
      <w:r w:rsidRPr="00CC3064">
        <w:rPr>
          <w:rStyle w:val="Appelnotedebasdep"/>
          <w:rFonts w:ascii="Sakkal Majalla" w:hAnsi="Sakkal Majalla" w:cs="Sakkal Majalla"/>
          <w:sz w:val="28"/>
          <w:szCs w:val="28"/>
          <w:rtl/>
          <w:lang w:bidi="ar-DZ"/>
        </w:rPr>
        <w:t xml:space="preserve"> </w:t>
      </w:r>
      <w:r w:rsidRPr="00CC3064">
        <w:rPr>
          <w:rStyle w:val="Appelnotedebasdep"/>
          <w:rFonts w:ascii="Sakkal Majalla" w:hAnsi="Sakkal Majalla" w:cs="Sakkal Majalla"/>
          <w:sz w:val="28"/>
          <w:szCs w:val="28"/>
          <w:rtl/>
        </w:rPr>
        <w:footnoteReference w:id="10"/>
      </w:r>
      <w:r w:rsidRPr="00CC3064">
        <w:rPr>
          <w:rFonts w:ascii="Sakkal Majalla" w:hAnsi="Sakkal Majalla" w:cs="Sakkal Majalla"/>
          <w:sz w:val="32"/>
          <w:szCs w:val="32"/>
          <w:rtl/>
          <w:lang w:bidi="ar-DZ"/>
        </w:rPr>
        <w:t xml:space="preserve"> </w:t>
      </w:r>
    </w:p>
    <w:p w:rsidR="000D2C18" w:rsidRPr="00CC3064" w:rsidRDefault="000D2C18" w:rsidP="000D2C18">
      <w:pPr>
        <w:bidi/>
        <w:spacing w:line="240" w:lineRule="auto"/>
        <w:ind w:left="732" w:firstLine="348"/>
        <w:jc w:val="both"/>
        <w:rPr>
          <w:rFonts w:ascii="Sakkal Majalla" w:hAnsi="Sakkal Majalla" w:cs="Sakkal Majalla"/>
          <w:sz w:val="32"/>
          <w:szCs w:val="32"/>
          <w:rtl/>
          <w:lang w:bidi="ar-DZ"/>
        </w:rPr>
      </w:pPr>
      <w:r w:rsidRPr="00CC3064">
        <w:rPr>
          <w:rFonts w:ascii="Sakkal Majalla" w:hAnsi="Sakkal Majalla" w:cs="Sakkal Majalla"/>
          <w:b/>
          <w:bCs/>
          <w:rtl/>
          <w:lang w:bidi="ar-DZ"/>
        </w:rPr>
        <w:t xml:space="preserve"> و </w:t>
      </w:r>
      <w:r w:rsidRPr="00CC3064">
        <w:rPr>
          <w:rFonts w:ascii="Sakkal Majalla" w:hAnsi="Sakkal Majalla" w:cs="Sakkal Majalla"/>
          <w:sz w:val="32"/>
          <w:szCs w:val="32"/>
          <w:rtl/>
          <w:lang w:bidi="ar-DZ"/>
        </w:rPr>
        <w:t>تمثل خطة العمل بالنسبة للمقاول وسيلة مهمة تعطي ثلاثة أهداف أساسية هي:</w:t>
      </w:r>
    </w:p>
    <w:p w:rsidR="000D2C18" w:rsidRPr="00CC3064" w:rsidRDefault="000D2C18" w:rsidP="000D2C18">
      <w:pPr>
        <w:bidi/>
        <w:spacing w:line="240" w:lineRule="auto"/>
        <w:ind w:left="384" w:firstLine="348"/>
        <w:jc w:val="both"/>
        <w:rPr>
          <w:rFonts w:ascii="Sakkal Majalla" w:hAnsi="Sakkal Majalla" w:cs="Sakkal Majalla"/>
          <w:sz w:val="32"/>
          <w:szCs w:val="32"/>
          <w:rtl/>
          <w:lang w:bidi="ar-DZ"/>
        </w:rPr>
      </w:pPr>
      <w:r w:rsidRPr="00CC3064">
        <w:rPr>
          <w:rFonts w:ascii="Sakkal Majalla" w:hAnsi="Sakkal Majalla" w:cs="Sakkal Majalla"/>
          <w:sz w:val="32"/>
          <w:szCs w:val="32"/>
          <w:rtl/>
          <w:lang w:bidi="ar-DZ"/>
        </w:rPr>
        <w:t>-تحديد طبيعة ومحيط فرصة العمل والتي تتمحور حول الأسباب المساهمة في وجود فرصة العمل المتاحة.</w:t>
      </w:r>
    </w:p>
    <w:p w:rsidR="000D2C18" w:rsidRPr="00CC3064" w:rsidRDefault="000D2C18" w:rsidP="000D2C18">
      <w:pPr>
        <w:bidi/>
        <w:spacing w:line="240" w:lineRule="auto"/>
        <w:ind w:left="360" w:firstLine="348"/>
        <w:jc w:val="both"/>
        <w:rPr>
          <w:rFonts w:ascii="Sakkal Majalla" w:hAnsi="Sakkal Majalla" w:cs="Sakkal Majalla"/>
          <w:sz w:val="32"/>
          <w:szCs w:val="32"/>
          <w:rtl/>
          <w:lang w:bidi="ar-DZ"/>
        </w:rPr>
      </w:pPr>
      <w:r w:rsidRPr="00CC3064">
        <w:rPr>
          <w:rFonts w:ascii="Sakkal Majalla" w:hAnsi="Sakkal Majalla" w:cs="Sakkal Majalla"/>
          <w:sz w:val="32"/>
          <w:szCs w:val="32"/>
          <w:rtl/>
          <w:lang w:bidi="ar-DZ"/>
        </w:rPr>
        <w:t>- عرض المدخل المستخدم من قبل المقاول لوضع محمل الخطط لاستغلال و استثمار الفرصة.</w:t>
      </w:r>
    </w:p>
    <w:p w:rsidR="000D2C18" w:rsidRPr="00CC3064" w:rsidRDefault="000D2C18" w:rsidP="005E2AC3">
      <w:pPr>
        <w:bidi/>
        <w:spacing w:line="240" w:lineRule="auto"/>
        <w:ind w:left="360" w:firstLine="348"/>
        <w:jc w:val="both"/>
        <w:rPr>
          <w:rFonts w:ascii="Sakkal Majalla" w:hAnsi="Sakkal Majalla" w:cs="Sakkal Majalla"/>
          <w:sz w:val="32"/>
          <w:szCs w:val="32"/>
          <w:rtl/>
          <w:lang w:bidi="ar-DZ"/>
        </w:rPr>
      </w:pPr>
      <w:r w:rsidRPr="00CC3064">
        <w:rPr>
          <w:rFonts w:ascii="Sakkal Majalla" w:hAnsi="Sakkal Majalla" w:cs="Sakkal Majalla"/>
          <w:sz w:val="32"/>
          <w:szCs w:val="32"/>
          <w:rtl/>
          <w:lang w:bidi="ar-DZ"/>
        </w:rPr>
        <w:lastRenderedPageBreak/>
        <w:t>- التعرف على العوامل التي تحدد النجاح المستقبلي للعمل</w:t>
      </w:r>
      <w:r w:rsidRPr="00CC3064">
        <w:rPr>
          <w:rStyle w:val="Appelnotedebasdep"/>
          <w:rFonts w:ascii="Sakkal Majalla" w:hAnsi="Sakkal Majalla" w:cs="Sakkal Majalla"/>
          <w:sz w:val="28"/>
          <w:szCs w:val="28"/>
          <w:rtl/>
        </w:rPr>
        <w:footnoteReference w:id="11"/>
      </w:r>
      <w:r w:rsidRPr="00CC3064">
        <w:rPr>
          <w:rFonts w:ascii="Sakkal Majalla" w:hAnsi="Sakkal Majalla" w:cs="Sakkal Majalla"/>
          <w:sz w:val="32"/>
          <w:szCs w:val="32"/>
          <w:rtl/>
          <w:lang w:bidi="ar-DZ"/>
        </w:rPr>
        <w:t xml:space="preserve">. </w:t>
      </w:r>
    </w:p>
    <w:sectPr w:rsidR="000D2C18" w:rsidRPr="00CC3064" w:rsidSect="00525E6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1A3" w:rsidRDefault="008D41A3" w:rsidP="000D2C18">
      <w:pPr>
        <w:spacing w:after="0" w:line="240" w:lineRule="auto"/>
      </w:pPr>
      <w:r>
        <w:separator/>
      </w:r>
    </w:p>
  </w:endnote>
  <w:endnote w:type="continuationSeparator" w:id="1">
    <w:p w:rsidR="008D41A3" w:rsidRDefault="008D41A3" w:rsidP="000D2C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implifiedArabic">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1A3" w:rsidRDefault="008D41A3" w:rsidP="000D2C18">
      <w:pPr>
        <w:spacing w:after="0" w:line="240" w:lineRule="auto"/>
      </w:pPr>
      <w:r>
        <w:separator/>
      </w:r>
    </w:p>
  </w:footnote>
  <w:footnote w:type="continuationSeparator" w:id="1">
    <w:p w:rsidR="008D41A3" w:rsidRDefault="008D41A3" w:rsidP="000D2C18">
      <w:pPr>
        <w:spacing w:after="0" w:line="240" w:lineRule="auto"/>
      </w:pPr>
      <w:r>
        <w:continuationSeparator/>
      </w:r>
    </w:p>
  </w:footnote>
  <w:footnote w:id="2">
    <w:p w:rsidR="000D2C18" w:rsidRDefault="000D2C18" w:rsidP="000D2C18">
      <w:pPr>
        <w:bidi/>
        <w:spacing w:after="0" w:line="240" w:lineRule="auto"/>
        <w:rPr>
          <w:rFonts w:cs="Traditional Arabic"/>
          <w:sz w:val="24"/>
          <w:szCs w:val="24"/>
          <w:lang w:val="en-US" w:bidi="ar-DZ"/>
        </w:rPr>
      </w:pPr>
      <w:r>
        <w:rPr>
          <w:rStyle w:val="Appelnotedebasdep"/>
        </w:rPr>
        <w:footnoteRef/>
      </w:r>
      <w:r>
        <w:rPr>
          <w:rFonts w:cs="Traditional Arabic"/>
          <w:sz w:val="24"/>
          <w:szCs w:val="24"/>
          <w:rtl/>
          <w:lang w:val="en-US" w:bidi="ar-DZ"/>
        </w:rPr>
        <w:t xml:space="preserve"> نوال براهيمي،</w:t>
      </w:r>
      <w:r>
        <w:rPr>
          <w:rFonts w:cs="Traditional Arabic"/>
          <w:sz w:val="24"/>
          <w:szCs w:val="24"/>
          <w:lang w:val="en-US" w:bidi="ar-DZ"/>
        </w:rPr>
        <w:t> </w:t>
      </w:r>
      <w:r>
        <w:rPr>
          <w:rFonts w:cs="Traditional Arabic"/>
          <w:sz w:val="24"/>
          <w:szCs w:val="24"/>
          <w:rtl/>
          <w:lang w:val="en-US" w:bidi="ar-DZ"/>
        </w:rPr>
        <w:t xml:space="preserve"> فرص وحدود مخطط الأعمال: الفكرة الإعداد و التنفيذ، أبحاث الأيام العلمية الدولية الثـالثة حول المقاولاتية، السيرورة المقاولاتية :من توليد الأفكار إلى مخطط الأعمال، كلية العلوم الاقتصادية، التجارية وعلوم التسيير ، جامعة محمد خيضر بسكرة، أيام: 17/18/19 أفريل 2012، ص8.</w:t>
      </w:r>
    </w:p>
  </w:footnote>
  <w:footnote w:id="3">
    <w:p w:rsidR="000D2C18" w:rsidRDefault="000D2C18" w:rsidP="000D2C18">
      <w:pPr>
        <w:bidi/>
        <w:spacing w:after="0" w:line="240" w:lineRule="auto"/>
        <w:rPr>
          <w:rFonts w:cs="Traditional Arabic"/>
          <w:sz w:val="24"/>
          <w:szCs w:val="24"/>
          <w:lang w:val="en-US" w:bidi="ar-DZ"/>
        </w:rPr>
      </w:pPr>
      <w:r>
        <w:rPr>
          <w:rStyle w:val="Appelnotedebasdep"/>
        </w:rPr>
        <w:footnoteRef/>
      </w:r>
      <w:r>
        <w:rPr>
          <w:rFonts w:ascii="SimplifiedArabic" w:cs="SimplifiedArabic" w:hint="cs"/>
          <w:sz w:val="20"/>
          <w:szCs w:val="20"/>
        </w:rPr>
        <w:t xml:space="preserve"> </w:t>
      </w:r>
      <w:r>
        <w:rPr>
          <w:rFonts w:ascii="SimplifiedArabic" w:cs="SimplifiedArabic" w:hint="cs"/>
          <w:sz w:val="20"/>
          <w:szCs w:val="20"/>
          <w:rtl/>
        </w:rPr>
        <w:t xml:space="preserve"> </w:t>
      </w:r>
      <w:r>
        <w:rPr>
          <w:rFonts w:cs="Traditional Arabic"/>
          <w:sz w:val="24"/>
          <w:szCs w:val="24"/>
          <w:rtl/>
          <w:lang w:val="en-US" w:bidi="ar-DZ"/>
        </w:rPr>
        <w:t>أودو فوبرفيلد، خطة العمل لانطلاقة ناجحة، ترجمة أحمد أنيس، مكتبة العبيكان، الرياض، 2005، ص8. بتصرف</w:t>
      </w:r>
    </w:p>
  </w:footnote>
  <w:footnote w:id="4">
    <w:p w:rsidR="000D2C18" w:rsidRDefault="000D2C18" w:rsidP="000D2C18">
      <w:pPr>
        <w:bidi/>
        <w:spacing w:after="0" w:line="240" w:lineRule="auto"/>
        <w:jc w:val="both"/>
        <w:rPr>
          <w:rFonts w:ascii="Traditional Arabic" w:hAnsi="Traditional Arabic" w:cs="Traditional Arabic"/>
          <w:sz w:val="18"/>
          <w:szCs w:val="18"/>
          <w:rtl/>
          <w:lang w:val="en-US" w:bidi="ar-DZ"/>
        </w:rPr>
      </w:pPr>
      <w:r>
        <w:rPr>
          <w:rStyle w:val="Appelnotedebasdep"/>
        </w:rPr>
        <w:footnoteRef/>
      </w:r>
      <w:r>
        <w:rPr>
          <w:rFonts w:ascii="SimplifiedArabic" w:cs="SimplifiedArabic" w:hint="cs"/>
          <w:sz w:val="20"/>
          <w:szCs w:val="20"/>
        </w:rPr>
        <w:t xml:space="preserve"> </w:t>
      </w:r>
      <w:r>
        <w:rPr>
          <w:rFonts w:ascii="SimplifiedArabic" w:cs="SimplifiedArabic" w:hint="cs"/>
          <w:sz w:val="20"/>
          <w:szCs w:val="20"/>
          <w:rtl/>
        </w:rPr>
        <w:t xml:space="preserve"> </w:t>
      </w:r>
      <w:r>
        <w:rPr>
          <w:rFonts w:cs="Traditional Arabic"/>
          <w:sz w:val="24"/>
          <w:szCs w:val="24"/>
          <w:rtl/>
          <w:lang w:val="en-US" w:bidi="ar-DZ"/>
        </w:rPr>
        <w:t xml:space="preserve"> </w:t>
      </w:r>
      <w:r>
        <w:rPr>
          <w:rFonts w:ascii="Traditional Arabic" w:hAnsi="Traditional Arabic" w:cs="Traditional Arabic"/>
          <w:sz w:val="24"/>
          <w:szCs w:val="24"/>
          <w:rtl/>
          <w:lang w:bidi="ar-DZ"/>
        </w:rPr>
        <w:t>فايز جمعة صالح النجار و عبد الستار محمد العلي، الريادة وإدارة الأعمال الصغيرة، دار الحامد عمان، 2006، ص 323</w:t>
      </w:r>
    </w:p>
  </w:footnote>
  <w:footnote w:id="5">
    <w:p w:rsidR="000D2C18" w:rsidRDefault="000D2C18" w:rsidP="000D2C18">
      <w:pPr>
        <w:tabs>
          <w:tab w:val="right" w:pos="360"/>
        </w:tabs>
        <w:bidi/>
        <w:spacing w:after="0" w:line="240" w:lineRule="auto"/>
        <w:jc w:val="both"/>
        <w:rPr>
          <w:rFonts w:cs="Traditional Arabic"/>
          <w:sz w:val="24"/>
          <w:szCs w:val="24"/>
          <w:rtl/>
          <w:lang w:val="en-US" w:bidi="ar-DZ"/>
        </w:rPr>
      </w:pPr>
      <w:r>
        <w:rPr>
          <w:rStyle w:val="Appelnotedebasdep"/>
        </w:rPr>
        <w:footnoteRef/>
      </w:r>
      <w:r>
        <w:rPr>
          <w:rFonts w:cs="Traditional Arabic"/>
          <w:sz w:val="24"/>
          <w:szCs w:val="24"/>
          <w:rtl/>
          <w:lang w:val="en-US" w:bidi="ar-DZ"/>
        </w:rPr>
        <w:t xml:space="preserve"> إبراهيم بدران و مصطفى الشيخ، الريادية الإبداع في إنشاء المشاريع، دار الشروق، عمان، 2013، ص </w:t>
      </w:r>
    </w:p>
  </w:footnote>
  <w:footnote w:id="6">
    <w:p w:rsidR="000D2C18" w:rsidRDefault="000D2C18" w:rsidP="000D2C18">
      <w:pPr>
        <w:tabs>
          <w:tab w:val="right" w:pos="360"/>
        </w:tabs>
        <w:bidi/>
        <w:spacing w:after="0" w:line="240" w:lineRule="auto"/>
        <w:jc w:val="both"/>
        <w:rPr>
          <w:rFonts w:cs="Traditional Arabic"/>
          <w:sz w:val="24"/>
          <w:szCs w:val="24"/>
          <w:lang w:val="en-US" w:bidi="ar-DZ"/>
        </w:rPr>
      </w:pPr>
      <w:r>
        <w:rPr>
          <w:rStyle w:val="Appelnotedebasdep"/>
        </w:rPr>
        <w:footnoteRef/>
      </w:r>
      <w:r>
        <w:rPr>
          <w:rFonts w:cs="Traditional Arabic"/>
          <w:sz w:val="24"/>
          <w:szCs w:val="24"/>
          <w:rtl/>
          <w:lang w:val="en-US" w:bidi="ar-DZ"/>
        </w:rPr>
        <w:t xml:space="preserve"> راجع كل من: أودو فوبرفيلد، مرجع سابق، ص ص9-10.</w:t>
      </w:r>
    </w:p>
  </w:footnote>
  <w:footnote w:id="7">
    <w:p w:rsidR="000D2C18" w:rsidRDefault="000D2C18" w:rsidP="000D2C18">
      <w:pPr>
        <w:tabs>
          <w:tab w:val="right" w:pos="360"/>
        </w:tabs>
        <w:bidi/>
        <w:spacing w:after="0" w:line="240" w:lineRule="auto"/>
        <w:jc w:val="both"/>
        <w:rPr>
          <w:rFonts w:cs="Traditional Arabic"/>
          <w:sz w:val="24"/>
          <w:szCs w:val="24"/>
          <w:lang w:val="en-US" w:bidi="ar-DZ"/>
        </w:rPr>
      </w:pPr>
      <w:r>
        <w:rPr>
          <w:rStyle w:val="Appelnotedebasdep"/>
        </w:rPr>
        <w:footnoteRef/>
      </w:r>
      <w:r>
        <w:rPr>
          <w:rFonts w:cs="Traditional Arabic"/>
          <w:sz w:val="24"/>
          <w:szCs w:val="24"/>
          <w:rtl/>
          <w:lang w:val="en-US" w:bidi="ar-DZ"/>
        </w:rPr>
        <w:t xml:space="preserve"> طاهر محسن الغالبي، إدارة و استراتيجية منظمات الأعمال الصغيرة والمتوسطة، دار وائل، عمان، 2009، ص210.</w:t>
      </w:r>
    </w:p>
  </w:footnote>
  <w:footnote w:id="8">
    <w:p w:rsidR="000D2C18" w:rsidRDefault="000D2C18" w:rsidP="000D2C18">
      <w:pPr>
        <w:bidi/>
        <w:spacing w:after="0" w:line="240" w:lineRule="auto"/>
        <w:jc w:val="both"/>
        <w:rPr>
          <w:rFonts w:ascii="Traditional Arabic" w:hAnsi="Traditional Arabic" w:cs="Traditional Arabic"/>
          <w:sz w:val="18"/>
          <w:szCs w:val="18"/>
          <w:lang w:val="en-US" w:bidi="ar-DZ"/>
        </w:rPr>
      </w:pPr>
      <w:r>
        <w:rPr>
          <w:rStyle w:val="Appelnotedebasdep"/>
        </w:rPr>
        <w:footnoteRef/>
      </w:r>
      <w:r>
        <w:rPr>
          <w:rFonts w:ascii="SimplifiedArabic" w:cs="SimplifiedArabic" w:hint="cs"/>
          <w:sz w:val="20"/>
          <w:szCs w:val="20"/>
        </w:rPr>
        <w:t xml:space="preserve"> </w:t>
      </w:r>
      <w:r>
        <w:rPr>
          <w:rFonts w:ascii="SimplifiedArabic" w:cs="SimplifiedArabic" w:hint="cs"/>
          <w:sz w:val="20"/>
          <w:szCs w:val="20"/>
          <w:rtl/>
        </w:rPr>
        <w:t xml:space="preserve"> </w:t>
      </w:r>
      <w:r>
        <w:rPr>
          <w:rFonts w:cs="Traditional Arabic"/>
          <w:sz w:val="24"/>
          <w:szCs w:val="24"/>
          <w:rtl/>
          <w:lang w:val="en-US" w:bidi="ar-DZ"/>
        </w:rPr>
        <w:t xml:space="preserve"> </w:t>
      </w:r>
      <w:r>
        <w:rPr>
          <w:rFonts w:ascii="Traditional Arabic" w:hAnsi="Traditional Arabic" w:cs="Traditional Arabic"/>
          <w:sz w:val="24"/>
          <w:szCs w:val="24"/>
          <w:rtl/>
          <w:lang w:bidi="ar-DZ"/>
        </w:rPr>
        <w:t>فايز جمعة صالح النجار و عبد الستار محمد العلي، مرجع سابق، ص326.</w:t>
      </w:r>
    </w:p>
  </w:footnote>
  <w:footnote w:id="9">
    <w:p w:rsidR="000D2C18" w:rsidRDefault="000D2C18" w:rsidP="000D2C18">
      <w:pPr>
        <w:tabs>
          <w:tab w:val="right" w:pos="360"/>
        </w:tabs>
        <w:bidi/>
        <w:spacing w:after="0" w:line="240" w:lineRule="auto"/>
        <w:jc w:val="both"/>
        <w:rPr>
          <w:rFonts w:cs="Traditional Arabic"/>
          <w:sz w:val="24"/>
          <w:szCs w:val="24"/>
          <w:rtl/>
          <w:lang w:val="en-US" w:bidi="ar-DZ"/>
        </w:rPr>
      </w:pPr>
      <w:r>
        <w:rPr>
          <w:rStyle w:val="Appelnotedebasdep"/>
        </w:rPr>
        <w:footnoteRef/>
      </w:r>
      <w:r>
        <w:rPr>
          <w:rFonts w:cs="Traditional Arabic"/>
          <w:sz w:val="24"/>
          <w:szCs w:val="24"/>
          <w:rtl/>
          <w:lang w:val="en-US" w:bidi="ar-DZ"/>
        </w:rPr>
        <w:t xml:space="preserve"> إبراهيم بدران و مصطفى الشيخ، مرجع سابق، ص 417.</w:t>
      </w:r>
    </w:p>
  </w:footnote>
  <w:footnote w:id="10">
    <w:p w:rsidR="000D2C18" w:rsidRDefault="000D2C18" w:rsidP="000D2C18">
      <w:pPr>
        <w:tabs>
          <w:tab w:val="right" w:pos="360"/>
        </w:tabs>
        <w:bidi/>
        <w:spacing w:after="0" w:line="240" w:lineRule="auto"/>
        <w:jc w:val="both"/>
        <w:rPr>
          <w:rFonts w:cs="Traditional Arabic"/>
          <w:sz w:val="24"/>
          <w:szCs w:val="24"/>
          <w:lang w:val="en-US" w:bidi="ar-DZ"/>
        </w:rPr>
      </w:pPr>
      <w:r>
        <w:rPr>
          <w:rStyle w:val="Appelnotedebasdep"/>
        </w:rPr>
        <w:footnoteRef/>
      </w:r>
      <w:r>
        <w:rPr>
          <w:rFonts w:cs="Traditional Arabic"/>
          <w:sz w:val="24"/>
          <w:szCs w:val="24"/>
          <w:rtl/>
          <w:lang w:val="en-US" w:bidi="ar-DZ"/>
        </w:rPr>
        <w:t xml:space="preserve"> طاهر محسن الغالبي، مرجع سابق، ص214.</w:t>
      </w:r>
    </w:p>
  </w:footnote>
  <w:footnote w:id="11">
    <w:p w:rsidR="000D2C18" w:rsidRDefault="000D2C18" w:rsidP="000D2C18">
      <w:pPr>
        <w:tabs>
          <w:tab w:val="right" w:pos="360"/>
        </w:tabs>
        <w:bidi/>
        <w:spacing w:after="0" w:line="240" w:lineRule="auto"/>
        <w:jc w:val="both"/>
        <w:rPr>
          <w:rFonts w:cs="Traditional Arabic"/>
          <w:sz w:val="24"/>
          <w:szCs w:val="24"/>
          <w:lang w:val="en-US" w:bidi="ar-DZ"/>
        </w:rPr>
      </w:pPr>
      <w:r>
        <w:rPr>
          <w:rStyle w:val="Appelnotedebasdep"/>
        </w:rPr>
        <w:footnoteRef/>
      </w:r>
      <w:r>
        <w:rPr>
          <w:rFonts w:cs="Traditional Arabic"/>
          <w:sz w:val="24"/>
          <w:szCs w:val="24"/>
          <w:rtl/>
          <w:lang w:val="en-US" w:bidi="ar-DZ"/>
        </w:rPr>
        <w:t xml:space="preserve"> طاهر محسن الغالبي، مرجع سابق، ص212.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11600"/>
    <w:multiLevelType w:val="hybridMultilevel"/>
    <w:tmpl w:val="D04A528A"/>
    <w:lvl w:ilvl="0" w:tplc="040C0005">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17F30BD1"/>
    <w:multiLevelType w:val="hybridMultilevel"/>
    <w:tmpl w:val="7A245AD2"/>
    <w:lvl w:ilvl="0" w:tplc="2F9CD6EA">
      <w:start w:val="1"/>
      <w:numFmt w:val="arabicAlpha"/>
      <w:lvlText w:val="%1-"/>
      <w:lvlJc w:val="left"/>
      <w:pPr>
        <w:ind w:left="216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26066CE3"/>
    <w:multiLevelType w:val="hybridMultilevel"/>
    <w:tmpl w:val="0B4E248C"/>
    <w:lvl w:ilvl="0" w:tplc="F858FB1C">
      <w:start w:val="1"/>
      <w:numFmt w:val="decimal"/>
      <w:lvlText w:val="%1-"/>
      <w:lvlJc w:val="left"/>
      <w:pPr>
        <w:ind w:left="1080" w:hanging="720"/>
      </w:pPr>
      <w:rPr>
        <w:b w:val="0"/>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2912586E"/>
    <w:multiLevelType w:val="hybridMultilevel"/>
    <w:tmpl w:val="66C290E0"/>
    <w:lvl w:ilvl="0" w:tplc="040C0005">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2CBE3C19"/>
    <w:multiLevelType w:val="hybridMultilevel"/>
    <w:tmpl w:val="E48A05F0"/>
    <w:lvl w:ilvl="0" w:tplc="77962140">
      <w:start w:val="1"/>
      <w:numFmt w:val="decimal"/>
      <w:lvlText w:val="%1-"/>
      <w:lvlJc w:val="left"/>
      <w:pPr>
        <w:ind w:left="720" w:hanging="360"/>
      </w:pPr>
      <w:rPr>
        <w:rFonts w:hint="default"/>
        <w:sz w:val="3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58B5102"/>
    <w:multiLevelType w:val="hybridMultilevel"/>
    <w:tmpl w:val="85407A9E"/>
    <w:lvl w:ilvl="0" w:tplc="A6EAD300">
      <w:numFmt w:val="bullet"/>
      <w:lvlText w:val="-"/>
      <w:lvlJc w:val="left"/>
      <w:pPr>
        <w:tabs>
          <w:tab w:val="num" w:pos="1919"/>
        </w:tabs>
        <w:ind w:left="1919" w:hanging="360"/>
      </w:pPr>
      <w:rPr>
        <w:rFonts w:ascii="Times New Roman" w:eastAsia="Times New Roman" w:hAnsi="Times New Roman" w:cs="Arabic Transparent" w:hint="default"/>
        <w:lang w:bidi="ar-DZ"/>
      </w:rPr>
    </w:lvl>
    <w:lvl w:ilvl="1" w:tplc="A0CEAC02">
      <w:start w:val="1"/>
      <w:numFmt w:val="bullet"/>
      <w:lvlText w:val=""/>
      <w:lvlJc w:val="left"/>
      <w:pPr>
        <w:tabs>
          <w:tab w:val="num" w:pos="1692"/>
        </w:tabs>
        <w:ind w:left="771" w:firstLine="561"/>
      </w:pPr>
      <w:rPr>
        <w:rFonts w:ascii="Symbol" w:hAnsi="Symbol" w:hint="default"/>
        <w:lang w:bidi="ar-DZ"/>
      </w:rPr>
    </w:lvl>
    <w:lvl w:ilvl="2" w:tplc="040C0005">
      <w:start w:val="1"/>
      <w:numFmt w:val="bullet"/>
      <w:lvlText w:val=""/>
      <w:lvlJc w:val="left"/>
      <w:pPr>
        <w:tabs>
          <w:tab w:val="num" w:pos="2412"/>
        </w:tabs>
        <w:ind w:left="2412" w:hanging="360"/>
      </w:pPr>
      <w:rPr>
        <w:rFonts w:ascii="Wingdings" w:hAnsi="Wingdings" w:hint="default"/>
        <w:lang w:bidi="ar-DZ"/>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35DC6540"/>
    <w:multiLevelType w:val="hybridMultilevel"/>
    <w:tmpl w:val="4EA0BDE4"/>
    <w:lvl w:ilvl="0" w:tplc="040C0005">
      <w:start w:val="1"/>
      <w:numFmt w:val="bullet"/>
      <w:lvlText w:val=""/>
      <w:lvlJc w:val="left"/>
      <w:pPr>
        <w:ind w:left="79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53D83D83"/>
    <w:multiLevelType w:val="hybridMultilevel"/>
    <w:tmpl w:val="3D681C48"/>
    <w:lvl w:ilvl="0" w:tplc="040C0005">
      <w:start w:val="1"/>
      <w:numFmt w:val="bullet"/>
      <w:lvlText w:val=""/>
      <w:lvlJc w:val="left"/>
      <w:pPr>
        <w:ind w:left="108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56815A50"/>
    <w:multiLevelType w:val="hybridMultilevel"/>
    <w:tmpl w:val="F85A200E"/>
    <w:lvl w:ilvl="0" w:tplc="FBA6C708">
      <w:start w:val="1"/>
      <w:numFmt w:val="arabicAlpha"/>
      <w:lvlText w:val="%1-"/>
      <w:lvlJc w:val="left"/>
      <w:pPr>
        <w:ind w:left="1777"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nsid w:val="6A7E2B8C"/>
    <w:multiLevelType w:val="hybridMultilevel"/>
    <w:tmpl w:val="2F344DB4"/>
    <w:lvl w:ilvl="0" w:tplc="040C0005">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8DF4EFA"/>
    <w:multiLevelType w:val="hybridMultilevel"/>
    <w:tmpl w:val="D4346F24"/>
    <w:lvl w:ilvl="0" w:tplc="6CAA400E">
      <w:start w:val="1"/>
      <w:numFmt w:val="decimal"/>
      <w:lvlText w:val="%1-"/>
      <w:lvlJc w:val="left"/>
      <w:pPr>
        <w:ind w:left="1080" w:hanging="720"/>
      </w:pPr>
    </w:lvl>
    <w:lvl w:ilvl="1" w:tplc="040C0019">
      <w:start w:val="1"/>
      <w:numFmt w:val="lowerLetter"/>
      <w:lvlText w:val="%2."/>
      <w:lvlJc w:val="left"/>
      <w:pPr>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
    <w:nsid w:val="79FB6797"/>
    <w:multiLevelType w:val="hybridMultilevel"/>
    <w:tmpl w:val="C80E428E"/>
    <w:lvl w:ilvl="0" w:tplc="70E21D6A">
      <w:numFmt w:val="bullet"/>
      <w:lvlText w:val="-"/>
      <w:lvlJc w:val="left"/>
      <w:pPr>
        <w:ind w:left="720" w:hanging="360"/>
      </w:pPr>
      <w:rPr>
        <w:rFonts w:ascii="Arial" w:eastAsiaTheme="minorEastAsia"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useFELayout/>
  </w:compat>
  <w:rsids>
    <w:rsidRoot w:val="000D2C18"/>
    <w:rsid w:val="000D2C18"/>
    <w:rsid w:val="003B299A"/>
    <w:rsid w:val="00525E60"/>
    <w:rsid w:val="005A1D98"/>
    <w:rsid w:val="005D5EB5"/>
    <w:rsid w:val="005E2AC3"/>
    <w:rsid w:val="008D41A3"/>
    <w:rsid w:val="00E90D1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E6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2C18"/>
    <w:pPr>
      <w:bidi/>
      <w:spacing w:after="0" w:line="580" w:lineRule="exact"/>
      <w:ind w:left="720"/>
      <w:contextualSpacing/>
    </w:pPr>
    <w:rPr>
      <w:rFonts w:ascii="Simplified Arabic" w:eastAsiaTheme="minorHAnsi" w:hAnsi="Simplified Arabic" w:cs="Simplified Arabic"/>
      <w:sz w:val="32"/>
      <w:szCs w:val="32"/>
      <w:lang w:eastAsia="en-US"/>
    </w:rPr>
  </w:style>
  <w:style w:type="character" w:styleId="Appelnotedebasdep">
    <w:name w:val="footnote reference"/>
    <w:basedOn w:val="Policepardfaut"/>
    <w:uiPriority w:val="99"/>
    <w:semiHidden/>
    <w:unhideWhenUsed/>
    <w:rsid w:val="000D2C18"/>
    <w:rPr>
      <w:vertAlign w:val="superscript"/>
    </w:rPr>
  </w:style>
  <w:style w:type="character" w:customStyle="1" w:styleId="apple-style-span">
    <w:name w:val="apple-style-span"/>
    <w:basedOn w:val="Policepardfaut"/>
    <w:rsid w:val="000D2C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688</Words>
  <Characters>3785</Characters>
  <Application>Microsoft Office Word</Application>
  <DocSecurity>0</DocSecurity>
  <Lines>31</Lines>
  <Paragraphs>8</Paragraphs>
  <ScaleCrop>false</ScaleCrop>
  <Company/>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RAMZI</cp:lastModifiedBy>
  <cp:revision>2</cp:revision>
  <dcterms:created xsi:type="dcterms:W3CDTF">2020-04-23T18:30:00Z</dcterms:created>
  <dcterms:modified xsi:type="dcterms:W3CDTF">2020-04-23T18:30:00Z</dcterms:modified>
</cp:coreProperties>
</file>