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422298" w:rsidRPr="00422298" w:rsidTr="00422298">
        <w:tc>
          <w:tcPr>
            <w:tcW w:w="9212" w:type="dxa"/>
          </w:tcPr>
          <w:p w:rsidR="00422298" w:rsidRDefault="00422298" w:rsidP="00B177B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22298">
              <w:rPr>
                <w:b/>
                <w:bCs/>
                <w:sz w:val="28"/>
                <w:szCs w:val="28"/>
                <w:highlight w:val="yellow"/>
              </w:rPr>
              <w:t>Guide d’utilisation du programme Portal+</w:t>
            </w:r>
          </w:p>
          <w:p w:rsidR="00611843" w:rsidRPr="00422298" w:rsidRDefault="00611843" w:rsidP="00611843">
            <w:pPr>
              <w:spacing w:line="276" w:lineRule="auto"/>
              <w:jc w:val="center"/>
            </w:pPr>
            <w:r w:rsidRPr="00C7599A">
              <w:rPr>
                <w:b/>
                <w:bCs/>
                <w:i/>
                <w:iCs/>
              </w:rPr>
              <w:t>Réalisé par</w:t>
            </w:r>
            <w:r w:rsidRPr="00723A93">
              <w:rPr>
                <w:b/>
                <w:bCs/>
                <w:i/>
                <w:iCs/>
              </w:rPr>
              <w:t xml:space="preserve"> Mr BITAM</w:t>
            </w:r>
            <w:r w:rsidRPr="00C7599A">
              <w:rPr>
                <w:b/>
                <w:bCs/>
                <w:i/>
                <w:iCs/>
              </w:rPr>
              <w:t xml:space="preserve"> M.</w:t>
            </w:r>
            <w:r w:rsidRPr="00990E2E">
              <w:rPr>
                <w:b/>
                <w:bCs/>
                <w:i/>
                <w:iCs/>
              </w:rPr>
              <w:t xml:space="preserve"> Mehdi</w:t>
            </w:r>
            <w:r w:rsidRPr="00C7599A">
              <w:rPr>
                <w:b/>
                <w:bCs/>
                <w:i/>
                <w:iCs/>
              </w:rPr>
              <w:t>, enseignant à l’université de</w:t>
            </w:r>
            <w:r w:rsidRPr="00990E2E">
              <w:rPr>
                <w:b/>
                <w:bCs/>
                <w:i/>
                <w:iCs/>
                <w:lang w:val="fr-ML"/>
              </w:rPr>
              <w:t xml:space="preserve"> Biskra</w:t>
            </w:r>
            <w:r w:rsidRPr="00C7599A"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 xml:space="preserve">                                       </w:t>
            </w:r>
            <w:r w:rsidRPr="00990E2E">
              <w:rPr>
                <w:b/>
                <w:bCs/>
                <w:i/>
                <w:iCs/>
                <w:lang w:val="fr-ML"/>
              </w:rPr>
              <w:t>département</w:t>
            </w:r>
            <w:r w:rsidRPr="00C7599A">
              <w:rPr>
                <w:b/>
                <w:bCs/>
                <w:i/>
                <w:iCs/>
              </w:rPr>
              <w:t xml:space="preserve"> de génie civil et hydraulique, année : 2019-2020</w:t>
            </w:r>
          </w:p>
        </w:tc>
      </w:tr>
    </w:tbl>
    <w:p w:rsidR="003208F0" w:rsidRDefault="003208F0"/>
    <w:p w:rsidR="003208F0" w:rsidRDefault="003208F0" w:rsidP="003208F0">
      <w:pPr>
        <w:spacing w:line="360" w:lineRule="auto"/>
      </w:pPr>
      <w:r w:rsidRPr="00864FA3">
        <w:rPr>
          <w:b/>
          <w:bCs/>
          <w:highlight w:val="yellow"/>
          <w:u w:val="single"/>
        </w:rPr>
        <w:t xml:space="preserve">Etape 1 </w:t>
      </w:r>
      <w:r w:rsidRPr="00864FA3">
        <w:rPr>
          <w:b/>
          <w:bCs/>
          <w:highlight w:val="yellow"/>
        </w:rPr>
        <w:t xml:space="preserve">: </w:t>
      </w:r>
      <w:r w:rsidRPr="00864FA3">
        <w:rPr>
          <w:highlight w:val="yellow"/>
        </w:rPr>
        <w:t xml:space="preserve">Décompressez le fichier : </w:t>
      </w:r>
      <w:r w:rsidRPr="00864FA3">
        <w:rPr>
          <w:b/>
          <w:bCs/>
          <w:highlight w:val="yellow"/>
        </w:rPr>
        <w:t>Setup_PortalPlus_v132.zip</w:t>
      </w:r>
    </w:p>
    <w:p w:rsidR="003208F0" w:rsidRPr="00990E2E" w:rsidRDefault="003208F0" w:rsidP="00990E2E">
      <w:pPr>
        <w:spacing w:line="360" w:lineRule="auto"/>
        <w:rPr>
          <w:lang w:val="fr-ML"/>
        </w:rPr>
      </w:pPr>
      <w:r>
        <w:t>Po</w:t>
      </w:r>
      <w:r w:rsidRPr="00990E2E">
        <w:t xml:space="preserve">ur </w:t>
      </w:r>
      <w:r>
        <w:t>cela, vous</w:t>
      </w:r>
      <w:r w:rsidRPr="00990E2E">
        <w:rPr>
          <w:lang w:val="en-US"/>
        </w:rPr>
        <w:t xml:space="preserve"> avez</w:t>
      </w:r>
      <w:r>
        <w:t xml:space="preserve"> bes</w:t>
      </w:r>
      <w:r w:rsidR="00990E2E">
        <w:t>oin</w:t>
      </w:r>
      <w:r>
        <w:t xml:space="preserve"> du programme WINRAR ou le programme WINZIP</w:t>
      </w:r>
    </w:p>
    <w:p w:rsidR="00C7599A" w:rsidRDefault="00C7599A" w:rsidP="00C7599A">
      <w:r w:rsidRPr="00990E2E">
        <w:rPr>
          <w:u w:val="single"/>
          <w:lang w:val="fr-ML"/>
        </w:rPr>
        <w:t>Vous obtenez</w:t>
      </w:r>
      <w:r w:rsidRPr="003208F0">
        <w:rPr>
          <w:u w:val="single"/>
        </w:rPr>
        <w:t xml:space="preserve"> le</w:t>
      </w:r>
      <w:r w:rsidRPr="00990E2E">
        <w:rPr>
          <w:u w:val="single"/>
        </w:rPr>
        <w:t xml:space="preserve"> fichier suivant</w:t>
      </w:r>
      <w:r w:rsidRPr="003208F0">
        <w:rPr>
          <w:u w:val="single"/>
        </w:rPr>
        <w:t xml:space="preserve"> </w:t>
      </w:r>
      <w:r w:rsidRPr="003208F0">
        <w:t xml:space="preserve">: </w:t>
      </w:r>
      <w:r w:rsidRPr="003208F0">
        <w:rPr>
          <w:b/>
          <w:bCs/>
        </w:rPr>
        <w:t>Install_PortalPlus_1_32_ArcelorMittal.exe</w:t>
      </w:r>
    </w:p>
    <w:p w:rsidR="00C7599A" w:rsidRDefault="00C7599A" w:rsidP="003208F0">
      <w:pPr>
        <w:spacing w:line="360" w:lineRule="auto"/>
      </w:pPr>
    </w:p>
    <w:p w:rsidR="003208F0" w:rsidRDefault="003208F0" w:rsidP="003208F0">
      <w:pPr>
        <w:spacing w:line="360" w:lineRule="auto"/>
        <w:rPr>
          <w:b/>
          <w:bCs/>
          <w:u w:val="single"/>
        </w:rPr>
      </w:pPr>
      <w:r w:rsidRPr="00864FA3">
        <w:rPr>
          <w:b/>
          <w:bCs/>
          <w:highlight w:val="yellow"/>
          <w:u w:val="single"/>
        </w:rPr>
        <w:t xml:space="preserve">Etape 2 </w:t>
      </w:r>
      <w:r w:rsidRPr="00864FA3">
        <w:rPr>
          <w:b/>
          <w:bCs/>
          <w:highlight w:val="yellow"/>
        </w:rPr>
        <w:t>: Installez le programme Portal+ sur votre ordinateur (votre PC)</w:t>
      </w:r>
      <w:r w:rsidRPr="003208F0">
        <w:rPr>
          <w:b/>
          <w:bCs/>
          <w:u w:val="single"/>
        </w:rPr>
        <w:t xml:space="preserve"> </w:t>
      </w:r>
    </w:p>
    <w:p w:rsidR="003208F0" w:rsidRDefault="003208F0" w:rsidP="003208F0">
      <w:pPr>
        <w:spacing w:line="360" w:lineRule="auto"/>
      </w:pPr>
      <w:r>
        <w:t xml:space="preserve">Pour cela, vous avez </w:t>
      </w:r>
      <w:r w:rsidR="00990E2E">
        <w:t>besoin</w:t>
      </w:r>
      <w:r>
        <w:t xml:space="preserve"> du système d’exploitation : WINDOWS version XP, ou version vista, seven ou windows 8</w:t>
      </w:r>
    </w:p>
    <w:p w:rsidR="00C7599A" w:rsidRPr="00C7599A" w:rsidRDefault="00C7599A" w:rsidP="00C7599A">
      <w:pPr>
        <w:pStyle w:val="Paragraphedeliste"/>
        <w:numPr>
          <w:ilvl w:val="0"/>
          <w:numId w:val="1"/>
        </w:numPr>
        <w:spacing w:line="360" w:lineRule="auto"/>
      </w:pPr>
      <w:r>
        <w:t xml:space="preserve">Cliquez sur : </w:t>
      </w:r>
      <w:r w:rsidRPr="003208F0">
        <w:rPr>
          <w:b/>
          <w:bCs/>
        </w:rPr>
        <w:t>Install_PortalPlus_1_32_ArcelorMittal.exe</w:t>
      </w:r>
    </w:p>
    <w:p w:rsidR="00C7599A" w:rsidRPr="00C7599A" w:rsidRDefault="00C7599A" w:rsidP="00C7599A">
      <w:pPr>
        <w:pStyle w:val="Paragraphedeliste"/>
        <w:numPr>
          <w:ilvl w:val="0"/>
          <w:numId w:val="1"/>
        </w:numPr>
        <w:spacing w:line="360" w:lineRule="auto"/>
      </w:pPr>
      <w:r w:rsidRPr="00C7599A">
        <w:t>Procédez à l’installation sans code ou numéro de série</w:t>
      </w:r>
    </w:p>
    <w:p w:rsidR="00C7599A" w:rsidRPr="00C7599A" w:rsidRDefault="00C7599A" w:rsidP="00C7599A">
      <w:pPr>
        <w:pStyle w:val="Paragraphedeliste"/>
        <w:numPr>
          <w:ilvl w:val="0"/>
          <w:numId w:val="1"/>
        </w:numPr>
        <w:spacing w:line="360" w:lineRule="auto"/>
      </w:pPr>
      <w:r w:rsidRPr="00C7599A">
        <w:t xml:space="preserve">Choisissez l’option : </w:t>
      </w:r>
      <w:r>
        <w:rPr>
          <w:b/>
          <w:bCs/>
        </w:rPr>
        <w:t>I agree with …</w:t>
      </w:r>
    </w:p>
    <w:p w:rsidR="00C7599A" w:rsidRDefault="00C7599A" w:rsidP="00C7599A">
      <w:pPr>
        <w:pStyle w:val="Paragraphedeliste"/>
        <w:numPr>
          <w:ilvl w:val="0"/>
          <w:numId w:val="1"/>
        </w:numPr>
        <w:spacing w:line="360" w:lineRule="auto"/>
      </w:pPr>
      <w:r w:rsidRPr="003208F0">
        <w:rPr>
          <w:u w:val="single"/>
        </w:rPr>
        <w:t>Vous obtenez l</w:t>
      </w:r>
      <w:r>
        <w:rPr>
          <w:u w:val="single"/>
        </w:rPr>
        <w:t>’icône</w:t>
      </w:r>
      <w:r w:rsidRPr="003208F0">
        <w:rPr>
          <w:u w:val="single"/>
        </w:rPr>
        <w:t xml:space="preserve"> suivant</w:t>
      </w:r>
      <w:r>
        <w:rPr>
          <w:u w:val="single"/>
        </w:rPr>
        <w:t>e</w:t>
      </w:r>
      <w:r w:rsidRPr="003208F0">
        <w:rPr>
          <w:u w:val="single"/>
        </w:rPr>
        <w:t xml:space="preserve"> </w:t>
      </w:r>
      <w:r>
        <w:rPr>
          <w:u w:val="single"/>
        </w:rPr>
        <w:t>sur l’écran du PC (le bureau)</w:t>
      </w:r>
      <w:r w:rsidRPr="003208F0">
        <w:t>:</w:t>
      </w:r>
    </w:p>
    <w:p w:rsidR="003208F0" w:rsidRDefault="003208F0">
      <w:r>
        <w:rPr>
          <w:noProof/>
          <w:lang w:eastAsia="fr-FR"/>
        </w:rPr>
        <w:drawing>
          <wp:inline distT="0" distB="0" distL="0" distR="0">
            <wp:extent cx="819785" cy="62992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90E2E">
        <w:t>Si</w:t>
      </w:r>
      <w:r>
        <w:t xml:space="preserve"> vous avez la version 1.32 de l’année 2017</w:t>
      </w:r>
    </w:p>
    <w:p w:rsidR="003208F0" w:rsidRDefault="003208F0" w:rsidP="00C7599A">
      <w:pPr>
        <w:spacing w:line="360" w:lineRule="auto"/>
      </w:pPr>
      <w:r>
        <w:t xml:space="preserve">ou l’icône suivante </w:t>
      </w:r>
      <w:r>
        <w:rPr>
          <w:noProof/>
          <w:lang w:eastAsia="fr-FR"/>
        </w:rPr>
        <w:drawing>
          <wp:inline distT="0" distB="0" distL="0" distR="0">
            <wp:extent cx="793750" cy="621030"/>
            <wp:effectExtent l="1905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si vous avez la version 1.36 de l’année 2019</w:t>
      </w:r>
    </w:p>
    <w:p w:rsidR="00C7599A" w:rsidRDefault="00C7599A" w:rsidP="00907DEF">
      <w:pPr>
        <w:spacing w:line="360" w:lineRule="auto"/>
      </w:pPr>
      <w:r w:rsidRPr="00864FA3">
        <w:rPr>
          <w:b/>
          <w:bCs/>
          <w:highlight w:val="yellow"/>
          <w:u w:val="single"/>
        </w:rPr>
        <w:t xml:space="preserve">Etape 3 </w:t>
      </w:r>
      <w:r w:rsidRPr="00864FA3">
        <w:rPr>
          <w:highlight w:val="yellow"/>
        </w:rPr>
        <w:t xml:space="preserve">: </w:t>
      </w:r>
      <w:r w:rsidRPr="00864FA3">
        <w:rPr>
          <w:b/>
          <w:bCs/>
          <w:highlight w:val="yellow"/>
        </w:rPr>
        <w:t>Cliquez sur l’icône de Portal+</w:t>
      </w:r>
      <w:r w:rsidR="00907DEF" w:rsidRPr="00864FA3">
        <w:rPr>
          <w:b/>
          <w:bCs/>
          <w:highlight w:val="yellow"/>
        </w:rPr>
        <w:t xml:space="preserve"> pour commencer une application</w:t>
      </w:r>
    </w:p>
    <w:p w:rsidR="003208F0" w:rsidRDefault="00907DEF" w:rsidP="00907DEF">
      <w:r w:rsidRPr="003208F0">
        <w:rPr>
          <w:u w:val="single"/>
        </w:rPr>
        <w:t>Vous obtenez</w:t>
      </w:r>
      <w:r>
        <w:rPr>
          <w:u w:val="single"/>
        </w:rPr>
        <w:t xml:space="preserve"> la fenêtre</w:t>
      </w:r>
      <w:r w:rsidRPr="003208F0">
        <w:rPr>
          <w:u w:val="single"/>
        </w:rPr>
        <w:t xml:space="preserve"> suivant</w:t>
      </w:r>
      <w:r>
        <w:rPr>
          <w:u w:val="single"/>
        </w:rPr>
        <w:t>e</w:t>
      </w:r>
      <w:r w:rsidRPr="003208F0">
        <w:rPr>
          <w:u w:val="single"/>
        </w:rPr>
        <w:t xml:space="preserve"> </w:t>
      </w:r>
      <w:r w:rsidRPr="003208F0">
        <w:t>:</w:t>
      </w:r>
    </w:p>
    <w:p w:rsidR="003208F0" w:rsidRDefault="003208F0"/>
    <w:p w:rsidR="00B75C91" w:rsidRDefault="003208F0" w:rsidP="00907DEF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296520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DEF" w:rsidRDefault="00907DEF" w:rsidP="00907DEF">
      <w:pPr>
        <w:spacing w:line="360" w:lineRule="auto"/>
        <w:jc w:val="center"/>
      </w:pPr>
      <w:r w:rsidRPr="00907DEF">
        <w:rPr>
          <w:b/>
          <w:bCs/>
          <w:u w:val="single"/>
        </w:rPr>
        <w:t>Image</w:t>
      </w:r>
      <w:r>
        <w:t xml:space="preserve"> : vue sur le menu principal de Portal+</w:t>
      </w:r>
    </w:p>
    <w:p w:rsidR="00907DEF" w:rsidRDefault="00907DEF" w:rsidP="00907DEF">
      <w:pPr>
        <w:spacing w:line="360" w:lineRule="auto"/>
      </w:pPr>
      <w:r>
        <w:t xml:space="preserve">Remarquez les unités </w:t>
      </w:r>
      <w:r w:rsidR="00990E2E">
        <w:t>utilisées</w:t>
      </w:r>
      <w:r>
        <w:t xml:space="preserve"> par Portal+ en bas de la fenêtre : </w:t>
      </w:r>
    </w:p>
    <w:p w:rsidR="00907DEF" w:rsidRDefault="00907DEF" w:rsidP="00907DEF">
      <w:pPr>
        <w:spacing w:line="360" w:lineRule="auto"/>
      </w:pPr>
      <w:r>
        <w:t xml:space="preserve">Longueur : </w:t>
      </w:r>
      <w:r w:rsidRPr="004F03DD">
        <w:rPr>
          <w:highlight w:val="cyan"/>
        </w:rPr>
        <w:t>m</w:t>
      </w:r>
      <w:r>
        <w:t xml:space="preserve"> ; Force : </w:t>
      </w:r>
      <w:r w:rsidRPr="004F03DD">
        <w:rPr>
          <w:highlight w:val="cyan"/>
        </w:rPr>
        <w:t>kN</w:t>
      </w:r>
      <w:r>
        <w:t xml:space="preserve"> ; et les moments : </w:t>
      </w:r>
      <w:r w:rsidRPr="004F03DD">
        <w:rPr>
          <w:highlight w:val="cyan"/>
        </w:rPr>
        <w:t>kN.m</w:t>
      </w:r>
    </w:p>
    <w:p w:rsidR="008D4710" w:rsidRDefault="00907DEF" w:rsidP="00907DEF">
      <w:pPr>
        <w:spacing w:line="360" w:lineRule="auto"/>
        <w:rPr>
          <w:rFonts w:hint="cs"/>
          <w:rtl/>
          <w:lang w:bidi="ar-DZ"/>
        </w:rPr>
      </w:pPr>
      <w:r w:rsidRPr="00864FA3">
        <w:rPr>
          <w:b/>
          <w:bCs/>
          <w:highlight w:val="yellow"/>
          <w:u w:val="single"/>
        </w:rPr>
        <w:lastRenderedPageBreak/>
        <w:t xml:space="preserve">Etape 4 </w:t>
      </w:r>
      <w:r w:rsidRPr="00864FA3">
        <w:rPr>
          <w:highlight w:val="yellow"/>
        </w:rPr>
        <w:t xml:space="preserve">: </w:t>
      </w:r>
      <w:r w:rsidRPr="00864FA3">
        <w:rPr>
          <w:b/>
          <w:bCs/>
          <w:highlight w:val="yellow"/>
        </w:rPr>
        <w:t>Introduisez les références du projet</w:t>
      </w:r>
      <w:r w:rsidR="00864FA3">
        <w:t xml:space="preserve"> </w:t>
      </w:r>
      <w:r w:rsidR="003B02B5" w:rsidRPr="003B02B5">
        <w:rPr>
          <w:rFonts w:hint="cs"/>
          <w:b/>
          <w:bCs/>
          <w:rtl/>
          <w:lang w:bidi="ar-DZ"/>
        </w:rPr>
        <w:t>كتابة عناوين تعريفية بالمشروع تتضمن إسم المستعمل وإسم مؤسسته و إسم المشروع أو البناية و رقمها- كل ذلك أمر إختياري</w:t>
      </w:r>
    </w:p>
    <w:p w:rsidR="008D4710" w:rsidRPr="00907DEF" w:rsidRDefault="008D4710" w:rsidP="008D4710">
      <w:pPr>
        <w:spacing w:line="360" w:lineRule="auto"/>
      </w:pPr>
      <w:r>
        <w:t xml:space="preserve">Pour cela vous devez cliquer sur </w:t>
      </w:r>
      <w:r w:rsidR="005A776D">
        <w:rPr>
          <w:noProof/>
          <w:lang w:eastAsia="fr-FR"/>
        </w:rPr>
        <w:drawing>
          <wp:inline distT="0" distB="0" distL="0" distR="0">
            <wp:extent cx="285750" cy="190500"/>
            <wp:effectExtent l="19050" t="0" r="0" b="0"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en haut du menu principal</w:t>
      </w:r>
    </w:p>
    <w:p w:rsidR="008D4710" w:rsidRDefault="008D4710" w:rsidP="005A776D">
      <w:pPr>
        <w:pStyle w:val="Paragraphedeliste"/>
        <w:numPr>
          <w:ilvl w:val="0"/>
          <w:numId w:val="2"/>
        </w:numPr>
        <w:spacing w:line="276" w:lineRule="auto"/>
      </w:pPr>
      <w:r>
        <w:t xml:space="preserve">Utilisateur </w:t>
      </w:r>
      <w:r w:rsidRPr="008D4710">
        <w:rPr>
          <w:b/>
          <w:bCs/>
          <w:sz w:val="24"/>
          <w:szCs w:val="24"/>
        </w:rPr>
        <w:t>→→→</w:t>
      </w:r>
      <w:r w:rsidRPr="008D4710">
        <w:t xml:space="preserve"> </w:t>
      </w:r>
      <w:r w:rsidR="00907DEF">
        <w:t xml:space="preserve">Votre nom </w:t>
      </w:r>
    </w:p>
    <w:p w:rsidR="008D4710" w:rsidRDefault="008D4710" w:rsidP="005A776D">
      <w:pPr>
        <w:pStyle w:val="Paragraphedeliste"/>
        <w:numPr>
          <w:ilvl w:val="0"/>
          <w:numId w:val="2"/>
        </w:numPr>
        <w:spacing w:line="276" w:lineRule="auto"/>
      </w:pPr>
      <w:r>
        <w:t xml:space="preserve">Société </w:t>
      </w:r>
      <w:r w:rsidRPr="008D4710">
        <w:rPr>
          <w:b/>
          <w:bCs/>
          <w:sz w:val="24"/>
          <w:szCs w:val="24"/>
        </w:rPr>
        <w:t>→→→</w:t>
      </w:r>
      <w:r w:rsidR="004D5892">
        <w:t xml:space="preserve"> Votre u</w:t>
      </w:r>
      <w:r w:rsidR="00907DEF">
        <w:t xml:space="preserve">niversité et département </w:t>
      </w:r>
    </w:p>
    <w:p w:rsidR="008D4710" w:rsidRDefault="008D4710" w:rsidP="005A776D">
      <w:pPr>
        <w:pStyle w:val="Paragraphedeliste"/>
        <w:numPr>
          <w:ilvl w:val="0"/>
          <w:numId w:val="2"/>
        </w:numPr>
        <w:spacing w:line="276" w:lineRule="auto"/>
      </w:pPr>
      <w:r>
        <w:t xml:space="preserve">Projet </w:t>
      </w:r>
      <w:r w:rsidRPr="008D4710">
        <w:rPr>
          <w:b/>
          <w:bCs/>
          <w:sz w:val="24"/>
          <w:szCs w:val="24"/>
        </w:rPr>
        <w:t xml:space="preserve">→→→ </w:t>
      </w:r>
      <w:r w:rsidR="00907DEF">
        <w:t xml:space="preserve">Nom du projet </w:t>
      </w:r>
    </w:p>
    <w:p w:rsidR="00907DEF" w:rsidRDefault="008D4710" w:rsidP="008D4710">
      <w:pPr>
        <w:pStyle w:val="Paragraphedeliste"/>
        <w:numPr>
          <w:ilvl w:val="0"/>
          <w:numId w:val="2"/>
        </w:numPr>
        <w:spacing w:line="360" w:lineRule="auto"/>
      </w:pPr>
      <w:r>
        <w:t xml:space="preserve">Batiment ID </w:t>
      </w:r>
      <w:r w:rsidRPr="008D4710">
        <w:rPr>
          <w:b/>
          <w:bCs/>
          <w:sz w:val="24"/>
          <w:szCs w:val="24"/>
        </w:rPr>
        <w:t xml:space="preserve">→→→ </w:t>
      </w:r>
      <w:r w:rsidRPr="008D4710">
        <w:rPr>
          <w:rFonts w:cstheme="minorBidi"/>
        </w:rPr>
        <w:t>Nom ou numéro du</w:t>
      </w:r>
      <w:r w:rsidRPr="008D4710">
        <w:rPr>
          <w:b/>
          <w:bCs/>
          <w:sz w:val="24"/>
          <w:szCs w:val="24"/>
        </w:rPr>
        <w:t xml:space="preserve"> </w:t>
      </w:r>
      <w:r w:rsidR="00907DEF">
        <w:t>bâtiment</w:t>
      </w:r>
      <w:r>
        <w:t xml:space="preserve"> </w:t>
      </w:r>
      <w:r w:rsidR="004D5892">
        <w:t>(</w:t>
      </w:r>
      <w:r>
        <w:t xml:space="preserve">ou </w:t>
      </w:r>
      <w:r w:rsidR="004D5892">
        <w:t xml:space="preserve">du </w:t>
      </w:r>
      <w:r>
        <w:t>bloc étudié</w:t>
      </w:r>
      <w:r w:rsidR="004D5892">
        <w:t>)</w:t>
      </w:r>
      <w:r w:rsidR="00907DEF">
        <w:t>.</w:t>
      </w:r>
    </w:p>
    <w:p w:rsidR="00907DEF" w:rsidRPr="008D4710" w:rsidRDefault="00907DEF" w:rsidP="008D4710">
      <w:pPr>
        <w:spacing w:line="360" w:lineRule="auto"/>
        <w:rPr>
          <w:b/>
          <w:bCs/>
          <w:u w:val="single"/>
        </w:rPr>
      </w:pPr>
      <w:r w:rsidRPr="008D4710">
        <w:rPr>
          <w:b/>
          <w:bCs/>
          <w:u w:val="single"/>
        </w:rPr>
        <w:t xml:space="preserve">Exemple </w:t>
      </w:r>
      <w:r w:rsidR="008D4710">
        <w:rPr>
          <w:b/>
          <w:bCs/>
          <w:u w:val="single"/>
        </w:rPr>
        <w:t xml:space="preserve">de ce que </w:t>
      </w:r>
      <w:r w:rsidR="004D5892">
        <w:rPr>
          <w:b/>
          <w:bCs/>
          <w:u w:val="single"/>
        </w:rPr>
        <w:t xml:space="preserve">vous </w:t>
      </w:r>
      <w:r w:rsidR="008D4710">
        <w:rPr>
          <w:b/>
          <w:bCs/>
          <w:u w:val="single"/>
        </w:rPr>
        <w:t xml:space="preserve">obtenez </w:t>
      </w:r>
      <w:r w:rsidRPr="008D4710">
        <w:rPr>
          <w:b/>
          <w:bCs/>
          <w:u w:val="single"/>
        </w:rPr>
        <w:t>:</w:t>
      </w:r>
    </w:p>
    <w:p w:rsidR="00907DEF" w:rsidRDefault="00907DEF" w:rsidP="008D4710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2889885" cy="1682115"/>
            <wp:effectExtent l="19050" t="0" r="571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710" w:rsidRDefault="008D4710" w:rsidP="008D4710">
      <w:pPr>
        <w:spacing w:line="360" w:lineRule="auto"/>
      </w:pPr>
      <w:r w:rsidRPr="00864FA3">
        <w:rPr>
          <w:b/>
          <w:bCs/>
          <w:highlight w:val="yellow"/>
          <w:u w:val="single"/>
        </w:rPr>
        <w:t xml:space="preserve">Etape 5 </w:t>
      </w:r>
      <w:r w:rsidRPr="00864FA3">
        <w:rPr>
          <w:highlight w:val="yellow"/>
        </w:rPr>
        <w:t xml:space="preserve">: </w:t>
      </w:r>
      <w:r w:rsidRPr="00864FA3">
        <w:rPr>
          <w:b/>
          <w:bCs/>
          <w:highlight w:val="yellow"/>
          <w:u w:val="single"/>
        </w:rPr>
        <w:t>Saisissez vos données architecturales</w:t>
      </w:r>
      <w:r w:rsidRPr="00864FA3">
        <w:rPr>
          <w:highlight w:val="yellow"/>
        </w:rPr>
        <w:t xml:space="preserve"> et espacements des portiques transversaux</w:t>
      </w:r>
    </w:p>
    <w:p w:rsidR="004B4E56" w:rsidRDefault="008D4710" w:rsidP="008D4710">
      <w:pPr>
        <w:spacing w:line="360" w:lineRule="auto"/>
      </w:pPr>
      <w:r>
        <w:t xml:space="preserve">Pour cela vous devez </w:t>
      </w:r>
      <w:r w:rsidR="004B4E56">
        <w:t>:</w:t>
      </w:r>
    </w:p>
    <w:p w:rsidR="008D4710" w:rsidRPr="005A776D" w:rsidRDefault="008D4710" w:rsidP="004B4E56">
      <w:pPr>
        <w:pStyle w:val="Paragraphedeliste"/>
        <w:numPr>
          <w:ilvl w:val="0"/>
          <w:numId w:val="3"/>
        </w:numPr>
        <w:spacing w:line="360" w:lineRule="auto"/>
        <w:rPr>
          <w:highlight w:val="cyan"/>
        </w:rPr>
      </w:pPr>
      <w:r w:rsidRPr="005A776D">
        <w:rPr>
          <w:highlight w:val="cyan"/>
        </w:rPr>
        <w:t>sélectionnez la fenêtre appelée “</w:t>
      </w:r>
      <w:r w:rsidR="00990E2E" w:rsidRPr="005A776D">
        <w:rPr>
          <w:b/>
          <w:bCs/>
          <w:highlight w:val="cyan"/>
          <w:u w:val="single"/>
        </w:rPr>
        <w:t>Géométrie</w:t>
      </w:r>
      <w:r w:rsidRPr="005A776D">
        <w:rPr>
          <w:b/>
          <w:bCs/>
          <w:highlight w:val="cyan"/>
          <w:u w:val="single"/>
        </w:rPr>
        <w:t xml:space="preserve"> du</w:t>
      </w:r>
      <w:r w:rsidRPr="005A776D">
        <w:rPr>
          <w:b/>
          <w:bCs/>
          <w:highlight w:val="cyan"/>
        </w:rPr>
        <w:t xml:space="preserve"> </w:t>
      </w:r>
      <w:r w:rsidRPr="005A776D">
        <w:rPr>
          <w:b/>
          <w:bCs/>
          <w:highlight w:val="cyan"/>
          <w:u w:val="single"/>
        </w:rPr>
        <w:t>bâtiment</w:t>
      </w:r>
      <w:r w:rsidRPr="005A776D">
        <w:rPr>
          <w:highlight w:val="cyan"/>
        </w:rPr>
        <w:t xml:space="preserve">” : </w:t>
      </w:r>
    </w:p>
    <w:p w:rsidR="008D4710" w:rsidRDefault="004F03DD" w:rsidP="004F03DD">
      <w:pPr>
        <w:spacing w:line="360" w:lineRule="auto"/>
        <w:rPr>
          <w:b/>
          <w:bCs/>
          <w:u w:val="single"/>
          <w:rtl/>
        </w:rPr>
      </w:pPr>
      <w:r>
        <w:rPr>
          <w:b/>
          <w:bCs/>
          <w:u w:val="single"/>
        </w:rPr>
        <w:t>V</w:t>
      </w:r>
      <w:r w:rsidR="004B4E56">
        <w:rPr>
          <w:b/>
          <w:bCs/>
          <w:u w:val="single"/>
        </w:rPr>
        <w:t xml:space="preserve">ous </w:t>
      </w:r>
      <w:r w:rsidR="008D4710">
        <w:rPr>
          <w:b/>
          <w:bCs/>
          <w:u w:val="single"/>
        </w:rPr>
        <w:t xml:space="preserve">obtenez </w:t>
      </w:r>
      <w:r>
        <w:rPr>
          <w:b/>
          <w:bCs/>
          <w:u w:val="single"/>
        </w:rPr>
        <w:t xml:space="preserve"> l’image suivante </w:t>
      </w:r>
      <w:r w:rsidR="008D4710" w:rsidRPr="008D4710">
        <w:rPr>
          <w:b/>
          <w:bCs/>
          <w:u w:val="single"/>
        </w:rPr>
        <w:t>:</w:t>
      </w:r>
    </w:p>
    <w:p w:rsidR="008D4710" w:rsidRDefault="004F03DD" w:rsidP="00A82690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343525" cy="4410075"/>
            <wp:effectExtent l="19050" t="0" r="952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759" cy="440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74B" w:rsidRDefault="003C474B" w:rsidP="003C474B">
      <w:pPr>
        <w:spacing w:line="360" w:lineRule="auto"/>
        <w:rPr>
          <w:b/>
          <w:bCs/>
          <w:u w:val="single"/>
        </w:rPr>
      </w:pPr>
      <w:r w:rsidRPr="008D4710">
        <w:rPr>
          <w:b/>
          <w:bCs/>
          <w:u w:val="single"/>
        </w:rPr>
        <w:lastRenderedPageBreak/>
        <w:t xml:space="preserve">Exemple </w:t>
      </w:r>
      <w:r>
        <w:rPr>
          <w:b/>
          <w:bCs/>
          <w:u w:val="single"/>
        </w:rPr>
        <w:t>d’un bâtiment :</w:t>
      </w:r>
    </w:p>
    <w:p w:rsidR="003C474B" w:rsidRDefault="003C474B" w:rsidP="003C474B">
      <w:pPr>
        <w:pStyle w:val="Paragraphedeliste"/>
        <w:numPr>
          <w:ilvl w:val="0"/>
          <w:numId w:val="9"/>
        </w:numPr>
        <w:spacing w:line="360" w:lineRule="auto"/>
      </w:pPr>
      <w:r>
        <w:t xml:space="preserve">Largeur (direction </w:t>
      </w:r>
      <w:r w:rsidR="00990E2E">
        <w:t>transversale)</w:t>
      </w:r>
      <w:r>
        <w:t xml:space="preserve"> : 2 x Lx = 2 x 16.0 m = </w:t>
      </w:r>
      <w:r w:rsidRPr="003C474B">
        <w:rPr>
          <w:highlight w:val="yellow"/>
        </w:rPr>
        <w:t>32.0 m</w:t>
      </w:r>
    </w:p>
    <w:p w:rsidR="003C474B" w:rsidRDefault="003C474B" w:rsidP="003C474B">
      <w:pPr>
        <w:pStyle w:val="Paragraphedeliste"/>
        <w:numPr>
          <w:ilvl w:val="0"/>
          <w:numId w:val="9"/>
        </w:numPr>
        <w:spacing w:line="360" w:lineRule="auto"/>
      </w:pPr>
      <w:r w:rsidRPr="004F03DD">
        <w:t xml:space="preserve">Longueur (direction longitudinale) : </w:t>
      </w:r>
      <w:r w:rsidRPr="003C474B">
        <w:rPr>
          <w:highlight w:val="yellow"/>
        </w:rPr>
        <w:t>Ly = 35.0 m</w:t>
      </w:r>
      <w:r w:rsidRPr="004F03DD">
        <w:t xml:space="preserve"> </w:t>
      </w:r>
    </w:p>
    <w:p w:rsidR="003C474B" w:rsidRDefault="003C474B" w:rsidP="003C474B">
      <w:pPr>
        <w:pStyle w:val="Paragraphedeliste"/>
        <w:numPr>
          <w:ilvl w:val="0"/>
          <w:numId w:val="9"/>
        </w:numPr>
        <w:spacing w:line="360" w:lineRule="auto"/>
      </w:pPr>
      <w:r>
        <w:t xml:space="preserve">Portiques à </w:t>
      </w:r>
      <w:r w:rsidRPr="003C474B">
        <w:rPr>
          <w:highlight w:val="yellow"/>
        </w:rPr>
        <w:t>2 travées</w:t>
      </w:r>
      <w:r>
        <w:t xml:space="preserve"> égales (ou à 2 nefs) de 16 m chacune</w:t>
      </w:r>
    </w:p>
    <w:p w:rsidR="003C474B" w:rsidRDefault="003C474B" w:rsidP="003C474B">
      <w:pPr>
        <w:pStyle w:val="Paragraphedeliste"/>
        <w:numPr>
          <w:ilvl w:val="0"/>
          <w:numId w:val="9"/>
        </w:numPr>
        <w:spacing w:line="360" w:lineRule="auto"/>
      </w:pPr>
      <w:r>
        <w:t>Hauteur des poteaux demandée par Portal+ =  hpoteau (</w:t>
      </w:r>
      <w:r w:rsidRPr="0092266B">
        <w:rPr>
          <w:b/>
          <w:bCs/>
          <w:i/>
          <w:iCs/>
        </w:rPr>
        <w:t>entre-axes</w:t>
      </w:r>
      <w:r>
        <w:t xml:space="preserve">) + hpoutre /2 = 7.35 m + 0.50 m /2  = </w:t>
      </w:r>
      <w:r w:rsidRPr="003C474B">
        <w:rPr>
          <w:highlight w:val="yellow"/>
        </w:rPr>
        <w:t>7.60 m</w:t>
      </w:r>
      <w:r>
        <w:t xml:space="preserve"> ; </w:t>
      </w:r>
    </w:p>
    <w:p w:rsidR="003C474B" w:rsidRDefault="003C474B" w:rsidP="003C474B">
      <w:pPr>
        <w:pStyle w:val="Paragraphedeliste"/>
        <w:spacing w:line="360" w:lineRule="auto"/>
        <w:ind w:left="720" w:firstLine="0"/>
      </w:pPr>
      <w:r>
        <w:t>car notre prédimensionnement a donné des poutres IPE 500, hpoutre = 500 mm = 0.50 m, sachant que hpoteau (</w:t>
      </w:r>
      <w:r w:rsidRPr="0092266B">
        <w:rPr>
          <w:b/>
          <w:bCs/>
          <w:i/>
          <w:iCs/>
        </w:rPr>
        <w:t>entre-axes</w:t>
      </w:r>
      <w:r>
        <w:t>) = H(tableau des données du TD) = 7.35 m</w:t>
      </w:r>
    </w:p>
    <w:p w:rsidR="003C474B" w:rsidRDefault="003C474B" w:rsidP="003C474B">
      <w:pPr>
        <w:pStyle w:val="Paragraphedeliste"/>
        <w:numPr>
          <w:ilvl w:val="0"/>
          <w:numId w:val="9"/>
        </w:numPr>
        <w:spacing w:line="360" w:lineRule="auto"/>
      </w:pPr>
      <w:r>
        <w:t xml:space="preserve">Hauteur du faîtage = Hauteur totale du bâtiment : </w:t>
      </w:r>
      <w:r w:rsidRPr="003C474B">
        <w:rPr>
          <w:highlight w:val="yellow"/>
        </w:rPr>
        <w:t>9.10 m</w:t>
      </w:r>
      <w:r>
        <w:t>. Elle correspond à une pente de : (9.1 – 7.6 = 1.5 m) / (Lx /2) = 0.1875; soit 18.75 % ; l’angle d’inclinaison est : α = 10.6 °</w:t>
      </w:r>
    </w:p>
    <w:p w:rsidR="003C474B" w:rsidRPr="004F03DD" w:rsidRDefault="003C474B" w:rsidP="003C474B">
      <w:pPr>
        <w:pStyle w:val="Paragraphedeliste"/>
        <w:numPr>
          <w:ilvl w:val="0"/>
          <w:numId w:val="9"/>
        </w:numPr>
        <w:spacing w:line="360" w:lineRule="auto"/>
      </w:pPr>
      <w:r>
        <w:t xml:space="preserve">Espacement des portiques : </w:t>
      </w:r>
      <w:r w:rsidRPr="003C474B">
        <w:rPr>
          <w:highlight w:val="yellow"/>
        </w:rPr>
        <w:t>B= 5.0 m</w:t>
      </w:r>
      <w:r>
        <w:t xml:space="preserve"> constant ; soit (Ly / B ) (35 / 5 ) = 7 espacements et </w:t>
      </w:r>
      <w:r w:rsidRPr="003C474B">
        <w:rPr>
          <w:highlight w:val="yellow"/>
        </w:rPr>
        <w:t>8 portiques</w:t>
      </w:r>
      <w:r>
        <w:t xml:space="preserve"> nommés : A, B, C, D, E, F, G et H</w:t>
      </w:r>
    </w:p>
    <w:p w:rsidR="004B4E56" w:rsidRPr="003C474B" w:rsidRDefault="005A776D" w:rsidP="00A82690">
      <w:pPr>
        <w:pStyle w:val="Paragraphedeliste"/>
        <w:numPr>
          <w:ilvl w:val="0"/>
          <w:numId w:val="3"/>
        </w:numPr>
        <w:spacing w:line="360" w:lineRule="auto"/>
        <w:rPr>
          <w:b/>
          <w:bCs/>
          <w:highlight w:val="cyan"/>
        </w:rPr>
      </w:pPr>
      <w:r>
        <w:rPr>
          <w:b/>
          <w:bCs/>
          <w:highlight w:val="cyan"/>
        </w:rPr>
        <w:t xml:space="preserve">Application : </w:t>
      </w:r>
      <w:r w:rsidR="004B4E56" w:rsidRPr="003C474B">
        <w:rPr>
          <w:b/>
          <w:bCs/>
          <w:highlight w:val="cyan"/>
        </w:rPr>
        <w:t>introduisez vos données dans cette fenêtre</w:t>
      </w:r>
    </w:p>
    <w:p w:rsidR="004B4E56" w:rsidRDefault="004B4E56" w:rsidP="00A82690">
      <w:pPr>
        <w:pStyle w:val="Paragraphedeliste"/>
        <w:numPr>
          <w:ilvl w:val="0"/>
          <w:numId w:val="2"/>
        </w:numPr>
        <w:spacing w:line="360" w:lineRule="auto"/>
      </w:pPr>
      <w:r>
        <w:t>choisir l’option : ingénieur</w:t>
      </w:r>
    </w:p>
    <w:p w:rsidR="004D5892" w:rsidRDefault="004D5892" w:rsidP="004D5892">
      <w:pPr>
        <w:pStyle w:val="Paragraphedeliste"/>
        <w:numPr>
          <w:ilvl w:val="0"/>
          <w:numId w:val="2"/>
        </w:numPr>
        <w:spacing w:line="360" w:lineRule="auto"/>
      </w:pPr>
      <w:r>
        <w:t>introduire vos données</w:t>
      </w:r>
      <w:r w:rsidR="003C474B">
        <w:t xml:space="preserve"> : largeur totale, nombre de travées, hauteur des poteaux, etc.</w:t>
      </w:r>
    </w:p>
    <w:p w:rsidR="004B4E56" w:rsidRDefault="004B4E56" w:rsidP="00A82690">
      <w:pPr>
        <w:pStyle w:val="Paragraphedeliste"/>
        <w:numPr>
          <w:ilvl w:val="0"/>
          <w:numId w:val="2"/>
        </w:numPr>
        <w:spacing w:line="360" w:lineRule="auto"/>
      </w:pPr>
      <w:r>
        <w:t xml:space="preserve">après avoir terminé </w:t>
      </w:r>
      <w:r w:rsidR="00A82690">
        <w:t>la saisie des données de la “</w:t>
      </w:r>
      <w:r w:rsidR="00A82690" w:rsidRPr="003C474B">
        <w:rPr>
          <w:b/>
          <w:bCs/>
        </w:rPr>
        <w:t>direction transversale</w:t>
      </w:r>
      <w:r w:rsidR="00A82690">
        <w:t>”,</w:t>
      </w:r>
      <w:r>
        <w:t xml:space="preserve"> cliquez sur “</w:t>
      </w:r>
      <w:r w:rsidRPr="003C474B">
        <w:rPr>
          <w:b/>
          <w:bCs/>
        </w:rPr>
        <w:t>direction longitudinale</w:t>
      </w:r>
      <w:r>
        <w:t>”</w:t>
      </w:r>
      <w:r w:rsidR="003C474B">
        <w:t xml:space="preserve">. </w:t>
      </w:r>
      <w:r w:rsidR="00A82690">
        <w:t>V</w:t>
      </w:r>
      <w:r>
        <w:t>ous introduisez les données suivantes :</w:t>
      </w:r>
    </w:p>
    <w:p w:rsidR="004B4E56" w:rsidRDefault="004B4E56" w:rsidP="00A82690">
      <w:pPr>
        <w:spacing w:line="360" w:lineRule="auto"/>
      </w:pPr>
      <w:r>
        <w:t xml:space="preserve">Longueur + nombre de portiques + les espacements entre portiques </w:t>
      </w:r>
      <w:r w:rsidRPr="00A82690">
        <w:rPr>
          <w:u w:val="single"/>
        </w:rPr>
        <w:t>un à un</w:t>
      </w:r>
      <w:r>
        <w:t>, en utilisant la flèche à droite.</w:t>
      </w:r>
    </w:p>
    <w:p w:rsidR="004B4E56" w:rsidRDefault="004B4E56" w:rsidP="004B4E56"/>
    <w:p w:rsidR="004B4E56" w:rsidRDefault="004B4E56" w:rsidP="00864FA3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1606275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667" w:rsidRDefault="00F12667" w:rsidP="004B4E56">
      <w:pPr>
        <w:pStyle w:val="Paragraphedeliste"/>
        <w:numPr>
          <w:ilvl w:val="0"/>
          <w:numId w:val="4"/>
        </w:numPr>
        <w:spacing w:line="360" w:lineRule="auto"/>
      </w:pPr>
      <w:r w:rsidRPr="00F12667">
        <w:rPr>
          <w:u w:val="single"/>
        </w:rPr>
        <w:t>Exemple</w:t>
      </w:r>
      <w:r>
        <w:t xml:space="preserve"> : Le portique </w:t>
      </w:r>
      <w:r w:rsidRPr="00F12667">
        <w:rPr>
          <w:b/>
          <w:bCs/>
          <w:i/>
          <w:iCs/>
        </w:rPr>
        <w:t>B</w:t>
      </w:r>
      <w:r>
        <w:t xml:space="preserve"> se trouve à 5.0 m du portique de rive </w:t>
      </w:r>
      <w:r w:rsidRPr="00F12667">
        <w:rPr>
          <w:b/>
          <w:bCs/>
          <w:i/>
          <w:iCs/>
        </w:rPr>
        <w:t>A</w:t>
      </w:r>
      <w:r>
        <w:t xml:space="preserve"> </w:t>
      </w:r>
    </w:p>
    <w:p w:rsidR="004B4E56" w:rsidRDefault="004B4E56" w:rsidP="004B4E56">
      <w:pPr>
        <w:pStyle w:val="Paragraphedeliste"/>
        <w:numPr>
          <w:ilvl w:val="0"/>
          <w:numId w:val="4"/>
        </w:numPr>
        <w:spacing w:line="360" w:lineRule="auto"/>
      </w:pPr>
      <w:r>
        <w:t>cliquez sur OK et vous obtenez :</w:t>
      </w:r>
    </w:p>
    <w:p w:rsidR="004B4E56" w:rsidRDefault="007E728B" w:rsidP="004B4E56">
      <w:pPr>
        <w:spacing w:line="360" w:lineRule="auto"/>
        <w:ind w:left="360"/>
      </w:pPr>
      <w:r w:rsidRPr="007E728B">
        <w:rPr>
          <w:noProof/>
          <w:lang w:eastAsia="fr-FR"/>
        </w:rPr>
        <w:lastRenderedPageBreak/>
        <w:drawing>
          <wp:inline distT="0" distB="0" distL="0" distR="0">
            <wp:extent cx="5760720" cy="5667303"/>
            <wp:effectExtent l="19050" t="0" r="0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6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6D" w:rsidRDefault="005A776D" w:rsidP="004B4E56">
      <w:pPr>
        <w:spacing w:line="360" w:lineRule="auto"/>
        <w:ind w:left="360"/>
      </w:pPr>
    </w:p>
    <w:p w:rsidR="00F12667" w:rsidRDefault="00931BF8" w:rsidP="004B4E56">
      <w:pPr>
        <w:spacing w:line="360" w:lineRule="auto"/>
        <w:ind w:left="360"/>
      </w:pPr>
      <w:r w:rsidRPr="00864FA3">
        <w:rPr>
          <w:b/>
          <w:bCs/>
          <w:highlight w:val="yellow"/>
          <w:u w:val="single"/>
        </w:rPr>
        <w:t>Etape 6 -</w:t>
      </w:r>
      <w:r w:rsidR="00F12667" w:rsidRPr="00864FA3">
        <w:rPr>
          <w:b/>
          <w:bCs/>
          <w:highlight w:val="yellow"/>
          <w:u w:val="single"/>
        </w:rPr>
        <w:t xml:space="preserve"> Définissez vos ouvertures</w:t>
      </w:r>
      <w:r w:rsidR="00F12667" w:rsidRPr="00864FA3">
        <w:rPr>
          <w:highlight w:val="yellow"/>
        </w:rPr>
        <w:t xml:space="preserve"> :</w:t>
      </w:r>
      <w:r w:rsidR="00F12667">
        <w:t xml:space="preserve"> </w:t>
      </w:r>
      <w:r w:rsidR="00F12667" w:rsidRPr="00864FA3">
        <w:rPr>
          <w:highlight w:val="cyan"/>
        </w:rPr>
        <w:t>fenêtres + portes</w:t>
      </w:r>
      <w:r w:rsidR="00F12667">
        <w:t>, et cela pour les 4 façades : pignons et longpans</w:t>
      </w:r>
    </w:p>
    <w:p w:rsidR="005A776D" w:rsidRPr="005A776D" w:rsidRDefault="00F12667" w:rsidP="00F12667">
      <w:pPr>
        <w:pStyle w:val="Paragraphedeliste"/>
        <w:numPr>
          <w:ilvl w:val="0"/>
          <w:numId w:val="5"/>
        </w:numPr>
        <w:spacing w:line="360" w:lineRule="auto"/>
        <w:rPr>
          <w:lang w:val="en-US"/>
        </w:rPr>
      </w:pPr>
      <w:r>
        <w:t xml:space="preserve">Dans le menu principal sélectionnez </w:t>
      </w:r>
      <w:r>
        <w:rPr>
          <w:noProof/>
          <w:lang w:eastAsia="fr-FR"/>
        </w:rPr>
        <w:drawing>
          <wp:inline distT="0" distB="0" distL="0" distR="0">
            <wp:extent cx="336550" cy="344805"/>
            <wp:effectExtent l="19050" t="0" r="635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BF8">
        <w:t xml:space="preserve">, </w:t>
      </w:r>
    </w:p>
    <w:p w:rsidR="00F12667" w:rsidRPr="00931BF8" w:rsidRDefault="005A776D" w:rsidP="005A776D">
      <w:pPr>
        <w:pStyle w:val="Paragraphedeliste"/>
        <w:numPr>
          <w:ilvl w:val="0"/>
          <w:numId w:val="5"/>
        </w:numPr>
        <w:spacing w:line="360" w:lineRule="auto"/>
      </w:pPr>
      <w:r>
        <w:t>S</w:t>
      </w:r>
      <w:r w:rsidR="00931BF8">
        <w:t xml:space="preserve">électionnez : </w:t>
      </w:r>
      <w:r w:rsidR="00931BF8" w:rsidRPr="005A776D">
        <w:rPr>
          <w:b/>
          <w:bCs/>
        </w:rPr>
        <w:t>définition de chaque ouverture</w:t>
      </w:r>
      <w:r w:rsidR="00931BF8">
        <w:t xml:space="preserve"> </w:t>
      </w:r>
    </w:p>
    <w:p w:rsidR="00931BF8" w:rsidRDefault="00931BF8" w:rsidP="00F12667">
      <w:pPr>
        <w:pStyle w:val="Paragraphedeliste"/>
        <w:numPr>
          <w:ilvl w:val="0"/>
          <w:numId w:val="5"/>
        </w:numPr>
        <w:spacing w:line="360" w:lineRule="auto"/>
      </w:pPr>
      <w:r>
        <w:t xml:space="preserve">A droite : cliquez sur le rectangle : </w:t>
      </w:r>
      <w:r w:rsidRPr="00931BF8">
        <w:rPr>
          <w:b/>
          <w:bCs/>
        </w:rPr>
        <w:t>ajouter</w:t>
      </w:r>
      <w:r>
        <w:t xml:space="preserve"> ------ pour chacune des ouvertures de la façade </w:t>
      </w:r>
      <w:r w:rsidRPr="009E733D">
        <w:rPr>
          <w:highlight w:val="cyan"/>
        </w:rPr>
        <w:t>pignon A</w:t>
      </w:r>
      <w:r w:rsidR="009E733D">
        <w:t xml:space="preserve"> vous donnez ses </w:t>
      </w:r>
      <w:r w:rsidR="00990E2E">
        <w:t>coordonnées</w:t>
      </w:r>
      <w:r w:rsidR="009E733D">
        <w:t xml:space="preserve"> (x,z) et ses dimensions L x H.</w:t>
      </w:r>
    </w:p>
    <w:p w:rsidR="00931BF8" w:rsidRPr="00931BF8" w:rsidRDefault="00931BF8" w:rsidP="009E733D">
      <w:pPr>
        <w:spacing w:line="360" w:lineRule="auto"/>
        <w:ind w:left="360"/>
      </w:pPr>
      <w:r w:rsidRPr="009E733D">
        <w:rPr>
          <w:b/>
          <w:bCs/>
          <w:highlight w:val="cyan"/>
        </w:rPr>
        <w:t>Exemple</w:t>
      </w:r>
      <w:r w:rsidRPr="00931BF8">
        <w:rPr>
          <w:b/>
          <w:bCs/>
        </w:rPr>
        <w:t xml:space="preserve"> :</w:t>
      </w:r>
      <w:r>
        <w:rPr>
          <w:b/>
          <w:bCs/>
        </w:rPr>
        <w:t xml:space="preserve"> </w:t>
      </w:r>
      <w:r w:rsidR="009E733D" w:rsidRPr="009E733D">
        <w:t>Dans le tableau, j</w:t>
      </w:r>
      <w:r w:rsidR="00864FA3" w:rsidRPr="009E733D">
        <w:t>e</w:t>
      </w:r>
      <w:r w:rsidR="00864FA3">
        <w:t xml:space="preserve"> définis</w:t>
      </w:r>
      <w:r w:rsidRPr="00931BF8">
        <w:t xml:space="preserve"> </w:t>
      </w:r>
      <w:r w:rsidRPr="009E733D">
        <w:rPr>
          <w:b/>
          <w:bCs/>
          <w:u w:val="single"/>
        </w:rPr>
        <w:t>2 portes</w:t>
      </w:r>
      <w:r w:rsidRPr="00931BF8">
        <w:t xml:space="preserve"> dans la façade pignon A, elles ont les dimensions 4 m x 3 m</w:t>
      </w:r>
      <w:r w:rsidR="009E733D">
        <w:t xml:space="preserve"> ; (x = … , z =0) ; L = 4.0 m et H = 3.0 m</w:t>
      </w:r>
    </w:p>
    <w:p w:rsidR="00931BF8" w:rsidRPr="005A776D" w:rsidRDefault="00931BF8" w:rsidP="005A776D">
      <w:pPr>
        <w:spacing w:line="360" w:lineRule="auto"/>
        <w:ind w:left="360"/>
        <w:jc w:val="center"/>
        <w:rPr>
          <w:b/>
          <w:bCs/>
          <w:lang w:bidi="ar-DZ"/>
        </w:rPr>
      </w:pPr>
      <w:r w:rsidRPr="00931BF8">
        <w:rPr>
          <w:rFonts w:hint="cs"/>
          <w:b/>
          <w:bCs/>
          <w:rtl/>
          <w:lang w:bidi="ar-DZ"/>
        </w:rPr>
        <w:t>لا يهم كثيرا موقع</w:t>
      </w:r>
      <w:r w:rsidR="005A776D">
        <w:rPr>
          <w:rFonts w:hint="cs"/>
          <w:b/>
          <w:bCs/>
          <w:rtl/>
          <w:lang w:bidi="ar-DZ"/>
        </w:rPr>
        <w:t xml:space="preserve"> الفتحات </w:t>
      </w:r>
      <w:r w:rsidRPr="00931BF8">
        <w:rPr>
          <w:rFonts w:hint="cs"/>
          <w:b/>
          <w:bCs/>
          <w:rtl/>
          <w:lang w:bidi="ar-DZ"/>
        </w:rPr>
        <w:t>-  ما يهمنا هو مساحته</w:t>
      </w:r>
      <w:r w:rsidR="005A776D">
        <w:rPr>
          <w:rFonts w:hint="cs"/>
          <w:b/>
          <w:bCs/>
          <w:rtl/>
          <w:lang w:bidi="ar-DZ"/>
        </w:rPr>
        <w:t>ا</w:t>
      </w:r>
    </w:p>
    <w:p w:rsidR="005A776D" w:rsidRDefault="005A776D" w:rsidP="005A776D">
      <w:pPr>
        <w:pStyle w:val="Paragraphedeliste"/>
        <w:numPr>
          <w:ilvl w:val="0"/>
          <w:numId w:val="5"/>
        </w:numPr>
        <w:spacing w:line="360" w:lineRule="auto"/>
      </w:pPr>
      <w:r>
        <w:t xml:space="preserve">Faire de même pour les </w:t>
      </w:r>
      <w:r w:rsidR="006E764C">
        <w:t xml:space="preserve">3 </w:t>
      </w:r>
      <w:r>
        <w:t>autres façades</w:t>
      </w:r>
    </w:p>
    <w:p w:rsidR="00F12667" w:rsidRDefault="00F12667" w:rsidP="00F12667">
      <w:pPr>
        <w:spacing w:line="360" w:lineRule="auto"/>
        <w:ind w:left="360"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3425352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6D" w:rsidRDefault="005A776D" w:rsidP="005E390B">
      <w:pPr>
        <w:spacing w:line="360" w:lineRule="auto"/>
        <w:ind w:left="360"/>
        <w:rPr>
          <w:rFonts w:hint="cs"/>
          <w:b/>
          <w:bCs/>
          <w:highlight w:val="yellow"/>
          <w:rtl/>
        </w:rPr>
      </w:pPr>
    </w:p>
    <w:p w:rsidR="00AC5E63" w:rsidRDefault="00931BF8" w:rsidP="005E390B">
      <w:pPr>
        <w:spacing w:line="360" w:lineRule="auto"/>
        <w:ind w:left="360"/>
        <w:rPr>
          <w:b/>
          <w:bCs/>
          <w:highlight w:val="yellow"/>
        </w:rPr>
      </w:pPr>
      <w:r w:rsidRPr="00103588">
        <w:rPr>
          <w:b/>
          <w:bCs/>
          <w:highlight w:val="yellow"/>
        </w:rPr>
        <w:t xml:space="preserve">Etape 7 – </w:t>
      </w:r>
      <w:r w:rsidR="005E390B">
        <w:rPr>
          <w:b/>
          <w:bCs/>
          <w:highlight w:val="yellow"/>
        </w:rPr>
        <w:t>Etude des charges de neige et du vent</w:t>
      </w:r>
      <w:r w:rsidR="005E390B">
        <w:t xml:space="preserve"> :</w:t>
      </w:r>
    </w:p>
    <w:p w:rsidR="00AC5E63" w:rsidRDefault="005E390B" w:rsidP="009E733D">
      <w:pPr>
        <w:pStyle w:val="Paragraphedeliste"/>
        <w:numPr>
          <w:ilvl w:val="0"/>
          <w:numId w:val="6"/>
        </w:numPr>
        <w:spacing w:line="360" w:lineRule="auto"/>
        <w:ind w:left="360"/>
      </w:pPr>
      <w:r w:rsidRPr="009E733D">
        <w:rPr>
          <w:b/>
          <w:bCs/>
          <w:highlight w:val="cyan"/>
        </w:rPr>
        <w:t>Définissez les options de calcul des charges de neige et du vent</w:t>
      </w:r>
      <w:r w:rsidRPr="009E733D">
        <w:rPr>
          <w:highlight w:val="cyan"/>
        </w:rPr>
        <w:t xml:space="preserve"> :</w:t>
      </w:r>
      <w:r>
        <w:t xml:space="preserve"> </w:t>
      </w:r>
      <w:r w:rsidR="00AC5E63">
        <w:t xml:space="preserve">Dans le menu principal sélectionnez </w:t>
      </w:r>
      <w:r>
        <w:t>l’icône :</w:t>
      </w:r>
      <w:r w:rsidRPr="005E390B">
        <w:rPr>
          <w:noProof/>
          <w:u w:val="single"/>
          <w:lang w:eastAsia="fr-FR"/>
        </w:rPr>
        <w:drawing>
          <wp:inline distT="0" distB="0" distL="0" distR="0">
            <wp:extent cx="323850" cy="238125"/>
            <wp:effectExtent l="19050" t="0" r="0" b="0"/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5E63">
        <w:t xml:space="preserve">, choisir les options : </w:t>
      </w:r>
      <w:r w:rsidR="00AC5E63" w:rsidRPr="009E733D">
        <w:rPr>
          <w:b/>
          <w:bCs/>
          <w:highlight w:val="cyan"/>
        </w:rPr>
        <w:t>norme EN</w:t>
      </w:r>
      <w:r w:rsidR="00AC5E63">
        <w:t xml:space="preserve"> et coefficients partiels de résistance : </w:t>
      </w:r>
      <w:r w:rsidR="00AC5E63" w:rsidRPr="009E733D">
        <w:rPr>
          <w:i/>
          <w:iCs/>
          <w:sz w:val="24"/>
          <w:szCs w:val="24"/>
          <w:highlight w:val="cyan"/>
        </w:rPr>
        <w:t>γ</w:t>
      </w:r>
      <w:r w:rsidR="00AC5E63" w:rsidRPr="009E733D">
        <w:rPr>
          <w:i/>
          <w:iCs/>
          <w:sz w:val="24"/>
          <w:szCs w:val="24"/>
          <w:highlight w:val="cyan"/>
          <w:vertAlign w:val="subscript"/>
        </w:rPr>
        <w:t>Mo</w:t>
      </w:r>
      <w:r w:rsidR="00AC5E63" w:rsidRPr="009E733D">
        <w:rPr>
          <w:highlight w:val="cyan"/>
        </w:rPr>
        <w:t xml:space="preserve"> = 1.10</w:t>
      </w:r>
      <w:r w:rsidR="00AC5E63">
        <w:t xml:space="preserve"> et </w:t>
      </w:r>
      <w:r w:rsidR="00AC5E63" w:rsidRPr="009E733D">
        <w:rPr>
          <w:i/>
          <w:iCs/>
          <w:sz w:val="24"/>
          <w:szCs w:val="24"/>
          <w:highlight w:val="cyan"/>
        </w:rPr>
        <w:t>γ</w:t>
      </w:r>
      <w:r w:rsidR="00AC5E63" w:rsidRPr="009E733D">
        <w:rPr>
          <w:i/>
          <w:iCs/>
          <w:sz w:val="24"/>
          <w:szCs w:val="24"/>
          <w:highlight w:val="cyan"/>
          <w:vertAlign w:val="subscript"/>
        </w:rPr>
        <w:t>M1</w:t>
      </w:r>
      <w:r w:rsidR="00AC5E63" w:rsidRPr="009E733D">
        <w:rPr>
          <w:highlight w:val="cyan"/>
        </w:rPr>
        <w:t xml:space="preserve"> = 1.10</w:t>
      </w:r>
      <w:r w:rsidR="009E733D">
        <w:t xml:space="preserve">. </w:t>
      </w:r>
      <w:r w:rsidR="009E733D" w:rsidRPr="009E733D">
        <w:rPr>
          <w:b/>
          <w:bCs/>
        </w:rPr>
        <w:t xml:space="preserve">Voici </w:t>
      </w:r>
      <w:r w:rsidR="00AC5E63" w:rsidRPr="009E733D">
        <w:rPr>
          <w:b/>
          <w:bCs/>
        </w:rPr>
        <w:t>ce que vous obtenez</w:t>
      </w:r>
      <w:r w:rsidR="00AC5E63">
        <w:t xml:space="preserve"> </w:t>
      </w:r>
      <w:r>
        <w:t>:</w:t>
      </w:r>
    </w:p>
    <w:p w:rsidR="00AC5E63" w:rsidRDefault="00AC5E63" w:rsidP="00AC5E63">
      <w:pPr>
        <w:spacing w:line="360" w:lineRule="auto"/>
        <w:ind w:left="360"/>
      </w:pPr>
      <w:r>
        <w:rPr>
          <w:noProof/>
          <w:lang w:eastAsia="fr-FR"/>
        </w:rPr>
        <w:drawing>
          <wp:inline distT="0" distB="0" distL="0" distR="0">
            <wp:extent cx="5410200" cy="4324350"/>
            <wp:effectExtent l="19050" t="0" r="0" b="0"/>
            <wp:docPr id="1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11" cy="432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E63" w:rsidRPr="005E390B" w:rsidRDefault="005E390B" w:rsidP="005E390B">
      <w:pPr>
        <w:pStyle w:val="Paragraphedeliste"/>
        <w:numPr>
          <w:ilvl w:val="0"/>
          <w:numId w:val="6"/>
        </w:numPr>
        <w:spacing w:line="360" w:lineRule="auto"/>
        <w:rPr>
          <w:b/>
          <w:bCs/>
          <w:highlight w:val="cyan"/>
        </w:rPr>
      </w:pPr>
      <w:r w:rsidRPr="005E390B">
        <w:rPr>
          <w:b/>
          <w:bCs/>
          <w:highlight w:val="cyan"/>
        </w:rPr>
        <w:lastRenderedPageBreak/>
        <w:t>Evaluation des charges de neige :</w:t>
      </w:r>
    </w:p>
    <w:p w:rsidR="005E390B" w:rsidRDefault="005E390B" w:rsidP="009E733D">
      <w:pPr>
        <w:pStyle w:val="Paragraphedeliste"/>
        <w:spacing w:line="360" w:lineRule="auto"/>
        <w:ind w:left="720" w:firstLine="0"/>
      </w:pPr>
      <w:r>
        <w:t>Dans le menu principal sélectionnez l’icône</w:t>
      </w:r>
      <w:r w:rsidR="009E733D">
        <w:t xml:space="preserve"> </w:t>
      </w:r>
      <w:r w:rsidR="009E733D">
        <w:rPr>
          <w:noProof/>
          <w:lang w:eastAsia="fr-FR"/>
        </w:rPr>
        <w:drawing>
          <wp:inline distT="0" distB="0" distL="0" distR="0">
            <wp:extent cx="352425" cy="371475"/>
            <wp:effectExtent l="19050" t="0" r="9525" b="0"/>
            <wp:docPr id="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733D">
        <w:t xml:space="preserve">, voici </w:t>
      </w:r>
      <w:r w:rsidRPr="005E390B">
        <w:rPr>
          <w:u w:val="single"/>
        </w:rPr>
        <w:t>ce que vous obtenez</w:t>
      </w:r>
      <w:r>
        <w:t xml:space="preserve"> :</w:t>
      </w:r>
    </w:p>
    <w:p w:rsidR="005E390B" w:rsidRDefault="005E390B" w:rsidP="006E764C">
      <w:pPr>
        <w:spacing w:line="480" w:lineRule="auto"/>
      </w:pPr>
      <w:r>
        <w:rPr>
          <w:noProof/>
          <w:lang w:eastAsia="fr-FR"/>
        </w:rPr>
        <w:drawing>
          <wp:inline distT="0" distB="0" distL="0" distR="0">
            <wp:extent cx="4876800" cy="381000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0B" w:rsidRDefault="005E390B" w:rsidP="005E390B">
      <w:pPr>
        <w:spacing w:line="360" w:lineRule="auto"/>
      </w:pPr>
      <w:r w:rsidRPr="00E54149">
        <w:rPr>
          <w:highlight w:val="yellow"/>
        </w:rPr>
        <w:t xml:space="preserve">Cliquez sur le rectangle </w:t>
      </w:r>
      <w:r w:rsidRPr="00E54149">
        <w:rPr>
          <w:b/>
          <w:bCs/>
          <w:i/>
          <w:iCs/>
          <w:highlight w:val="yellow"/>
        </w:rPr>
        <w:t>éditer</w:t>
      </w:r>
      <w:r>
        <w:t xml:space="preserve"> pour avoir le rapport de l’étude de neige. (Environ 25 pages)</w:t>
      </w:r>
    </w:p>
    <w:p w:rsidR="005E390B" w:rsidRPr="005E390B" w:rsidRDefault="005E390B" w:rsidP="006E764C">
      <w:pPr>
        <w:spacing w:line="480" w:lineRule="auto"/>
        <w:rPr>
          <w:b/>
          <w:bCs/>
          <w:highlight w:val="yellow"/>
        </w:rPr>
      </w:pPr>
      <w:r>
        <w:rPr>
          <w:b/>
          <w:bCs/>
          <w:noProof/>
          <w:lang w:eastAsia="fr-FR"/>
        </w:rPr>
        <w:drawing>
          <wp:inline distT="0" distB="0" distL="0" distR="0">
            <wp:extent cx="5760720" cy="2890538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0B" w:rsidRPr="005E390B" w:rsidRDefault="005E390B" w:rsidP="005E390B">
      <w:pPr>
        <w:pStyle w:val="Paragraphedeliste"/>
        <w:numPr>
          <w:ilvl w:val="0"/>
          <w:numId w:val="6"/>
        </w:numPr>
        <w:spacing w:line="360" w:lineRule="auto"/>
        <w:rPr>
          <w:b/>
          <w:bCs/>
          <w:highlight w:val="cyan"/>
        </w:rPr>
      </w:pPr>
      <w:r w:rsidRPr="005E390B">
        <w:rPr>
          <w:b/>
          <w:bCs/>
          <w:highlight w:val="cyan"/>
        </w:rPr>
        <w:t>Evaluation des actions du vent :</w:t>
      </w:r>
    </w:p>
    <w:p w:rsidR="005E390B" w:rsidRDefault="005E390B" w:rsidP="006E764C">
      <w:pPr>
        <w:spacing w:line="360" w:lineRule="auto"/>
        <w:ind w:left="360"/>
      </w:pPr>
      <w:r>
        <w:t xml:space="preserve">Dans le menu principal sélectionnez l’icône </w:t>
      </w:r>
      <w:r w:rsidR="006E764C">
        <w:rPr>
          <w:noProof/>
          <w:lang w:eastAsia="fr-FR"/>
        </w:rPr>
        <w:drawing>
          <wp:inline distT="0" distB="0" distL="0" distR="0">
            <wp:extent cx="371475" cy="352425"/>
            <wp:effectExtent l="19050" t="0" r="9525" b="0"/>
            <wp:docPr id="2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64C">
        <w:t xml:space="preserve">, voici </w:t>
      </w:r>
      <w:r w:rsidRPr="005E390B">
        <w:rPr>
          <w:u w:val="single"/>
        </w:rPr>
        <w:t>ce que vous obtenez</w:t>
      </w:r>
      <w:r>
        <w:t xml:space="preserve"> :</w:t>
      </w:r>
    </w:p>
    <w:p w:rsidR="005E390B" w:rsidRDefault="00E54149" w:rsidP="00E54149">
      <w:pPr>
        <w:spacing w:line="360" w:lineRule="auto"/>
        <w:rPr>
          <w:b/>
          <w:bCs/>
          <w:highlight w:val="yellow"/>
        </w:rPr>
      </w:pPr>
      <w:r>
        <w:rPr>
          <w:b/>
          <w:bCs/>
          <w:noProof/>
          <w:lang w:eastAsia="fr-FR"/>
        </w:rPr>
        <w:lastRenderedPageBreak/>
        <w:drawing>
          <wp:inline distT="0" distB="0" distL="0" distR="0">
            <wp:extent cx="5724525" cy="3609975"/>
            <wp:effectExtent l="19050" t="0" r="9525" b="0"/>
            <wp:docPr id="2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149" w:rsidRPr="00E54149" w:rsidRDefault="00E54149" w:rsidP="00E54149">
      <w:pPr>
        <w:spacing w:line="360" w:lineRule="auto"/>
      </w:pPr>
      <w:r>
        <w:rPr>
          <w:b/>
          <w:bCs/>
          <w:highlight w:val="yellow"/>
        </w:rPr>
        <w:t xml:space="preserve">Introduisez votre vitesse de référence, </w:t>
      </w:r>
      <w:r w:rsidRPr="00E54149">
        <w:t>voir le RNV 2013 selon la zone du projet (A – B – C )</w:t>
      </w:r>
    </w:p>
    <w:p w:rsidR="00E54149" w:rsidRDefault="00E54149" w:rsidP="00E54149">
      <w:pPr>
        <w:spacing w:line="360" w:lineRule="auto"/>
      </w:pPr>
      <w:r>
        <w:rPr>
          <w:b/>
          <w:bCs/>
          <w:highlight w:val="yellow"/>
        </w:rPr>
        <w:t xml:space="preserve">Ensuite, désactiver les calculs pour les façades : </w:t>
      </w:r>
      <w:r w:rsidRPr="00E54149">
        <w:t xml:space="preserve">2ème pignon (exemple : pignon H) et 2ème longpan (exemple : longpan </w:t>
      </w:r>
      <w:r>
        <w:t>3) ; voir la figure suivante.</w:t>
      </w:r>
    </w:p>
    <w:p w:rsidR="00E54149" w:rsidRDefault="00E54149" w:rsidP="00E54149">
      <w:pPr>
        <w:spacing w:line="360" w:lineRule="auto"/>
        <w:rPr>
          <w:b/>
          <w:bCs/>
        </w:rPr>
      </w:pPr>
    </w:p>
    <w:p w:rsidR="00E54149" w:rsidRDefault="00E54149" w:rsidP="00E54149">
      <w:pPr>
        <w:spacing w:line="360" w:lineRule="auto"/>
        <w:rPr>
          <w:b/>
          <w:bCs/>
          <w:highlight w:val="yellow"/>
        </w:rPr>
      </w:pPr>
      <w:r>
        <w:rPr>
          <w:b/>
          <w:bCs/>
          <w:noProof/>
          <w:lang w:eastAsia="fr-FR"/>
        </w:rPr>
        <w:drawing>
          <wp:inline distT="0" distB="0" distL="0" distR="0">
            <wp:extent cx="5686425" cy="4191000"/>
            <wp:effectExtent l="19050" t="0" r="9525" b="0"/>
            <wp:docPr id="23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149" w:rsidRDefault="00E54149" w:rsidP="00E54149">
      <w:pPr>
        <w:spacing w:line="360" w:lineRule="auto"/>
      </w:pPr>
      <w:r w:rsidRPr="00E54149">
        <w:rPr>
          <w:highlight w:val="yellow"/>
        </w:rPr>
        <w:t xml:space="preserve">Cliquez sur le rectangle </w:t>
      </w:r>
      <w:r w:rsidRPr="00E54149">
        <w:rPr>
          <w:b/>
          <w:bCs/>
          <w:i/>
          <w:iCs/>
          <w:highlight w:val="yellow"/>
        </w:rPr>
        <w:t>éditer la note de calcul</w:t>
      </w:r>
      <w:r>
        <w:rPr>
          <w:b/>
          <w:bCs/>
          <w:i/>
          <w:iCs/>
        </w:rPr>
        <w:t xml:space="preserve"> </w:t>
      </w:r>
      <w:r>
        <w:t xml:space="preserve"> pour avoir le rapport de l’étude de vent (Environ 22 pages).</w:t>
      </w:r>
    </w:p>
    <w:p w:rsidR="00E54149" w:rsidRDefault="00E54149" w:rsidP="00E54149">
      <w:pPr>
        <w:spacing w:line="360" w:lineRule="auto"/>
        <w:rPr>
          <w:b/>
          <w:bCs/>
          <w:highlight w:val="yellow"/>
        </w:rPr>
      </w:pPr>
      <w:r>
        <w:rPr>
          <w:b/>
          <w:bCs/>
          <w:noProof/>
          <w:lang w:eastAsia="fr-FR"/>
        </w:rPr>
        <w:lastRenderedPageBreak/>
        <w:drawing>
          <wp:inline distT="0" distB="0" distL="0" distR="0">
            <wp:extent cx="5760720" cy="2738370"/>
            <wp:effectExtent l="19050" t="0" r="0" b="0"/>
            <wp:docPr id="24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149" w:rsidRPr="00E54149" w:rsidRDefault="00E54149" w:rsidP="00E54149">
      <w:pPr>
        <w:spacing w:line="360" w:lineRule="auto"/>
        <w:rPr>
          <w:b/>
          <w:bCs/>
          <w:highlight w:val="yellow"/>
        </w:rPr>
      </w:pPr>
    </w:p>
    <w:p w:rsidR="00931BF8" w:rsidRPr="00931BF8" w:rsidRDefault="00AC5E63" w:rsidP="00AC5E63">
      <w:pPr>
        <w:spacing w:line="360" w:lineRule="auto"/>
        <w:ind w:left="360"/>
        <w:rPr>
          <w:b/>
          <w:bCs/>
        </w:rPr>
      </w:pPr>
      <w:r w:rsidRPr="00103588">
        <w:rPr>
          <w:b/>
          <w:bCs/>
          <w:highlight w:val="yellow"/>
        </w:rPr>
        <w:t xml:space="preserve">Etape </w:t>
      </w:r>
      <w:r>
        <w:rPr>
          <w:b/>
          <w:bCs/>
          <w:highlight w:val="yellow"/>
        </w:rPr>
        <w:t>8</w:t>
      </w:r>
      <w:r w:rsidRPr="00103588">
        <w:rPr>
          <w:b/>
          <w:bCs/>
          <w:highlight w:val="yellow"/>
        </w:rPr>
        <w:t xml:space="preserve"> – Définissez les </w:t>
      </w:r>
      <w:r w:rsidR="00931BF8" w:rsidRPr="00103588">
        <w:rPr>
          <w:b/>
          <w:bCs/>
          <w:highlight w:val="yellow"/>
        </w:rPr>
        <w:t>portiques un par un</w:t>
      </w:r>
    </w:p>
    <w:p w:rsidR="00931BF8" w:rsidRDefault="00931BF8" w:rsidP="0054253A">
      <w:pPr>
        <w:pStyle w:val="Paragraphedeliste"/>
        <w:numPr>
          <w:ilvl w:val="0"/>
          <w:numId w:val="16"/>
        </w:numPr>
        <w:spacing w:line="360" w:lineRule="auto"/>
      </w:pPr>
      <w:r>
        <w:t xml:space="preserve">Dans le menu principal sélectionnez </w:t>
      </w:r>
      <w:r>
        <w:rPr>
          <w:noProof/>
          <w:lang w:eastAsia="fr-FR"/>
        </w:rPr>
        <w:drawing>
          <wp:inline distT="0" distB="0" distL="0" distR="0">
            <wp:extent cx="323850" cy="333375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BF8" w:rsidRDefault="00931BF8" w:rsidP="00931BF8">
      <w:pPr>
        <w:spacing w:line="360" w:lineRule="auto"/>
        <w:ind w:left="360"/>
      </w:pPr>
      <w:r>
        <w:t xml:space="preserve">Exemple de ce que vous obtenez </w:t>
      </w:r>
    </w:p>
    <w:p w:rsidR="00931BF8" w:rsidRDefault="00931BF8" w:rsidP="00931BF8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2537865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7A" w:rsidRDefault="00EA387A" w:rsidP="0054253A">
      <w:pPr>
        <w:pStyle w:val="Paragraphedeliste"/>
        <w:numPr>
          <w:ilvl w:val="0"/>
          <w:numId w:val="16"/>
        </w:numPr>
        <w:spacing w:line="360" w:lineRule="auto"/>
      </w:pPr>
      <w:r>
        <w:t xml:space="preserve">Dans le menu principal sélectionnez </w:t>
      </w:r>
      <w:r w:rsidRPr="00A82690">
        <w:rPr>
          <w:u w:val="single"/>
        </w:rPr>
        <w:t>un par un</w:t>
      </w:r>
      <w:r>
        <w:t xml:space="preserve"> les 9 icônes suivantes. </w:t>
      </w:r>
      <w:r>
        <w:rPr>
          <w:noProof/>
          <w:lang w:eastAsia="fr-FR"/>
        </w:rPr>
        <w:drawing>
          <wp:inline distT="0" distB="0" distL="0" distR="0">
            <wp:extent cx="2708910" cy="647065"/>
            <wp:effectExtent l="1905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690" w:rsidRDefault="00EA387A" w:rsidP="00A82690">
      <w:pPr>
        <w:spacing w:line="360" w:lineRule="auto"/>
        <w:ind w:left="360"/>
      </w:pPr>
      <w:r>
        <w:t xml:space="preserve">Les 7 premières </w:t>
      </w:r>
      <w:r w:rsidR="00A82690">
        <w:t xml:space="preserve">icônes </w:t>
      </w:r>
      <w:r>
        <w:t>concernent les données du por</w:t>
      </w:r>
      <w:r w:rsidR="00A82690">
        <w:t xml:space="preserve">tique (portique A par exemple). </w:t>
      </w:r>
    </w:p>
    <w:p w:rsidR="00A82690" w:rsidRPr="00214C4B" w:rsidRDefault="00EA387A" w:rsidP="00A82690">
      <w:pPr>
        <w:spacing w:line="360" w:lineRule="auto"/>
        <w:ind w:left="360"/>
        <w:rPr>
          <w:i/>
          <w:iCs/>
        </w:rPr>
      </w:pPr>
      <w:r>
        <w:t xml:space="preserve">L’icône 8 </w:t>
      </w:r>
      <w:r w:rsidR="00A82690">
        <w:t>concerne l’</w:t>
      </w:r>
      <w:r w:rsidR="00990E2E">
        <w:t>ordre</w:t>
      </w:r>
      <w:r>
        <w:t xml:space="preserve"> à Portal+ de faire </w:t>
      </w:r>
      <w:r w:rsidRPr="00A82690">
        <w:rPr>
          <w:b/>
          <w:bCs/>
          <w:u w:val="single"/>
        </w:rPr>
        <w:t>les calculs</w:t>
      </w:r>
      <w:r>
        <w:t xml:space="preserve"> statiques et vérifications. </w:t>
      </w:r>
      <w:r w:rsidR="00A82690">
        <w:t xml:space="preserve">C’est la </w:t>
      </w:r>
      <w:r w:rsidR="00A82690" w:rsidRPr="00214C4B">
        <w:rPr>
          <w:b/>
          <w:bCs/>
          <w:i/>
          <w:iCs/>
        </w:rPr>
        <w:t>Phase des Calculs automatiques après avoir terminé la saisie des données.</w:t>
      </w:r>
    </w:p>
    <w:p w:rsidR="00EA387A" w:rsidRPr="00214C4B" w:rsidRDefault="00EA387A" w:rsidP="00A82690">
      <w:pPr>
        <w:spacing w:line="360" w:lineRule="auto"/>
        <w:ind w:left="360"/>
        <w:rPr>
          <w:i/>
          <w:iCs/>
        </w:rPr>
      </w:pPr>
      <w:r>
        <w:t xml:space="preserve">L’icône 9 </w:t>
      </w:r>
      <w:r w:rsidR="00A82690">
        <w:t xml:space="preserve">concerne </w:t>
      </w:r>
      <w:r>
        <w:t xml:space="preserve">la </w:t>
      </w:r>
      <w:r w:rsidRPr="00214C4B">
        <w:rPr>
          <w:b/>
          <w:bCs/>
          <w:u w:val="single"/>
        </w:rPr>
        <w:t>sortie des résultats</w:t>
      </w:r>
      <w:r>
        <w:t xml:space="preserve"> sur écran, les copier dans un fichier et les imprimer.</w:t>
      </w:r>
      <w:r w:rsidR="00A82690">
        <w:t xml:space="preserve"> C’est la dernière </w:t>
      </w:r>
      <w:r w:rsidR="00A82690" w:rsidRPr="00214C4B">
        <w:rPr>
          <w:b/>
          <w:bCs/>
          <w:i/>
          <w:iCs/>
        </w:rPr>
        <w:t>Phase de lecture des résultats de calcul.</w:t>
      </w:r>
    </w:p>
    <w:p w:rsidR="00214C4B" w:rsidRPr="00214C4B" w:rsidRDefault="00214C4B" w:rsidP="0054253A">
      <w:pPr>
        <w:pStyle w:val="Paragraphedeliste"/>
        <w:numPr>
          <w:ilvl w:val="0"/>
          <w:numId w:val="16"/>
        </w:numPr>
        <w:spacing w:line="360" w:lineRule="auto"/>
        <w:rPr>
          <w:b/>
          <w:bCs/>
        </w:rPr>
      </w:pPr>
      <w:r w:rsidRPr="00864FA3">
        <w:rPr>
          <w:b/>
          <w:bCs/>
          <w:highlight w:val="cyan"/>
          <w:u w:val="single"/>
        </w:rPr>
        <w:t>Compléter les données du portique A</w:t>
      </w:r>
      <w:r>
        <w:rPr>
          <w:b/>
          <w:bCs/>
        </w:rPr>
        <w:t xml:space="preserve"> </w:t>
      </w:r>
      <w:r w:rsidRPr="00214C4B">
        <w:t xml:space="preserve">: </w:t>
      </w:r>
      <w:r>
        <w:t xml:space="preserve">Vous devez sélectionner </w:t>
      </w:r>
      <w:r w:rsidRPr="00864FA3">
        <w:rPr>
          <w:u w:val="single"/>
        </w:rPr>
        <w:t>une par une</w:t>
      </w:r>
      <w:r>
        <w:t xml:space="preserve"> les icônes 1 à 7.</w:t>
      </w:r>
    </w:p>
    <w:p w:rsidR="00EA387A" w:rsidRPr="00214C4B" w:rsidRDefault="00214C4B" w:rsidP="00214C4B">
      <w:pPr>
        <w:pStyle w:val="Paragraphedeliste"/>
        <w:numPr>
          <w:ilvl w:val="1"/>
          <w:numId w:val="7"/>
        </w:numPr>
        <w:spacing w:line="360" w:lineRule="auto"/>
        <w:rPr>
          <w:b/>
          <w:bCs/>
        </w:rPr>
      </w:pPr>
      <w:r w:rsidRPr="00864FA3">
        <w:rPr>
          <w:b/>
          <w:bCs/>
          <w:i/>
          <w:iCs/>
          <w:highlight w:val="lightGray"/>
        </w:rPr>
        <w:t>S</w:t>
      </w:r>
      <w:r w:rsidR="00EA387A" w:rsidRPr="00864FA3">
        <w:rPr>
          <w:b/>
          <w:bCs/>
          <w:i/>
          <w:iCs/>
          <w:highlight w:val="lightGray"/>
        </w:rPr>
        <w:t>élection</w:t>
      </w:r>
      <w:r w:rsidRPr="00864FA3">
        <w:rPr>
          <w:b/>
          <w:bCs/>
          <w:i/>
          <w:iCs/>
          <w:highlight w:val="lightGray"/>
        </w:rPr>
        <w:t xml:space="preserve"> de </w:t>
      </w:r>
      <w:r w:rsidR="00EA387A" w:rsidRPr="00864FA3">
        <w:rPr>
          <w:b/>
          <w:bCs/>
          <w:i/>
          <w:iCs/>
          <w:highlight w:val="lightGray"/>
        </w:rPr>
        <w:t>l’icône 1</w:t>
      </w:r>
      <w:r w:rsidR="00EA387A" w:rsidRPr="00214C4B">
        <w:rPr>
          <w:b/>
          <w:bCs/>
        </w:rPr>
        <w:t xml:space="preserve"> – Définition des sections des éléments du portique A</w:t>
      </w:r>
    </w:p>
    <w:p w:rsidR="00CE7973" w:rsidRDefault="00EA387A" w:rsidP="00CE7973">
      <w:pPr>
        <w:spacing w:line="360" w:lineRule="auto"/>
        <w:ind w:left="360"/>
      </w:pPr>
      <w:r>
        <w:lastRenderedPageBreak/>
        <w:t xml:space="preserve">Vous obtenez la fenêtre suivante. </w:t>
      </w:r>
      <w:r w:rsidR="00CE7973">
        <w:t xml:space="preserve">Nous définissons les profilés et la (ou les nuances) d’acier. </w:t>
      </w:r>
    </w:p>
    <w:p w:rsidR="00EA387A" w:rsidRDefault="00EA387A" w:rsidP="00EA387A">
      <w:pPr>
        <w:spacing w:line="360" w:lineRule="auto"/>
        <w:ind w:left="360"/>
      </w:pPr>
      <w:r>
        <w:rPr>
          <w:noProof/>
          <w:lang w:eastAsia="fr-FR"/>
        </w:rPr>
        <w:drawing>
          <wp:inline distT="0" distB="0" distL="0" distR="0">
            <wp:extent cx="5760720" cy="4234582"/>
            <wp:effectExtent l="1905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FA3" w:rsidRDefault="00864FA3" w:rsidP="00864FA3">
      <w:pPr>
        <w:spacing w:line="360" w:lineRule="auto"/>
        <w:ind w:left="360"/>
      </w:pPr>
      <w:r w:rsidRPr="00CE7973">
        <w:rPr>
          <w:u w:val="single"/>
        </w:rPr>
        <w:t>Note 1</w:t>
      </w:r>
      <w:r>
        <w:t xml:space="preserve"> : Arbalétrier = traverse = poutre principale ; je choisis des </w:t>
      </w:r>
      <w:r w:rsidRPr="00864FA3">
        <w:rPr>
          <w:b/>
          <w:bCs/>
        </w:rPr>
        <w:t>IPE 500 Acier S 355</w:t>
      </w:r>
    </w:p>
    <w:p w:rsidR="00864FA3" w:rsidRDefault="00864FA3" w:rsidP="00864FA3">
      <w:pPr>
        <w:spacing w:line="360" w:lineRule="auto"/>
        <w:ind w:left="360"/>
      </w:pPr>
      <w:r w:rsidRPr="00CE7973">
        <w:rPr>
          <w:u w:val="single"/>
        </w:rPr>
        <w:t>Note 2</w:t>
      </w:r>
      <w:r>
        <w:t xml:space="preserve"> : Pour gagnez du temps, vous pouvez utilisez le rectangle </w:t>
      </w:r>
      <w:r w:rsidRPr="00CE7973">
        <w:rPr>
          <w:b/>
          <w:bCs/>
          <w:i/>
          <w:iCs/>
        </w:rPr>
        <w:t>copier</w:t>
      </w:r>
      <w:r>
        <w:t xml:space="preserve"> pour répéter les données aux autres poteaux et poutres (càd arbalétriers).</w:t>
      </w:r>
    </w:p>
    <w:p w:rsidR="00864FA3" w:rsidRDefault="00864FA3" w:rsidP="00864FA3">
      <w:pPr>
        <w:spacing w:line="360" w:lineRule="auto"/>
        <w:ind w:left="360"/>
      </w:pPr>
      <w:r w:rsidRPr="00CE7973">
        <w:rPr>
          <w:u w:val="single"/>
        </w:rPr>
        <w:t>Note 3</w:t>
      </w:r>
      <w:r>
        <w:t xml:space="preserve"> : Vous avez la possibilité de modifier vos choix pour chaque élément.</w:t>
      </w:r>
    </w:p>
    <w:p w:rsidR="00864FA3" w:rsidRDefault="00864FA3" w:rsidP="00864FA3">
      <w:pPr>
        <w:spacing w:line="360" w:lineRule="auto"/>
        <w:ind w:left="360"/>
        <w:rPr>
          <w:b/>
          <w:bCs/>
        </w:rPr>
      </w:pPr>
      <w:r>
        <w:rPr>
          <w:u w:val="single"/>
        </w:rPr>
        <w:t xml:space="preserve">Pour les poteaux de rive, </w:t>
      </w:r>
      <w:r>
        <w:t xml:space="preserve"> je choisis des </w:t>
      </w:r>
      <w:r>
        <w:rPr>
          <w:b/>
          <w:bCs/>
        </w:rPr>
        <w:t>HEB 340</w:t>
      </w:r>
      <w:r w:rsidRPr="00864FA3">
        <w:rPr>
          <w:b/>
          <w:bCs/>
        </w:rPr>
        <w:t xml:space="preserve"> Acier S 355</w:t>
      </w:r>
    </w:p>
    <w:p w:rsidR="00864FA3" w:rsidRDefault="00864FA3" w:rsidP="00864FA3">
      <w:pPr>
        <w:spacing w:line="360" w:lineRule="auto"/>
        <w:ind w:left="360"/>
      </w:pPr>
      <w:r>
        <w:rPr>
          <w:u w:val="single"/>
        </w:rPr>
        <w:t xml:space="preserve">Pour les poteaux internes, </w:t>
      </w:r>
      <w:r>
        <w:t xml:space="preserve"> je choisis des </w:t>
      </w:r>
      <w:r>
        <w:rPr>
          <w:b/>
          <w:bCs/>
        </w:rPr>
        <w:t>HEB 400</w:t>
      </w:r>
      <w:r w:rsidRPr="00864FA3">
        <w:rPr>
          <w:b/>
          <w:bCs/>
        </w:rPr>
        <w:t xml:space="preserve"> Acier S 355</w:t>
      </w:r>
    </w:p>
    <w:p w:rsidR="00864FA3" w:rsidRDefault="00864FA3" w:rsidP="00864FA3">
      <w:pPr>
        <w:spacing w:line="360" w:lineRule="auto"/>
      </w:pPr>
    </w:p>
    <w:p w:rsidR="00214C4B" w:rsidRDefault="00214C4B" w:rsidP="00214C4B">
      <w:pPr>
        <w:pStyle w:val="Paragraphedeliste"/>
        <w:numPr>
          <w:ilvl w:val="1"/>
          <w:numId w:val="7"/>
        </w:numPr>
        <w:spacing w:line="360" w:lineRule="auto"/>
      </w:pPr>
      <w:r w:rsidRPr="00864FA3">
        <w:rPr>
          <w:b/>
          <w:bCs/>
          <w:i/>
          <w:iCs/>
          <w:highlight w:val="lightGray"/>
        </w:rPr>
        <w:t>Sélection de l’icône 2</w:t>
      </w:r>
      <w:r w:rsidRPr="00357112">
        <w:rPr>
          <w:b/>
          <w:bCs/>
        </w:rPr>
        <w:t xml:space="preserve"> – Définition des renforts</w:t>
      </w:r>
      <w:r>
        <w:t xml:space="preserve"> ou jarrets des </w:t>
      </w:r>
      <w:r w:rsidR="00990E2E">
        <w:t>nœuds</w:t>
      </w:r>
      <w:r>
        <w:t xml:space="preserve"> poutre-poteau et aux faîtages.</w:t>
      </w:r>
    </w:p>
    <w:p w:rsidR="00357112" w:rsidRDefault="00214C4B" w:rsidP="00357112">
      <w:pPr>
        <w:spacing w:line="360" w:lineRule="auto"/>
      </w:pPr>
      <w:r>
        <w:t>On rappelle qu’ils ne sont pas obligatoires. Si vous décidez de mettre des renforts alors introduisez leurs dimensions</w:t>
      </w:r>
      <w:r w:rsidR="00357112">
        <w:t>. S’il n’y a pas un ou plusieurs ou tous les renforts, alors désélectionner-les.</w:t>
      </w:r>
    </w:p>
    <w:p w:rsidR="00214C4B" w:rsidRDefault="00357112" w:rsidP="00357112">
      <w:pPr>
        <w:spacing w:line="360" w:lineRule="auto"/>
      </w:pPr>
      <w:r w:rsidRPr="00357112">
        <w:rPr>
          <w:u w:val="single"/>
        </w:rPr>
        <w:t>Exemple</w:t>
      </w:r>
      <w:r>
        <w:t xml:space="preserve"> : J’ai 4 renforts aux </w:t>
      </w:r>
      <w:r w:rsidR="00990E2E">
        <w:t>nœuds</w:t>
      </w:r>
      <w:r>
        <w:t xml:space="preserve"> poutre-poteau et 0 renforts aux faîtages. Le renfort N°1 a une largeur de 1.5 m et une hauteur 0.5 m soit Hauteur = 0.5 m + Hpoutre </w:t>
      </w:r>
      <w:r w:rsidRPr="00357112">
        <w:rPr>
          <w:vertAlign w:val="subscript"/>
        </w:rPr>
        <w:t>IPE600</w:t>
      </w:r>
      <w:r>
        <w:t xml:space="preserve"> = 0.5m+ 0.6m = 1.1 m</w:t>
      </w:r>
    </w:p>
    <w:p w:rsidR="00357112" w:rsidRDefault="00214C4B" w:rsidP="00214C4B">
      <w:pPr>
        <w:spacing w:line="360" w:lineRule="auto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4639580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3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973" w:rsidRDefault="00357112" w:rsidP="00357112">
      <w:pPr>
        <w:pStyle w:val="Paragraphedeliste"/>
        <w:numPr>
          <w:ilvl w:val="1"/>
          <w:numId w:val="7"/>
        </w:numPr>
        <w:spacing w:line="360" w:lineRule="auto"/>
        <w:rPr>
          <w:b/>
          <w:bCs/>
        </w:rPr>
      </w:pPr>
      <w:r w:rsidRPr="00864FA3">
        <w:rPr>
          <w:b/>
          <w:bCs/>
          <w:i/>
          <w:iCs/>
          <w:highlight w:val="lightGray"/>
        </w:rPr>
        <w:t>Sélection de l’icône 3</w:t>
      </w:r>
      <w:r w:rsidRPr="00357112">
        <w:rPr>
          <w:b/>
          <w:bCs/>
        </w:rPr>
        <w:t xml:space="preserve"> – </w:t>
      </w:r>
      <w:r>
        <w:rPr>
          <w:b/>
          <w:bCs/>
        </w:rPr>
        <w:t xml:space="preserve">Définition des types d’appuis et types d’assemblages poutre-poteau et au faîtage (poutre-poutre) </w:t>
      </w:r>
    </w:p>
    <w:p w:rsidR="00357112" w:rsidRDefault="00357112" w:rsidP="00357112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3676695"/>
            <wp:effectExtent l="1905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F1" w:rsidRDefault="009510F1" w:rsidP="009510F1">
      <w:pPr>
        <w:spacing w:line="360" w:lineRule="auto"/>
      </w:pPr>
      <w:r>
        <w:t xml:space="preserve">Les appuis sont les pieds de poteaux : </w:t>
      </w:r>
      <w:r w:rsidR="00990E2E">
        <w:t>Ils sont</w:t>
      </w:r>
      <w:r>
        <w:t xml:space="preserve"> nommés S1, S2, etc. On a les 3 types suivants :                                                                     </w:t>
      </w:r>
    </w:p>
    <w:p w:rsidR="009510F1" w:rsidRDefault="009510F1" w:rsidP="009510F1">
      <w:pPr>
        <w:spacing w:line="360" w:lineRule="auto"/>
      </w:pPr>
      <w:r>
        <w:lastRenderedPageBreak/>
        <w:t xml:space="preserve">     </w:t>
      </w:r>
      <w:r w:rsidRPr="009510F1">
        <w:rPr>
          <w:b/>
          <w:bCs/>
        </w:rPr>
        <w:t>articulés</w:t>
      </w:r>
      <w:r>
        <w:t xml:space="preserve"> / </w:t>
      </w:r>
      <w:r w:rsidRPr="009510F1">
        <w:rPr>
          <w:b/>
          <w:bCs/>
        </w:rPr>
        <w:t>encastrés</w:t>
      </w:r>
      <w:r>
        <w:t xml:space="preserve"> (= rigides) / </w:t>
      </w:r>
      <w:r w:rsidRPr="009510F1">
        <w:rPr>
          <w:b/>
          <w:bCs/>
        </w:rPr>
        <w:t>ressorts</w:t>
      </w:r>
      <w:r>
        <w:t xml:space="preserve"> = semi-rigides</w:t>
      </w:r>
    </w:p>
    <w:p w:rsidR="009510F1" w:rsidRDefault="009510F1" w:rsidP="009510F1">
      <w:pPr>
        <w:spacing w:line="360" w:lineRule="auto"/>
      </w:pPr>
      <w:r>
        <w:t xml:space="preserve">Les assemblages sont les </w:t>
      </w:r>
      <w:r w:rsidR="00990E2E">
        <w:t>nœuds</w:t>
      </w:r>
      <w:r>
        <w:t xml:space="preserve"> poutre-poteau : Ils sont nommés C1, C3, C4, C6, etc. Le type articulé n’existe pas, on a les 2 types suivants :                                                                     </w:t>
      </w:r>
    </w:p>
    <w:p w:rsidR="009510F1" w:rsidRDefault="009510F1" w:rsidP="009510F1">
      <w:pPr>
        <w:spacing w:line="360" w:lineRule="auto"/>
      </w:pPr>
      <w:r>
        <w:t xml:space="preserve">     </w:t>
      </w:r>
      <w:r w:rsidRPr="009510F1">
        <w:rPr>
          <w:b/>
          <w:bCs/>
        </w:rPr>
        <w:t>encastrés</w:t>
      </w:r>
      <w:r>
        <w:t xml:space="preserve"> (= rigides) / </w:t>
      </w:r>
      <w:r w:rsidRPr="009510F1">
        <w:rPr>
          <w:b/>
          <w:bCs/>
        </w:rPr>
        <w:t>ressorts</w:t>
      </w:r>
      <w:r>
        <w:t xml:space="preserve"> = semi-rigides</w:t>
      </w:r>
    </w:p>
    <w:p w:rsidR="009510F1" w:rsidRDefault="009510F1" w:rsidP="009510F1">
      <w:pPr>
        <w:spacing w:line="360" w:lineRule="auto"/>
        <w:rPr>
          <w:b/>
          <w:bCs/>
        </w:rPr>
      </w:pPr>
      <w:r>
        <w:t xml:space="preserve">Mais pour </w:t>
      </w:r>
      <w:r w:rsidR="00864FA3">
        <w:t xml:space="preserve">les </w:t>
      </w:r>
      <w:r>
        <w:t xml:space="preserve">faîtages, les assemblages sont nommés C2 et C5, on a le choix entre 3 types : </w:t>
      </w:r>
      <w:r w:rsidRPr="009510F1">
        <w:rPr>
          <w:b/>
          <w:bCs/>
        </w:rPr>
        <w:t>articulés</w:t>
      </w:r>
      <w:r>
        <w:t xml:space="preserve"> / </w:t>
      </w:r>
      <w:r w:rsidRPr="009510F1">
        <w:rPr>
          <w:b/>
          <w:bCs/>
        </w:rPr>
        <w:t>encastrés</w:t>
      </w:r>
      <w:r>
        <w:rPr>
          <w:b/>
          <w:bCs/>
        </w:rPr>
        <w:t xml:space="preserve"> </w:t>
      </w:r>
      <w:r>
        <w:t xml:space="preserve">/ </w:t>
      </w:r>
      <w:r w:rsidRPr="009510F1">
        <w:rPr>
          <w:b/>
          <w:bCs/>
        </w:rPr>
        <w:t>ressorts</w:t>
      </w:r>
    </w:p>
    <w:p w:rsidR="00864FA3" w:rsidRDefault="00864FA3" w:rsidP="009510F1">
      <w:pPr>
        <w:spacing w:line="360" w:lineRule="auto"/>
        <w:rPr>
          <w:b/>
          <w:bCs/>
        </w:rPr>
      </w:pPr>
      <w:r>
        <w:rPr>
          <w:b/>
          <w:bCs/>
        </w:rPr>
        <w:t>Exemple :</w:t>
      </w:r>
    </w:p>
    <w:p w:rsidR="00864FA3" w:rsidRDefault="00864FA3" w:rsidP="00864FA3">
      <w:pPr>
        <w:spacing w:line="360" w:lineRule="auto"/>
        <w:ind w:left="360"/>
        <w:rPr>
          <w:b/>
          <w:bCs/>
        </w:rPr>
      </w:pPr>
      <w:r>
        <w:rPr>
          <w:u w:val="single"/>
        </w:rPr>
        <w:t xml:space="preserve">Pour les appuis, </w:t>
      </w:r>
      <w:r>
        <w:t xml:space="preserve"> je choisis : encastré </w:t>
      </w:r>
    </w:p>
    <w:p w:rsidR="00864FA3" w:rsidRDefault="00864FA3" w:rsidP="00864FA3">
      <w:pPr>
        <w:spacing w:line="360" w:lineRule="auto"/>
        <w:ind w:left="360"/>
      </w:pPr>
      <w:r>
        <w:rPr>
          <w:u w:val="single"/>
        </w:rPr>
        <w:t>Pour les assemblages (</w:t>
      </w:r>
      <w:r w:rsidR="00990E2E">
        <w:rPr>
          <w:u w:val="single"/>
        </w:rPr>
        <w:t>nœuds</w:t>
      </w:r>
      <w:r>
        <w:rPr>
          <w:u w:val="single"/>
        </w:rPr>
        <w:t xml:space="preserve"> + </w:t>
      </w:r>
      <w:r w:rsidR="00990E2E">
        <w:rPr>
          <w:u w:val="single"/>
        </w:rPr>
        <w:t>faîtages)</w:t>
      </w:r>
      <w:r>
        <w:rPr>
          <w:u w:val="single"/>
        </w:rPr>
        <w:t xml:space="preserve">, </w:t>
      </w:r>
      <w:r>
        <w:t xml:space="preserve"> je choisis : encastré</w:t>
      </w:r>
    </w:p>
    <w:p w:rsidR="00864FA3" w:rsidRDefault="00864FA3" w:rsidP="009510F1">
      <w:pPr>
        <w:spacing w:line="360" w:lineRule="auto"/>
        <w:rPr>
          <w:b/>
          <w:bCs/>
        </w:rPr>
      </w:pPr>
    </w:p>
    <w:p w:rsidR="00CD0937" w:rsidRPr="00CD0937" w:rsidRDefault="00CD0937" w:rsidP="00CD0937">
      <w:pPr>
        <w:pStyle w:val="Paragraphedeliste"/>
        <w:numPr>
          <w:ilvl w:val="1"/>
          <w:numId w:val="7"/>
        </w:numPr>
        <w:spacing w:line="360" w:lineRule="auto"/>
        <w:rPr>
          <w:b/>
          <w:bCs/>
        </w:rPr>
      </w:pPr>
      <w:r w:rsidRPr="00864FA3">
        <w:rPr>
          <w:b/>
          <w:bCs/>
          <w:i/>
          <w:iCs/>
          <w:highlight w:val="lightGray"/>
        </w:rPr>
        <w:t>Sélection de l’icône 4</w:t>
      </w:r>
      <w:r w:rsidRPr="00CD0937">
        <w:rPr>
          <w:b/>
          <w:bCs/>
        </w:rPr>
        <w:t xml:space="preserve"> – Définition des maintiens latéraux (c’est-à-dire des appuis latéraux)</w:t>
      </w:r>
    </w:p>
    <w:p w:rsidR="00CD0937" w:rsidRDefault="00CD0937" w:rsidP="00CD0937">
      <w:pPr>
        <w:spacing w:line="360" w:lineRule="auto"/>
      </w:pPr>
      <w:r w:rsidRPr="00CD0937">
        <w:t xml:space="preserve">Pour les poutres, ces appuis sont </w:t>
      </w:r>
      <w:r w:rsidRPr="00CD0937">
        <w:rPr>
          <w:u w:val="single"/>
        </w:rPr>
        <w:t>les pannes</w:t>
      </w:r>
      <w:r w:rsidRPr="00CD0937">
        <w:t xml:space="preserve"> de la toiture. Pour les poteaux de rive, ces appuis sont les </w:t>
      </w:r>
      <w:r w:rsidRPr="00CD0937">
        <w:rPr>
          <w:u w:val="single"/>
        </w:rPr>
        <w:t>lisses de bardage</w:t>
      </w:r>
      <w:r w:rsidRPr="00CD0937">
        <w:t xml:space="preserve"> (filières) des façades long-pans.</w:t>
      </w:r>
    </w:p>
    <w:p w:rsidR="00CD0937" w:rsidRPr="00CD0937" w:rsidRDefault="00CD0937" w:rsidP="00CD0937">
      <w:pPr>
        <w:spacing w:line="360" w:lineRule="auto"/>
      </w:pPr>
      <w:r>
        <w:t xml:space="preserve">Vous pouvez copier les données d’une poutre vers une ou toutes les autres poutres. Cliquez sur </w:t>
      </w:r>
      <w:r w:rsidRPr="00CD0937">
        <w:rPr>
          <w:b/>
          <w:bCs/>
          <w:i/>
          <w:iCs/>
        </w:rPr>
        <w:t>copier</w:t>
      </w:r>
      <w:r>
        <w:t>.</w:t>
      </w:r>
    </w:p>
    <w:p w:rsidR="00CD0937" w:rsidRPr="00CD0937" w:rsidRDefault="00CD0937" w:rsidP="00CD0937">
      <w:pPr>
        <w:spacing w:line="360" w:lineRule="auto"/>
      </w:pPr>
      <w:r>
        <w:t>Vous pouvez copier les données d’un poteau vers un ou tous les autres poteaux.</w:t>
      </w:r>
      <w:r w:rsidRPr="00CD0937">
        <w:t xml:space="preserve"> </w:t>
      </w:r>
      <w:r>
        <w:t xml:space="preserve">Cliquez sur </w:t>
      </w:r>
      <w:r w:rsidRPr="00CD0937">
        <w:rPr>
          <w:b/>
          <w:bCs/>
          <w:i/>
          <w:iCs/>
        </w:rPr>
        <w:t>copier</w:t>
      </w:r>
      <w:r>
        <w:t>.</w:t>
      </w:r>
    </w:p>
    <w:p w:rsidR="00CD0937" w:rsidRDefault="00CD0937" w:rsidP="009510F1">
      <w:pPr>
        <w:spacing w:line="360" w:lineRule="auto"/>
        <w:rPr>
          <w:b/>
          <w:bCs/>
        </w:rPr>
      </w:pPr>
      <w:r w:rsidRPr="00CD0937">
        <w:rPr>
          <w:b/>
          <w:bCs/>
          <w:u w:val="single"/>
        </w:rPr>
        <w:t>Exemple</w:t>
      </w:r>
      <w:r>
        <w:rPr>
          <w:b/>
          <w:bCs/>
        </w:rPr>
        <w:t xml:space="preserve"> :</w:t>
      </w:r>
    </w:p>
    <w:p w:rsidR="009510F1" w:rsidRPr="00864FA3" w:rsidRDefault="00CD0937" w:rsidP="009510F1">
      <w:pPr>
        <w:spacing w:line="360" w:lineRule="auto"/>
      </w:pPr>
      <w:r>
        <w:rPr>
          <w:b/>
          <w:bCs/>
        </w:rPr>
        <w:t>Aux niveaux des poteaux</w:t>
      </w:r>
      <w:r w:rsidR="00864FA3">
        <w:rPr>
          <w:b/>
          <w:bCs/>
        </w:rPr>
        <w:t xml:space="preserve"> de rives : </w:t>
      </w:r>
      <w:r w:rsidR="00864FA3" w:rsidRPr="00864FA3">
        <w:t>2 maintiens latéraux intermédiaires ; voir figure suivante</w:t>
      </w:r>
    </w:p>
    <w:p w:rsidR="00864FA3" w:rsidRDefault="00864FA3" w:rsidP="00864FA3">
      <w:pPr>
        <w:spacing w:line="360" w:lineRule="auto"/>
      </w:pPr>
      <w:r>
        <w:rPr>
          <w:b/>
          <w:bCs/>
        </w:rPr>
        <w:t xml:space="preserve">Aux niveaux des poteaux internes : </w:t>
      </w:r>
      <w:r>
        <w:t>0</w:t>
      </w:r>
      <w:r w:rsidRPr="00864FA3">
        <w:t xml:space="preserve"> maintiens latéraux intermédiaires ; voir figure suivante</w:t>
      </w:r>
      <w:r w:rsidR="00DC28AF">
        <w:t>.</w:t>
      </w:r>
    </w:p>
    <w:p w:rsidR="00DC28AF" w:rsidRDefault="00DC28AF" w:rsidP="00864FA3">
      <w:pPr>
        <w:spacing w:line="360" w:lineRule="auto"/>
      </w:pPr>
      <w:r w:rsidRPr="00DC28AF">
        <w:rPr>
          <w:noProof/>
          <w:lang w:eastAsia="fr-FR"/>
        </w:rPr>
        <w:drawing>
          <wp:inline distT="0" distB="0" distL="0" distR="0">
            <wp:extent cx="5760720" cy="4684891"/>
            <wp:effectExtent l="19050" t="0" r="0" b="0"/>
            <wp:docPr id="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FA3" w:rsidRDefault="00864FA3" w:rsidP="00864FA3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Aux niveaux des poutres et pour chaque arbalétrier (= tronçon droit) : </w:t>
      </w:r>
    </w:p>
    <w:p w:rsidR="00864FA3" w:rsidRPr="00864FA3" w:rsidRDefault="00864FA3" w:rsidP="00864FA3">
      <w:pPr>
        <w:pStyle w:val="Paragraphedeliste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>Pour les ailes (ou semelles) inférieures :</w:t>
      </w:r>
    </w:p>
    <w:p w:rsidR="00864FA3" w:rsidRDefault="00864FA3" w:rsidP="00864FA3">
      <w:pPr>
        <w:pStyle w:val="Paragraphedeliste"/>
        <w:numPr>
          <w:ilvl w:val="0"/>
          <w:numId w:val="10"/>
        </w:numPr>
        <w:spacing w:line="360" w:lineRule="auto"/>
      </w:pPr>
      <w:r w:rsidRPr="00864FA3">
        <w:t>2 maintiens latéraux</w:t>
      </w:r>
      <w:r>
        <w:t xml:space="preserve"> aux extrémités : ils sont obligatoires pour éviter le flambement et/ou le déversement</w:t>
      </w:r>
      <w:r w:rsidRPr="00864FA3">
        <w:t xml:space="preserve"> ; voir figure suivante</w:t>
      </w:r>
    </w:p>
    <w:p w:rsidR="00864FA3" w:rsidRDefault="00864FA3" w:rsidP="00864FA3">
      <w:pPr>
        <w:pStyle w:val="Paragraphedeliste"/>
        <w:numPr>
          <w:ilvl w:val="0"/>
          <w:numId w:val="10"/>
        </w:numPr>
        <w:spacing w:line="360" w:lineRule="auto"/>
      </w:pPr>
      <w:r>
        <w:t xml:space="preserve">0 </w:t>
      </w:r>
      <w:r w:rsidRPr="00864FA3">
        <w:t>maintiens latéraux intermédiaires ; voir figure suivante</w:t>
      </w:r>
    </w:p>
    <w:p w:rsidR="00864FA3" w:rsidRPr="00864FA3" w:rsidRDefault="00864FA3" w:rsidP="00864FA3">
      <w:pPr>
        <w:pStyle w:val="Paragraphedeliste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>Pour les ailes (ou semelles) supérieures :</w:t>
      </w:r>
    </w:p>
    <w:p w:rsidR="00864FA3" w:rsidRDefault="00864FA3" w:rsidP="00864FA3">
      <w:pPr>
        <w:pStyle w:val="Paragraphedeliste"/>
        <w:numPr>
          <w:ilvl w:val="0"/>
          <w:numId w:val="12"/>
        </w:numPr>
        <w:spacing w:line="360" w:lineRule="auto"/>
      </w:pPr>
      <w:r w:rsidRPr="00864FA3">
        <w:t>2 maintiens latéraux</w:t>
      </w:r>
      <w:r>
        <w:t xml:space="preserve"> aux extrémités : ils sont obligatoires pour éviter le flambement et/ou le déversement</w:t>
      </w:r>
      <w:r w:rsidRPr="00864FA3">
        <w:t xml:space="preserve"> ; voir figure suivante</w:t>
      </w:r>
    </w:p>
    <w:p w:rsidR="00864FA3" w:rsidRDefault="00864FA3" w:rsidP="00864FA3">
      <w:pPr>
        <w:pStyle w:val="Paragraphedeliste"/>
        <w:numPr>
          <w:ilvl w:val="0"/>
          <w:numId w:val="12"/>
        </w:numPr>
        <w:spacing w:line="360" w:lineRule="auto"/>
      </w:pPr>
      <w:r>
        <w:t xml:space="preserve">3 </w:t>
      </w:r>
      <w:r w:rsidRPr="00864FA3">
        <w:t xml:space="preserve">maintiens latéraux intermédiaires ; </w:t>
      </w:r>
      <w:r>
        <w:t xml:space="preserve">ce sont les pannes ; </w:t>
      </w:r>
      <w:r w:rsidRPr="00864FA3">
        <w:t>voir figure suivante</w:t>
      </w:r>
    </w:p>
    <w:p w:rsidR="009510F1" w:rsidRDefault="009510F1" w:rsidP="009510F1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4669072"/>
            <wp:effectExtent l="1905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6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88" w:rsidRDefault="00DC28AF" w:rsidP="009510F1">
      <w:pPr>
        <w:spacing w:line="360" w:lineRule="auto"/>
      </w:pPr>
      <w:r>
        <w:rPr>
          <w:b/>
          <w:bCs/>
        </w:rPr>
        <w:t xml:space="preserve">3.5 </w:t>
      </w:r>
      <w:r w:rsidR="00103588" w:rsidRPr="00DC28AF">
        <w:rPr>
          <w:b/>
          <w:bCs/>
          <w:i/>
          <w:iCs/>
          <w:highlight w:val="lightGray"/>
        </w:rPr>
        <w:t>Sélection de l’icône 5</w:t>
      </w:r>
      <w:r w:rsidR="00103588" w:rsidRPr="00CD0937">
        <w:rPr>
          <w:b/>
          <w:bCs/>
        </w:rPr>
        <w:t xml:space="preserve"> – Définition</w:t>
      </w:r>
      <w:r w:rsidR="00103588">
        <w:rPr>
          <w:b/>
          <w:bCs/>
        </w:rPr>
        <w:t xml:space="preserve"> des cas de charges</w:t>
      </w:r>
      <w:r w:rsidR="002F4DEA">
        <w:rPr>
          <w:b/>
          <w:bCs/>
        </w:rPr>
        <w:t xml:space="preserve">, leurs intensités et nature </w:t>
      </w:r>
      <w:r w:rsidR="002F4DEA" w:rsidRPr="002F4DEA">
        <w:t>(répartie uniforme, répartie non uniforme, concentrée)</w:t>
      </w:r>
    </w:p>
    <w:p w:rsidR="002F4DEA" w:rsidRDefault="002F4DEA" w:rsidP="009510F1">
      <w:pPr>
        <w:spacing w:line="360" w:lineRule="auto"/>
      </w:pPr>
      <w:r>
        <w:t xml:space="preserve">Les cas de charges sont : </w:t>
      </w:r>
    </w:p>
    <w:p w:rsidR="002F4DEA" w:rsidRDefault="002F4DEA" w:rsidP="002F4DEA">
      <w:pPr>
        <w:pStyle w:val="Paragraphedeliste"/>
        <w:numPr>
          <w:ilvl w:val="0"/>
          <w:numId w:val="8"/>
        </w:numPr>
        <w:spacing w:line="360" w:lineRule="auto"/>
      </w:pPr>
      <w:r>
        <w:t>charges de vent et neige,</w:t>
      </w:r>
    </w:p>
    <w:p w:rsidR="002F4DEA" w:rsidRDefault="002F4DEA" w:rsidP="002F4DEA">
      <w:pPr>
        <w:pStyle w:val="Paragraphedeliste"/>
        <w:numPr>
          <w:ilvl w:val="0"/>
          <w:numId w:val="8"/>
        </w:numPr>
        <w:spacing w:line="360" w:lineRule="auto"/>
      </w:pPr>
      <w:r>
        <w:t>charges permanentes,</w:t>
      </w:r>
    </w:p>
    <w:p w:rsidR="002F4DEA" w:rsidRDefault="002F4DEA" w:rsidP="002F4DEA">
      <w:pPr>
        <w:pStyle w:val="Paragraphedeliste"/>
        <w:numPr>
          <w:ilvl w:val="0"/>
          <w:numId w:val="8"/>
        </w:numPr>
        <w:spacing w:line="360" w:lineRule="auto"/>
      </w:pPr>
      <w:r>
        <w:t>charges variables : d’entretien de la toiture, d’exploitation ou autre.</w:t>
      </w:r>
    </w:p>
    <w:p w:rsidR="00C47C01" w:rsidRDefault="002F4DEA" w:rsidP="002F4DEA">
      <w:pPr>
        <w:spacing w:line="360" w:lineRule="auto"/>
      </w:pPr>
      <w:r w:rsidRPr="00C47C01">
        <w:rPr>
          <w:u w:val="single"/>
        </w:rPr>
        <w:t>Pour les poteaux</w:t>
      </w:r>
      <w:r>
        <w:t xml:space="preserve"> :</w:t>
      </w:r>
      <w:r w:rsidR="00C47C01">
        <w:t xml:space="preserve"> </w:t>
      </w:r>
    </w:p>
    <w:p w:rsidR="002F4DEA" w:rsidRDefault="00C47C01" w:rsidP="00C47C01">
      <w:pPr>
        <w:pStyle w:val="Paragraphedeliste"/>
        <w:numPr>
          <w:ilvl w:val="0"/>
          <w:numId w:val="8"/>
        </w:numPr>
        <w:spacing w:line="360" w:lineRule="auto"/>
      </w:pPr>
      <w:r>
        <w:t>Pas de charge variable</w:t>
      </w:r>
    </w:p>
    <w:p w:rsidR="00C47C01" w:rsidRDefault="00C47C01" w:rsidP="00C47C01">
      <w:pPr>
        <w:pStyle w:val="Paragraphedeliste"/>
        <w:numPr>
          <w:ilvl w:val="0"/>
          <w:numId w:val="8"/>
        </w:numPr>
        <w:spacing w:line="360" w:lineRule="auto"/>
      </w:pPr>
      <w:r>
        <w:t xml:space="preserve">Poids propre : Il est pris en compte par Portal + comme charge permanente verticale uniforme kN/m </w:t>
      </w:r>
      <w:r>
        <w:lastRenderedPageBreak/>
        <w:t>(tirée du catalogue des profilés)</w:t>
      </w:r>
    </w:p>
    <w:p w:rsidR="00C47C01" w:rsidRDefault="00C47C01" w:rsidP="00C47C01">
      <w:pPr>
        <w:pStyle w:val="Paragraphedeliste"/>
        <w:numPr>
          <w:ilvl w:val="0"/>
          <w:numId w:val="8"/>
        </w:numPr>
        <w:spacing w:line="360" w:lineRule="auto"/>
      </w:pPr>
      <w:r>
        <w:t>Poids du bardage avec les lisses : estimé à 0.20 kN/m</w:t>
      </w:r>
      <w:r w:rsidRPr="002F4DEA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: Il est pris en compte par Portal + comme charge permanente verticale uniforme kN/m (= 0.20 x espacement des portiques (mais elle est divisés par 2 pour un portique de rive tel que le portique A) ----- 0.20 x 5 m /2 = 0.5 kN/m</w:t>
      </w:r>
    </w:p>
    <w:p w:rsidR="00C47C01" w:rsidRDefault="00C47C01" w:rsidP="00C47C01">
      <w:pPr>
        <w:spacing w:line="360" w:lineRule="auto"/>
      </w:pPr>
      <w:r w:rsidRPr="00A83256">
        <w:rPr>
          <w:u w:val="single"/>
        </w:rPr>
        <w:t>Exemple de la charge permanente sur poteau 1</w:t>
      </w:r>
      <w:r>
        <w:t xml:space="preserve"> :</w:t>
      </w:r>
    </w:p>
    <w:p w:rsidR="00C47C01" w:rsidRDefault="00C47C01" w:rsidP="00C47C01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4285110"/>
            <wp:effectExtent l="19050" t="0" r="0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56" w:rsidRDefault="00A83256" w:rsidP="00A83256">
      <w:pPr>
        <w:spacing w:line="360" w:lineRule="auto"/>
      </w:pPr>
      <w:r w:rsidRPr="00A83256">
        <w:rPr>
          <w:u w:val="single"/>
        </w:rPr>
        <w:t>Exemple de</w:t>
      </w:r>
      <w:r>
        <w:rPr>
          <w:u w:val="single"/>
        </w:rPr>
        <w:t>s ch</w:t>
      </w:r>
      <w:r w:rsidRPr="00A83256">
        <w:rPr>
          <w:u w:val="single"/>
        </w:rPr>
        <w:t>arge</w:t>
      </w:r>
      <w:r>
        <w:rPr>
          <w:u w:val="single"/>
        </w:rPr>
        <w:t>s du vent perpendiculaire au pignon (vent V2)</w:t>
      </w:r>
      <w:r w:rsidRPr="00A83256">
        <w:rPr>
          <w:u w:val="single"/>
        </w:rPr>
        <w:t xml:space="preserve"> sur </w:t>
      </w:r>
      <w:r>
        <w:rPr>
          <w:u w:val="single"/>
        </w:rPr>
        <w:t xml:space="preserve">les </w:t>
      </w:r>
      <w:r w:rsidRPr="00A83256">
        <w:rPr>
          <w:u w:val="single"/>
        </w:rPr>
        <w:t>poteau</w:t>
      </w:r>
      <w:r>
        <w:rPr>
          <w:u w:val="single"/>
        </w:rPr>
        <w:t>x</w:t>
      </w:r>
      <w:r w:rsidRPr="00A83256">
        <w:rPr>
          <w:u w:val="single"/>
        </w:rPr>
        <w:t xml:space="preserve"> 1</w:t>
      </w:r>
      <w:r>
        <w:rPr>
          <w:u w:val="single"/>
        </w:rPr>
        <w:t xml:space="preserve"> et 3</w:t>
      </w:r>
      <w:r>
        <w:t xml:space="preserve"> :</w:t>
      </w:r>
    </w:p>
    <w:p w:rsidR="00A83256" w:rsidRDefault="00A83256" w:rsidP="00A83256">
      <w:pPr>
        <w:spacing w:line="360" w:lineRule="auto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4237178"/>
            <wp:effectExtent l="19050" t="0" r="0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56" w:rsidRDefault="00A83256" w:rsidP="00A83256">
      <w:pPr>
        <w:spacing w:line="360" w:lineRule="auto"/>
      </w:pPr>
      <w:r>
        <w:t>Portal+ donne une pression de 2.857 kN/m obtenue en multipliant la pression surfacique 114.3 daN/m</w:t>
      </w:r>
      <w:r w:rsidRPr="00A83256">
        <w:rPr>
          <w:vertAlign w:val="superscript"/>
        </w:rPr>
        <w:t>2</w:t>
      </w:r>
      <w:r>
        <w:t xml:space="preserve"> du vent par 5m, mais divisée par 2 pour un portique de rive (càd : 114.3 x 2.5 m = 285.7 daN/m) </w:t>
      </w:r>
    </w:p>
    <w:p w:rsidR="00C47C01" w:rsidRDefault="002F4DEA" w:rsidP="00C47C01">
      <w:pPr>
        <w:spacing w:line="360" w:lineRule="auto"/>
      </w:pPr>
      <w:r w:rsidRPr="00C47C01">
        <w:rPr>
          <w:u w:val="single"/>
        </w:rPr>
        <w:t>Pour les poutres</w:t>
      </w:r>
      <w:r>
        <w:t xml:space="preserve"> : </w:t>
      </w:r>
    </w:p>
    <w:p w:rsidR="002F4DEA" w:rsidRPr="002F4DEA" w:rsidRDefault="00C47C01" w:rsidP="00C47C01">
      <w:pPr>
        <w:spacing w:line="360" w:lineRule="auto"/>
      </w:pPr>
      <w:r>
        <w:t>O</w:t>
      </w:r>
      <w:r w:rsidR="002F4DEA">
        <w:t>n ajoute une charge variable d’entretien de la toiture non compatible avec la charge de neige (Portal+ doit prendre la plus grande) Q = 1 kN/m</w:t>
      </w:r>
      <w:r w:rsidR="002F4DEA" w:rsidRPr="002F4DEA">
        <w:rPr>
          <w:vertAlign w:val="superscript"/>
        </w:rPr>
        <w:t>2</w:t>
      </w:r>
      <w:r w:rsidR="002F4DEA">
        <w:rPr>
          <w:vertAlign w:val="superscript"/>
        </w:rPr>
        <w:t xml:space="preserve"> </w:t>
      </w:r>
      <w:r>
        <w:t>-------------- Q = 1 x espacement des portiques (mais elle est divisés par 2 pour un portique de rive tel que le portique A) ; Q = 1 x 5 m /2 = 2.5 kN/m uniforme verticale descendante.</w:t>
      </w:r>
    </w:p>
    <w:p w:rsidR="002F4DEA" w:rsidRDefault="002F4DEA" w:rsidP="002F4DEA">
      <w:pPr>
        <w:spacing w:line="360" w:lineRule="auto"/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4214989"/>
            <wp:effectExtent l="1905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EA" w:rsidRPr="002F4DEA" w:rsidRDefault="002F4DEA" w:rsidP="009510F1">
      <w:pPr>
        <w:spacing w:line="360" w:lineRule="auto"/>
      </w:pPr>
    </w:p>
    <w:p w:rsidR="00103588" w:rsidRDefault="00103588" w:rsidP="009510F1">
      <w:pPr>
        <w:spacing w:line="360" w:lineRule="auto"/>
      </w:pPr>
      <w:r>
        <w:rPr>
          <w:noProof/>
          <w:lang w:eastAsia="fr-FR"/>
        </w:rPr>
        <w:drawing>
          <wp:inline distT="0" distB="0" distL="0" distR="0">
            <wp:extent cx="5760720" cy="4222325"/>
            <wp:effectExtent l="1905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88" w:rsidRDefault="00DC28AF" w:rsidP="009510F1">
      <w:pPr>
        <w:spacing w:line="360" w:lineRule="auto"/>
        <w:rPr>
          <w:b/>
          <w:bCs/>
        </w:rPr>
      </w:pPr>
      <w:r>
        <w:rPr>
          <w:b/>
          <w:bCs/>
        </w:rPr>
        <w:t xml:space="preserve">3.6 </w:t>
      </w:r>
      <w:r w:rsidR="00103588" w:rsidRPr="00DC28AF">
        <w:rPr>
          <w:b/>
          <w:bCs/>
          <w:i/>
          <w:iCs/>
          <w:highlight w:val="lightGray"/>
        </w:rPr>
        <w:t>Sélection de l’icône 6</w:t>
      </w:r>
      <w:r w:rsidR="00103588" w:rsidRPr="00CD0937">
        <w:rPr>
          <w:b/>
          <w:bCs/>
        </w:rPr>
        <w:t xml:space="preserve"> – Définition</w:t>
      </w:r>
      <w:r w:rsidR="0072689B">
        <w:rPr>
          <w:b/>
          <w:bCs/>
        </w:rPr>
        <w:t xml:space="preserve"> des charges élémentaires</w:t>
      </w:r>
    </w:p>
    <w:p w:rsidR="00103588" w:rsidRDefault="002F4DEA" w:rsidP="009510F1">
      <w:pPr>
        <w:spacing w:line="360" w:lineRule="auto"/>
        <w:rPr>
          <w:b/>
          <w:bCs/>
        </w:rPr>
      </w:pPr>
      <w:r>
        <w:rPr>
          <w:b/>
          <w:bCs/>
          <w:noProof/>
          <w:lang w:eastAsia="fr-FR"/>
        </w:rPr>
        <w:lastRenderedPageBreak/>
        <w:drawing>
          <wp:inline distT="0" distB="0" distL="0" distR="0">
            <wp:extent cx="4907006" cy="4219575"/>
            <wp:effectExtent l="19050" t="0" r="7894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006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89B" w:rsidRDefault="0072689B" w:rsidP="0072689B">
      <w:pPr>
        <w:spacing w:line="360" w:lineRule="auto"/>
      </w:pPr>
      <w:r w:rsidRPr="0072689B">
        <w:t xml:space="preserve">Portal+ va </w:t>
      </w:r>
      <w:r>
        <w:t xml:space="preserve">nous donner la liste des charges que nous avons définies dans l’étape précédente. </w:t>
      </w:r>
      <w:r w:rsidRPr="0072689B">
        <w:t xml:space="preserve">Vous pouvez </w:t>
      </w:r>
      <w:r w:rsidRPr="0072689B">
        <w:rPr>
          <w:u w:val="single"/>
        </w:rPr>
        <w:t>désactivez</w:t>
      </w:r>
      <w:r w:rsidRPr="0072689B">
        <w:t xml:space="preserve"> quelques </w:t>
      </w:r>
      <w:r>
        <w:t xml:space="preserve">charges </w:t>
      </w:r>
      <w:r w:rsidRPr="0072689B">
        <w:t>que vous jugez non défavorables et gagner du temps d’analyse.</w:t>
      </w:r>
      <w:r>
        <w:t xml:space="preserve"> </w:t>
      </w:r>
    </w:p>
    <w:p w:rsidR="0072689B" w:rsidRDefault="0072689B" w:rsidP="0072689B">
      <w:pPr>
        <w:spacing w:line="360" w:lineRule="auto"/>
      </w:pPr>
      <w:r>
        <w:t>Par exemple, vous pouvez désactiver les actions du vent sur l’autre pignon (pignon H dans cet exemple) et actions du vent sur l’autre long-pan (long-pan 3 dans cet exemple).</w:t>
      </w:r>
    </w:p>
    <w:p w:rsidR="0072689B" w:rsidRDefault="0072689B" w:rsidP="0072689B">
      <w:pPr>
        <w:spacing w:line="360" w:lineRule="auto"/>
      </w:pPr>
      <w:r>
        <w:t xml:space="preserve"> </w:t>
      </w:r>
    </w:p>
    <w:p w:rsidR="00103588" w:rsidRDefault="00DC28AF" w:rsidP="009510F1">
      <w:pPr>
        <w:spacing w:line="360" w:lineRule="auto"/>
        <w:rPr>
          <w:b/>
          <w:bCs/>
        </w:rPr>
      </w:pPr>
      <w:r>
        <w:rPr>
          <w:b/>
          <w:bCs/>
        </w:rPr>
        <w:t xml:space="preserve">3.7 </w:t>
      </w:r>
      <w:r w:rsidR="00103588" w:rsidRPr="00DC28AF">
        <w:rPr>
          <w:b/>
          <w:bCs/>
          <w:i/>
          <w:iCs/>
          <w:highlight w:val="lightGray"/>
        </w:rPr>
        <w:t>Sélection de l’icône 7</w:t>
      </w:r>
      <w:r w:rsidR="00103588" w:rsidRPr="00CD0937">
        <w:rPr>
          <w:b/>
          <w:bCs/>
        </w:rPr>
        <w:t xml:space="preserve"> – Définition</w:t>
      </w:r>
      <w:r w:rsidR="00A83256">
        <w:rPr>
          <w:b/>
          <w:bCs/>
        </w:rPr>
        <w:t xml:space="preserve"> des combinaisons des charges</w:t>
      </w:r>
    </w:p>
    <w:p w:rsidR="00DC28AF" w:rsidRDefault="0072689B" w:rsidP="009510F1">
      <w:pPr>
        <w:spacing w:line="360" w:lineRule="auto"/>
      </w:pPr>
      <w:r w:rsidRPr="0072689B">
        <w:t xml:space="preserve">Portal+ </w:t>
      </w:r>
      <w:r w:rsidR="00DC28AF">
        <w:t xml:space="preserve"> </w:t>
      </w:r>
      <w:r w:rsidRPr="0072689B">
        <w:t xml:space="preserve">va générer </w:t>
      </w:r>
      <w:r w:rsidRPr="0072689B">
        <w:rPr>
          <w:u w:val="single"/>
        </w:rPr>
        <w:t>automatiquement</w:t>
      </w:r>
      <w:r w:rsidRPr="0072689B">
        <w:t xml:space="preserve"> des combinaisons des charges en conformité avec les règles EN 1990 et 1993-1-1 (Eurocodes 0 et 3). Vous pouvez </w:t>
      </w:r>
      <w:r w:rsidRPr="0072689B">
        <w:rPr>
          <w:u w:val="single"/>
        </w:rPr>
        <w:t>désactive</w:t>
      </w:r>
      <w:r w:rsidR="00DC28AF">
        <w:rPr>
          <w:u w:val="single"/>
        </w:rPr>
        <w:t>r</w:t>
      </w:r>
      <w:r w:rsidRPr="0072689B">
        <w:t xml:space="preserve"> quelques combinaisons que vous jugez non défavorables et gagner du temps d’analyse.</w:t>
      </w:r>
      <w:r>
        <w:t xml:space="preserve"> </w:t>
      </w:r>
    </w:p>
    <w:p w:rsidR="0072689B" w:rsidRDefault="0072689B" w:rsidP="009510F1">
      <w:pPr>
        <w:spacing w:line="360" w:lineRule="auto"/>
      </w:pPr>
      <w:r>
        <w:t>On distingue 2 types de combinaisons : celles pour les ELU et celles pour les ELS.</w:t>
      </w:r>
    </w:p>
    <w:p w:rsidR="0072689B" w:rsidRPr="0072689B" w:rsidRDefault="0072689B" w:rsidP="009510F1">
      <w:pPr>
        <w:spacing w:line="360" w:lineRule="auto"/>
      </w:pPr>
      <w:r w:rsidRPr="00DC28AF">
        <w:rPr>
          <w:u w:val="single"/>
        </w:rPr>
        <w:t>Exemple</w:t>
      </w:r>
      <w:r>
        <w:t xml:space="preserve"> :</w:t>
      </w:r>
    </w:p>
    <w:p w:rsidR="0072689B" w:rsidRDefault="0072689B" w:rsidP="009510F1">
      <w:pPr>
        <w:spacing w:line="360" w:lineRule="auto"/>
        <w:rPr>
          <w:b/>
          <w:bCs/>
        </w:rPr>
      </w:pPr>
      <w:r>
        <w:rPr>
          <w:b/>
          <w:bCs/>
          <w:noProof/>
          <w:lang w:eastAsia="fr-FR"/>
        </w:rPr>
        <w:lastRenderedPageBreak/>
        <w:drawing>
          <wp:inline distT="0" distB="0" distL="0" distR="0">
            <wp:extent cx="5753100" cy="3562350"/>
            <wp:effectExtent l="19050" t="0" r="0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843" w:rsidRDefault="00611843" w:rsidP="002F4DEA">
      <w:pPr>
        <w:spacing w:line="360" w:lineRule="auto"/>
        <w:jc w:val="center"/>
        <w:rPr>
          <w:b/>
          <w:bCs/>
          <w:highlight w:val="cyan"/>
        </w:rPr>
      </w:pPr>
    </w:p>
    <w:p w:rsidR="00103588" w:rsidRDefault="00103588" w:rsidP="002F4DEA">
      <w:pPr>
        <w:spacing w:line="360" w:lineRule="auto"/>
        <w:jc w:val="center"/>
        <w:rPr>
          <w:b/>
          <w:bCs/>
        </w:rPr>
      </w:pPr>
      <w:r w:rsidRPr="002F4DEA">
        <w:rPr>
          <w:b/>
          <w:bCs/>
          <w:highlight w:val="cyan"/>
        </w:rPr>
        <w:t>C’est la fin de la phase de saisie des données du portique.</w:t>
      </w:r>
    </w:p>
    <w:p w:rsidR="002F4DEA" w:rsidRDefault="00103588" w:rsidP="002F4DEA">
      <w:pPr>
        <w:spacing w:line="360" w:lineRule="auto"/>
        <w:rPr>
          <w:b/>
          <w:bCs/>
        </w:rPr>
      </w:pPr>
      <w:r>
        <w:rPr>
          <w:b/>
          <w:bCs/>
        </w:rPr>
        <w:t>Si vous voulez calculer un ou plusieurs autres portiques de ce bâtiment, terminez les calculs de ce premier port</w:t>
      </w:r>
      <w:r w:rsidR="002F4DEA">
        <w:rPr>
          <w:b/>
          <w:bCs/>
        </w:rPr>
        <w:t>i</w:t>
      </w:r>
      <w:r>
        <w:rPr>
          <w:b/>
          <w:bCs/>
        </w:rPr>
        <w:t>que (le portique axe A par exemple)</w:t>
      </w:r>
      <w:r w:rsidR="002F4DEA">
        <w:rPr>
          <w:b/>
          <w:bCs/>
        </w:rPr>
        <w:t>, ensuite revenez à la phase 7 pour choisir un autre portique, introduire ses données et le calculer de la même façon.</w:t>
      </w:r>
    </w:p>
    <w:p w:rsidR="00103588" w:rsidRDefault="00103588" w:rsidP="002F4DEA">
      <w:pPr>
        <w:spacing w:line="360" w:lineRule="auto"/>
        <w:rPr>
          <w:b/>
          <w:bCs/>
        </w:rPr>
      </w:pPr>
      <w:r>
        <w:rPr>
          <w:b/>
          <w:bCs/>
        </w:rPr>
        <w:t xml:space="preserve"> </w:t>
      </w:r>
    </w:p>
    <w:p w:rsidR="00103588" w:rsidRDefault="00103588" w:rsidP="009A511E">
      <w:pPr>
        <w:spacing w:line="360" w:lineRule="auto"/>
        <w:rPr>
          <w:b/>
          <w:bCs/>
          <w:i/>
          <w:iCs/>
        </w:rPr>
      </w:pPr>
      <w:r w:rsidRPr="00103588">
        <w:rPr>
          <w:b/>
          <w:bCs/>
          <w:highlight w:val="yellow"/>
        </w:rPr>
        <w:t xml:space="preserve">Etape </w:t>
      </w:r>
      <w:r w:rsidR="0054253A">
        <w:rPr>
          <w:b/>
          <w:bCs/>
          <w:highlight w:val="yellow"/>
        </w:rPr>
        <w:t>9</w:t>
      </w:r>
      <w:r w:rsidRPr="00103588">
        <w:rPr>
          <w:b/>
          <w:bCs/>
          <w:highlight w:val="yellow"/>
        </w:rPr>
        <w:t xml:space="preserve"> –</w:t>
      </w:r>
      <w:r>
        <w:rPr>
          <w:b/>
          <w:bCs/>
        </w:rPr>
        <w:t xml:space="preserve"> </w:t>
      </w:r>
      <w:r>
        <w:t>Exécution des</w:t>
      </w:r>
      <w:r w:rsidRPr="00A82690">
        <w:rPr>
          <w:b/>
          <w:bCs/>
          <w:u w:val="single"/>
        </w:rPr>
        <w:t xml:space="preserve"> calculs</w:t>
      </w:r>
      <w:r>
        <w:rPr>
          <w:b/>
          <w:bCs/>
          <w:u w:val="single"/>
        </w:rPr>
        <w:t xml:space="preserve"> </w:t>
      </w:r>
      <w:r w:rsidRPr="00214C4B">
        <w:rPr>
          <w:b/>
          <w:bCs/>
          <w:i/>
          <w:iCs/>
        </w:rPr>
        <w:t xml:space="preserve">automatiques </w:t>
      </w:r>
      <w:r w:rsidR="00AA794B">
        <w:rPr>
          <w:b/>
          <w:bCs/>
          <w:i/>
          <w:iCs/>
        </w:rPr>
        <w:t>par Port</w:t>
      </w:r>
      <w:r>
        <w:rPr>
          <w:b/>
          <w:bCs/>
          <w:i/>
          <w:iCs/>
        </w:rPr>
        <w:t xml:space="preserve">al+ : </w:t>
      </w:r>
      <w:r w:rsidR="00AA794B">
        <w:t>A</w:t>
      </w:r>
      <w:r w:rsidRPr="005D0A97">
        <w:t>près avoi</w:t>
      </w:r>
      <w:r w:rsidR="00AA794B">
        <w:t>r terminé la saisie des données, nous demandons à Portal+ de faire les calculs statiques et vérifications nécessaires.</w:t>
      </w:r>
      <w:r>
        <w:rPr>
          <w:b/>
          <w:bCs/>
          <w:i/>
          <w:iCs/>
        </w:rPr>
        <w:t xml:space="preserve"> </w:t>
      </w:r>
      <w:r w:rsidRPr="00103588">
        <w:rPr>
          <w:b/>
          <w:bCs/>
          <w:i/>
          <w:iCs/>
        </w:rPr>
        <w:t xml:space="preserve">Utilisez l’icône </w:t>
      </w:r>
      <w:r>
        <w:rPr>
          <w:b/>
          <w:bCs/>
          <w:i/>
          <w:iCs/>
        </w:rPr>
        <w:t>8</w:t>
      </w:r>
      <w:r w:rsidR="009A511E">
        <w:rPr>
          <w:b/>
          <w:bCs/>
          <w:i/>
          <w:iCs/>
          <w:noProof/>
          <w:lang w:eastAsia="fr-FR"/>
        </w:rPr>
        <w:drawing>
          <wp:inline distT="0" distB="0" distL="0" distR="0">
            <wp:extent cx="381000" cy="333375"/>
            <wp:effectExtent l="19050" t="0" r="0" b="0"/>
            <wp:docPr id="2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E90719" w:rsidRPr="005D0A97" w:rsidRDefault="00E90719" w:rsidP="00103588">
      <w:pPr>
        <w:spacing w:line="360" w:lineRule="auto"/>
      </w:pPr>
      <w:r>
        <w:rPr>
          <w:b/>
          <w:bCs/>
          <w:i/>
          <w:iCs/>
        </w:rPr>
        <w:t xml:space="preserve">Sur </w:t>
      </w:r>
      <w:r w:rsidR="009A511E">
        <w:rPr>
          <w:b/>
          <w:bCs/>
          <w:i/>
          <w:iCs/>
        </w:rPr>
        <w:t>l’</w:t>
      </w:r>
      <w:r>
        <w:rPr>
          <w:b/>
          <w:bCs/>
          <w:i/>
          <w:iCs/>
        </w:rPr>
        <w:t>écran</w:t>
      </w:r>
      <w:r w:rsidR="009A511E">
        <w:rPr>
          <w:b/>
          <w:bCs/>
          <w:i/>
          <w:iCs/>
        </w:rPr>
        <w:t xml:space="preserve"> du PC</w:t>
      </w:r>
      <w:r w:rsidR="005D0A97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Pr="005D0A97">
        <w:t>on obtient ce qui suit :</w:t>
      </w:r>
    </w:p>
    <w:p w:rsidR="00E90719" w:rsidRDefault="00E90719" w:rsidP="00103588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  <w:noProof/>
          <w:lang w:eastAsia="fr-FR"/>
        </w:rPr>
        <w:drawing>
          <wp:inline distT="0" distB="0" distL="0" distR="0">
            <wp:extent cx="5760720" cy="2113201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19" w:rsidRDefault="009A511E" w:rsidP="00103588">
      <w:pPr>
        <w:spacing w:line="360" w:lineRule="auto"/>
        <w:rPr>
          <w:b/>
          <w:bCs/>
          <w:i/>
          <w:iCs/>
        </w:rPr>
      </w:pPr>
      <w:r w:rsidRPr="009A511E">
        <w:rPr>
          <w:b/>
          <w:bCs/>
          <w:u w:val="single"/>
        </w:rPr>
        <w:t>Nos commentaires</w:t>
      </w:r>
      <w:r w:rsidRPr="009A511E">
        <w:rPr>
          <w:b/>
          <w:bCs/>
        </w:rPr>
        <w:t xml:space="preserve"> :</w:t>
      </w:r>
      <w:r>
        <w:rPr>
          <w:b/>
          <w:bCs/>
          <w:i/>
          <w:iCs/>
        </w:rPr>
        <w:t xml:space="preserve"> 1) </w:t>
      </w:r>
      <w:r w:rsidR="00E90719">
        <w:rPr>
          <w:b/>
          <w:bCs/>
          <w:i/>
          <w:iCs/>
        </w:rPr>
        <w:t xml:space="preserve">La combinaison défavorable des charges aux ELU est : </w:t>
      </w:r>
    </w:p>
    <w:p w:rsidR="00E90719" w:rsidRDefault="00E90719" w:rsidP="005D0A97">
      <w:pPr>
        <w:pStyle w:val="Paragraphedeliste"/>
        <w:numPr>
          <w:ilvl w:val="0"/>
          <w:numId w:val="13"/>
        </w:numPr>
        <w:spacing w:line="360" w:lineRule="auto"/>
      </w:pPr>
      <w:r w:rsidRPr="00E90719">
        <w:t>Pour les poteaux de rive : c’est la combinaison ELU 133</w:t>
      </w:r>
    </w:p>
    <w:p w:rsidR="00E90719" w:rsidRDefault="00E90719" w:rsidP="005D0A97">
      <w:pPr>
        <w:pStyle w:val="Paragraphedeliste"/>
        <w:numPr>
          <w:ilvl w:val="0"/>
          <w:numId w:val="13"/>
        </w:numPr>
        <w:spacing w:line="360" w:lineRule="auto"/>
      </w:pPr>
      <w:r>
        <w:t>Pour le poteau</w:t>
      </w:r>
      <w:r w:rsidRPr="00E90719">
        <w:t xml:space="preserve"> </w:t>
      </w:r>
      <w:r>
        <w:t>interne</w:t>
      </w:r>
      <w:r w:rsidRPr="00E90719">
        <w:t xml:space="preserve"> : c’est </w:t>
      </w:r>
      <w:r>
        <w:t>la combinaison ELU 101</w:t>
      </w:r>
    </w:p>
    <w:p w:rsidR="00E90719" w:rsidRPr="00E90719" w:rsidRDefault="00E90719" w:rsidP="005D0A97">
      <w:pPr>
        <w:pStyle w:val="Paragraphedeliste"/>
        <w:numPr>
          <w:ilvl w:val="0"/>
          <w:numId w:val="13"/>
        </w:numPr>
        <w:spacing w:line="360" w:lineRule="auto"/>
      </w:pPr>
      <w:r>
        <w:t xml:space="preserve">Pour les poutres : </w:t>
      </w:r>
      <w:r w:rsidRPr="00E90719">
        <w:t>c’est la combinaison ELU 133</w:t>
      </w:r>
    </w:p>
    <w:p w:rsidR="00E90719" w:rsidRPr="00E90719" w:rsidRDefault="00E90719" w:rsidP="002C232E"/>
    <w:p w:rsidR="00E90719" w:rsidRDefault="009A511E" w:rsidP="00103588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2) </w:t>
      </w:r>
      <w:r w:rsidR="00E90719">
        <w:rPr>
          <w:b/>
          <w:bCs/>
          <w:i/>
          <w:iCs/>
        </w:rPr>
        <w:t>Les profilés sont tous corrects mais ne sont pas économiques, puisque les critères sont inférieurs à 1</w:t>
      </w:r>
    </w:p>
    <w:p w:rsidR="00E90719" w:rsidRPr="005D0A97" w:rsidRDefault="00E90719" w:rsidP="0054253A">
      <w:pPr>
        <w:pStyle w:val="Paragraphedeliste"/>
        <w:numPr>
          <w:ilvl w:val="0"/>
          <w:numId w:val="14"/>
        </w:numPr>
        <w:spacing w:line="360" w:lineRule="auto"/>
        <w:rPr>
          <w:b/>
          <w:bCs/>
          <w:i/>
          <w:iCs/>
        </w:rPr>
      </w:pPr>
      <w:r w:rsidRPr="00E90719">
        <w:t xml:space="preserve">Pour les poteaux </w:t>
      </w:r>
      <w:r>
        <w:t xml:space="preserve">de rive </w:t>
      </w:r>
      <w:r w:rsidRPr="00E90719">
        <w:t>:</w:t>
      </w:r>
      <w:r w:rsidRPr="005D0A97">
        <w:rPr>
          <w:b/>
          <w:bCs/>
          <w:i/>
          <w:iCs/>
        </w:rPr>
        <w:t xml:space="preserve"> Γ </w:t>
      </w:r>
      <w:r w:rsidR="0054253A">
        <w:rPr>
          <w:b/>
          <w:bCs/>
          <w:i/>
          <w:iCs/>
        </w:rPr>
        <w:t>= 0.210</w:t>
      </w:r>
      <w:r w:rsidRPr="005D0A97">
        <w:rPr>
          <w:b/>
          <w:bCs/>
          <w:i/>
          <w:iCs/>
        </w:rPr>
        <w:t xml:space="preserve"> &lt; 1   ----------------- Ok !</w:t>
      </w:r>
    </w:p>
    <w:p w:rsidR="00E90719" w:rsidRPr="005D0A97" w:rsidRDefault="00E90719" w:rsidP="0054253A">
      <w:pPr>
        <w:pStyle w:val="Paragraphedeliste"/>
        <w:numPr>
          <w:ilvl w:val="0"/>
          <w:numId w:val="14"/>
        </w:numPr>
        <w:spacing w:line="360" w:lineRule="auto"/>
        <w:rPr>
          <w:b/>
          <w:bCs/>
          <w:i/>
          <w:iCs/>
        </w:rPr>
      </w:pPr>
      <w:r>
        <w:t>Pour le poteau</w:t>
      </w:r>
      <w:r w:rsidRPr="00E90719">
        <w:t xml:space="preserve"> </w:t>
      </w:r>
      <w:r>
        <w:t xml:space="preserve">interne </w:t>
      </w:r>
      <w:r w:rsidRPr="00E90719">
        <w:t>:</w:t>
      </w:r>
      <w:r w:rsidRPr="005D0A97">
        <w:rPr>
          <w:b/>
          <w:bCs/>
          <w:i/>
          <w:iCs/>
        </w:rPr>
        <w:t xml:space="preserve"> Γ = 0.0</w:t>
      </w:r>
      <w:r w:rsidR="0054253A">
        <w:rPr>
          <w:b/>
          <w:bCs/>
          <w:i/>
          <w:iCs/>
        </w:rPr>
        <w:t>95</w:t>
      </w:r>
      <w:r w:rsidRPr="005D0A97">
        <w:rPr>
          <w:b/>
          <w:bCs/>
          <w:i/>
          <w:iCs/>
        </w:rPr>
        <w:t xml:space="preserve"> &lt; 1  ----------------- Ok !</w:t>
      </w:r>
    </w:p>
    <w:p w:rsidR="00E90719" w:rsidRDefault="00E90719" w:rsidP="0054253A">
      <w:pPr>
        <w:pStyle w:val="Paragraphedeliste"/>
        <w:numPr>
          <w:ilvl w:val="0"/>
          <w:numId w:val="14"/>
        </w:numPr>
        <w:spacing w:line="360" w:lineRule="auto"/>
        <w:rPr>
          <w:b/>
          <w:bCs/>
          <w:i/>
          <w:iCs/>
        </w:rPr>
      </w:pPr>
      <w:r w:rsidRPr="00E90719">
        <w:t>Pour les poutres</w:t>
      </w:r>
      <w:r>
        <w:t xml:space="preserve"> </w:t>
      </w:r>
      <w:r w:rsidRPr="00E90719">
        <w:t>:</w:t>
      </w:r>
      <w:r>
        <w:t xml:space="preserve"> </w:t>
      </w:r>
      <w:r w:rsidRPr="005D0A97">
        <w:rPr>
          <w:b/>
          <w:bCs/>
          <w:i/>
          <w:iCs/>
        </w:rPr>
        <w:t>Γ = 0.3</w:t>
      </w:r>
      <w:r w:rsidR="0054253A">
        <w:rPr>
          <w:b/>
          <w:bCs/>
          <w:i/>
          <w:iCs/>
        </w:rPr>
        <w:t>75</w:t>
      </w:r>
      <w:r w:rsidRPr="005D0A97">
        <w:rPr>
          <w:b/>
          <w:bCs/>
          <w:i/>
          <w:iCs/>
        </w:rPr>
        <w:t xml:space="preserve"> &lt; 1   ----------------- Ok !</w:t>
      </w:r>
    </w:p>
    <w:p w:rsidR="0054253A" w:rsidRDefault="0054253A" w:rsidP="0054253A">
      <w:pPr>
        <w:pStyle w:val="Paragraphedeliste"/>
        <w:numPr>
          <w:ilvl w:val="0"/>
          <w:numId w:val="14"/>
        </w:numPr>
        <w:spacing w:line="360" w:lineRule="auto"/>
        <w:rPr>
          <w:b/>
          <w:bCs/>
          <w:i/>
          <w:iCs/>
        </w:rPr>
      </w:pPr>
      <w:r w:rsidRPr="0054253A">
        <w:t>Pour les acrotères :</w:t>
      </w:r>
      <w:r>
        <w:t xml:space="preserve"> </w:t>
      </w:r>
      <w:r w:rsidRPr="005D0A97">
        <w:rPr>
          <w:b/>
          <w:bCs/>
          <w:i/>
          <w:iCs/>
        </w:rPr>
        <w:t>Γ = 0.</w:t>
      </w:r>
      <w:r>
        <w:rPr>
          <w:b/>
          <w:bCs/>
          <w:i/>
          <w:iCs/>
        </w:rPr>
        <w:t>0</w:t>
      </w:r>
      <w:r w:rsidRPr="005D0A97">
        <w:rPr>
          <w:b/>
          <w:bCs/>
          <w:i/>
          <w:iCs/>
        </w:rPr>
        <w:t>3</w:t>
      </w:r>
      <w:r>
        <w:rPr>
          <w:b/>
          <w:bCs/>
          <w:i/>
          <w:iCs/>
        </w:rPr>
        <w:t>7</w:t>
      </w:r>
      <w:r w:rsidRPr="005D0A97">
        <w:rPr>
          <w:b/>
          <w:bCs/>
          <w:i/>
          <w:iCs/>
        </w:rPr>
        <w:t xml:space="preserve"> &lt; 1   ----------------- Ok !</w:t>
      </w:r>
    </w:p>
    <w:p w:rsidR="00E90719" w:rsidRPr="00E90719" w:rsidRDefault="00E90719" w:rsidP="002C232E"/>
    <w:p w:rsidR="00103588" w:rsidRDefault="00103588" w:rsidP="00103588">
      <w:pPr>
        <w:spacing w:line="360" w:lineRule="auto"/>
      </w:pPr>
      <w:r w:rsidRPr="0054253A">
        <w:rPr>
          <w:b/>
          <w:bCs/>
          <w:highlight w:val="yellow"/>
        </w:rPr>
        <w:t xml:space="preserve">Etape </w:t>
      </w:r>
      <w:r w:rsidR="0054253A" w:rsidRPr="0054253A">
        <w:rPr>
          <w:b/>
          <w:bCs/>
          <w:highlight w:val="yellow"/>
        </w:rPr>
        <w:t>10</w:t>
      </w:r>
      <w:r w:rsidRPr="0054253A">
        <w:rPr>
          <w:b/>
          <w:bCs/>
          <w:highlight w:val="yellow"/>
        </w:rPr>
        <w:t xml:space="preserve"> la dernière - S</w:t>
      </w:r>
      <w:r w:rsidRPr="0054253A">
        <w:rPr>
          <w:b/>
          <w:bCs/>
          <w:highlight w:val="yellow"/>
          <w:u w:val="single"/>
        </w:rPr>
        <w:t>ortie des résultats</w:t>
      </w:r>
      <w:r>
        <w:t xml:space="preserve"> sur écran, les copier dans un fichier et les imprimer. C’est la dernière p</w:t>
      </w:r>
      <w:r w:rsidRPr="00103588">
        <w:t>hase de lecture des résultats de calcul.</w:t>
      </w:r>
      <w:r>
        <w:rPr>
          <w:b/>
          <w:bCs/>
          <w:i/>
          <w:iCs/>
        </w:rPr>
        <w:t xml:space="preserve"> </w:t>
      </w:r>
      <w:r w:rsidRPr="00103588">
        <w:rPr>
          <w:b/>
          <w:bCs/>
          <w:i/>
          <w:iCs/>
        </w:rPr>
        <w:t>Utilisez l’icône 9</w:t>
      </w:r>
      <w:r w:rsidR="00E90719">
        <w:rPr>
          <w:b/>
          <w:bCs/>
          <w:i/>
          <w:iCs/>
        </w:rPr>
        <w:t xml:space="preserve"> </w:t>
      </w:r>
      <w:r w:rsidR="005D0A97">
        <w:rPr>
          <w:b/>
          <w:bCs/>
          <w:i/>
          <w:iCs/>
          <w:noProof/>
          <w:lang w:eastAsia="fr-FR"/>
        </w:rPr>
        <w:drawing>
          <wp:inline distT="0" distB="0" distL="0" distR="0">
            <wp:extent cx="282893" cy="314325"/>
            <wp:effectExtent l="19050" t="0" r="2857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3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  <w:r w:rsidR="005D0A97">
        <w:rPr>
          <w:b/>
          <w:bCs/>
          <w:i/>
          <w:iCs/>
        </w:rPr>
        <w:t xml:space="preserve"> Vous obtenez un rapport des résultats des calculs faits par Portal+, il s’appelle : Note de Conception Préliminaire; </w:t>
      </w:r>
      <w:r w:rsidR="005D0A97" w:rsidRPr="005D0A97">
        <w:t>voir la figure suivante.</w:t>
      </w:r>
    </w:p>
    <w:p w:rsidR="00E90719" w:rsidRPr="00103588" w:rsidRDefault="00E90719" w:rsidP="00103588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  <w:noProof/>
          <w:lang w:eastAsia="fr-FR"/>
        </w:rPr>
        <w:drawing>
          <wp:inline distT="0" distB="0" distL="0" distR="0">
            <wp:extent cx="5760144" cy="3048000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E" w:rsidRPr="005D0A97" w:rsidRDefault="002C232E" w:rsidP="003C4A92">
      <w:pPr>
        <w:pStyle w:val="Paragraphedeliste"/>
        <w:numPr>
          <w:ilvl w:val="0"/>
          <w:numId w:val="17"/>
        </w:numPr>
        <w:spacing w:line="360" w:lineRule="auto"/>
      </w:pPr>
      <w:r>
        <w:t xml:space="preserve">Vous pouvez avoir un rapport court, allez choisir l’option : </w:t>
      </w:r>
      <w:r w:rsidRPr="003C4A92">
        <w:rPr>
          <w:b/>
          <w:bCs/>
          <w:highlight w:val="cyan"/>
        </w:rPr>
        <w:t>Synthèse</w:t>
      </w:r>
      <w:r w:rsidR="003C4A92">
        <w:t xml:space="preserve"> --</w:t>
      </w:r>
      <w:r>
        <w:t xml:space="preserve"> on a un rapport de 6 pages</w:t>
      </w:r>
    </w:p>
    <w:p w:rsidR="002C232E" w:rsidRDefault="002C232E" w:rsidP="003C4A92">
      <w:pPr>
        <w:pStyle w:val="Paragraphedeliste"/>
        <w:numPr>
          <w:ilvl w:val="0"/>
          <w:numId w:val="17"/>
        </w:numPr>
        <w:spacing w:line="360" w:lineRule="auto"/>
      </w:pPr>
      <w:r>
        <w:t xml:space="preserve">Vous pouvez avoir un rapport détaillé, très long, allez choisir l’option : </w:t>
      </w:r>
      <w:r w:rsidRPr="003C4A92">
        <w:rPr>
          <w:b/>
          <w:bCs/>
          <w:highlight w:val="cyan"/>
        </w:rPr>
        <w:t>Détaillé</w:t>
      </w:r>
      <w:r>
        <w:t xml:space="preserve"> ------ on a un rapport de plus 100 pages (on peut avoir des centaines de pages !)</w:t>
      </w:r>
    </w:p>
    <w:p w:rsidR="00E56D56" w:rsidRDefault="00E56D56" w:rsidP="003C4A92">
      <w:pPr>
        <w:pStyle w:val="Paragraphedeliste"/>
        <w:numPr>
          <w:ilvl w:val="0"/>
          <w:numId w:val="17"/>
        </w:numPr>
        <w:spacing w:line="360" w:lineRule="auto"/>
      </w:pPr>
      <w:r>
        <w:t xml:space="preserve">Vous pouvez avoir un rapport ni court ni long, allez choisir l’option : </w:t>
      </w:r>
      <w:r w:rsidRPr="003C4A92">
        <w:rPr>
          <w:b/>
          <w:bCs/>
          <w:highlight w:val="cyan"/>
        </w:rPr>
        <w:t>Intermédiaire</w:t>
      </w:r>
      <w:r w:rsidRPr="003C4A92">
        <w:rPr>
          <w:b/>
          <w:bCs/>
        </w:rPr>
        <w:t xml:space="preserve"> </w:t>
      </w:r>
      <w:r>
        <w:t xml:space="preserve">------ on a un rapport de 60 pages; souvent, </w:t>
      </w:r>
      <w:r w:rsidRPr="003C4A92">
        <w:rPr>
          <w:b/>
          <w:bCs/>
          <w:i/>
          <w:iCs/>
        </w:rPr>
        <w:t>il est suffisant</w:t>
      </w:r>
      <w:r>
        <w:t>.</w:t>
      </w:r>
    </w:p>
    <w:p w:rsidR="002C232E" w:rsidRDefault="003C4A92" w:rsidP="003C4A92">
      <w:pPr>
        <w:pStyle w:val="Paragraphedeliste"/>
        <w:numPr>
          <w:ilvl w:val="0"/>
          <w:numId w:val="17"/>
        </w:numPr>
        <w:spacing w:line="360" w:lineRule="auto"/>
      </w:pPr>
      <w:r>
        <w:t xml:space="preserve">Dans ce dernier rapport, </w:t>
      </w:r>
      <w:r w:rsidRPr="003C4A92">
        <w:rPr>
          <w:u w:val="single"/>
        </w:rPr>
        <w:t>u</w:t>
      </w:r>
      <w:r w:rsidR="00E56D56" w:rsidRPr="003C4A92">
        <w:rPr>
          <w:u w:val="single"/>
        </w:rPr>
        <w:t>n résumé des résultats</w:t>
      </w:r>
      <w:r w:rsidR="00E56D56">
        <w:t xml:space="preserve"> de calcul se trouve dans les pages 54 – 55- 56 sous le titre </w:t>
      </w:r>
      <w:r>
        <w:rPr>
          <w:noProof/>
          <w:lang w:eastAsia="fr-FR"/>
        </w:rPr>
        <w:drawing>
          <wp:inline distT="0" distB="0" distL="0" distR="0">
            <wp:extent cx="4267200" cy="247650"/>
            <wp:effectExtent l="19050" t="0" r="0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E" w:rsidRDefault="002C232E" w:rsidP="009A511E">
      <w:pPr>
        <w:spacing w:line="360" w:lineRule="auto"/>
      </w:pPr>
      <w:r w:rsidRPr="002C232E">
        <w:rPr>
          <w:b/>
          <w:bCs/>
          <w:u w:val="single"/>
        </w:rPr>
        <w:t xml:space="preserve">Pour </w:t>
      </w:r>
      <w:r w:rsidR="009A511E">
        <w:rPr>
          <w:b/>
          <w:bCs/>
          <w:u w:val="single"/>
        </w:rPr>
        <w:t>mon</w:t>
      </w:r>
      <w:r w:rsidRPr="002C232E">
        <w:rPr>
          <w:b/>
          <w:bCs/>
          <w:u w:val="single"/>
        </w:rPr>
        <w:t xml:space="preserve"> exemple, vous trouvez 3 fichiers</w:t>
      </w:r>
      <w:r>
        <w:t xml:space="preserve"> :</w:t>
      </w:r>
    </w:p>
    <w:p w:rsidR="002C232E" w:rsidRDefault="002C232E" w:rsidP="002C232E">
      <w:pPr>
        <w:pStyle w:val="Paragraphedeliste"/>
        <w:numPr>
          <w:ilvl w:val="0"/>
          <w:numId w:val="15"/>
        </w:numPr>
        <w:spacing w:line="360" w:lineRule="auto"/>
      </w:pPr>
      <w:r>
        <w:t>Résultats de calcul Portal+ Exemple 2 TD 2020</w:t>
      </w:r>
      <w:r w:rsidR="003C4A92">
        <w:t xml:space="preserve"> (Pour le portique A seul)</w:t>
      </w:r>
    </w:p>
    <w:p w:rsidR="002C232E" w:rsidRPr="005D0A97" w:rsidRDefault="002C232E" w:rsidP="002C232E">
      <w:pPr>
        <w:pStyle w:val="Paragraphedeliste"/>
        <w:numPr>
          <w:ilvl w:val="0"/>
          <w:numId w:val="15"/>
        </w:numPr>
        <w:spacing w:line="360" w:lineRule="auto"/>
      </w:pPr>
      <w:r>
        <w:t>Note de calcul de neige Exemple 2 TD 2020</w:t>
      </w:r>
      <w:r w:rsidR="003C4A92">
        <w:t xml:space="preserve"> (Pour tout le bâtiment, donc pour tous les portiques)</w:t>
      </w:r>
    </w:p>
    <w:p w:rsidR="003C4A92" w:rsidRPr="005D0A97" w:rsidRDefault="002C232E" w:rsidP="003C4A92">
      <w:pPr>
        <w:pStyle w:val="Paragraphedeliste"/>
        <w:numPr>
          <w:ilvl w:val="0"/>
          <w:numId w:val="15"/>
        </w:numPr>
        <w:spacing w:line="360" w:lineRule="auto"/>
      </w:pPr>
      <w:r>
        <w:t>Note de calcul du vent Exemple 2 TD 2020</w:t>
      </w:r>
      <w:r w:rsidR="003C4A92">
        <w:t xml:space="preserve"> (Pour tout le bâtiment, donc pour tous les portiques)</w:t>
      </w:r>
    </w:p>
    <w:p w:rsidR="00CE7973" w:rsidRPr="00723A93" w:rsidRDefault="00CE7973" w:rsidP="002C232E">
      <w:pPr>
        <w:spacing w:line="360" w:lineRule="auto"/>
        <w:rPr>
          <w:sz w:val="24"/>
          <w:szCs w:val="24"/>
        </w:rPr>
      </w:pPr>
      <w:r w:rsidRPr="0091793E">
        <w:rPr>
          <w:i/>
          <w:iCs/>
          <w:sz w:val="24"/>
          <w:szCs w:val="24"/>
          <w:highlight w:val="yellow"/>
          <w:u w:val="single"/>
        </w:rPr>
        <w:t>N</w:t>
      </w:r>
      <w:r w:rsidR="00723A93" w:rsidRPr="0091793E">
        <w:rPr>
          <w:i/>
          <w:iCs/>
          <w:sz w:val="24"/>
          <w:szCs w:val="24"/>
          <w:highlight w:val="yellow"/>
          <w:u w:val="single"/>
        </w:rPr>
        <w:t>ote</w:t>
      </w:r>
      <w:r w:rsidR="00723A93">
        <w:rPr>
          <w:sz w:val="24"/>
          <w:szCs w:val="24"/>
          <w:highlight w:val="yellow"/>
        </w:rPr>
        <w:t xml:space="preserve"> : N</w:t>
      </w:r>
      <w:r w:rsidRPr="00723A93">
        <w:rPr>
          <w:sz w:val="24"/>
          <w:szCs w:val="24"/>
          <w:highlight w:val="yellow"/>
        </w:rPr>
        <w:t xml:space="preserve">’oublier </w:t>
      </w:r>
      <w:r w:rsidR="00990E2E">
        <w:rPr>
          <w:sz w:val="24"/>
          <w:szCs w:val="24"/>
          <w:highlight w:val="yellow"/>
        </w:rPr>
        <w:t xml:space="preserve">pas </w:t>
      </w:r>
      <w:r w:rsidRPr="00723A93">
        <w:rPr>
          <w:sz w:val="24"/>
          <w:szCs w:val="24"/>
          <w:highlight w:val="yellow"/>
        </w:rPr>
        <w:t xml:space="preserve">d’enregister chaque </w:t>
      </w:r>
      <w:r w:rsidR="00723A93">
        <w:rPr>
          <w:sz w:val="24"/>
          <w:szCs w:val="24"/>
          <w:highlight w:val="yellow"/>
        </w:rPr>
        <w:t>fois votre travail</w:t>
      </w:r>
      <w:r w:rsidR="00723A93">
        <w:rPr>
          <w:sz w:val="24"/>
          <w:szCs w:val="24"/>
        </w:rPr>
        <w:t xml:space="preserve"> !</w:t>
      </w:r>
    </w:p>
    <w:p w:rsidR="0072689B" w:rsidRPr="0072689B" w:rsidRDefault="00723A93" w:rsidP="00723A93">
      <w:pPr>
        <w:spacing w:line="360" w:lineRule="auto"/>
        <w:ind w:left="360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                           </w:t>
      </w:r>
      <w:r w:rsidRPr="00723A93">
        <w:rPr>
          <w:rFonts w:hint="cs"/>
          <w:b/>
          <w:bCs/>
          <w:sz w:val="28"/>
          <w:szCs w:val="28"/>
          <w:rtl/>
        </w:rPr>
        <w:t xml:space="preserve">   </w:t>
      </w:r>
      <w:r w:rsidRPr="00723A93">
        <w:rPr>
          <w:rFonts w:hint="cs"/>
          <w:b/>
          <w:bCs/>
          <w:sz w:val="28"/>
          <w:szCs w:val="28"/>
          <w:rtl/>
          <w:lang w:bidi="ar-DZ"/>
        </w:rPr>
        <w:t>الل</w:t>
      </w:r>
      <w:r>
        <w:rPr>
          <w:rFonts w:hint="cs"/>
          <w:b/>
          <w:bCs/>
          <w:sz w:val="28"/>
          <w:szCs w:val="28"/>
          <w:rtl/>
          <w:lang w:bidi="ar-DZ"/>
        </w:rPr>
        <w:t>َ</w:t>
      </w:r>
      <w:r w:rsidRPr="00723A93">
        <w:rPr>
          <w:rFonts w:hint="cs"/>
          <w:b/>
          <w:bCs/>
          <w:sz w:val="28"/>
          <w:szCs w:val="28"/>
          <w:rtl/>
          <w:lang w:bidi="ar-DZ"/>
        </w:rPr>
        <w:t xml:space="preserve">هم زدنا علما نافعا  </w:t>
      </w:r>
      <w:r w:rsidR="0072689B" w:rsidRPr="0072689B">
        <w:rPr>
          <w:b/>
          <w:bCs/>
          <w:i/>
          <w:iCs/>
          <w:sz w:val="28"/>
          <w:szCs w:val="28"/>
        </w:rPr>
        <w:t xml:space="preserve">Texte édité par </w:t>
      </w:r>
      <w:r w:rsidRPr="0072689B">
        <w:rPr>
          <w:b/>
          <w:bCs/>
          <w:i/>
          <w:iCs/>
          <w:sz w:val="28"/>
          <w:szCs w:val="28"/>
        </w:rPr>
        <w:t>Mr.</w:t>
      </w:r>
      <w:r w:rsidR="0072689B" w:rsidRPr="0072689B">
        <w:rPr>
          <w:b/>
          <w:bCs/>
          <w:i/>
          <w:iCs/>
          <w:sz w:val="28"/>
          <w:szCs w:val="28"/>
        </w:rPr>
        <w:t xml:space="preserve"> M. Bitam</w:t>
      </w:r>
    </w:p>
    <w:sectPr w:rsidR="0072689B" w:rsidRPr="0072689B" w:rsidSect="003B02B5">
      <w:footerReference w:type="default" r:id="rId4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3C7" w:rsidRDefault="008663C7" w:rsidP="003B02B5">
      <w:r>
        <w:separator/>
      </w:r>
    </w:p>
  </w:endnote>
  <w:endnote w:type="continuationSeparator" w:id="1">
    <w:p w:rsidR="008663C7" w:rsidRDefault="008663C7" w:rsidP="003B0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26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3B02B5" w:rsidRPr="003B02B5" w:rsidRDefault="003B02B5">
        <w:pPr>
          <w:pStyle w:val="Pieddepage"/>
          <w:jc w:val="center"/>
          <w:rPr>
            <w:b/>
            <w:bCs/>
          </w:rPr>
        </w:pPr>
        <w:r w:rsidRPr="003B02B5">
          <w:rPr>
            <w:b/>
            <w:bCs/>
          </w:rPr>
          <w:fldChar w:fldCharType="begin"/>
        </w:r>
        <w:r w:rsidRPr="003B02B5">
          <w:rPr>
            <w:b/>
            <w:bCs/>
          </w:rPr>
          <w:instrText xml:space="preserve"> PAGE   \* MERGEFORMAT </w:instrText>
        </w:r>
        <w:r w:rsidRPr="003B02B5">
          <w:rPr>
            <w:b/>
            <w:bCs/>
          </w:rPr>
          <w:fldChar w:fldCharType="separate"/>
        </w:r>
        <w:r w:rsidR="0091793E">
          <w:rPr>
            <w:b/>
            <w:bCs/>
            <w:noProof/>
          </w:rPr>
          <w:t>18</w:t>
        </w:r>
        <w:r w:rsidRPr="003B02B5">
          <w:rPr>
            <w:b/>
            <w:bCs/>
          </w:rPr>
          <w:fldChar w:fldCharType="end"/>
        </w:r>
      </w:p>
    </w:sdtContent>
  </w:sdt>
  <w:p w:rsidR="003B02B5" w:rsidRDefault="003B02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3C7" w:rsidRDefault="008663C7" w:rsidP="003B02B5">
      <w:r>
        <w:separator/>
      </w:r>
    </w:p>
  </w:footnote>
  <w:footnote w:type="continuationSeparator" w:id="1">
    <w:p w:rsidR="008663C7" w:rsidRDefault="008663C7" w:rsidP="003B0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5479"/>
    <w:multiLevelType w:val="hybridMultilevel"/>
    <w:tmpl w:val="E6F046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711A6"/>
    <w:multiLevelType w:val="hybridMultilevel"/>
    <w:tmpl w:val="E604A5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D75D2"/>
    <w:multiLevelType w:val="hybridMultilevel"/>
    <w:tmpl w:val="EF0AFA5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217E1"/>
    <w:multiLevelType w:val="hybridMultilevel"/>
    <w:tmpl w:val="73DA1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93FF3"/>
    <w:multiLevelType w:val="hybridMultilevel"/>
    <w:tmpl w:val="06BCB27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3118C"/>
    <w:multiLevelType w:val="hybridMultilevel"/>
    <w:tmpl w:val="94701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F6C41"/>
    <w:multiLevelType w:val="hybridMultilevel"/>
    <w:tmpl w:val="A63842F4"/>
    <w:lvl w:ilvl="0" w:tplc="AF18A5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40D2C"/>
    <w:multiLevelType w:val="hybridMultilevel"/>
    <w:tmpl w:val="FA4E18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B22DA1"/>
    <w:multiLevelType w:val="multilevel"/>
    <w:tmpl w:val="E2AC8A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36FA6667"/>
    <w:multiLevelType w:val="hybridMultilevel"/>
    <w:tmpl w:val="2D2A1A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65F59"/>
    <w:multiLevelType w:val="hybridMultilevel"/>
    <w:tmpl w:val="959C2AAA"/>
    <w:lvl w:ilvl="0" w:tplc="8084CFF6">
      <w:start w:val="3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D0CBE"/>
    <w:multiLevelType w:val="hybridMultilevel"/>
    <w:tmpl w:val="CF101E82"/>
    <w:lvl w:ilvl="0" w:tplc="AF18A5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E3235"/>
    <w:multiLevelType w:val="hybridMultilevel"/>
    <w:tmpl w:val="863AEDF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93FA7"/>
    <w:multiLevelType w:val="hybridMultilevel"/>
    <w:tmpl w:val="434ACD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264D4"/>
    <w:multiLevelType w:val="hybridMultilevel"/>
    <w:tmpl w:val="DA00C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FF0F6F"/>
    <w:multiLevelType w:val="hybridMultilevel"/>
    <w:tmpl w:val="BDCCCC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945417"/>
    <w:multiLevelType w:val="hybridMultilevel"/>
    <w:tmpl w:val="64A2139A"/>
    <w:lvl w:ilvl="0" w:tplc="4A1A5A3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3"/>
  </w:num>
  <w:num w:numId="5">
    <w:abstractNumId w:val="15"/>
  </w:num>
  <w:num w:numId="6">
    <w:abstractNumId w:val="16"/>
  </w:num>
  <w:num w:numId="7">
    <w:abstractNumId w:val="8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6"/>
  </w:num>
  <w:num w:numId="13">
    <w:abstractNumId w:val="0"/>
  </w:num>
  <w:num w:numId="14">
    <w:abstractNumId w:val="5"/>
  </w:num>
  <w:num w:numId="15">
    <w:abstractNumId w:val="12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8F0"/>
    <w:rsid w:val="000024CE"/>
    <w:rsid w:val="00007ACA"/>
    <w:rsid w:val="00016E0B"/>
    <w:rsid w:val="00021B40"/>
    <w:rsid w:val="00025EAC"/>
    <w:rsid w:val="00027622"/>
    <w:rsid w:val="00030FA7"/>
    <w:rsid w:val="0003467B"/>
    <w:rsid w:val="000354FA"/>
    <w:rsid w:val="000370A1"/>
    <w:rsid w:val="000423B7"/>
    <w:rsid w:val="00042698"/>
    <w:rsid w:val="000431CB"/>
    <w:rsid w:val="00044F4C"/>
    <w:rsid w:val="000648C5"/>
    <w:rsid w:val="000728CE"/>
    <w:rsid w:val="00081DA0"/>
    <w:rsid w:val="00083E0D"/>
    <w:rsid w:val="00095D07"/>
    <w:rsid w:val="000963AA"/>
    <w:rsid w:val="000964E8"/>
    <w:rsid w:val="000A04A6"/>
    <w:rsid w:val="000A5E54"/>
    <w:rsid w:val="000B526D"/>
    <w:rsid w:val="000B64F9"/>
    <w:rsid w:val="000B7B92"/>
    <w:rsid w:val="000C7C18"/>
    <w:rsid w:val="000D06F4"/>
    <w:rsid w:val="000D471D"/>
    <w:rsid w:val="000D5BFD"/>
    <w:rsid w:val="000D7F57"/>
    <w:rsid w:val="000E1B57"/>
    <w:rsid w:val="000F0964"/>
    <w:rsid w:val="000F7BF9"/>
    <w:rsid w:val="0010267F"/>
    <w:rsid w:val="00103588"/>
    <w:rsid w:val="00106651"/>
    <w:rsid w:val="00115BA4"/>
    <w:rsid w:val="00115C39"/>
    <w:rsid w:val="0012001D"/>
    <w:rsid w:val="00123224"/>
    <w:rsid w:val="00127CDF"/>
    <w:rsid w:val="00130FFF"/>
    <w:rsid w:val="00146CE3"/>
    <w:rsid w:val="00153778"/>
    <w:rsid w:val="00155E1D"/>
    <w:rsid w:val="00161EC1"/>
    <w:rsid w:val="00166223"/>
    <w:rsid w:val="00174472"/>
    <w:rsid w:val="001810A8"/>
    <w:rsid w:val="001810D5"/>
    <w:rsid w:val="00182805"/>
    <w:rsid w:val="0018558C"/>
    <w:rsid w:val="00185D3D"/>
    <w:rsid w:val="00186E2F"/>
    <w:rsid w:val="001907E9"/>
    <w:rsid w:val="00192C78"/>
    <w:rsid w:val="001A5857"/>
    <w:rsid w:val="001A64D7"/>
    <w:rsid w:val="001B019B"/>
    <w:rsid w:val="001B41C7"/>
    <w:rsid w:val="001B50BA"/>
    <w:rsid w:val="001B519D"/>
    <w:rsid w:val="001B59EF"/>
    <w:rsid w:val="001B6A07"/>
    <w:rsid w:val="001C09E8"/>
    <w:rsid w:val="001C0AD4"/>
    <w:rsid w:val="001C0C6D"/>
    <w:rsid w:val="001C1972"/>
    <w:rsid w:val="001C524F"/>
    <w:rsid w:val="001D352D"/>
    <w:rsid w:val="001E0D06"/>
    <w:rsid w:val="001E2C33"/>
    <w:rsid w:val="001E72D3"/>
    <w:rsid w:val="001F0760"/>
    <w:rsid w:val="001F2038"/>
    <w:rsid w:val="001F43ED"/>
    <w:rsid w:val="001F59DC"/>
    <w:rsid w:val="001F640F"/>
    <w:rsid w:val="002030ED"/>
    <w:rsid w:val="00214247"/>
    <w:rsid w:val="00214C4B"/>
    <w:rsid w:val="00216468"/>
    <w:rsid w:val="002172A2"/>
    <w:rsid w:val="0022182E"/>
    <w:rsid w:val="002333AB"/>
    <w:rsid w:val="00233AB1"/>
    <w:rsid w:val="00237211"/>
    <w:rsid w:val="00237FCF"/>
    <w:rsid w:val="00240F91"/>
    <w:rsid w:val="00241E08"/>
    <w:rsid w:val="00243F44"/>
    <w:rsid w:val="002463A6"/>
    <w:rsid w:val="00251A1A"/>
    <w:rsid w:val="00255830"/>
    <w:rsid w:val="00257113"/>
    <w:rsid w:val="00257F5D"/>
    <w:rsid w:val="00266947"/>
    <w:rsid w:val="00270AC9"/>
    <w:rsid w:val="00281306"/>
    <w:rsid w:val="002814CA"/>
    <w:rsid w:val="00281F22"/>
    <w:rsid w:val="00283D3A"/>
    <w:rsid w:val="00287138"/>
    <w:rsid w:val="002903B3"/>
    <w:rsid w:val="0029063E"/>
    <w:rsid w:val="00293F71"/>
    <w:rsid w:val="00295ED7"/>
    <w:rsid w:val="002969EC"/>
    <w:rsid w:val="00297557"/>
    <w:rsid w:val="002A67D7"/>
    <w:rsid w:val="002A6D6F"/>
    <w:rsid w:val="002B3572"/>
    <w:rsid w:val="002C232E"/>
    <w:rsid w:val="002C45F0"/>
    <w:rsid w:val="002C53E8"/>
    <w:rsid w:val="002D0C0D"/>
    <w:rsid w:val="002E1BD3"/>
    <w:rsid w:val="002E334B"/>
    <w:rsid w:val="002E7FE0"/>
    <w:rsid w:val="002F4DEA"/>
    <w:rsid w:val="0030027D"/>
    <w:rsid w:val="00304391"/>
    <w:rsid w:val="00304DB1"/>
    <w:rsid w:val="00311935"/>
    <w:rsid w:val="00312573"/>
    <w:rsid w:val="003208F0"/>
    <w:rsid w:val="00323DA9"/>
    <w:rsid w:val="00334FEA"/>
    <w:rsid w:val="00335B2F"/>
    <w:rsid w:val="00337791"/>
    <w:rsid w:val="00341AC7"/>
    <w:rsid w:val="00345260"/>
    <w:rsid w:val="003475BE"/>
    <w:rsid w:val="003542E8"/>
    <w:rsid w:val="00357112"/>
    <w:rsid w:val="0036227B"/>
    <w:rsid w:val="003671AB"/>
    <w:rsid w:val="00367873"/>
    <w:rsid w:val="00372279"/>
    <w:rsid w:val="00373CC9"/>
    <w:rsid w:val="00374A69"/>
    <w:rsid w:val="003823EC"/>
    <w:rsid w:val="00384BEB"/>
    <w:rsid w:val="00390D12"/>
    <w:rsid w:val="003911A1"/>
    <w:rsid w:val="00391F73"/>
    <w:rsid w:val="0039309D"/>
    <w:rsid w:val="003942E7"/>
    <w:rsid w:val="00395FB4"/>
    <w:rsid w:val="0039667B"/>
    <w:rsid w:val="003A3F02"/>
    <w:rsid w:val="003A614C"/>
    <w:rsid w:val="003A6474"/>
    <w:rsid w:val="003A73CF"/>
    <w:rsid w:val="003B02B5"/>
    <w:rsid w:val="003B1E1A"/>
    <w:rsid w:val="003B3C52"/>
    <w:rsid w:val="003B56C9"/>
    <w:rsid w:val="003B6861"/>
    <w:rsid w:val="003C474B"/>
    <w:rsid w:val="003C4A92"/>
    <w:rsid w:val="003C590B"/>
    <w:rsid w:val="003D0B56"/>
    <w:rsid w:val="003D0EE0"/>
    <w:rsid w:val="003D2E23"/>
    <w:rsid w:val="003D59F8"/>
    <w:rsid w:val="003D60CB"/>
    <w:rsid w:val="003D6E42"/>
    <w:rsid w:val="003E29D1"/>
    <w:rsid w:val="003E74FD"/>
    <w:rsid w:val="003F23AE"/>
    <w:rsid w:val="003F3A30"/>
    <w:rsid w:val="00401DDB"/>
    <w:rsid w:val="00410651"/>
    <w:rsid w:val="004162D9"/>
    <w:rsid w:val="00422298"/>
    <w:rsid w:val="004230EE"/>
    <w:rsid w:val="004334F9"/>
    <w:rsid w:val="0043569B"/>
    <w:rsid w:val="0044199B"/>
    <w:rsid w:val="00443591"/>
    <w:rsid w:val="00443F23"/>
    <w:rsid w:val="00444392"/>
    <w:rsid w:val="0044518C"/>
    <w:rsid w:val="00452075"/>
    <w:rsid w:val="004520CC"/>
    <w:rsid w:val="00463313"/>
    <w:rsid w:val="00463394"/>
    <w:rsid w:val="004729EF"/>
    <w:rsid w:val="0048341D"/>
    <w:rsid w:val="004947DD"/>
    <w:rsid w:val="00494A78"/>
    <w:rsid w:val="004A03B0"/>
    <w:rsid w:val="004B4E56"/>
    <w:rsid w:val="004C4503"/>
    <w:rsid w:val="004C6516"/>
    <w:rsid w:val="004C6757"/>
    <w:rsid w:val="004D5892"/>
    <w:rsid w:val="004E296A"/>
    <w:rsid w:val="004E7CE6"/>
    <w:rsid w:val="004F03DD"/>
    <w:rsid w:val="004F19FA"/>
    <w:rsid w:val="004F4179"/>
    <w:rsid w:val="00504896"/>
    <w:rsid w:val="00505B0D"/>
    <w:rsid w:val="00511157"/>
    <w:rsid w:val="005126A4"/>
    <w:rsid w:val="00515B73"/>
    <w:rsid w:val="005219DE"/>
    <w:rsid w:val="0052404D"/>
    <w:rsid w:val="00531AD4"/>
    <w:rsid w:val="00533175"/>
    <w:rsid w:val="00534359"/>
    <w:rsid w:val="005353D5"/>
    <w:rsid w:val="00535878"/>
    <w:rsid w:val="0054253A"/>
    <w:rsid w:val="00545898"/>
    <w:rsid w:val="0055484A"/>
    <w:rsid w:val="005562B5"/>
    <w:rsid w:val="00565512"/>
    <w:rsid w:val="00566AA7"/>
    <w:rsid w:val="005709BA"/>
    <w:rsid w:val="005868D6"/>
    <w:rsid w:val="00587645"/>
    <w:rsid w:val="005901EB"/>
    <w:rsid w:val="00597DFA"/>
    <w:rsid w:val="005A05CD"/>
    <w:rsid w:val="005A1EE9"/>
    <w:rsid w:val="005A776D"/>
    <w:rsid w:val="005B0213"/>
    <w:rsid w:val="005B4430"/>
    <w:rsid w:val="005B77A8"/>
    <w:rsid w:val="005C1C9D"/>
    <w:rsid w:val="005C4156"/>
    <w:rsid w:val="005C58E7"/>
    <w:rsid w:val="005C6F4B"/>
    <w:rsid w:val="005D0A97"/>
    <w:rsid w:val="005E390B"/>
    <w:rsid w:val="005E5765"/>
    <w:rsid w:val="005E7DED"/>
    <w:rsid w:val="005F3957"/>
    <w:rsid w:val="005F7B07"/>
    <w:rsid w:val="0060176C"/>
    <w:rsid w:val="0060531D"/>
    <w:rsid w:val="00611843"/>
    <w:rsid w:val="006137FA"/>
    <w:rsid w:val="006148AD"/>
    <w:rsid w:val="00631AE4"/>
    <w:rsid w:val="0063593C"/>
    <w:rsid w:val="006417C1"/>
    <w:rsid w:val="006453D3"/>
    <w:rsid w:val="00647983"/>
    <w:rsid w:val="00651140"/>
    <w:rsid w:val="00651CAE"/>
    <w:rsid w:val="00660EF8"/>
    <w:rsid w:val="00665DF2"/>
    <w:rsid w:val="0066653D"/>
    <w:rsid w:val="006706C5"/>
    <w:rsid w:val="00681A9F"/>
    <w:rsid w:val="00683C8A"/>
    <w:rsid w:val="0069107E"/>
    <w:rsid w:val="00691240"/>
    <w:rsid w:val="0069330B"/>
    <w:rsid w:val="00693330"/>
    <w:rsid w:val="006A03A0"/>
    <w:rsid w:val="006A0506"/>
    <w:rsid w:val="006A0A42"/>
    <w:rsid w:val="006A1390"/>
    <w:rsid w:val="006A1CAD"/>
    <w:rsid w:val="006A2D0E"/>
    <w:rsid w:val="006B0960"/>
    <w:rsid w:val="006B717E"/>
    <w:rsid w:val="006C1DA6"/>
    <w:rsid w:val="006C5875"/>
    <w:rsid w:val="006C69B2"/>
    <w:rsid w:val="006C71CA"/>
    <w:rsid w:val="006D1900"/>
    <w:rsid w:val="006D5091"/>
    <w:rsid w:val="006D74DC"/>
    <w:rsid w:val="006E44BB"/>
    <w:rsid w:val="006E6279"/>
    <w:rsid w:val="006E62AE"/>
    <w:rsid w:val="006E6820"/>
    <w:rsid w:val="006E764C"/>
    <w:rsid w:val="006F0B15"/>
    <w:rsid w:val="006F21EB"/>
    <w:rsid w:val="006F6CBA"/>
    <w:rsid w:val="0070216B"/>
    <w:rsid w:val="00702841"/>
    <w:rsid w:val="00705BC5"/>
    <w:rsid w:val="00710062"/>
    <w:rsid w:val="00716AD7"/>
    <w:rsid w:val="00716B61"/>
    <w:rsid w:val="00723A93"/>
    <w:rsid w:val="00725C24"/>
    <w:rsid w:val="0072689B"/>
    <w:rsid w:val="00731353"/>
    <w:rsid w:val="0073197B"/>
    <w:rsid w:val="00731993"/>
    <w:rsid w:val="0073247B"/>
    <w:rsid w:val="0073736E"/>
    <w:rsid w:val="00737DB1"/>
    <w:rsid w:val="00740FA0"/>
    <w:rsid w:val="007419A8"/>
    <w:rsid w:val="007475D0"/>
    <w:rsid w:val="00751F30"/>
    <w:rsid w:val="007528BF"/>
    <w:rsid w:val="00756916"/>
    <w:rsid w:val="0076338D"/>
    <w:rsid w:val="00767BBD"/>
    <w:rsid w:val="00781859"/>
    <w:rsid w:val="00781C97"/>
    <w:rsid w:val="00790669"/>
    <w:rsid w:val="0079146F"/>
    <w:rsid w:val="007939D9"/>
    <w:rsid w:val="00794998"/>
    <w:rsid w:val="0079509B"/>
    <w:rsid w:val="00795FC7"/>
    <w:rsid w:val="007A6130"/>
    <w:rsid w:val="007B3C63"/>
    <w:rsid w:val="007B72F4"/>
    <w:rsid w:val="007B7FFB"/>
    <w:rsid w:val="007C5F04"/>
    <w:rsid w:val="007C60F8"/>
    <w:rsid w:val="007C7D1F"/>
    <w:rsid w:val="007D209F"/>
    <w:rsid w:val="007E2D64"/>
    <w:rsid w:val="007E728B"/>
    <w:rsid w:val="007F4B45"/>
    <w:rsid w:val="00802EF1"/>
    <w:rsid w:val="00810CE7"/>
    <w:rsid w:val="008171C6"/>
    <w:rsid w:val="00826714"/>
    <w:rsid w:val="0083193D"/>
    <w:rsid w:val="00832C0A"/>
    <w:rsid w:val="00845C6A"/>
    <w:rsid w:val="00846744"/>
    <w:rsid w:val="00847FB9"/>
    <w:rsid w:val="00853B0A"/>
    <w:rsid w:val="00854489"/>
    <w:rsid w:val="0085557F"/>
    <w:rsid w:val="00856BF0"/>
    <w:rsid w:val="00860B8F"/>
    <w:rsid w:val="00861C9C"/>
    <w:rsid w:val="0086412B"/>
    <w:rsid w:val="00864FA3"/>
    <w:rsid w:val="0086584A"/>
    <w:rsid w:val="008663C7"/>
    <w:rsid w:val="00871963"/>
    <w:rsid w:val="0087270C"/>
    <w:rsid w:val="00875062"/>
    <w:rsid w:val="00875301"/>
    <w:rsid w:val="00880725"/>
    <w:rsid w:val="00881A75"/>
    <w:rsid w:val="00882C65"/>
    <w:rsid w:val="00890D6B"/>
    <w:rsid w:val="008915B2"/>
    <w:rsid w:val="00891F8A"/>
    <w:rsid w:val="0089335B"/>
    <w:rsid w:val="0089512E"/>
    <w:rsid w:val="008A05F4"/>
    <w:rsid w:val="008A3789"/>
    <w:rsid w:val="008A4907"/>
    <w:rsid w:val="008B5C33"/>
    <w:rsid w:val="008B5C62"/>
    <w:rsid w:val="008B7E36"/>
    <w:rsid w:val="008C2A4F"/>
    <w:rsid w:val="008C448D"/>
    <w:rsid w:val="008C7114"/>
    <w:rsid w:val="008D30B6"/>
    <w:rsid w:val="008D4710"/>
    <w:rsid w:val="008D53C7"/>
    <w:rsid w:val="008E0CFB"/>
    <w:rsid w:val="008E2A22"/>
    <w:rsid w:val="008F4490"/>
    <w:rsid w:val="008F54C6"/>
    <w:rsid w:val="008F6C2A"/>
    <w:rsid w:val="00903683"/>
    <w:rsid w:val="0090387C"/>
    <w:rsid w:val="009076ED"/>
    <w:rsid w:val="00907DEF"/>
    <w:rsid w:val="00911EDC"/>
    <w:rsid w:val="00912B94"/>
    <w:rsid w:val="00916F58"/>
    <w:rsid w:val="0091793E"/>
    <w:rsid w:val="0092266B"/>
    <w:rsid w:val="009240DB"/>
    <w:rsid w:val="00924B14"/>
    <w:rsid w:val="009300F7"/>
    <w:rsid w:val="00930678"/>
    <w:rsid w:val="00931BF8"/>
    <w:rsid w:val="00932B3B"/>
    <w:rsid w:val="00941D6B"/>
    <w:rsid w:val="009510F1"/>
    <w:rsid w:val="00955968"/>
    <w:rsid w:val="0096305D"/>
    <w:rsid w:val="00977190"/>
    <w:rsid w:val="0098251C"/>
    <w:rsid w:val="00990CBD"/>
    <w:rsid w:val="00990E12"/>
    <w:rsid w:val="00990E2E"/>
    <w:rsid w:val="00992A44"/>
    <w:rsid w:val="009A325C"/>
    <w:rsid w:val="009A511E"/>
    <w:rsid w:val="009B4183"/>
    <w:rsid w:val="009B4D05"/>
    <w:rsid w:val="009B7AC4"/>
    <w:rsid w:val="009C1A48"/>
    <w:rsid w:val="009C1C43"/>
    <w:rsid w:val="009C7751"/>
    <w:rsid w:val="009E21BF"/>
    <w:rsid w:val="009E4A3D"/>
    <w:rsid w:val="009E55BA"/>
    <w:rsid w:val="009E6E09"/>
    <w:rsid w:val="009E733D"/>
    <w:rsid w:val="009E745C"/>
    <w:rsid w:val="009F2D55"/>
    <w:rsid w:val="009F5D38"/>
    <w:rsid w:val="009F6DB3"/>
    <w:rsid w:val="00A03102"/>
    <w:rsid w:val="00A16F75"/>
    <w:rsid w:val="00A170E2"/>
    <w:rsid w:val="00A17EC2"/>
    <w:rsid w:val="00A22B1D"/>
    <w:rsid w:val="00A24124"/>
    <w:rsid w:val="00A30DB0"/>
    <w:rsid w:val="00A3480E"/>
    <w:rsid w:val="00A36D68"/>
    <w:rsid w:val="00A415E7"/>
    <w:rsid w:val="00A43728"/>
    <w:rsid w:val="00A4388B"/>
    <w:rsid w:val="00A46767"/>
    <w:rsid w:val="00A60755"/>
    <w:rsid w:val="00A65F63"/>
    <w:rsid w:val="00A701FC"/>
    <w:rsid w:val="00A71B7B"/>
    <w:rsid w:val="00A735C6"/>
    <w:rsid w:val="00A74EB2"/>
    <w:rsid w:val="00A765A6"/>
    <w:rsid w:val="00A82690"/>
    <w:rsid w:val="00A83256"/>
    <w:rsid w:val="00A836FB"/>
    <w:rsid w:val="00A83F37"/>
    <w:rsid w:val="00A921AC"/>
    <w:rsid w:val="00A967B1"/>
    <w:rsid w:val="00AA301A"/>
    <w:rsid w:val="00AA419A"/>
    <w:rsid w:val="00AA62AC"/>
    <w:rsid w:val="00AA794B"/>
    <w:rsid w:val="00AB67CA"/>
    <w:rsid w:val="00AB7528"/>
    <w:rsid w:val="00AC232E"/>
    <w:rsid w:val="00AC5E63"/>
    <w:rsid w:val="00AD0917"/>
    <w:rsid w:val="00AD0E02"/>
    <w:rsid w:val="00AD70ED"/>
    <w:rsid w:val="00AE0E19"/>
    <w:rsid w:val="00AE4257"/>
    <w:rsid w:val="00AE4750"/>
    <w:rsid w:val="00AE68CB"/>
    <w:rsid w:val="00B01288"/>
    <w:rsid w:val="00B10D22"/>
    <w:rsid w:val="00B10D87"/>
    <w:rsid w:val="00B11E79"/>
    <w:rsid w:val="00B12A7A"/>
    <w:rsid w:val="00B14A25"/>
    <w:rsid w:val="00B16DFE"/>
    <w:rsid w:val="00B20AA0"/>
    <w:rsid w:val="00B276BC"/>
    <w:rsid w:val="00B27F67"/>
    <w:rsid w:val="00B312ED"/>
    <w:rsid w:val="00B361F9"/>
    <w:rsid w:val="00B45BED"/>
    <w:rsid w:val="00B54EEC"/>
    <w:rsid w:val="00B557FB"/>
    <w:rsid w:val="00B55911"/>
    <w:rsid w:val="00B605D7"/>
    <w:rsid w:val="00B61723"/>
    <w:rsid w:val="00B66002"/>
    <w:rsid w:val="00B677B4"/>
    <w:rsid w:val="00B70C20"/>
    <w:rsid w:val="00B73458"/>
    <w:rsid w:val="00B74EF8"/>
    <w:rsid w:val="00B75C91"/>
    <w:rsid w:val="00B832B4"/>
    <w:rsid w:val="00B9635F"/>
    <w:rsid w:val="00B969A8"/>
    <w:rsid w:val="00BA2656"/>
    <w:rsid w:val="00BA296E"/>
    <w:rsid w:val="00BA3F98"/>
    <w:rsid w:val="00BB45B2"/>
    <w:rsid w:val="00BB5A66"/>
    <w:rsid w:val="00BC0F18"/>
    <w:rsid w:val="00BC1F2F"/>
    <w:rsid w:val="00BC33E8"/>
    <w:rsid w:val="00BC35B4"/>
    <w:rsid w:val="00BC6607"/>
    <w:rsid w:val="00BD3135"/>
    <w:rsid w:val="00BE0ECE"/>
    <w:rsid w:val="00BE18DB"/>
    <w:rsid w:val="00BF073C"/>
    <w:rsid w:val="00BF154A"/>
    <w:rsid w:val="00BF192E"/>
    <w:rsid w:val="00BF29E5"/>
    <w:rsid w:val="00BF70D8"/>
    <w:rsid w:val="00BF755F"/>
    <w:rsid w:val="00C0744B"/>
    <w:rsid w:val="00C115B0"/>
    <w:rsid w:val="00C23E0D"/>
    <w:rsid w:val="00C32235"/>
    <w:rsid w:val="00C412E3"/>
    <w:rsid w:val="00C4687A"/>
    <w:rsid w:val="00C46DEC"/>
    <w:rsid w:val="00C47C01"/>
    <w:rsid w:val="00C50AA5"/>
    <w:rsid w:val="00C542C4"/>
    <w:rsid w:val="00C564BB"/>
    <w:rsid w:val="00C710DF"/>
    <w:rsid w:val="00C7599A"/>
    <w:rsid w:val="00C760FA"/>
    <w:rsid w:val="00C76158"/>
    <w:rsid w:val="00C8201B"/>
    <w:rsid w:val="00C930F7"/>
    <w:rsid w:val="00C93402"/>
    <w:rsid w:val="00CA6482"/>
    <w:rsid w:val="00CA6CAD"/>
    <w:rsid w:val="00CB31C6"/>
    <w:rsid w:val="00CB5055"/>
    <w:rsid w:val="00CC29BE"/>
    <w:rsid w:val="00CC4E2F"/>
    <w:rsid w:val="00CD0326"/>
    <w:rsid w:val="00CD0937"/>
    <w:rsid w:val="00CD2BC7"/>
    <w:rsid w:val="00CD3110"/>
    <w:rsid w:val="00CE6864"/>
    <w:rsid w:val="00CE7973"/>
    <w:rsid w:val="00CF1A03"/>
    <w:rsid w:val="00CF2373"/>
    <w:rsid w:val="00CF7A7C"/>
    <w:rsid w:val="00D028FA"/>
    <w:rsid w:val="00D05B7F"/>
    <w:rsid w:val="00D05FDB"/>
    <w:rsid w:val="00D06D01"/>
    <w:rsid w:val="00D153CE"/>
    <w:rsid w:val="00D22363"/>
    <w:rsid w:val="00D27E0A"/>
    <w:rsid w:val="00D30DA2"/>
    <w:rsid w:val="00D35DBF"/>
    <w:rsid w:val="00D36BCF"/>
    <w:rsid w:val="00D36F59"/>
    <w:rsid w:val="00D409E3"/>
    <w:rsid w:val="00D42ADA"/>
    <w:rsid w:val="00D4748D"/>
    <w:rsid w:val="00D51506"/>
    <w:rsid w:val="00D5623D"/>
    <w:rsid w:val="00D764CF"/>
    <w:rsid w:val="00D95C3F"/>
    <w:rsid w:val="00DA677B"/>
    <w:rsid w:val="00DB46BC"/>
    <w:rsid w:val="00DC28AF"/>
    <w:rsid w:val="00DC2AC9"/>
    <w:rsid w:val="00DD56ED"/>
    <w:rsid w:val="00DD73A5"/>
    <w:rsid w:val="00DE567A"/>
    <w:rsid w:val="00DF2B4C"/>
    <w:rsid w:val="00DF4195"/>
    <w:rsid w:val="00E033B6"/>
    <w:rsid w:val="00E0367A"/>
    <w:rsid w:val="00E0671E"/>
    <w:rsid w:val="00E2430F"/>
    <w:rsid w:val="00E259C3"/>
    <w:rsid w:val="00E2708F"/>
    <w:rsid w:val="00E33E45"/>
    <w:rsid w:val="00E372F9"/>
    <w:rsid w:val="00E4224D"/>
    <w:rsid w:val="00E442A6"/>
    <w:rsid w:val="00E47B1B"/>
    <w:rsid w:val="00E50EA6"/>
    <w:rsid w:val="00E5172A"/>
    <w:rsid w:val="00E519C2"/>
    <w:rsid w:val="00E534B3"/>
    <w:rsid w:val="00E54116"/>
    <w:rsid w:val="00E54149"/>
    <w:rsid w:val="00E56D56"/>
    <w:rsid w:val="00E627D4"/>
    <w:rsid w:val="00E62CAC"/>
    <w:rsid w:val="00E71F3A"/>
    <w:rsid w:val="00E775E8"/>
    <w:rsid w:val="00E83D28"/>
    <w:rsid w:val="00E850C6"/>
    <w:rsid w:val="00E87E00"/>
    <w:rsid w:val="00E90719"/>
    <w:rsid w:val="00E912B1"/>
    <w:rsid w:val="00E918F7"/>
    <w:rsid w:val="00EA2792"/>
    <w:rsid w:val="00EA387A"/>
    <w:rsid w:val="00EA4DC8"/>
    <w:rsid w:val="00EB07A4"/>
    <w:rsid w:val="00EB2E58"/>
    <w:rsid w:val="00EC4B42"/>
    <w:rsid w:val="00EC69CF"/>
    <w:rsid w:val="00EC788A"/>
    <w:rsid w:val="00EC7E68"/>
    <w:rsid w:val="00ED072B"/>
    <w:rsid w:val="00ED24E6"/>
    <w:rsid w:val="00ED3F0E"/>
    <w:rsid w:val="00EE209B"/>
    <w:rsid w:val="00EE54FD"/>
    <w:rsid w:val="00EF168C"/>
    <w:rsid w:val="00EF3C8B"/>
    <w:rsid w:val="00EF65C0"/>
    <w:rsid w:val="00F01AA0"/>
    <w:rsid w:val="00F022CB"/>
    <w:rsid w:val="00F02398"/>
    <w:rsid w:val="00F059B4"/>
    <w:rsid w:val="00F05C79"/>
    <w:rsid w:val="00F1214A"/>
    <w:rsid w:val="00F12667"/>
    <w:rsid w:val="00F13E69"/>
    <w:rsid w:val="00F13F70"/>
    <w:rsid w:val="00F21954"/>
    <w:rsid w:val="00F31C13"/>
    <w:rsid w:val="00F35835"/>
    <w:rsid w:val="00F47A8A"/>
    <w:rsid w:val="00F5157B"/>
    <w:rsid w:val="00F51E89"/>
    <w:rsid w:val="00F53319"/>
    <w:rsid w:val="00F5512C"/>
    <w:rsid w:val="00F63B9F"/>
    <w:rsid w:val="00F743E4"/>
    <w:rsid w:val="00F760B8"/>
    <w:rsid w:val="00F773EF"/>
    <w:rsid w:val="00F77D0E"/>
    <w:rsid w:val="00F8047A"/>
    <w:rsid w:val="00F8463B"/>
    <w:rsid w:val="00F94CCB"/>
    <w:rsid w:val="00FA21A6"/>
    <w:rsid w:val="00FA7358"/>
    <w:rsid w:val="00FA7EFE"/>
    <w:rsid w:val="00FB4632"/>
    <w:rsid w:val="00FC4A30"/>
    <w:rsid w:val="00FD10AB"/>
    <w:rsid w:val="00FD7AD1"/>
    <w:rsid w:val="00FE1B4E"/>
    <w:rsid w:val="00FE7A8A"/>
    <w:rsid w:val="00FF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193D"/>
    <w:rPr>
      <w:rFonts w:ascii="Times New Roman" w:hAnsi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83193D"/>
    <w:rPr>
      <w:rFonts w:eastAsia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83193D"/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3193D"/>
    <w:pPr>
      <w:ind w:left="833" w:hanging="360"/>
    </w:pPr>
    <w:rPr>
      <w:rFonts w:eastAsia="Times New Roman" w:cs="Times New Roman"/>
    </w:rPr>
  </w:style>
  <w:style w:type="paragraph" w:customStyle="1" w:styleId="TOC1">
    <w:name w:val="TOC 1"/>
    <w:basedOn w:val="Normal"/>
    <w:uiPriority w:val="1"/>
    <w:qFormat/>
    <w:rsid w:val="0083193D"/>
    <w:pPr>
      <w:spacing w:before="426"/>
      <w:ind w:left="113" w:firstLine="720"/>
    </w:pPr>
    <w:rPr>
      <w:rFonts w:eastAsia="Times New Roman" w:cs="Times New Roman"/>
      <w:b/>
      <w:bCs/>
      <w:sz w:val="28"/>
      <w:szCs w:val="28"/>
    </w:rPr>
  </w:style>
  <w:style w:type="paragraph" w:customStyle="1" w:styleId="TOC2">
    <w:name w:val="TOC 2"/>
    <w:basedOn w:val="Normal"/>
    <w:uiPriority w:val="1"/>
    <w:qFormat/>
    <w:rsid w:val="0083193D"/>
    <w:pPr>
      <w:spacing w:before="307"/>
      <w:ind w:left="833"/>
    </w:pPr>
    <w:rPr>
      <w:rFonts w:eastAsia="Times New Roman" w:cs="Times New Roman"/>
      <w:b/>
      <w:bCs/>
      <w:sz w:val="24"/>
      <w:szCs w:val="24"/>
    </w:rPr>
  </w:style>
  <w:style w:type="paragraph" w:customStyle="1" w:styleId="TOC3">
    <w:name w:val="TOC 3"/>
    <w:basedOn w:val="Normal"/>
    <w:uiPriority w:val="1"/>
    <w:qFormat/>
    <w:rsid w:val="0083193D"/>
    <w:pPr>
      <w:spacing w:before="64"/>
      <w:ind w:left="1073"/>
    </w:pPr>
    <w:rPr>
      <w:rFonts w:eastAsia="Times New Roman" w:cs="Times New Roman"/>
    </w:rPr>
  </w:style>
  <w:style w:type="paragraph" w:customStyle="1" w:styleId="Heading1">
    <w:name w:val="Heading 1"/>
    <w:basedOn w:val="Normal"/>
    <w:uiPriority w:val="1"/>
    <w:qFormat/>
    <w:rsid w:val="0083193D"/>
    <w:pPr>
      <w:spacing w:before="134"/>
      <w:ind w:left="4205" w:hanging="619"/>
      <w:outlineLvl w:val="1"/>
    </w:pPr>
    <w:rPr>
      <w:rFonts w:ascii="Georgia" w:eastAsia="Georgia" w:hAnsi="Georgia" w:cs="Georgia"/>
      <w:sz w:val="52"/>
      <w:szCs w:val="52"/>
    </w:rPr>
  </w:style>
  <w:style w:type="paragraph" w:customStyle="1" w:styleId="Heading2">
    <w:name w:val="Heading 2"/>
    <w:basedOn w:val="Normal"/>
    <w:uiPriority w:val="1"/>
    <w:qFormat/>
    <w:rsid w:val="0083193D"/>
    <w:pPr>
      <w:spacing w:before="81"/>
      <w:ind w:left="763" w:right="1008"/>
      <w:jc w:val="center"/>
      <w:outlineLvl w:val="2"/>
    </w:pPr>
    <w:rPr>
      <w:rFonts w:eastAsia="Times New Roman" w:cs="Times New Roman"/>
      <w:b/>
      <w:bCs/>
      <w:sz w:val="44"/>
      <w:szCs w:val="44"/>
      <w:u w:val="single" w:color="000000"/>
    </w:rPr>
  </w:style>
  <w:style w:type="paragraph" w:customStyle="1" w:styleId="Heading3">
    <w:name w:val="Heading 3"/>
    <w:basedOn w:val="Normal"/>
    <w:uiPriority w:val="1"/>
    <w:qFormat/>
    <w:rsid w:val="0083193D"/>
    <w:pPr>
      <w:ind w:left="744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3193D"/>
    <w:pPr>
      <w:spacing w:line="247" w:lineRule="exact"/>
      <w:ind w:left="107"/>
    </w:pPr>
    <w:rPr>
      <w:rFonts w:eastAsia="Times New Roman" w:cs="Times New Roman"/>
    </w:rPr>
  </w:style>
  <w:style w:type="paragraph" w:customStyle="1" w:styleId="Heading6">
    <w:name w:val="Heading 6"/>
    <w:basedOn w:val="Normal"/>
    <w:uiPriority w:val="1"/>
    <w:qFormat/>
    <w:rsid w:val="0083193D"/>
    <w:pPr>
      <w:autoSpaceDE/>
      <w:autoSpaceDN/>
      <w:ind w:left="161"/>
      <w:outlineLvl w:val="6"/>
    </w:pPr>
    <w:rPr>
      <w:rFonts w:eastAsia="Times New Roman" w:cs="Times New Roman"/>
      <w:b/>
      <w:bCs/>
      <w:sz w:val="24"/>
      <w:szCs w:val="24"/>
      <w:u w:val="single"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08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08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222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B02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B02B5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3B02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02B5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2056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Dr.Info</dc:creator>
  <cp:lastModifiedBy>Dr.Info</cp:lastModifiedBy>
  <cp:revision>4</cp:revision>
  <dcterms:created xsi:type="dcterms:W3CDTF">2020-04-27T08:55:00Z</dcterms:created>
  <dcterms:modified xsi:type="dcterms:W3CDTF">2020-04-27T09:23:00Z</dcterms:modified>
</cp:coreProperties>
</file>