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B7E" w:rsidRDefault="0077185D">
      <w:r>
        <w:rPr>
          <w:noProof/>
          <w:lang w:eastAsia="fr-FR"/>
        </w:rPr>
        <w:pict>
          <v:shapetype id="_x0000_t202" coordsize="21600,21600" o:spt="202" path="m,l,21600r21600,l21600,xe">
            <v:stroke joinstyle="miter"/>
            <v:path gradientshapeok="t" o:connecttype="rect"/>
          </v:shapetype>
          <v:shape id="_x0000_s1030" type="#_x0000_t202" style="position:absolute;margin-left:-57.95pt;margin-top:720.9pt;width:30.05pt;height:28.25pt;z-index:251667456" strokecolor="white [3212]">
            <v:textbox>
              <w:txbxContent>
                <w:p w:rsidR="00827876" w:rsidRPr="00827876" w:rsidRDefault="00827876">
                  <w:pPr>
                    <w:rPr>
                      <w:rFonts w:asciiTheme="majorBidi" w:hAnsiTheme="majorBidi" w:cstheme="majorBidi"/>
                      <w:sz w:val="24"/>
                      <w:szCs w:val="24"/>
                    </w:rPr>
                  </w:pPr>
                  <w:r w:rsidRPr="00827876">
                    <w:rPr>
                      <w:rFonts w:asciiTheme="majorBidi" w:hAnsiTheme="majorBidi" w:cstheme="majorBidi"/>
                      <w:sz w:val="24"/>
                      <w:szCs w:val="24"/>
                    </w:rPr>
                    <w:t xml:space="preserve">  1</w:t>
                  </w:r>
                </w:p>
              </w:txbxContent>
            </v:textbox>
          </v:shape>
        </w:pict>
      </w:r>
      <w:r>
        <w:rPr>
          <w:noProof/>
          <w:lang w:eastAsia="fr-FR"/>
        </w:rPr>
        <w:pict>
          <v:shape id="_x0000_s1027" type="#_x0000_t202" style="position:absolute;margin-left:-27.9pt;margin-top:10.95pt;width:470.3pt;height:678.95pt;z-index:251660288" strokecolor="white [3212]">
            <v:textbox>
              <w:txbxContent>
                <w:p w:rsidR="00827876" w:rsidRPr="00827876" w:rsidRDefault="00827876" w:rsidP="00827876">
                  <w:pPr>
                    <w:jc w:val="center"/>
                    <w:rPr>
                      <w:rFonts w:asciiTheme="majorBidi" w:hAnsiTheme="majorBidi" w:cstheme="majorBidi"/>
                      <w:color w:val="4F81BD" w:themeColor="accent1"/>
                      <w:sz w:val="24"/>
                      <w:szCs w:val="24"/>
                      <w:lang w:val="en-US"/>
                    </w:rPr>
                  </w:pPr>
                  <w:r w:rsidRPr="00827876">
                    <w:rPr>
                      <w:rFonts w:asciiTheme="majorBidi" w:hAnsiTheme="majorBidi" w:cstheme="majorBidi"/>
                      <w:color w:val="4F81BD" w:themeColor="accent1"/>
                      <w:sz w:val="24"/>
                      <w:szCs w:val="24"/>
                      <w:lang w:val="en-US"/>
                    </w:rPr>
                    <w:t>Dedication</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US"/>
                    </w:rPr>
                    <w:tab/>
                  </w:r>
                  <w:r w:rsidRPr="00827876">
                    <w:rPr>
                      <w:rFonts w:asciiTheme="majorBidi" w:hAnsiTheme="majorBidi" w:cstheme="majorBidi"/>
                      <w:sz w:val="24"/>
                      <w:szCs w:val="24"/>
                      <w:lang w:val="en-GB"/>
                    </w:rPr>
                    <w:t>To youth who are embarking on the adventure of life, including its problems, tribulations and intellectual, ethical, ideological battles in order to be wiser in building their visualizations of life and its vicissitudes, to get out of its mazes with the least damage and the most benefit, and to correct their way of thinking in understanding people and things around them.</w:t>
                  </w:r>
                </w:p>
                <w:p w:rsidR="00827876" w:rsidRPr="00827876" w:rsidRDefault="00827876" w:rsidP="00FD1199">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To parents who are looking for an awareness-raising guide that can help them to discuss with their children a con</w:t>
                  </w:r>
                  <w:r w:rsidR="00FD1199">
                    <w:rPr>
                      <w:rFonts w:asciiTheme="majorBidi" w:hAnsiTheme="majorBidi" w:cstheme="majorBidi"/>
                      <w:sz w:val="24"/>
                      <w:szCs w:val="24"/>
                      <w:lang w:val="en-GB"/>
                    </w:rPr>
                    <w:t xml:space="preserve">trastive convincing debate. Thus, </w:t>
                  </w:r>
                  <w:r w:rsidRPr="00827876">
                    <w:rPr>
                      <w:rFonts w:asciiTheme="majorBidi" w:hAnsiTheme="majorBidi" w:cstheme="majorBidi"/>
                      <w:sz w:val="24"/>
                      <w:szCs w:val="24"/>
                      <w:lang w:val="en-GB"/>
                    </w:rPr>
                    <w:t xml:space="preserve">to give them a thinking method that will protect </w:t>
                  </w:r>
                  <w:proofErr w:type="gramStart"/>
                  <w:r w:rsidRPr="00827876">
                    <w:rPr>
                      <w:rFonts w:asciiTheme="majorBidi" w:hAnsiTheme="majorBidi" w:cstheme="majorBidi"/>
                      <w:sz w:val="24"/>
                      <w:szCs w:val="24"/>
                      <w:lang w:val="en-GB"/>
                    </w:rPr>
                    <w:t>them</w:t>
                  </w:r>
                  <w:proofErr w:type="gramEnd"/>
                  <w:r w:rsidRPr="00827876">
                    <w:rPr>
                      <w:rFonts w:asciiTheme="majorBidi" w:hAnsiTheme="majorBidi" w:cstheme="majorBidi"/>
                      <w:sz w:val="24"/>
                      <w:szCs w:val="24"/>
                      <w:lang w:val="en-GB"/>
                    </w:rPr>
                    <w:t xml:space="preserve"> from falling in life’s pitfalls such as blindly following what social media and the press dictate. These are dominating our children’s minds and reframing their thoughts anew.</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 xml:space="preserve">To educators in schools and private clubs of both boys and girls, it helps them to build a generation that is aware and conscious to </w:t>
                  </w:r>
                  <w:proofErr w:type="spellStart"/>
                  <w:r w:rsidRPr="00827876">
                    <w:rPr>
                      <w:rFonts w:asciiTheme="majorBidi" w:hAnsiTheme="majorBidi" w:cstheme="majorBidi"/>
                      <w:sz w:val="24"/>
                      <w:szCs w:val="24"/>
                      <w:lang w:val="en-GB"/>
                    </w:rPr>
                    <w:t>fulfil</w:t>
                  </w:r>
                  <w:r w:rsidR="00FD1199">
                    <w:rPr>
                      <w:rFonts w:asciiTheme="majorBidi" w:hAnsiTheme="majorBidi" w:cstheme="majorBidi"/>
                      <w:sz w:val="24"/>
                      <w:szCs w:val="24"/>
                      <w:lang w:val="en-GB"/>
                    </w:rPr>
                    <w:t>l</w:t>
                  </w:r>
                  <w:proofErr w:type="spellEnd"/>
                  <w:r w:rsidRPr="00827876">
                    <w:rPr>
                      <w:rFonts w:asciiTheme="majorBidi" w:hAnsiTheme="majorBidi" w:cstheme="majorBidi"/>
                      <w:sz w:val="24"/>
                      <w:szCs w:val="24"/>
                      <w:lang w:val="en-GB"/>
                    </w:rPr>
                    <w:t xml:space="preserve"> their responsibility of their jobs to the fullest extent.</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To those who are willing to explore the methods of critical thinking; they can consider this book a small version and an introduction to this field of knowledge so that they dive into advanced and specialized books afterwards.</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r>
                </w:p>
                <w:p w:rsidR="00827876" w:rsidRPr="00827876" w:rsidRDefault="00827876">
                  <w:pPr>
                    <w:rPr>
                      <w:lang w:val="en-GB"/>
                    </w:rPr>
                  </w:pPr>
                </w:p>
              </w:txbxContent>
            </v:textbox>
          </v:shape>
        </w:pict>
      </w:r>
      <w:r w:rsidR="00827876" w:rsidRPr="00827876">
        <w:rPr>
          <w:noProof/>
          <w:lang w:eastAsia="fr-FR"/>
        </w:rPr>
        <w:drawing>
          <wp:anchor distT="0" distB="0" distL="114300" distR="114300" simplePos="0" relativeHeight="251659264" behindDoc="0" locked="0" layoutInCell="1" allowOverlap="1">
            <wp:simplePos x="0" y="0"/>
            <wp:positionH relativeFrom="column">
              <wp:posOffset>-1175819</wp:posOffset>
            </wp:positionH>
            <wp:positionV relativeFrom="paragraph">
              <wp:posOffset>-937549</wp:posOffset>
            </wp:positionV>
            <wp:extent cx="7442521" cy="10637134"/>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437755" cy="10632440"/>
                    </a:xfrm>
                    <a:prstGeom prst="rect">
                      <a:avLst/>
                    </a:prstGeom>
                    <a:noFill/>
                  </pic:spPr>
                </pic:pic>
              </a:graphicData>
            </a:graphic>
          </wp:anchor>
        </w:drawing>
      </w:r>
    </w:p>
    <w:p w:rsidR="00827876" w:rsidRDefault="00827876">
      <w:pPr>
        <w:sectPr w:rsidR="00827876" w:rsidSect="00D83F4A">
          <w:pgSz w:w="11906" w:h="16838"/>
          <w:pgMar w:top="1440" w:right="1797" w:bottom="1440" w:left="1797" w:header="720" w:footer="720" w:gutter="0"/>
          <w:cols w:space="720"/>
          <w:bidi/>
          <w:docGrid w:linePitch="360"/>
        </w:sectPr>
      </w:pPr>
    </w:p>
    <w:p w:rsidR="00827876" w:rsidRDefault="0077185D">
      <w:pPr>
        <w:sectPr w:rsidR="00827876" w:rsidSect="00D83F4A">
          <w:pgSz w:w="11906" w:h="16838"/>
          <w:pgMar w:top="1440" w:right="1797" w:bottom="1440" w:left="1797" w:header="720" w:footer="720" w:gutter="0"/>
          <w:cols w:space="720"/>
          <w:bidi/>
          <w:docGrid w:linePitch="360"/>
        </w:sectPr>
      </w:pPr>
      <w:r>
        <w:rPr>
          <w:noProof/>
          <w:lang w:eastAsia="fr-FR"/>
        </w:rPr>
        <w:lastRenderedPageBreak/>
        <w:pict>
          <v:shape id="_x0000_s1031" type="#_x0000_t202" style="position:absolute;margin-left:-52.5pt;margin-top:720.9pt;width:24.6pt;height:28.25pt;z-index:251668480" strokecolor="white [3212]">
            <v:textbox>
              <w:txbxContent>
                <w:p w:rsidR="00827876" w:rsidRPr="00827876" w:rsidRDefault="00827876">
                  <w:pPr>
                    <w:rPr>
                      <w:rFonts w:asciiTheme="majorBidi" w:hAnsiTheme="majorBidi" w:cstheme="majorBidi"/>
                      <w:sz w:val="24"/>
                      <w:szCs w:val="24"/>
                    </w:rPr>
                  </w:pPr>
                  <w:r w:rsidRPr="00827876">
                    <w:rPr>
                      <w:rFonts w:asciiTheme="majorBidi" w:hAnsiTheme="majorBidi" w:cstheme="majorBidi"/>
                      <w:sz w:val="24"/>
                      <w:szCs w:val="24"/>
                    </w:rPr>
                    <w:t>2</w:t>
                  </w:r>
                </w:p>
              </w:txbxContent>
            </v:textbox>
          </v:shape>
        </w:pict>
      </w:r>
      <w:r>
        <w:rPr>
          <w:noProof/>
          <w:lang w:eastAsia="fr-FR"/>
        </w:rPr>
        <w:pict>
          <v:shape id="_x0000_s1028" type="#_x0000_t202" style="position:absolute;margin-left:-27.9pt;margin-top:.9pt;width:470.25pt;height:708.15pt;z-index:251665408" strokecolor="white [3212]">
            <v:textbox>
              <w:txbxContent>
                <w:p w:rsidR="00827876" w:rsidRPr="00827876" w:rsidRDefault="00827876" w:rsidP="00827876">
                  <w:pPr>
                    <w:jc w:val="center"/>
                    <w:rPr>
                      <w:rFonts w:asciiTheme="majorBidi" w:hAnsiTheme="majorBidi" w:cstheme="majorBidi"/>
                      <w:color w:val="4F81BD" w:themeColor="accent1"/>
                      <w:sz w:val="24"/>
                      <w:szCs w:val="24"/>
                      <w:lang w:val="en-US"/>
                    </w:rPr>
                  </w:pPr>
                  <w:r w:rsidRPr="00827876">
                    <w:rPr>
                      <w:rFonts w:asciiTheme="majorBidi" w:hAnsiTheme="majorBidi" w:cstheme="majorBidi"/>
                      <w:color w:val="4F81BD" w:themeColor="accent1"/>
                      <w:sz w:val="24"/>
                      <w:szCs w:val="24"/>
                      <w:lang w:val="en-US"/>
                    </w:rPr>
                    <w:t xml:space="preserve">Introduction </w:t>
                  </w:r>
                </w:p>
                <w:p w:rsidR="00827876" w:rsidRPr="00827876" w:rsidRDefault="00827876" w:rsidP="00FD1199">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 xml:space="preserve">We would all like to be smarter, to have more understanding and knowledge; we think </w:t>
                  </w:r>
                  <w:proofErr w:type="spellStart"/>
                  <w:r w:rsidR="00FD1199">
                    <w:rPr>
                      <w:rFonts w:asciiTheme="majorBidi" w:hAnsiTheme="majorBidi" w:cstheme="majorBidi"/>
                      <w:sz w:val="24"/>
                      <w:szCs w:val="24"/>
                      <w:lang w:val="en-GB"/>
                    </w:rPr>
                    <w:t>think</w:t>
                  </w:r>
                  <w:proofErr w:type="spellEnd"/>
                  <w:r w:rsidR="00FD1199">
                    <w:rPr>
                      <w:rFonts w:asciiTheme="majorBidi" w:hAnsiTheme="majorBidi" w:cstheme="majorBidi"/>
                      <w:sz w:val="24"/>
                      <w:szCs w:val="24"/>
                      <w:lang w:val="en-GB"/>
                    </w:rPr>
                    <w:t xml:space="preserve"> the way to achieve that</w:t>
                  </w:r>
                  <w:r w:rsidRPr="00827876">
                    <w:rPr>
                      <w:rFonts w:asciiTheme="majorBidi" w:hAnsiTheme="majorBidi" w:cstheme="majorBidi"/>
                      <w:sz w:val="24"/>
                      <w:szCs w:val="24"/>
                      <w:lang w:val="en-GB"/>
                    </w:rPr>
                    <w:t xml:space="preserve"> needs memorizing </w:t>
                  </w:r>
                  <w:r w:rsidR="00FD1199" w:rsidRPr="00827876">
                    <w:rPr>
                      <w:rFonts w:asciiTheme="majorBidi" w:hAnsiTheme="majorBidi" w:cstheme="majorBidi"/>
                      <w:sz w:val="24"/>
                      <w:szCs w:val="24"/>
                      <w:lang w:val="en-GB"/>
                    </w:rPr>
                    <w:t xml:space="preserve">information </w:t>
                  </w:r>
                  <w:r w:rsidRPr="00827876">
                    <w:rPr>
                      <w:rFonts w:asciiTheme="majorBidi" w:hAnsiTheme="majorBidi" w:cstheme="majorBidi"/>
                      <w:sz w:val="24"/>
                      <w:szCs w:val="24"/>
                      <w:lang w:val="en-GB"/>
                    </w:rPr>
                    <w:t>as much as we can.</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 xml:space="preserve">But that’s wrong! </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To be smarter means your way of dealing with information should be better and efficient.</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To be smarter means your mind should work in a better way.</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How can you reach that?</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 xml:space="preserve">This is what is known as the thinking skills’ field, and the critical thinking is one of the most important </w:t>
                  </w:r>
                  <w:r w:rsidR="00FD1199" w:rsidRPr="00827876">
                    <w:rPr>
                      <w:rFonts w:asciiTheme="majorBidi" w:hAnsiTheme="majorBidi" w:cstheme="majorBidi"/>
                      <w:sz w:val="24"/>
                      <w:szCs w:val="24"/>
                      <w:lang w:val="en-GB"/>
                    </w:rPr>
                    <w:t>skills</w:t>
                  </w:r>
                  <w:r w:rsidRPr="00827876">
                    <w:rPr>
                      <w:rFonts w:asciiTheme="majorBidi" w:hAnsiTheme="majorBidi" w:cstheme="majorBidi"/>
                      <w:sz w:val="24"/>
                      <w:szCs w:val="24"/>
                      <w:lang w:val="en-GB"/>
                    </w:rPr>
                    <w:t>. It is a complicated field that many people avoid studying because of its difficulty.</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 xml:space="preserve">The writer, </w:t>
                  </w:r>
                  <w:proofErr w:type="spellStart"/>
                  <w:r w:rsidRPr="00827876">
                    <w:rPr>
                      <w:rFonts w:asciiTheme="majorBidi" w:hAnsiTheme="majorBidi" w:cstheme="majorBidi"/>
                      <w:sz w:val="24"/>
                      <w:szCs w:val="24"/>
                      <w:lang w:val="en-GB"/>
                    </w:rPr>
                    <w:t>Salwa</w:t>
                  </w:r>
                  <w:proofErr w:type="spellEnd"/>
                  <w:r w:rsidRPr="00827876">
                    <w:rPr>
                      <w:rFonts w:asciiTheme="majorBidi" w:hAnsiTheme="majorBidi" w:cstheme="majorBidi"/>
                      <w:sz w:val="24"/>
                      <w:szCs w:val="24"/>
                      <w:lang w:val="en-GB"/>
                    </w:rPr>
                    <w:t xml:space="preserve"> E-</w:t>
                  </w:r>
                  <w:proofErr w:type="spellStart"/>
                  <w:r w:rsidRPr="00827876">
                    <w:rPr>
                      <w:rFonts w:asciiTheme="majorBidi" w:hAnsiTheme="majorBidi" w:cstheme="majorBidi"/>
                      <w:sz w:val="24"/>
                      <w:szCs w:val="24"/>
                      <w:lang w:val="en-GB"/>
                    </w:rPr>
                    <w:t>Chella</w:t>
                  </w:r>
                  <w:proofErr w:type="spellEnd"/>
                  <w:r w:rsidRPr="00827876">
                    <w:rPr>
                      <w:rFonts w:asciiTheme="majorBidi" w:hAnsiTheme="majorBidi" w:cstheme="majorBidi"/>
                      <w:sz w:val="24"/>
                      <w:szCs w:val="24"/>
                      <w:lang w:val="en-GB"/>
                    </w:rPr>
                    <w:t>, is facilitating some of the critical thinking concepts with an amazing method in order to make this book your first step to enter the critical thinking world. She uses exciting dialogues between two main characters to support her book.</w:t>
                  </w:r>
                </w:p>
                <w:p w:rsidR="00827876" w:rsidRPr="00827876" w:rsidRDefault="00827876" w:rsidP="00827876">
                  <w:pPr>
                    <w:jc w:val="both"/>
                    <w:rPr>
                      <w:rFonts w:asciiTheme="majorBidi" w:hAnsiTheme="majorBidi" w:cstheme="majorBidi"/>
                      <w:sz w:val="24"/>
                      <w:szCs w:val="24"/>
                      <w:lang w:val="en-GB"/>
                    </w:rPr>
                  </w:pPr>
                  <w:proofErr w:type="gramStart"/>
                  <w:r w:rsidRPr="00827876">
                    <w:rPr>
                      <w:rFonts w:asciiTheme="majorBidi" w:hAnsiTheme="majorBidi" w:cstheme="majorBidi"/>
                      <w:sz w:val="24"/>
                      <w:szCs w:val="24"/>
                      <w:lang w:val="en-GB"/>
                    </w:rPr>
                    <w:t>“</w:t>
                  </w:r>
                  <w:proofErr w:type="spellStart"/>
                  <w:r w:rsidRPr="00827876">
                    <w:rPr>
                      <w:rFonts w:asciiTheme="majorBidi" w:hAnsiTheme="majorBidi" w:cstheme="majorBidi"/>
                      <w:sz w:val="24"/>
                      <w:szCs w:val="24"/>
                      <w:lang w:val="en-GB"/>
                    </w:rPr>
                    <w:t>Moushakis</w:t>
                  </w:r>
                  <w:proofErr w:type="spellEnd"/>
                  <w:r w:rsidRPr="00827876">
                    <w:rPr>
                      <w:rFonts w:asciiTheme="majorBidi" w:hAnsiTheme="majorBidi" w:cstheme="majorBidi"/>
                      <w:sz w:val="24"/>
                      <w:szCs w:val="24"/>
                      <w:lang w:val="en-GB"/>
                    </w:rPr>
                    <w:t>”, the hasty boy and “</w:t>
                  </w:r>
                  <w:proofErr w:type="spellStart"/>
                  <w:r w:rsidRPr="00827876">
                    <w:rPr>
                      <w:rFonts w:asciiTheme="majorBidi" w:hAnsiTheme="majorBidi" w:cstheme="majorBidi"/>
                      <w:sz w:val="24"/>
                      <w:szCs w:val="24"/>
                      <w:lang w:val="en-GB"/>
                    </w:rPr>
                    <w:t>Radjih</w:t>
                  </w:r>
                  <w:proofErr w:type="spellEnd"/>
                  <w:r w:rsidRPr="00827876">
                    <w:rPr>
                      <w:rFonts w:asciiTheme="majorBidi" w:hAnsiTheme="majorBidi" w:cstheme="majorBidi"/>
                      <w:sz w:val="24"/>
                      <w:szCs w:val="24"/>
                      <w:lang w:val="en-GB"/>
                    </w:rPr>
                    <w:t>”, the intelligent boy.</w:t>
                  </w:r>
                  <w:proofErr w:type="gramEnd"/>
                </w:p>
                <w:p w:rsidR="00827876" w:rsidRPr="00827876" w:rsidRDefault="00827876" w:rsidP="00FD1199">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When you finish reading this book, I wish you would have a lot of fun, and you</w:t>
                  </w:r>
                  <w:r>
                    <w:rPr>
                      <w:rFonts w:asciiTheme="majorBidi" w:hAnsiTheme="majorBidi" w:cstheme="majorBidi"/>
                      <w:sz w:val="24"/>
                      <w:szCs w:val="24"/>
                      <w:lang w:val="en-GB"/>
                    </w:rPr>
                    <w:t xml:space="preserve"> would</w:t>
                  </w:r>
                  <w:r w:rsidRPr="00827876">
                    <w:rPr>
                      <w:rFonts w:asciiTheme="majorBidi" w:hAnsiTheme="majorBidi" w:cstheme="majorBidi"/>
                      <w:sz w:val="24"/>
                      <w:szCs w:val="24"/>
                      <w:lang w:val="en-GB"/>
                    </w:rPr>
                    <w:t xml:space="preserve"> become a smarter</w:t>
                  </w:r>
                  <w:r w:rsidR="00FD1199">
                    <w:rPr>
                      <w:rFonts w:asciiTheme="majorBidi" w:hAnsiTheme="majorBidi" w:cstheme="majorBidi"/>
                      <w:sz w:val="24"/>
                      <w:szCs w:val="24"/>
                      <w:lang w:val="en-GB"/>
                    </w:rPr>
                    <w:t xml:space="preserve"> person</w:t>
                  </w:r>
                  <w:r w:rsidRPr="00827876">
                    <w:rPr>
                      <w:rFonts w:asciiTheme="majorBidi" w:hAnsiTheme="majorBidi" w:cstheme="majorBidi"/>
                      <w:sz w:val="24"/>
                      <w:szCs w:val="24"/>
                      <w:lang w:val="en-GB"/>
                    </w:rPr>
                    <w:t xml:space="preserve">. I hope you could apply what you have learned </w:t>
                  </w:r>
                  <w:r w:rsidR="00FD1199">
                    <w:rPr>
                      <w:rFonts w:asciiTheme="majorBidi" w:hAnsiTheme="majorBidi" w:cstheme="majorBidi"/>
                      <w:sz w:val="24"/>
                      <w:szCs w:val="24"/>
                      <w:lang w:val="en-GB"/>
                    </w:rPr>
                    <w:t xml:space="preserve">from this book </w:t>
                  </w:r>
                  <w:r w:rsidRPr="00827876">
                    <w:rPr>
                      <w:rFonts w:asciiTheme="majorBidi" w:hAnsiTheme="majorBidi" w:cstheme="majorBidi"/>
                      <w:sz w:val="24"/>
                      <w:szCs w:val="24"/>
                      <w:lang w:val="en-GB"/>
                    </w:rPr>
                    <w:t xml:space="preserve">in </w:t>
                  </w:r>
                  <w:proofErr w:type="gramStart"/>
                  <w:r w:rsidRPr="00827876">
                    <w:rPr>
                      <w:rFonts w:asciiTheme="majorBidi" w:hAnsiTheme="majorBidi" w:cstheme="majorBidi"/>
                      <w:sz w:val="24"/>
                      <w:szCs w:val="24"/>
                      <w:lang w:val="en-GB"/>
                    </w:rPr>
                    <w:t>your</w:t>
                  </w:r>
                  <w:r>
                    <w:rPr>
                      <w:rFonts w:asciiTheme="majorBidi" w:hAnsiTheme="majorBidi" w:cstheme="majorBidi"/>
                      <w:sz w:val="24"/>
                      <w:szCs w:val="24"/>
                      <w:lang w:val="en-GB"/>
                    </w:rPr>
                    <w:t xml:space="preserve"> </w:t>
                  </w:r>
                  <w:r w:rsidRPr="00827876">
                    <w:rPr>
                      <w:rFonts w:asciiTheme="majorBidi" w:hAnsiTheme="majorBidi" w:cstheme="majorBidi"/>
                      <w:sz w:val="24"/>
                      <w:szCs w:val="24"/>
                      <w:lang w:val="en-GB"/>
                    </w:rPr>
                    <w:t xml:space="preserve"> life</w:t>
                  </w:r>
                  <w:proofErr w:type="gramEnd"/>
                  <w:r w:rsidRPr="00827876">
                    <w:rPr>
                      <w:rFonts w:asciiTheme="majorBidi" w:hAnsiTheme="majorBidi" w:cstheme="majorBidi"/>
                      <w:sz w:val="24"/>
                      <w:szCs w:val="24"/>
                      <w:lang w:val="en-GB"/>
                    </w:rPr>
                    <w:t>.</w:t>
                  </w:r>
                </w:p>
                <w:p w:rsidR="00827876" w:rsidRPr="00827876" w:rsidRDefault="00827876" w:rsidP="00827876">
                  <w:pPr>
                    <w:jc w:val="both"/>
                    <w:rPr>
                      <w:rFonts w:asciiTheme="majorBidi" w:hAnsiTheme="majorBidi" w:cstheme="majorBidi"/>
                      <w:b/>
                      <w:bCs/>
                      <w:sz w:val="24"/>
                      <w:szCs w:val="24"/>
                      <w:lang w:val="en-GB"/>
                    </w:rPr>
                  </w:pPr>
                  <w:r w:rsidRPr="00827876">
                    <w:rPr>
                      <w:rFonts w:asciiTheme="majorBidi" w:hAnsiTheme="majorBidi" w:cstheme="majorBidi"/>
                      <w:sz w:val="24"/>
                      <w:szCs w:val="24"/>
                      <w:lang w:val="en-GB"/>
                    </w:rPr>
                    <w:t xml:space="preserve">                                                                                                  </w:t>
                  </w:r>
                  <w:r w:rsidRPr="00827876">
                    <w:rPr>
                      <w:rFonts w:asciiTheme="majorBidi" w:hAnsiTheme="majorBidi" w:cstheme="majorBidi"/>
                      <w:b/>
                      <w:bCs/>
                      <w:sz w:val="24"/>
                      <w:szCs w:val="24"/>
                      <w:lang w:val="en-GB"/>
                    </w:rPr>
                    <w:t xml:space="preserve">Dr. Wail </w:t>
                  </w:r>
                  <w:proofErr w:type="spellStart"/>
                  <w:r w:rsidRPr="00827876">
                    <w:rPr>
                      <w:rFonts w:asciiTheme="majorBidi" w:hAnsiTheme="majorBidi" w:cstheme="majorBidi"/>
                      <w:b/>
                      <w:bCs/>
                      <w:sz w:val="24"/>
                      <w:szCs w:val="24"/>
                      <w:lang w:val="en-GB"/>
                    </w:rPr>
                    <w:t>Shaikh</w:t>
                  </w:r>
                  <w:proofErr w:type="spellEnd"/>
                  <w:r w:rsidRPr="00827876">
                    <w:rPr>
                      <w:rFonts w:asciiTheme="majorBidi" w:hAnsiTheme="majorBidi" w:cstheme="majorBidi"/>
                      <w:b/>
                      <w:bCs/>
                      <w:sz w:val="24"/>
                      <w:szCs w:val="24"/>
                      <w:lang w:val="en-GB"/>
                    </w:rPr>
                    <w:t xml:space="preserve"> Amine</w:t>
                  </w:r>
                </w:p>
                <w:p w:rsidR="00827876" w:rsidRDefault="00827876" w:rsidP="00827876"/>
              </w:txbxContent>
            </v:textbox>
          </v:shape>
        </w:pict>
      </w:r>
      <w:r w:rsidR="00827876">
        <w:rPr>
          <w:noProof/>
          <w:lang w:eastAsia="fr-FR"/>
        </w:rPr>
        <w:drawing>
          <wp:anchor distT="0" distB="0" distL="114300" distR="114300" simplePos="0" relativeHeight="251662336" behindDoc="0" locked="0" layoutInCell="1" allowOverlap="1">
            <wp:simplePos x="0" y="0"/>
            <wp:positionH relativeFrom="column">
              <wp:posOffset>-1174115</wp:posOffset>
            </wp:positionH>
            <wp:positionV relativeFrom="paragraph">
              <wp:posOffset>-937260</wp:posOffset>
            </wp:positionV>
            <wp:extent cx="7442200" cy="10636885"/>
            <wp:effectExtent l="19050" t="0" r="635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442200" cy="10636885"/>
                    </a:xfrm>
                    <a:prstGeom prst="rect">
                      <a:avLst/>
                    </a:prstGeom>
                    <a:noFill/>
                  </pic:spPr>
                </pic:pic>
              </a:graphicData>
            </a:graphic>
          </wp:anchor>
        </w:drawing>
      </w:r>
    </w:p>
    <w:p w:rsidR="00827876" w:rsidRDefault="0077185D">
      <w:r>
        <w:rPr>
          <w:noProof/>
          <w:lang w:eastAsia="fr-FR"/>
        </w:rPr>
        <w:pict>
          <v:shape id="_x0000_s1032" type="#_x0000_t202" style="position:absolute;margin-left:-49.75pt;margin-top:720.9pt;width:26.45pt;height:25.55pt;z-index:251669504" strokecolor="white [3212]">
            <v:textbox>
              <w:txbxContent>
                <w:p w:rsidR="00827876" w:rsidRPr="00827876" w:rsidRDefault="00827876">
                  <w:pPr>
                    <w:rPr>
                      <w:rFonts w:asciiTheme="majorBidi" w:hAnsiTheme="majorBidi" w:cstheme="majorBidi"/>
                      <w:sz w:val="24"/>
                      <w:szCs w:val="24"/>
                    </w:rPr>
                  </w:pPr>
                  <w:r w:rsidRPr="00827876">
                    <w:rPr>
                      <w:rFonts w:asciiTheme="majorBidi" w:hAnsiTheme="majorBidi" w:cstheme="majorBidi"/>
                      <w:sz w:val="24"/>
                      <w:szCs w:val="24"/>
                    </w:rPr>
                    <w:t>3</w:t>
                  </w:r>
                </w:p>
              </w:txbxContent>
            </v:textbox>
          </v:shape>
        </w:pict>
      </w:r>
      <w:r>
        <w:rPr>
          <w:noProof/>
          <w:lang w:eastAsia="fr-FR"/>
        </w:rPr>
        <w:pict>
          <v:shape id="_x0000_s1029" type="#_x0000_t202" style="position:absolute;margin-left:-23.3pt;margin-top:24.6pt;width:470.3pt;height:696.3pt;z-index:251666432" strokecolor="white [3212]">
            <v:textbox>
              <w:txbxContent>
                <w:p w:rsidR="00827876" w:rsidRPr="00827876" w:rsidRDefault="00827876" w:rsidP="00827876">
                  <w:pPr>
                    <w:rPr>
                      <w:rFonts w:asciiTheme="majorBidi" w:hAnsiTheme="majorBidi" w:cstheme="majorBidi"/>
                      <w:sz w:val="24"/>
                      <w:szCs w:val="24"/>
                      <w:lang w:val="en-US"/>
                    </w:rPr>
                  </w:pPr>
                  <w:r w:rsidRPr="00827876">
                    <w:rPr>
                      <w:rFonts w:asciiTheme="majorBidi" w:hAnsiTheme="majorBidi" w:cstheme="majorBidi"/>
                      <w:sz w:val="24"/>
                      <w:szCs w:val="24"/>
                      <w:lang w:val="en-US"/>
                    </w:rPr>
                    <w:t>Dear the Reader,</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I dedicate my book while seeing you young and brilliant offering this life energy and tracing your future with diligence which will provide you a hopeful way. However, the way to this future is full of experiences and difficulties. You will be exposed to situations that demand sagacity and intelligence, so you can solve problems. You will need wisdom to take your decisions, and you will be the only responsible for yourself and your decisions’ results whether they were positive or negative. How about training your mind how to think well in order to improve your competence, to develop your talents, to learn how to make the right decision, and solve problems?</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 xml:space="preserve">There </w:t>
                  </w:r>
                  <w:proofErr w:type="gramStart"/>
                  <w:r w:rsidRPr="00827876">
                    <w:rPr>
                      <w:rFonts w:asciiTheme="majorBidi" w:hAnsiTheme="majorBidi" w:cstheme="majorBidi"/>
                      <w:sz w:val="24"/>
                      <w:szCs w:val="24"/>
                      <w:lang w:val="en-GB"/>
                    </w:rPr>
                    <w:t>is</w:t>
                  </w:r>
                  <w:proofErr w:type="gramEnd"/>
                  <w:r w:rsidRPr="00827876">
                    <w:rPr>
                      <w:rFonts w:asciiTheme="majorBidi" w:hAnsiTheme="majorBidi" w:cstheme="majorBidi"/>
                      <w:sz w:val="24"/>
                      <w:szCs w:val="24"/>
                      <w:lang w:val="en-GB"/>
                    </w:rPr>
                    <w:t xml:space="preserve"> a number of common mistakes that you may commit, but if you pay attention to them and train yourself to avoid them, your decisions would be more sensible a, people will not deceive you easily. Not everybody wishes you the best; there are certain people will try to convince you of what they want only for their own benefit. In this book, we have classified these common mistakes as “logical fallacies”. Critical thinking will teach us how to discover and uncover these fallacies, and show us how to think sensibly and how to look at the matter from different perspectives; so that our judgements would grow more accurate and sounder.</w:t>
                  </w:r>
                </w:p>
                <w:p w:rsidR="00827876" w:rsidRPr="00827876" w:rsidRDefault="00827876" w:rsidP="00827876">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r>
                  <w:proofErr w:type="spellStart"/>
                  <w:r w:rsidRPr="00827876">
                    <w:rPr>
                      <w:rFonts w:asciiTheme="majorBidi" w:hAnsiTheme="majorBidi" w:cstheme="majorBidi"/>
                      <w:sz w:val="24"/>
                      <w:szCs w:val="24"/>
                      <w:lang w:val="en-GB"/>
                    </w:rPr>
                    <w:t>Moushakis</w:t>
                  </w:r>
                  <w:proofErr w:type="spellEnd"/>
                  <w:r w:rsidRPr="00827876">
                    <w:rPr>
                      <w:rFonts w:asciiTheme="majorBidi" w:hAnsiTheme="majorBidi" w:cstheme="majorBidi"/>
                      <w:sz w:val="24"/>
                      <w:szCs w:val="24"/>
                      <w:lang w:val="en-GB"/>
                    </w:rPr>
                    <w:t xml:space="preserve">, who has not learnt anything yet about critical thinking, will take us in a ride where he will fall in a lot of logical fallacies as a result of his hastiness. </w:t>
                  </w:r>
                  <w:proofErr w:type="gramStart"/>
                  <w:r w:rsidRPr="00827876">
                    <w:rPr>
                      <w:rFonts w:asciiTheme="majorBidi" w:hAnsiTheme="majorBidi" w:cstheme="majorBidi"/>
                      <w:sz w:val="24"/>
                      <w:szCs w:val="24"/>
                      <w:lang w:val="en-GB"/>
                    </w:rPr>
                    <w:t xml:space="preserve">Whereas, our friend, </w:t>
                  </w:r>
                  <w:proofErr w:type="spellStart"/>
                  <w:r w:rsidRPr="00827876">
                    <w:rPr>
                      <w:rFonts w:asciiTheme="majorBidi" w:hAnsiTheme="majorBidi" w:cstheme="majorBidi"/>
                      <w:sz w:val="24"/>
                      <w:szCs w:val="24"/>
                      <w:lang w:val="en-GB"/>
                    </w:rPr>
                    <w:t>Radjih</w:t>
                  </w:r>
                  <w:proofErr w:type="spellEnd"/>
                  <w:r w:rsidRPr="00827876">
                    <w:rPr>
                      <w:rFonts w:asciiTheme="majorBidi" w:hAnsiTheme="majorBidi" w:cstheme="majorBidi"/>
                      <w:sz w:val="24"/>
                      <w:szCs w:val="24"/>
                      <w:lang w:val="en-GB"/>
                    </w:rPr>
                    <w:t>, will help him to correct these mistakes.</w:t>
                  </w:r>
                  <w:proofErr w:type="gramEnd"/>
                  <w:r w:rsidRPr="00827876">
                    <w:rPr>
                      <w:rFonts w:asciiTheme="majorBidi" w:hAnsiTheme="majorBidi" w:cstheme="majorBidi"/>
                      <w:sz w:val="24"/>
                      <w:szCs w:val="24"/>
                      <w:lang w:val="en-GB"/>
                    </w:rPr>
                    <w:t xml:space="preserve"> So, we should watch their behaviours from different windows and see plenty of situations where </w:t>
                  </w:r>
                  <w:proofErr w:type="spellStart"/>
                  <w:r w:rsidRPr="00827876">
                    <w:rPr>
                      <w:rFonts w:asciiTheme="majorBidi" w:hAnsiTheme="majorBidi" w:cstheme="majorBidi"/>
                      <w:sz w:val="24"/>
                      <w:szCs w:val="24"/>
                      <w:lang w:val="en-GB"/>
                    </w:rPr>
                    <w:t>Radjih</w:t>
                  </w:r>
                  <w:proofErr w:type="spellEnd"/>
                  <w:r w:rsidRPr="00827876">
                    <w:rPr>
                      <w:rFonts w:asciiTheme="majorBidi" w:hAnsiTheme="majorBidi" w:cstheme="majorBidi"/>
                      <w:sz w:val="24"/>
                      <w:szCs w:val="24"/>
                      <w:lang w:val="en-GB"/>
                    </w:rPr>
                    <w:t xml:space="preserve"> will try to correct them with diligence.</w:t>
                  </w:r>
                </w:p>
                <w:p w:rsidR="00827876" w:rsidRPr="00827876" w:rsidRDefault="00827876" w:rsidP="00827876">
                  <w:pPr>
                    <w:rPr>
                      <w:rFonts w:asciiTheme="majorBidi" w:hAnsiTheme="majorBidi" w:cstheme="majorBidi"/>
                      <w:b/>
                      <w:bCs/>
                      <w:sz w:val="24"/>
                      <w:szCs w:val="24"/>
                      <w:lang w:val="en-GB"/>
                    </w:rPr>
                  </w:pPr>
                  <w:r w:rsidRPr="00827876">
                    <w:rPr>
                      <w:rFonts w:asciiTheme="majorBidi" w:hAnsiTheme="majorBidi" w:cstheme="majorBidi"/>
                      <w:b/>
                      <w:bCs/>
                      <w:sz w:val="24"/>
                      <w:szCs w:val="24"/>
                      <w:lang w:val="en-GB"/>
                    </w:rPr>
                    <w:t xml:space="preserve">Let’s follow together my </w:t>
                  </w:r>
                  <w:bookmarkStart w:id="0" w:name="_GoBack"/>
                  <w:bookmarkEnd w:id="0"/>
                  <w:r w:rsidRPr="00827876">
                    <w:rPr>
                      <w:rFonts w:asciiTheme="majorBidi" w:hAnsiTheme="majorBidi" w:cstheme="majorBidi"/>
                      <w:b/>
                      <w:bCs/>
                      <w:sz w:val="24"/>
                      <w:szCs w:val="24"/>
                      <w:lang w:val="en-GB"/>
                    </w:rPr>
                    <w:t>friends</w:t>
                  </w:r>
                  <w:proofErr w:type="gramStart"/>
                  <w:r w:rsidRPr="00827876">
                    <w:rPr>
                      <w:rFonts w:asciiTheme="majorBidi" w:hAnsiTheme="majorBidi" w:cstheme="majorBidi"/>
                      <w:b/>
                      <w:bCs/>
                      <w:sz w:val="24"/>
                      <w:szCs w:val="24"/>
                      <w:lang w:val="en-GB"/>
                    </w:rPr>
                    <w:t>..</w:t>
                  </w:r>
                  <w:proofErr w:type="gramEnd"/>
                </w:p>
                <w:p w:rsidR="00827876" w:rsidRPr="00827876" w:rsidRDefault="00827876">
                  <w:pPr>
                    <w:rPr>
                      <w:lang w:val="en-GB"/>
                    </w:rPr>
                  </w:pPr>
                </w:p>
              </w:txbxContent>
            </v:textbox>
          </v:shape>
        </w:pict>
      </w:r>
      <w:r w:rsidR="00827876">
        <w:rPr>
          <w:noProof/>
          <w:lang w:eastAsia="fr-FR"/>
        </w:rPr>
        <w:drawing>
          <wp:anchor distT="0" distB="0" distL="114300" distR="114300" simplePos="0" relativeHeight="251664384" behindDoc="0" locked="0" layoutInCell="1" allowOverlap="1">
            <wp:simplePos x="0" y="0"/>
            <wp:positionH relativeFrom="column">
              <wp:posOffset>-1110471</wp:posOffset>
            </wp:positionH>
            <wp:positionV relativeFrom="paragraph">
              <wp:posOffset>-914400</wp:posOffset>
            </wp:positionV>
            <wp:extent cx="7440271" cy="10637134"/>
            <wp:effectExtent l="19050" t="0" r="8279"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440271" cy="10637134"/>
                    </a:xfrm>
                    <a:prstGeom prst="rect">
                      <a:avLst/>
                    </a:prstGeom>
                    <a:noFill/>
                  </pic:spPr>
                </pic:pic>
              </a:graphicData>
            </a:graphic>
          </wp:anchor>
        </w:drawing>
      </w:r>
    </w:p>
    <w:sectPr w:rsidR="00827876" w:rsidSect="00D83F4A">
      <w:pgSz w:w="11906" w:h="16838"/>
      <w:pgMar w:top="1440" w:right="1797" w:bottom="1440" w:left="1797" w:header="720" w:footer="720" w:gutter="0"/>
      <w:cols w:space="720"/>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rsids>
    <w:rsidRoot w:val="00827876"/>
    <w:rsid w:val="000B6525"/>
    <w:rsid w:val="00122A00"/>
    <w:rsid w:val="001C4FFB"/>
    <w:rsid w:val="00401C92"/>
    <w:rsid w:val="0077185D"/>
    <w:rsid w:val="007E4947"/>
    <w:rsid w:val="00827876"/>
    <w:rsid w:val="009D09B0"/>
    <w:rsid w:val="009E1B7E"/>
    <w:rsid w:val="009E3497"/>
    <w:rsid w:val="00A6075D"/>
    <w:rsid w:val="00A64CFE"/>
    <w:rsid w:val="00CB6A28"/>
    <w:rsid w:val="00D83F4A"/>
    <w:rsid w:val="00D8508B"/>
    <w:rsid w:val="00E23128"/>
    <w:rsid w:val="00FD119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B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uiPriority w:val="39"/>
    <w:unhideWhenUsed/>
    <w:rsid w:val="009E3497"/>
    <w:pPr>
      <w:widowControl w:val="0"/>
      <w:autoSpaceDE w:val="0"/>
      <w:autoSpaceDN w:val="0"/>
      <w:spacing w:after="100" w:line="240" w:lineRule="auto"/>
    </w:pPr>
    <w:rPr>
      <w:rFonts w:ascii="Times New Roman" w:eastAsia="Times New Roman" w:hAnsi="Times New Roman" w:cs="Times New Roman"/>
      <w:lang w:val="en-US"/>
    </w:rPr>
  </w:style>
  <w:style w:type="paragraph" w:styleId="Textedebulles">
    <w:name w:val="Balloon Text"/>
    <w:basedOn w:val="Normal"/>
    <w:link w:val="TextedebullesCar"/>
    <w:uiPriority w:val="99"/>
    <w:semiHidden/>
    <w:unhideWhenUsed/>
    <w:rsid w:val="008278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78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Words>
  <Characters>11</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poste</cp:lastModifiedBy>
  <cp:revision>2</cp:revision>
  <dcterms:created xsi:type="dcterms:W3CDTF">2020-04-19T23:26:00Z</dcterms:created>
  <dcterms:modified xsi:type="dcterms:W3CDTF">2020-04-19T23:26:00Z</dcterms:modified>
</cp:coreProperties>
</file>