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64" w:rsidRPr="000B5E11" w:rsidRDefault="00622864" w:rsidP="00880FD0">
      <w:pPr>
        <w:autoSpaceDE w:val="0"/>
        <w:autoSpaceDN w:val="0"/>
        <w:adjustRightInd w:val="0"/>
        <w:spacing w:after="0" w:line="360" w:lineRule="auto"/>
        <w:jc w:val="center"/>
        <w:rPr>
          <w:rFonts w:asciiTheme="majorBidi" w:hAnsiTheme="majorBidi" w:cstheme="majorBidi"/>
          <w:b/>
          <w:bCs/>
          <w:sz w:val="44"/>
          <w:szCs w:val="44"/>
          <w:lang w:val="en-US"/>
        </w:rPr>
      </w:pPr>
      <w:r w:rsidRPr="000B5E11">
        <w:rPr>
          <w:rFonts w:asciiTheme="majorBidi" w:hAnsiTheme="majorBidi" w:cstheme="majorBidi"/>
          <w:b/>
          <w:bCs/>
          <w:sz w:val="44"/>
          <w:szCs w:val="44"/>
          <w:lang w:val="en-US"/>
        </w:rPr>
        <w:t xml:space="preserve">International </w:t>
      </w:r>
      <w:proofErr w:type="gramStart"/>
      <w:r w:rsidRPr="000B5E11">
        <w:rPr>
          <w:rFonts w:asciiTheme="majorBidi" w:hAnsiTheme="majorBidi" w:cstheme="majorBidi"/>
          <w:b/>
          <w:bCs/>
          <w:sz w:val="44"/>
          <w:szCs w:val="44"/>
          <w:lang w:val="en-US"/>
        </w:rPr>
        <w:t>Law</w:t>
      </w:r>
      <w:r w:rsidR="00880FD0">
        <w:rPr>
          <w:rFonts w:asciiTheme="majorBidi" w:hAnsiTheme="majorBidi" w:cstheme="majorBidi"/>
          <w:b/>
          <w:bCs/>
          <w:sz w:val="44"/>
          <w:szCs w:val="44"/>
          <w:lang w:val="en-US"/>
        </w:rPr>
        <w:t xml:space="preserve"> :</w:t>
      </w:r>
      <w:proofErr w:type="gramEnd"/>
      <w:r w:rsidR="00880FD0">
        <w:rPr>
          <w:rFonts w:asciiTheme="majorBidi" w:hAnsiTheme="majorBidi" w:cstheme="majorBidi"/>
          <w:b/>
          <w:bCs/>
          <w:sz w:val="44"/>
          <w:szCs w:val="44"/>
          <w:lang w:val="en-US"/>
        </w:rPr>
        <w:t xml:space="preserve"> Definition and Types</w:t>
      </w:r>
    </w:p>
    <w:p w:rsidR="008F3F78" w:rsidRDefault="008F3F78" w:rsidP="00CE3CDA">
      <w:pPr>
        <w:autoSpaceDE w:val="0"/>
        <w:autoSpaceDN w:val="0"/>
        <w:adjustRightInd w:val="0"/>
        <w:spacing w:after="0" w:line="360" w:lineRule="auto"/>
        <w:rPr>
          <w:rFonts w:asciiTheme="majorBidi" w:hAnsiTheme="majorBidi" w:cstheme="majorBidi"/>
          <w:b/>
          <w:bCs/>
          <w:sz w:val="32"/>
          <w:szCs w:val="32"/>
          <w:lang w:val="en-US"/>
        </w:rPr>
      </w:pPr>
    </w:p>
    <w:p w:rsidR="00622864" w:rsidRDefault="00046B76" w:rsidP="00CE3CDA">
      <w:pPr>
        <w:autoSpaceDE w:val="0"/>
        <w:autoSpaceDN w:val="0"/>
        <w:adjustRightInd w:val="0"/>
        <w:spacing w:after="0" w:line="360" w:lineRule="auto"/>
        <w:rPr>
          <w:rFonts w:asciiTheme="majorBidi" w:hAnsiTheme="majorBidi" w:cstheme="majorBidi"/>
          <w:sz w:val="28"/>
          <w:szCs w:val="28"/>
          <w:lang w:val="en-US"/>
        </w:rPr>
      </w:pPr>
      <w:proofErr w:type="spellStart"/>
      <w:r>
        <w:rPr>
          <w:rFonts w:asciiTheme="majorBidi" w:hAnsiTheme="majorBidi" w:cstheme="majorBidi"/>
          <w:b/>
          <w:bCs/>
          <w:sz w:val="32"/>
          <w:szCs w:val="32"/>
          <w:lang w:val="en-US"/>
        </w:rPr>
        <w:t>I_</w:t>
      </w:r>
      <w:r w:rsidR="000B5E11" w:rsidRPr="000B5E11">
        <w:rPr>
          <w:rFonts w:asciiTheme="majorBidi" w:hAnsiTheme="majorBidi" w:cstheme="majorBidi"/>
          <w:b/>
          <w:bCs/>
          <w:sz w:val="32"/>
          <w:szCs w:val="32"/>
          <w:lang w:val="en-US"/>
        </w:rPr>
        <w:t>Definition</w:t>
      </w:r>
      <w:proofErr w:type="spellEnd"/>
      <w:r w:rsidR="000B5E11" w:rsidRPr="000B5E11">
        <w:rPr>
          <w:rFonts w:asciiTheme="majorBidi" w:hAnsiTheme="majorBidi" w:cstheme="majorBidi"/>
          <w:b/>
          <w:bCs/>
          <w:sz w:val="32"/>
          <w:szCs w:val="32"/>
          <w:lang w:val="en-US"/>
        </w:rPr>
        <w:t xml:space="preserve"> of International </w:t>
      </w:r>
      <w:proofErr w:type="gramStart"/>
      <w:r w:rsidR="000B5E11" w:rsidRPr="000B5E11">
        <w:rPr>
          <w:rFonts w:asciiTheme="majorBidi" w:hAnsiTheme="majorBidi" w:cstheme="majorBidi"/>
          <w:b/>
          <w:bCs/>
          <w:sz w:val="32"/>
          <w:szCs w:val="32"/>
          <w:lang w:val="en-US"/>
        </w:rPr>
        <w:t>Law :</w:t>
      </w:r>
      <w:proofErr w:type="gramEnd"/>
      <w:r w:rsidR="00622864">
        <w:rPr>
          <w:rFonts w:asciiTheme="majorBidi" w:hAnsiTheme="majorBidi" w:cstheme="majorBidi"/>
          <w:sz w:val="28"/>
          <w:szCs w:val="28"/>
          <w:lang w:val="en-US"/>
        </w:rPr>
        <w:t xml:space="preserve"> </w:t>
      </w:r>
      <w:r w:rsidR="00622864" w:rsidRPr="00622864">
        <w:rPr>
          <w:rFonts w:asciiTheme="majorBidi" w:hAnsiTheme="majorBidi" w:cstheme="majorBidi"/>
          <w:sz w:val="28"/>
          <w:szCs w:val="28"/>
          <w:lang w:val="en-US"/>
        </w:rPr>
        <w:t>Basically defined, international law is simply</w:t>
      </w:r>
    </w:p>
    <w:p w:rsidR="00622864" w:rsidRDefault="000D68A8" w:rsidP="00622864">
      <w:pPr>
        <w:autoSpaceDE w:val="0"/>
        <w:autoSpaceDN w:val="0"/>
        <w:adjustRightInd w:val="0"/>
        <w:spacing w:after="0" w:line="360" w:lineRule="auto"/>
        <w:rPr>
          <w:rFonts w:asciiTheme="majorBidi" w:hAnsiTheme="majorBidi" w:cstheme="majorBidi"/>
          <w:sz w:val="28"/>
          <w:szCs w:val="28"/>
          <w:lang w:val="en-US"/>
        </w:rPr>
      </w:pPr>
      <w:r>
        <w:rPr>
          <w:rFonts w:asciiTheme="majorBidi" w:hAnsiTheme="majorBidi" w:cstheme="majorBidi"/>
          <w:noProof/>
          <w:sz w:val="28"/>
          <w:szCs w:val="28"/>
          <w:lang w:eastAsia="fr-FR"/>
        </w:rPr>
        <w:pict>
          <v:rect id="_x0000_s1026" style="position:absolute;margin-left:-9.45pt;margin-top:4.65pt;width:501.75pt;height:34.5pt;z-index:251658240" fillcolor="#d8d8d8 [2732]">
            <v:textbox style="mso-next-textbox:#_x0000_s1026">
              <w:txbxContent>
                <w:p w:rsidR="001C148C" w:rsidRDefault="001C148C" w:rsidP="00622864">
                  <w:pPr>
                    <w:shd w:val="clear" w:color="auto" w:fill="FFFFFF" w:themeFill="background1"/>
                    <w:autoSpaceDE w:val="0"/>
                    <w:autoSpaceDN w:val="0"/>
                    <w:adjustRightInd w:val="0"/>
                    <w:spacing w:after="0" w:line="360" w:lineRule="auto"/>
                    <w:rPr>
                      <w:rFonts w:asciiTheme="majorBidi" w:hAnsiTheme="majorBidi" w:cstheme="majorBidi"/>
                      <w:sz w:val="28"/>
                      <w:szCs w:val="28"/>
                      <w:lang w:val="en-US"/>
                    </w:rPr>
                  </w:pPr>
                  <w:r w:rsidRPr="00622864">
                    <w:rPr>
                      <w:rFonts w:asciiTheme="majorBidi" w:hAnsiTheme="majorBidi" w:cstheme="majorBidi"/>
                      <w:b/>
                      <w:bCs/>
                      <w:sz w:val="28"/>
                      <w:szCs w:val="28"/>
                      <w:lang w:val="en-US"/>
                    </w:rPr>
                    <w:t>International Law</w:t>
                  </w:r>
                  <w:r>
                    <w:rPr>
                      <w:rFonts w:asciiTheme="majorBidi" w:hAnsiTheme="majorBidi" w:cstheme="majorBidi"/>
                      <w:b/>
                      <w:bCs/>
                      <w:sz w:val="28"/>
                      <w:szCs w:val="28"/>
                      <w:lang w:val="en-US"/>
                    </w:rPr>
                    <w:t xml:space="preserve">: </w:t>
                  </w:r>
                  <w:r w:rsidRPr="00622864">
                    <w:rPr>
                      <w:rFonts w:asciiTheme="majorBidi" w:hAnsiTheme="majorBidi" w:cstheme="majorBidi"/>
                      <w:sz w:val="28"/>
                      <w:szCs w:val="28"/>
                      <w:lang w:val="en-US"/>
                    </w:rPr>
                    <w:t xml:space="preserve"> the set of rules that countries follow in dealing with each other. </w:t>
                  </w:r>
                  <w:r>
                    <w:rPr>
                      <w:rFonts w:asciiTheme="majorBidi" w:hAnsiTheme="majorBidi" w:cstheme="majorBidi"/>
                      <w:sz w:val="28"/>
                      <w:szCs w:val="28"/>
                      <w:lang w:val="en-US"/>
                    </w:rPr>
                    <w:t xml:space="preserve"> </w:t>
                  </w:r>
                </w:p>
                <w:p w:rsidR="001C148C" w:rsidRDefault="001C148C" w:rsidP="00622864">
                  <w:pPr>
                    <w:shd w:val="clear" w:color="auto" w:fill="FFFFFF" w:themeFill="background1"/>
                    <w:rPr>
                      <w:rFonts w:asciiTheme="majorBidi" w:hAnsiTheme="majorBidi" w:cstheme="majorBidi"/>
                      <w:color w:val="000000"/>
                      <w:sz w:val="28"/>
                      <w:szCs w:val="28"/>
                      <w:lang w:val="en-US"/>
                    </w:rPr>
                  </w:pPr>
                </w:p>
                <w:p w:rsidR="001C148C" w:rsidRDefault="001C148C" w:rsidP="00622864">
                  <w:pPr>
                    <w:shd w:val="clear" w:color="auto" w:fill="FFFFFF" w:themeFill="background1"/>
                    <w:rPr>
                      <w:rFonts w:asciiTheme="majorBidi" w:hAnsiTheme="majorBidi" w:cstheme="majorBidi"/>
                      <w:color w:val="000000"/>
                      <w:sz w:val="28"/>
                      <w:szCs w:val="28"/>
                      <w:lang w:val="en-US"/>
                    </w:rPr>
                  </w:pPr>
                </w:p>
                <w:p w:rsidR="001C148C" w:rsidRDefault="001C148C" w:rsidP="00622864">
                  <w:pPr>
                    <w:shd w:val="clear" w:color="auto" w:fill="FFFFFF" w:themeFill="background1"/>
                    <w:rPr>
                      <w:rFonts w:asciiTheme="majorBidi" w:hAnsiTheme="majorBidi" w:cstheme="majorBidi"/>
                      <w:sz w:val="28"/>
                      <w:szCs w:val="28"/>
                      <w:lang w:val="en-US"/>
                    </w:rPr>
                  </w:pPr>
                </w:p>
                <w:p w:rsidR="001C148C" w:rsidRPr="008363DD" w:rsidRDefault="001C148C" w:rsidP="00622864">
                  <w:pPr>
                    <w:shd w:val="clear" w:color="auto" w:fill="F2F2F2" w:themeFill="background1" w:themeFillShade="F2"/>
                    <w:rPr>
                      <w:lang w:val="en-US"/>
                    </w:rPr>
                  </w:pPr>
                </w:p>
              </w:txbxContent>
            </v:textbox>
          </v:rect>
        </w:pict>
      </w:r>
    </w:p>
    <w:p w:rsidR="00880FD0" w:rsidRPr="00CE3CDA" w:rsidRDefault="00880FD0" w:rsidP="000B5E11">
      <w:pPr>
        <w:autoSpaceDE w:val="0"/>
        <w:autoSpaceDN w:val="0"/>
        <w:adjustRightInd w:val="0"/>
        <w:spacing w:after="0" w:line="360" w:lineRule="auto"/>
        <w:rPr>
          <w:rFonts w:asciiTheme="majorBidi" w:hAnsiTheme="majorBidi" w:cstheme="majorBidi"/>
          <w:b/>
          <w:bCs/>
          <w:sz w:val="24"/>
          <w:szCs w:val="24"/>
          <w:lang w:val="en-US"/>
        </w:rPr>
      </w:pPr>
    </w:p>
    <w:p w:rsidR="000B5E11" w:rsidRDefault="00046B76" w:rsidP="00CE3CDA">
      <w:pPr>
        <w:autoSpaceDE w:val="0"/>
        <w:autoSpaceDN w:val="0"/>
        <w:adjustRightInd w:val="0"/>
        <w:spacing w:after="0" w:line="360" w:lineRule="auto"/>
        <w:rPr>
          <w:rFonts w:asciiTheme="majorBidi" w:hAnsiTheme="majorBidi" w:cstheme="majorBidi"/>
          <w:sz w:val="28"/>
          <w:szCs w:val="28"/>
          <w:lang w:val="en-US"/>
        </w:rPr>
      </w:pPr>
      <w:r>
        <w:rPr>
          <w:rFonts w:asciiTheme="majorBidi" w:hAnsiTheme="majorBidi" w:cstheme="majorBidi"/>
          <w:b/>
          <w:bCs/>
          <w:sz w:val="32"/>
          <w:szCs w:val="32"/>
          <w:lang w:val="en-US"/>
        </w:rPr>
        <w:t xml:space="preserve">II_ </w:t>
      </w:r>
      <w:r w:rsidR="000B5E11" w:rsidRPr="000B5E11">
        <w:rPr>
          <w:rFonts w:asciiTheme="majorBidi" w:hAnsiTheme="majorBidi" w:cstheme="majorBidi"/>
          <w:b/>
          <w:bCs/>
          <w:sz w:val="32"/>
          <w:szCs w:val="32"/>
          <w:lang w:val="en-US"/>
        </w:rPr>
        <w:t xml:space="preserve">Types of International </w:t>
      </w:r>
      <w:proofErr w:type="gramStart"/>
      <w:r w:rsidR="000B5E11" w:rsidRPr="000B5E11">
        <w:rPr>
          <w:rFonts w:asciiTheme="majorBidi" w:hAnsiTheme="majorBidi" w:cstheme="majorBidi"/>
          <w:b/>
          <w:bCs/>
          <w:sz w:val="32"/>
          <w:szCs w:val="32"/>
          <w:lang w:val="en-US"/>
        </w:rPr>
        <w:t>Law :</w:t>
      </w:r>
      <w:proofErr w:type="gramEnd"/>
      <w:r w:rsidR="00622864">
        <w:rPr>
          <w:rFonts w:asciiTheme="majorBidi" w:hAnsiTheme="majorBidi" w:cstheme="majorBidi"/>
          <w:sz w:val="28"/>
          <w:szCs w:val="28"/>
          <w:lang w:val="en-US"/>
        </w:rPr>
        <w:t xml:space="preserve"> </w:t>
      </w:r>
      <w:r w:rsidR="00622864" w:rsidRPr="00622864">
        <w:rPr>
          <w:rFonts w:asciiTheme="majorBidi" w:hAnsiTheme="majorBidi" w:cstheme="majorBidi"/>
          <w:sz w:val="28"/>
          <w:szCs w:val="28"/>
          <w:lang w:val="en-US"/>
        </w:rPr>
        <w:t>There are three</w:t>
      </w:r>
      <w:r w:rsidR="00622864">
        <w:rPr>
          <w:rFonts w:asciiTheme="majorBidi" w:hAnsiTheme="majorBidi" w:cstheme="majorBidi"/>
          <w:sz w:val="28"/>
          <w:szCs w:val="28"/>
          <w:lang w:val="en-US"/>
        </w:rPr>
        <w:t xml:space="preserve"> </w:t>
      </w:r>
      <w:r w:rsidR="00622864" w:rsidRPr="00622864">
        <w:rPr>
          <w:rFonts w:asciiTheme="majorBidi" w:hAnsiTheme="majorBidi" w:cstheme="majorBidi"/>
          <w:sz w:val="28"/>
          <w:szCs w:val="28"/>
          <w:lang w:val="en-US"/>
        </w:rPr>
        <w:t xml:space="preserve">distinct legal processes that can be indentified in International Law that include </w:t>
      </w:r>
    </w:p>
    <w:p w:rsidR="001C148C" w:rsidRDefault="00880FD0" w:rsidP="001C148C">
      <w:pPr>
        <w:autoSpaceDE w:val="0"/>
        <w:autoSpaceDN w:val="0"/>
        <w:adjustRightInd w:val="0"/>
        <w:spacing w:after="0" w:line="360" w:lineRule="auto"/>
        <w:rPr>
          <w:rFonts w:asciiTheme="majorBidi" w:hAnsiTheme="majorBidi" w:cstheme="majorBidi"/>
          <w:sz w:val="28"/>
          <w:szCs w:val="28"/>
          <w:u w:val="single"/>
          <w:lang w:val="en-US"/>
        </w:rPr>
      </w:pPr>
      <w:r w:rsidRPr="00880FD0">
        <w:rPr>
          <w:rFonts w:asciiTheme="majorBidi" w:hAnsiTheme="majorBidi" w:cstheme="majorBidi"/>
          <w:b/>
          <w:bCs/>
          <w:sz w:val="28"/>
          <w:szCs w:val="28"/>
          <w:u w:val="single"/>
          <w:lang w:val="en-US"/>
        </w:rPr>
        <w:t>1_</w:t>
      </w:r>
      <w:r w:rsidR="00622864" w:rsidRPr="00880FD0">
        <w:rPr>
          <w:rFonts w:asciiTheme="majorBidi" w:hAnsiTheme="majorBidi" w:cstheme="majorBidi"/>
          <w:b/>
          <w:bCs/>
          <w:sz w:val="28"/>
          <w:szCs w:val="28"/>
          <w:u w:val="single"/>
          <w:lang w:val="en-US"/>
        </w:rPr>
        <w:t>Public International Law</w:t>
      </w:r>
      <w:r w:rsidR="00622864" w:rsidRPr="00880FD0">
        <w:rPr>
          <w:rFonts w:asciiTheme="majorBidi" w:hAnsiTheme="majorBidi" w:cstheme="majorBidi"/>
          <w:sz w:val="28"/>
          <w:szCs w:val="28"/>
          <w:u w:val="single"/>
          <w:lang w:val="en-US"/>
        </w:rPr>
        <w:t xml:space="preserve"> </w:t>
      </w:r>
    </w:p>
    <w:p w:rsidR="00880FD0" w:rsidRDefault="000D68A8" w:rsidP="001C148C">
      <w:pPr>
        <w:autoSpaceDE w:val="0"/>
        <w:autoSpaceDN w:val="0"/>
        <w:adjustRightInd w:val="0"/>
        <w:spacing w:after="0" w:line="360" w:lineRule="auto"/>
        <w:rPr>
          <w:rFonts w:asciiTheme="majorBidi" w:hAnsiTheme="majorBidi" w:cstheme="majorBidi"/>
          <w:sz w:val="28"/>
          <w:szCs w:val="28"/>
          <w:u w:val="single"/>
          <w:lang w:val="en-US"/>
        </w:rPr>
      </w:pPr>
      <w:r>
        <w:rPr>
          <w:rFonts w:asciiTheme="majorBidi" w:hAnsiTheme="majorBidi" w:cstheme="majorBidi"/>
          <w:noProof/>
          <w:sz w:val="28"/>
          <w:szCs w:val="28"/>
          <w:u w:val="single"/>
          <w:lang w:eastAsia="fr-FR"/>
        </w:rPr>
        <w:pict>
          <v:rect id="_x0000_s1027" style="position:absolute;margin-left:-3.45pt;margin-top:3.15pt;width:501.75pt;height:48.75pt;z-index:251659264" fillcolor="#d8d8d8 [2732]">
            <v:textbox style="mso-next-textbox:#_x0000_s1027">
              <w:txbxContent>
                <w:p w:rsidR="00880FD0" w:rsidRDefault="00880FD0" w:rsidP="00880FD0">
                  <w:pPr>
                    <w:shd w:val="clear" w:color="auto" w:fill="FFFFFF" w:themeFill="background1"/>
                    <w:autoSpaceDE w:val="0"/>
                    <w:autoSpaceDN w:val="0"/>
                    <w:adjustRightInd w:val="0"/>
                    <w:spacing w:after="0" w:line="360" w:lineRule="auto"/>
                    <w:rPr>
                      <w:rFonts w:asciiTheme="majorBidi" w:hAnsiTheme="majorBidi" w:cstheme="majorBidi"/>
                      <w:sz w:val="28"/>
                      <w:szCs w:val="28"/>
                      <w:lang w:val="en-US"/>
                    </w:rPr>
                  </w:pPr>
                  <w:r w:rsidRPr="00880FD0">
                    <w:rPr>
                      <w:rFonts w:asciiTheme="majorBidi" w:hAnsiTheme="majorBidi" w:cstheme="majorBidi"/>
                      <w:b/>
                      <w:bCs/>
                      <w:sz w:val="28"/>
                      <w:szCs w:val="28"/>
                      <w:lang w:val="en-US"/>
                    </w:rPr>
                    <w:t>Public international law</w:t>
                  </w:r>
                  <w:r>
                    <w:rPr>
                      <w:rFonts w:asciiTheme="majorBidi" w:hAnsiTheme="majorBidi" w:cstheme="majorBidi"/>
                      <w:sz w:val="28"/>
                      <w:szCs w:val="28"/>
                      <w:lang w:val="en-US"/>
                    </w:rPr>
                    <w:t xml:space="preserve">: </w:t>
                  </w:r>
                  <w:r w:rsidRPr="001C148C">
                    <w:rPr>
                      <w:rFonts w:asciiTheme="majorBidi" w:hAnsiTheme="majorBidi" w:cstheme="majorBidi"/>
                      <w:sz w:val="28"/>
                      <w:szCs w:val="28"/>
                      <w:lang w:val="en-US"/>
                    </w:rPr>
                    <w:t xml:space="preserve"> deals mostly with the rights and responsibilities that countries have toward each other.</w:t>
                  </w:r>
                </w:p>
                <w:p w:rsidR="00880FD0" w:rsidRDefault="00880FD0" w:rsidP="00880FD0">
                  <w:pPr>
                    <w:shd w:val="clear" w:color="auto" w:fill="FFFFFF" w:themeFill="background1"/>
                    <w:autoSpaceDE w:val="0"/>
                    <w:autoSpaceDN w:val="0"/>
                    <w:adjustRightInd w:val="0"/>
                    <w:spacing w:after="0" w:line="360" w:lineRule="auto"/>
                    <w:rPr>
                      <w:rFonts w:asciiTheme="majorBidi" w:hAnsiTheme="majorBidi" w:cstheme="majorBidi"/>
                      <w:sz w:val="28"/>
                      <w:szCs w:val="28"/>
                      <w:lang w:val="en-US"/>
                    </w:rPr>
                  </w:pPr>
                </w:p>
                <w:p w:rsidR="00880FD0" w:rsidRDefault="00880FD0" w:rsidP="00880FD0">
                  <w:pPr>
                    <w:shd w:val="clear" w:color="auto" w:fill="FFFFFF" w:themeFill="background1"/>
                    <w:rPr>
                      <w:rFonts w:asciiTheme="majorBidi" w:hAnsiTheme="majorBidi" w:cstheme="majorBidi"/>
                      <w:color w:val="000000"/>
                      <w:sz w:val="28"/>
                      <w:szCs w:val="28"/>
                      <w:lang w:val="en-US"/>
                    </w:rPr>
                  </w:pPr>
                </w:p>
                <w:p w:rsidR="00880FD0" w:rsidRDefault="00880FD0" w:rsidP="00880FD0">
                  <w:pPr>
                    <w:shd w:val="clear" w:color="auto" w:fill="FFFFFF" w:themeFill="background1"/>
                    <w:rPr>
                      <w:rFonts w:asciiTheme="majorBidi" w:hAnsiTheme="majorBidi" w:cstheme="majorBidi"/>
                      <w:color w:val="000000"/>
                      <w:sz w:val="28"/>
                      <w:szCs w:val="28"/>
                      <w:lang w:val="en-US"/>
                    </w:rPr>
                  </w:pPr>
                </w:p>
                <w:p w:rsidR="00880FD0" w:rsidRDefault="00880FD0" w:rsidP="00880FD0">
                  <w:pPr>
                    <w:shd w:val="clear" w:color="auto" w:fill="FFFFFF" w:themeFill="background1"/>
                    <w:rPr>
                      <w:rFonts w:asciiTheme="majorBidi" w:hAnsiTheme="majorBidi" w:cstheme="majorBidi"/>
                      <w:sz w:val="28"/>
                      <w:szCs w:val="28"/>
                      <w:lang w:val="en-US"/>
                    </w:rPr>
                  </w:pPr>
                </w:p>
                <w:p w:rsidR="00880FD0" w:rsidRPr="008363DD" w:rsidRDefault="00880FD0" w:rsidP="00880FD0">
                  <w:pPr>
                    <w:shd w:val="clear" w:color="auto" w:fill="F2F2F2" w:themeFill="background1" w:themeFillShade="F2"/>
                    <w:rPr>
                      <w:lang w:val="en-US"/>
                    </w:rPr>
                  </w:pPr>
                </w:p>
              </w:txbxContent>
            </v:textbox>
          </v:rect>
        </w:pict>
      </w:r>
    </w:p>
    <w:p w:rsidR="00880FD0" w:rsidRDefault="00880FD0" w:rsidP="001C148C">
      <w:pPr>
        <w:autoSpaceDE w:val="0"/>
        <w:autoSpaceDN w:val="0"/>
        <w:adjustRightInd w:val="0"/>
        <w:spacing w:after="0" w:line="360" w:lineRule="auto"/>
        <w:rPr>
          <w:rFonts w:asciiTheme="majorBidi" w:hAnsiTheme="majorBidi" w:cstheme="majorBidi"/>
          <w:sz w:val="28"/>
          <w:szCs w:val="28"/>
          <w:u w:val="single"/>
          <w:lang w:val="en-US"/>
        </w:rPr>
      </w:pPr>
    </w:p>
    <w:p w:rsidR="00CE3CDA" w:rsidRDefault="00CE3CDA" w:rsidP="00880FD0">
      <w:pPr>
        <w:pStyle w:val="Sansinterligne"/>
        <w:spacing w:line="360" w:lineRule="auto"/>
        <w:jc w:val="both"/>
        <w:rPr>
          <w:rFonts w:asciiTheme="majorBidi" w:hAnsiTheme="majorBidi" w:cstheme="majorBidi"/>
          <w:sz w:val="28"/>
          <w:szCs w:val="28"/>
          <w:lang w:val="en-US"/>
        </w:rPr>
      </w:pPr>
    </w:p>
    <w:p w:rsidR="00192DA4" w:rsidRPr="001C148C" w:rsidRDefault="00CE3CDA" w:rsidP="00880FD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880FD0">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In international law, countries are usually referred to as "states."</w:t>
      </w:r>
      <w:r w:rsidR="00880FD0">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Public international law also applies to international organizations such as the United Nations (UN) and the World Trade Organization (WTO).</w:t>
      </w:r>
    </w:p>
    <w:p w:rsidR="00192DA4" w:rsidRPr="001C148C" w:rsidRDefault="001C148C" w:rsidP="001C148C">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Public international law sets the rules for issues that concern all humankind: the environment, the oceans, human rights, international business, etc. Various international bodies enforce these rules. For example, the International Criminal Court investigates and hears cases of people accused of war crimes or crimes against humanity. This court applies "international criminal law."</w:t>
      </w:r>
    </w:p>
    <w:p w:rsidR="00192DA4" w:rsidRPr="001C148C" w:rsidRDefault="00880FD0" w:rsidP="001C148C">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 xml:space="preserve">The rules of international law are found in treaties, conventions, declarations, agreements, customs and other sources. For example, </w:t>
      </w:r>
      <w:r w:rsidR="00192DA4" w:rsidRPr="00880FD0">
        <w:rPr>
          <w:rFonts w:asciiTheme="majorBidi" w:hAnsiTheme="majorBidi" w:cstheme="majorBidi"/>
          <w:b/>
          <w:bCs/>
          <w:sz w:val="28"/>
          <w:szCs w:val="28"/>
          <w:lang w:val="en-US"/>
        </w:rPr>
        <w:t>the Kyoto Protocol</w:t>
      </w:r>
      <w:r w:rsidR="00192DA4" w:rsidRPr="001C148C">
        <w:rPr>
          <w:rFonts w:asciiTheme="majorBidi" w:hAnsiTheme="majorBidi" w:cstheme="majorBidi"/>
          <w:sz w:val="28"/>
          <w:szCs w:val="28"/>
          <w:lang w:val="en-US"/>
        </w:rPr>
        <w:t xml:space="preserve"> is an international agreement on climate change. In this protocol, many countries have agreed to reduce their greenhouse gas emissions in order to protect the environment.</w:t>
      </w:r>
    </w:p>
    <w:p w:rsidR="00192DA4" w:rsidRPr="001C148C" w:rsidRDefault="00880FD0" w:rsidP="001C148C">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 xml:space="preserve">Another example is the Convention on </w:t>
      </w:r>
      <w:r w:rsidR="00192DA4" w:rsidRPr="00880FD0">
        <w:rPr>
          <w:rFonts w:asciiTheme="majorBidi" w:hAnsiTheme="majorBidi" w:cstheme="majorBidi"/>
          <w:b/>
          <w:bCs/>
          <w:sz w:val="28"/>
          <w:szCs w:val="28"/>
          <w:lang w:val="en-US"/>
        </w:rPr>
        <w:t>the Rights of the Child</w:t>
      </w:r>
      <w:r w:rsidR="00192DA4" w:rsidRPr="001C148C">
        <w:rPr>
          <w:rFonts w:asciiTheme="majorBidi" w:hAnsiTheme="majorBidi" w:cstheme="majorBidi"/>
          <w:sz w:val="28"/>
          <w:szCs w:val="28"/>
          <w:lang w:val="en-US"/>
        </w:rPr>
        <w:t>. Countries that have signed this convention must respect the rights it gives to children and make sure these rights are made known and protected.</w:t>
      </w:r>
    </w:p>
    <w:p w:rsidR="008F3F78" w:rsidRDefault="00880FD0" w:rsidP="001C148C">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 xml:space="preserve">This brings us to a very important principal in international law: </w:t>
      </w:r>
      <w:r w:rsidR="00192DA4" w:rsidRPr="00880FD0">
        <w:rPr>
          <w:rFonts w:asciiTheme="majorBidi" w:hAnsiTheme="majorBidi" w:cstheme="majorBidi"/>
          <w:b/>
          <w:bCs/>
          <w:sz w:val="28"/>
          <w:szCs w:val="28"/>
          <w:lang w:val="en-US"/>
        </w:rPr>
        <w:t>the sovereignty</w:t>
      </w:r>
      <w:r w:rsidR="00192DA4" w:rsidRPr="001C148C">
        <w:rPr>
          <w:rFonts w:asciiTheme="majorBidi" w:hAnsiTheme="majorBidi" w:cstheme="majorBidi"/>
          <w:sz w:val="28"/>
          <w:szCs w:val="28"/>
          <w:lang w:val="en-US"/>
        </w:rPr>
        <w:t xml:space="preserve"> of states. This means that a country is free to accept or refuse to sign an international treaty </w:t>
      </w:r>
    </w:p>
    <w:p w:rsidR="008F3F78" w:rsidRDefault="008F3F78" w:rsidP="001C148C">
      <w:pPr>
        <w:pStyle w:val="Sansinterligne"/>
        <w:spacing w:line="360" w:lineRule="auto"/>
        <w:jc w:val="both"/>
        <w:rPr>
          <w:rFonts w:asciiTheme="majorBidi" w:hAnsiTheme="majorBidi" w:cstheme="majorBidi"/>
          <w:sz w:val="28"/>
          <w:szCs w:val="28"/>
          <w:lang w:val="en-US"/>
        </w:rPr>
      </w:pPr>
    </w:p>
    <w:p w:rsidR="00192DA4" w:rsidRPr="001C148C" w:rsidRDefault="00192DA4" w:rsidP="001C148C">
      <w:pPr>
        <w:pStyle w:val="Sansinterligne"/>
        <w:spacing w:line="360" w:lineRule="auto"/>
        <w:jc w:val="both"/>
        <w:rPr>
          <w:rFonts w:asciiTheme="majorBidi" w:hAnsiTheme="majorBidi" w:cstheme="majorBidi"/>
          <w:sz w:val="28"/>
          <w:szCs w:val="28"/>
          <w:lang w:val="en-US"/>
        </w:rPr>
      </w:pPr>
      <w:proofErr w:type="gramStart"/>
      <w:r w:rsidRPr="001C148C">
        <w:rPr>
          <w:rFonts w:asciiTheme="majorBidi" w:hAnsiTheme="majorBidi" w:cstheme="majorBidi"/>
          <w:sz w:val="28"/>
          <w:szCs w:val="28"/>
          <w:lang w:val="en-US"/>
        </w:rPr>
        <w:t>or</w:t>
      </w:r>
      <w:proofErr w:type="gramEnd"/>
      <w:r w:rsidRPr="001C148C">
        <w:rPr>
          <w:rFonts w:asciiTheme="majorBidi" w:hAnsiTheme="majorBidi" w:cstheme="majorBidi"/>
          <w:sz w:val="28"/>
          <w:szCs w:val="28"/>
          <w:lang w:val="en-US"/>
        </w:rPr>
        <w:t xml:space="preserve"> agreement. Other countries can put political or economic pressure on a country to sign the treaty, but they can’t force it to sign the treaty.</w:t>
      </w:r>
    </w:p>
    <w:p w:rsidR="00192DA4" w:rsidRDefault="00880FD0" w:rsidP="00880FD0">
      <w:pPr>
        <w:autoSpaceDE w:val="0"/>
        <w:autoSpaceDN w:val="0"/>
        <w:adjustRightInd w:val="0"/>
        <w:spacing w:after="0" w:line="360" w:lineRule="auto"/>
        <w:jc w:val="both"/>
        <w:rPr>
          <w:rFonts w:asciiTheme="majorBidi" w:hAnsiTheme="majorBidi" w:cstheme="majorBidi"/>
          <w:b/>
          <w:bCs/>
          <w:sz w:val="28"/>
          <w:szCs w:val="28"/>
          <w:u w:val="single"/>
          <w:lang w:val="en-US"/>
        </w:rPr>
      </w:pPr>
      <w:r w:rsidRPr="00880FD0">
        <w:rPr>
          <w:rFonts w:asciiTheme="majorBidi" w:hAnsiTheme="majorBidi" w:cstheme="majorBidi"/>
          <w:sz w:val="28"/>
          <w:szCs w:val="28"/>
          <w:u w:val="single"/>
          <w:lang w:val="en-US"/>
        </w:rPr>
        <w:t>2_</w:t>
      </w:r>
      <w:r w:rsidR="00192DA4" w:rsidRPr="00880FD0">
        <w:rPr>
          <w:rFonts w:asciiTheme="majorBidi" w:hAnsiTheme="majorBidi" w:cstheme="majorBidi"/>
          <w:sz w:val="28"/>
          <w:szCs w:val="28"/>
          <w:u w:val="single"/>
          <w:lang w:val="en-US"/>
        </w:rPr>
        <w:t> </w:t>
      </w:r>
      <w:r w:rsidR="001C148C" w:rsidRPr="00880FD0">
        <w:rPr>
          <w:rFonts w:asciiTheme="majorBidi" w:hAnsiTheme="majorBidi" w:cstheme="majorBidi"/>
          <w:b/>
          <w:bCs/>
          <w:sz w:val="28"/>
          <w:szCs w:val="28"/>
          <w:u w:val="single"/>
          <w:lang w:val="en-US"/>
        </w:rPr>
        <w:t xml:space="preserve">Private International </w:t>
      </w:r>
      <w:proofErr w:type="gramStart"/>
      <w:r w:rsidR="001C148C" w:rsidRPr="00880FD0">
        <w:rPr>
          <w:rFonts w:asciiTheme="majorBidi" w:hAnsiTheme="majorBidi" w:cstheme="majorBidi"/>
          <w:b/>
          <w:bCs/>
          <w:sz w:val="28"/>
          <w:szCs w:val="28"/>
          <w:u w:val="single"/>
          <w:lang w:val="en-US"/>
        </w:rPr>
        <w:t>Law :</w:t>
      </w:r>
      <w:proofErr w:type="gramEnd"/>
    </w:p>
    <w:p w:rsidR="00880FD0" w:rsidRDefault="000D68A8" w:rsidP="00880FD0">
      <w:pPr>
        <w:autoSpaceDE w:val="0"/>
        <w:autoSpaceDN w:val="0"/>
        <w:adjustRightInd w:val="0"/>
        <w:spacing w:after="0" w:line="360" w:lineRule="auto"/>
        <w:jc w:val="both"/>
        <w:rPr>
          <w:rFonts w:asciiTheme="majorBidi" w:hAnsiTheme="majorBidi" w:cstheme="majorBidi"/>
          <w:b/>
          <w:bCs/>
          <w:sz w:val="28"/>
          <w:szCs w:val="28"/>
          <w:u w:val="single"/>
          <w:lang w:val="en-US"/>
        </w:rPr>
      </w:pPr>
      <w:r>
        <w:rPr>
          <w:rFonts w:asciiTheme="majorBidi" w:hAnsiTheme="majorBidi" w:cstheme="majorBidi"/>
          <w:b/>
          <w:bCs/>
          <w:noProof/>
          <w:sz w:val="28"/>
          <w:szCs w:val="28"/>
          <w:u w:val="single"/>
          <w:lang w:eastAsia="fr-FR"/>
        </w:rPr>
        <w:pict>
          <v:rect id="_x0000_s1028" style="position:absolute;left:0;text-align:left;margin-left:1.05pt;margin-top:2.85pt;width:501.75pt;height:51.75pt;z-index:251660288" fillcolor="#d8d8d8 [2732]">
            <v:textbox style="mso-next-textbox:#_x0000_s1028">
              <w:txbxContent>
                <w:p w:rsidR="00880FD0" w:rsidRDefault="00880FD0" w:rsidP="00880FD0">
                  <w:pPr>
                    <w:shd w:val="clear" w:color="auto" w:fill="FFFFFF" w:themeFill="background1"/>
                    <w:autoSpaceDE w:val="0"/>
                    <w:autoSpaceDN w:val="0"/>
                    <w:adjustRightInd w:val="0"/>
                    <w:spacing w:after="0" w:line="360" w:lineRule="auto"/>
                    <w:rPr>
                      <w:rFonts w:asciiTheme="majorBidi" w:hAnsiTheme="majorBidi" w:cstheme="majorBidi"/>
                      <w:sz w:val="28"/>
                      <w:szCs w:val="28"/>
                      <w:lang w:val="en-US"/>
                    </w:rPr>
                  </w:pPr>
                  <w:r w:rsidRPr="00880FD0">
                    <w:rPr>
                      <w:rFonts w:asciiTheme="majorBidi" w:hAnsiTheme="majorBidi" w:cstheme="majorBidi"/>
                      <w:b/>
                      <w:bCs/>
                      <w:sz w:val="28"/>
                      <w:szCs w:val="28"/>
                      <w:lang w:val="en-US"/>
                    </w:rPr>
                    <w:t>Private international law</w:t>
                  </w:r>
                  <w:r>
                    <w:rPr>
                      <w:rFonts w:asciiTheme="majorBidi" w:hAnsiTheme="majorBidi" w:cstheme="majorBidi"/>
                      <w:b/>
                      <w:bCs/>
                      <w:sz w:val="28"/>
                      <w:szCs w:val="28"/>
                      <w:lang w:val="en-US"/>
                    </w:rPr>
                    <w:t xml:space="preserve">: </w:t>
                  </w:r>
                  <w:r w:rsidRPr="001C148C">
                    <w:rPr>
                      <w:rFonts w:asciiTheme="majorBidi" w:hAnsiTheme="majorBidi" w:cstheme="majorBidi"/>
                      <w:sz w:val="28"/>
                      <w:szCs w:val="28"/>
                      <w:lang w:val="en-US"/>
                    </w:rPr>
                    <w:t xml:space="preserve"> deals with relationships between citizens of different countries.</w:t>
                  </w:r>
                </w:p>
                <w:p w:rsidR="00880FD0" w:rsidRDefault="00880FD0" w:rsidP="00880FD0">
                  <w:pPr>
                    <w:shd w:val="clear" w:color="auto" w:fill="FFFFFF" w:themeFill="background1"/>
                    <w:rPr>
                      <w:rFonts w:asciiTheme="majorBidi" w:hAnsiTheme="majorBidi" w:cstheme="majorBidi"/>
                      <w:color w:val="000000"/>
                      <w:sz w:val="28"/>
                      <w:szCs w:val="28"/>
                      <w:lang w:val="en-US"/>
                    </w:rPr>
                  </w:pPr>
                </w:p>
                <w:p w:rsidR="00880FD0" w:rsidRDefault="00880FD0" w:rsidP="00880FD0">
                  <w:pPr>
                    <w:shd w:val="clear" w:color="auto" w:fill="FFFFFF" w:themeFill="background1"/>
                    <w:rPr>
                      <w:rFonts w:asciiTheme="majorBidi" w:hAnsiTheme="majorBidi" w:cstheme="majorBidi"/>
                      <w:color w:val="000000"/>
                      <w:sz w:val="28"/>
                      <w:szCs w:val="28"/>
                      <w:lang w:val="en-US"/>
                    </w:rPr>
                  </w:pPr>
                </w:p>
                <w:p w:rsidR="00880FD0" w:rsidRDefault="00880FD0" w:rsidP="00880FD0">
                  <w:pPr>
                    <w:shd w:val="clear" w:color="auto" w:fill="FFFFFF" w:themeFill="background1"/>
                    <w:rPr>
                      <w:rFonts w:asciiTheme="majorBidi" w:hAnsiTheme="majorBidi" w:cstheme="majorBidi"/>
                      <w:sz w:val="28"/>
                      <w:szCs w:val="28"/>
                      <w:lang w:val="en-US"/>
                    </w:rPr>
                  </w:pPr>
                </w:p>
                <w:p w:rsidR="00880FD0" w:rsidRPr="008363DD" w:rsidRDefault="00880FD0" w:rsidP="00880FD0">
                  <w:pPr>
                    <w:shd w:val="clear" w:color="auto" w:fill="F2F2F2" w:themeFill="background1" w:themeFillShade="F2"/>
                    <w:rPr>
                      <w:lang w:val="en-US"/>
                    </w:rPr>
                  </w:pPr>
                </w:p>
              </w:txbxContent>
            </v:textbox>
          </v:rect>
        </w:pict>
      </w:r>
    </w:p>
    <w:p w:rsidR="00880FD0" w:rsidRPr="00880FD0" w:rsidRDefault="00880FD0" w:rsidP="00880FD0">
      <w:pPr>
        <w:autoSpaceDE w:val="0"/>
        <w:autoSpaceDN w:val="0"/>
        <w:adjustRightInd w:val="0"/>
        <w:spacing w:after="0" w:line="360" w:lineRule="auto"/>
        <w:jc w:val="both"/>
        <w:rPr>
          <w:rFonts w:asciiTheme="majorBidi" w:hAnsiTheme="majorBidi" w:cstheme="majorBidi"/>
          <w:sz w:val="28"/>
          <w:szCs w:val="28"/>
          <w:u w:val="single"/>
          <w:lang w:val="en-US"/>
        </w:rPr>
      </w:pPr>
    </w:p>
    <w:p w:rsidR="00880FD0" w:rsidRDefault="001C148C" w:rsidP="00880FD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p>
    <w:p w:rsidR="00192DA4" w:rsidRPr="001C148C" w:rsidRDefault="00880FD0" w:rsidP="00880FD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C148C">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For example, an American man and a French woman were married in France and now live in Quebec. If they want to divorce, the rules of private international law will determine whether they have to go to a US, French or Quebec court to get their divorce.</w:t>
      </w:r>
    </w:p>
    <w:p w:rsidR="00192DA4" w:rsidRPr="001C148C" w:rsidRDefault="00427111" w:rsidP="00880FD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880FD0">
        <w:rPr>
          <w:rFonts w:asciiTheme="majorBidi" w:hAnsiTheme="majorBidi" w:cstheme="majorBidi"/>
          <w:sz w:val="28"/>
          <w:szCs w:val="28"/>
          <w:lang w:val="en-US"/>
        </w:rPr>
        <w:t xml:space="preserve">  </w:t>
      </w:r>
      <w:r w:rsidR="00192DA4" w:rsidRPr="001C148C">
        <w:rPr>
          <w:rFonts w:asciiTheme="majorBidi" w:hAnsiTheme="majorBidi" w:cstheme="majorBidi"/>
          <w:sz w:val="28"/>
          <w:szCs w:val="28"/>
          <w:lang w:val="en-US"/>
        </w:rPr>
        <w:t>Private international law also applies to business. Globalization and the Internet mean that companies are doing more business in other countries. For example, if you run into a problem when buying something online from an American company and you want to sue, the rules of private international law will apply.</w:t>
      </w:r>
    </w:p>
    <w:p w:rsidR="00046B76" w:rsidRDefault="00880FD0" w:rsidP="00880FD0">
      <w:pPr>
        <w:autoSpaceDE w:val="0"/>
        <w:autoSpaceDN w:val="0"/>
        <w:adjustRightInd w:val="0"/>
        <w:spacing w:after="0" w:line="360" w:lineRule="auto"/>
        <w:jc w:val="both"/>
        <w:rPr>
          <w:rFonts w:asciiTheme="majorBidi" w:hAnsiTheme="majorBidi" w:cstheme="majorBidi"/>
          <w:sz w:val="28"/>
          <w:szCs w:val="28"/>
          <w:lang w:val="en-US"/>
        </w:rPr>
      </w:pPr>
      <w:r w:rsidRPr="00880FD0">
        <w:rPr>
          <w:rFonts w:asciiTheme="majorBidi" w:hAnsiTheme="majorBidi" w:cstheme="majorBidi"/>
          <w:b/>
          <w:bCs/>
          <w:sz w:val="28"/>
          <w:szCs w:val="28"/>
          <w:u w:val="single"/>
          <w:lang w:val="en-US"/>
        </w:rPr>
        <w:t xml:space="preserve">3_ </w:t>
      </w:r>
      <w:r w:rsidR="001C148C" w:rsidRPr="00880FD0">
        <w:rPr>
          <w:rFonts w:asciiTheme="majorBidi" w:hAnsiTheme="majorBidi" w:cstheme="majorBidi"/>
          <w:b/>
          <w:bCs/>
          <w:sz w:val="28"/>
          <w:szCs w:val="28"/>
          <w:u w:val="single"/>
          <w:lang w:val="en-US"/>
        </w:rPr>
        <w:t xml:space="preserve">Supranational </w:t>
      </w:r>
      <w:proofErr w:type="gramStart"/>
      <w:r w:rsidR="001C148C" w:rsidRPr="00880FD0">
        <w:rPr>
          <w:rFonts w:asciiTheme="majorBidi" w:hAnsiTheme="majorBidi" w:cstheme="majorBidi"/>
          <w:b/>
          <w:bCs/>
          <w:sz w:val="28"/>
          <w:szCs w:val="28"/>
          <w:u w:val="single"/>
          <w:lang w:val="en-US"/>
        </w:rPr>
        <w:t>Law</w:t>
      </w:r>
      <w:r w:rsidR="001C148C" w:rsidRPr="00880FD0">
        <w:rPr>
          <w:rFonts w:asciiTheme="majorBidi" w:hAnsiTheme="majorBidi" w:cstheme="majorBidi"/>
          <w:sz w:val="28"/>
          <w:szCs w:val="28"/>
          <w:u w:val="single"/>
          <w:lang w:val="en-US"/>
        </w:rPr>
        <w:t xml:space="preserve"> :</w:t>
      </w:r>
      <w:proofErr w:type="gramEnd"/>
      <w:r w:rsidR="001C148C">
        <w:rPr>
          <w:rFonts w:asciiTheme="majorBidi" w:hAnsiTheme="majorBidi" w:cstheme="majorBidi"/>
          <w:sz w:val="28"/>
          <w:szCs w:val="28"/>
          <w:lang w:val="en-US"/>
        </w:rPr>
        <w:t xml:space="preserve"> </w:t>
      </w:r>
      <w:r w:rsidR="00046B76" w:rsidRPr="00046B76">
        <w:rPr>
          <w:rFonts w:asciiTheme="majorBidi" w:hAnsiTheme="majorBidi" w:cstheme="majorBidi"/>
          <w:sz w:val="28"/>
          <w:szCs w:val="28"/>
          <w:lang w:val="en-US"/>
        </w:rPr>
        <w:t xml:space="preserve">Supranational law differs from international law. In the case of supranational law a set of Member States (MSs) have agreed to transfer parts of their sovereignty to a supranational organization. In practice, supranational law refers to the law of the European Union. Supranational law is not merely law between MSs (as in international law) but also law between the bodies of the EU and the citizens of the MS, who are at the same time EU citizens. </w:t>
      </w:r>
    </w:p>
    <w:p w:rsidR="00046B76" w:rsidRDefault="00046B76" w:rsidP="00880FD0">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046B76">
        <w:rPr>
          <w:rFonts w:asciiTheme="majorBidi" w:hAnsiTheme="majorBidi" w:cstheme="majorBidi"/>
          <w:sz w:val="28"/>
          <w:szCs w:val="28"/>
          <w:lang w:val="en-US"/>
        </w:rPr>
        <w:t xml:space="preserve">Some of the legal instruments of the EU have ‘direct effect’ for EU citizens, and due to the supranational nature of the EU jurisdiction, this ‘direct effect’ does not depend on whether a MS takes a monist or a dualist approach to international law. </w:t>
      </w:r>
    </w:p>
    <w:p w:rsidR="00CE3CDA" w:rsidRDefault="00CE3CDA" w:rsidP="00CE3CDA">
      <w:pPr>
        <w:pStyle w:val="Sansinterligne"/>
        <w:jc w:val="center"/>
        <w:rPr>
          <w:rFonts w:ascii="Comic Sans MS" w:hAnsi="Comic Sans MS" w:cstheme="majorBidi"/>
          <w:sz w:val="40"/>
          <w:szCs w:val="40"/>
          <w:lang w:val="en-US"/>
        </w:rPr>
      </w:pPr>
    </w:p>
    <w:p w:rsidR="008F3F78" w:rsidRDefault="008F3F78" w:rsidP="00CE3CDA">
      <w:pPr>
        <w:pStyle w:val="Sansinterligne"/>
        <w:jc w:val="center"/>
        <w:rPr>
          <w:rFonts w:ascii="Comic Sans MS" w:hAnsi="Comic Sans MS" w:cstheme="majorBidi"/>
          <w:sz w:val="40"/>
          <w:szCs w:val="40"/>
          <w:lang w:val="en-US"/>
        </w:rPr>
      </w:pPr>
    </w:p>
    <w:p w:rsidR="008F3F78" w:rsidRDefault="00880FD0" w:rsidP="00CE3CDA">
      <w:pPr>
        <w:pStyle w:val="Sansinterligne"/>
        <w:jc w:val="center"/>
        <w:rPr>
          <w:rFonts w:ascii="Comic Sans MS" w:hAnsi="Comic Sans MS" w:cstheme="majorBidi"/>
          <w:sz w:val="40"/>
          <w:szCs w:val="40"/>
          <w:lang w:val="en-US"/>
        </w:rPr>
      </w:pPr>
      <w:r w:rsidRPr="005A716A">
        <w:rPr>
          <w:rFonts w:ascii="Comic Sans MS" w:hAnsi="Comic Sans MS" w:cstheme="majorBidi"/>
          <w:sz w:val="40"/>
          <w:szCs w:val="40"/>
          <w:lang w:val="en-US"/>
        </w:rPr>
        <w:t xml:space="preserve">« Don’t compare </w:t>
      </w:r>
      <w:proofErr w:type="spellStart"/>
      <w:r w:rsidRPr="005A716A">
        <w:rPr>
          <w:rFonts w:ascii="Comic Sans MS" w:hAnsi="Comic Sans MS" w:cstheme="majorBidi"/>
          <w:sz w:val="40"/>
          <w:szCs w:val="40"/>
          <w:lang w:val="en-US"/>
        </w:rPr>
        <w:t>youself</w:t>
      </w:r>
      <w:proofErr w:type="spellEnd"/>
      <w:r w:rsidRPr="005A716A">
        <w:rPr>
          <w:rFonts w:ascii="Comic Sans MS" w:hAnsi="Comic Sans MS" w:cstheme="majorBidi"/>
          <w:sz w:val="40"/>
          <w:szCs w:val="40"/>
          <w:lang w:val="en-US"/>
        </w:rPr>
        <w:t xml:space="preserve"> with anyone in this world …if you do so, you are insulting yourself »</w:t>
      </w:r>
      <w:r>
        <w:rPr>
          <w:rFonts w:ascii="Comic Sans MS" w:hAnsi="Comic Sans MS" w:cstheme="majorBidi" w:hint="cs"/>
          <w:sz w:val="40"/>
          <w:szCs w:val="40"/>
          <w:rtl/>
          <w:lang w:val="en-US"/>
        </w:rPr>
        <w:t xml:space="preserve">    </w:t>
      </w:r>
    </w:p>
    <w:p w:rsidR="00192DA4" w:rsidRPr="001C148C" w:rsidRDefault="00880FD0" w:rsidP="008F3F78">
      <w:pPr>
        <w:pStyle w:val="Sansinterligne"/>
        <w:jc w:val="right"/>
        <w:rPr>
          <w:rFonts w:asciiTheme="majorBidi" w:hAnsiTheme="majorBidi" w:cstheme="majorBidi"/>
          <w:sz w:val="28"/>
          <w:szCs w:val="28"/>
          <w:lang w:val="en-US"/>
        </w:rPr>
      </w:pPr>
      <w:r>
        <w:rPr>
          <w:rFonts w:ascii="Comic Sans MS" w:hAnsi="Comic Sans MS" w:cstheme="majorBidi" w:hint="cs"/>
          <w:sz w:val="40"/>
          <w:szCs w:val="40"/>
          <w:rtl/>
          <w:lang w:val="en-US"/>
        </w:rPr>
        <w:t xml:space="preserve">  </w:t>
      </w:r>
      <w:r w:rsidRPr="006705EF">
        <w:rPr>
          <w:rFonts w:ascii="Comic Sans MS" w:hAnsi="Comic Sans MS" w:cstheme="majorBidi"/>
          <w:sz w:val="28"/>
          <w:szCs w:val="28"/>
          <w:lang w:val="en-US"/>
        </w:rPr>
        <w:t>Bill gates</w:t>
      </w:r>
    </w:p>
    <w:sectPr w:rsidR="00192DA4" w:rsidRPr="001C148C" w:rsidSect="008F3F78">
      <w:footerReference w:type="default" r:id="rId6"/>
      <w:pgSz w:w="12240" w:h="15840"/>
      <w:pgMar w:top="56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FD0" w:rsidRDefault="00880FD0" w:rsidP="00880FD0">
      <w:pPr>
        <w:spacing w:after="0" w:line="240" w:lineRule="auto"/>
      </w:pPr>
      <w:r>
        <w:separator/>
      </w:r>
    </w:p>
  </w:endnote>
  <w:endnote w:type="continuationSeparator" w:id="0">
    <w:p w:rsidR="00880FD0" w:rsidRDefault="00880FD0" w:rsidP="00880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04207"/>
      <w:docPartObj>
        <w:docPartGallery w:val="Page Numbers (Bottom of Page)"/>
        <w:docPartUnique/>
      </w:docPartObj>
    </w:sdtPr>
    <w:sdtEndPr>
      <w:rPr>
        <w:rFonts w:asciiTheme="majorBidi" w:hAnsiTheme="majorBidi" w:cstheme="majorBidi"/>
      </w:rPr>
    </w:sdtEndPr>
    <w:sdtContent>
      <w:p w:rsidR="00880FD0" w:rsidRPr="00880FD0" w:rsidRDefault="000D68A8">
        <w:pPr>
          <w:pStyle w:val="Pieddepage"/>
          <w:jc w:val="center"/>
          <w:rPr>
            <w:rFonts w:asciiTheme="majorBidi" w:hAnsiTheme="majorBidi" w:cstheme="majorBidi"/>
          </w:rPr>
        </w:pPr>
        <w:r w:rsidRPr="00880FD0">
          <w:rPr>
            <w:rFonts w:asciiTheme="majorBidi" w:hAnsiTheme="majorBidi" w:cstheme="majorBidi"/>
          </w:rPr>
          <w:fldChar w:fldCharType="begin"/>
        </w:r>
        <w:r w:rsidR="00880FD0" w:rsidRPr="00880FD0">
          <w:rPr>
            <w:rFonts w:asciiTheme="majorBidi" w:hAnsiTheme="majorBidi" w:cstheme="majorBidi"/>
          </w:rPr>
          <w:instrText xml:space="preserve"> PAGE   \* MERGEFORMAT </w:instrText>
        </w:r>
        <w:r w:rsidRPr="00880FD0">
          <w:rPr>
            <w:rFonts w:asciiTheme="majorBidi" w:hAnsiTheme="majorBidi" w:cstheme="majorBidi"/>
          </w:rPr>
          <w:fldChar w:fldCharType="separate"/>
        </w:r>
        <w:r w:rsidR="00023546">
          <w:rPr>
            <w:rFonts w:asciiTheme="majorBidi" w:hAnsiTheme="majorBidi" w:cstheme="majorBidi"/>
            <w:noProof/>
          </w:rPr>
          <w:t>2</w:t>
        </w:r>
        <w:r w:rsidRPr="00880FD0">
          <w:rPr>
            <w:rFonts w:asciiTheme="majorBidi" w:hAnsiTheme="majorBidi" w:cstheme="majorBidi"/>
          </w:rPr>
          <w:fldChar w:fldCharType="end"/>
        </w:r>
      </w:p>
    </w:sdtContent>
  </w:sdt>
  <w:p w:rsidR="00880FD0" w:rsidRDefault="00880F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FD0" w:rsidRDefault="00880FD0" w:rsidP="00880FD0">
      <w:pPr>
        <w:spacing w:after="0" w:line="240" w:lineRule="auto"/>
      </w:pPr>
      <w:r>
        <w:separator/>
      </w:r>
    </w:p>
  </w:footnote>
  <w:footnote w:type="continuationSeparator" w:id="0">
    <w:p w:rsidR="00880FD0" w:rsidRDefault="00880FD0" w:rsidP="00880F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2864"/>
    <w:rsid w:val="00023546"/>
    <w:rsid w:val="00046B76"/>
    <w:rsid w:val="000B5E11"/>
    <w:rsid w:val="000D68A8"/>
    <w:rsid w:val="00192DA4"/>
    <w:rsid w:val="001C148C"/>
    <w:rsid w:val="00427111"/>
    <w:rsid w:val="004A1574"/>
    <w:rsid w:val="00622864"/>
    <w:rsid w:val="00880FD0"/>
    <w:rsid w:val="008F3F78"/>
    <w:rsid w:val="00CE3C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74"/>
  </w:style>
  <w:style w:type="paragraph" w:styleId="Titre2">
    <w:name w:val="heading 2"/>
    <w:basedOn w:val="Normal"/>
    <w:link w:val="Titre2Car"/>
    <w:uiPriority w:val="9"/>
    <w:qFormat/>
    <w:rsid w:val="00192DA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2DA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92D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2DA4"/>
    <w:rPr>
      <w:b/>
      <w:bCs/>
    </w:rPr>
  </w:style>
  <w:style w:type="paragraph" w:styleId="Sansinterligne">
    <w:name w:val="No Spacing"/>
    <w:uiPriority w:val="1"/>
    <w:qFormat/>
    <w:rsid w:val="001C148C"/>
    <w:pPr>
      <w:spacing w:after="0" w:line="240" w:lineRule="auto"/>
    </w:pPr>
  </w:style>
  <w:style w:type="paragraph" w:styleId="En-tte">
    <w:name w:val="header"/>
    <w:basedOn w:val="Normal"/>
    <w:link w:val="En-tteCar"/>
    <w:uiPriority w:val="99"/>
    <w:semiHidden/>
    <w:unhideWhenUsed/>
    <w:rsid w:val="00880FD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80FD0"/>
  </w:style>
  <w:style w:type="paragraph" w:styleId="Pieddepage">
    <w:name w:val="footer"/>
    <w:basedOn w:val="Normal"/>
    <w:link w:val="PieddepageCar"/>
    <w:uiPriority w:val="99"/>
    <w:unhideWhenUsed/>
    <w:rsid w:val="00880FD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80FD0"/>
  </w:style>
</w:styles>
</file>

<file path=word/webSettings.xml><?xml version="1.0" encoding="utf-8"?>
<w:webSettings xmlns:r="http://schemas.openxmlformats.org/officeDocument/2006/relationships" xmlns:w="http://schemas.openxmlformats.org/wordprocessingml/2006/main">
  <w:divs>
    <w:div w:id="452599787">
      <w:bodyDiv w:val="1"/>
      <w:marLeft w:val="0"/>
      <w:marRight w:val="0"/>
      <w:marTop w:val="0"/>
      <w:marBottom w:val="0"/>
      <w:divBdr>
        <w:top w:val="none" w:sz="0" w:space="0" w:color="auto"/>
        <w:left w:val="none" w:sz="0" w:space="0" w:color="auto"/>
        <w:bottom w:val="none" w:sz="0" w:space="0" w:color="auto"/>
        <w:right w:val="none" w:sz="0" w:space="0" w:color="auto"/>
      </w:divBdr>
    </w:div>
    <w:div w:id="928731822">
      <w:bodyDiv w:val="1"/>
      <w:marLeft w:val="0"/>
      <w:marRight w:val="0"/>
      <w:marTop w:val="0"/>
      <w:marBottom w:val="0"/>
      <w:divBdr>
        <w:top w:val="none" w:sz="0" w:space="0" w:color="auto"/>
        <w:left w:val="none" w:sz="0" w:space="0" w:color="auto"/>
        <w:bottom w:val="none" w:sz="0" w:space="0" w:color="auto"/>
        <w:right w:val="none" w:sz="0" w:space="0" w:color="auto"/>
      </w:divBdr>
    </w:div>
    <w:div w:id="21188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2</Pages>
  <Words>494</Words>
  <Characters>2722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5</cp:revision>
  <cp:lastPrinted>2020-03-04T09:59:00Z</cp:lastPrinted>
  <dcterms:created xsi:type="dcterms:W3CDTF">2020-03-03T12:30:00Z</dcterms:created>
  <dcterms:modified xsi:type="dcterms:W3CDTF">2020-03-11T11:07:00Z</dcterms:modified>
</cp:coreProperties>
</file>