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50" w:rsidRPr="007C4EE6" w:rsidRDefault="00876655" w:rsidP="004E76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Exercice1</w:t>
      </w:r>
    </w:p>
    <w:p w:rsidR="00A32AF5" w:rsidRPr="00A32AF5" w:rsidRDefault="00A32AF5" w:rsidP="00A32AF5">
      <w:pPr>
        <w:rPr>
          <w:rFonts w:ascii="Times New Roman" w:hAnsi="Times New Roman" w:cs="Times New Roman"/>
          <w:sz w:val="24"/>
          <w:szCs w:val="24"/>
        </w:rPr>
      </w:pPr>
      <w:r w:rsidRPr="00A32AF5">
        <w:rPr>
          <w:rFonts w:ascii="Times New Roman" w:hAnsi="Times New Roman" w:cs="Times New Roman"/>
          <w:sz w:val="24"/>
          <w:szCs w:val="24"/>
        </w:rPr>
        <w:t>Enthalpie libre standard 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</w:rPr>
        <w:t xml:space="preserve">  de la réaction : </w:t>
      </w:r>
    </w:p>
    <w:p w:rsidR="00A32AF5" w:rsidRPr="00A32AF5" w:rsidRDefault="00A32AF5" w:rsidP="00A32AF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66.05pt;margin-top:10.5pt;width:33.75pt;height:0;z-index:251658240" o:connectortype="straight">
            <v:stroke endarrow="block"/>
          </v:shape>
        </w:pict>
      </w:r>
      <w:r w:rsidRPr="00A32AF5">
        <w:rPr>
          <w:rFonts w:ascii="Times New Roman" w:hAnsi="Times New Roman" w:cs="Times New Roman"/>
          <w:sz w:val="24"/>
          <w:szCs w:val="24"/>
        </w:rPr>
        <w:t xml:space="preserve">                   N</w:t>
      </w:r>
      <w:r w:rsidRPr="00A32A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2AF5">
        <w:rPr>
          <w:rFonts w:ascii="Times New Roman" w:hAnsi="Times New Roman" w:cs="Times New Roman"/>
          <w:sz w:val="24"/>
          <w:szCs w:val="24"/>
        </w:rPr>
        <w:t xml:space="preserve"> (g) + O</w:t>
      </w:r>
      <w:r w:rsidRPr="00A32A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2AF5">
        <w:rPr>
          <w:rFonts w:ascii="Times New Roman" w:hAnsi="Times New Roman" w:cs="Times New Roman"/>
          <w:sz w:val="24"/>
          <w:szCs w:val="24"/>
        </w:rPr>
        <w:t xml:space="preserve"> (g)                     2NO (g) </w:t>
      </w:r>
    </w:p>
    <w:p w:rsidR="00A32AF5" w:rsidRPr="00A32AF5" w:rsidRDefault="00A32AF5" w:rsidP="00A32A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= 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A32AF5" w:rsidRPr="00A32AF5" w:rsidRDefault="00A32AF5" w:rsidP="00A32A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= 2 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spellStart"/>
      <w:r w:rsidRPr="00A32AF5">
        <w:rPr>
          <w:rFonts w:ascii="Times New Roman" w:hAnsi="Times New Roman" w:cs="Times New Roman"/>
          <w:sz w:val="24"/>
          <w:szCs w:val="24"/>
          <w:lang w:val="en-US"/>
        </w:rPr>
        <w:t>NO,g</w:t>
      </w:r>
      <w:proofErr w:type="spellEnd"/>
      <w:r w:rsidRPr="00A32AF5">
        <w:rPr>
          <w:rFonts w:ascii="Times New Roman" w:hAnsi="Times New Roman" w:cs="Times New Roman"/>
          <w:sz w:val="24"/>
          <w:szCs w:val="24"/>
          <w:lang w:val="en-US"/>
        </w:rPr>
        <w:t>) = 2.(21,6) = 43,2 kcal</w:t>
      </w:r>
    </w:p>
    <w:p w:rsidR="00A32AF5" w:rsidRPr="00A32AF5" w:rsidRDefault="00A32AF5" w:rsidP="00A32A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= 2 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spellStart"/>
      <w:r w:rsidRPr="00A32AF5">
        <w:rPr>
          <w:rFonts w:ascii="Times New Roman" w:hAnsi="Times New Roman" w:cs="Times New Roman"/>
          <w:sz w:val="24"/>
          <w:szCs w:val="24"/>
          <w:lang w:val="en-US"/>
        </w:rPr>
        <w:t>NO,g</w:t>
      </w:r>
      <w:proofErr w:type="spellEnd"/>
      <w:r w:rsidRPr="00A32AF5">
        <w:rPr>
          <w:rFonts w:ascii="Times New Roman" w:hAnsi="Times New Roman" w:cs="Times New Roman"/>
          <w:sz w:val="24"/>
          <w:szCs w:val="24"/>
          <w:lang w:val="en-US"/>
        </w:rPr>
        <w:t>) - 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(N2, g) - 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(O2,g) </w:t>
      </w:r>
    </w:p>
    <w:p w:rsidR="00A32AF5" w:rsidRPr="00A32AF5" w:rsidRDefault="00A32AF5" w:rsidP="00A32A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= 2.(50,34) –45,77 – 49 = 5, 91u.e</w:t>
      </w:r>
    </w:p>
    <w:p w:rsidR="00A32AF5" w:rsidRPr="00A32AF5" w:rsidRDefault="00A32AF5" w:rsidP="00A32A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= 43,2 – (298. 5,91.10-3) = 41,439 kcal </w:t>
      </w:r>
    </w:p>
    <w:p w:rsidR="00A32AF5" w:rsidRPr="00A32AF5" w:rsidRDefault="00A32AF5" w:rsidP="00A32AF5">
      <w:pPr>
        <w:rPr>
          <w:rFonts w:ascii="Times New Roman" w:hAnsi="Times New Roman" w:cs="Times New Roman"/>
          <w:sz w:val="24"/>
          <w:szCs w:val="24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2AF5">
        <w:rPr>
          <w:rFonts w:ascii="Times New Roman" w:hAnsi="Times New Roman" w:cs="Times New Roman"/>
          <w:sz w:val="24"/>
          <w:szCs w:val="24"/>
        </w:rPr>
        <w:t xml:space="preserve">= 41,439 kcal </w:t>
      </w:r>
    </w:p>
    <w:p w:rsidR="00A720AD" w:rsidRDefault="00A32AF5" w:rsidP="00A32AF5">
      <w:pPr>
        <w:rPr>
          <w:rFonts w:ascii="Times New Roman" w:hAnsi="Times New Roman" w:cs="Times New Roman"/>
          <w:sz w:val="24"/>
          <w:szCs w:val="24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2AF5">
        <w:rPr>
          <w:rFonts w:ascii="Times New Roman" w:hAnsi="Times New Roman" w:cs="Times New Roman"/>
          <w:sz w:val="24"/>
          <w:szCs w:val="24"/>
        </w:rPr>
        <w:t>est positive donc la réaction est impossible dans le sens 1 (sens de</w:t>
      </w:r>
      <w:r>
        <w:rPr>
          <w:rFonts w:ascii="Times New Roman" w:hAnsi="Times New Roman" w:cs="Times New Roman"/>
          <w:sz w:val="24"/>
          <w:szCs w:val="24"/>
        </w:rPr>
        <w:t xml:space="preserve"> formation de NO (g).</w:t>
      </w:r>
    </w:p>
    <w:p w:rsidR="00A32AF5" w:rsidRPr="007C4EE6" w:rsidRDefault="00A32AF5" w:rsidP="00A32A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Exercice2</w:t>
      </w:r>
    </w:p>
    <w:p w:rsidR="00A32AF5" w:rsidRDefault="00327111" w:rsidP="00327111">
      <w:r>
        <w:t xml:space="preserve">L’enthalpie libre molaire standard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t>de</w:t>
      </w:r>
      <w:proofErr w:type="gramEnd"/>
      <w:r>
        <w:t xml:space="preserve"> la transformation de l’oxyde de vanadium est :</w:t>
      </w:r>
    </w:p>
    <w:p w:rsidR="00327111" w:rsidRDefault="00327111" w:rsidP="00327111"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98</w:t>
      </w:r>
    </w:p>
    <w:p w:rsidR="00327111" w:rsidRDefault="00327111" w:rsidP="0032711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2E4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27111" w:rsidRPr="00327111" w:rsidRDefault="002E482B" w:rsidP="0032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044" style="position:absolute;margin-left:26.55pt;margin-top:9.45pt;width:239.3pt;height:78.55pt;z-index:251662336" coordorigin="1665,8332" coordsize="4786,1571">
            <v:shape id="_x0000_s1035" type="#_x0000_t32" style="position:absolute;left:3885;top:8332;width:1785;height:1" o:connectortype="straight">
              <v:stroke endarrow="block"/>
            </v:shape>
            <v:shape id="_x0000_s1036" type="#_x0000_t32" style="position:absolute;left:3885;top:9902;width:1785;height:1" o:connectortype="straight">
              <v:stroke endarrow="block"/>
            </v:shape>
            <v:shape id="_x0000_s1037" type="#_x0000_t32" style="position:absolute;left:3166;top:8536;width:1;height:1019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665;top:8760;width:1665;height:608;mso-height-percent:200;mso-height-percent:200;mso-width-relative:margin;mso-height-relative:margin" filled="f" stroked="f">
              <v:textbox style="mso-fit-shape-to-text:t">
                <w:txbxContent>
                  <w:p w:rsidR="002E482B" w:rsidRPr="002E482B" w:rsidRDefault="002E482B" w:rsidP="002E482B">
                    <w:pPr>
                      <w:rPr>
                        <w:sz w:val="20"/>
                        <w:szCs w:val="20"/>
                      </w:rPr>
                    </w:pPr>
                    <w:r w:rsidRPr="002E482B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∆H</w:t>
                    </w:r>
                    <w:proofErr w:type="gramStart"/>
                    <w:r w:rsidRPr="002E482B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°(</w:t>
                    </w:r>
                    <w:proofErr w:type="gramEnd"/>
                    <w:r w:rsidRPr="002E482B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1), ∆S°(1)</w:t>
                    </w:r>
                  </w:p>
                </w:txbxContent>
              </v:textbox>
            </v:shape>
            <v:shape id="_x0000_s1041" type="#_x0000_t32" style="position:absolute;left:6450;top:8536;width:1;height:1019;flip:y" o:connectortype="straight">
              <v:stroke endarrow="block"/>
            </v:shape>
          </v:group>
        </w:pict>
      </w:r>
      <w:r w:rsidR="00327111" w:rsidRPr="00327111">
        <w:rPr>
          <w:rFonts w:ascii="Times New Roman" w:hAnsi="Times New Roman" w:cs="Times New Roman"/>
          <w:sz w:val="24"/>
          <w:szCs w:val="24"/>
        </w:rPr>
        <w:t xml:space="preserve">                           V</w:t>
      </w:r>
      <w:r w:rsidR="00327111" w:rsidRPr="00327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7111" w:rsidRPr="00327111">
        <w:rPr>
          <w:rFonts w:ascii="Times New Roman" w:hAnsi="Times New Roman" w:cs="Times New Roman"/>
          <w:sz w:val="24"/>
          <w:szCs w:val="24"/>
        </w:rPr>
        <w:t>O</w:t>
      </w:r>
      <w:r w:rsidR="00327111" w:rsidRPr="00327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7111" w:rsidRPr="00327111">
        <w:rPr>
          <w:rFonts w:ascii="Times New Roman" w:hAnsi="Times New Roman" w:cs="Times New Roman"/>
          <w:sz w:val="24"/>
          <w:szCs w:val="24"/>
        </w:rPr>
        <w:t>(α)                                           V</w:t>
      </w:r>
      <w:r w:rsidR="00327111" w:rsidRPr="00327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7111" w:rsidRPr="00327111">
        <w:rPr>
          <w:rFonts w:ascii="Times New Roman" w:hAnsi="Times New Roman" w:cs="Times New Roman"/>
          <w:sz w:val="24"/>
          <w:szCs w:val="24"/>
        </w:rPr>
        <w:t>O</w:t>
      </w:r>
      <w:r w:rsidR="00327111" w:rsidRPr="00327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27111" w:rsidRPr="00327111">
        <w:rPr>
          <w:rFonts w:ascii="Times New Roman" w:hAnsi="Times New Roman" w:cs="Times New Roman"/>
          <w:sz w:val="24"/>
          <w:szCs w:val="24"/>
        </w:rPr>
        <w:t>(β)</w:t>
      </w:r>
    </w:p>
    <w:p w:rsidR="00327111" w:rsidRDefault="002E482B" w:rsidP="00327111">
      <w:r>
        <w:rPr>
          <w:noProof/>
          <w:lang w:eastAsia="fr-FR"/>
        </w:rPr>
        <w:pict>
          <v:shape id="_x0000_s1043" type="#_x0000_t202" style="position:absolute;margin-left:271.8pt;margin-top:17.05pt;width:83.25pt;height:30.4pt;z-index:251666432;mso-height-percent:200;mso-height-percent:200;mso-width-relative:margin;mso-height-relative:margin" filled="f" stroked="f">
            <v:textbox style="mso-fit-shape-to-text:t">
              <w:txbxContent>
                <w:p w:rsidR="002E482B" w:rsidRPr="002E482B" w:rsidRDefault="002E482B" w:rsidP="002E482B">
                  <w:pPr>
                    <w:rPr>
                      <w:sz w:val="20"/>
                      <w:szCs w:val="20"/>
                    </w:rPr>
                  </w:pPr>
                  <w:r w:rsidRPr="002E482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∆H</w:t>
                  </w:r>
                  <w:proofErr w:type="gramStart"/>
                  <w:r w:rsidRPr="002E482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  <w:r w:rsidRPr="002E482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), ∆S°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(2</w:t>
                  </w:r>
                  <w:r w:rsidRPr="002E482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xbxContent>
            </v:textbox>
          </v:shape>
        </w:pict>
      </w:r>
    </w:p>
    <w:p w:rsidR="002E482B" w:rsidRDefault="002E482B" w:rsidP="002E482B">
      <w:pPr>
        <w:tabs>
          <w:tab w:val="left" w:pos="2805"/>
        </w:tabs>
      </w:pPr>
      <w:r>
        <w:tab/>
      </w:r>
    </w:p>
    <w:p w:rsidR="002E482B" w:rsidRDefault="002E482B" w:rsidP="002E482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345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E482B" w:rsidRPr="00327111" w:rsidRDefault="002E482B" w:rsidP="002E4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11">
        <w:rPr>
          <w:rFonts w:ascii="Times New Roman" w:hAnsi="Times New Roman" w:cs="Times New Roman"/>
          <w:sz w:val="24"/>
          <w:szCs w:val="24"/>
        </w:rPr>
        <w:t xml:space="preserve">                           V</w:t>
      </w:r>
      <w:r w:rsidRPr="00327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7111">
        <w:rPr>
          <w:rFonts w:ascii="Times New Roman" w:hAnsi="Times New Roman" w:cs="Times New Roman"/>
          <w:sz w:val="24"/>
          <w:szCs w:val="24"/>
        </w:rPr>
        <w:t>O</w:t>
      </w:r>
      <w:r w:rsidRPr="00327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7111">
        <w:rPr>
          <w:rFonts w:ascii="Times New Roman" w:hAnsi="Times New Roman" w:cs="Times New Roman"/>
          <w:sz w:val="24"/>
          <w:szCs w:val="24"/>
        </w:rPr>
        <w:t>(α)                                           V</w:t>
      </w:r>
      <w:r w:rsidRPr="00327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7111">
        <w:rPr>
          <w:rFonts w:ascii="Times New Roman" w:hAnsi="Times New Roman" w:cs="Times New Roman"/>
          <w:sz w:val="24"/>
          <w:szCs w:val="24"/>
        </w:rPr>
        <w:t>O</w:t>
      </w:r>
      <w:r w:rsidRPr="00327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7111">
        <w:rPr>
          <w:rFonts w:ascii="Times New Roman" w:hAnsi="Times New Roman" w:cs="Times New Roman"/>
          <w:sz w:val="24"/>
          <w:szCs w:val="24"/>
        </w:rPr>
        <w:t>(β)</w:t>
      </w:r>
    </w:p>
    <w:p w:rsidR="00327111" w:rsidRDefault="00327111" w:rsidP="00327111">
      <w:pPr>
        <w:rPr>
          <w:rFonts w:ascii="Times New Roman" w:hAnsi="Times New Roman" w:cs="Times New Roman"/>
          <w:sz w:val="24"/>
          <w:szCs w:val="24"/>
        </w:rPr>
      </w:pPr>
    </w:p>
    <w:p w:rsidR="002E482B" w:rsidRPr="002E482B" w:rsidRDefault="002E482B" w:rsidP="002E482B">
      <w:pPr>
        <w:rPr>
          <w:rFonts w:ascii="Times New Roman" w:hAnsi="Times New Roman" w:cs="Times New Roman"/>
          <w:sz w:val="24"/>
          <w:szCs w:val="24"/>
        </w:rPr>
      </w:pPr>
      <w:r w:rsidRPr="002E482B">
        <w:rPr>
          <w:rFonts w:ascii="Times New Roman" w:hAnsi="Times New Roman" w:cs="Times New Roman"/>
          <w:sz w:val="24"/>
          <w:szCs w:val="24"/>
        </w:rPr>
        <w:t>Calcul de l’enthalpie molaire standard de la transformation à 298K</w:t>
      </w:r>
      <w:r>
        <w:t xml:space="preserve"> </w:t>
      </w:r>
    </w:p>
    <w:p w:rsidR="00327111" w:rsidRDefault="002E482B" w:rsidP="003271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</w:t>
      </w:r>
      <w:proofErr w:type="gramStart"/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C6091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C60911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298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298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345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(1) +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E84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846A2" w:rsidRPr="00E846A2" w:rsidRDefault="00E846A2" w:rsidP="00C609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298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345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345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Cp dT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</m:e>
        </m:nary>
        <w:proofErr w:type="gramStart"/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>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345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m:oMath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345</m:t>
            </m:r>
          </m:sup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Cp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Cp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(α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dT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</w:p>
    <w:p w:rsidR="00327111" w:rsidRPr="00E846A2" w:rsidRDefault="00E846A2" w:rsidP="003271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46A2">
        <w:rPr>
          <w:rFonts w:ascii="Times New Roman" w:hAnsi="Times New Roman" w:cs="Times New Roman"/>
          <w:sz w:val="24"/>
          <w:szCs w:val="24"/>
          <w:lang w:val="en-US"/>
        </w:rPr>
        <w:t>∆Cp = 1</w:t>
      </w:r>
      <w:proofErr w:type="gramStart"/>
      <w:r w:rsidRPr="00E846A2">
        <w:rPr>
          <w:rFonts w:ascii="Times New Roman" w:hAnsi="Times New Roman" w:cs="Times New Roman"/>
          <w:sz w:val="24"/>
          <w:szCs w:val="24"/>
          <w:lang w:val="en-US"/>
        </w:rPr>
        <w:t>,25</w:t>
      </w:r>
      <w:proofErr w:type="gramEnd"/>
      <w:r w:rsidRPr="00E846A2">
        <w:rPr>
          <w:rFonts w:ascii="Times New Roman" w:hAnsi="Times New Roman" w:cs="Times New Roman"/>
          <w:sz w:val="24"/>
          <w:szCs w:val="24"/>
          <w:lang w:val="en-US"/>
        </w:rPr>
        <w:t xml:space="preserve"> J/</w:t>
      </w:r>
      <w:proofErr w:type="spellStart"/>
      <w:r w:rsidRPr="00E846A2">
        <w:rPr>
          <w:rFonts w:ascii="Times New Roman" w:hAnsi="Times New Roman" w:cs="Times New Roman"/>
          <w:sz w:val="24"/>
          <w:szCs w:val="24"/>
          <w:lang w:val="en-US"/>
        </w:rPr>
        <w:t>mo.K</w:t>
      </w:r>
      <w:proofErr w:type="spellEnd"/>
    </w:p>
    <w:p w:rsidR="00327111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46A2">
        <w:rPr>
          <w:rFonts w:ascii="Times New Roman" w:hAnsi="Times New Roman" w:cs="Times New Roman"/>
          <w:sz w:val="24"/>
          <w:szCs w:val="24"/>
          <w:lang w:val="en-US"/>
        </w:rPr>
        <w:t>∆H°</w:t>
      </w:r>
      <w:proofErr w:type="gramStart"/>
      <w:r w:rsidRPr="00E846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298 </w:t>
      </w:r>
      <w:r w:rsidRPr="00E846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Pr="00E846A2">
        <w:rPr>
          <w:rFonts w:ascii="Times New Roman" w:hAnsi="Times New Roman" w:cs="Times New Roman"/>
          <w:sz w:val="24"/>
          <w:szCs w:val="24"/>
          <w:lang w:val="en-US"/>
        </w:rPr>
        <w:t xml:space="preserve"> 8610- 1,25(345-298)= = 8551,25J/mol</w:t>
      </w:r>
    </w:p>
    <w:p w:rsidR="00C60911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1) +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298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:rsidR="00C60911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Pr="00C60911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lastRenderedPageBreak/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298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(1) + -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C609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).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345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</w:p>
    <w:p w:rsidR="00E846A2" w:rsidRDefault="00C60911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298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m:oMath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345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[Cp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 Cp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 24,81 J/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mol.k</w:t>
      </w:r>
      <w:proofErr w:type="spellEnd"/>
    </w:p>
    <w:p w:rsidR="00C60911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1166,81 J/mol</w:t>
      </w:r>
    </w:p>
    <w:p w:rsidR="00C60911" w:rsidRPr="007C4EE6" w:rsidRDefault="00C60911" w:rsidP="00C609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Exercice3</w:t>
      </w:r>
    </w:p>
    <w:p w:rsidR="00C60911" w:rsidRPr="00DB5C13" w:rsidRDefault="00C60911" w:rsidP="009059C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</w:t>
      </w:r>
      <w:r w:rsidRPr="00DB5C13">
        <w:rPr>
          <w:rFonts w:ascii="Times New Roman" w:hAnsi="Times New Roman" w:cs="Times New Roman"/>
          <w:b/>
          <w:bCs/>
          <w:lang w:val="en-US"/>
        </w:rPr>
        <w:t>CaCO</w:t>
      </w:r>
      <w:r w:rsidRPr="00DB5C13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3 </w:t>
      </w:r>
      <w:r w:rsidRPr="00DB5C13">
        <w:rPr>
          <w:rFonts w:ascii="Times New Roman" w:hAnsi="Times New Roman" w:cs="Times New Roman"/>
          <w:b/>
          <w:bCs/>
          <w:lang w:val="en-US"/>
        </w:rPr>
        <w:t xml:space="preserve">(s) </w:t>
      </w:r>
      <w:r w:rsidRPr="00DB5C13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DB5C13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proofErr w:type="spellStart"/>
      <w:r w:rsidRPr="00DB5C13">
        <w:rPr>
          <w:rFonts w:ascii="Times New Roman" w:hAnsi="Times New Roman" w:cs="Times New Roman"/>
          <w:b/>
          <w:bCs/>
          <w:lang w:val="en-US"/>
        </w:rPr>
        <w:t>CaO</w:t>
      </w:r>
      <w:proofErr w:type="spellEnd"/>
      <w:r w:rsidRPr="00DB5C13">
        <w:rPr>
          <w:rFonts w:ascii="Times New Roman" w:hAnsi="Times New Roman" w:cs="Times New Roman"/>
          <w:b/>
          <w:bCs/>
          <w:lang w:val="en-US"/>
        </w:rPr>
        <w:t xml:space="preserve"> (s) + CO</w:t>
      </w:r>
      <w:r w:rsidRPr="00DB5C13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DB5C13">
        <w:rPr>
          <w:rFonts w:ascii="Times New Roman" w:hAnsi="Times New Roman" w:cs="Times New Roman"/>
          <w:b/>
          <w:bCs/>
          <w:lang w:val="en-US"/>
        </w:rPr>
        <w:t>(g)</w:t>
      </w:r>
    </w:p>
    <w:p w:rsidR="00C60911" w:rsidRPr="00374367" w:rsidRDefault="00C60911" w:rsidP="00374367">
      <w:pPr>
        <w:pStyle w:val="Paragraphedeliste"/>
        <w:numPr>
          <w:ilvl w:val="0"/>
          <w:numId w:val="10"/>
        </w:num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367">
        <w:rPr>
          <w:rFonts w:ascii="Times New Roman" w:hAnsi="Times New Roman" w:cs="Times New Roman"/>
          <w:sz w:val="24"/>
          <w:szCs w:val="24"/>
        </w:rPr>
        <w:t>Pour savoir si la réaction est thermodynamiquement possible</w:t>
      </w:r>
      <w:r w:rsidR="00374367">
        <w:rPr>
          <w:rFonts w:ascii="Times New Roman" w:hAnsi="Times New Roman" w:cs="Times New Roman"/>
          <w:sz w:val="24"/>
          <w:szCs w:val="24"/>
        </w:rPr>
        <w:t xml:space="preserve"> dans les conditions standards, </w:t>
      </w:r>
      <w:r w:rsidRPr="00374367">
        <w:rPr>
          <w:rFonts w:ascii="Times New Roman" w:hAnsi="Times New Roman" w:cs="Times New Roman"/>
          <w:sz w:val="24"/>
          <w:szCs w:val="24"/>
        </w:rPr>
        <w:t>il faut calculer l’enthalpie libre standard de la réaction</w:t>
      </w:r>
      <w:r w:rsidR="009059C0" w:rsidRPr="00374367">
        <w:rPr>
          <w:rFonts w:ascii="Times New Roman" w:hAnsi="Times New Roman" w:cs="Times New Roman"/>
          <w:sz w:val="24"/>
          <w:szCs w:val="24"/>
        </w:rPr>
        <w:t xml:space="preserve"> </w:t>
      </w:r>
      <w:r w:rsidR="009059C0" w:rsidRPr="00374367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="009059C0" w:rsidRPr="003743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="009059C0" w:rsidRPr="003743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</w:p>
    <w:p w:rsidR="009059C0" w:rsidRPr="00A32AF5" w:rsidRDefault="009059C0" w:rsidP="009059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= 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C60911" w:rsidRPr="00C60911" w:rsidRDefault="009059C0" w:rsidP="00C609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CaO,s</w:t>
      </w:r>
      <w:proofErr w:type="spellEnd"/>
      <w:r w:rsidRPr="00A32AF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,g)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(CaCO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911" w:rsidRPr="009059C0" w:rsidRDefault="009059C0" w:rsidP="00C609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 182,86 KJ</w:t>
      </w:r>
    </w:p>
    <w:p w:rsidR="009059C0" w:rsidRDefault="009059C0" w:rsidP="009059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CaO,s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, g) - 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(CaCO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,g) </w:t>
      </w:r>
    </w:p>
    <w:p w:rsidR="009059C0" w:rsidRDefault="009059C0" w:rsidP="009059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160,51 KJ</w:t>
      </w:r>
    </w:p>
    <w:p w:rsidR="009059C0" w:rsidRDefault="009059C0" w:rsidP="009059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135 KJ</w:t>
      </w:r>
    </w:p>
    <w:p w:rsidR="009059C0" w:rsidRDefault="009059C0" w:rsidP="0090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décomposition CaCO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9C0">
        <w:rPr>
          <w:rFonts w:ascii="Times New Roman" w:hAnsi="Times New Roman" w:cs="Times New Roman"/>
          <w:sz w:val="24"/>
          <w:szCs w:val="24"/>
        </w:rPr>
        <w:t xml:space="preserve"> est impossible car l’enthalpie libre stand</w:t>
      </w:r>
      <w:r>
        <w:rPr>
          <w:rFonts w:ascii="Times New Roman" w:hAnsi="Times New Roman" w:cs="Times New Roman"/>
          <w:sz w:val="24"/>
          <w:szCs w:val="24"/>
        </w:rPr>
        <w:t xml:space="preserve">ard de la réaction est positive, </w:t>
      </w:r>
    </w:p>
    <w:p w:rsidR="009059C0" w:rsidRPr="009059C0" w:rsidRDefault="009059C0" w:rsidP="009059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= 135 KJ &gt; 0</w:t>
      </w:r>
    </w:p>
    <w:p w:rsidR="009059C0" w:rsidRPr="00374367" w:rsidRDefault="00374367" w:rsidP="00374367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74367">
        <w:rPr>
          <w:rFonts w:ascii="Times New Roman" w:hAnsi="Times New Roman" w:cs="Times New Roman"/>
          <w:sz w:val="24"/>
          <w:szCs w:val="24"/>
        </w:rPr>
        <w:t>Pour que la décomposition de CaCO3 devienne possible, il faut que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≤ 0.</w:t>
      </w:r>
    </w:p>
    <w:p w:rsidR="00374367" w:rsidRDefault="00374367" w:rsidP="009059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 0</w:t>
      </w:r>
    </w:p>
    <w:p w:rsidR="009059C0" w:rsidRDefault="00374367" w:rsidP="009059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 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Start"/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1139,24 K = 866,24°C.</w:t>
      </w:r>
    </w:p>
    <w:p w:rsidR="00374367" w:rsidRDefault="00374367" w:rsidP="009059C0">
      <w:pPr>
        <w:rPr>
          <w:rFonts w:ascii="Times New Roman" w:hAnsi="Times New Roman" w:cs="Times New Roman"/>
          <w:sz w:val="24"/>
          <w:szCs w:val="24"/>
        </w:rPr>
      </w:pPr>
      <w:r w:rsidRPr="00374367">
        <w:rPr>
          <w:rFonts w:ascii="Times New Roman" w:hAnsi="Times New Roman" w:cs="Times New Roman"/>
          <w:sz w:val="24"/>
          <w:szCs w:val="24"/>
        </w:rPr>
        <w:t>A pression atmosphérique, le composé CaCO</w:t>
      </w:r>
      <w:r w:rsidRPr="003743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4367">
        <w:rPr>
          <w:rFonts w:ascii="Times New Roman" w:hAnsi="Times New Roman" w:cs="Times New Roman"/>
          <w:sz w:val="24"/>
          <w:szCs w:val="24"/>
        </w:rPr>
        <w:t xml:space="preserve"> se décompose à partir de 866,24°C. A noter qu’on a supposé que l’enthalpie et l’entropie de la réaction sont indépendantes de la température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367" w:rsidRDefault="00374367" w:rsidP="009059C0">
      <w:pPr>
        <w:rPr>
          <w:rFonts w:ascii="Times New Roman" w:hAnsi="Times New Roman" w:cs="Times New Roman"/>
          <w:sz w:val="24"/>
          <w:szCs w:val="24"/>
        </w:rPr>
      </w:pPr>
    </w:p>
    <w:p w:rsidR="00374367" w:rsidRPr="00374367" w:rsidRDefault="00374367" w:rsidP="009059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Pr="009059C0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Pr="009059C0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Pr="009059C0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Pr="009059C0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Pr="009059C0" w:rsidRDefault="00C60911" w:rsidP="00C609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0911" w:rsidRPr="009059C0" w:rsidRDefault="00C60911" w:rsidP="00C60911">
      <w:pPr>
        <w:rPr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6A2" w:rsidRPr="00E846A2" w:rsidRDefault="00E846A2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846A2" w:rsidRPr="00E846A2" w:rsidSect="007C4E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642"/>
    <w:multiLevelType w:val="hybridMultilevel"/>
    <w:tmpl w:val="6FBCE6C6"/>
    <w:lvl w:ilvl="0" w:tplc="B9A684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D53A5"/>
    <w:multiLevelType w:val="hybridMultilevel"/>
    <w:tmpl w:val="8DA0D18E"/>
    <w:lvl w:ilvl="0" w:tplc="A4B68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E18CB"/>
    <w:multiLevelType w:val="hybridMultilevel"/>
    <w:tmpl w:val="D3B0C65A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40BF2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B4B9C"/>
    <w:multiLevelType w:val="hybridMultilevel"/>
    <w:tmpl w:val="337C8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B0DD3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B3C46"/>
    <w:multiLevelType w:val="hybridMultilevel"/>
    <w:tmpl w:val="3C4824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8534B"/>
    <w:multiLevelType w:val="hybridMultilevel"/>
    <w:tmpl w:val="C8285426"/>
    <w:lvl w:ilvl="0" w:tplc="B1D27A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D4780"/>
    <w:multiLevelType w:val="hybridMultilevel"/>
    <w:tmpl w:val="131A15B0"/>
    <w:lvl w:ilvl="0" w:tplc="6D582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37975"/>
    <w:multiLevelType w:val="hybridMultilevel"/>
    <w:tmpl w:val="30548302"/>
    <w:lvl w:ilvl="0" w:tplc="2EFA7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EE6"/>
    <w:rsid w:val="000139CC"/>
    <w:rsid w:val="00072EB2"/>
    <w:rsid w:val="00086C56"/>
    <w:rsid w:val="00111BA8"/>
    <w:rsid w:val="00141D94"/>
    <w:rsid w:val="00186F57"/>
    <w:rsid w:val="001A4085"/>
    <w:rsid w:val="001A4EF9"/>
    <w:rsid w:val="001E7139"/>
    <w:rsid w:val="001F1ECD"/>
    <w:rsid w:val="00203B9F"/>
    <w:rsid w:val="00265C13"/>
    <w:rsid w:val="00283B37"/>
    <w:rsid w:val="002C59E3"/>
    <w:rsid w:val="002E482B"/>
    <w:rsid w:val="002F0C21"/>
    <w:rsid w:val="002F3276"/>
    <w:rsid w:val="00327111"/>
    <w:rsid w:val="00344152"/>
    <w:rsid w:val="00356950"/>
    <w:rsid w:val="00374367"/>
    <w:rsid w:val="003B78D8"/>
    <w:rsid w:val="00483EFF"/>
    <w:rsid w:val="004A2FF2"/>
    <w:rsid w:val="004E76C7"/>
    <w:rsid w:val="005329B6"/>
    <w:rsid w:val="00567A03"/>
    <w:rsid w:val="00575A05"/>
    <w:rsid w:val="005972E7"/>
    <w:rsid w:val="005E6108"/>
    <w:rsid w:val="006C72F5"/>
    <w:rsid w:val="006E6A57"/>
    <w:rsid w:val="006F77C1"/>
    <w:rsid w:val="00761C18"/>
    <w:rsid w:val="00782115"/>
    <w:rsid w:val="007C404E"/>
    <w:rsid w:val="007C4EE6"/>
    <w:rsid w:val="007D1D1B"/>
    <w:rsid w:val="007D62AE"/>
    <w:rsid w:val="007F6A5C"/>
    <w:rsid w:val="00830260"/>
    <w:rsid w:val="00837FDA"/>
    <w:rsid w:val="00863D9D"/>
    <w:rsid w:val="00876655"/>
    <w:rsid w:val="008F4F5B"/>
    <w:rsid w:val="008F6F22"/>
    <w:rsid w:val="009059C0"/>
    <w:rsid w:val="009127EE"/>
    <w:rsid w:val="00987480"/>
    <w:rsid w:val="00A038B8"/>
    <w:rsid w:val="00A1631F"/>
    <w:rsid w:val="00A32AF5"/>
    <w:rsid w:val="00A43CD8"/>
    <w:rsid w:val="00A46792"/>
    <w:rsid w:val="00A51BBE"/>
    <w:rsid w:val="00A612A0"/>
    <w:rsid w:val="00A720AD"/>
    <w:rsid w:val="00AA2C61"/>
    <w:rsid w:val="00AD4350"/>
    <w:rsid w:val="00AE7C8B"/>
    <w:rsid w:val="00B3454F"/>
    <w:rsid w:val="00B877CE"/>
    <w:rsid w:val="00BB115F"/>
    <w:rsid w:val="00BE5BBF"/>
    <w:rsid w:val="00C565C1"/>
    <w:rsid w:val="00C60911"/>
    <w:rsid w:val="00CB2B62"/>
    <w:rsid w:val="00CC04DC"/>
    <w:rsid w:val="00CC5A54"/>
    <w:rsid w:val="00CD5AC5"/>
    <w:rsid w:val="00D31D35"/>
    <w:rsid w:val="00D63C19"/>
    <w:rsid w:val="00DC7F0F"/>
    <w:rsid w:val="00DD4454"/>
    <w:rsid w:val="00E622F4"/>
    <w:rsid w:val="00E63A93"/>
    <w:rsid w:val="00E846A2"/>
    <w:rsid w:val="00E936B8"/>
    <w:rsid w:val="00EA3A55"/>
    <w:rsid w:val="00F035C0"/>
    <w:rsid w:val="00F62DF4"/>
    <w:rsid w:val="00F90CDB"/>
    <w:rsid w:val="00FF474E"/>
    <w:rsid w:val="00FF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8" type="connector" idref="#_x0000_s1034"/>
        <o:r id="V:Rule19" type="connector" idref="#_x0000_s1035"/>
        <o:r id="V:Rule20" type="connector" idref="#_x0000_s1036"/>
        <o:r id="V:Rule21" type="connector" idref="#_x0000_s1037"/>
        <o:r id="V:Rule2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A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6F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2020-05-05T00:06:00Z</dcterms:created>
  <dcterms:modified xsi:type="dcterms:W3CDTF">2020-05-05T01:26:00Z</dcterms:modified>
</cp:coreProperties>
</file>