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86" w:rsidRPr="00B51A76" w:rsidRDefault="005B5D86" w:rsidP="005B5D86">
      <w:pPr>
        <w:jc w:val="center"/>
        <w:rPr>
          <w:b/>
          <w:bCs/>
          <w:sz w:val="32"/>
          <w:szCs w:val="32"/>
        </w:rPr>
      </w:pPr>
      <w:r w:rsidRPr="00B51A76">
        <w:rPr>
          <w:b/>
          <w:bCs/>
          <w:sz w:val="32"/>
          <w:szCs w:val="32"/>
          <w:rtl/>
        </w:rPr>
        <w:t>وزارة التعليم العالي والبحث العلمي</w:t>
      </w:r>
    </w:p>
    <w:p w:rsidR="005B5D86" w:rsidRDefault="005B5D86" w:rsidP="005B5D86">
      <w:pPr>
        <w:tabs>
          <w:tab w:val="left" w:pos="2340"/>
        </w:tabs>
        <w:jc w:val="center"/>
        <w:rPr>
          <w:b/>
          <w:bCs/>
          <w:rtl/>
        </w:rPr>
      </w:pPr>
      <w:r w:rsidRPr="00B51A76">
        <w:rPr>
          <w:b/>
          <w:bCs/>
          <w:sz w:val="32"/>
          <w:szCs w:val="32"/>
          <w:rtl/>
        </w:rPr>
        <w:t>جامعة محمد خيضر بسكرة</w:t>
      </w:r>
      <w:r w:rsidRPr="00B51A76">
        <w:rPr>
          <w:b/>
          <w:bCs/>
          <w:rtl/>
        </w:rPr>
        <w:t xml:space="preserve"> </w:t>
      </w:r>
    </w:p>
    <w:p w:rsidR="005B5D86" w:rsidRPr="00B51A76" w:rsidRDefault="005B5D86" w:rsidP="005B5D86">
      <w:pPr>
        <w:tabs>
          <w:tab w:val="left" w:pos="2340"/>
        </w:tabs>
        <w:jc w:val="center"/>
        <w:rPr>
          <w:b/>
          <w:bCs/>
          <w:rtl/>
        </w:rPr>
      </w:pPr>
    </w:p>
    <w:p w:rsidR="005B5D86" w:rsidRPr="00B51A76" w:rsidRDefault="005B5D86" w:rsidP="005B5D86">
      <w:pPr>
        <w:jc w:val="center"/>
        <w:rPr>
          <w:b/>
          <w:bCs/>
          <w:rtl/>
        </w:rPr>
      </w:pPr>
      <w:r w:rsidRPr="00B51A76">
        <w:rPr>
          <w:b/>
          <w:bCs/>
          <w:lang w:eastAsia="fr-FR" w:bidi="ar-SA"/>
        </w:rPr>
        <w:drawing>
          <wp:inline distT="0" distB="0" distL="0" distR="0">
            <wp:extent cx="1190625" cy="1743075"/>
            <wp:effectExtent l="19050" t="0" r="9525" b="0"/>
            <wp:docPr id="8" name="Image 1" descr="https://encrypted-tbn0.gstatic.com/images?q=tbn:ANd9GcTPReuXGET7wcJD6akJN0PvicAWuCOE9f60vRZujWZ9C7Nwcu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PReuXGET7wcJD6akJN0PvicAWuCOE9f60vRZujWZ9C7NwcuWE"/>
                    <pic:cNvPicPr>
                      <a:picLocks noChangeAspect="1" noChangeArrowheads="1"/>
                    </pic:cNvPicPr>
                  </pic:nvPicPr>
                  <pic:blipFill>
                    <a:blip r:embed="rId8" r:link="rId9"/>
                    <a:srcRect/>
                    <a:stretch>
                      <a:fillRect/>
                    </a:stretch>
                  </pic:blipFill>
                  <pic:spPr bwMode="auto">
                    <a:xfrm>
                      <a:off x="0" y="0"/>
                      <a:ext cx="1190625" cy="1743075"/>
                    </a:xfrm>
                    <a:prstGeom prst="rect">
                      <a:avLst/>
                    </a:prstGeom>
                    <a:noFill/>
                    <a:ln w="9525">
                      <a:noFill/>
                      <a:miter lim="800000"/>
                      <a:headEnd/>
                      <a:tailEnd/>
                    </a:ln>
                  </pic:spPr>
                </pic:pic>
              </a:graphicData>
            </a:graphic>
          </wp:inline>
        </w:drawing>
      </w:r>
    </w:p>
    <w:p w:rsidR="005B5D86" w:rsidRPr="00B51A76" w:rsidRDefault="005B5D86" w:rsidP="005B5D86">
      <w:pPr>
        <w:tabs>
          <w:tab w:val="left" w:pos="2340"/>
        </w:tabs>
        <w:jc w:val="center"/>
        <w:rPr>
          <w:b/>
          <w:bCs/>
          <w:rtl/>
        </w:rPr>
      </w:pPr>
      <w:r w:rsidRPr="00B51A76">
        <w:rPr>
          <w:b/>
          <w:bCs/>
          <w:rtl/>
        </w:rPr>
        <w:t>كلية العلوم ال</w:t>
      </w:r>
      <w:r w:rsidRPr="00B51A76">
        <w:rPr>
          <w:rFonts w:hint="cs"/>
          <w:b/>
          <w:bCs/>
          <w:rtl/>
        </w:rPr>
        <w:t>ا</w:t>
      </w:r>
      <w:r w:rsidRPr="00B51A76">
        <w:rPr>
          <w:b/>
          <w:bCs/>
          <w:rtl/>
        </w:rPr>
        <w:t xml:space="preserve">قتصادية </w:t>
      </w:r>
      <w:r w:rsidRPr="00B51A76">
        <w:rPr>
          <w:rFonts w:hint="cs"/>
          <w:b/>
          <w:bCs/>
          <w:rtl/>
        </w:rPr>
        <w:t>و</w:t>
      </w:r>
      <w:r w:rsidRPr="00B51A76">
        <w:rPr>
          <w:b/>
          <w:bCs/>
          <w:rtl/>
        </w:rPr>
        <w:t xml:space="preserve">التجارية وعلوم التسيير والمحاسبة </w:t>
      </w:r>
    </w:p>
    <w:p w:rsidR="005B5D86" w:rsidRPr="00B51A76" w:rsidRDefault="005B5D86" w:rsidP="005B5D86">
      <w:pPr>
        <w:tabs>
          <w:tab w:val="left" w:pos="2340"/>
        </w:tabs>
        <w:jc w:val="center"/>
        <w:rPr>
          <w:b/>
          <w:bCs/>
          <w:rtl/>
        </w:rPr>
      </w:pPr>
    </w:p>
    <w:bookmarkStart w:id="0" w:name="_GoBack"/>
    <w:bookmarkEnd w:id="0"/>
    <w:p w:rsidR="005B5D86" w:rsidRPr="00B51A76" w:rsidRDefault="00293516" w:rsidP="005B5D86">
      <w:pPr>
        <w:tabs>
          <w:tab w:val="left" w:pos="2340"/>
        </w:tabs>
        <w:jc w:val="center"/>
        <w:rPr>
          <w:b/>
          <w:bCs/>
          <w:rtl/>
        </w:rPr>
      </w:pPr>
      <w:r>
        <w:rPr>
          <w:b/>
          <w:bCs/>
          <w:rtl/>
        </w:rPr>
      </w:r>
      <w:r>
        <w:rPr>
          <w:b/>
          <w:bCs/>
        </w:rPr>
        <w:pict>
          <v:group id="_x0000_s1032" editas="canvas" style="width:6in;height:135pt;mso-position-horizontal-relative:char;mso-position-vertical-relative:line" coordorigin="2308,5863" coordsize="7200,22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308;top:5863;width:7200;height:2234" o:preferrelative="f">
              <v:fill o:detectmouseclick="t"/>
              <v:path o:extrusionok="t" o:connecttype="none"/>
            </v:shape>
            <v:roundrect id="_x0000_s1034" style="position:absolute;left:2308;top:5863;width:7200;height:2234" arcsize="10923f" strokeweight="4.5pt">
              <v:stroke linestyle="thickThin"/>
              <v:textbox>
                <w:txbxContent>
                  <w:p w:rsidR="005B5D86" w:rsidRDefault="005B5D86" w:rsidP="005B5D86">
                    <w:pPr>
                      <w:jc w:val="center"/>
                      <w:rPr>
                        <w:rFonts w:ascii="Times New Roman" w:cs="Times New Roman"/>
                        <w:b/>
                        <w:bCs/>
                        <w:sz w:val="40"/>
                        <w:szCs w:val="40"/>
                      </w:rPr>
                    </w:pPr>
                    <w:r>
                      <w:rPr>
                        <w:b/>
                        <w:bCs/>
                        <w:sz w:val="40"/>
                        <w:szCs w:val="40"/>
                        <w:rtl/>
                      </w:rPr>
                      <w:t xml:space="preserve"> </w:t>
                    </w:r>
                  </w:p>
                </w:txbxContent>
              </v:textbox>
            </v:roundrect>
            <w10:wrap type="none"/>
            <w10:anchorlock/>
          </v:group>
        </w:pict>
      </w:r>
    </w:p>
    <w:p w:rsidR="005B5D86" w:rsidRPr="00B51A76" w:rsidRDefault="005B5D86" w:rsidP="005B5D86">
      <w:pPr>
        <w:tabs>
          <w:tab w:val="left" w:pos="2340"/>
        </w:tabs>
        <w:jc w:val="center"/>
        <w:rPr>
          <w:b/>
          <w:bCs/>
          <w:rtl/>
        </w:rPr>
      </w:pPr>
      <w:r w:rsidRPr="00B51A76">
        <w:rPr>
          <w:b/>
          <w:bCs/>
          <w:rtl/>
        </w:rPr>
        <w:t xml:space="preserve">تخصص : محاسبة </w:t>
      </w:r>
      <w:r w:rsidR="00426129">
        <w:rPr>
          <w:rFonts w:hint="cs"/>
          <w:b/>
          <w:bCs/>
          <w:rtl/>
        </w:rPr>
        <w:t>وجباية</w:t>
      </w:r>
    </w:p>
    <w:p w:rsidR="005B5D86" w:rsidRPr="00B51A76" w:rsidRDefault="005B5D86" w:rsidP="00426129">
      <w:pPr>
        <w:tabs>
          <w:tab w:val="left" w:pos="2340"/>
        </w:tabs>
        <w:rPr>
          <w:b/>
          <w:bCs/>
          <w:rtl/>
        </w:rPr>
      </w:pPr>
      <w:r w:rsidRPr="00B51A76">
        <w:rPr>
          <w:b/>
          <w:bCs/>
          <w:rtl/>
        </w:rPr>
        <w:t>إعداد الطلبة:                          الفوج :</w:t>
      </w:r>
      <w:r w:rsidR="00426129">
        <w:rPr>
          <w:rFonts w:hint="cs"/>
          <w:b/>
          <w:bCs/>
          <w:rtl/>
        </w:rPr>
        <w:t>5</w:t>
      </w:r>
      <w:r w:rsidRPr="00B51A76">
        <w:rPr>
          <w:b/>
          <w:bCs/>
          <w:rtl/>
        </w:rPr>
        <w:t xml:space="preserve">                        الأستاذ المشرف : </w:t>
      </w:r>
    </w:p>
    <w:p w:rsidR="00426129" w:rsidRDefault="005B5D86" w:rsidP="005B5D86">
      <w:pPr>
        <w:tabs>
          <w:tab w:val="left" w:pos="367"/>
          <w:tab w:val="left" w:pos="2340"/>
        </w:tabs>
        <w:rPr>
          <w:b/>
          <w:bCs/>
          <w:rtl/>
        </w:rPr>
      </w:pPr>
      <w:r w:rsidRPr="00B51A76">
        <w:rPr>
          <w:b/>
          <w:bCs/>
          <w:rtl/>
        </w:rPr>
        <w:tab/>
      </w:r>
      <w:r w:rsidRPr="00B51A76">
        <w:rPr>
          <w:rFonts w:hint="cs"/>
          <w:b/>
          <w:bCs/>
          <w:rtl/>
        </w:rPr>
        <w:t>-</w:t>
      </w:r>
      <w:r w:rsidR="00426129">
        <w:rPr>
          <w:rFonts w:hint="cs"/>
          <w:b/>
          <w:bCs/>
          <w:rtl/>
        </w:rPr>
        <w:t>بوخالفي فاطمة نسرين                                              -نصبة مسعودة</w:t>
      </w:r>
    </w:p>
    <w:p w:rsidR="005B5D86" w:rsidRPr="00B51A76" w:rsidRDefault="00426129" w:rsidP="005B5D86">
      <w:pPr>
        <w:tabs>
          <w:tab w:val="left" w:pos="367"/>
          <w:tab w:val="left" w:pos="2340"/>
        </w:tabs>
        <w:rPr>
          <w:b/>
          <w:bCs/>
          <w:rtl/>
        </w:rPr>
      </w:pPr>
      <w:r>
        <w:rPr>
          <w:rFonts w:hint="cs"/>
          <w:b/>
          <w:bCs/>
          <w:rtl/>
        </w:rPr>
        <w:t xml:space="preserve">    -ديمي شيناز</w:t>
      </w:r>
      <w:r w:rsidR="005B5D86" w:rsidRPr="00B51A76">
        <w:rPr>
          <w:b/>
          <w:bCs/>
          <w:rtl/>
        </w:rPr>
        <w:tab/>
      </w:r>
    </w:p>
    <w:p w:rsidR="005B5D86" w:rsidRPr="00B51A76" w:rsidRDefault="005B5D86" w:rsidP="005B5D86">
      <w:pPr>
        <w:tabs>
          <w:tab w:val="left" w:pos="2340"/>
        </w:tabs>
        <w:jc w:val="center"/>
        <w:rPr>
          <w:b/>
          <w:bCs/>
        </w:rPr>
      </w:pPr>
    </w:p>
    <w:p w:rsidR="005B5D86" w:rsidRDefault="005B5D86" w:rsidP="005B5D86">
      <w:pPr>
        <w:tabs>
          <w:tab w:val="left" w:pos="2340"/>
        </w:tabs>
        <w:jc w:val="center"/>
        <w:rPr>
          <w:b/>
          <w:bCs/>
          <w:rtl/>
        </w:rPr>
      </w:pPr>
    </w:p>
    <w:p w:rsidR="005B5D86" w:rsidRDefault="005B5D86" w:rsidP="005B5D86">
      <w:pPr>
        <w:tabs>
          <w:tab w:val="left" w:pos="2340"/>
        </w:tabs>
        <w:jc w:val="center"/>
        <w:rPr>
          <w:b/>
          <w:bCs/>
          <w:rtl/>
        </w:rPr>
      </w:pPr>
    </w:p>
    <w:p w:rsidR="005B5D86" w:rsidRDefault="005B5D86" w:rsidP="005B5D86">
      <w:pPr>
        <w:tabs>
          <w:tab w:val="left" w:pos="2340"/>
        </w:tabs>
        <w:jc w:val="center"/>
        <w:rPr>
          <w:b/>
          <w:bCs/>
          <w:rtl/>
        </w:rPr>
      </w:pPr>
    </w:p>
    <w:p w:rsidR="005B5D86" w:rsidRDefault="005B5D86" w:rsidP="005B5D86">
      <w:pPr>
        <w:tabs>
          <w:tab w:val="left" w:pos="2340"/>
        </w:tabs>
        <w:jc w:val="center"/>
        <w:rPr>
          <w:b/>
          <w:bCs/>
          <w:rtl/>
        </w:rPr>
      </w:pPr>
    </w:p>
    <w:p w:rsidR="005B5D86" w:rsidRPr="00B51A76" w:rsidRDefault="005B5D86" w:rsidP="005B5D86">
      <w:pPr>
        <w:tabs>
          <w:tab w:val="left" w:pos="2340"/>
        </w:tabs>
        <w:jc w:val="center"/>
        <w:rPr>
          <w:b/>
          <w:bCs/>
        </w:rPr>
      </w:pPr>
    </w:p>
    <w:p w:rsidR="005B5D86" w:rsidRDefault="005B5D86" w:rsidP="005B5D86">
      <w:pPr>
        <w:tabs>
          <w:tab w:val="left" w:pos="2340"/>
        </w:tabs>
        <w:jc w:val="center"/>
        <w:rPr>
          <w:b/>
          <w:bCs/>
          <w:rtl/>
        </w:rPr>
      </w:pPr>
    </w:p>
    <w:p w:rsidR="005B5D86" w:rsidRDefault="005B5D86" w:rsidP="005B5D86">
      <w:pPr>
        <w:tabs>
          <w:tab w:val="left" w:pos="2340"/>
        </w:tabs>
        <w:jc w:val="center"/>
        <w:rPr>
          <w:b/>
          <w:bCs/>
          <w:rtl/>
        </w:rPr>
      </w:pPr>
    </w:p>
    <w:p w:rsidR="005B5D86" w:rsidRPr="00B51A76" w:rsidRDefault="005B5D86" w:rsidP="005B5D86">
      <w:pPr>
        <w:tabs>
          <w:tab w:val="left" w:pos="2340"/>
        </w:tabs>
        <w:jc w:val="center"/>
        <w:rPr>
          <w:b/>
          <w:bCs/>
          <w:rtl/>
        </w:rPr>
      </w:pPr>
    </w:p>
    <w:p w:rsidR="005B5D86" w:rsidRPr="00B51A76" w:rsidRDefault="005B5D86" w:rsidP="005B5D86">
      <w:pPr>
        <w:tabs>
          <w:tab w:val="left" w:pos="2340"/>
        </w:tabs>
        <w:jc w:val="center"/>
        <w:rPr>
          <w:b/>
          <w:bCs/>
          <w:rtl/>
        </w:rPr>
      </w:pPr>
      <w:r w:rsidRPr="00B51A76">
        <w:rPr>
          <w:b/>
          <w:bCs/>
          <w:rtl/>
        </w:rPr>
        <w:t>السنة الجامعية: 2019/2020م</w:t>
      </w:r>
    </w:p>
    <w:p w:rsidR="005B5D86" w:rsidRDefault="005B5D86" w:rsidP="005B5D86">
      <w:pPr>
        <w:rPr>
          <w:b/>
          <w:bCs/>
          <w:sz w:val="40"/>
          <w:szCs w:val="40"/>
          <w:rtl/>
        </w:rPr>
      </w:pPr>
    </w:p>
    <w:p w:rsidR="005B5D86" w:rsidRPr="005B5D86" w:rsidRDefault="005B5D86" w:rsidP="005B5D86">
      <w:pPr>
        <w:ind w:left="283"/>
        <w:rPr>
          <w:color w:val="FF0000"/>
          <w:sz w:val="52"/>
          <w:szCs w:val="52"/>
          <w:rtl/>
        </w:rPr>
      </w:pPr>
    </w:p>
    <w:p w:rsidR="005B5D86" w:rsidRDefault="005B5D86">
      <w:pPr>
        <w:bidi w:val="0"/>
        <w:spacing w:after="-1"/>
        <w:jc w:val="right"/>
        <w:rPr>
          <w:color w:val="FF0000"/>
          <w:sz w:val="52"/>
          <w:szCs w:val="52"/>
          <w:rtl/>
        </w:rPr>
      </w:pPr>
      <w:r>
        <w:rPr>
          <w:color w:val="FF0000"/>
          <w:sz w:val="52"/>
          <w:szCs w:val="52"/>
          <w:rtl/>
        </w:rPr>
        <w:br w:type="page"/>
      </w:r>
      <w:r w:rsidRPr="005B5D86">
        <w:rPr>
          <w:color w:val="FF0000"/>
          <w:sz w:val="52"/>
          <w:szCs w:val="52"/>
          <w:lang w:eastAsia="fr-FR" w:bidi="ar-SA"/>
        </w:rPr>
        <w:drawing>
          <wp:anchor distT="0" distB="0" distL="114300" distR="114300" simplePos="0" relativeHeight="251659264" behindDoc="0" locked="0" layoutInCell="1" allowOverlap="1">
            <wp:simplePos x="0" y="0"/>
            <wp:positionH relativeFrom="column">
              <wp:posOffset>333688</wp:posOffset>
            </wp:positionH>
            <wp:positionV relativeFrom="paragraph">
              <wp:posOffset>910656</wp:posOffset>
            </wp:positionV>
            <wp:extent cx="5559813" cy="4928260"/>
            <wp:effectExtent l="19050" t="0" r="2540" b="0"/>
            <wp:wrapSquare wrapText="right"/>
            <wp:docPr id="10" name="Image 5" descr="خلفيات بسم الله الرحمن الرحي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خلفيات بسم الله الرحمن الرحيم (1)"/>
                    <pic:cNvPicPr>
                      <a:picLocks noChangeAspect="1" noChangeArrowheads="1"/>
                    </pic:cNvPicPr>
                  </pic:nvPicPr>
                  <pic:blipFill>
                    <a:blip r:embed="rId10" r:link="rId11"/>
                    <a:srcRect/>
                    <a:stretch>
                      <a:fillRect/>
                    </a:stretch>
                  </pic:blipFill>
                  <pic:spPr bwMode="auto">
                    <a:xfrm>
                      <a:off x="0" y="0"/>
                      <a:ext cx="5560060" cy="4928235"/>
                    </a:xfrm>
                    <a:prstGeom prst="rect">
                      <a:avLst/>
                    </a:prstGeom>
                    <a:noFill/>
                  </pic:spPr>
                </pic:pic>
              </a:graphicData>
            </a:graphic>
          </wp:anchor>
        </w:drawing>
      </w:r>
    </w:p>
    <w:p w:rsidR="00AA7D77" w:rsidRPr="00C22E21" w:rsidRDefault="00AA7D77" w:rsidP="00C22E21">
      <w:pPr>
        <w:pStyle w:val="Paragraphedeliste"/>
        <w:numPr>
          <w:ilvl w:val="0"/>
          <w:numId w:val="28"/>
        </w:numPr>
        <w:rPr>
          <w:color w:val="FF0000"/>
          <w:sz w:val="52"/>
          <w:szCs w:val="52"/>
          <w:rtl/>
        </w:rPr>
      </w:pPr>
      <w:r w:rsidRPr="00C22E21">
        <w:rPr>
          <w:rFonts w:hint="cs"/>
          <w:color w:val="FF0000"/>
          <w:sz w:val="52"/>
          <w:szCs w:val="52"/>
          <w:rtl/>
        </w:rPr>
        <w:lastRenderedPageBreak/>
        <w:t xml:space="preserve">خطة البحث </w:t>
      </w:r>
    </w:p>
    <w:p w:rsidR="005B5D86" w:rsidRDefault="005B5D86" w:rsidP="00C22E21">
      <w:pPr>
        <w:rPr>
          <w:b/>
          <w:bCs/>
          <w:sz w:val="36"/>
          <w:szCs w:val="36"/>
          <w:rtl/>
        </w:rPr>
      </w:pPr>
      <w:r>
        <w:rPr>
          <w:rFonts w:hint="cs"/>
          <w:b/>
          <w:bCs/>
          <w:sz w:val="36"/>
          <w:szCs w:val="36"/>
          <w:rtl/>
        </w:rPr>
        <w:t xml:space="preserve"> المقدمة</w:t>
      </w:r>
    </w:p>
    <w:p w:rsidR="00AA7D77" w:rsidRPr="00AA7D77" w:rsidRDefault="00AA7D77" w:rsidP="00C22E21">
      <w:r w:rsidRPr="00C22E21">
        <w:rPr>
          <w:rFonts w:hint="cs"/>
          <w:b/>
          <w:bCs/>
          <w:sz w:val="36"/>
          <w:szCs w:val="36"/>
          <w:rtl/>
        </w:rPr>
        <w:t>المبحث الاول</w:t>
      </w:r>
      <w:r w:rsidRPr="003B2DCF">
        <w:rPr>
          <w:rFonts w:hint="cs"/>
          <w:b/>
          <w:bCs/>
          <w:sz w:val="40"/>
          <w:szCs w:val="40"/>
          <w:rtl/>
        </w:rPr>
        <w:t>:</w:t>
      </w:r>
      <w:r w:rsidR="00C22E21" w:rsidRPr="003B2DCF">
        <w:rPr>
          <w:rFonts w:hint="cs"/>
          <w:sz w:val="32"/>
          <w:szCs w:val="32"/>
          <w:rtl/>
        </w:rPr>
        <w:t xml:space="preserve"> </w:t>
      </w:r>
      <w:r w:rsidRPr="003B2DCF">
        <w:rPr>
          <w:rFonts w:hint="cs"/>
          <w:sz w:val="32"/>
          <w:szCs w:val="32"/>
          <w:rtl/>
        </w:rPr>
        <w:t xml:space="preserve">ماهية الحساب </w:t>
      </w:r>
    </w:p>
    <w:p w:rsidR="00781A50" w:rsidRDefault="00781A50" w:rsidP="00C22E21">
      <w:pPr>
        <w:rPr>
          <w:rtl/>
        </w:rPr>
      </w:pPr>
      <w:r w:rsidRPr="00C22E21">
        <w:rPr>
          <w:rFonts w:hint="cs"/>
          <w:sz w:val="36"/>
          <w:szCs w:val="36"/>
          <w:rtl/>
        </w:rPr>
        <w:t>المطلب الاول</w:t>
      </w:r>
      <w:r w:rsidRPr="00982A67">
        <w:rPr>
          <w:sz w:val="36"/>
          <w:szCs w:val="36"/>
          <w:rtl/>
        </w:rPr>
        <w:t>:</w:t>
      </w:r>
      <w:r>
        <w:rPr>
          <w:rFonts w:hint="cs"/>
          <w:rtl/>
        </w:rPr>
        <w:t xml:space="preserve">  </w:t>
      </w:r>
      <w:r w:rsidRPr="003B2DCF">
        <w:rPr>
          <w:rFonts w:hint="cs"/>
          <w:sz w:val="32"/>
          <w:szCs w:val="32"/>
          <w:rtl/>
        </w:rPr>
        <w:t>تعريف الحساب</w:t>
      </w:r>
      <w:r>
        <w:rPr>
          <w:rFonts w:hint="cs"/>
          <w:rtl/>
        </w:rPr>
        <w:t xml:space="preserve"> </w:t>
      </w:r>
    </w:p>
    <w:p w:rsidR="00781A50" w:rsidRDefault="00781A50" w:rsidP="00C22E21">
      <w:pPr>
        <w:rPr>
          <w:rtl/>
        </w:rPr>
      </w:pPr>
      <w:r w:rsidRPr="00C22E21">
        <w:rPr>
          <w:rFonts w:hint="cs"/>
          <w:b/>
          <w:bCs/>
          <w:sz w:val="32"/>
          <w:szCs w:val="32"/>
          <w:rtl/>
        </w:rPr>
        <w:t>المطلب الثاني</w:t>
      </w:r>
      <w:r w:rsidRPr="00C22E21">
        <w:rPr>
          <w:b/>
          <w:bCs/>
          <w:sz w:val="40"/>
          <w:szCs w:val="40"/>
          <w:rtl/>
        </w:rPr>
        <w:t>:</w:t>
      </w:r>
      <w:r w:rsidRPr="00C22E21">
        <w:rPr>
          <w:rFonts w:hint="cs"/>
          <w:sz w:val="32"/>
          <w:szCs w:val="32"/>
          <w:rtl/>
        </w:rPr>
        <w:t xml:space="preserve">  </w:t>
      </w:r>
      <w:r w:rsidRPr="003B2DCF">
        <w:rPr>
          <w:rFonts w:hint="cs"/>
          <w:sz w:val="32"/>
          <w:szCs w:val="32"/>
          <w:rtl/>
        </w:rPr>
        <w:t>انواع الحسابات</w:t>
      </w:r>
      <w:r>
        <w:rPr>
          <w:rFonts w:hint="cs"/>
          <w:rtl/>
        </w:rPr>
        <w:t xml:space="preserve"> </w:t>
      </w:r>
    </w:p>
    <w:p w:rsidR="00781A50" w:rsidRDefault="00781A50" w:rsidP="00C22E21">
      <w:pPr>
        <w:rPr>
          <w:rtl/>
        </w:rPr>
      </w:pPr>
      <w:r w:rsidRPr="00C22E21">
        <w:rPr>
          <w:rFonts w:hint="cs"/>
          <w:b/>
          <w:bCs/>
          <w:sz w:val="32"/>
          <w:szCs w:val="32"/>
          <w:rtl/>
        </w:rPr>
        <w:t>المطلب الثال</w:t>
      </w:r>
      <w:r w:rsidR="00C22E21" w:rsidRPr="00C22E21">
        <w:rPr>
          <w:rFonts w:hint="cs"/>
          <w:b/>
          <w:bCs/>
          <w:sz w:val="32"/>
          <w:szCs w:val="32"/>
          <w:rtl/>
        </w:rPr>
        <w:t>ث</w:t>
      </w:r>
      <w:r w:rsidR="00C22E21" w:rsidRPr="00C22E21">
        <w:rPr>
          <w:b/>
          <w:bCs/>
          <w:sz w:val="40"/>
          <w:szCs w:val="40"/>
          <w:rtl/>
        </w:rPr>
        <w:t>:</w:t>
      </w:r>
      <w:r w:rsidR="00C22E21" w:rsidRPr="00C22E21">
        <w:rPr>
          <w:rFonts w:hint="cs"/>
          <w:sz w:val="32"/>
          <w:szCs w:val="32"/>
          <w:rtl/>
        </w:rPr>
        <w:t xml:space="preserve"> </w:t>
      </w:r>
      <w:r w:rsidRPr="003B2DCF">
        <w:rPr>
          <w:rFonts w:hint="cs"/>
          <w:sz w:val="32"/>
          <w:szCs w:val="32"/>
          <w:rtl/>
        </w:rPr>
        <w:t xml:space="preserve">ثفتح الحسابات </w:t>
      </w:r>
    </w:p>
    <w:p w:rsidR="00781A50" w:rsidRDefault="00781A50" w:rsidP="00C22E21">
      <w:pPr>
        <w:rPr>
          <w:rtl/>
        </w:rPr>
      </w:pPr>
      <w:r w:rsidRPr="00C22E21">
        <w:rPr>
          <w:rFonts w:hint="cs"/>
          <w:b/>
          <w:bCs/>
          <w:sz w:val="32"/>
          <w:szCs w:val="32"/>
          <w:rtl/>
        </w:rPr>
        <w:t>المطلب الرابع</w:t>
      </w:r>
      <w:r w:rsidRPr="003B2DCF">
        <w:rPr>
          <w:b/>
          <w:bCs/>
          <w:sz w:val="44"/>
          <w:szCs w:val="44"/>
          <w:rtl/>
        </w:rPr>
        <w:t>:</w:t>
      </w:r>
      <w:r w:rsidRPr="003B2DCF">
        <w:rPr>
          <w:rFonts w:hint="cs"/>
          <w:sz w:val="36"/>
          <w:szCs w:val="36"/>
          <w:rtl/>
        </w:rPr>
        <w:t xml:space="preserve"> </w:t>
      </w:r>
      <w:r w:rsidRPr="003B2DCF">
        <w:rPr>
          <w:rFonts w:hint="cs"/>
          <w:sz w:val="32"/>
          <w:szCs w:val="32"/>
          <w:rtl/>
        </w:rPr>
        <w:t xml:space="preserve">قفل الحسابات </w:t>
      </w:r>
    </w:p>
    <w:p w:rsidR="00781A50" w:rsidRDefault="00781A50" w:rsidP="00C22E21">
      <w:pPr>
        <w:rPr>
          <w:rtl/>
        </w:rPr>
      </w:pPr>
      <w:r w:rsidRPr="00C22E21">
        <w:rPr>
          <w:rFonts w:hint="cs"/>
          <w:b/>
          <w:bCs/>
          <w:color w:val="000000"/>
          <w:sz w:val="36"/>
          <w:szCs w:val="36"/>
          <w:rtl/>
        </w:rPr>
        <w:t>المبحث االثاني</w:t>
      </w:r>
      <w:r w:rsidRPr="00C22E21">
        <w:rPr>
          <w:b/>
          <w:bCs/>
          <w:color w:val="000000"/>
          <w:sz w:val="44"/>
          <w:szCs w:val="44"/>
          <w:rtl/>
        </w:rPr>
        <w:t>:</w:t>
      </w:r>
      <w:r w:rsidRPr="00C22E21">
        <w:rPr>
          <w:rFonts w:hint="cs"/>
          <w:b/>
          <w:bCs/>
          <w:color w:val="000000"/>
          <w:sz w:val="36"/>
          <w:szCs w:val="36"/>
          <w:rtl/>
        </w:rPr>
        <w:t xml:space="preserve">  </w:t>
      </w:r>
      <w:r w:rsidRPr="003B2DCF">
        <w:rPr>
          <w:rFonts w:hint="cs"/>
          <w:sz w:val="32"/>
          <w:szCs w:val="32"/>
          <w:rtl/>
        </w:rPr>
        <w:t xml:space="preserve">ماهية الودائع </w:t>
      </w:r>
    </w:p>
    <w:p w:rsidR="00781A50" w:rsidRDefault="00781A50" w:rsidP="00C22E21">
      <w:pPr>
        <w:rPr>
          <w:rtl/>
        </w:rPr>
      </w:pPr>
      <w:r w:rsidRPr="00C22E21">
        <w:rPr>
          <w:rFonts w:hint="cs"/>
          <w:sz w:val="36"/>
          <w:szCs w:val="36"/>
          <w:rtl/>
        </w:rPr>
        <w:t>المطلب الاول</w:t>
      </w:r>
      <w:r w:rsidRPr="003B2DCF">
        <w:rPr>
          <w:sz w:val="40"/>
          <w:szCs w:val="40"/>
          <w:rtl/>
        </w:rPr>
        <w:t>:</w:t>
      </w:r>
      <w:r w:rsidRPr="003B2DCF">
        <w:rPr>
          <w:rFonts w:hint="cs"/>
          <w:sz w:val="36"/>
          <w:szCs w:val="36"/>
          <w:rtl/>
        </w:rPr>
        <w:t xml:space="preserve"> </w:t>
      </w:r>
      <w:r w:rsidRPr="003B2DCF">
        <w:rPr>
          <w:rFonts w:hint="cs"/>
          <w:sz w:val="32"/>
          <w:szCs w:val="32"/>
          <w:rtl/>
        </w:rPr>
        <w:t xml:space="preserve">تعريف الودائع </w:t>
      </w:r>
    </w:p>
    <w:p w:rsidR="00781A50" w:rsidRDefault="00781A50" w:rsidP="00C22E21">
      <w:pPr>
        <w:rPr>
          <w:rtl/>
        </w:rPr>
      </w:pPr>
      <w:r w:rsidRPr="00C22E21">
        <w:rPr>
          <w:rFonts w:hint="cs"/>
          <w:sz w:val="36"/>
          <w:szCs w:val="36"/>
          <w:rtl/>
        </w:rPr>
        <w:t>المطلب الثاني</w:t>
      </w:r>
      <w:r w:rsidRPr="00C22E21">
        <w:rPr>
          <w:sz w:val="36"/>
          <w:szCs w:val="36"/>
          <w:rtl/>
        </w:rPr>
        <w:t>:</w:t>
      </w:r>
      <w:r>
        <w:rPr>
          <w:rFonts w:hint="cs"/>
          <w:rtl/>
        </w:rPr>
        <w:t xml:space="preserve"> </w:t>
      </w:r>
      <w:r w:rsidRPr="003B2DCF">
        <w:rPr>
          <w:rFonts w:hint="cs"/>
          <w:sz w:val="32"/>
          <w:szCs w:val="32"/>
          <w:rtl/>
        </w:rPr>
        <w:t xml:space="preserve">انواع الودائع </w:t>
      </w:r>
    </w:p>
    <w:p w:rsidR="00781A50" w:rsidRDefault="00781A50" w:rsidP="00C22E21">
      <w:pPr>
        <w:rPr>
          <w:rtl/>
        </w:rPr>
      </w:pPr>
      <w:r w:rsidRPr="00C22E21">
        <w:rPr>
          <w:rFonts w:hint="cs"/>
          <w:sz w:val="36"/>
          <w:szCs w:val="36"/>
          <w:rtl/>
        </w:rPr>
        <w:t>المطلب الثالث</w:t>
      </w:r>
      <w:r w:rsidRPr="00C22E21">
        <w:rPr>
          <w:sz w:val="36"/>
          <w:szCs w:val="36"/>
          <w:rtl/>
        </w:rPr>
        <w:t>:</w:t>
      </w:r>
      <w:r>
        <w:rPr>
          <w:rFonts w:hint="cs"/>
          <w:rtl/>
        </w:rPr>
        <w:t xml:space="preserve"> </w:t>
      </w:r>
      <w:r w:rsidRPr="003B2DCF">
        <w:rPr>
          <w:rFonts w:hint="cs"/>
          <w:sz w:val="32"/>
          <w:szCs w:val="32"/>
          <w:rtl/>
        </w:rPr>
        <w:t xml:space="preserve">اهمية الودائع </w:t>
      </w:r>
    </w:p>
    <w:p w:rsidR="00CF256A" w:rsidRDefault="00781A50" w:rsidP="00C22E21">
      <w:pPr>
        <w:rPr>
          <w:rtl/>
        </w:rPr>
      </w:pPr>
      <w:r w:rsidRPr="00C22E21">
        <w:rPr>
          <w:rFonts w:hint="cs"/>
          <w:sz w:val="36"/>
          <w:szCs w:val="36"/>
          <w:rtl/>
        </w:rPr>
        <w:t>المطلب الرابع</w:t>
      </w:r>
      <w:r w:rsidRPr="003B2DCF">
        <w:rPr>
          <w:sz w:val="40"/>
          <w:szCs w:val="40"/>
          <w:rtl/>
        </w:rPr>
        <w:t>:</w:t>
      </w:r>
      <w:r w:rsidRPr="003B2DCF">
        <w:rPr>
          <w:rFonts w:hint="cs"/>
          <w:sz w:val="32"/>
          <w:szCs w:val="32"/>
          <w:rtl/>
        </w:rPr>
        <w:t xml:space="preserve"> محددات مستوى الودائع </w:t>
      </w:r>
    </w:p>
    <w:p w:rsidR="00CF256A" w:rsidRPr="00B35C29" w:rsidRDefault="00CF256A" w:rsidP="00C22E21">
      <w:pPr>
        <w:rPr>
          <w:rtl/>
        </w:rPr>
      </w:pPr>
      <w:r w:rsidRPr="00B35C29">
        <w:rPr>
          <w:rFonts w:hint="cs"/>
          <w:rtl/>
        </w:rPr>
        <w:t xml:space="preserve">الخاتمة </w:t>
      </w:r>
    </w:p>
    <w:p w:rsidR="00927231" w:rsidRPr="003B2DCF" w:rsidRDefault="00927231" w:rsidP="003B2DCF">
      <w:pPr>
        <w:rPr>
          <w:sz w:val="52"/>
          <w:szCs w:val="52"/>
          <w:rtl/>
        </w:rPr>
      </w:pPr>
      <w:r>
        <w:rPr>
          <w:rtl/>
        </w:rPr>
        <w:br w:type="page"/>
      </w:r>
      <w:r>
        <w:rPr>
          <w:rFonts w:hint="cs"/>
          <w:rtl/>
        </w:rPr>
        <w:lastRenderedPageBreak/>
        <w:t xml:space="preserve"> </w:t>
      </w:r>
      <w:r w:rsidRPr="00DC00BD">
        <w:rPr>
          <w:rFonts w:hint="cs"/>
          <w:color w:val="E36C0A" w:themeColor="accent6" w:themeShade="BF"/>
          <w:sz w:val="144"/>
          <w:szCs w:val="144"/>
          <w:rtl/>
        </w:rPr>
        <w:t>المقدمة:</w:t>
      </w:r>
    </w:p>
    <w:p w:rsidR="001217A5" w:rsidRPr="00DC00BD" w:rsidRDefault="00932DCB" w:rsidP="00DC00BD">
      <w:pPr>
        <w:rPr>
          <w:sz w:val="40"/>
          <w:szCs w:val="40"/>
          <w:rtl/>
        </w:rPr>
      </w:pPr>
      <w:r w:rsidRPr="00DC00BD">
        <w:rPr>
          <w:rFonts w:hint="cs"/>
          <w:sz w:val="40"/>
          <w:szCs w:val="40"/>
          <w:rtl/>
        </w:rPr>
        <w:t xml:space="preserve">العمليات المصرفية هي مظهر من مظاهر النشاط المالي الذي تمارسه البنوك او المصارف ،  من بين العمليات هذه </w:t>
      </w:r>
      <w:r w:rsidR="00DC00BD" w:rsidRPr="00DC00BD">
        <w:rPr>
          <w:rFonts w:hint="cs"/>
          <w:sz w:val="40"/>
          <w:szCs w:val="40"/>
          <w:rtl/>
        </w:rPr>
        <w:t>المصارف</w:t>
      </w:r>
      <w:r w:rsidRPr="00DC00BD">
        <w:rPr>
          <w:rFonts w:hint="cs"/>
          <w:sz w:val="40"/>
          <w:szCs w:val="40"/>
          <w:rtl/>
        </w:rPr>
        <w:t xml:space="preserve"> تقديم خدمات مختلفة  كفتح حسابات وغيرها... بحيث ان هذه الاخيرة عبارة عن سجل محاسبي يفتحه الشخص في أي بنك من البنوك ليصبح لها عميل و ذلك لعدة اسباب منها شعورهم بالامان لوضع اموالهم في البنوك</w:t>
      </w:r>
      <w:r w:rsidR="004D0F8D" w:rsidRPr="00DC00BD">
        <w:rPr>
          <w:rFonts w:hint="cs"/>
          <w:sz w:val="40"/>
          <w:szCs w:val="40"/>
          <w:rtl/>
        </w:rPr>
        <w:t>.</w:t>
      </w:r>
      <w:r w:rsidRPr="00DC00BD">
        <w:rPr>
          <w:rFonts w:hint="cs"/>
          <w:sz w:val="40"/>
          <w:szCs w:val="40"/>
          <w:rtl/>
        </w:rPr>
        <w:t xml:space="preserve"> كما ان الاموال المودعة في البنوك تدار بشكل افضل عن طريق متابعة النفقات الشهرية وذلك من خلال كشف الحساب . و مما سبق و تم ذكره يتسنى لنا طرح السؤال المتمثل في التالي فيما تتمثل الحسابات و الودائع؟</w:t>
      </w:r>
    </w:p>
    <w:p w:rsidR="001217A5" w:rsidRPr="00DC00BD" w:rsidRDefault="001217A5" w:rsidP="00C22E21">
      <w:pPr>
        <w:rPr>
          <w:sz w:val="40"/>
          <w:szCs w:val="40"/>
          <w:rtl/>
        </w:rPr>
      </w:pPr>
    </w:p>
    <w:p w:rsidR="001217A5" w:rsidRDefault="001217A5" w:rsidP="00C22E21">
      <w:pPr>
        <w:rPr>
          <w:rtl/>
        </w:rPr>
      </w:pPr>
    </w:p>
    <w:p w:rsidR="001217A5" w:rsidRDefault="001217A5" w:rsidP="00C22E21">
      <w:pPr>
        <w:rPr>
          <w:rtl/>
        </w:rPr>
      </w:pPr>
    </w:p>
    <w:p w:rsidR="001217A5" w:rsidRDefault="001217A5" w:rsidP="00C22E21">
      <w:pPr>
        <w:rPr>
          <w:rtl/>
        </w:rPr>
      </w:pPr>
    </w:p>
    <w:p w:rsidR="001217A5" w:rsidRDefault="001217A5" w:rsidP="00C22E21">
      <w:pPr>
        <w:rPr>
          <w:rtl/>
        </w:rPr>
      </w:pPr>
    </w:p>
    <w:p w:rsidR="001217A5" w:rsidRDefault="001217A5" w:rsidP="00C22E21">
      <w:pPr>
        <w:rPr>
          <w:rtl/>
        </w:rPr>
      </w:pPr>
    </w:p>
    <w:p w:rsidR="001217A5" w:rsidRDefault="001217A5" w:rsidP="00C22E21">
      <w:pPr>
        <w:rPr>
          <w:rtl/>
        </w:rPr>
      </w:pPr>
    </w:p>
    <w:p w:rsidR="001217A5" w:rsidRDefault="001217A5" w:rsidP="00C22E21">
      <w:pPr>
        <w:rPr>
          <w:rtl/>
        </w:rPr>
      </w:pPr>
    </w:p>
    <w:p w:rsidR="00D070E7" w:rsidRDefault="00D070E7" w:rsidP="00C22E21">
      <w:pPr>
        <w:rPr>
          <w:rtl/>
        </w:rPr>
      </w:pPr>
    </w:p>
    <w:p w:rsidR="00D070E7" w:rsidRDefault="00D070E7" w:rsidP="00C22E21">
      <w:pPr>
        <w:rPr>
          <w:rtl/>
        </w:rPr>
      </w:pPr>
    </w:p>
    <w:p w:rsidR="002C6F0F" w:rsidRDefault="002C6F0F" w:rsidP="00C22E21">
      <w:pPr>
        <w:rPr>
          <w:b/>
          <w:bCs/>
          <w:color w:val="C00000"/>
          <w:sz w:val="180"/>
          <w:szCs w:val="40"/>
          <w:rtl/>
        </w:rPr>
      </w:pPr>
    </w:p>
    <w:p w:rsidR="00DC00BD" w:rsidRDefault="00DC00BD" w:rsidP="00C22E21">
      <w:pPr>
        <w:rPr>
          <w:sz w:val="180"/>
          <w:szCs w:val="40"/>
          <w:rtl/>
        </w:rPr>
      </w:pPr>
      <w:r w:rsidRPr="00DC00BD">
        <w:rPr>
          <w:rFonts w:hint="cs"/>
          <w:b/>
          <w:bCs/>
          <w:color w:val="C00000"/>
          <w:sz w:val="180"/>
          <w:szCs w:val="40"/>
          <w:rtl/>
        </w:rPr>
        <w:lastRenderedPageBreak/>
        <w:t xml:space="preserve"> </w:t>
      </w:r>
      <w:r w:rsidR="004164B4" w:rsidRPr="00DC00BD">
        <w:rPr>
          <w:rFonts w:hint="cs"/>
          <w:b/>
          <w:bCs/>
          <w:color w:val="C00000"/>
          <w:sz w:val="180"/>
          <w:szCs w:val="40"/>
          <w:rtl/>
        </w:rPr>
        <w:t>المبحث الأول:</w:t>
      </w:r>
      <w:r w:rsidR="004164B4" w:rsidRPr="00DC00BD">
        <w:rPr>
          <w:rFonts w:hint="cs"/>
          <w:sz w:val="180"/>
          <w:szCs w:val="40"/>
          <w:rtl/>
        </w:rPr>
        <w:t xml:space="preserve"> </w:t>
      </w:r>
      <w:r w:rsidR="004D0F8D" w:rsidRPr="00DC00BD">
        <w:rPr>
          <w:rFonts w:hint="cs"/>
          <w:sz w:val="180"/>
          <w:szCs w:val="40"/>
          <w:rtl/>
        </w:rPr>
        <w:t>ماهية الحسابات</w:t>
      </w:r>
      <w:r w:rsidR="00982A67" w:rsidRPr="00DC00BD">
        <w:rPr>
          <w:rFonts w:hint="cs"/>
          <w:sz w:val="180"/>
          <w:szCs w:val="40"/>
          <w:rtl/>
        </w:rPr>
        <w:t xml:space="preserve"> </w:t>
      </w:r>
    </w:p>
    <w:p w:rsidR="004164B4" w:rsidRPr="00DC00BD" w:rsidRDefault="004164B4" w:rsidP="00DC00BD">
      <w:pPr>
        <w:pStyle w:val="Paragraphedeliste"/>
        <w:numPr>
          <w:ilvl w:val="0"/>
          <w:numId w:val="31"/>
        </w:numPr>
        <w:rPr>
          <w:sz w:val="96"/>
          <w:rtl/>
        </w:rPr>
      </w:pPr>
      <w:r w:rsidRPr="00DC00BD">
        <w:rPr>
          <w:rFonts w:hint="cs"/>
          <w:color w:val="FF3300"/>
          <w:sz w:val="52"/>
          <w:szCs w:val="36"/>
          <w:rtl/>
        </w:rPr>
        <w:t>المطلب الأول:</w:t>
      </w:r>
      <w:r w:rsidR="00C03BD6" w:rsidRPr="00DC00BD">
        <w:rPr>
          <w:rFonts w:hint="cs"/>
          <w:sz w:val="52"/>
          <w:szCs w:val="36"/>
          <w:rtl/>
        </w:rPr>
        <w:t xml:space="preserve"> </w:t>
      </w:r>
      <w:r w:rsidR="004D0F8D" w:rsidRPr="00DC00BD">
        <w:rPr>
          <w:rFonts w:hint="cs"/>
          <w:sz w:val="52"/>
          <w:szCs w:val="36"/>
          <w:rtl/>
        </w:rPr>
        <w:t>تعريف الحسابات</w:t>
      </w:r>
    </w:p>
    <w:p w:rsidR="00093FD5" w:rsidRDefault="004D0F8D" w:rsidP="00DC00BD">
      <w:pPr>
        <w:pStyle w:val="Paragraphedeliste"/>
        <w:numPr>
          <w:ilvl w:val="0"/>
          <w:numId w:val="32"/>
        </w:numPr>
        <w:rPr>
          <w:rtl/>
        </w:rPr>
      </w:pPr>
      <w:r>
        <w:rPr>
          <w:rFonts w:hint="cs"/>
          <w:rtl/>
        </w:rPr>
        <w:t>الحساب اولا هو عبارة عن وسيلة محاسبية تسمح للبنك بمرا</w:t>
      </w:r>
      <w:r w:rsidR="00093FD5">
        <w:rPr>
          <w:rFonts w:hint="cs"/>
          <w:rtl/>
        </w:rPr>
        <w:t>ق</w:t>
      </w:r>
      <w:r>
        <w:rPr>
          <w:rFonts w:hint="cs"/>
          <w:rtl/>
        </w:rPr>
        <w:t>بة</w:t>
      </w:r>
      <w:r w:rsidR="00093FD5">
        <w:rPr>
          <w:rFonts w:hint="cs"/>
          <w:rtl/>
        </w:rPr>
        <w:t xml:space="preserve"> العمليات المالية وتسجيلها و استخلاص النتائج المترتبة عن هذه الحركات سواء كانت قرضا او دينا على البنك</w:t>
      </w:r>
    </w:p>
    <w:p w:rsidR="00766C30" w:rsidRDefault="00093FD5" w:rsidP="00DC00BD">
      <w:pPr>
        <w:pStyle w:val="Paragraphedeliste"/>
        <w:numPr>
          <w:ilvl w:val="0"/>
          <w:numId w:val="32"/>
        </w:numPr>
        <w:rPr>
          <w:rtl/>
        </w:rPr>
      </w:pPr>
      <w:r>
        <w:rPr>
          <w:rFonts w:hint="cs"/>
          <w:rtl/>
        </w:rPr>
        <w:t xml:space="preserve">الحساب هو وسيلة ضمان بالنسبة للبنك و تظهر هذه الوظيفة للحساب من خلال العمليات التعويضية للحركات الدائنية  و المدينة للحساب و بالتالي فان </w:t>
      </w:r>
      <w:r w:rsidR="00766C30">
        <w:rPr>
          <w:rFonts w:hint="cs"/>
          <w:rtl/>
        </w:rPr>
        <w:t xml:space="preserve">الحساب هو اداة تسوية بين البنك و صاحب البنك </w:t>
      </w:r>
    </w:p>
    <w:p w:rsidR="00766C30" w:rsidRDefault="00766C30" w:rsidP="00DC00BD">
      <w:pPr>
        <w:pStyle w:val="Paragraphedeliste"/>
        <w:numPr>
          <w:ilvl w:val="0"/>
          <w:numId w:val="32"/>
        </w:numPr>
        <w:rPr>
          <w:rtl/>
        </w:rPr>
      </w:pPr>
      <w:r>
        <w:rPr>
          <w:rFonts w:hint="cs"/>
          <w:rtl/>
        </w:rPr>
        <w:t>و يمكن تعريف الحساب من وجهتي نظر فهو من الناحية المجردة عبارة عن رمز</w:t>
      </w:r>
    </w:p>
    <w:p w:rsidR="00982A67" w:rsidRDefault="00766C30" w:rsidP="00C22E21">
      <w:pPr>
        <w:rPr>
          <w:rtl/>
        </w:rPr>
      </w:pPr>
      <w:r>
        <w:rPr>
          <w:rFonts w:hint="cs"/>
          <w:rtl/>
        </w:rPr>
        <w:t xml:space="preserve">و هو من الناحية العلمية و القانونية عبارة عن معاهدة او اتفاق بين لبنك و الشخص الذي يفتح لصالحه </w:t>
      </w:r>
      <w:r w:rsidR="00982A67">
        <w:rPr>
          <w:rFonts w:hint="cs"/>
          <w:rtl/>
        </w:rPr>
        <w:t>.</w:t>
      </w:r>
      <w:r>
        <w:rPr>
          <w:rFonts w:hint="cs"/>
          <w:rtl/>
        </w:rPr>
        <w:t xml:space="preserve"> </w:t>
      </w:r>
    </w:p>
    <w:p w:rsidR="003D2C7F" w:rsidRPr="00DC00BD" w:rsidRDefault="00B64288" w:rsidP="00C22E21">
      <w:pPr>
        <w:rPr>
          <w:sz w:val="36"/>
          <w:szCs w:val="36"/>
          <w:rtl/>
        </w:rPr>
      </w:pPr>
      <w:r w:rsidRPr="00DC00BD">
        <w:rPr>
          <w:rFonts w:hint="cs"/>
          <w:color w:val="FF3300"/>
          <w:sz w:val="36"/>
          <w:szCs w:val="36"/>
          <w:rtl/>
        </w:rPr>
        <w:t>ا</w:t>
      </w:r>
      <w:r w:rsidR="003D2C7F" w:rsidRPr="00DC00BD">
        <w:rPr>
          <w:color w:val="FF3300"/>
          <w:sz w:val="36"/>
          <w:szCs w:val="36"/>
          <w:rtl/>
        </w:rPr>
        <w:t xml:space="preserve">لمطلب الثاني: </w:t>
      </w:r>
      <w:r w:rsidR="005E5760" w:rsidRPr="00DC00BD">
        <w:rPr>
          <w:rFonts w:hint="cs"/>
          <w:sz w:val="36"/>
          <w:szCs w:val="36"/>
          <w:rtl/>
        </w:rPr>
        <w:t xml:space="preserve">انواع الحسابات </w:t>
      </w:r>
    </w:p>
    <w:p w:rsidR="005E5760" w:rsidRPr="00982A67" w:rsidRDefault="005E5760" w:rsidP="00C22E21">
      <w:r w:rsidRPr="00982A67">
        <w:rPr>
          <w:rFonts w:hint="cs"/>
          <w:rtl/>
        </w:rPr>
        <w:t>1</w:t>
      </w:r>
      <w:r w:rsidRPr="00DC00BD">
        <w:rPr>
          <w:rFonts w:hint="cs"/>
          <w:sz w:val="32"/>
          <w:szCs w:val="32"/>
          <w:rtl/>
        </w:rPr>
        <w:t>/الحساب للاطلاع</w:t>
      </w:r>
      <w:r w:rsidR="00B64288" w:rsidRPr="00DC00BD">
        <w:rPr>
          <w:sz w:val="32"/>
          <w:szCs w:val="32"/>
          <w:rtl/>
        </w:rPr>
        <w:t xml:space="preserve">:  </w:t>
      </w:r>
      <w:r w:rsidRPr="00DC00BD">
        <w:rPr>
          <w:rFonts w:hint="cs"/>
          <w:sz w:val="32"/>
          <w:szCs w:val="32"/>
          <w:rtl/>
        </w:rPr>
        <w:t xml:space="preserve"> </w:t>
      </w:r>
    </w:p>
    <w:p w:rsidR="00935476" w:rsidRDefault="005E5760" w:rsidP="00C22E21">
      <w:r>
        <w:rPr>
          <w:rFonts w:hint="cs"/>
          <w:rtl/>
        </w:rPr>
        <w:t xml:space="preserve">هو ذلك الحساب الذي تتم فيه العمليات المالية للزبون بجون قيود او شروط فلا وقت يفرض عند السحب و لا اشعار مسبق يطلب من اجل ذلك فهذا الحساب هو اصلا حساب بدون اجل يمكن لصاحبه ان يسحب منه في اي لحظة يريدها و بدون اي عراقيل من طرف البنك  . ويسمى ايضا حساب الشيك و من خصائصه االاساسية ان يكون دائما دائنا و هاذا يعني انه لا يمكن السحب الا في حدود الرصيد الموجود  </w:t>
      </w:r>
      <w:r w:rsidR="00935476">
        <w:rPr>
          <w:rFonts w:hint="cs"/>
          <w:rtl/>
        </w:rPr>
        <w:t>فيه.</w:t>
      </w:r>
    </w:p>
    <w:p w:rsidR="00935476" w:rsidRPr="00DC00BD" w:rsidRDefault="00935476" w:rsidP="00C22E21">
      <w:pPr>
        <w:rPr>
          <w:sz w:val="32"/>
          <w:szCs w:val="32"/>
        </w:rPr>
      </w:pPr>
      <w:r w:rsidRPr="00982A67">
        <w:rPr>
          <w:rFonts w:hint="cs"/>
          <w:rtl/>
        </w:rPr>
        <w:t>2</w:t>
      </w:r>
      <w:r w:rsidRPr="00DC00BD">
        <w:rPr>
          <w:rFonts w:hint="cs"/>
          <w:sz w:val="32"/>
          <w:szCs w:val="32"/>
          <w:rtl/>
        </w:rPr>
        <w:t xml:space="preserve">/الحساب اجاري </w:t>
      </w:r>
    </w:p>
    <w:p w:rsidR="00634FE0" w:rsidRDefault="00935476" w:rsidP="00C22E21">
      <w:r>
        <w:rPr>
          <w:rFonts w:hint="cs"/>
          <w:rtl/>
        </w:rPr>
        <w:t xml:space="preserve">الحساب الجاري له نفس خصائص الحساب  للاطلاع و لكنه يفتح لفائدة التجار لاستعمالها في عملياتهم المهنية و ينبغي ان تكون هذه الحسابات </w:t>
      </w:r>
      <w:r w:rsidR="00634FE0">
        <w:rPr>
          <w:rFonts w:hint="cs"/>
          <w:rtl/>
        </w:rPr>
        <w:t>مفصولة عن حساباتهم الشخصية</w:t>
      </w:r>
      <w:r w:rsidR="005E5760">
        <w:rPr>
          <w:rFonts w:hint="cs"/>
          <w:rtl/>
        </w:rPr>
        <w:t xml:space="preserve"> </w:t>
      </w:r>
      <w:r w:rsidR="00634FE0">
        <w:rPr>
          <w:rFonts w:hint="cs"/>
          <w:rtl/>
        </w:rPr>
        <w:t>كافراد عاديين ، و من خصائصه الاساسية امكانية ان يكون مدينا تبعا للتدفقات المالية لصاحب هذا الحساب ، وهذا يعني ان البنك يمكنه السحب على هذا الحساب حتى و لم يكن به اي رصيد.</w:t>
      </w:r>
    </w:p>
    <w:p w:rsidR="00634FE0" w:rsidRPr="00DC00BD" w:rsidRDefault="00634FE0" w:rsidP="00C22E21">
      <w:pPr>
        <w:rPr>
          <w:sz w:val="32"/>
          <w:szCs w:val="32"/>
        </w:rPr>
      </w:pPr>
      <w:r w:rsidRPr="00982A67">
        <w:rPr>
          <w:rFonts w:hint="cs"/>
          <w:rtl/>
        </w:rPr>
        <w:t>3</w:t>
      </w:r>
      <w:r w:rsidRPr="00DC00BD">
        <w:rPr>
          <w:rFonts w:hint="cs"/>
          <w:sz w:val="32"/>
          <w:szCs w:val="32"/>
          <w:rtl/>
        </w:rPr>
        <w:t xml:space="preserve">/ الحساب لاجل </w:t>
      </w:r>
    </w:p>
    <w:p w:rsidR="009E61A8" w:rsidRDefault="009E61A8" w:rsidP="00C22E21">
      <w:r>
        <w:rPr>
          <w:rFonts w:hint="cs"/>
          <w:rtl/>
        </w:rPr>
        <w:t>على عكس الحساب للاطلاع فان حساب لاجل يتطلب بعض الشروط و القيود عند استعماله ، فالاموال تودع لفترة معينة و مححدة مسبقا ولكن لا يمكن لصاحبه التصرف فيها متى شاء بل  لا يمكن ان تسحب الا بعد انقضاء هذه المدة . ان تجميد الاموال لا يكون دون مقابل بل على العكس من هذا سوف يستفيد صاحب الحساب من وراء ذلك بالفائدة  .</w:t>
      </w:r>
    </w:p>
    <w:p w:rsidR="009E61A8" w:rsidRPr="00CA3225" w:rsidRDefault="009E61A8" w:rsidP="00C22E21">
      <w:pPr>
        <w:rPr>
          <w:sz w:val="32"/>
          <w:szCs w:val="32"/>
        </w:rPr>
      </w:pPr>
      <w:r w:rsidRPr="00CA3225">
        <w:rPr>
          <w:rFonts w:hint="cs"/>
          <w:sz w:val="32"/>
          <w:szCs w:val="32"/>
          <w:rtl/>
        </w:rPr>
        <w:t xml:space="preserve">4/ الحساب على الدفتر </w:t>
      </w:r>
    </w:p>
    <w:p w:rsidR="00EC6028" w:rsidRDefault="001C5D87" w:rsidP="00C22E21">
      <w:r>
        <w:rPr>
          <w:rFonts w:hint="cs"/>
          <w:rtl/>
        </w:rPr>
        <w:t xml:space="preserve">على عكس الحسابيين السابقيين فان الساب على الدفتر لا يتطلب استعمال الشيكات اثناء العمليات القائمة بين البنك و زبونه و على هذا الاساس فان كل عمليات السحب و الايداع تسجل وجوبا في </w:t>
      </w:r>
      <w:r w:rsidR="005E35C2">
        <w:rPr>
          <w:rFonts w:hint="cs"/>
          <w:rtl/>
        </w:rPr>
        <w:t xml:space="preserve"> </w:t>
      </w:r>
      <w:r>
        <w:rPr>
          <w:rFonts w:hint="cs"/>
          <w:rtl/>
        </w:rPr>
        <w:t xml:space="preserve">الدفتر الخاص يسلم </w:t>
      </w:r>
      <w:r>
        <w:rPr>
          <w:rFonts w:hint="cs"/>
          <w:rtl/>
        </w:rPr>
        <w:lastRenderedPageBreak/>
        <w:t xml:space="preserve">لصاحب الحساب عند فتحه و هذا حساب شخصي جدا حيث لا يمكن لصاحبه ان يعطي امرا لفائدة الغير و هو متل حساب الشيك لا يمكن ان يكون مدينا كما يمكن لصاحبه ان يستفيد من الفائدة مثل ما هو الحال في الحساب لاجل  </w:t>
      </w:r>
      <w:r w:rsidR="00EC6028">
        <w:rPr>
          <w:rFonts w:hint="cs"/>
          <w:rtl/>
        </w:rPr>
        <w:t>.</w:t>
      </w:r>
    </w:p>
    <w:p w:rsidR="00161492" w:rsidRDefault="00161492" w:rsidP="00C22E21"/>
    <w:p w:rsidR="00EC6028" w:rsidRPr="00982A67" w:rsidRDefault="003D2C7F" w:rsidP="00C22E21">
      <w:pPr>
        <w:rPr>
          <w:rtl/>
        </w:rPr>
      </w:pPr>
      <w:r w:rsidRPr="00CA3225">
        <w:rPr>
          <w:color w:val="FF3300"/>
          <w:sz w:val="36"/>
          <w:szCs w:val="36"/>
          <w:rtl/>
        </w:rPr>
        <w:t>المطلب الثالث:</w:t>
      </w:r>
      <w:r w:rsidR="00EC6028" w:rsidRPr="00CA3225">
        <w:rPr>
          <w:rFonts w:hint="cs"/>
          <w:sz w:val="44"/>
          <w:szCs w:val="44"/>
          <w:rtl/>
        </w:rPr>
        <w:t xml:space="preserve"> </w:t>
      </w:r>
      <w:r w:rsidR="00EC6028" w:rsidRPr="00CA3225">
        <w:rPr>
          <w:rFonts w:hint="cs"/>
          <w:sz w:val="36"/>
          <w:szCs w:val="36"/>
          <w:rtl/>
        </w:rPr>
        <w:t xml:space="preserve">فتح الحساب </w:t>
      </w:r>
    </w:p>
    <w:p w:rsidR="005E35C2" w:rsidRPr="00B35C29" w:rsidRDefault="00EC6028" w:rsidP="00C22E21">
      <w:pPr>
        <w:rPr>
          <w:rtl/>
        </w:rPr>
      </w:pPr>
      <w:r w:rsidRPr="00CA3225">
        <w:rPr>
          <w:rFonts w:hint="cs"/>
          <w:sz w:val="36"/>
          <w:szCs w:val="36"/>
          <w:rtl/>
        </w:rPr>
        <w:t>الفرع الاول</w:t>
      </w:r>
      <w:r w:rsidR="005E35C2" w:rsidRPr="00CA3225">
        <w:rPr>
          <w:sz w:val="36"/>
          <w:szCs w:val="36"/>
          <w:rtl/>
        </w:rPr>
        <w:t>:</w:t>
      </w:r>
      <w:r w:rsidR="005E35C2" w:rsidRPr="00CA3225">
        <w:rPr>
          <w:rFonts w:hint="cs"/>
          <w:sz w:val="36"/>
          <w:szCs w:val="36"/>
          <w:rtl/>
        </w:rPr>
        <w:t xml:space="preserve"> </w:t>
      </w:r>
      <w:r w:rsidR="005E35C2" w:rsidRPr="00B35C29">
        <w:rPr>
          <w:rFonts w:hint="cs"/>
          <w:rtl/>
        </w:rPr>
        <w:t xml:space="preserve">عقد فتح الحساب </w:t>
      </w:r>
    </w:p>
    <w:p w:rsidR="005E35C2" w:rsidRDefault="005E35C2" w:rsidP="00CA3225">
      <w:pPr>
        <w:rPr>
          <w:rtl/>
        </w:rPr>
      </w:pPr>
      <w:r>
        <w:rPr>
          <w:rFonts w:hint="cs"/>
          <w:rtl/>
        </w:rPr>
        <w:t>يتم فتح الحساب  بعقد يبرمه البنك و العميل ويتم ايداع النقود عادة عند انعقاد العقد و يلزم القيام هذا العقد شرطين</w:t>
      </w:r>
      <w:r w:rsidRPr="003D2C7F">
        <w:rPr>
          <w:rtl/>
        </w:rPr>
        <w:t>:</w:t>
      </w:r>
    </w:p>
    <w:p w:rsidR="005E35C2" w:rsidRDefault="005E35C2" w:rsidP="00C22E21">
      <w:pPr>
        <w:rPr>
          <w:rtl/>
        </w:rPr>
      </w:pPr>
      <w:r w:rsidRPr="00982A67">
        <w:rPr>
          <w:rFonts w:hint="cs"/>
          <w:rtl/>
        </w:rPr>
        <w:t>1/رضا الطرفين</w:t>
      </w:r>
      <w:r w:rsidRPr="00982A67">
        <w:rPr>
          <w:rtl/>
        </w:rPr>
        <w:t>:</w:t>
      </w:r>
      <w:r w:rsidRPr="00982A67">
        <w:rPr>
          <w:rFonts w:hint="cs"/>
          <w:rtl/>
        </w:rPr>
        <w:t xml:space="preserve"> </w:t>
      </w:r>
      <w:r>
        <w:rPr>
          <w:rFonts w:hint="cs"/>
          <w:rtl/>
        </w:rPr>
        <w:t xml:space="preserve">و يقصد به وجود موافقة من العميل و البنك عند فتح حساب . كما انه يمكن للبنك رفض فتح حساب لعميل غير مرغوب فيه </w:t>
      </w:r>
    </w:p>
    <w:p w:rsidR="005E35C2" w:rsidRDefault="005E35C2" w:rsidP="00C22E21">
      <w:pPr>
        <w:rPr>
          <w:rtl/>
        </w:rPr>
      </w:pPr>
      <w:r w:rsidRPr="00982A67">
        <w:rPr>
          <w:rFonts w:hint="cs"/>
          <w:rtl/>
        </w:rPr>
        <w:t>2/الاهلية</w:t>
      </w:r>
      <w:r w:rsidRPr="003D2C7F">
        <w:rPr>
          <w:rtl/>
        </w:rPr>
        <w:t>:</w:t>
      </w:r>
      <w:r>
        <w:rPr>
          <w:rFonts w:hint="cs"/>
          <w:rtl/>
        </w:rPr>
        <w:t xml:space="preserve"> يجب ان تتوفر اهلية معينة في كل من الطرفين و هنا لا مجال لبحث اهلية البنك و انما يتعلق الامر باهلية العميل .</w:t>
      </w:r>
    </w:p>
    <w:p w:rsidR="005E35C2" w:rsidRDefault="005E35C2" w:rsidP="00C22E21">
      <w:pPr>
        <w:rPr>
          <w:rtl/>
        </w:rPr>
      </w:pPr>
      <w:r>
        <w:rPr>
          <w:rFonts w:hint="cs"/>
          <w:rtl/>
        </w:rPr>
        <w:t>في هذا الصدد نميز فتح الحساب لصالح الشخص الطبيعي و بين الحساب لصالح الشخص المعنوي.</w:t>
      </w:r>
    </w:p>
    <w:p w:rsidR="001D6374" w:rsidRPr="00982A67" w:rsidRDefault="005E35C2" w:rsidP="00C22E21">
      <w:pPr>
        <w:rPr>
          <w:rtl/>
        </w:rPr>
      </w:pPr>
      <w:r w:rsidRPr="00CA3225">
        <w:rPr>
          <w:rFonts w:hint="cs"/>
          <w:sz w:val="36"/>
          <w:szCs w:val="36"/>
          <w:rtl/>
        </w:rPr>
        <w:t>الفرع الثاني</w:t>
      </w:r>
      <w:r w:rsidRPr="00CA3225">
        <w:rPr>
          <w:sz w:val="36"/>
          <w:szCs w:val="36"/>
          <w:rtl/>
        </w:rPr>
        <w:t>:</w:t>
      </w:r>
      <w:r w:rsidRPr="00CA3225">
        <w:rPr>
          <w:rFonts w:hint="cs"/>
          <w:sz w:val="36"/>
          <w:szCs w:val="36"/>
          <w:rtl/>
        </w:rPr>
        <w:t xml:space="preserve"> </w:t>
      </w:r>
      <w:r w:rsidRPr="00982A67">
        <w:rPr>
          <w:rFonts w:hint="cs"/>
          <w:rtl/>
        </w:rPr>
        <w:t xml:space="preserve">شكليات فتح الحساب </w:t>
      </w:r>
    </w:p>
    <w:p w:rsidR="001D6374" w:rsidRDefault="001D6374" w:rsidP="00C22E21">
      <w:pPr>
        <w:rPr>
          <w:rtl/>
        </w:rPr>
      </w:pPr>
      <w:r>
        <w:rPr>
          <w:rFonts w:hint="cs"/>
          <w:rtl/>
        </w:rPr>
        <w:t>سواء كان فتح الحساب لصالح الشخص الطبيعي او لصالح الشخص المعنوي . فان ذلك ينبغي ان لا يتم قبل توفر بعض الشروط  والشكليات الضرورية و هي كالتالي</w:t>
      </w:r>
      <w:r w:rsidRPr="003D2C7F">
        <w:rPr>
          <w:rtl/>
        </w:rPr>
        <w:t>:</w:t>
      </w:r>
      <w:r>
        <w:rPr>
          <w:rFonts w:hint="cs"/>
          <w:rtl/>
        </w:rPr>
        <w:t xml:space="preserve"> </w:t>
      </w:r>
    </w:p>
    <w:p w:rsidR="00565F9A" w:rsidRDefault="001D6374" w:rsidP="00CA3225">
      <w:pPr>
        <w:pStyle w:val="Paragraphedeliste"/>
        <w:numPr>
          <w:ilvl w:val="0"/>
          <w:numId w:val="33"/>
        </w:numPr>
        <w:rPr>
          <w:rtl/>
        </w:rPr>
      </w:pPr>
      <w:r w:rsidRPr="00982A67">
        <w:rPr>
          <w:rFonts w:hint="cs"/>
          <w:rtl/>
        </w:rPr>
        <w:t>اثبات اهلية الشخص</w:t>
      </w:r>
      <w:r>
        <w:rPr>
          <w:rFonts w:hint="cs"/>
          <w:rtl/>
        </w:rPr>
        <w:t xml:space="preserve"> القانونية و صلاحية ممارسة حقوقه المدنية و اذا تعلق فتح هذا الحساب بالشخص الطبيعي ينبغي ان يقدم وثيقة تثبت هويته اما اذا كان الامر يتعلق بشخص</w:t>
      </w:r>
      <w:r w:rsidR="00565F9A">
        <w:rPr>
          <w:rFonts w:hint="cs"/>
          <w:rtl/>
        </w:rPr>
        <w:t xml:space="preserve"> الطبيعي</w:t>
      </w:r>
      <w:r>
        <w:rPr>
          <w:rFonts w:hint="cs"/>
          <w:rtl/>
        </w:rPr>
        <w:t xml:space="preserve"> الذي يمارس حرفة تجارية ينبغي ان يقدم مستخرجا من السجل التجاري يثبت تسجيل عمله التجاري</w:t>
      </w:r>
      <w:r w:rsidR="00565F9A">
        <w:rPr>
          <w:rFonts w:hint="cs"/>
          <w:rtl/>
        </w:rPr>
        <w:t xml:space="preserve"> . </w:t>
      </w:r>
    </w:p>
    <w:p w:rsidR="00565F9A" w:rsidRDefault="00565F9A" w:rsidP="00C22E21">
      <w:pPr>
        <w:rPr>
          <w:rtl/>
        </w:rPr>
      </w:pPr>
      <w:r>
        <w:rPr>
          <w:rFonts w:hint="cs"/>
          <w:rtl/>
        </w:rPr>
        <w:t>كما ينبغي اثبات الشخصية القانونية في حالة فتح الحساب لصالح الشخص المعنوي وكذا اثبات هوية ممثليها و اهليتهم لهذا التمثيل.</w:t>
      </w:r>
    </w:p>
    <w:p w:rsidR="00565F9A" w:rsidRDefault="00565F9A" w:rsidP="00CA3225">
      <w:pPr>
        <w:pStyle w:val="Paragraphedeliste"/>
        <w:numPr>
          <w:ilvl w:val="0"/>
          <w:numId w:val="33"/>
        </w:numPr>
        <w:rPr>
          <w:rtl/>
        </w:rPr>
      </w:pPr>
      <w:r>
        <w:rPr>
          <w:rFonts w:hint="cs"/>
          <w:rtl/>
        </w:rPr>
        <w:t xml:space="preserve">عند الشروع في فتح الحساب يتم املاء وانشاء ورقة فتح الحساب وتتضمن هذه الوثائق كل المعلومات الضرورية الخاصة بصاحب الحساب كما تتضمن البطاقتان نموذجا لامضاء صاحب الحساب  تسمح له بامكانية اللجوء الى مراجعة الامضاء قبل تنفيذ اوامر السحب كما تتضمن ورقة فتح الحساب كيفية عمله والشروط المرتبطة بذلك مثل الفوائد والعمولات  </w:t>
      </w:r>
      <w:r w:rsidR="001D6374">
        <w:rPr>
          <w:rFonts w:hint="cs"/>
          <w:rtl/>
        </w:rPr>
        <w:t xml:space="preserve">  </w:t>
      </w:r>
    </w:p>
    <w:p w:rsidR="00565F9A" w:rsidRDefault="00565F9A" w:rsidP="00C22E21">
      <w:pPr>
        <w:rPr>
          <w:rtl/>
        </w:rPr>
      </w:pPr>
      <w:r>
        <w:rPr>
          <w:rFonts w:hint="cs"/>
          <w:rtl/>
        </w:rPr>
        <w:t xml:space="preserve">عند الانتهاء من اجراءات فتح الحساب يعطى لصاحب الحساب دفتر للشيكات وتتم بواسطة هذه الشيكات كل عمليات المسحوبات </w:t>
      </w:r>
    </w:p>
    <w:p w:rsidR="009A782F" w:rsidRPr="00982A67" w:rsidRDefault="00565F9A" w:rsidP="00C22E21">
      <w:pPr>
        <w:rPr>
          <w:rtl/>
        </w:rPr>
      </w:pPr>
      <w:r w:rsidRPr="00CA3225">
        <w:rPr>
          <w:rFonts w:hint="cs"/>
          <w:sz w:val="36"/>
          <w:szCs w:val="36"/>
          <w:rtl/>
        </w:rPr>
        <w:t xml:space="preserve">الفرع الثالث </w:t>
      </w:r>
      <w:r w:rsidRPr="00CA3225">
        <w:rPr>
          <w:sz w:val="36"/>
          <w:szCs w:val="36"/>
          <w:rtl/>
        </w:rPr>
        <w:t>:</w:t>
      </w:r>
      <w:r w:rsidRPr="00CA3225">
        <w:rPr>
          <w:rFonts w:hint="cs"/>
          <w:sz w:val="36"/>
          <w:szCs w:val="36"/>
          <w:rtl/>
        </w:rPr>
        <w:t xml:space="preserve"> </w:t>
      </w:r>
      <w:r w:rsidRPr="00982A67">
        <w:rPr>
          <w:rFonts w:hint="cs"/>
          <w:rtl/>
        </w:rPr>
        <w:t>تعدد الحسابات المفتوحة ل</w:t>
      </w:r>
      <w:r w:rsidR="009A782F" w:rsidRPr="00982A67">
        <w:rPr>
          <w:rFonts w:hint="cs"/>
          <w:rtl/>
        </w:rPr>
        <w:t>ل</w:t>
      </w:r>
      <w:r w:rsidRPr="00982A67">
        <w:rPr>
          <w:rFonts w:hint="cs"/>
          <w:rtl/>
        </w:rPr>
        <w:t>شخص واحد</w:t>
      </w:r>
      <w:r w:rsidR="005E35C2" w:rsidRPr="00982A67">
        <w:rPr>
          <w:rFonts w:hint="cs"/>
          <w:rtl/>
        </w:rPr>
        <w:t xml:space="preserve"> </w:t>
      </w:r>
    </w:p>
    <w:p w:rsidR="009A782F" w:rsidRDefault="005E35C2" w:rsidP="00C22E21">
      <w:pPr>
        <w:rPr>
          <w:rtl/>
        </w:rPr>
      </w:pPr>
      <w:r>
        <w:rPr>
          <w:rFonts w:hint="cs"/>
          <w:rtl/>
        </w:rPr>
        <w:lastRenderedPageBreak/>
        <w:t xml:space="preserve">     </w:t>
      </w:r>
      <w:r w:rsidR="009A782F">
        <w:rPr>
          <w:rFonts w:hint="cs"/>
          <w:rtl/>
        </w:rPr>
        <w:t>قد يفتح شخص واحد حسابات متعددة باسمه في بنك واحد كما هو الحال اذا قام احد التجار بفتح حساب لقيد حاجاته الشخصية وحساب اخر لحاجات تجارته كما قد يكون لاحد العملاء حساب الودائع و حساب اخر جاري .</w:t>
      </w:r>
    </w:p>
    <w:p w:rsidR="009A782F" w:rsidRPr="00982A67" w:rsidRDefault="009A782F" w:rsidP="00C22E21">
      <w:pPr>
        <w:rPr>
          <w:rtl/>
        </w:rPr>
      </w:pPr>
      <w:r w:rsidRPr="00CA3225">
        <w:rPr>
          <w:rFonts w:hint="cs"/>
          <w:sz w:val="36"/>
          <w:szCs w:val="36"/>
          <w:rtl/>
        </w:rPr>
        <w:t>الفرع الرابع</w:t>
      </w:r>
      <w:r w:rsidRPr="00CA3225">
        <w:rPr>
          <w:sz w:val="36"/>
          <w:szCs w:val="36"/>
          <w:rtl/>
        </w:rPr>
        <w:t>:</w:t>
      </w:r>
      <w:r w:rsidRPr="00CA3225">
        <w:rPr>
          <w:rFonts w:hint="cs"/>
          <w:sz w:val="36"/>
          <w:szCs w:val="36"/>
          <w:rtl/>
        </w:rPr>
        <w:t xml:space="preserve"> </w:t>
      </w:r>
      <w:r w:rsidRPr="00982A67">
        <w:rPr>
          <w:rFonts w:hint="cs"/>
          <w:rtl/>
        </w:rPr>
        <w:t xml:space="preserve">الحساب المشترك </w:t>
      </w:r>
    </w:p>
    <w:p w:rsidR="00575BBB" w:rsidRDefault="009A782F" w:rsidP="00C22E21">
      <w:pPr>
        <w:rPr>
          <w:rtl/>
        </w:rPr>
      </w:pPr>
      <w:r>
        <w:rPr>
          <w:rFonts w:hint="cs"/>
          <w:rtl/>
        </w:rPr>
        <w:t xml:space="preserve">حساب المشترك هو </w:t>
      </w:r>
      <w:r w:rsidR="00575BBB">
        <w:rPr>
          <w:rFonts w:hint="cs"/>
          <w:rtl/>
        </w:rPr>
        <w:t>حساب مفتوح لعدة اشخاص</w:t>
      </w:r>
    </w:p>
    <w:p w:rsidR="007722A7" w:rsidRDefault="00575BBB" w:rsidP="00C22E21">
      <w:pPr>
        <w:rPr>
          <w:rtl/>
        </w:rPr>
      </w:pPr>
      <w:r>
        <w:rPr>
          <w:rFonts w:hint="cs"/>
          <w:rtl/>
        </w:rPr>
        <w:t>قد يحدث ان يتفق عميلان او عدة عملاء على وجه التضامن يسمى الحساب المشترك ويكون لكل منهم حق ايداع المبالغ في الحساب ك</w:t>
      </w:r>
      <w:r w:rsidR="007722A7">
        <w:rPr>
          <w:rFonts w:hint="cs"/>
          <w:rtl/>
        </w:rPr>
        <w:t>ذلك يكون لاي منهم حق سحبها منه ب</w:t>
      </w:r>
      <w:r>
        <w:rPr>
          <w:rFonts w:hint="cs"/>
          <w:rtl/>
        </w:rPr>
        <w:t>ت</w:t>
      </w:r>
      <w:r w:rsidR="007722A7">
        <w:rPr>
          <w:rFonts w:hint="cs"/>
          <w:rtl/>
        </w:rPr>
        <w:t xml:space="preserve">وقيعه وحده ويفتح هذا الحساب عادة بين الشركاء المتضامنيين او الازواج </w:t>
      </w:r>
    </w:p>
    <w:p w:rsidR="007722A7" w:rsidRPr="00982A67" w:rsidRDefault="007722A7" w:rsidP="00C22E21">
      <w:pPr>
        <w:rPr>
          <w:rtl/>
        </w:rPr>
      </w:pPr>
      <w:r w:rsidRPr="00CA3225">
        <w:rPr>
          <w:rFonts w:hint="cs"/>
          <w:sz w:val="36"/>
          <w:szCs w:val="36"/>
          <w:rtl/>
        </w:rPr>
        <w:t>الفرع الخامس</w:t>
      </w:r>
      <w:r w:rsidRPr="00CA3225">
        <w:rPr>
          <w:sz w:val="36"/>
          <w:szCs w:val="36"/>
          <w:rtl/>
        </w:rPr>
        <w:t>:</w:t>
      </w:r>
      <w:r w:rsidRPr="00982A67">
        <w:rPr>
          <w:rFonts w:hint="cs"/>
          <w:rtl/>
        </w:rPr>
        <w:t xml:space="preserve">الحسابات بين البنوك </w:t>
      </w:r>
    </w:p>
    <w:p w:rsidR="007722A7" w:rsidRDefault="007722A7" w:rsidP="00C22E21">
      <w:pPr>
        <w:rPr>
          <w:rtl/>
        </w:rPr>
      </w:pPr>
      <w:r>
        <w:rPr>
          <w:rFonts w:hint="cs"/>
          <w:rtl/>
        </w:rPr>
        <w:t xml:space="preserve">توجد حسابات بين البنوك التي تربطها علاقات اعمال متتابعة وكل منها يمسك حسابا للعمليات يقوم بها لحساب مراسليه وبناء على اوامرهم وحسابا للعمليات التي يامر مراسليه بالقيام بها لحسابه </w:t>
      </w:r>
    </w:p>
    <w:p w:rsidR="007722A7" w:rsidRDefault="007722A7" w:rsidP="00C22E21">
      <w:pPr>
        <w:rPr>
          <w:rtl/>
        </w:rPr>
      </w:pPr>
      <w:r>
        <w:rPr>
          <w:rFonts w:hint="cs"/>
          <w:rtl/>
        </w:rPr>
        <w:t xml:space="preserve">وتكون الحسابات بين البنوك دئما جارية </w:t>
      </w:r>
    </w:p>
    <w:p w:rsidR="00285A13" w:rsidRPr="00982A67" w:rsidRDefault="00CA3225" w:rsidP="00C22E21">
      <w:pPr>
        <w:rPr>
          <w:rtl/>
        </w:rPr>
      </w:pPr>
      <w:r w:rsidRPr="00CA3225">
        <w:rPr>
          <w:rFonts w:hint="cs"/>
          <w:color w:val="FF3300"/>
          <w:sz w:val="36"/>
          <w:szCs w:val="36"/>
          <w:rtl/>
        </w:rPr>
        <w:t>المطلب الرابع</w:t>
      </w:r>
      <w:r w:rsidR="00285A13" w:rsidRPr="00CA3225">
        <w:rPr>
          <w:color w:val="FF3300"/>
          <w:sz w:val="36"/>
          <w:szCs w:val="36"/>
          <w:rtl/>
        </w:rPr>
        <w:t>:</w:t>
      </w:r>
      <w:r w:rsidRPr="00CA3225">
        <w:rPr>
          <w:rFonts w:hint="cs"/>
          <w:sz w:val="36"/>
          <w:szCs w:val="36"/>
          <w:rtl/>
        </w:rPr>
        <w:t xml:space="preserve"> </w:t>
      </w:r>
      <w:r w:rsidR="00285A13" w:rsidRPr="00982A67">
        <w:rPr>
          <w:rFonts w:hint="cs"/>
          <w:rtl/>
        </w:rPr>
        <w:t xml:space="preserve">قفل حساب </w:t>
      </w:r>
    </w:p>
    <w:p w:rsidR="00285A13" w:rsidRPr="00982A67" w:rsidRDefault="00285A13" w:rsidP="00C22E21">
      <w:pPr>
        <w:rPr>
          <w:rtl/>
        </w:rPr>
      </w:pPr>
      <w:r w:rsidRPr="00CA3225">
        <w:rPr>
          <w:rFonts w:hint="cs"/>
          <w:sz w:val="36"/>
          <w:szCs w:val="36"/>
          <w:rtl/>
        </w:rPr>
        <w:t>الفرع الاول</w:t>
      </w:r>
      <w:r w:rsidR="003631EA" w:rsidRPr="00CA3225">
        <w:rPr>
          <w:sz w:val="36"/>
          <w:szCs w:val="36"/>
          <w:rtl/>
        </w:rPr>
        <w:t>:</w:t>
      </w:r>
      <w:r w:rsidRPr="00982A67">
        <w:rPr>
          <w:rFonts w:hint="cs"/>
          <w:rtl/>
        </w:rPr>
        <w:t xml:space="preserve">التمييز بين الحساب المرصد والحساب المقفل ووقف الحساب </w:t>
      </w:r>
    </w:p>
    <w:p w:rsidR="003D2C7F" w:rsidRPr="00982A67" w:rsidRDefault="00285A13" w:rsidP="00C22E21">
      <w:pPr>
        <w:rPr>
          <w:rtl/>
        </w:rPr>
      </w:pPr>
      <w:r w:rsidRPr="00982A67">
        <w:rPr>
          <w:rFonts w:hint="cs"/>
          <w:rtl/>
        </w:rPr>
        <w:t>1/</w:t>
      </w:r>
      <w:r w:rsidR="00EC6028" w:rsidRPr="00982A67">
        <w:rPr>
          <w:rFonts w:hint="cs"/>
          <w:rtl/>
        </w:rPr>
        <w:t xml:space="preserve"> </w:t>
      </w:r>
      <w:r w:rsidRPr="00982A67">
        <w:rPr>
          <w:rFonts w:hint="cs"/>
          <w:rtl/>
        </w:rPr>
        <w:t>التمييز بين الحساب المرصد والحساب المقفل</w:t>
      </w:r>
      <w:r w:rsidR="003D2C7F" w:rsidRPr="00982A67">
        <w:rPr>
          <w:rtl/>
        </w:rPr>
        <w:t xml:space="preserve"> </w:t>
      </w:r>
      <w:r w:rsidR="003631EA" w:rsidRPr="00982A67">
        <w:rPr>
          <w:rtl/>
        </w:rPr>
        <w:t>:</w:t>
      </w:r>
      <w:r w:rsidR="003631EA" w:rsidRPr="00982A67">
        <w:rPr>
          <w:rFonts w:hint="cs"/>
          <w:rtl/>
        </w:rPr>
        <w:t xml:space="preserve">  </w:t>
      </w:r>
    </w:p>
    <w:p w:rsidR="00285A13" w:rsidRDefault="00285A13" w:rsidP="00C22E21">
      <w:pPr>
        <w:rPr>
          <w:rtl/>
        </w:rPr>
      </w:pPr>
      <w:r>
        <w:rPr>
          <w:rFonts w:hint="cs"/>
          <w:rtl/>
        </w:rPr>
        <w:t>الحساب المرصد هو ذلك الحساب الذي تجمع فيه المبالغ الدائنة والمدينة واخراج الفرق ووضعه في الجهة التي تحتوي المبلغ الاصغر مع تبيان طبيعته المحاسبية والحساب المرصد يمكن استعماله بعد ترصيده لاجراء عمليات اخرى .</w:t>
      </w:r>
    </w:p>
    <w:p w:rsidR="00285A13" w:rsidRDefault="009C1A22" w:rsidP="00C22E21">
      <w:pPr>
        <w:rPr>
          <w:rtl/>
        </w:rPr>
      </w:pPr>
      <w:r>
        <w:rPr>
          <w:rFonts w:hint="cs"/>
          <w:rtl/>
        </w:rPr>
        <w:t xml:space="preserve">بينما الحساب المقفل هو ذلك الحساب الذي يشطب تماما من جدول الحسابات بالنسبة لصاحبه ولا يمكن استعمال الحساب المقفل مرة اخرى لفائدة صاحبه </w:t>
      </w:r>
    </w:p>
    <w:p w:rsidR="009C1A22" w:rsidRPr="00982A67" w:rsidRDefault="009C1A22" w:rsidP="00C22E21">
      <w:pPr>
        <w:rPr>
          <w:rtl/>
        </w:rPr>
      </w:pPr>
      <w:r w:rsidRPr="00982A67">
        <w:rPr>
          <w:rFonts w:hint="cs"/>
          <w:rtl/>
        </w:rPr>
        <w:t xml:space="preserve">2/وقف الحساب </w:t>
      </w:r>
      <w:r w:rsidR="003631EA" w:rsidRPr="00982A67">
        <w:rPr>
          <w:rtl/>
        </w:rPr>
        <w:t>:</w:t>
      </w:r>
      <w:r w:rsidR="003631EA" w:rsidRPr="00982A67">
        <w:rPr>
          <w:rFonts w:hint="cs"/>
          <w:rtl/>
        </w:rPr>
        <w:t xml:space="preserve">  </w:t>
      </w:r>
    </w:p>
    <w:p w:rsidR="009C1A22" w:rsidRDefault="009C1A22" w:rsidP="00C22E21">
      <w:pPr>
        <w:rPr>
          <w:rtl/>
        </w:rPr>
      </w:pPr>
      <w:r>
        <w:rPr>
          <w:rFonts w:hint="cs"/>
          <w:rtl/>
        </w:rPr>
        <w:t>الوقف يتم عادة في المواعيد المتفق عليها او كل شهر او ثلاثة اشهر او ستة اشهر وفقا لعادات المصرفية .</w:t>
      </w:r>
    </w:p>
    <w:p w:rsidR="009C1A22" w:rsidRDefault="009C1A22" w:rsidP="00C22E21">
      <w:pPr>
        <w:rPr>
          <w:rtl/>
        </w:rPr>
      </w:pPr>
      <w:r>
        <w:rPr>
          <w:rFonts w:hint="cs"/>
          <w:rtl/>
        </w:rPr>
        <w:t xml:space="preserve">فقطع الحساب في لحظة معينة تسمح بعمل ميزان مؤقت يكشف عن مركز طرفيه من حيث الدائنية والمديونية استخلاص الرصيد المؤقت ثم يستانث الحساب سيره الى ان يقفل بصفة نهائية </w:t>
      </w:r>
    </w:p>
    <w:p w:rsidR="009C1A22" w:rsidRPr="002C73A6" w:rsidRDefault="009C1A22" w:rsidP="00C22E21">
      <w:pPr>
        <w:rPr>
          <w:rtl/>
        </w:rPr>
      </w:pPr>
      <w:r w:rsidRPr="002C73A6">
        <w:rPr>
          <w:rFonts w:hint="cs"/>
          <w:rtl/>
        </w:rPr>
        <w:t>الفرع الثاني</w:t>
      </w:r>
      <w:r w:rsidR="003631EA" w:rsidRPr="002C73A6">
        <w:rPr>
          <w:rtl/>
        </w:rPr>
        <w:t>:</w:t>
      </w:r>
      <w:r w:rsidRPr="002C73A6">
        <w:rPr>
          <w:rFonts w:hint="cs"/>
          <w:rtl/>
        </w:rPr>
        <w:t xml:space="preserve"> اسباب قفل الحساب</w:t>
      </w:r>
    </w:p>
    <w:p w:rsidR="009C1A22" w:rsidRDefault="009C1A22" w:rsidP="00C22E21">
      <w:pPr>
        <w:rPr>
          <w:rtl/>
        </w:rPr>
      </w:pPr>
      <w:r>
        <w:rPr>
          <w:rFonts w:hint="cs"/>
          <w:rtl/>
        </w:rPr>
        <w:t xml:space="preserve">-يعتبر الحساب مقفلا في بعض الحالات عند انتهاء العملية التي فتح من اجلها الحساب </w:t>
      </w:r>
    </w:p>
    <w:p w:rsidR="009C1A22" w:rsidRDefault="009C1A22" w:rsidP="00C22E21">
      <w:pPr>
        <w:rPr>
          <w:rtl/>
        </w:rPr>
      </w:pPr>
      <w:r>
        <w:rPr>
          <w:rFonts w:hint="cs"/>
          <w:rtl/>
        </w:rPr>
        <w:t xml:space="preserve">-يقفل الحساب في حالة طلب احد الطرفين </w:t>
      </w:r>
    </w:p>
    <w:p w:rsidR="009C1A22" w:rsidRDefault="009C1A22" w:rsidP="00C22E21">
      <w:pPr>
        <w:rPr>
          <w:rtl/>
        </w:rPr>
      </w:pPr>
      <w:r>
        <w:rPr>
          <w:rFonts w:hint="cs"/>
          <w:rtl/>
        </w:rPr>
        <w:lastRenderedPageBreak/>
        <w:t>-في حالة وفاة صاحب الحساب يجمد هذا الاخير الى غاية تسوية مشكلة الورثة وتعيين خلافة صاحب الحساب المتوفي .</w:t>
      </w:r>
    </w:p>
    <w:p w:rsidR="003631EA" w:rsidRDefault="009C1A22" w:rsidP="00C22E21">
      <w:pPr>
        <w:rPr>
          <w:rtl/>
        </w:rPr>
      </w:pPr>
      <w:r>
        <w:rPr>
          <w:rFonts w:hint="cs"/>
          <w:rtl/>
        </w:rPr>
        <w:t xml:space="preserve">-كما يقفل الحساب ايضا عندما يتوقف صاحبه عن العمل التجاري او عند افلاسه </w:t>
      </w:r>
      <w:r w:rsidR="003631EA">
        <w:rPr>
          <w:rFonts w:hint="cs"/>
          <w:rtl/>
        </w:rPr>
        <w:t>او اي اسباب اخرى تؤدي الى وقف نشاطه التجاري .</w:t>
      </w:r>
    </w:p>
    <w:p w:rsidR="003631EA" w:rsidRDefault="003631EA" w:rsidP="00C22E21">
      <w:pPr>
        <w:rPr>
          <w:rtl/>
        </w:rPr>
      </w:pPr>
      <w:r>
        <w:rPr>
          <w:rFonts w:hint="cs"/>
          <w:rtl/>
        </w:rPr>
        <w:t>-واخيرا يقفل الحساب بمبادرة من البنك كاجراء عقابي ضد الزبون الذي يظهر سلوكا سيئا في معاملاته فيخل بمصداقيته وفي هذه الحالة يتم اخطار البنك المركزي بذلك .</w:t>
      </w:r>
    </w:p>
    <w:p w:rsidR="003631EA" w:rsidRPr="002C73A6" w:rsidRDefault="003631EA" w:rsidP="00C22E21">
      <w:pPr>
        <w:rPr>
          <w:rtl/>
        </w:rPr>
      </w:pPr>
      <w:r w:rsidRPr="00CA3225">
        <w:rPr>
          <w:rFonts w:hint="cs"/>
          <w:sz w:val="36"/>
          <w:szCs w:val="36"/>
          <w:rtl/>
        </w:rPr>
        <w:t>الفرع الثالث</w:t>
      </w:r>
      <w:r w:rsidRPr="00CA3225">
        <w:rPr>
          <w:sz w:val="32"/>
          <w:szCs w:val="32"/>
          <w:rtl/>
        </w:rPr>
        <w:t>:</w:t>
      </w:r>
      <w:r w:rsidRPr="00CA3225">
        <w:rPr>
          <w:rFonts w:hint="cs"/>
          <w:sz w:val="32"/>
          <w:szCs w:val="32"/>
          <w:rtl/>
        </w:rPr>
        <w:t xml:space="preserve"> اثار قفل الحساب </w:t>
      </w:r>
    </w:p>
    <w:p w:rsidR="00B46944" w:rsidRDefault="003631EA" w:rsidP="00C22E21">
      <w:pPr>
        <w:rPr>
          <w:rtl/>
        </w:rPr>
      </w:pPr>
      <w:r>
        <w:rPr>
          <w:rFonts w:hint="cs"/>
          <w:rtl/>
        </w:rPr>
        <w:t>متى قفل الحساب قام البنك بتصفيته وتحديد الرصيد النهائي وقد يكون الرصيد النهائي دائنا لصالح العميل او مدينا على عاتقه فاذا كان الرصيد دائنا لصالح العم</w:t>
      </w:r>
      <w:r w:rsidR="00B46944">
        <w:rPr>
          <w:rFonts w:hint="cs"/>
          <w:rtl/>
        </w:rPr>
        <w:t>يل يجب على البنك دفع قيمة ال</w:t>
      </w:r>
      <w:r>
        <w:rPr>
          <w:rFonts w:hint="cs"/>
          <w:rtl/>
        </w:rPr>
        <w:t>رصيد</w:t>
      </w:r>
      <w:r w:rsidR="00B46944">
        <w:rPr>
          <w:rFonts w:hint="cs"/>
          <w:rtl/>
        </w:rPr>
        <w:t xml:space="preserve"> للعميل اما اذا كان الرصيد مدينا فيجب على العميل الوفاء للبنك </w:t>
      </w:r>
      <w:r w:rsidR="00A82FE2">
        <w:rPr>
          <w:rFonts w:hint="cs"/>
          <w:rtl/>
        </w:rPr>
        <w:t>.</w:t>
      </w:r>
      <w:r w:rsidR="00A82FE2">
        <w:rPr>
          <w:rStyle w:val="Appelnotedebasdep"/>
          <w:rtl/>
        </w:rPr>
        <w:footnoteReference w:id="2"/>
      </w:r>
    </w:p>
    <w:p w:rsidR="003D2C7F" w:rsidRPr="002C73A6" w:rsidRDefault="003D2C7F" w:rsidP="00C22E21">
      <w:pPr>
        <w:rPr>
          <w:rtl/>
        </w:rPr>
      </w:pPr>
      <w:r w:rsidRPr="00CA3225">
        <w:rPr>
          <w:b/>
          <w:bCs/>
          <w:color w:val="C00000"/>
          <w:sz w:val="52"/>
          <w:szCs w:val="52"/>
          <w:rtl/>
        </w:rPr>
        <w:t>المبحث الثاني:</w:t>
      </w:r>
      <w:r w:rsidR="00B46944" w:rsidRPr="00CA3225">
        <w:rPr>
          <w:rFonts w:hint="cs"/>
          <w:sz w:val="52"/>
          <w:szCs w:val="52"/>
          <w:rtl/>
        </w:rPr>
        <w:t xml:space="preserve">ماهية الودائع </w:t>
      </w:r>
      <w:r w:rsidR="0060532F" w:rsidRPr="002C73A6">
        <w:rPr>
          <w:rtl/>
        </w:rPr>
        <w:tab/>
      </w:r>
    </w:p>
    <w:p w:rsidR="003D2C7F" w:rsidRPr="00816014" w:rsidRDefault="003D2C7F" w:rsidP="00C22E21">
      <w:pPr>
        <w:rPr>
          <w:rtl/>
        </w:rPr>
      </w:pPr>
      <w:r w:rsidRPr="00CA3225">
        <w:rPr>
          <w:color w:val="FF3300"/>
          <w:sz w:val="36"/>
          <w:szCs w:val="36"/>
          <w:rtl/>
        </w:rPr>
        <w:t>المطل</w:t>
      </w:r>
      <w:r w:rsidR="00B46944" w:rsidRPr="00CA3225">
        <w:rPr>
          <w:color w:val="FF3300"/>
          <w:sz w:val="36"/>
          <w:szCs w:val="36"/>
          <w:rtl/>
        </w:rPr>
        <w:t>ب الأول:</w:t>
      </w:r>
      <w:r w:rsidR="00B46944" w:rsidRPr="00CA3225">
        <w:rPr>
          <w:sz w:val="36"/>
          <w:szCs w:val="36"/>
          <w:rtl/>
        </w:rPr>
        <w:t xml:space="preserve"> </w:t>
      </w:r>
      <w:r w:rsidR="00B46944" w:rsidRPr="00CA3225">
        <w:rPr>
          <w:rFonts w:hint="cs"/>
          <w:sz w:val="36"/>
          <w:szCs w:val="36"/>
          <w:rtl/>
        </w:rPr>
        <w:t xml:space="preserve">تعريف الودائع </w:t>
      </w:r>
    </w:p>
    <w:p w:rsidR="00B46944" w:rsidRDefault="00B46944" w:rsidP="00CA3225">
      <w:pPr>
        <w:pStyle w:val="Paragraphedeliste"/>
        <w:numPr>
          <w:ilvl w:val="0"/>
          <w:numId w:val="31"/>
        </w:numPr>
        <w:rPr>
          <w:rtl/>
        </w:rPr>
      </w:pPr>
      <w:r>
        <w:rPr>
          <w:rFonts w:hint="cs"/>
          <w:rtl/>
        </w:rPr>
        <w:t xml:space="preserve">يمكن النظر الى الودائع على انها اتفاق يدفع بمقتضاه المودع مبلغا من النقود بوسيلة من وسائل الدفع . يلتزم بمقتضاه المصرف برد هذا المبلغ للمودع عند الطلب او حينما يحل اجله كما  قد يلتزم بدفع فوائد على قيمة الوديعة </w:t>
      </w:r>
    </w:p>
    <w:p w:rsidR="00B46944" w:rsidRDefault="00B46944" w:rsidP="00421BCA">
      <w:pPr>
        <w:pStyle w:val="Paragraphedeliste"/>
        <w:numPr>
          <w:ilvl w:val="0"/>
          <w:numId w:val="31"/>
        </w:numPr>
        <w:rPr>
          <w:rtl/>
        </w:rPr>
      </w:pPr>
      <w:r>
        <w:rPr>
          <w:rFonts w:hint="cs"/>
          <w:rtl/>
        </w:rPr>
        <w:t xml:space="preserve">كما يمكن النظر اليها على انها تتمثل بالمبالغ النقدية المقيدة في دفاتر المصارف التجارية والمستحقة للمودعين سواء كانوا افراد او مؤسسات </w:t>
      </w:r>
    </w:p>
    <w:p w:rsidR="0020758B" w:rsidRPr="002C73A6" w:rsidRDefault="0020758B" w:rsidP="00C22E21">
      <w:pPr>
        <w:rPr>
          <w:rtl/>
        </w:rPr>
      </w:pPr>
      <w:r w:rsidRPr="00CA3225">
        <w:rPr>
          <w:rFonts w:hint="cs"/>
          <w:color w:val="FF3300"/>
          <w:sz w:val="36"/>
          <w:szCs w:val="36"/>
          <w:rtl/>
        </w:rPr>
        <w:t xml:space="preserve">المطلب الثاني </w:t>
      </w:r>
      <w:r w:rsidRPr="00CA3225">
        <w:rPr>
          <w:sz w:val="36"/>
          <w:szCs w:val="36"/>
          <w:rtl/>
        </w:rPr>
        <w:t>:</w:t>
      </w:r>
      <w:r w:rsidRPr="00CA3225">
        <w:rPr>
          <w:rFonts w:hint="cs"/>
          <w:sz w:val="36"/>
          <w:szCs w:val="36"/>
          <w:rtl/>
        </w:rPr>
        <w:t xml:space="preserve">  انواع الودائع </w:t>
      </w:r>
    </w:p>
    <w:p w:rsidR="0020758B" w:rsidRPr="002C73A6" w:rsidRDefault="0020758B" w:rsidP="00C22E21">
      <w:pPr>
        <w:rPr>
          <w:rtl/>
        </w:rPr>
      </w:pPr>
      <w:r w:rsidRPr="002C73A6">
        <w:rPr>
          <w:rFonts w:hint="cs"/>
          <w:rtl/>
        </w:rPr>
        <w:t>1</w:t>
      </w:r>
      <w:r w:rsidRPr="00CA3225">
        <w:rPr>
          <w:rFonts w:hint="cs"/>
          <w:sz w:val="32"/>
          <w:szCs w:val="32"/>
          <w:rtl/>
        </w:rPr>
        <w:t>/ الودائع تحت الطلب</w:t>
      </w:r>
    </w:p>
    <w:p w:rsidR="00B44FA5" w:rsidRDefault="00A82FE2" w:rsidP="00C22E21">
      <w:pPr>
        <w:rPr>
          <w:rtl/>
        </w:rPr>
      </w:pPr>
      <w:r>
        <w:rPr>
          <w:rFonts w:hint="cs"/>
          <w:rtl/>
        </w:rPr>
        <w:t>تتميز هذه الودائع بانها تحت ت</w:t>
      </w:r>
      <w:r w:rsidR="0020758B">
        <w:rPr>
          <w:rFonts w:hint="cs"/>
          <w:rtl/>
        </w:rPr>
        <w:t>صرف اصحابها بحي</w:t>
      </w:r>
      <w:r w:rsidR="008A3924">
        <w:rPr>
          <w:rFonts w:hint="cs"/>
          <w:rtl/>
        </w:rPr>
        <w:t>ث</w:t>
      </w:r>
      <w:r w:rsidR="0020758B">
        <w:rPr>
          <w:rFonts w:hint="cs"/>
          <w:rtl/>
        </w:rPr>
        <w:t xml:space="preserve"> يمكن سحبها كليا او جزئيا دون اي اشعار ومقابل هذه الخاصية لايترتب على هذه الودائع </w:t>
      </w:r>
      <w:r w:rsidR="00B44FA5">
        <w:rPr>
          <w:rFonts w:hint="cs"/>
          <w:rtl/>
        </w:rPr>
        <w:t>اي فوائد لطبيعتها الجارية .</w:t>
      </w:r>
    </w:p>
    <w:p w:rsidR="00B44FA5" w:rsidRPr="00CA3225" w:rsidRDefault="00B44FA5" w:rsidP="00C22E21">
      <w:pPr>
        <w:rPr>
          <w:sz w:val="32"/>
          <w:szCs w:val="32"/>
          <w:rtl/>
        </w:rPr>
      </w:pPr>
      <w:r w:rsidRPr="002C73A6">
        <w:rPr>
          <w:rFonts w:hint="cs"/>
          <w:rtl/>
        </w:rPr>
        <w:t>2</w:t>
      </w:r>
      <w:r w:rsidRPr="00CA3225">
        <w:rPr>
          <w:rFonts w:hint="cs"/>
          <w:sz w:val="32"/>
          <w:szCs w:val="32"/>
          <w:rtl/>
        </w:rPr>
        <w:t xml:space="preserve">/الودائع لاجل </w:t>
      </w:r>
    </w:p>
    <w:p w:rsidR="008A3924" w:rsidRDefault="00B44FA5" w:rsidP="00C22E21">
      <w:pPr>
        <w:rPr>
          <w:rtl/>
        </w:rPr>
      </w:pPr>
      <w:r>
        <w:rPr>
          <w:rFonts w:hint="cs"/>
          <w:rtl/>
        </w:rPr>
        <w:t>هي تلك الودائع التي يضعها اصحابها</w:t>
      </w:r>
      <w:r w:rsidR="0020758B">
        <w:rPr>
          <w:rFonts w:hint="cs"/>
          <w:rtl/>
        </w:rPr>
        <w:t xml:space="preserve"> </w:t>
      </w:r>
      <w:r>
        <w:rPr>
          <w:rFonts w:hint="cs"/>
          <w:rtl/>
        </w:rPr>
        <w:t>في البنوك لفترة معينة ولا يمكن لهم س</w:t>
      </w:r>
      <w:r w:rsidR="00A82FE2">
        <w:rPr>
          <w:rFonts w:hint="cs"/>
          <w:rtl/>
        </w:rPr>
        <w:t>ح</w:t>
      </w:r>
      <w:r>
        <w:rPr>
          <w:rFonts w:hint="cs"/>
          <w:rtl/>
        </w:rPr>
        <w:t>بها الا بعد انقضاء هذه الفترة وتقديم اخطار للبنك بتاريخ السحب بالاضافة الى انها تبقي بحوزة البنك لفترة ما تكون محل الاتفاق بين الطرفين وهي ليست  ودائع ادخارية لكن تعتبر من التوظيفات السائلة وتتميز ودائع لاجل بخ</w:t>
      </w:r>
      <w:r w:rsidR="008A3924">
        <w:rPr>
          <w:rFonts w:hint="cs"/>
          <w:rtl/>
        </w:rPr>
        <w:t>اصصيتين هما</w:t>
      </w:r>
      <w:r w:rsidR="008A3924" w:rsidRPr="003D2C7F">
        <w:rPr>
          <w:rtl/>
        </w:rPr>
        <w:t>:</w:t>
      </w:r>
      <w:r w:rsidR="008A3924">
        <w:rPr>
          <w:rFonts w:hint="cs"/>
          <w:rtl/>
        </w:rPr>
        <w:t xml:space="preserve">  </w:t>
      </w:r>
    </w:p>
    <w:p w:rsidR="00B44FA5" w:rsidRPr="008A3924" w:rsidRDefault="008A3924" w:rsidP="00C22E21">
      <w:pPr>
        <w:rPr>
          <w:rtl/>
        </w:rPr>
      </w:pPr>
      <w:r>
        <w:rPr>
          <w:rFonts w:hint="cs"/>
          <w:rtl/>
        </w:rPr>
        <w:lastRenderedPageBreak/>
        <w:t xml:space="preserve">  -خاصية التوظيف </w:t>
      </w:r>
      <w:r w:rsidRPr="003D2C7F">
        <w:rPr>
          <w:rtl/>
        </w:rPr>
        <w:t>:</w:t>
      </w:r>
      <w:r>
        <w:rPr>
          <w:rFonts w:hint="cs"/>
          <w:rtl/>
        </w:rPr>
        <w:t xml:space="preserve">  وتعني حصول العميل على فائدة </w:t>
      </w:r>
    </w:p>
    <w:p w:rsidR="008A3924" w:rsidRDefault="008A3924" w:rsidP="00C22E21">
      <w:pPr>
        <w:rPr>
          <w:rtl/>
        </w:rPr>
      </w:pPr>
      <w:r>
        <w:rPr>
          <w:rFonts w:hint="cs"/>
          <w:rtl/>
        </w:rPr>
        <w:t xml:space="preserve">-خاصية السيولة </w:t>
      </w:r>
      <w:r w:rsidRPr="003D2C7F">
        <w:rPr>
          <w:rtl/>
        </w:rPr>
        <w:t>:</w:t>
      </w:r>
      <w:r>
        <w:rPr>
          <w:rFonts w:hint="cs"/>
          <w:rtl/>
        </w:rPr>
        <w:t xml:space="preserve">  وتعني ان المدة التي تبقى فيها الوديعة في البنك ليست بطويلة</w:t>
      </w:r>
      <w:r w:rsidR="00A82FE2">
        <w:rPr>
          <w:rStyle w:val="Appelnotedebasdep"/>
          <w:rtl/>
        </w:rPr>
        <w:footnoteReference w:id="3"/>
      </w:r>
      <w:r>
        <w:rPr>
          <w:rFonts w:hint="cs"/>
          <w:rtl/>
        </w:rPr>
        <w:t xml:space="preserve"> </w:t>
      </w:r>
    </w:p>
    <w:p w:rsidR="008A3924" w:rsidRPr="00CA3225" w:rsidRDefault="00B44FA5" w:rsidP="00C22E21">
      <w:pPr>
        <w:rPr>
          <w:sz w:val="32"/>
          <w:szCs w:val="32"/>
          <w:rtl/>
        </w:rPr>
      </w:pPr>
      <w:r w:rsidRPr="002C73A6">
        <w:rPr>
          <w:rFonts w:hint="cs"/>
          <w:rtl/>
        </w:rPr>
        <w:t>3</w:t>
      </w:r>
      <w:r w:rsidRPr="00CA3225">
        <w:rPr>
          <w:rFonts w:hint="cs"/>
          <w:sz w:val="32"/>
          <w:szCs w:val="32"/>
          <w:rtl/>
        </w:rPr>
        <w:t xml:space="preserve">/الودائع الادخارية </w:t>
      </w:r>
      <w:r w:rsidR="008A3924" w:rsidRPr="00CA3225">
        <w:rPr>
          <w:sz w:val="32"/>
          <w:szCs w:val="32"/>
          <w:rtl/>
        </w:rPr>
        <w:t>:</w:t>
      </w:r>
      <w:r w:rsidR="008A3924" w:rsidRPr="00CA3225">
        <w:rPr>
          <w:rFonts w:hint="cs"/>
          <w:sz w:val="32"/>
          <w:szCs w:val="32"/>
          <w:rtl/>
        </w:rPr>
        <w:t xml:space="preserve">  </w:t>
      </w:r>
    </w:p>
    <w:p w:rsidR="0020758B" w:rsidRDefault="008A3924" w:rsidP="00C22E21">
      <w:pPr>
        <w:rPr>
          <w:rtl/>
        </w:rPr>
      </w:pPr>
      <w:r>
        <w:rPr>
          <w:rFonts w:hint="cs"/>
          <w:rtl/>
        </w:rPr>
        <w:t xml:space="preserve">تعتبر هذه الوائع بمثابة عملية التوفير وادخار حقيقية نظرا لمدة ايداعها في البنوك والعائد المنتظر منها </w:t>
      </w:r>
    </w:p>
    <w:p w:rsidR="008A3924" w:rsidRDefault="008A3924" w:rsidP="00C22E21">
      <w:pPr>
        <w:rPr>
          <w:rtl/>
        </w:rPr>
      </w:pPr>
      <w:r>
        <w:rPr>
          <w:rFonts w:hint="cs"/>
          <w:rtl/>
        </w:rPr>
        <w:t xml:space="preserve">فهذه الودائع تبقى لفترات طويلة في البنك لا يمكن لصاحبها ان يسحبها مهما كانت الظروف </w:t>
      </w:r>
      <w:r w:rsidR="00A82FE2">
        <w:rPr>
          <w:rFonts w:hint="cs"/>
          <w:rtl/>
        </w:rPr>
        <w:t>.</w:t>
      </w:r>
    </w:p>
    <w:p w:rsidR="00C92A97" w:rsidRPr="002C73A6" w:rsidRDefault="00C92A97" w:rsidP="00C22E21">
      <w:pPr>
        <w:rPr>
          <w:rtl/>
        </w:rPr>
      </w:pPr>
      <w:r w:rsidRPr="00CA3225">
        <w:rPr>
          <w:rFonts w:hint="cs"/>
          <w:color w:val="FF3300"/>
          <w:sz w:val="36"/>
          <w:szCs w:val="36"/>
          <w:rtl/>
        </w:rPr>
        <w:t>المطلب الثالث</w:t>
      </w:r>
      <w:r w:rsidRPr="00CA3225">
        <w:rPr>
          <w:rFonts w:hint="cs"/>
          <w:sz w:val="36"/>
          <w:szCs w:val="36"/>
          <w:rtl/>
        </w:rPr>
        <w:t xml:space="preserve"> </w:t>
      </w:r>
      <w:r w:rsidRPr="00CA3225">
        <w:rPr>
          <w:sz w:val="36"/>
          <w:szCs w:val="36"/>
          <w:rtl/>
        </w:rPr>
        <w:t>:</w:t>
      </w:r>
      <w:r w:rsidRPr="00CA3225">
        <w:rPr>
          <w:rFonts w:hint="cs"/>
          <w:sz w:val="36"/>
          <w:szCs w:val="36"/>
          <w:rtl/>
        </w:rPr>
        <w:t xml:space="preserve">  </w:t>
      </w:r>
      <w:r w:rsidR="005E1591" w:rsidRPr="00CA3225">
        <w:rPr>
          <w:rFonts w:hint="cs"/>
          <w:sz w:val="36"/>
          <w:szCs w:val="36"/>
          <w:rtl/>
        </w:rPr>
        <w:t xml:space="preserve">اهمية الودائع </w:t>
      </w:r>
    </w:p>
    <w:p w:rsidR="00C92A97" w:rsidRDefault="00C92A97" w:rsidP="00C22E21">
      <w:pPr>
        <w:rPr>
          <w:rtl/>
        </w:rPr>
      </w:pPr>
      <w:r>
        <w:rPr>
          <w:rFonts w:hint="cs"/>
          <w:rtl/>
        </w:rPr>
        <w:t xml:space="preserve">تعتبر الوديعة هامة من عدة جوانب سواء من وجهة نظر الافراد او النظام البنكي او الاقتصاد ككل </w:t>
      </w:r>
    </w:p>
    <w:p w:rsidR="00C92A97" w:rsidRPr="00D25675" w:rsidRDefault="00C92A97" w:rsidP="00C22E21">
      <w:pPr>
        <w:rPr>
          <w:rtl/>
        </w:rPr>
      </w:pPr>
      <w:r>
        <w:rPr>
          <w:rFonts w:hint="cs"/>
          <w:rtl/>
        </w:rPr>
        <w:t xml:space="preserve">فهي تفتح افاق واسعة امام كل الاطراف وتتيح لكل واحد منها فرصة لتحقيق اهدافه فيما يتعلق بالامن والسيولة والربحية وتمثل الودائع افاقا لتوظيف اموال البعض وتساهم في تغطية عجز البعض الاخر وخلق امكانيات جديدة تسمح بالتوسع في النشاط الاقتصادي وتنمية ديناميكية دائمة من خلال تدفقات مالية مستمرة تساعد على تطور الاعمال  </w:t>
      </w:r>
    </w:p>
    <w:p w:rsidR="005E1591" w:rsidRPr="00D25675" w:rsidRDefault="005E1591" w:rsidP="00C22E21">
      <w:pPr>
        <w:rPr>
          <w:sz w:val="44"/>
          <w:rtl/>
        </w:rPr>
      </w:pPr>
      <w:r w:rsidRPr="00CA3225">
        <w:rPr>
          <w:rFonts w:hint="cs"/>
          <w:color w:val="FF3300"/>
          <w:sz w:val="52"/>
          <w:szCs w:val="36"/>
          <w:rtl/>
        </w:rPr>
        <w:t>المطلب الرابع</w:t>
      </w:r>
      <w:r w:rsidRPr="00CA3225">
        <w:rPr>
          <w:color w:val="FF3300"/>
          <w:sz w:val="52"/>
          <w:szCs w:val="36"/>
          <w:rtl/>
        </w:rPr>
        <w:t>:</w:t>
      </w:r>
      <w:r w:rsidRPr="00CA3225">
        <w:rPr>
          <w:rFonts w:hint="cs"/>
          <w:color w:val="FF3300"/>
          <w:sz w:val="52"/>
          <w:szCs w:val="36"/>
          <w:rtl/>
        </w:rPr>
        <w:t xml:space="preserve">  </w:t>
      </w:r>
      <w:r w:rsidRPr="00CA3225">
        <w:rPr>
          <w:rFonts w:hint="cs"/>
          <w:sz w:val="36"/>
          <w:szCs w:val="36"/>
          <w:rtl/>
        </w:rPr>
        <w:t>محددات مستوى ودائع البنك</w:t>
      </w:r>
      <w:r w:rsidRPr="00D25675">
        <w:rPr>
          <w:rFonts w:hint="cs"/>
          <w:sz w:val="44"/>
          <w:rtl/>
        </w:rPr>
        <w:t xml:space="preserve"> </w:t>
      </w:r>
    </w:p>
    <w:p w:rsidR="00A82FE2" w:rsidRDefault="005E1591" w:rsidP="00C22E21">
      <w:pPr>
        <w:rPr>
          <w:rtl/>
        </w:rPr>
      </w:pPr>
      <w:r>
        <w:rPr>
          <w:rFonts w:hint="cs"/>
          <w:rtl/>
        </w:rPr>
        <w:t xml:space="preserve">يختلف مستوى ودائع النظام المصرفي ككل عن مستوى ودائع البنك الفردي فالودائع على مستوى النظام المصرفي اي للبنوك مجتمعة تحدد بناء على السياسة النقدية والتي قد تسمح بالتوسع في الودائع او بزيادة الاحتياطات النقدية المتاحة فالبنك النركزي يمكنه تغيير نسبة الاحتياطي النقدي  و الاشراف على شباك الخصم و استخدام عمليات السوق المفتوح كادوات لتحقيق اهداف اقتصادية مثل النمو الاقتصادي و مستوى معين من العمالة و استقرار الاسعار و لكي ينجز البنك المركزي هذه الاهدتف فانه يؤثر على مستوى الودائع </w:t>
      </w:r>
      <w:r w:rsidR="00E54EAD">
        <w:rPr>
          <w:rFonts w:hint="cs"/>
          <w:rtl/>
        </w:rPr>
        <w:t>في النظام ككل</w:t>
      </w:r>
      <w:r w:rsidR="00A82FE2">
        <w:rPr>
          <w:rFonts w:hint="cs"/>
          <w:rtl/>
        </w:rPr>
        <w:t>.</w:t>
      </w:r>
      <w:r w:rsidR="00E54EAD">
        <w:rPr>
          <w:rFonts w:hint="cs"/>
          <w:rtl/>
        </w:rPr>
        <w:t xml:space="preserve"> اما البنك الفردي فلا يمكنه الرقابة على مستوى الودائع و لكن يمكنه تاثير على كمية الودائع التي لديه و ذلك من خلال عدد من العوامل الاقتصادية و الشخصية والتي يمكن ان تحدد مستوى ودائع البنك الفردي و هي</w:t>
      </w:r>
      <w:r w:rsidR="00E54EAD" w:rsidRPr="003D2C7F">
        <w:rPr>
          <w:rtl/>
        </w:rPr>
        <w:t>:</w:t>
      </w:r>
      <w:r w:rsidR="00E54EAD">
        <w:rPr>
          <w:rFonts w:hint="cs"/>
          <w:rtl/>
        </w:rPr>
        <w:t xml:space="preserve"> </w:t>
      </w:r>
    </w:p>
    <w:p w:rsidR="00C92A97" w:rsidRPr="00927231" w:rsidRDefault="00E54EAD" w:rsidP="00C22E21">
      <w:r w:rsidRPr="00927231">
        <w:rPr>
          <w:rFonts w:hint="cs"/>
          <w:rtl/>
        </w:rPr>
        <w:t>السيمات المادية والشخصية</w:t>
      </w:r>
    </w:p>
    <w:p w:rsidR="00E54EAD" w:rsidRPr="00927231" w:rsidRDefault="00E54EAD" w:rsidP="00C22E21">
      <w:r w:rsidRPr="00927231">
        <w:rPr>
          <w:rFonts w:hint="cs"/>
          <w:rtl/>
        </w:rPr>
        <w:t xml:space="preserve">الخدمات التي تقدم بواسطة البنك </w:t>
      </w:r>
    </w:p>
    <w:p w:rsidR="00E54EAD" w:rsidRPr="00927231" w:rsidRDefault="00E54EAD" w:rsidP="00C22E21">
      <w:r w:rsidRPr="00927231">
        <w:rPr>
          <w:rFonts w:hint="cs"/>
          <w:rtl/>
        </w:rPr>
        <w:t xml:space="preserve">سياسات البنك و سمعته </w:t>
      </w:r>
    </w:p>
    <w:p w:rsidR="00E54EAD" w:rsidRPr="00927231" w:rsidRDefault="00E54EAD" w:rsidP="00C22E21">
      <w:r w:rsidRPr="00927231">
        <w:rPr>
          <w:rFonts w:hint="cs"/>
          <w:rtl/>
        </w:rPr>
        <w:t xml:space="preserve">مستوى نشاط الاقتصادي </w:t>
      </w:r>
    </w:p>
    <w:p w:rsidR="00E54EAD" w:rsidRPr="00927231" w:rsidRDefault="00E54EAD" w:rsidP="00C22E21">
      <w:r w:rsidRPr="00927231">
        <w:rPr>
          <w:rFonts w:hint="cs"/>
          <w:rtl/>
        </w:rPr>
        <w:t xml:space="preserve">الموقع </w:t>
      </w:r>
    </w:p>
    <w:p w:rsidR="00E54EAD" w:rsidRPr="00927231" w:rsidRDefault="00E54EAD" w:rsidP="00C22E21">
      <w:r w:rsidRPr="00927231">
        <w:rPr>
          <w:rFonts w:hint="cs"/>
          <w:rtl/>
        </w:rPr>
        <w:t xml:space="preserve">عامل البداية </w:t>
      </w:r>
      <w:r w:rsidR="00927231">
        <w:rPr>
          <w:rFonts w:hint="cs"/>
          <w:rtl/>
        </w:rPr>
        <w:t>.</w:t>
      </w:r>
      <w:r w:rsidR="00927231">
        <w:rPr>
          <w:rStyle w:val="Appelnotedebasdep"/>
          <w:rtl/>
        </w:rPr>
        <w:footnoteReference w:id="4"/>
      </w:r>
    </w:p>
    <w:p w:rsidR="00E54EAD" w:rsidRPr="00927231" w:rsidRDefault="00E54EAD" w:rsidP="00C22E21">
      <w:pPr>
        <w:rPr>
          <w:rtl/>
        </w:rPr>
      </w:pPr>
    </w:p>
    <w:p w:rsidR="00C92A97" w:rsidRDefault="00C92A97" w:rsidP="00C22E21">
      <w:pPr>
        <w:rPr>
          <w:rtl/>
        </w:rPr>
      </w:pPr>
    </w:p>
    <w:p w:rsidR="00C92A97" w:rsidRDefault="00C92A97" w:rsidP="00C22E21">
      <w:pPr>
        <w:rPr>
          <w:rtl/>
        </w:rPr>
      </w:pPr>
    </w:p>
    <w:p w:rsidR="002C73A6" w:rsidRDefault="002C73A6" w:rsidP="00C22E21">
      <w:pPr>
        <w:rPr>
          <w:rtl/>
        </w:rPr>
      </w:pPr>
    </w:p>
    <w:p w:rsidR="002C73A6" w:rsidRDefault="002C73A6" w:rsidP="00C22E21">
      <w:pPr>
        <w:rPr>
          <w:rtl/>
        </w:rPr>
      </w:pPr>
    </w:p>
    <w:p w:rsidR="002C73A6" w:rsidRDefault="002C73A6" w:rsidP="00C22E21">
      <w:pPr>
        <w:rPr>
          <w:rtl/>
        </w:rPr>
      </w:pPr>
      <w:r>
        <w:rPr>
          <w:rtl/>
        </w:rPr>
        <w:br w:type="page"/>
      </w:r>
    </w:p>
    <w:p w:rsidR="003B2DCF" w:rsidRDefault="003B2DCF" w:rsidP="00C22E21">
      <w:pPr>
        <w:rPr>
          <w:rtl/>
        </w:rPr>
      </w:pPr>
    </w:p>
    <w:p w:rsidR="006429AD" w:rsidRPr="003B2DCF" w:rsidRDefault="00800AAE" w:rsidP="00816014">
      <w:pPr>
        <w:pStyle w:val="Titre1"/>
        <w:rPr>
          <w:color w:val="FF0000"/>
          <w:sz w:val="144"/>
          <w:szCs w:val="144"/>
          <w:rtl/>
        </w:rPr>
      </w:pPr>
      <w:r w:rsidRPr="003B2DCF">
        <w:rPr>
          <w:color w:val="FF0000"/>
          <w:sz w:val="144"/>
          <w:szCs w:val="144"/>
          <w:rtl/>
        </w:rPr>
        <w:tab/>
      </w:r>
      <w:r w:rsidR="002C73A6" w:rsidRPr="003B2DCF">
        <w:rPr>
          <w:rFonts w:hint="cs"/>
          <w:color w:val="FF0000"/>
          <w:sz w:val="144"/>
          <w:szCs w:val="144"/>
          <w:rtl/>
        </w:rPr>
        <w:t xml:space="preserve">الخاتمة </w:t>
      </w:r>
      <w:r w:rsidR="002C73A6" w:rsidRPr="003B2DCF">
        <w:rPr>
          <w:color w:val="FF0000"/>
          <w:sz w:val="144"/>
          <w:szCs w:val="144"/>
          <w:rtl/>
        </w:rPr>
        <w:t xml:space="preserve">:  </w:t>
      </w:r>
    </w:p>
    <w:p w:rsidR="0007359F" w:rsidRPr="003B2DCF" w:rsidRDefault="00FC321A" w:rsidP="003B2DCF">
      <w:pPr>
        <w:numPr>
          <w:ilvl w:val="0"/>
          <w:numId w:val="34"/>
        </w:numPr>
        <w:tabs>
          <w:tab w:val="clear" w:pos="720"/>
          <w:tab w:val="num" w:pos="360"/>
        </w:tabs>
        <w:ind w:left="360"/>
        <w:rPr>
          <w:sz w:val="40"/>
          <w:szCs w:val="40"/>
        </w:rPr>
      </w:pPr>
      <w:r w:rsidRPr="003B2DCF">
        <w:rPr>
          <w:sz w:val="40"/>
          <w:szCs w:val="40"/>
          <w:rtl/>
        </w:rPr>
        <w:t xml:space="preserve">ومن خلال ما سبق و تم  دراسته و فيما يتعلق بالحسابات و فتحها و طرق استعمالها لم يضع المشرع الجزائري اي نص يتولى على الاقل وضع الاطار العام لفتحها و تشغيلها باستثناء بعض النصوص المتعلقة بفتح الحسابات لصالح القصر  وبالتالي يمكن القول كذلك بانه ترك للبنوك حرية تنظيمها . </w:t>
      </w:r>
    </w:p>
    <w:p w:rsidR="0007359F" w:rsidRPr="003B2DCF" w:rsidRDefault="00FC321A" w:rsidP="003B2DCF">
      <w:pPr>
        <w:numPr>
          <w:ilvl w:val="0"/>
          <w:numId w:val="34"/>
        </w:numPr>
        <w:tabs>
          <w:tab w:val="clear" w:pos="720"/>
          <w:tab w:val="num" w:pos="360"/>
        </w:tabs>
        <w:ind w:left="360"/>
        <w:rPr>
          <w:sz w:val="40"/>
          <w:szCs w:val="40"/>
        </w:rPr>
      </w:pPr>
      <w:r w:rsidRPr="003B2DCF">
        <w:rPr>
          <w:sz w:val="40"/>
          <w:szCs w:val="40"/>
          <w:rtl/>
        </w:rPr>
        <w:t xml:space="preserve">اما فيما يتعلق بالودائع فانها تخدم الاقتصاد ككل من  عدة جوانب فهي اولا تشكل خزنا كبيرا من الموارد يجنب عرقلة الاقتصاد بسبب شحة الموارد كما ان ذلك يسهل تسيير النقدي للاقتصاد من دون وجود توترات نقدية معيقة للنمو المنتظم </w:t>
      </w:r>
    </w:p>
    <w:p w:rsidR="003B2DCF" w:rsidRPr="003B2DCF" w:rsidRDefault="003B2DCF" w:rsidP="003B2DCF">
      <w:pPr>
        <w:rPr>
          <w:sz w:val="40"/>
          <w:szCs w:val="40"/>
        </w:rPr>
      </w:pPr>
      <w:r>
        <w:rPr>
          <w:sz w:val="40"/>
          <w:szCs w:val="40"/>
          <w:lang w:eastAsia="fr-FR" w:bidi="ar-SA"/>
        </w:rPr>
        <w:drawing>
          <wp:inline distT="0" distB="0" distL="0" distR="0">
            <wp:extent cx="5795158" cy="2468786"/>
            <wp:effectExtent l="19050" t="0" r="0" b="0"/>
            <wp:docPr id="3" name="Image 1" descr="تنزيل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2).jpg"/>
                    <pic:cNvPicPr/>
                  </pic:nvPicPr>
                  <pic:blipFill>
                    <a:blip r:embed="rId12"/>
                    <a:stretch>
                      <a:fillRect/>
                    </a:stretch>
                  </pic:blipFill>
                  <pic:spPr>
                    <a:xfrm>
                      <a:off x="0" y="0"/>
                      <a:ext cx="5816212" cy="2477755"/>
                    </a:xfrm>
                    <a:prstGeom prst="rect">
                      <a:avLst/>
                    </a:prstGeom>
                  </pic:spPr>
                </pic:pic>
              </a:graphicData>
            </a:graphic>
          </wp:inline>
        </w:drawing>
      </w:r>
    </w:p>
    <w:sectPr w:rsidR="003B2DCF" w:rsidRPr="003B2DCF" w:rsidSect="005B5D86">
      <w:headerReference w:type="default" r:id="rId13"/>
      <w:footerReference w:type="default" r:id="rId14"/>
      <w:footnotePr>
        <w:numRestart w:val="eachPage"/>
      </w:footnotePr>
      <w:pgSz w:w="11906" w:h="16838"/>
      <w:pgMar w:top="851" w:right="1418" w:bottom="851" w:left="85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D7C" w:rsidRDefault="007E1D7C" w:rsidP="00AE1BC4">
      <w:r>
        <w:separator/>
      </w:r>
    </w:p>
  </w:endnote>
  <w:endnote w:type="continuationSeparator" w:id="1">
    <w:p w:rsidR="007E1D7C" w:rsidRDefault="007E1D7C" w:rsidP="00AE1B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199843"/>
      <w:docPartObj>
        <w:docPartGallery w:val="Page Numbers (Bottom of Page)"/>
        <w:docPartUnique/>
      </w:docPartObj>
    </w:sdtPr>
    <w:sdtContent>
      <w:p w:rsidR="008A3924" w:rsidRDefault="00293516">
        <w:pPr>
          <w:pStyle w:val="Pieddepage"/>
        </w:pPr>
        <w:r w:rsidRPr="00293516">
          <w:rPr>
            <w:rFonts w:asciiTheme="majorHAnsi" w:hAnsiTheme="majorHAnsi"/>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82" type="#_x0000_t107" style="position:absolute;left:0;text-align:left;margin-left:207.25pt;margin-top:9.5pt;width:101pt;height:27.05pt;rotation:360;z-index:251660288;mso-position-horizontal-relative:margin;mso-position-vertical-relative:bottom-margin-area" adj=",4192" filled="f" fillcolor="#17365d [2415]" strokecolor="#71a0dc [1631]">
              <v:textbox style="mso-next-textbox:#_x0000_s20482">
                <w:txbxContent>
                  <w:p w:rsidR="008A3924" w:rsidRDefault="00293516" w:rsidP="0058673A">
                    <w:pPr>
                      <w:shd w:val="clear" w:color="auto" w:fill="FFFFFF" w:themeFill="background1"/>
                      <w:jc w:val="center"/>
                      <w:rPr>
                        <w:color w:val="4F81BD" w:themeColor="accent1"/>
                      </w:rPr>
                    </w:pPr>
                    <w:fldSimple w:instr=" PAGE    \* MERGEFORMAT ">
                      <w:r w:rsidR="004838F4" w:rsidRPr="004838F4">
                        <w:rPr>
                          <w:color w:val="4F81BD" w:themeColor="accent1"/>
                          <w:rtl/>
                        </w:rPr>
                        <w:t>11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D7C" w:rsidRDefault="007E1D7C" w:rsidP="00AE1BC4">
      <w:r>
        <w:separator/>
      </w:r>
    </w:p>
  </w:footnote>
  <w:footnote w:type="continuationSeparator" w:id="1">
    <w:p w:rsidR="007E1D7C" w:rsidRDefault="007E1D7C" w:rsidP="00AE1BC4">
      <w:r>
        <w:continuationSeparator/>
      </w:r>
    </w:p>
  </w:footnote>
  <w:footnote w:id="2">
    <w:p w:rsidR="00A82FE2" w:rsidRPr="00426129" w:rsidRDefault="00A82FE2">
      <w:pPr>
        <w:pStyle w:val="Notedebasdepage"/>
        <w:rPr>
          <w:sz w:val="16"/>
          <w:szCs w:val="16"/>
        </w:rPr>
      </w:pPr>
      <w:r>
        <w:rPr>
          <w:rStyle w:val="Appelnotedebasdep"/>
        </w:rPr>
        <w:footnoteRef/>
      </w:r>
      <w:r>
        <w:rPr>
          <w:rtl/>
        </w:rPr>
        <w:t xml:space="preserve"> </w:t>
      </w:r>
      <w:r w:rsidR="00421BCA" w:rsidRPr="00421BCA">
        <w:rPr>
          <w:rFonts w:hint="cs"/>
          <w:sz w:val="18"/>
          <w:szCs w:val="24"/>
          <w:rtl/>
        </w:rPr>
        <w:t>مذكرة تخرج :التحويل المصرفي ,</w:t>
      </w:r>
      <w:r w:rsidR="00421BCA" w:rsidRPr="00421BCA">
        <w:rPr>
          <w:sz w:val="18"/>
          <w:szCs w:val="24"/>
        </w:rPr>
        <w:t>naassim droit</w:t>
      </w:r>
    </w:p>
  </w:footnote>
  <w:footnote w:id="3">
    <w:p w:rsidR="00A82FE2" w:rsidRDefault="00A82FE2">
      <w:pPr>
        <w:pStyle w:val="Notedebasdepage"/>
        <w:rPr>
          <w:rFonts w:hint="cs"/>
        </w:rPr>
      </w:pPr>
      <w:r>
        <w:rPr>
          <w:rStyle w:val="Appelnotedebasdep"/>
        </w:rPr>
        <w:footnoteRef/>
      </w:r>
      <w:r>
        <w:rPr>
          <w:rtl/>
        </w:rPr>
        <w:t xml:space="preserve"> </w:t>
      </w:r>
      <w:r w:rsidR="004838F4">
        <w:t>https://www.djelfa.info</w:t>
      </w:r>
    </w:p>
  </w:footnote>
  <w:footnote w:id="4">
    <w:p w:rsidR="00927231" w:rsidRDefault="00927231">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924" w:rsidRDefault="00C22E21" w:rsidP="00C22E21">
    <w:pPr>
      <w:pStyle w:val="En-tte"/>
      <w:pBdr>
        <w:bottom w:val="thickThinSmallGap" w:sz="24" w:space="1" w:color="000000" w:themeColor="text1"/>
      </w:pBdr>
      <w:tabs>
        <w:tab w:val="clear" w:pos="4153"/>
        <w:tab w:val="clear" w:pos="8306"/>
        <w:tab w:val="left" w:pos="5722"/>
      </w:tabs>
      <w:jc w:val="center"/>
      <w:rPr>
        <w:rFonts w:asciiTheme="majorHAnsi" w:eastAsiaTheme="majorEastAsia" w:hAnsiTheme="majorHAnsi" w:cstheme="majorBidi"/>
        <w:sz w:val="32"/>
        <w:szCs w:val="32"/>
      </w:rPr>
    </w:pPr>
    <w:r w:rsidRPr="00C22E21">
      <w:rPr>
        <w:rFonts w:eastAsiaTheme="majorEastAsia" w:hint="cs"/>
        <w:b/>
        <w:bCs/>
        <w:sz w:val="48"/>
        <w:szCs w:val="48"/>
        <w:rtl/>
      </w:rPr>
      <w:t>الحسابات و الودائع</w:t>
    </w:r>
    <w:sdt>
      <w:sdtPr>
        <w:rPr>
          <w:rFonts w:eastAsiaTheme="majorEastAsia"/>
          <w:b/>
          <w:bCs/>
          <w:sz w:val="40"/>
          <w:szCs w:val="40"/>
          <w:rtl/>
        </w:rPr>
        <w:alias w:val="Titre"/>
        <w:id w:val="337218188"/>
        <w:placeholder>
          <w:docPart w:val="C867CE4570AE49C6BB644873EB949AB3"/>
        </w:placeholder>
        <w:showingPlcHdr/>
        <w:dataBinding w:prefixMappings="xmlns:ns0='http://schemas.openxmlformats.org/package/2006/metadata/core-properties' xmlns:ns1='http://purl.org/dc/elements/1.1/'" w:xpath="/ns0:coreProperties[1]/ns1:title[1]" w:storeItemID="{6C3C8BC8-F283-45AE-878A-BAB7291924A1}"/>
        <w:text/>
      </w:sdtPr>
      <w:sdtContent>
        <w:r w:rsidR="00D25675">
          <w:rPr>
            <w:rFonts w:asciiTheme="majorHAnsi" w:eastAsiaTheme="majorEastAsia" w:hAnsiTheme="majorHAnsi" w:cstheme="majorBidi"/>
            <w:sz w:val="32"/>
            <w:szCs w:val="32"/>
          </w:rPr>
          <w:t>[Tapez le titre du document]</w:t>
        </w:r>
      </w:sdtContent>
    </w:sdt>
  </w:p>
  <w:p w:rsidR="008A3924" w:rsidRPr="00AE1BC4" w:rsidRDefault="008A392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866"/>
    <w:multiLevelType w:val="hybridMultilevel"/>
    <w:tmpl w:val="BF3840F2"/>
    <w:lvl w:ilvl="0" w:tplc="02D26E7A">
      <w:start w:val="1"/>
      <w:numFmt w:val="bullet"/>
      <w:lvlText w:val=""/>
      <w:lvlJc w:val="righ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D72099"/>
    <w:multiLevelType w:val="hybridMultilevel"/>
    <w:tmpl w:val="0DEA3BD2"/>
    <w:lvl w:ilvl="0" w:tplc="F8B6F5E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0B1D91"/>
    <w:multiLevelType w:val="hybridMultilevel"/>
    <w:tmpl w:val="FC1ECD0C"/>
    <w:lvl w:ilvl="0" w:tplc="F3A0E306">
      <w:start w:val="1"/>
      <w:numFmt w:val="bullet"/>
      <w:lvlText w:val=""/>
      <w:lvlJc w:val="left"/>
      <w:pPr>
        <w:tabs>
          <w:tab w:val="num" w:pos="720"/>
        </w:tabs>
        <w:ind w:left="720" w:hanging="360"/>
      </w:pPr>
      <w:rPr>
        <w:rFonts w:ascii="Wingdings 2" w:hAnsi="Wingdings 2" w:hint="default"/>
      </w:rPr>
    </w:lvl>
    <w:lvl w:ilvl="1" w:tplc="122A1316" w:tentative="1">
      <w:start w:val="1"/>
      <w:numFmt w:val="bullet"/>
      <w:lvlText w:val=""/>
      <w:lvlJc w:val="left"/>
      <w:pPr>
        <w:tabs>
          <w:tab w:val="num" w:pos="1440"/>
        </w:tabs>
        <w:ind w:left="1440" w:hanging="360"/>
      </w:pPr>
      <w:rPr>
        <w:rFonts w:ascii="Wingdings 2" w:hAnsi="Wingdings 2" w:hint="default"/>
      </w:rPr>
    </w:lvl>
    <w:lvl w:ilvl="2" w:tplc="B9986F1E" w:tentative="1">
      <w:start w:val="1"/>
      <w:numFmt w:val="bullet"/>
      <w:lvlText w:val=""/>
      <w:lvlJc w:val="left"/>
      <w:pPr>
        <w:tabs>
          <w:tab w:val="num" w:pos="2160"/>
        </w:tabs>
        <w:ind w:left="2160" w:hanging="360"/>
      </w:pPr>
      <w:rPr>
        <w:rFonts w:ascii="Wingdings 2" w:hAnsi="Wingdings 2" w:hint="default"/>
      </w:rPr>
    </w:lvl>
    <w:lvl w:ilvl="3" w:tplc="652A5E34" w:tentative="1">
      <w:start w:val="1"/>
      <w:numFmt w:val="bullet"/>
      <w:lvlText w:val=""/>
      <w:lvlJc w:val="left"/>
      <w:pPr>
        <w:tabs>
          <w:tab w:val="num" w:pos="2880"/>
        </w:tabs>
        <w:ind w:left="2880" w:hanging="360"/>
      </w:pPr>
      <w:rPr>
        <w:rFonts w:ascii="Wingdings 2" w:hAnsi="Wingdings 2" w:hint="default"/>
      </w:rPr>
    </w:lvl>
    <w:lvl w:ilvl="4" w:tplc="4DEA891A" w:tentative="1">
      <w:start w:val="1"/>
      <w:numFmt w:val="bullet"/>
      <w:lvlText w:val=""/>
      <w:lvlJc w:val="left"/>
      <w:pPr>
        <w:tabs>
          <w:tab w:val="num" w:pos="3600"/>
        </w:tabs>
        <w:ind w:left="3600" w:hanging="360"/>
      </w:pPr>
      <w:rPr>
        <w:rFonts w:ascii="Wingdings 2" w:hAnsi="Wingdings 2" w:hint="default"/>
      </w:rPr>
    </w:lvl>
    <w:lvl w:ilvl="5" w:tplc="3B9E92EE" w:tentative="1">
      <w:start w:val="1"/>
      <w:numFmt w:val="bullet"/>
      <w:lvlText w:val=""/>
      <w:lvlJc w:val="left"/>
      <w:pPr>
        <w:tabs>
          <w:tab w:val="num" w:pos="4320"/>
        </w:tabs>
        <w:ind w:left="4320" w:hanging="360"/>
      </w:pPr>
      <w:rPr>
        <w:rFonts w:ascii="Wingdings 2" w:hAnsi="Wingdings 2" w:hint="default"/>
      </w:rPr>
    </w:lvl>
    <w:lvl w:ilvl="6" w:tplc="3FCCCAD2" w:tentative="1">
      <w:start w:val="1"/>
      <w:numFmt w:val="bullet"/>
      <w:lvlText w:val=""/>
      <w:lvlJc w:val="left"/>
      <w:pPr>
        <w:tabs>
          <w:tab w:val="num" w:pos="5040"/>
        </w:tabs>
        <w:ind w:left="5040" w:hanging="360"/>
      </w:pPr>
      <w:rPr>
        <w:rFonts w:ascii="Wingdings 2" w:hAnsi="Wingdings 2" w:hint="default"/>
      </w:rPr>
    </w:lvl>
    <w:lvl w:ilvl="7" w:tplc="56CE71C2" w:tentative="1">
      <w:start w:val="1"/>
      <w:numFmt w:val="bullet"/>
      <w:lvlText w:val=""/>
      <w:lvlJc w:val="left"/>
      <w:pPr>
        <w:tabs>
          <w:tab w:val="num" w:pos="5760"/>
        </w:tabs>
        <w:ind w:left="5760" w:hanging="360"/>
      </w:pPr>
      <w:rPr>
        <w:rFonts w:ascii="Wingdings 2" w:hAnsi="Wingdings 2" w:hint="default"/>
      </w:rPr>
    </w:lvl>
    <w:lvl w:ilvl="8" w:tplc="9A8463EE" w:tentative="1">
      <w:start w:val="1"/>
      <w:numFmt w:val="bullet"/>
      <w:lvlText w:val=""/>
      <w:lvlJc w:val="left"/>
      <w:pPr>
        <w:tabs>
          <w:tab w:val="num" w:pos="6480"/>
        </w:tabs>
        <w:ind w:left="6480" w:hanging="360"/>
      </w:pPr>
      <w:rPr>
        <w:rFonts w:ascii="Wingdings 2" w:hAnsi="Wingdings 2" w:hint="default"/>
      </w:rPr>
    </w:lvl>
  </w:abstractNum>
  <w:abstractNum w:abstractNumId="3">
    <w:nsid w:val="10293A2A"/>
    <w:multiLevelType w:val="hybridMultilevel"/>
    <w:tmpl w:val="8774CF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A95928"/>
    <w:multiLevelType w:val="hybridMultilevel"/>
    <w:tmpl w:val="193A300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C55276E"/>
    <w:multiLevelType w:val="hybridMultilevel"/>
    <w:tmpl w:val="97D0B3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C46170"/>
    <w:multiLevelType w:val="hybridMultilevel"/>
    <w:tmpl w:val="E63C1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BF6A67"/>
    <w:multiLevelType w:val="hybridMultilevel"/>
    <w:tmpl w:val="97D0B3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9A0AFB"/>
    <w:multiLevelType w:val="hybridMultilevel"/>
    <w:tmpl w:val="F410C5B2"/>
    <w:lvl w:ilvl="0" w:tplc="040C0003">
      <w:start w:val="1"/>
      <w:numFmt w:val="bullet"/>
      <w:lvlText w:val="o"/>
      <w:lvlJc w:val="left"/>
      <w:pPr>
        <w:ind w:left="643" w:hanging="360"/>
      </w:pPr>
      <w:rPr>
        <w:rFonts w:ascii="Courier New" w:hAnsi="Courier New" w:cs="Courier New"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9">
    <w:nsid w:val="2B1332CB"/>
    <w:multiLevelType w:val="hybridMultilevel"/>
    <w:tmpl w:val="3D08E1A4"/>
    <w:lvl w:ilvl="0" w:tplc="890C1D9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1021AC"/>
    <w:multiLevelType w:val="hybridMultilevel"/>
    <w:tmpl w:val="5A0632E2"/>
    <w:lvl w:ilvl="0" w:tplc="8A148E4C">
      <w:start w:val="1"/>
      <w:numFmt w:val="bullet"/>
      <w:lvlText w:val=""/>
      <w:lvlJc w:val="right"/>
      <w:pPr>
        <w:ind w:left="108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5617BE"/>
    <w:multiLevelType w:val="hybridMultilevel"/>
    <w:tmpl w:val="1E309CC6"/>
    <w:lvl w:ilvl="0" w:tplc="98BA864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AA2D27"/>
    <w:multiLevelType w:val="hybridMultilevel"/>
    <w:tmpl w:val="C51C49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C712F5"/>
    <w:multiLevelType w:val="hybridMultilevel"/>
    <w:tmpl w:val="D6CE221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E3F2AF0"/>
    <w:multiLevelType w:val="hybridMultilevel"/>
    <w:tmpl w:val="F154A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A927F2"/>
    <w:multiLevelType w:val="hybridMultilevel"/>
    <w:tmpl w:val="79CE7204"/>
    <w:lvl w:ilvl="0" w:tplc="040C000D">
      <w:start w:val="1"/>
      <w:numFmt w:val="bullet"/>
      <w:lvlText w:val=""/>
      <w:lvlJc w:val="left"/>
      <w:pPr>
        <w:ind w:left="810" w:hanging="360"/>
      </w:pPr>
      <w:rPr>
        <w:rFonts w:ascii="Wingdings" w:hAnsi="Wingdings" w:hint="default"/>
        <w:b w:val="0"/>
        <w:bCs/>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6">
    <w:nsid w:val="3F2409EB"/>
    <w:multiLevelType w:val="hybridMultilevel"/>
    <w:tmpl w:val="3B4E9E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2014F72"/>
    <w:multiLevelType w:val="hybridMultilevel"/>
    <w:tmpl w:val="58124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28951FB"/>
    <w:multiLevelType w:val="hybridMultilevel"/>
    <w:tmpl w:val="92C8A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E51666"/>
    <w:multiLevelType w:val="hybridMultilevel"/>
    <w:tmpl w:val="D4D488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8904EA"/>
    <w:multiLevelType w:val="hybridMultilevel"/>
    <w:tmpl w:val="DF988CD0"/>
    <w:lvl w:ilvl="0" w:tplc="7E308A9A">
      <w:start w:val="1"/>
      <w:numFmt w:val="arabicAlpha"/>
      <w:lvlText w:val="%1-"/>
      <w:lvlJc w:val="left"/>
      <w:pPr>
        <w:ind w:left="810" w:hanging="360"/>
      </w:pPr>
      <w:rPr>
        <w:rFonts w:ascii="Simplified Arabic" w:eastAsiaTheme="minorHAnsi" w:hAnsi="Simplified Arabic" w:cs="Simplified Arabic"/>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1">
    <w:nsid w:val="56AC5628"/>
    <w:multiLevelType w:val="hybridMultilevel"/>
    <w:tmpl w:val="16E2248C"/>
    <w:lvl w:ilvl="0" w:tplc="1A1C2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9AF6694"/>
    <w:multiLevelType w:val="hybridMultilevel"/>
    <w:tmpl w:val="96A827C4"/>
    <w:lvl w:ilvl="0" w:tplc="99A281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D6821FB"/>
    <w:multiLevelType w:val="hybridMultilevel"/>
    <w:tmpl w:val="B51EE7EA"/>
    <w:lvl w:ilvl="0" w:tplc="829645DE">
      <w:start w:val="1"/>
      <w:numFmt w:val="bullet"/>
      <w:lvlText w:val=""/>
      <w:lvlJc w:val="right"/>
      <w:pPr>
        <w:ind w:left="720" w:hanging="360"/>
      </w:pPr>
      <w:rPr>
        <w:rFonts w:ascii="Andalus" w:hAnsi="Andalus" w:cs="Andalu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D943C70"/>
    <w:multiLevelType w:val="hybridMultilevel"/>
    <w:tmpl w:val="3CA058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927"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CA7948"/>
    <w:multiLevelType w:val="hybridMultilevel"/>
    <w:tmpl w:val="341A4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89C6DDC"/>
    <w:multiLevelType w:val="hybridMultilevel"/>
    <w:tmpl w:val="CFFC8A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5E6E54"/>
    <w:multiLevelType w:val="hybridMultilevel"/>
    <w:tmpl w:val="4A5E565E"/>
    <w:lvl w:ilvl="0" w:tplc="D570C6D4">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8">
    <w:nsid w:val="741E62C0"/>
    <w:multiLevelType w:val="hybridMultilevel"/>
    <w:tmpl w:val="672C667C"/>
    <w:lvl w:ilvl="0" w:tplc="754EA1A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6712002"/>
    <w:multiLevelType w:val="hybridMultilevel"/>
    <w:tmpl w:val="49EE7FF8"/>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866C2D"/>
    <w:multiLevelType w:val="hybridMultilevel"/>
    <w:tmpl w:val="93C2F86E"/>
    <w:lvl w:ilvl="0" w:tplc="040C000D">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A75B37"/>
    <w:multiLevelType w:val="hybridMultilevel"/>
    <w:tmpl w:val="144AB5D2"/>
    <w:lvl w:ilvl="0" w:tplc="D86AE1B8">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B6B0CAE"/>
    <w:multiLevelType w:val="hybridMultilevel"/>
    <w:tmpl w:val="D3367F40"/>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4D60C9"/>
    <w:multiLevelType w:val="hybridMultilevel"/>
    <w:tmpl w:val="AA760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6"/>
  </w:num>
  <w:num w:numId="4">
    <w:abstractNumId w:val="4"/>
  </w:num>
  <w:num w:numId="5">
    <w:abstractNumId w:val="28"/>
  </w:num>
  <w:num w:numId="6">
    <w:abstractNumId w:val="22"/>
  </w:num>
  <w:num w:numId="7">
    <w:abstractNumId w:val="29"/>
  </w:num>
  <w:num w:numId="8">
    <w:abstractNumId w:val="17"/>
  </w:num>
  <w:num w:numId="9">
    <w:abstractNumId w:val="21"/>
  </w:num>
  <w:num w:numId="10">
    <w:abstractNumId w:val="6"/>
  </w:num>
  <w:num w:numId="11">
    <w:abstractNumId w:val="5"/>
  </w:num>
  <w:num w:numId="12">
    <w:abstractNumId w:val="12"/>
  </w:num>
  <w:num w:numId="13">
    <w:abstractNumId w:val="14"/>
  </w:num>
  <w:num w:numId="14">
    <w:abstractNumId w:val="3"/>
  </w:num>
  <w:num w:numId="15">
    <w:abstractNumId w:val="15"/>
  </w:num>
  <w:num w:numId="16">
    <w:abstractNumId w:val="1"/>
  </w:num>
  <w:num w:numId="17">
    <w:abstractNumId w:val="18"/>
  </w:num>
  <w:num w:numId="18">
    <w:abstractNumId w:val="31"/>
  </w:num>
  <w:num w:numId="19">
    <w:abstractNumId w:val="20"/>
  </w:num>
  <w:num w:numId="20">
    <w:abstractNumId w:val="27"/>
  </w:num>
  <w:num w:numId="21">
    <w:abstractNumId w:val="13"/>
  </w:num>
  <w:num w:numId="22">
    <w:abstractNumId w:val="19"/>
  </w:num>
  <w:num w:numId="23">
    <w:abstractNumId w:val="7"/>
  </w:num>
  <w:num w:numId="24">
    <w:abstractNumId w:val="33"/>
  </w:num>
  <w:num w:numId="25">
    <w:abstractNumId w:val="30"/>
  </w:num>
  <w:num w:numId="26">
    <w:abstractNumId w:val="24"/>
  </w:num>
  <w:num w:numId="27">
    <w:abstractNumId w:val="26"/>
  </w:num>
  <w:num w:numId="28">
    <w:abstractNumId w:val="8"/>
  </w:num>
  <w:num w:numId="29">
    <w:abstractNumId w:val="0"/>
  </w:num>
  <w:num w:numId="30">
    <w:abstractNumId w:val="23"/>
  </w:num>
  <w:num w:numId="31">
    <w:abstractNumId w:val="10"/>
  </w:num>
  <w:num w:numId="32">
    <w:abstractNumId w:val="32"/>
  </w:num>
  <w:num w:numId="33">
    <w:abstractNumId w:val="25"/>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40"/>
  <w:displayHorizontalDrawingGridEvery w:val="2"/>
  <w:characterSpacingControl w:val="doNotCompress"/>
  <w:hdrShapeDefaults>
    <o:shapedefaults v:ext="edit" spidmax="50178">
      <o:colormenu v:ext="edit" fillcolor="none [3214]" strokecolor="none [3212]"/>
    </o:shapedefaults>
    <o:shapelayout v:ext="edit">
      <o:idmap v:ext="edit" data="20"/>
    </o:shapelayout>
  </w:hdrShapeDefaults>
  <w:footnotePr>
    <w:numRestart w:val="eachPage"/>
    <w:footnote w:id="0"/>
    <w:footnote w:id="1"/>
  </w:footnotePr>
  <w:endnotePr>
    <w:endnote w:id="0"/>
    <w:endnote w:id="1"/>
  </w:endnotePr>
  <w:compat/>
  <w:rsids>
    <w:rsidRoot w:val="00AE1BC4"/>
    <w:rsid w:val="00004554"/>
    <w:rsid w:val="000144A9"/>
    <w:rsid w:val="0002559E"/>
    <w:rsid w:val="00033CE7"/>
    <w:rsid w:val="0005201B"/>
    <w:rsid w:val="00052A1B"/>
    <w:rsid w:val="00052BAA"/>
    <w:rsid w:val="00055291"/>
    <w:rsid w:val="00060EDC"/>
    <w:rsid w:val="0007359F"/>
    <w:rsid w:val="000741C9"/>
    <w:rsid w:val="000774B2"/>
    <w:rsid w:val="00093FD5"/>
    <w:rsid w:val="000952DD"/>
    <w:rsid w:val="000A2694"/>
    <w:rsid w:val="000A46E8"/>
    <w:rsid w:val="000B3D1A"/>
    <w:rsid w:val="000B5BBF"/>
    <w:rsid w:val="000C130E"/>
    <w:rsid w:val="000C7C5D"/>
    <w:rsid w:val="000E0756"/>
    <w:rsid w:val="0010766E"/>
    <w:rsid w:val="001133FE"/>
    <w:rsid w:val="001217A5"/>
    <w:rsid w:val="0014232E"/>
    <w:rsid w:val="00155A1A"/>
    <w:rsid w:val="00161492"/>
    <w:rsid w:val="001A09FD"/>
    <w:rsid w:val="001B622D"/>
    <w:rsid w:val="001C0CDC"/>
    <w:rsid w:val="001C5D87"/>
    <w:rsid w:val="001C6825"/>
    <w:rsid w:val="001C72AE"/>
    <w:rsid w:val="001D6374"/>
    <w:rsid w:val="001D661B"/>
    <w:rsid w:val="001E721C"/>
    <w:rsid w:val="001F3CEC"/>
    <w:rsid w:val="00202E15"/>
    <w:rsid w:val="0020758B"/>
    <w:rsid w:val="002215D7"/>
    <w:rsid w:val="00221D45"/>
    <w:rsid w:val="0022402B"/>
    <w:rsid w:val="002253D5"/>
    <w:rsid w:val="00246B33"/>
    <w:rsid w:val="00261A66"/>
    <w:rsid w:val="00265DD8"/>
    <w:rsid w:val="00271691"/>
    <w:rsid w:val="00272629"/>
    <w:rsid w:val="002772EA"/>
    <w:rsid w:val="00285A13"/>
    <w:rsid w:val="00286F19"/>
    <w:rsid w:val="00287A8F"/>
    <w:rsid w:val="00293516"/>
    <w:rsid w:val="002951EA"/>
    <w:rsid w:val="002A1294"/>
    <w:rsid w:val="002B7D6D"/>
    <w:rsid w:val="002C6163"/>
    <w:rsid w:val="002C6F0F"/>
    <w:rsid w:val="002C73A6"/>
    <w:rsid w:val="002E1D43"/>
    <w:rsid w:val="002E7552"/>
    <w:rsid w:val="002F3A5A"/>
    <w:rsid w:val="002F5277"/>
    <w:rsid w:val="00300E1D"/>
    <w:rsid w:val="0031537C"/>
    <w:rsid w:val="00315ED5"/>
    <w:rsid w:val="00316EB6"/>
    <w:rsid w:val="0032692C"/>
    <w:rsid w:val="0035700B"/>
    <w:rsid w:val="003631EA"/>
    <w:rsid w:val="00367218"/>
    <w:rsid w:val="00370E66"/>
    <w:rsid w:val="00373933"/>
    <w:rsid w:val="00373FFD"/>
    <w:rsid w:val="003848EC"/>
    <w:rsid w:val="00387482"/>
    <w:rsid w:val="003B2B84"/>
    <w:rsid w:val="003B2DCF"/>
    <w:rsid w:val="003B5FDF"/>
    <w:rsid w:val="003B7D69"/>
    <w:rsid w:val="003C1B2A"/>
    <w:rsid w:val="003C54E5"/>
    <w:rsid w:val="003D2C7F"/>
    <w:rsid w:val="003D6DD9"/>
    <w:rsid w:val="003E198A"/>
    <w:rsid w:val="003E223E"/>
    <w:rsid w:val="003E2819"/>
    <w:rsid w:val="003F0D94"/>
    <w:rsid w:val="003F38E9"/>
    <w:rsid w:val="0040245E"/>
    <w:rsid w:val="00412B1F"/>
    <w:rsid w:val="00413167"/>
    <w:rsid w:val="00413F6C"/>
    <w:rsid w:val="004152CD"/>
    <w:rsid w:val="004164B4"/>
    <w:rsid w:val="0041671A"/>
    <w:rsid w:val="004205EF"/>
    <w:rsid w:val="00421BCA"/>
    <w:rsid w:val="004241BA"/>
    <w:rsid w:val="00424749"/>
    <w:rsid w:val="00426129"/>
    <w:rsid w:val="00427E90"/>
    <w:rsid w:val="0043555E"/>
    <w:rsid w:val="0045720E"/>
    <w:rsid w:val="004643C8"/>
    <w:rsid w:val="004668D6"/>
    <w:rsid w:val="00471910"/>
    <w:rsid w:val="004838F4"/>
    <w:rsid w:val="00487757"/>
    <w:rsid w:val="004B2954"/>
    <w:rsid w:val="004B499E"/>
    <w:rsid w:val="004C25C6"/>
    <w:rsid w:val="004C621B"/>
    <w:rsid w:val="004D0F8D"/>
    <w:rsid w:val="00501501"/>
    <w:rsid w:val="00506653"/>
    <w:rsid w:val="0051257D"/>
    <w:rsid w:val="00526B83"/>
    <w:rsid w:val="0053768D"/>
    <w:rsid w:val="00537BB2"/>
    <w:rsid w:val="005467D0"/>
    <w:rsid w:val="0056062F"/>
    <w:rsid w:val="00565F9A"/>
    <w:rsid w:val="00572857"/>
    <w:rsid w:val="00575158"/>
    <w:rsid w:val="00575BBB"/>
    <w:rsid w:val="005767F2"/>
    <w:rsid w:val="00577807"/>
    <w:rsid w:val="005806A7"/>
    <w:rsid w:val="00581E7C"/>
    <w:rsid w:val="005836D3"/>
    <w:rsid w:val="0058673A"/>
    <w:rsid w:val="005963F7"/>
    <w:rsid w:val="005B590A"/>
    <w:rsid w:val="005B5D86"/>
    <w:rsid w:val="005B6ED3"/>
    <w:rsid w:val="005C13C8"/>
    <w:rsid w:val="005C674B"/>
    <w:rsid w:val="005D4C1E"/>
    <w:rsid w:val="005E1591"/>
    <w:rsid w:val="005E35C2"/>
    <w:rsid w:val="005E5760"/>
    <w:rsid w:val="005F5BCE"/>
    <w:rsid w:val="00603B40"/>
    <w:rsid w:val="0060532F"/>
    <w:rsid w:val="00621F4F"/>
    <w:rsid w:val="006232F1"/>
    <w:rsid w:val="00634FE0"/>
    <w:rsid w:val="00636FA5"/>
    <w:rsid w:val="006429AD"/>
    <w:rsid w:val="00682B7C"/>
    <w:rsid w:val="006B0084"/>
    <w:rsid w:val="006B3509"/>
    <w:rsid w:val="006C1730"/>
    <w:rsid w:val="006F6085"/>
    <w:rsid w:val="00704081"/>
    <w:rsid w:val="0070507D"/>
    <w:rsid w:val="007058B1"/>
    <w:rsid w:val="00706C0C"/>
    <w:rsid w:val="00725B15"/>
    <w:rsid w:val="00733B4F"/>
    <w:rsid w:val="00766C30"/>
    <w:rsid w:val="007722A7"/>
    <w:rsid w:val="00781A50"/>
    <w:rsid w:val="007864A2"/>
    <w:rsid w:val="00786B44"/>
    <w:rsid w:val="007904C1"/>
    <w:rsid w:val="00793218"/>
    <w:rsid w:val="007A662F"/>
    <w:rsid w:val="007B1309"/>
    <w:rsid w:val="007C6A8F"/>
    <w:rsid w:val="007E1D7C"/>
    <w:rsid w:val="007E1F06"/>
    <w:rsid w:val="007E3203"/>
    <w:rsid w:val="007E347D"/>
    <w:rsid w:val="007F4CB2"/>
    <w:rsid w:val="007F634F"/>
    <w:rsid w:val="008007DA"/>
    <w:rsid w:val="00800AAE"/>
    <w:rsid w:val="00816014"/>
    <w:rsid w:val="00826E15"/>
    <w:rsid w:val="00826FAA"/>
    <w:rsid w:val="008319A5"/>
    <w:rsid w:val="00836F5D"/>
    <w:rsid w:val="008429BD"/>
    <w:rsid w:val="008431A5"/>
    <w:rsid w:val="00843828"/>
    <w:rsid w:val="008813DB"/>
    <w:rsid w:val="0088421F"/>
    <w:rsid w:val="00886DA6"/>
    <w:rsid w:val="008A3924"/>
    <w:rsid w:val="008A61A9"/>
    <w:rsid w:val="008B0850"/>
    <w:rsid w:val="008E27EF"/>
    <w:rsid w:val="008F0A2F"/>
    <w:rsid w:val="008F3974"/>
    <w:rsid w:val="008F5A10"/>
    <w:rsid w:val="008F6993"/>
    <w:rsid w:val="009003E3"/>
    <w:rsid w:val="00905B0C"/>
    <w:rsid w:val="0091642B"/>
    <w:rsid w:val="00917594"/>
    <w:rsid w:val="00927231"/>
    <w:rsid w:val="00930E07"/>
    <w:rsid w:val="00932DCB"/>
    <w:rsid w:val="00932EAA"/>
    <w:rsid w:val="00935476"/>
    <w:rsid w:val="00936CCE"/>
    <w:rsid w:val="00961B38"/>
    <w:rsid w:val="00964C2A"/>
    <w:rsid w:val="00982A67"/>
    <w:rsid w:val="0099551C"/>
    <w:rsid w:val="009A2D04"/>
    <w:rsid w:val="009A302B"/>
    <w:rsid w:val="009A782F"/>
    <w:rsid w:val="009C1A22"/>
    <w:rsid w:val="009E2206"/>
    <w:rsid w:val="009E61A8"/>
    <w:rsid w:val="00A463FE"/>
    <w:rsid w:val="00A5199C"/>
    <w:rsid w:val="00A5477E"/>
    <w:rsid w:val="00A63BE8"/>
    <w:rsid w:val="00A82FE2"/>
    <w:rsid w:val="00AA189F"/>
    <w:rsid w:val="00AA6C59"/>
    <w:rsid w:val="00AA7D77"/>
    <w:rsid w:val="00AB755A"/>
    <w:rsid w:val="00AD1602"/>
    <w:rsid w:val="00AE1BC4"/>
    <w:rsid w:val="00AE3CF4"/>
    <w:rsid w:val="00AE7B3A"/>
    <w:rsid w:val="00AF5896"/>
    <w:rsid w:val="00B03273"/>
    <w:rsid w:val="00B20296"/>
    <w:rsid w:val="00B35C29"/>
    <w:rsid w:val="00B44FA5"/>
    <w:rsid w:val="00B46944"/>
    <w:rsid w:val="00B540AA"/>
    <w:rsid w:val="00B64288"/>
    <w:rsid w:val="00B67C56"/>
    <w:rsid w:val="00B903E9"/>
    <w:rsid w:val="00BA2598"/>
    <w:rsid w:val="00BA5C5F"/>
    <w:rsid w:val="00BB0BC6"/>
    <w:rsid w:val="00BE191E"/>
    <w:rsid w:val="00BF6545"/>
    <w:rsid w:val="00C03BD6"/>
    <w:rsid w:val="00C0719D"/>
    <w:rsid w:val="00C13D1E"/>
    <w:rsid w:val="00C22E21"/>
    <w:rsid w:val="00C71655"/>
    <w:rsid w:val="00C76790"/>
    <w:rsid w:val="00C80EA7"/>
    <w:rsid w:val="00C92A97"/>
    <w:rsid w:val="00C97002"/>
    <w:rsid w:val="00CA3225"/>
    <w:rsid w:val="00CA6E7F"/>
    <w:rsid w:val="00CB1640"/>
    <w:rsid w:val="00CB441B"/>
    <w:rsid w:val="00CC73DE"/>
    <w:rsid w:val="00CD0C88"/>
    <w:rsid w:val="00CD0D7E"/>
    <w:rsid w:val="00CE022D"/>
    <w:rsid w:val="00CE21D4"/>
    <w:rsid w:val="00CE2464"/>
    <w:rsid w:val="00CE752A"/>
    <w:rsid w:val="00CF256A"/>
    <w:rsid w:val="00D01EDC"/>
    <w:rsid w:val="00D070E7"/>
    <w:rsid w:val="00D16D64"/>
    <w:rsid w:val="00D25675"/>
    <w:rsid w:val="00D26A36"/>
    <w:rsid w:val="00D3419A"/>
    <w:rsid w:val="00D429B4"/>
    <w:rsid w:val="00D57D59"/>
    <w:rsid w:val="00D76A0E"/>
    <w:rsid w:val="00D77ABB"/>
    <w:rsid w:val="00D82674"/>
    <w:rsid w:val="00D918CB"/>
    <w:rsid w:val="00D9490B"/>
    <w:rsid w:val="00DA3253"/>
    <w:rsid w:val="00DC00BD"/>
    <w:rsid w:val="00DC5113"/>
    <w:rsid w:val="00DC7798"/>
    <w:rsid w:val="00DF1E46"/>
    <w:rsid w:val="00E025E7"/>
    <w:rsid w:val="00E03B5C"/>
    <w:rsid w:val="00E140EA"/>
    <w:rsid w:val="00E14997"/>
    <w:rsid w:val="00E26562"/>
    <w:rsid w:val="00E31CD7"/>
    <w:rsid w:val="00E40C5C"/>
    <w:rsid w:val="00E51E31"/>
    <w:rsid w:val="00E54EAD"/>
    <w:rsid w:val="00E67F48"/>
    <w:rsid w:val="00E76434"/>
    <w:rsid w:val="00E80F47"/>
    <w:rsid w:val="00E8262F"/>
    <w:rsid w:val="00E86055"/>
    <w:rsid w:val="00E92FC1"/>
    <w:rsid w:val="00E9378E"/>
    <w:rsid w:val="00EA4A3D"/>
    <w:rsid w:val="00EB4FE2"/>
    <w:rsid w:val="00EB5171"/>
    <w:rsid w:val="00EC0F71"/>
    <w:rsid w:val="00EC1E0F"/>
    <w:rsid w:val="00EC571F"/>
    <w:rsid w:val="00EC6028"/>
    <w:rsid w:val="00EC6D44"/>
    <w:rsid w:val="00ED2467"/>
    <w:rsid w:val="00EE408B"/>
    <w:rsid w:val="00EE47F1"/>
    <w:rsid w:val="00EF38C7"/>
    <w:rsid w:val="00EF77F9"/>
    <w:rsid w:val="00F11D52"/>
    <w:rsid w:val="00F2362C"/>
    <w:rsid w:val="00F24084"/>
    <w:rsid w:val="00F2536F"/>
    <w:rsid w:val="00F268E1"/>
    <w:rsid w:val="00F308B4"/>
    <w:rsid w:val="00F46E17"/>
    <w:rsid w:val="00F72867"/>
    <w:rsid w:val="00F74257"/>
    <w:rsid w:val="00F764C8"/>
    <w:rsid w:val="00F85DA1"/>
    <w:rsid w:val="00FA41B5"/>
    <w:rsid w:val="00FB27A6"/>
    <w:rsid w:val="00FC321A"/>
    <w:rsid w:val="00FD0110"/>
    <w:rsid w:val="00FD2E0F"/>
    <w:rsid w:val="00FE066A"/>
    <w:rsid w:val="00FE77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0178">
      <o:colormenu v:ext="edit" fillcolor="none [3214]"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28"/>
        <w:szCs w:val="28"/>
        <w:lang w:val="fr-FR" w:eastAsia="en-US" w:bidi="ar-SA"/>
      </w:rPr>
    </w:rPrDefault>
    <w:pPrDefault>
      <w:pPr>
        <w:spacing w:after="-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37C"/>
    <w:pPr>
      <w:bidi/>
      <w:spacing w:after="0"/>
      <w:jc w:val="left"/>
    </w:pPr>
    <w:rPr>
      <w:noProof/>
      <w:lang w:bidi="ar-DZ"/>
    </w:rPr>
  </w:style>
  <w:style w:type="paragraph" w:styleId="Titre1">
    <w:name w:val="heading 1"/>
    <w:basedOn w:val="Normal"/>
    <w:next w:val="Normal"/>
    <w:link w:val="Titre1Car"/>
    <w:uiPriority w:val="9"/>
    <w:qFormat/>
    <w:rsid w:val="00B35C29"/>
    <w:pPr>
      <w:keepNext/>
      <w:keepLines/>
      <w:spacing w:before="480"/>
      <w:outlineLvl w:val="0"/>
    </w:pPr>
    <w:rPr>
      <w:rFonts w:asciiTheme="majorHAnsi" w:eastAsiaTheme="majorEastAsia" w:hAnsiTheme="majorHAnsi" w:cstheme="majorBidi"/>
      <w:b/>
      <w:bCs/>
      <w:color w:val="365F91" w:themeColor="accent1" w:themeShade="BF"/>
    </w:rPr>
  </w:style>
  <w:style w:type="paragraph" w:styleId="Titre2">
    <w:name w:val="heading 2"/>
    <w:basedOn w:val="Normal"/>
    <w:next w:val="Normal"/>
    <w:link w:val="Titre2Car"/>
    <w:uiPriority w:val="9"/>
    <w:unhideWhenUsed/>
    <w:qFormat/>
    <w:rsid w:val="00B35C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1537C"/>
    <w:rPr>
      <w:sz w:val="20"/>
    </w:rPr>
  </w:style>
  <w:style w:type="character" w:customStyle="1" w:styleId="NotedebasdepageCar">
    <w:name w:val="Note de bas de page Car"/>
    <w:basedOn w:val="Policepardfaut"/>
    <w:link w:val="Notedebasdepage"/>
    <w:uiPriority w:val="99"/>
    <w:semiHidden/>
    <w:rsid w:val="0031537C"/>
    <w:rPr>
      <w:noProof/>
      <w:sz w:val="20"/>
      <w:lang w:bidi="ar-DZ"/>
    </w:rPr>
  </w:style>
  <w:style w:type="character" w:styleId="Appelnotedebasdep">
    <w:name w:val="footnote reference"/>
    <w:basedOn w:val="Policepardfaut"/>
    <w:uiPriority w:val="99"/>
    <w:semiHidden/>
    <w:unhideWhenUsed/>
    <w:rsid w:val="0031537C"/>
    <w:rPr>
      <w:vertAlign w:val="superscript"/>
    </w:rPr>
  </w:style>
  <w:style w:type="paragraph" w:styleId="En-tte">
    <w:name w:val="header"/>
    <w:basedOn w:val="Normal"/>
    <w:link w:val="En-tteCar"/>
    <w:uiPriority w:val="99"/>
    <w:unhideWhenUsed/>
    <w:rsid w:val="00AE1BC4"/>
    <w:pPr>
      <w:tabs>
        <w:tab w:val="center" w:pos="4153"/>
        <w:tab w:val="right" w:pos="8306"/>
      </w:tabs>
    </w:pPr>
  </w:style>
  <w:style w:type="character" w:customStyle="1" w:styleId="En-tteCar">
    <w:name w:val="En-tête Car"/>
    <w:basedOn w:val="Policepardfaut"/>
    <w:link w:val="En-tte"/>
    <w:uiPriority w:val="99"/>
    <w:rsid w:val="00AE1BC4"/>
    <w:rPr>
      <w:noProof/>
      <w:lang w:bidi="ar-DZ"/>
    </w:rPr>
  </w:style>
  <w:style w:type="paragraph" w:styleId="Pieddepage">
    <w:name w:val="footer"/>
    <w:basedOn w:val="Normal"/>
    <w:link w:val="PieddepageCar"/>
    <w:uiPriority w:val="99"/>
    <w:unhideWhenUsed/>
    <w:rsid w:val="00AE1BC4"/>
    <w:pPr>
      <w:tabs>
        <w:tab w:val="center" w:pos="4153"/>
        <w:tab w:val="right" w:pos="8306"/>
      </w:tabs>
    </w:pPr>
  </w:style>
  <w:style w:type="character" w:customStyle="1" w:styleId="PieddepageCar">
    <w:name w:val="Pied de page Car"/>
    <w:basedOn w:val="Policepardfaut"/>
    <w:link w:val="Pieddepage"/>
    <w:uiPriority w:val="99"/>
    <w:rsid w:val="00AE1BC4"/>
    <w:rPr>
      <w:noProof/>
      <w:lang w:bidi="ar-DZ"/>
    </w:rPr>
  </w:style>
  <w:style w:type="paragraph" w:styleId="Textedebulles">
    <w:name w:val="Balloon Text"/>
    <w:basedOn w:val="Normal"/>
    <w:link w:val="TextedebullesCar"/>
    <w:uiPriority w:val="99"/>
    <w:semiHidden/>
    <w:unhideWhenUsed/>
    <w:rsid w:val="00AE1BC4"/>
    <w:rPr>
      <w:rFonts w:ascii="Tahoma" w:hAnsi="Tahoma" w:cs="Tahoma"/>
      <w:sz w:val="16"/>
      <w:szCs w:val="16"/>
    </w:rPr>
  </w:style>
  <w:style w:type="character" w:customStyle="1" w:styleId="TextedebullesCar">
    <w:name w:val="Texte de bulles Car"/>
    <w:basedOn w:val="Policepardfaut"/>
    <w:link w:val="Textedebulles"/>
    <w:uiPriority w:val="99"/>
    <w:semiHidden/>
    <w:rsid w:val="00AE1BC4"/>
    <w:rPr>
      <w:rFonts w:ascii="Tahoma" w:hAnsi="Tahoma" w:cs="Tahoma"/>
      <w:noProof/>
      <w:sz w:val="16"/>
      <w:szCs w:val="16"/>
      <w:lang w:bidi="ar-DZ"/>
    </w:rPr>
  </w:style>
  <w:style w:type="paragraph" w:styleId="Paragraphedeliste">
    <w:name w:val="List Paragraph"/>
    <w:basedOn w:val="Normal"/>
    <w:uiPriority w:val="34"/>
    <w:qFormat/>
    <w:rsid w:val="00D82674"/>
    <w:pPr>
      <w:ind w:left="720"/>
      <w:contextualSpacing/>
    </w:pPr>
  </w:style>
  <w:style w:type="table" w:styleId="Grilledutableau">
    <w:name w:val="Table Grid"/>
    <w:basedOn w:val="TableauNormal"/>
    <w:uiPriority w:val="59"/>
    <w:rsid w:val="00EA4A3D"/>
    <w:pPr>
      <w:spacing w:after="0"/>
      <w:jc w:val="left"/>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B35C29"/>
    <w:rPr>
      <w:rFonts w:asciiTheme="majorHAnsi" w:eastAsiaTheme="majorEastAsia" w:hAnsiTheme="majorHAnsi" w:cstheme="majorBidi"/>
      <w:b/>
      <w:bCs/>
      <w:noProof/>
      <w:color w:val="365F91" w:themeColor="accent1" w:themeShade="BF"/>
      <w:lang w:bidi="ar-DZ"/>
    </w:rPr>
  </w:style>
  <w:style w:type="character" w:customStyle="1" w:styleId="Titre2Car">
    <w:name w:val="Titre 2 Car"/>
    <w:basedOn w:val="Policepardfaut"/>
    <w:link w:val="Titre2"/>
    <w:uiPriority w:val="9"/>
    <w:rsid w:val="00B35C29"/>
    <w:rPr>
      <w:rFonts w:asciiTheme="majorHAnsi" w:eastAsiaTheme="majorEastAsia" w:hAnsiTheme="majorHAnsi" w:cstheme="majorBidi"/>
      <w:b/>
      <w:bCs/>
      <w:noProof/>
      <w:color w:val="4F81BD" w:themeColor="accent1"/>
      <w:sz w:val="26"/>
      <w:szCs w:val="26"/>
      <w:lang w:bidi="ar-DZ"/>
    </w:rPr>
  </w:style>
</w:styles>
</file>

<file path=word/webSettings.xml><?xml version="1.0" encoding="utf-8"?>
<w:webSettings xmlns:r="http://schemas.openxmlformats.org/officeDocument/2006/relationships" xmlns:w="http://schemas.openxmlformats.org/wordprocessingml/2006/main">
  <w:divs>
    <w:div w:id="1314721958">
      <w:bodyDiv w:val="1"/>
      <w:marLeft w:val="0"/>
      <w:marRight w:val="0"/>
      <w:marTop w:val="0"/>
      <w:marBottom w:val="0"/>
      <w:divBdr>
        <w:top w:val="none" w:sz="0" w:space="0" w:color="auto"/>
        <w:left w:val="none" w:sz="0" w:space="0" w:color="auto"/>
        <w:bottom w:val="none" w:sz="0" w:space="0" w:color="auto"/>
        <w:right w:val="none" w:sz="0" w:space="0" w:color="auto"/>
      </w:divBdr>
    </w:div>
    <w:div w:id="1982345004">
      <w:bodyDiv w:val="1"/>
      <w:marLeft w:val="0"/>
      <w:marRight w:val="0"/>
      <w:marTop w:val="0"/>
      <w:marBottom w:val="0"/>
      <w:divBdr>
        <w:top w:val="none" w:sz="0" w:space="0" w:color="auto"/>
        <w:left w:val="none" w:sz="0" w:space="0" w:color="auto"/>
        <w:bottom w:val="none" w:sz="0" w:space="0" w:color="auto"/>
        <w:right w:val="none" w:sz="0" w:space="0" w:color="auto"/>
      </w:divBdr>
      <w:divsChild>
        <w:div w:id="271204458">
          <w:marLeft w:val="0"/>
          <w:marRight w:val="1022"/>
          <w:marTop w:val="115"/>
          <w:marBottom w:val="0"/>
          <w:divBdr>
            <w:top w:val="none" w:sz="0" w:space="0" w:color="auto"/>
            <w:left w:val="none" w:sz="0" w:space="0" w:color="auto"/>
            <w:bottom w:val="none" w:sz="0" w:space="0" w:color="auto"/>
            <w:right w:val="none" w:sz="0" w:space="0" w:color="auto"/>
          </w:divBdr>
        </w:div>
        <w:div w:id="1105348302">
          <w:marLeft w:val="0"/>
          <w:marRight w:val="95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mexatk.com/wp-content/uploads/2015/06/%D8%AE%D9%84%D9%81%D9%8A%D8%A7%D8%AA-%D8%A8%D8%B3%D9%85-%D8%A7%D9%84%D9%84%D9%87-%D8%A7%D9%84%D8%B1%D8%AD%D9%85%D9%86-%D8%A7%D9%84%D8%B1%D8%AD%D9%8A%D9%85-1-450x247.gi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https://encrypted-tbn0.gstatic.com/images?q=tbn:ANd9GcTPReuXGET7wcJD6akJN0PvicAWuCOE9f60vRZujWZ9C7NwcuW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67CE4570AE49C6BB644873EB949AB3"/>
        <w:category>
          <w:name w:val="Général"/>
          <w:gallery w:val="placeholder"/>
        </w:category>
        <w:types>
          <w:type w:val="bbPlcHdr"/>
        </w:types>
        <w:behaviors>
          <w:behavior w:val="content"/>
        </w:behaviors>
        <w:guid w:val="{921CCB05-7A46-48B3-9B6F-E2FD0BB37733}"/>
      </w:docPartPr>
      <w:docPartBody>
        <w:p w:rsidR="009C6EB5" w:rsidRDefault="000617BA" w:rsidP="000617BA">
          <w:pPr>
            <w:pStyle w:val="C867CE4570AE49C6BB644873EB949AB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617BA"/>
    <w:rsid w:val="000617BA"/>
    <w:rsid w:val="000F0F2F"/>
    <w:rsid w:val="001237FD"/>
    <w:rsid w:val="00166199"/>
    <w:rsid w:val="00380AA0"/>
    <w:rsid w:val="003B7F76"/>
    <w:rsid w:val="00486AB4"/>
    <w:rsid w:val="004C083A"/>
    <w:rsid w:val="004D3224"/>
    <w:rsid w:val="004D60C3"/>
    <w:rsid w:val="005616BF"/>
    <w:rsid w:val="00584423"/>
    <w:rsid w:val="009C6EB5"/>
    <w:rsid w:val="00A06216"/>
    <w:rsid w:val="00B149A6"/>
    <w:rsid w:val="00BF1015"/>
    <w:rsid w:val="00C644CE"/>
    <w:rsid w:val="00C857B2"/>
    <w:rsid w:val="00DC5A9A"/>
    <w:rsid w:val="00DD2E61"/>
    <w:rsid w:val="00DF471B"/>
    <w:rsid w:val="00FB19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67CE4570AE49C6BB644873EB949AB3">
    <w:name w:val="C867CE4570AE49C6BB644873EB949AB3"/>
    <w:rsid w:val="000617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EF41-7EE5-4B6E-997B-310389F9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1569</Words>
  <Characters>8630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10</cp:revision>
  <dcterms:created xsi:type="dcterms:W3CDTF">2020-02-12T19:48:00Z</dcterms:created>
  <dcterms:modified xsi:type="dcterms:W3CDTF">2020-03-16T09:30:00Z</dcterms:modified>
</cp:coreProperties>
</file>