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38" w:rsidRDefault="00120938" w:rsidP="00120938">
      <w:pPr>
        <w:jc w:val="center"/>
        <w:rPr>
          <w:b/>
          <w:bCs/>
          <w:sz w:val="32"/>
          <w:szCs w:val="32"/>
          <w:u w:val="single"/>
          <w:rtl/>
          <w:lang w:bidi="ar-DZ"/>
        </w:rPr>
      </w:pPr>
      <w:r>
        <w:rPr>
          <w:rFonts w:hint="cs"/>
          <w:b/>
          <w:bCs/>
          <w:noProof/>
          <w:sz w:val="52"/>
          <w:szCs w:val="52"/>
          <w:u w:val="single"/>
          <w:lang w:eastAsia="fr-FR"/>
        </w:rPr>
        <w:drawing>
          <wp:anchor distT="0" distB="0" distL="114300" distR="114300" simplePos="0" relativeHeight="251659264" behindDoc="0" locked="0" layoutInCell="1" allowOverlap="1">
            <wp:simplePos x="0" y="0"/>
            <wp:positionH relativeFrom="column">
              <wp:posOffset>4977130</wp:posOffset>
            </wp:positionH>
            <wp:positionV relativeFrom="paragraph">
              <wp:posOffset>71755</wp:posOffset>
            </wp:positionV>
            <wp:extent cx="1826895" cy="1543050"/>
            <wp:effectExtent l="19050" t="0" r="1905" b="0"/>
            <wp:wrapSquare wrapText="bothSides"/>
            <wp:docPr id="3" name="Image 2" descr="Biskra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kraUniv.PNG"/>
                    <pic:cNvPicPr/>
                  </pic:nvPicPr>
                  <pic:blipFill>
                    <a:blip r:embed="rId8"/>
                    <a:stretch>
                      <a:fillRect/>
                    </a:stretch>
                  </pic:blipFill>
                  <pic:spPr>
                    <a:xfrm>
                      <a:off x="0" y="0"/>
                      <a:ext cx="1826895" cy="1543050"/>
                    </a:xfrm>
                    <a:prstGeom prst="rect">
                      <a:avLst/>
                    </a:prstGeom>
                  </pic:spPr>
                </pic:pic>
              </a:graphicData>
            </a:graphic>
          </wp:anchor>
        </w:drawing>
      </w:r>
      <w:r>
        <w:rPr>
          <w:rFonts w:hint="cs"/>
          <w:b/>
          <w:bCs/>
          <w:noProof/>
          <w:sz w:val="52"/>
          <w:szCs w:val="52"/>
          <w:u w:val="single"/>
          <w:lang w:eastAsia="fr-FR"/>
        </w:rPr>
        <w:drawing>
          <wp:anchor distT="0" distB="0" distL="114300" distR="114300" simplePos="0" relativeHeight="251661312" behindDoc="0" locked="0" layoutInCell="1" allowOverlap="1">
            <wp:simplePos x="0" y="0"/>
            <wp:positionH relativeFrom="column">
              <wp:posOffset>-1090295</wp:posOffset>
            </wp:positionH>
            <wp:positionV relativeFrom="paragraph">
              <wp:posOffset>71755</wp:posOffset>
            </wp:positionV>
            <wp:extent cx="1826895" cy="1543050"/>
            <wp:effectExtent l="19050" t="0" r="1905" b="0"/>
            <wp:wrapSquare wrapText="bothSides"/>
            <wp:docPr id="1" name="Image 2" descr="Biskra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kraUniv.PNG"/>
                    <pic:cNvPicPr/>
                  </pic:nvPicPr>
                  <pic:blipFill>
                    <a:blip r:embed="rId8"/>
                    <a:stretch>
                      <a:fillRect/>
                    </a:stretch>
                  </pic:blipFill>
                  <pic:spPr>
                    <a:xfrm>
                      <a:off x="0" y="0"/>
                      <a:ext cx="1826895" cy="1543050"/>
                    </a:xfrm>
                    <a:prstGeom prst="rect">
                      <a:avLst/>
                    </a:prstGeom>
                  </pic:spPr>
                </pic:pic>
              </a:graphicData>
            </a:graphic>
          </wp:anchor>
        </w:drawing>
      </w:r>
      <w:r>
        <w:rPr>
          <w:rFonts w:hint="cs"/>
          <w:b/>
          <w:bCs/>
          <w:sz w:val="32"/>
          <w:szCs w:val="32"/>
          <w:u w:val="single"/>
          <w:rtl/>
          <w:lang w:bidi="ar-DZ"/>
        </w:rPr>
        <w:t xml:space="preserve">الجمهورية الجزائرية الديمقراطية الشعبية </w:t>
      </w:r>
    </w:p>
    <w:p w:rsidR="00120938" w:rsidRDefault="00120938" w:rsidP="00120938">
      <w:pPr>
        <w:jc w:val="center"/>
        <w:rPr>
          <w:b/>
          <w:bCs/>
          <w:sz w:val="32"/>
          <w:szCs w:val="32"/>
          <w:u w:val="single"/>
          <w:rtl/>
          <w:lang w:bidi="ar-DZ"/>
        </w:rPr>
      </w:pPr>
      <w:r>
        <w:rPr>
          <w:rFonts w:hint="cs"/>
          <w:b/>
          <w:bCs/>
          <w:sz w:val="32"/>
          <w:szCs w:val="32"/>
          <w:u w:val="single"/>
          <w:rtl/>
          <w:lang w:bidi="ar-DZ"/>
        </w:rPr>
        <w:t xml:space="preserve">وزارة التعليم العالي والبحث العلمي  </w:t>
      </w:r>
    </w:p>
    <w:p w:rsidR="00120938" w:rsidRDefault="00120938" w:rsidP="00120938">
      <w:pPr>
        <w:jc w:val="center"/>
        <w:rPr>
          <w:b/>
          <w:bCs/>
          <w:sz w:val="32"/>
          <w:szCs w:val="32"/>
          <w:u w:val="single"/>
          <w:rtl/>
          <w:lang w:bidi="ar-DZ"/>
        </w:rPr>
      </w:pPr>
      <w:r>
        <w:rPr>
          <w:rFonts w:hint="cs"/>
          <w:b/>
          <w:bCs/>
          <w:sz w:val="32"/>
          <w:szCs w:val="32"/>
          <w:u w:val="single"/>
          <w:rtl/>
          <w:lang w:bidi="ar-DZ"/>
        </w:rPr>
        <w:t>جامعة محمد خيضر</w:t>
      </w:r>
    </w:p>
    <w:p w:rsidR="00120938" w:rsidRDefault="00120938" w:rsidP="00120938">
      <w:pPr>
        <w:jc w:val="center"/>
        <w:rPr>
          <w:b/>
          <w:bCs/>
          <w:sz w:val="32"/>
          <w:szCs w:val="32"/>
          <w:u w:val="single"/>
          <w:rtl/>
          <w:lang w:bidi="ar-DZ"/>
        </w:rPr>
      </w:pPr>
      <w:r>
        <w:rPr>
          <w:rFonts w:hint="cs"/>
          <w:b/>
          <w:bCs/>
          <w:sz w:val="32"/>
          <w:szCs w:val="32"/>
          <w:u w:val="single"/>
          <w:rtl/>
          <w:lang w:bidi="ar-DZ"/>
        </w:rPr>
        <w:t xml:space="preserve">كلية العلوم الإقتصادية والتجارية وعلوم التسيير </w:t>
      </w:r>
    </w:p>
    <w:p w:rsidR="00120938" w:rsidRDefault="00120938" w:rsidP="00120938">
      <w:pPr>
        <w:jc w:val="center"/>
        <w:rPr>
          <w:b/>
          <w:bCs/>
          <w:sz w:val="32"/>
          <w:szCs w:val="32"/>
          <w:u w:val="single"/>
          <w:rtl/>
          <w:lang w:bidi="ar-DZ"/>
        </w:rPr>
      </w:pPr>
      <w:r>
        <w:rPr>
          <w:rFonts w:hint="cs"/>
          <w:b/>
          <w:bCs/>
          <w:sz w:val="32"/>
          <w:szCs w:val="32"/>
          <w:u w:val="single"/>
          <w:rtl/>
          <w:lang w:bidi="ar-DZ"/>
        </w:rPr>
        <w:t xml:space="preserve">قسم العلوم التجارية    </w:t>
      </w:r>
    </w:p>
    <w:p w:rsidR="00120938" w:rsidRDefault="00327E34" w:rsidP="00120938">
      <w:pPr>
        <w:jc w:val="center"/>
        <w:rPr>
          <w:rFonts w:ascii="Andalus" w:hAnsi="Andalus" w:cs="Andalus"/>
          <w:b/>
          <w:bCs/>
          <w:sz w:val="144"/>
          <w:szCs w:val="144"/>
          <w:rtl/>
          <w:lang w:bidi="ar-DZ"/>
        </w:rPr>
      </w:pPr>
      <w:r>
        <w:rPr>
          <w:rFonts w:ascii="Andalus" w:hAnsi="Andalus" w:cs="Andalus"/>
          <w:b/>
          <w:bCs/>
          <w:noProof/>
          <w:sz w:val="144"/>
          <w:szCs w:val="144"/>
          <w:rtl/>
          <w:lang w:eastAsia="fr-FR"/>
        </w:rPr>
        <w:pict>
          <v:roundrect id="_x0000_s1026" style="position:absolute;left:0;text-align:left;margin-left:36.4pt;margin-top:128.1pt;width:405pt;height:109.5pt;z-index:251662336" arcsize="10923f">
            <v:textbox>
              <w:txbxContent>
                <w:p w:rsidR="00246471" w:rsidRPr="00246471" w:rsidRDefault="00246471" w:rsidP="00246471">
                  <w:pPr>
                    <w:jc w:val="center"/>
                    <w:rPr>
                      <w:b/>
                      <w:bCs/>
                      <w:sz w:val="72"/>
                      <w:szCs w:val="72"/>
                      <w:lang w:bidi="ar-DZ"/>
                    </w:rPr>
                  </w:pPr>
                  <w:r>
                    <w:rPr>
                      <w:rFonts w:hint="cs"/>
                      <w:b/>
                      <w:bCs/>
                      <w:sz w:val="72"/>
                      <w:szCs w:val="72"/>
                      <w:rtl/>
                      <w:lang w:bidi="ar-DZ"/>
                    </w:rPr>
                    <w:t>أليات وصيغ التمويل في البنوك الإسلامية</w:t>
                  </w:r>
                </w:p>
              </w:txbxContent>
            </v:textbox>
          </v:roundrect>
        </w:pict>
      </w:r>
      <w:r w:rsidR="00120938" w:rsidRPr="00120938">
        <w:rPr>
          <w:rFonts w:ascii="Andalus" w:hAnsi="Andalus" w:cs="Andalus"/>
          <w:b/>
          <w:bCs/>
          <w:sz w:val="144"/>
          <w:szCs w:val="144"/>
          <w:rtl/>
          <w:lang w:bidi="ar-DZ"/>
        </w:rPr>
        <w:t xml:space="preserve">بحث حول </w:t>
      </w:r>
      <w:r w:rsidR="00120938">
        <w:rPr>
          <w:rFonts w:ascii="Andalus" w:hAnsi="Andalus" w:cs="Andalus" w:hint="cs"/>
          <w:b/>
          <w:bCs/>
          <w:sz w:val="144"/>
          <w:szCs w:val="144"/>
          <w:rtl/>
          <w:lang w:bidi="ar-DZ"/>
        </w:rPr>
        <w:t>:</w:t>
      </w:r>
    </w:p>
    <w:p w:rsidR="00246471" w:rsidRDefault="00246471" w:rsidP="00120938">
      <w:pPr>
        <w:jc w:val="center"/>
        <w:rPr>
          <w:rFonts w:ascii="Andalus" w:hAnsi="Andalus" w:cs="Andalus"/>
          <w:b/>
          <w:bCs/>
          <w:sz w:val="144"/>
          <w:szCs w:val="144"/>
          <w:rtl/>
          <w:lang w:bidi="ar-DZ"/>
        </w:rPr>
      </w:pPr>
    </w:p>
    <w:p w:rsidR="00327E34" w:rsidRPr="00327E34" w:rsidRDefault="00246471" w:rsidP="00327E34">
      <w:pPr>
        <w:jc w:val="center"/>
        <w:rPr>
          <w:rFonts w:asciiTheme="minorBidi" w:hAnsiTheme="minorBidi"/>
          <w:sz w:val="32"/>
          <w:szCs w:val="32"/>
          <w:rtl/>
          <w:lang w:bidi="ar-DZ"/>
        </w:rPr>
      </w:pPr>
      <w:r w:rsidRPr="00246471">
        <w:rPr>
          <w:rFonts w:asciiTheme="minorBidi" w:hAnsiTheme="minorBidi"/>
          <w:b/>
          <w:bCs/>
          <w:sz w:val="32"/>
          <w:szCs w:val="32"/>
          <w:u w:val="single"/>
          <w:rtl/>
          <w:lang w:bidi="ar-DZ"/>
        </w:rPr>
        <w:t xml:space="preserve">من إعداد الطالبين: </w:t>
      </w:r>
      <w:r>
        <w:rPr>
          <w:rFonts w:asciiTheme="minorBidi" w:hAnsiTheme="minorBidi"/>
          <w:b/>
          <w:bCs/>
          <w:sz w:val="32"/>
          <w:szCs w:val="32"/>
          <w:rtl/>
          <w:lang w:bidi="ar-DZ"/>
        </w:rPr>
        <w:t xml:space="preserve">                                      </w:t>
      </w:r>
      <w:r w:rsidRPr="00246471">
        <w:rPr>
          <w:rFonts w:asciiTheme="minorBidi" w:hAnsiTheme="minorBidi"/>
          <w:b/>
          <w:bCs/>
          <w:sz w:val="32"/>
          <w:szCs w:val="32"/>
          <w:rtl/>
          <w:lang w:bidi="ar-DZ"/>
        </w:rPr>
        <w:t xml:space="preserve">    </w:t>
      </w:r>
      <w:r w:rsidRPr="00246471">
        <w:rPr>
          <w:rFonts w:asciiTheme="minorBidi" w:hAnsiTheme="minorBidi" w:hint="cs"/>
          <w:b/>
          <w:bCs/>
          <w:sz w:val="32"/>
          <w:szCs w:val="32"/>
          <w:u w:val="single"/>
          <w:rtl/>
          <w:lang w:bidi="ar-DZ"/>
        </w:rPr>
        <w:t>تحت إشراف</w:t>
      </w:r>
      <w:r>
        <w:rPr>
          <w:rFonts w:asciiTheme="minorBidi" w:hAnsiTheme="minorBidi" w:hint="cs"/>
          <w:b/>
          <w:bCs/>
          <w:sz w:val="32"/>
          <w:szCs w:val="32"/>
          <w:rtl/>
          <w:lang w:bidi="ar-DZ"/>
        </w:rPr>
        <w:t>:</w:t>
      </w:r>
      <w:r w:rsidRPr="00246471">
        <w:rPr>
          <w:rFonts w:asciiTheme="minorBidi" w:hAnsiTheme="minorBidi"/>
          <w:b/>
          <w:bCs/>
          <w:sz w:val="32"/>
          <w:szCs w:val="32"/>
          <w:rtl/>
          <w:lang w:bidi="ar-DZ"/>
        </w:rPr>
        <w:t xml:space="preserve"> </w:t>
      </w:r>
      <w:r w:rsidRPr="00246471">
        <w:rPr>
          <w:rFonts w:asciiTheme="minorBidi" w:hAnsiTheme="minorBidi"/>
          <w:b/>
          <w:bCs/>
          <w:sz w:val="32"/>
          <w:szCs w:val="32"/>
          <w:u w:val="single"/>
          <w:rtl/>
          <w:lang w:bidi="ar-DZ"/>
        </w:rPr>
        <w:t xml:space="preserve"> </w:t>
      </w:r>
      <w:r w:rsidRPr="00246471">
        <w:rPr>
          <w:rFonts w:asciiTheme="minorBidi" w:hAnsiTheme="minorBidi"/>
          <w:sz w:val="32"/>
          <w:szCs w:val="32"/>
          <w:rtl/>
          <w:lang w:bidi="ar-DZ"/>
        </w:rPr>
        <w:t>الأستاذة:د/نصبة</w:t>
      </w:r>
      <w:r w:rsidR="00676B12">
        <w:rPr>
          <w:rFonts w:asciiTheme="minorBidi" w:hAnsiTheme="minorBidi" w:hint="cs"/>
          <w:sz w:val="32"/>
          <w:szCs w:val="32"/>
          <w:rtl/>
          <w:lang w:bidi="ar-DZ"/>
        </w:rPr>
        <w:t>.</w:t>
      </w:r>
    </w:p>
    <w:p w:rsidR="00246471" w:rsidRDefault="00246471" w:rsidP="00676B12">
      <w:pPr>
        <w:pStyle w:val="Paragraphedeliste"/>
        <w:numPr>
          <w:ilvl w:val="0"/>
          <w:numId w:val="10"/>
        </w:numPr>
        <w:bidi/>
        <w:rPr>
          <w:rFonts w:asciiTheme="minorBidi" w:hAnsiTheme="minorBidi"/>
          <w:sz w:val="28"/>
          <w:szCs w:val="28"/>
          <w:lang w:bidi="ar-DZ"/>
        </w:rPr>
      </w:pPr>
      <w:r w:rsidRPr="00676B12">
        <w:rPr>
          <w:rFonts w:asciiTheme="minorBidi" w:hAnsiTheme="minorBidi" w:hint="cs"/>
          <w:sz w:val="28"/>
          <w:szCs w:val="28"/>
          <w:rtl/>
          <w:lang w:bidi="ar-DZ"/>
        </w:rPr>
        <w:t>حرزالله عبد القادر</w:t>
      </w:r>
      <w:r w:rsidR="00676B12">
        <w:rPr>
          <w:rFonts w:asciiTheme="minorBidi" w:hAnsiTheme="minorBidi" w:hint="cs"/>
          <w:sz w:val="28"/>
          <w:szCs w:val="28"/>
          <w:rtl/>
          <w:lang w:bidi="ar-DZ"/>
        </w:rPr>
        <w:t>.</w:t>
      </w:r>
    </w:p>
    <w:p w:rsidR="00676B12" w:rsidRDefault="00676B12" w:rsidP="00327E34">
      <w:pPr>
        <w:pStyle w:val="Paragraphedeliste"/>
        <w:numPr>
          <w:ilvl w:val="0"/>
          <w:numId w:val="10"/>
        </w:numPr>
        <w:bidi/>
        <w:rPr>
          <w:rFonts w:asciiTheme="minorBidi" w:hAnsiTheme="minorBidi"/>
          <w:sz w:val="28"/>
          <w:szCs w:val="28"/>
          <w:lang w:bidi="ar-DZ"/>
        </w:rPr>
      </w:pPr>
      <w:r>
        <w:rPr>
          <w:rFonts w:asciiTheme="minorBidi" w:hAnsiTheme="minorBidi" w:hint="cs"/>
          <w:sz w:val="28"/>
          <w:szCs w:val="28"/>
          <w:rtl/>
          <w:lang w:bidi="ar-DZ"/>
        </w:rPr>
        <w:t>جراينية عادل.</w:t>
      </w:r>
    </w:p>
    <w:p w:rsidR="00327E34" w:rsidRDefault="00327E34" w:rsidP="00327E34">
      <w:pPr>
        <w:bidi/>
        <w:ind w:left="435"/>
        <w:rPr>
          <w:rFonts w:asciiTheme="minorBidi" w:hAnsiTheme="minorBidi" w:hint="cs"/>
          <w:sz w:val="28"/>
          <w:szCs w:val="28"/>
          <w:rtl/>
          <w:lang w:bidi="ar-DZ"/>
        </w:rPr>
      </w:pPr>
      <w:r>
        <w:rPr>
          <w:rFonts w:asciiTheme="minorBidi" w:hAnsiTheme="minorBidi" w:hint="cs"/>
          <w:b/>
          <w:bCs/>
          <w:sz w:val="28"/>
          <w:szCs w:val="28"/>
          <w:u w:val="single"/>
          <w:rtl/>
          <w:lang w:bidi="ar-DZ"/>
        </w:rPr>
        <w:t xml:space="preserve">قسم: </w:t>
      </w:r>
      <w:r>
        <w:rPr>
          <w:rFonts w:asciiTheme="minorBidi" w:hAnsiTheme="minorBidi" w:hint="cs"/>
          <w:sz w:val="28"/>
          <w:szCs w:val="28"/>
          <w:rtl/>
          <w:lang w:bidi="ar-DZ"/>
        </w:rPr>
        <w:t>جباية ومحاسبة</w:t>
      </w:r>
    </w:p>
    <w:p w:rsidR="00327E34" w:rsidRPr="00327E34" w:rsidRDefault="00327E34" w:rsidP="00327E34">
      <w:pPr>
        <w:bidi/>
        <w:jc w:val="center"/>
        <w:rPr>
          <w:rFonts w:asciiTheme="minorBidi" w:hAnsiTheme="minorBidi" w:hint="cs"/>
          <w:sz w:val="28"/>
          <w:szCs w:val="28"/>
          <w:rtl/>
          <w:lang w:bidi="ar-DZ"/>
        </w:rPr>
      </w:pPr>
      <w:r>
        <w:rPr>
          <w:rFonts w:asciiTheme="minorBidi" w:hAnsiTheme="minorBidi" w:hint="cs"/>
          <w:b/>
          <w:bCs/>
          <w:sz w:val="28"/>
          <w:szCs w:val="28"/>
          <w:u w:val="single"/>
          <w:rtl/>
          <w:lang w:bidi="ar-DZ"/>
        </w:rPr>
        <w:t>الفوج رقم:</w:t>
      </w:r>
      <w:r>
        <w:rPr>
          <w:rFonts w:asciiTheme="minorBidi" w:hAnsiTheme="minorBidi" w:hint="cs"/>
          <w:sz w:val="28"/>
          <w:szCs w:val="28"/>
          <w:rtl/>
          <w:lang w:bidi="ar-DZ"/>
        </w:rPr>
        <w:t>05</w:t>
      </w:r>
    </w:p>
    <w:p w:rsidR="00120938" w:rsidRPr="00246471" w:rsidRDefault="00252691" w:rsidP="00246471">
      <w:pPr>
        <w:bidi/>
        <w:rPr>
          <w:rFonts w:ascii="Andalus" w:hAnsi="Andalus" w:cs="Andalus"/>
          <w:sz w:val="28"/>
          <w:szCs w:val="28"/>
          <w:rtl/>
          <w:lang w:bidi="ar-DZ"/>
        </w:rPr>
      </w:pPr>
      <w:r w:rsidRPr="00252691">
        <w:rPr>
          <w:rFonts w:ascii="Andalus" w:hAnsi="Andalus" w:cs="Andalus"/>
          <w:b/>
          <w:bCs/>
          <w:noProof/>
          <w:sz w:val="144"/>
          <w:szCs w:val="144"/>
          <w:rtl/>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109.15pt;margin-top:43.4pt;width:264.75pt;height:63.75pt;z-index:251663360">
            <v:textbox>
              <w:txbxContent>
                <w:p w:rsidR="00676B12" w:rsidRPr="00676B12" w:rsidRDefault="00676B12">
                  <w:pPr>
                    <w:rPr>
                      <w:sz w:val="44"/>
                      <w:szCs w:val="44"/>
                      <w:lang w:bidi="ar-DZ"/>
                    </w:rPr>
                  </w:pPr>
                  <w:r>
                    <w:rPr>
                      <w:rFonts w:hint="cs"/>
                      <w:sz w:val="44"/>
                      <w:szCs w:val="44"/>
                      <w:rtl/>
                      <w:lang w:bidi="ar-DZ"/>
                    </w:rPr>
                    <w:t xml:space="preserve">الموسم الدراسي:2019/2020  </w:t>
                  </w:r>
                </w:p>
              </w:txbxContent>
            </v:textbox>
          </v:shape>
        </w:pict>
      </w:r>
      <w:r w:rsidR="00120938" w:rsidRPr="00120938">
        <w:rPr>
          <w:rFonts w:ascii="Andalus" w:hAnsi="Andalus" w:cs="Andalus"/>
          <w:b/>
          <w:bCs/>
          <w:sz w:val="144"/>
          <w:szCs w:val="144"/>
          <w:lang w:bidi="ar-DZ"/>
        </w:rPr>
        <w:br w:type="page"/>
      </w:r>
    </w:p>
    <w:p w:rsidR="003C08D8" w:rsidRDefault="003C08D8" w:rsidP="003C08D8">
      <w:pPr>
        <w:jc w:val="center"/>
        <w:rPr>
          <w:b/>
          <w:bCs/>
          <w:sz w:val="52"/>
          <w:szCs w:val="52"/>
          <w:u w:val="single"/>
          <w:rtl/>
          <w:lang w:bidi="ar-DZ"/>
        </w:rPr>
      </w:pPr>
    </w:p>
    <w:p w:rsidR="003C08D8" w:rsidRDefault="003C08D8" w:rsidP="00655197">
      <w:pPr>
        <w:jc w:val="right"/>
        <w:rPr>
          <w:sz w:val="36"/>
          <w:szCs w:val="36"/>
          <w:rtl/>
          <w:lang w:bidi="ar-DZ"/>
        </w:rPr>
      </w:pPr>
      <w:r>
        <w:rPr>
          <w:rFonts w:hint="cs"/>
          <w:sz w:val="36"/>
          <w:szCs w:val="36"/>
          <w:rtl/>
          <w:lang w:bidi="ar-DZ"/>
        </w:rPr>
        <w:t>مقدمة.......</w:t>
      </w:r>
      <w:r w:rsidR="00655197">
        <w:rPr>
          <w:sz w:val="36"/>
          <w:szCs w:val="36"/>
          <w:lang w:bidi="ar-DZ"/>
        </w:rPr>
        <w:t xml:space="preserve"> </w:t>
      </w:r>
      <w:r w:rsidR="00655197">
        <w:rPr>
          <w:rStyle w:val="Appelnotedebasdep"/>
          <w:sz w:val="36"/>
          <w:szCs w:val="36"/>
          <w:lang w:bidi="ar-DZ"/>
        </w:rPr>
        <w:t xml:space="preserve"> </w:t>
      </w:r>
    </w:p>
    <w:p w:rsidR="003C08D8" w:rsidRDefault="003C08D8" w:rsidP="003C08D8">
      <w:pPr>
        <w:jc w:val="right"/>
        <w:rPr>
          <w:sz w:val="36"/>
          <w:szCs w:val="36"/>
          <w:rtl/>
          <w:lang w:bidi="ar-DZ"/>
        </w:rPr>
      </w:pPr>
      <w:r w:rsidRPr="00523233">
        <w:rPr>
          <w:rFonts w:hint="cs"/>
          <w:b/>
          <w:bCs/>
          <w:sz w:val="36"/>
          <w:szCs w:val="36"/>
          <w:rtl/>
          <w:lang w:bidi="ar-DZ"/>
        </w:rPr>
        <w:t>ا</w:t>
      </w:r>
      <w:r w:rsidRPr="00523233">
        <w:rPr>
          <w:rFonts w:hint="cs"/>
          <w:b/>
          <w:bCs/>
          <w:sz w:val="36"/>
          <w:szCs w:val="36"/>
          <w:u w:val="single"/>
          <w:rtl/>
          <w:lang w:bidi="ar-DZ"/>
        </w:rPr>
        <w:t>لمبحث الأول</w:t>
      </w:r>
      <w:r>
        <w:rPr>
          <w:rFonts w:hint="cs"/>
          <w:sz w:val="36"/>
          <w:szCs w:val="36"/>
          <w:rtl/>
          <w:lang w:bidi="ar-DZ"/>
        </w:rPr>
        <w:t>:ماهية البنوك التجارية ومبادئها.......</w:t>
      </w:r>
    </w:p>
    <w:p w:rsidR="003C08D8" w:rsidRDefault="003C08D8" w:rsidP="003C08D8">
      <w:pPr>
        <w:jc w:val="right"/>
        <w:rPr>
          <w:sz w:val="36"/>
          <w:szCs w:val="36"/>
          <w:rtl/>
          <w:lang w:bidi="ar-DZ"/>
        </w:rPr>
      </w:pPr>
      <w:r>
        <w:rPr>
          <w:rFonts w:hint="cs"/>
          <w:sz w:val="36"/>
          <w:szCs w:val="36"/>
          <w:rtl/>
          <w:lang w:bidi="ar-DZ"/>
        </w:rPr>
        <w:t>المطلب الأول:ماهية البنوك التجارية.....</w:t>
      </w:r>
    </w:p>
    <w:p w:rsidR="003C08D8" w:rsidRDefault="003C08D8" w:rsidP="003C08D8">
      <w:pPr>
        <w:jc w:val="right"/>
        <w:rPr>
          <w:sz w:val="36"/>
          <w:szCs w:val="36"/>
          <w:rtl/>
          <w:lang w:bidi="ar-DZ"/>
        </w:rPr>
      </w:pPr>
      <w:r>
        <w:rPr>
          <w:rFonts w:hint="cs"/>
          <w:sz w:val="36"/>
          <w:szCs w:val="36"/>
          <w:rtl/>
          <w:lang w:bidi="ar-DZ"/>
        </w:rPr>
        <w:t>المطلب الثاني:مبادئها</w:t>
      </w:r>
    </w:p>
    <w:p w:rsidR="003C08D8" w:rsidRDefault="003C08D8" w:rsidP="003C08D8">
      <w:pPr>
        <w:jc w:val="right"/>
        <w:rPr>
          <w:sz w:val="36"/>
          <w:szCs w:val="36"/>
          <w:rtl/>
          <w:lang w:bidi="ar-DZ"/>
        </w:rPr>
      </w:pPr>
      <w:r w:rsidRPr="00523233">
        <w:rPr>
          <w:rFonts w:hint="cs"/>
          <w:b/>
          <w:bCs/>
          <w:sz w:val="36"/>
          <w:szCs w:val="36"/>
          <w:u w:val="single"/>
          <w:rtl/>
          <w:lang w:bidi="ar-DZ"/>
        </w:rPr>
        <w:t>المبحث الثاني</w:t>
      </w:r>
      <w:r>
        <w:rPr>
          <w:rFonts w:hint="cs"/>
          <w:sz w:val="36"/>
          <w:szCs w:val="36"/>
          <w:rtl/>
          <w:lang w:bidi="ar-DZ"/>
        </w:rPr>
        <w:t xml:space="preserve">: أنواع المصارف ومصادر أموالها </w:t>
      </w:r>
    </w:p>
    <w:p w:rsidR="003C08D8" w:rsidRDefault="003C08D8" w:rsidP="003C08D8">
      <w:pPr>
        <w:jc w:val="right"/>
        <w:rPr>
          <w:sz w:val="36"/>
          <w:szCs w:val="36"/>
          <w:rtl/>
          <w:lang w:bidi="ar-DZ"/>
        </w:rPr>
      </w:pPr>
      <w:r>
        <w:rPr>
          <w:rFonts w:hint="cs"/>
          <w:sz w:val="36"/>
          <w:szCs w:val="36"/>
          <w:rtl/>
          <w:lang w:bidi="ar-DZ"/>
        </w:rPr>
        <w:t>المطلب الأول:أنواعها......</w:t>
      </w:r>
    </w:p>
    <w:p w:rsidR="003C08D8" w:rsidRDefault="003C08D8" w:rsidP="003C08D8">
      <w:pPr>
        <w:jc w:val="right"/>
        <w:rPr>
          <w:sz w:val="36"/>
          <w:szCs w:val="36"/>
          <w:rtl/>
          <w:lang w:bidi="ar-DZ"/>
        </w:rPr>
      </w:pPr>
      <w:r>
        <w:rPr>
          <w:rFonts w:hint="cs"/>
          <w:sz w:val="36"/>
          <w:szCs w:val="36"/>
          <w:rtl/>
          <w:lang w:bidi="ar-DZ"/>
        </w:rPr>
        <w:t>المطلب الثاني:مصادر أموالها......</w:t>
      </w:r>
    </w:p>
    <w:p w:rsidR="003C08D8" w:rsidRDefault="00655197" w:rsidP="003C08D8">
      <w:pPr>
        <w:jc w:val="right"/>
        <w:rPr>
          <w:sz w:val="36"/>
          <w:szCs w:val="36"/>
          <w:rtl/>
          <w:lang w:bidi="ar-DZ"/>
        </w:rPr>
      </w:pPr>
      <w:r>
        <w:rPr>
          <w:rStyle w:val="Appelnotedebasdep"/>
          <w:b/>
          <w:bCs/>
          <w:sz w:val="36"/>
          <w:szCs w:val="36"/>
          <w:u w:val="single"/>
          <w:lang w:bidi="ar-DZ"/>
        </w:rPr>
        <w:t xml:space="preserve"> </w:t>
      </w:r>
      <w:r w:rsidR="003C08D8" w:rsidRPr="00523233">
        <w:rPr>
          <w:rFonts w:hint="cs"/>
          <w:b/>
          <w:bCs/>
          <w:sz w:val="36"/>
          <w:szCs w:val="36"/>
          <w:u w:val="single"/>
          <w:rtl/>
          <w:lang w:bidi="ar-DZ"/>
        </w:rPr>
        <w:t>المبحث الثالث:</w:t>
      </w:r>
      <w:r w:rsidR="003C08D8">
        <w:rPr>
          <w:rFonts w:hint="cs"/>
          <w:sz w:val="36"/>
          <w:szCs w:val="36"/>
          <w:rtl/>
          <w:lang w:bidi="ar-DZ"/>
        </w:rPr>
        <w:t>صيغ التمويل في البنوك الإسلامية</w:t>
      </w:r>
    </w:p>
    <w:p w:rsidR="003C08D8" w:rsidRDefault="003C08D8" w:rsidP="003C08D8">
      <w:pPr>
        <w:jc w:val="right"/>
        <w:rPr>
          <w:sz w:val="36"/>
          <w:szCs w:val="36"/>
          <w:rtl/>
          <w:lang w:bidi="ar-DZ"/>
        </w:rPr>
      </w:pPr>
      <w:r>
        <w:rPr>
          <w:rFonts w:hint="cs"/>
          <w:sz w:val="36"/>
          <w:szCs w:val="36"/>
          <w:rtl/>
          <w:lang w:bidi="ar-DZ"/>
        </w:rPr>
        <w:t>المطلب الأول:صيغ التمويل القائمة على الملكية.....</w:t>
      </w:r>
    </w:p>
    <w:p w:rsidR="003C08D8" w:rsidRDefault="003C08D8" w:rsidP="003C08D8">
      <w:pPr>
        <w:jc w:val="right"/>
        <w:rPr>
          <w:sz w:val="36"/>
          <w:szCs w:val="36"/>
          <w:lang w:bidi="ar-DZ"/>
        </w:rPr>
      </w:pPr>
      <w:r>
        <w:rPr>
          <w:rFonts w:hint="cs"/>
          <w:sz w:val="36"/>
          <w:szCs w:val="36"/>
          <w:rtl/>
          <w:lang w:bidi="ar-DZ"/>
        </w:rPr>
        <w:t>المطلب الثاني:صيغ التمويل القائمة على المديونية.....</w:t>
      </w:r>
    </w:p>
    <w:p w:rsidR="003C08D8" w:rsidRDefault="003C08D8" w:rsidP="003C08D8">
      <w:pPr>
        <w:jc w:val="right"/>
        <w:rPr>
          <w:sz w:val="36"/>
          <w:szCs w:val="36"/>
          <w:lang w:bidi="ar-DZ"/>
        </w:rPr>
      </w:pPr>
    </w:p>
    <w:p w:rsidR="003C08D8" w:rsidRDefault="003C08D8" w:rsidP="003C08D8">
      <w:pPr>
        <w:jc w:val="right"/>
        <w:rPr>
          <w:sz w:val="36"/>
          <w:szCs w:val="36"/>
          <w:rtl/>
          <w:lang w:bidi="ar-DZ"/>
        </w:rPr>
      </w:pPr>
      <w:r>
        <w:rPr>
          <w:rFonts w:hint="cs"/>
          <w:sz w:val="36"/>
          <w:szCs w:val="36"/>
          <w:rtl/>
          <w:lang w:bidi="ar-DZ"/>
        </w:rPr>
        <w:t>خاتمة.......</w:t>
      </w:r>
    </w:p>
    <w:p w:rsidR="003C08D8" w:rsidRDefault="003C08D8" w:rsidP="003C08D8">
      <w:pPr>
        <w:rPr>
          <w:sz w:val="36"/>
          <w:szCs w:val="36"/>
          <w:rtl/>
          <w:lang w:bidi="ar-DZ"/>
        </w:rPr>
      </w:pPr>
      <w:r>
        <w:rPr>
          <w:sz w:val="36"/>
          <w:szCs w:val="36"/>
          <w:rtl/>
          <w:lang w:bidi="ar-DZ"/>
        </w:rPr>
        <w:br w:type="page"/>
      </w:r>
    </w:p>
    <w:p w:rsidR="003C08D8" w:rsidRDefault="003C08D8" w:rsidP="003C08D8">
      <w:pPr>
        <w:jc w:val="right"/>
        <w:rPr>
          <w:sz w:val="36"/>
          <w:szCs w:val="36"/>
          <w:rtl/>
          <w:lang w:bidi="ar-DZ"/>
        </w:rPr>
      </w:pPr>
      <w:r>
        <w:rPr>
          <w:rFonts w:hint="cs"/>
          <w:sz w:val="36"/>
          <w:szCs w:val="36"/>
          <w:rtl/>
          <w:lang w:bidi="ar-DZ"/>
        </w:rPr>
        <w:lastRenderedPageBreak/>
        <w:t>مقدمة:</w:t>
      </w:r>
    </w:p>
    <w:p w:rsidR="003C08D8" w:rsidRDefault="003C08D8" w:rsidP="003C08D8">
      <w:pPr>
        <w:autoSpaceDE w:val="0"/>
        <w:autoSpaceDN w:val="0"/>
        <w:bidi/>
        <w:adjustRightInd w:val="0"/>
        <w:spacing w:after="0"/>
        <w:ind w:right="142"/>
        <w:jc w:val="lowKashida"/>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يعتبر قرار التمويل أحد أهم القرارات المالية بالنسبة للمؤسسات من خلال البحث على مصادر التمويل اللازمة ، إذ يمثل المشكل الأساسي الذي يواجهها ، و يشمل التمويل على كل المصادر الداخلية و الخارجية الضرورية لإنشاء المؤسسة و ضمان بقائها ، و تخص دراستنا صيغ التمويل باعتـبارها أحد توظيفات الأموال  بالنسبة للبـنـوك  ومصادر مقدمة للمؤسسات  تعتمد عليها  بشكل كبير في تمويل مختلف احتياجاتها </w:t>
      </w:r>
      <w:r w:rsidRPr="00883D13">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المرتبطة بدورة الاستغلال أو دورة الاستثمار.</w:t>
      </w:r>
    </w:p>
    <w:p w:rsidR="003C08D8" w:rsidRDefault="003C08D8" w:rsidP="003C08D8">
      <w:pPr>
        <w:autoSpaceDE w:val="0"/>
        <w:autoSpaceDN w:val="0"/>
        <w:bidi/>
        <w:adjustRightInd w:val="0"/>
        <w:spacing w:after="0"/>
        <w:ind w:right="142"/>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تعتبر البنوك الإسلامية أحد أجهزة النظام المصرفي  حيث تعمل على تمويل المؤسسات و الأفراد على حد سواء، لأن الأشخاص الطبيعيين يواجهون نفس المشكل الذي تواجهه المؤسسات و المتمثل أساسا في اختيار البديل الذي يعظم المردودية المالية من خلال تخفيض التكاليف وفقا لما يتماشى مع الأهداف الرئيسية للمؤسسة.  </w:t>
      </w:r>
    </w:p>
    <w:p w:rsidR="003C08D8" w:rsidRDefault="003C08D8" w:rsidP="003C08D8">
      <w:pPr>
        <w:rPr>
          <w:rFonts w:ascii="Simplified Arabic" w:hAnsi="Simplified Arabic" w:cs="Simplified Arabic"/>
          <w:sz w:val="28"/>
          <w:szCs w:val="28"/>
          <w:rtl/>
          <w:lang w:bidi="ar-DZ"/>
        </w:rPr>
      </w:pPr>
      <w:r>
        <w:rPr>
          <w:rFonts w:ascii="Simplified Arabic" w:hAnsi="Simplified Arabic" w:cs="Simplified Arabic"/>
          <w:sz w:val="28"/>
          <w:szCs w:val="28"/>
          <w:rtl/>
          <w:lang w:bidi="ar-DZ"/>
        </w:rPr>
        <w:br w:type="page"/>
      </w:r>
    </w:p>
    <w:p w:rsidR="003C08D8" w:rsidRDefault="003C08D8" w:rsidP="003C08D8">
      <w:pPr>
        <w:autoSpaceDE w:val="0"/>
        <w:autoSpaceDN w:val="0"/>
        <w:bidi/>
        <w:adjustRightInd w:val="0"/>
        <w:spacing w:after="0"/>
        <w:ind w:right="142"/>
        <w:jc w:val="lowKashida"/>
        <w:rPr>
          <w:rFonts w:ascii="Simplified Arabic" w:hAnsi="Simplified Arabic" w:cs="Simplified Arabic"/>
          <w:sz w:val="28"/>
          <w:szCs w:val="28"/>
          <w:rtl/>
          <w:lang w:bidi="ar-DZ"/>
        </w:rPr>
      </w:pPr>
      <w:r w:rsidRPr="004C1850">
        <w:rPr>
          <w:rFonts w:ascii="Simplified Arabic" w:hAnsi="Simplified Arabic" w:cs="Simplified Arabic" w:hint="cs"/>
          <w:b/>
          <w:bCs/>
          <w:color w:val="FF0000"/>
          <w:sz w:val="32"/>
          <w:szCs w:val="32"/>
          <w:u w:val="single"/>
          <w:rtl/>
          <w:lang w:bidi="ar-DZ"/>
        </w:rPr>
        <w:lastRenderedPageBreak/>
        <w:t>المبحث الأول</w:t>
      </w:r>
      <w:r>
        <w:rPr>
          <w:rFonts w:ascii="Simplified Arabic" w:hAnsi="Simplified Arabic" w:cs="Simplified Arabic" w:hint="cs"/>
          <w:sz w:val="28"/>
          <w:szCs w:val="28"/>
          <w:rtl/>
          <w:lang w:bidi="ar-DZ"/>
        </w:rPr>
        <w:t>:</w:t>
      </w:r>
      <w:r>
        <w:rPr>
          <w:rFonts w:ascii="Simplified Arabic" w:hAnsi="Simplified Arabic" w:cs="Simplified Arabic" w:hint="cs"/>
          <w:sz w:val="32"/>
          <w:szCs w:val="32"/>
          <w:rtl/>
          <w:lang w:bidi="ar-DZ"/>
        </w:rPr>
        <w:t xml:space="preserve">ماهية البنوك </w:t>
      </w:r>
      <w:r w:rsidRPr="00D71041">
        <w:rPr>
          <w:rFonts w:ascii="Simplified Arabic" w:hAnsi="Simplified Arabic" w:cs="Simplified Arabic" w:hint="cs"/>
          <w:sz w:val="32"/>
          <w:szCs w:val="32"/>
          <w:rtl/>
          <w:lang w:bidi="ar-DZ"/>
        </w:rPr>
        <w:t>الإسلامية</w:t>
      </w:r>
      <w:r>
        <w:rPr>
          <w:rFonts w:ascii="Simplified Arabic" w:hAnsi="Simplified Arabic" w:cs="Simplified Arabic" w:hint="cs"/>
          <w:sz w:val="32"/>
          <w:szCs w:val="32"/>
          <w:rtl/>
          <w:lang w:bidi="ar-DZ"/>
        </w:rPr>
        <w:t xml:space="preserve"> </w:t>
      </w:r>
      <w:r w:rsidRPr="00D71041">
        <w:rPr>
          <w:rFonts w:ascii="Simplified Arabic" w:hAnsi="Simplified Arabic" w:cs="Simplified Arabic" w:hint="cs"/>
          <w:sz w:val="32"/>
          <w:szCs w:val="32"/>
          <w:rtl/>
          <w:lang w:bidi="ar-DZ"/>
        </w:rPr>
        <w:t>ومبادئها.</w:t>
      </w:r>
    </w:p>
    <w:p w:rsidR="003C08D8" w:rsidRPr="004C1850" w:rsidRDefault="003C08D8" w:rsidP="003C08D8">
      <w:pPr>
        <w:autoSpaceDE w:val="0"/>
        <w:autoSpaceDN w:val="0"/>
        <w:bidi/>
        <w:adjustRightInd w:val="0"/>
        <w:spacing w:after="0"/>
        <w:ind w:right="142"/>
        <w:jc w:val="lowKashida"/>
        <w:rPr>
          <w:rFonts w:ascii="Simplified Arabic" w:hAnsi="Simplified Arabic" w:cs="Simplified Arabic"/>
          <w:b/>
          <w:bCs/>
          <w:sz w:val="28"/>
          <w:szCs w:val="28"/>
          <w:rtl/>
          <w:lang w:bidi="ar-DZ"/>
        </w:rPr>
      </w:pPr>
      <w:r w:rsidRPr="004C1850">
        <w:rPr>
          <w:rFonts w:ascii="Simplified Arabic" w:hAnsi="Simplified Arabic" w:cs="Simplified Arabic" w:hint="cs"/>
          <w:b/>
          <w:bCs/>
          <w:color w:val="4F6228" w:themeColor="accent3" w:themeShade="80"/>
          <w:sz w:val="28"/>
          <w:szCs w:val="28"/>
          <w:rtl/>
          <w:lang w:bidi="ar-DZ"/>
        </w:rPr>
        <w:t>المطلب الأول</w:t>
      </w:r>
      <w:r w:rsidRPr="004C1850">
        <w:rPr>
          <w:rFonts w:ascii="Simplified Arabic" w:hAnsi="Simplified Arabic" w:cs="Simplified Arabic" w:hint="cs"/>
          <w:b/>
          <w:bCs/>
          <w:sz w:val="28"/>
          <w:szCs w:val="28"/>
          <w:rtl/>
          <w:lang w:bidi="ar-DZ"/>
        </w:rPr>
        <w:t>:ماهية البنوك الإسلامية</w:t>
      </w:r>
    </w:p>
    <w:p w:rsidR="003C08D8" w:rsidRDefault="003C08D8" w:rsidP="003C08D8">
      <w:pPr>
        <w:autoSpaceDE w:val="0"/>
        <w:autoSpaceDN w:val="0"/>
        <w:bidi/>
        <w:adjustRightInd w:val="0"/>
        <w:spacing w:after="0"/>
        <w:ind w:right="142"/>
        <w:jc w:val="lowKashida"/>
        <w:rPr>
          <w:rFonts w:ascii="Simplified Arabic" w:hAnsi="Simplified Arabic" w:cs="Simplified Arabic"/>
          <w:sz w:val="32"/>
          <w:szCs w:val="32"/>
          <w:rtl/>
          <w:lang w:bidi="ar-DZ"/>
        </w:rPr>
      </w:pPr>
      <w:r w:rsidRPr="004C1850">
        <w:rPr>
          <w:rFonts w:ascii="Simplified Arabic" w:hAnsi="Simplified Arabic" w:cs="Simplified Arabic" w:hint="cs"/>
          <w:b/>
          <w:bCs/>
          <w:sz w:val="28"/>
          <w:szCs w:val="28"/>
          <w:rtl/>
          <w:lang w:bidi="ar-DZ"/>
        </w:rPr>
        <w:t>الفرع الأول</w:t>
      </w:r>
      <w:r>
        <w:rPr>
          <w:rFonts w:ascii="Simplified Arabic" w:hAnsi="Simplified Arabic" w:cs="Simplified Arabic" w:hint="cs"/>
          <w:sz w:val="32"/>
          <w:szCs w:val="32"/>
          <w:rtl/>
          <w:lang w:bidi="ar-DZ"/>
        </w:rPr>
        <w:t>:</w:t>
      </w:r>
      <w:r w:rsidRPr="004C1850">
        <w:rPr>
          <w:rFonts w:ascii="Simplified Arabic" w:hAnsi="Simplified Arabic" w:cs="Simplified Arabic" w:hint="cs"/>
          <w:b/>
          <w:bCs/>
          <w:sz w:val="28"/>
          <w:szCs w:val="28"/>
          <w:rtl/>
          <w:lang w:bidi="ar-DZ"/>
        </w:rPr>
        <w:t>نشأة وتعريف البنوك الإسلامية</w:t>
      </w:r>
      <w:r>
        <w:rPr>
          <w:rFonts w:ascii="Simplified Arabic" w:hAnsi="Simplified Arabic" w:cs="Simplified Arabic" w:hint="cs"/>
          <w:sz w:val="32"/>
          <w:szCs w:val="32"/>
          <w:rtl/>
          <w:lang w:bidi="ar-DZ"/>
        </w:rPr>
        <w:t xml:space="preserve">.  </w:t>
      </w:r>
    </w:p>
    <w:p w:rsidR="003C08D8" w:rsidRPr="001F08A4" w:rsidRDefault="003C08D8" w:rsidP="003C08D8">
      <w:pPr>
        <w:autoSpaceDE w:val="0"/>
        <w:autoSpaceDN w:val="0"/>
        <w:bidi/>
        <w:adjustRightInd w:val="0"/>
        <w:spacing w:after="0"/>
        <w:ind w:right="142"/>
        <w:jc w:val="lowKashida"/>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1- </w:t>
      </w:r>
      <w:r w:rsidRPr="001F08A4">
        <w:rPr>
          <w:rFonts w:ascii="Simplified Arabic" w:hAnsi="Simplified Arabic" w:cs="Simplified Arabic" w:hint="cs"/>
          <w:b/>
          <w:bCs/>
          <w:sz w:val="32"/>
          <w:szCs w:val="32"/>
          <w:rtl/>
          <w:lang w:bidi="ar-DZ"/>
        </w:rPr>
        <w:t>نشأة البنوك الإسلامية:</w:t>
      </w:r>
    </w:p>
    <w:p w:rsidR="003C08D8" w:rsidRPr="001F08A4"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1F08A4">
        <w:rPr>
          <w:rFonts w:ascii="Simplified Arabic" w:hAnsi="Simplified Arabic" w:cs="Simplified Arabic"/>
          <w:sz w:val="28"/>
          <w:szCs w:val="28"/>
          <w:rtl/>
          <w:lang w:bidi="ar-DZ"/>
        </w:rPr>
        <w:t xml:space="preserve">    </w:t>
      </w:r>
      <w:r w:rsidRPr="001F08A4">
        <w:rPr>
          <w:rFonts w:ascii="Simplified Arabic" w:hAnsi="Simplified Arabic" w:cs="Simplified Arabic" w:hint="cs"/>
          <w:sz w:val="28"/>
          <w:szCs w:val="28"/>
          <w:rtl/>
          <w:lang w:bidi="ar-DZ"/>
        </w:rPr>
        <w:t>يعود تاريخ ظهور فكرة إنشاء البنوك الإسلامية إلى عام 1963،حيث تم إنشاء ما يسمى ببنوك الادخار المحلية و التي أقيمت بمدينة ميت غمر بجمهورية مصر العربية و التي أسسها الدكتور أحمد النجار ، و بعد ذلك تم إنشاء بنك ناصر الاجتماعي حيث يعد أول بنك ينص في قانون إنشائه على عدم التعامل بالفائدة المصرفية أخذا و عطاء ، و قد كانت طبيعة معاملات البنوك النشاط الاجتماعي و ليس المصرفي بالدرجة الأولى</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0"/>
          <w:szCs w:val="20"/>
          <w:rtl/>
          <w:lang w:bidi="ar-DZ"/>
        </w:rPr>
        <w:t xml:space="preserve"> </w:t>
      </w:r>
    </w:p>
    <w:p w:rsidR="003C08D8" w:rsidRDefault="003C08D8" w:rsidP="003C08D8">
      <w:pPr>
        <w:bidi/>
        <w:jc w:val="both"/>
        <w:rPr>
          <w:rFonts w:ascii="Simplified Arabic" w:hAnsi="Simplified Arabic" w:cs="Simplified Arabic"/>
          <w:sz w:val="20"/>
          <w:szCs w:val="20"/>
          <w:rtl/>
          <w:lang w:bidi="ar-DZ"/>
        </w:rPr>
      </w:pPr>
      <w:r>
        <w:rPr>
          <w:rFonts w:ascii="Simplified Arabic" w:hAnsi="Simplified Arabic" w:cs="Simplified Arabic" w:hint="cs"/>
          <w:sz w:val="28"/>
          <w:szCs w:val="28"/>
          <w:rtl/>
          <w:lang w:bidi="ar-DZ"/>
        </w:rPr>
        <w:t xml:space="preserve"> </w:t>
      </w:r>
      <w:r w:rsidRPr="001F08A4">
        <w:rPr>
          <w:rFonts w:ascii="Simplified Arabic" w:hAnsi="Simplified Arabic" w:cs="Simplified Arabic" w:hint="cs"/>
          <w:sz w:val="28"/>
          <w:szCs w:val="28"/>
          <w:rtl/>
          <w:lang w:bidi="ar-DZ"/>
        </w:rPr>
        <w:t xml:space="preserve">   و قد جاء الاهتمام بإنشاء بنوك إسلامية تعمل وفقا لأحكام الشريعة الإسلامية في توصيات مؤتمر وزراء خارجية الدول الإسلامية بمدينة جدة المملكة العربية السعودية عام 1973 حيث ورد النص على ضرورة إنشاء بنك إسلامي دولي للدول الإسلامية ، و جاء أول بنك متكامل وفقا لإحكام الشريعة الإسلامية عام 1975 و المتمثل في بنك دبي الإسلامي، ثم توالى بعد ذلك إنشاء البنوك الإسلامية لتصل إلى أكثر من 267 بنك على مستوى العالم بحجم أعمال يصل إلى 250 مليار دولار ، و هذا بخلاف فروع أو ما يعرف بنوافذ المعاملات الإسلامية في البنوك التقليدية على مستوى العالم</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3"/>
      </w:r>
    </w:p>
    <w:p w:rsidR="003C08D8" w:rsidRDefault="003C08D8" w:rsidP="003C08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r w:rsidRPr="006E741A">
        <w:rPr>
          <w:rFonts w:ascii="Simplified Arabic" w:hAnsi="Simplified Arabic" w:cs="Simplified Arabic" w:hint="cs"/>
          <w:b/>
          <w:bCs/>
          <w:sz w:val="32"/>
          <w:szCs w:val="32"/>
          <w:rtl/>
          <w:lang w:bidi="ar-DZ"/>
        </w:rPr>
        <w:t>تعريف البنوك الإسلامية</w:t>
      </w:r>
      <w:r>
        <w:rPr>
          <w:rFonts w:ascii="Simplified Arabic" w:hAnsi="Simplified Arabic" w:cs="Simplified Arabic" w:hint="cs"/>
          <w:sz w:val="32"/>
          <w:szCs w:val="32"/>
          <w:rtl/>
          <w:lang w:bidi="ar-DZ"/>
        </w:rPr>
        <w:t>:</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D13F0">
        <w:rPr>
          <w:rFonts w:ascii="Simplified Arabic" w:hAnsi="Simplified Arabic" w:cs="Simplified Arabic" w:hint="cs"/>
          <w:sz w:val="28"/>
          <w:szCs w:val="28"/>
          <w:rtl/>
          <w:lang w:bidi="ar-DZ"/>
        </w:rPr>
        <w:t>ﺘﻌ</w:t>
      </w:r>
      <w:r w:rsidRPr="005D13F0">
        <w:rPr>
          <w:rFonts w:ascii="Simplified Arabic" w:hAnsi="Simplified Arabic" w:cs="Simplified Arabic" w:hint="eastAsia"/>
          <w:sz w:val="28"/>
          <w:szCs w:val="28"/>
          <w:rtl/>
          <w:lang w:bidi="ar-DZ"/>
        </w:rPr>
        <w:t>د</w:t>
      </w:r>
      <w:r w:rsidRPr="005D13F0">
        <w:rPr>
          <w:rFonts w:ascii="Simplified Arabic" w:hAnsi="Simplified Arabic" w:cs="Simplified Arabic"/>
          <w:sz w:val="28"/>
          <w:szCs w:val="28"/>
          <w:rtl/>
          <w:lang w:bidi="ar-DZ"/>
        </w:rPr>
        <w:t xml:space="preserve"> ا</w:t>
      </w:r>
      <w:r>
        <w:rPr>
          <w:rFonts w:ascii="Simplified Arabic" w:hAnsi="Simplified Arabic" w:cs="Simplified Arabic" w:hint="cs"/>
          <w:sz w:val="28"/>
          <w:szCs w:val="28"/>
          <w:rtl/>
          <w:lang w:bidi="ar-DZ"/>
        </w:rPr>
        <w:t>لبن</w:t>
      </w:r>
      <w:r w:rsidRPr="005D13F0">
        <w:rPr>
          <w:rFonts w:ascii="Simplified Arabic" w:hAnsi="Simplified Arabic" w:cs="Simplified Arabic" w:hint="eastAsia"/>
          <w:sz w:val="28"/>
          <w:szCs w:val="28"/>
          <w:rtl/>
          <w:lang w:bidi="ar-DZ"/>
        </w:rPr>
        <w:t>وك</w:t>
      </w:r>
      <w:r w:rsidRPr="005D13F0">
        <w:rPr>
          <w:rFonts w:ascii="Simplified Arabic" w:hAnsi="Simplified Arabic" w:cs="Simplified Arabic"/>
          <w:sz w:val="28"/>
          <w:szCs w:val="28"/>
          <w:rtl/>
          <w:lang w:bidi="ar-DZ"/>
        </w:rPr>
        <w:t xml:space="preserve"> ا</w:t>
      </w:r>
      <w:r w:rsidRPr="005D13F0">
        <w:rPr>
          <w:rFonts w:ascii="Simplified Arabic" w:hAnsi="Simplified Arabic" w:cs="Simplified Arabic" w:hint="cs"/>
          <w:sz w:val="28"/>
          <w:szCs w:val="28"/>
          <w:rtl/>
          <w:lang w:bidi="ar-DZ"/>
        </w:rPr>
        <w:t>ﻹﺴﻼﻤﻴﺔ</w:t>
      </w:r>
      <w:r w:rsidRPr="005D13F0">
        <w:rPr>
          <w:rFonts w:ascii="Simplified Arabic" w:hAnsi="Simplified Arabic" w:cs="Simplified Arabic"/>
          <w:sz w:val="28"/>
          <w:szCs w:val="28"/>
          <w:rtl/>
          <w:lang w:bidi="ar-DZ"/>
        </w:rPr>
        <w:t xml:space="preserve"> </w:t>
      </w:r>
      <w:r w:rsidRPr="005D13F0">
        <w:rPr>
          <w:rFonts w:ascii="Simplified Arabic" w:hAnsi="Simplified Arabic" w:cs="Simplified Arabic" w:hint="cs"/>
          <w:sz w:val="28"/>
          <w:szCs w:val="28"/>
          <w:rtl/>
          <w:lang w:bidi="ar-DZ"/>
        </w:rPr>
        <w:t>ﻓ</w:t>
      </w:r>
      <w:r w:rsidRPr="005D13F0">
        <w:rPr>
          <w:rFonts w:ascii="Simplified Arabic" w:hAnsi="Simplified Arabic" w:cs="Simplified Arabic" w:hint="eastAsia"/>
          <w:sz w:val="28"/>
          <w:szCs w:val="28"/>
          <w:rtl/>
          <w:lang w:bidi="ar-DZ"/>
        </w:rPr>
        <w:t>ر</w:t>
      </w:r>
      <w:r w:rsidRPr="005D13F0">
        <w:rPr>
          <w:rFonts w:ascii="Simplified Arabic" w:hAnsi="Simplified Arabic" w:cs="Simplified Arabic" w:hint="cs"/>
          <w:sz w:val="28"/>
          <w:szCs w:val="28"/>
          <w:rtl/>
          <w:lang w:bidi="ar-DZ"/>
        </w:rPr>
        <w:t>ﻋﺎ</w:t>
      </w:r>
      <w:r>
        <w:rPr>
          <w:rFonts w:ascii="Simplified Arabic" w:hAnsi="Simplified Arabic" w:cs="Simplified Arabic" w:hint="cs"/>
          <w:sz w:val="28"/>
          <w:szCs w:val="28"/>
          <w:rtl/>
          <w:lang w:bidi="ar-DZ"/>
        </w:rPr>
        <w:t xml:space="preserve"> من فروع الإقتصاد الإسلامي </w:t>
      </w:r>
      <w:r w:rsidRPr="001825E8">
        <w:rPr>
          <w:rFonts w:ascii="Simplified Arabic" w:hAnsi="Simplified Arabic" w:cs="Simplified Arabic"/>
          <w:sz w:val="28"/>
          <w:szCs w:val="28"/>
          <w:rtl/>
          <w:lang w:bidi="ar-DZ"/>
        </w:rPr>
        <w:t>وأ</w:t>
      </w:r>
      <w:r w:rsidRPr="001825E8">
        <w:rPr>
          <w:rFonts w:ascii="Simplified Arabic" w:hAnsi="Simplified Arabic" w:cs="Simplified Arabic" w:hint="cs"/>
          <w:sz w:val="28"/>
          <w:szCs w:val="28"/>
          <w:rtl/>
          <w:lang w:bidi="ar-DZ"/>
        </w:rPr>
        <w:t>ﺤ</w:t>
      </w:r>
      <w:r w:rsidRPr="001825E8">
        <w:rPr>
          <w:rFonts w:ascii="Simplified Arabic" w:hAnsi="Simplified Arabic" w:cs="Simplified Arabic" w:hint="eastAsia"/>
          <w:sz w:val="28"/>
          <w:szCs w:val="28"/>
          <w:rtl/>
          <w:lang w:bidi="ar-DZ"/>
        </w:rPr>
        <w:t>د</w:t>
      </w:r>
      <w:r w:rsidRPr="001825E8">
        <w:rPr>
          <w:rFonts w:ascii="Simplified Arabic" w:hAnsi="Simplified Arabic" w:cs="Simplified Arabic"/>
          <w:sz w:val="28"/>
          <w:szCs w:val="28"/>
          <w:rtl/>
          <w:lang w:bidi="ar-DZ"/>
        </w:rPr>
        <w:t xml:space="preserve"> أدوا</w:t>
      </w:r>
      <w:r w:rsidRPr="001825E8">
        <w:rPr>
          <w:rFonts w:ascii="Simplified Arabic" w:hAnsi="Simplified Arabic" w:cs="Simplified Arabic" w:hint="cs"/>
          <w:sz w:val="28"/>
          <w:szCs w:val="28"/>
          <w:rtl/>
          <w:lang w:bidi="ar-DZ"/>
        </w:rPr>
        <w:t>ﺘﻪ</w:t>
      </w:r>
      <w:r w:rsidRPr="001825E8">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لتجميع</w:t>
      </w:r>
      <w:r w:rsidRPr="001825E8">
        <w:rPr>
          <w:rFonts w:ascii="Simplified Arabic" w:hAnsi="Simplified Arabic" w:cs="Simplified Arabic"/>
          <w:sz w:val="28"/>
          <w:szCs w:val="28"/>
          <w:rtl/>
          <w:lang w:bidi="ar-DZ"/>
        </w:rPr>
        <w:t xml:space="preserve"> ا</w:t>
      </w:r>
      <w:r>
        <w:rPr>
          <w:rFonts w:ascii="Simplified Arabic" w:hAnsi="Simplified Arabic" w:cs="Simplified Arabic" w:hint="cs"/>
          <w:sz w:val="28"/>
          <w:szCs w:val="28"/>
          <w:rtl/>
          <w:lang w:bidi="ar-DZ"/>
        </w:rPr>
        <w:t>لم</w:t>
      </w:r>
      <w:r w:rsidRPr="001825E8">
        <w:rPr>
          <w:rFonts w:ascii="Simplified Arabic" w:hAnsi="Simplified Arabic" w:cs="Simplified Arabic" w:hint="eastAsia"/>
          <w:sz w:val="28"/>
          <w:szCs w:val="28"/>
          <w:rtl/>
          <w:lang w:bidi="ar-DZ"/>
        </w:rPr>
        <w:t>د</w:t>
      </w:r>
      <w:r w:rsidRPr="001825E8">
        <w:rPr>
          <w:rFonts w:ascii="Simplified Arabic" w:hAnsi="Simplified Arabic" w:cs="Simplified Arabic" w:hint="cs"/>
          <w:sz w:val="28"/>
          <w:szCs w:val="28"/>
          <w:rtl/>
          <w:lang w:bidi="ar-DZ"/>
        </w:rPr>
        <w:t>ﺨ</w:t>
      </w:r>
      <w:r w:rsidRPr="001825E8">
        <w:rPr>
          <w:rFonts w:ascii="Simplified Arabic" w:hAnsi="Simplified Arabic" w:cs="Simplified Arabic"/>
          <w:sz w:val="28"/>
          <w:szCs w:val="28"/>
          <w:rtl/>
          <w:lang w:bidi="ar-DZ"/>
        </w:rPr>
        <w:t>ر</w:t>
      </w:r>
      <w:r>
        <w:rPr>
          <w:rFonts w:ascii="Simplified Arabic" w:hAnsi="Simplified Arabic" w:cs="Simplified Arabic" w:hint="cs"/>
          <w:sz w:val="28"/>
          <w:szCs w:val="28"/>
          <w:rtl/>
          <w:lang w:bidi="ar-DZ"/>
        </w:rPr>
        <w:t>ا</w:t>
      </w:r>
      <w:r w:rsidRPr="001825E8">
        <w:rPr>
          <w:rFonts w:ascii="Simplified Arabic" w:hAnsi="Simplified Arabic" w:cs="Simplified Arabic"/>
          <w:sz w:val="28"/>
          <w:szCs w:val="28"/>
          <w:rtl/>
          <w:lang w:bidi="ar-DZ"/>
        </w:rPr>
        <w:t>ت ا</w:t>
      </w:r>
      <w:r>
        <w:rPr>
          <w:rFonts w:ascii="Simplified Arabic" w:hAnsi="Simplified Arabic" w:cs="Simplified Arabic" w:hint="cs"/>
          <w:sz w:val="28"/>
          <w:szCs w:val="28"/>
          <w:rtl/>
          <w:lang w:bidi="ar-DZ"/>
        </w:rPr>
        <w:t>لنقد</w:t>
      </w:r>
      <w:r w:rsidRPr="001825E8">
        <w:rPr>
          <w:rFonts w:ascii="Simplified Arabic" w:hAnsi="Simplified Arabic" w:cs="Simplified Arabic" w:hint="cs"/>
          <w:sz w:val="28"/>
          <w:szCs w:val="28"/>
          <w:rtl/>
          <w:lang w:bidi="ar-DZ"/>
        </w:rPr>
        <w:t>ﻴﺔ</w:t>
      </w:r>
      <w:r w:rsidRPr="001825E8">
        <w:rPr>
          <w:rFonts w:ascii="Simplified Arabic" w:hAnsi="Simplified Arabic" w:cs="Simplified Arabic"/>
          <w:sz w:val="28"/>
          <w:szCs w:val="28"/>
          <w:rtl/>
          <w:lang w:bidi="ar-DZ"/>
        </w:rPr>
        <w:t xml:space="preserve"> و</w:t>
      </w:r>
      <w:r w:rsidRPr="001825E8">
        <w:rPr>
          <w:rFonts w:ascii="Simplified Arabic" w:hAnsi="Simplified Arabic" w:cs="Simplified Arabic" w:hint="cs"/>
          <w:sz w:val="28"/>
          <w:szCs w:val="28"/>
          <w:rtl/>
          <w:lang w:bidi="ar-DZ"/>
        </w:rPr>
        <w:t>ﺘ</w:t>
      </w:r>
      <w:r w:rsidRPr="001825E8">
        <w:rPr>
          <w:rFonts w:ascii="Simplified Arabic" w:hAnsi="Simplified Arabic" w:cs="Simplified Arabic" w:hint="eastAsia"/>
          <w:sz w:val="28"/>
          <w:szCs w:val="28"/>
          <w:rtl/>
          <w:lang w:bidi="ar-DZ"/>
        </w:rPr>
        <w:t>و</w:t>
      </w:r>
      <w:r w:rsidRPr="001825E8">
        <w:rPr>
          <w:rFonts w:ascii="Simplified Arabic" w:hAnsi="Simplified Arabic" w:cs="Simplified Arabic" w:hint="cs"/>
          <w:sz w:val="28"/>
          <w:szCs w:val="28"/>
          <w:rtl/>
          <w:lang w:bidi="ar-DZ"/>
        </w:rPr>
        <w:t>ﻓﻴ</w:t>
      </w:r>
      <w:r w:rsidRPr="001825E8">
        <w:rPr>
          <w:rFonts w:ascii="Simplified Arabic" w:hAnsi="Simplified Arabic" w:cs="Simplified Arabic" w:hint="eastAsia"/>
          <w:sz w:val="28"/>
          <w:szCs w:val="28"/>
          <w:rtl/>
          <w:lang w:bidi="ar-DZ"/>
        </w:rPr>
        <w:t>ر</w:t>
      </w:r>
      <w:r>
        <w:rPr>
          <w:rFonts w:ascii="Simplified Arabic" w:hAnsi="Simplified Arabic" w:cs="Simplified Arabic" w:hint="cs"/>
          <w:sz w:val="28"/>
          <w:szCs w:val="28"/>
          <w:rtl/>
          <w:lang w:bidi="ar-DZ"/>
        </w:rPr>
        <w:t xml:space="preserve"> </w:t>
      </w:r>
      <w:r w:rsidRPr="00AF365A">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 xml:space="preserve">لسيولة التي </w:t>
      </w:r>
      <w:r w:rsidRPr="00AF365A">
        <w:rPr>
          <w:rFonts w:ascii="Simplified Arabic" w:hAnsi="Simplified Arabic" w:cs="Simplified Arabic" w:hint="cs"/>
          <w:sz w:val="28"/>
          <w:szCs w:val="28"/>
          <w:rtl/>
          <w:lang w:bidi="ar-DZ"/>
        </w:rPr>
        <w:t>ﺘ</w:t>
      </w:r>
      <w:r w:rsidRPr="00AF365A">
        <w:rPr>
          <w:rFonts w:ascii="Simplified Arabic" w:hAnsi="Simplified Arabic" w:cs="Simplified Arabic" w:hint="eastAsia"/>
          <w:sz w:val="28"/>
          <w:szCs w:val="28"/>
          <w:rtl/>
          <w:lang w:bidi="ar-DZ"/>
        </w:rPr>
        <w:t>ر</w:t>
      </w:r>
      <w:r w:rsidRPr="00AF365A">
        <w:rPr>
          <w:rFonts w:ascii="Simplified Arabic" w:hAnsi="Simplified Arabic" w:cs="Simplified Arabic" w:hint="cs"/>
          <w:sz w:val="28"/>
          <w:szCs w:val="28"/>
          <w:rtl/>
          <w:lang w:bidi="ar-DZ"/>
        </w:rPr>
        <w:t>ﺘﻜ</w:t>
      </w:r>
      <w:r w:rsidRPr="00AF365A">
        <w:rPr>
          <w:rFonts w:ascii="Simplified Arabic" w:hAnsi="Simplified Arabic" w:cs="Simplified Arabic" w:hint="eastAsia"/>
          <w:sz w:val="28"/>
          <w:szCs w:val="28"/>
          <w:rtl/>
          <w:lang w:bidi="ar-DZ"/>
        </w:rPr>
        <w:t>ز</w:t>
      </w:r>
      <w:r w:rsidRPr="00AF365A">
        <w:rPr>
          <w:rFonts w:ascii="Simplified Arabic" w:hAnsi="Simplified Arabic" w:cs="Simplified Arabic"/>
          <w:sz w:val="28"/>
          <w:szCs w:val="28"/>
          <w:rtl/>
          <w:lang w:bidi="ar-DZ"/>
        </w:rPr>
        <w:t xml:space="preserve"> </w:t>
      </w:r>
      <w:r w:rsidRPr="00AF365A">
        <w:rPr>
          <w:rFonts w:ascii="Simplified Arabic" w:hAnsi="Simplified Arabic" w:cs="Simplified Arabic" w:hint="cs"/>
          <w:sz w:val="28"/>
          <w:szCs w:val="28"/>
          <w:rtl/>
          <w:lang w:bidi="ar-DZ"/>
        </w:rPr>
        <w:t>ﻋﻠﻰ</w:t>
      </w:r>
      <w:r w:rsidRPr="00AF365A">
        <w:rPr>
          <w:rFonts w:ascii="Simplified Arabic" w:hAnsi="Simplified Arabic" w:cs="Simplified Arabic"/>
          <w:sz w:val="28"/>
          <w:szCs w:val="28"/>
          <w:rtl/>
          <w:lang w:bidi="ar-DZ"/>
        </w:rPr>
        <w:t xml:space="preserve"> ا</w:t>
      </w:r>
      <w:r w:rsidRPr="00AF365A">
        <w:rPr>
          <w:rFonts w:ascii="Simplified Arabic" w:hAnsi="Simplified Arabic" w:cs="Simplified Arabic" w:hint="cs"/>
          <w:sz w:val="28"/>
          <w:szCs w:val="28"/>
          <w:rtl/>
          <w:lang w:bidi="ar-DZ"/>
        </w:rPr>
        <w:t>ﻷﺴﺎ</w:t>
      </w:r>
      <w:r w:rsidRPr="00AF365A">
        <w:rPr>
          <w:rFonts w:ascii="Simplified Arabic" w:hAnsi="Simplified Arabic" w:cs="Simplified Arabic" w:hint="eastAsia"/>
          <w:sz w:val="28"/>
          <w:szCs w:val="28"/>
          <w:rtl/>
          <w:lang w:bidi="ar-DZ"/>
        </w:rPr>
        <w:t>س</w:t>
      </w:r>
      <w:r w:rsidRPr="00AF365A">
        <w:rPr>
          <w:rFonts w:ascii="Simplified Arabic" w:hAnsi="Simplified Arabic" w:cs="Simplified Arabic"/>
          <w:sz w:val="28"/>
          <w:szCs w:val="28"/>
          <w:rtl/>
          <w:lang w:bidi="ar-DZ"/>
        </w:rPr>
        <w:t xml:space="preserve"> ا</w:t>
      </w:r>
      <w:r>
        <w:rPr>
          <w:rFonts w:ascii="Simplified Arabic" w:hAnsi="Simplified Arabic" w:cs="Simplified Arabic" w:hint="cs"/>
          <w:sz w:val="28"/>
          <w:szCs w:val="28"/>
          <w:rtl/>
          <w:lang w:bidi="ar-DZ"/>
        </w:rPr>
        <w:t>لعقائدي.</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تعددت التعاريف للبنوك الإسلامية نذكر منها :</w:t>
      </w:r>
    </w:p>
    <w:p w:rsidR="003C08D8" w:rsidRPr="00324B2B" w:rsidRDefault="003C08D8" w:rsidP="003C08D8">
      <w:pPr>
        <w:pStyle w:val="Paragraphedeliste"/>
        <w:numPr>
          <w:ilvl w:val="0"/>
          <w:numId w:val="1"/>
        </w:numPr>
        <w:bidi/>
        <w:jc w:val="both"/>
        <w:rPr>
          <w:rFonts w:ascii="Simplified Arabic" w:hAnsi="Simplified Arabic" w:cs="Simplified Arabic"/>
          <w:sz w:val="28"/>
          <w:szCs w:val="28"/>
          <w:lang w:bidi="ar-DZ"/>
        </w:rPr>
      </w:pPr>
      <w:r w:rsidRPr="00353819">
        <w:rPr>
          <w:rFonts w:ascii="Simplified Arabic" w:hAnsi="Simplified Arabic" w:cs="Simplified Arabic"/>
          <w:sz w:val="28"/>
          <w:szCs w:val="28"/>
          <w:rtl/>
          <w:lang w:bidi="ar-DZ"/>
        </w:rPr>
        <w:lastRenderedPageBreak/>
        <w:t>البنك الإسلامي هو مؤسسة مالية لتجميع الأموال و توظيفها في نطاق الشريعة الإسلامية بما يخدم بناء مجتمع متكامل وتحقيق عدالة التوزيع و وضع المال في المسار الإسلامي</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0"/>
          <w:szCs w:val="20"/>
          <w:rtl/>
          <w:lang w:bidi="ar-DZ"/>
        </w:rPr>
        <w:t xml:space="preserve"> </w:t>
      </w:r>
    </w:p>
    <w:p w:rsidR="003C08D8" w:rsidRDefault="003C08D8" w:rsidP="003C08D8">
      <w:pPr>
        <w:pStyle w:val="Paragraphedeliste"/>
        <w:numPr>
          <w:ilvl w:val="0"/>
          <w:numId w:val="1"/>
        </w:numPr>
        <w:bidi/>
        <w:jc w:val="both"/>
        <w:rPr>
          <w:rFonts w:ascii="Simplified Arabic" w:hAnsi="Simplified Arabic" w:cs="Simplified Arabic"/>
          <w:sz w:val="28"/>
          <w:szCs w:val="28"/>
          <w:lang w:bidi="ar-DZ"/>
        </w:rPr>
      </w:pPr>
      <w:r w:rsidRPr="00353819">
        <w:rPr>
          <w:rFonts w:ascii="Simplified Arabic" w:hAnsi="Simplified Arabic" w:cs="Simplified Arabic"/>
          <w:sz w:val="28"/>
          <w:szCs w:val="28"/>
          <w:rtl/>
          <w:lang w:bidi="ar-DZ"/>
        </w:rPr>
        <w:t>البنك الإسلامي مؤسسة مالية تعمل على جذب الموارد من أفراد المجتمع و توظيفها توظيفا فعالا يكفل تعظيمها و نموها في إطار القواعد المستقرة للشريعة الإسلامية بما يخدم شعوب الأمة و يعمل على تنمية اقتصادياتها</w:t>
      </w:r>
      <w:r w:rsidRPr="00353819">
        <w:rPr>
          <w:rFonts w:ascii="Simplified Arabic" w:hAnsi="Simplified Arabic" w:cs="Simplified Arabic" w:hint="cs"/>
          <w:sz w:val="28"/>
          <w:szCs w:val="28"/>
          <w:rtl/>
          <w:lang w:bidi="ar-DZ"/>
        </w:rPr>
        <w:t xml:space="preserve">؛ </w:t>
      </w:r>
    </w:p>
    <w:p w:rsidR="003C08D8" w:rsidRDefault="003C08D8" w:rsidP="003C08D8">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A2438">
        <w:rPr>
          <w:rFonts w:ascii="Simplified Arabic" w:hAnsi="Simplified Arabic" w:cs="Simplified Arabic"/>
          <w:sz w:val="28"/>
          <w:szCs w:val="28"/>
          <w:rtl/>
          <w:lang w:bidi="ar-DZ"/>
        </w:rPr>
        <w:t>و من خلال هذين التعريفين يمكن</w:t>
      </w:r>
      <w:r>
        <w:rPr>
          <w:rFonts w:ascii="Simplified Arabic" w:hAnsi="Simplified Arabic" w:cs="Simplified Arabic" w:hint="cs"/>
          <w:sz w:val="28"/>
          <w:szCs w:val="28"/>
          <w:rtl/>
          <w:lang w:bidi="ar-DZ"/>
        </w:rPr>
        <w:t xml:space="preserve"> القول</w:t>
      </w:r>
      <w:r w:rsidRPr="002A2438">
        <w:rPr>
          <w:rFonts w:ascii="Simplified Arabic" w:hAnsi="Simplified Arabic" w:cs="Simplified Arabic"/>
          <w:sz w:val="28"/>
          <w:szCs w:val="28"/>
          <w:rtl/>
          <w:lang w:bidi="ar-DZ"/>
        </w:rPr>
        <w:t xml:space="preserve"> أن البنوك الإسلامية هي تلك المؤسسات المالية التي تقوم بالمعاملات المصرفية والمالية و التجارية و الأعمال الاستثمارية وفقا لأحكام الشريعة الإسلامية وذلك فيما يخص عدم التعامل بالفائدة أخذا و عطاء</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p>
    <w:p w:rsidR="003C08D8" w:rsidRPr="004C1850" w:rsidRDefault="003C08D8" w:rsidP="003C08D8">
      <w:pPr>
        <w:pStyle w:val="Paragraphedeliste"/>
        <w:bidi/>
        <w:jc w:val="both"/>
        <w:rPr>
          <w:rFonts w:ascii="Simplified Arabic" w:hAnsi="Simplified Arabic" w:cs="Simplified Arabic"/>
          <w:b/>
          <w:bCs/>
          <w:sz w:val="28"/>
          <w:szCs w:val="28"/>
          <w:rtl/>
          <w:lang w:bidi="ar-DZ"/>
        </w:rPr>
      </w:pPr>
      <w:r w:rsidRPr="004C1850">
        <w:rPr>
          <w:rFonts w:ascii="Simplified Arabic" w:hAnsi="Simplified Arabic" w:cs="Simplified Arabic" w:hint="cs"/>
          <w:b/>
          <w:bCs/>
          <w:color w:val="4F6228" w:themeColor="accent3" w:themeShade="80"/>
          <w:sz w:val="28"/>
          <w:szCs w:val="28"/>
          <w:rtl/>
          <w:lang w:bidi="ar-DZ"/>
        </w:rPr>
        <w:t>المطلب الثاني</w:t>
      </w:r>
      <w:r>
        <w:rPr>
          <w:rFonts w:ascii="Simplified Arabic" w:hAnsi="Simplified Arabic" w:cs="Simplified Arabic" w:hint="cs"/>
          <w:b/>
          <w:bCs/>
          <w:sz w:val="28"/>
          <w:szCs w:val="28"/>
          <w:rtl/>
          <w:lang w:bidi="ar-DZ"/>
        </w:rPr>
        <w:t>:</w:t>
      </w:r>
      <w:r w:rsidRPr="004C1850">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مبادئ البنوك الإسلامية:</w:t>
      </w:r>
    </w:p>
    <w:p w:rsidR="003C08D8" w:rsidRDefault="003C08D8" w:rsidP="003C08D8">
      <w:pPr>
        <w:bidi/>
        <w:jc w:val="both"/>
        <w:rPr>
          <w:rFonts w:ascii="Simplified Arabic" w:hAnsi="Simplified Arabic" w:cs="Simplified Arabic"/>
          <w:sz w:val="28"/>
          <w:szCs w:val="28"/>
          <w:lang w:bidi="ar-DZ"/>
        </w:rPr>
      </w:pPr>
      <w:r w:rsidRPr="00D371C7">
        <w:rPr>
          <w:rFonts w:ascii="Simplified Arabic" w:hAnsi="Simplified Arabic" w:cs="Simplified Arabic" w:hint="cs"/>
          <w:sz w:val="28"/>
          <w:szCs w:val="28"/>
          <w:rtl/>
          <w:lang w:bidi="ar-DZ"/>
        </w:rPr>
        <w:t xml:space="preserve">  باعتبار البنوك الإسلامية مؤسسات مالية قدمت اتجاه جديد للعمل المصرفي ، ووضعت ضوابط للمعاملات فيه فهي تتميز بخصائص تتوافق و طبيعة عملها نستعرض أهمها فيما يلي :</w:t>
      </w:r>
    </w:p>
    <w:p w:rsidR="003C08D8" w:rsidRPr="003C4CD4" w:rsidRDefault="003C08D8" w:rsidP="003C08D8">
      <w:pPr>
        <w:pStyle w:val="Paragraphedeliste"/>
        <w:numPr>
          <w:ilvl w:val="0"/>
          <w:numId w:val="2"/>
        </w:numPr>
        <w:bidi/>
        <w:jc w:val="both"/>
        <w:rPr>
          <w:rFonts w:ascii="Simplified Arabic" w:hAnsi="Simplified Arabic" w:cs="Simplified Arabic"/>
          <w:sz w:val="28"/>
          <w:szCs w:val="28"/>
          <w:rtl/>
          <w:lang w:bidi="ar-DZ"/>
        </w:rPr>
      </w:pPr>
      <w:r w:rsidRPr="003C4CD4">
        <w:rPr>
          <w:rFonts w:ascii="Simplified Arabic" w:hAnsi="Simplified Arabic" w:cs="Simplified Arabic"/>
          <w:b/>
          <w:bCs/>
          <w:sz w:val="28"/>
          <w:szCs w:val="28"/>
          <w:rtl/>
          <w:lang w:bidi="ar-DZ"/>
        </w:rPr>
        <w:t>عدم التعامل بالربا :</w:t>
      </w:r>
    </w:p>
    <w:p w:rsidR="003C08D8" w:rsidRPr="00C26ED9"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Pr="00C26ED9">
        <w:rPr>
          <w:rFonts w:ascii="Simplified Arabic" w:hAnsi="Simplified Arabic" w:cs="Simplified Arabic"/>
          <w:sz w:val="28"/>
          <w:szCs w:val="28"/>
          <w:rtl/>
          <w:lang w:bidi="ar-DZ"/>
        </w:rPr>
        <w:t xml:space="preserve">إن أهم ما يمتاز به البنك الإسلامي عن البنوك الأخرى هو عدم تعامله بالربا (الفوائد) في جميع معاملاتها سواء مع البنك المركزي أو الحكومة أو الأفراد مهما كانت الأسباب </w:t>
      </w:r>
      <w:r>
        <w:rPr>
          <w:rFonts w:ascii="Simplified Arabic" w:hAnsi="Simplified Arabic" w:cs="Simplified Arabic" w:hint="cs"/>
          <w:sz w:val="28"/>
          <w:szCs w:val="28"/>
          <w:rtl/>
          <w:lang w:bidi="ar-DZ"/>
        </w:rPr>
        <w:t>.</w:t>
      </w:r>
    </w:p>
    <w:p w:rsidR="003C08D8" w:rsidRDefault="003C08D8" w:rsidP="003C08D8">
      <w:pPr>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Pr="00C26ED9">
        <w:rPr>
          <w:rFonts w:ascii="Simplified Arabic" w:hAnsi="Simplified Arabic" w:cs="Simplified Arabic"/>
          <w:sz w:val="28"/>
          <w:szCs w:val="28"/>
          <w:rtl/>
          <w:lang w:bidi="ar-DZ"/>
        </w:rPr>
        <w:t>لاسيما أن النصوص صريحة و واضحة حول حرمته قال تعالى "الذين يأكلون الربا لا يقومون إلا كما يقوم الذي يتخبطه الشيطان من المس ذلك أنهم قالوا إنما البيع مثل الربا وأحل الله البيع و حرم الربا"</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w:t>
      </w:r>
    </w:p>
    <w:p w:rsidR="003C08D8" w:rsidRDefault="003C08D8" w:rsidP="003C08D8">
      <w:pPr>
        <w:pStyle w:val="Paragraphedeliste"/>
        <w:numPr>
          <w:ilvl w:val="0"/>
          <w:numId w:val="2"/>
        </w:numPr>
        <w:bidi/>
        <w:jc w:val="both"/>
        <w:rPr>
          <w:rFonts w:ascii="Simplified Arabic" w:hAnsi="Simplified Arabic" w:cs="Simplified Arabic"/>
          <w:b/>
          <w:bCs/>
          <w:sz w:val="28"/>
          <w:szCs w:val="28"/>
          <w:lang w:bidi="ar-DZ"/>
        </w:rPr>
      </w:pPr>
      <w:r w:rsidRPr="003C4CD4">
        <w:rPr>
          <w:rFonts w:ascii="Simplified Arabic" w:hAnsi="Simplified Arabic" w:cs="Simplified Arabic"/>
          <w:b/>
          <w:bCs/>
          <w:sz w:val="28"/>
          <w:szCs w:val="28"/>
          <w:rtl/>
          <w:lang w:bidi="ar-DZ"/>
        </w:rPr>
        <w:t xml:space="preserve">تحقيق التنمية بالاستثمار الحلال: </w:t>
      </w:r>
    </w:p>
    <w:p w:rsidR="003C08D8" w:rsidRDefault="003C08D8" w:rsidP="003C08D8">
      <w:pPr>
        <w:ind w:left="451"/>
        <w:jc w:val="right"/>
        <w:rPr>
          <w:rFonts w:ascii="Simplified Arabic" w:hAnsi="Simplified Arabic" w:cs="Simplified Arabic"/>
          <w:sz w:val="28"/>
          <w:szCs w:val="28"/>
          <w:rtl/>
          <w:lang w:bidi="ar-DZ"/>
        </w:rPr>
      </w:pPr>
      <w:r w:rsidRPr="00221B5F">
        <w:rPr>
          <w:rFonts w:ascii="Simplified Arabic" w:hAnsi="Simplified Arabic" w:cs="Simplified Arabic" w:hint="cs"/>
          <w:sz w:val="28"/>
          <w:szCs w:val="28"/>
          <w:rtl/>
          <w:lang w:bidi="ar-DZ"/>
        </w:rPr>
        <w:t>إن</w:t>
      </w:r>
      <w:r w:rsidRPr="00221B5F">
        <w:rPr>
          <w:rFonts w:ascii="Simplified Arabic" w:hAnsi="Simplified Arabic" w:cs="Simplified Arabic"/>
          <w:sz w:val="28"/>
          <w:szCs w:val="28"/>
          <w:rtl/>
          <w:lang w:bidi="ar-DZ"/>
        </w:rPr>
        <w:t xml:space="preserve"> عملية الاستثمار تعني استخدام في مجالات مختلفة بهدف تحقيق الربح و الدور الذي تقوم </w:t>
      </w:r>
      <w:r w:rsidRPr="00221B5F">
        <w:rPr>
          <w:rFonts w:ascii="Simplified Arabic" w:hAnsi="Simplified Arabic" w:cs="Simplified Arabic" w:hint="cs"/>
          <w:sz w:val="28"/>
          <w:szCs w:val="28"/>
          <w:rtl/>
          <w:lang w:bidi="ar-DZ"/>
        </w:rPr>
        <w:t xml:space="preserve">  </w:t>
      </w:r>
      <w:r w:rsidRPr="00221B5F">
        <w:rPr>
          <w:rFonts w:ascii="Simplified Arabic" w:hAnsi="Simplified Arabic" w:cs="Simplified Arabic"/>
          <w:sz w:val="28"/>
          <w:szCs w:val="28"/>
          <w:rtl/>
          <w:lang w:bidi="ar-DZ"/>
        </w:rPr>
        <w:t>الذي البنوك الربوية هو إقراض هذه المشروعات الاستثمارية مقابل فائدة معلومة مسبقا و مضمونة بينما البنوك الإسلامية تنكر هذا التعامل.</w:t>
      </w:r>
      <w:r>
        <w:rPr>
          <w:rStyle w:val="Appelnotedebasdep"/>
          <w:rFonts w:ascii="Simplified Arabic" w:hAnsi="Simplified Arabic" w:cs="Simplified Arabic"/>
          <w:sz w:val="28"/>
          <w:szCs w:val="28"/>
          <w:rtl/>
          <w:lang w:bidi="ar-DZ"/>
        </w:rPr>
        <w:footnoteReference w:id="7"/>
      </w:r>
    </w:p>
    <w:p w:rsidR="003C08D8" w:rsidRPr="003C4CD4" w:rsidRDefault="003C08D8" w:rsidP="003C08D8">
      <w:pPr>
        <w:pStyle w:val="Paragraphedeliste"/>
        <w:numPr>
          <w:ilvl w:val="0"/>
          <w:numId w:val="2"/>
        </w:numPr>
        <w:bidi/>
        <w:jc w:val="both"/>
        <w:rPr>
          <w:rFonts w:ascii="Simplified Arabic" w:hAnsi="Simplified Arabic" w:cs="Simplified Arabic"/>
          <w:sz w:val="28"/>
          <w:szCs w:val="28"/>
          <w:rtl/>
          <w:lang w:bidi="ar-DZ"/>
        </w:rPr>
      </w:pPr>
      <w:r w:rsidRPr="003C4CD4">
        <w:rPr>
          <w:rFonts w:ascii="Simplified Arabic" w:hAnsi="Simplified Arabic" w:cs="Simplified Arabic"/>
          <w:b/>
          <w:bCs/>
          <w:sz w:val="28"/>
          <w:szCs w:val="28"/>
          <w:rtl/>
          <w:lang w:bidi="ar-DZ"/>
        </w:rPr>
        <w:lastRenderedPageBreak/>
        <w:t>ربط التنمية الاقتصادية بالتنمية الاجتماعية</w:t>
      </w:r>
      <w:r w:rsidRPr="003C4CD4">
        <w:rPr>
          <w:rFonts w:ascii="Simplified Arabic" w:hAnsi="Simplified Arabic" w:cs="Simplified Arabic"/>
          <w:sz w:val="28"/>
          <w:szCs w:val="28"/>
          <w:rtl/>
          <w:lang w:bidi="ar-DZ"/>
        </w:rPr>
        <w:t xml:space="preserve"> </w:t>
      </w:r>
      <w:r w:rsidRPr="003C4CD4">
        <w:rPr>
          <w:rFonts w:ascii="Simplified Arabic" w:hAnsi="Simplified Arabic" w:cs="Simplified Arabic"/>
          <w:b/>
          <w:bCs/>
          <w:sz w:val="28"/>
          <w:szCs w:val="28"/>
          <w:rtl/>
          <w:lang w:bidi="ar-DZ"/>
        </w:rPr>
        <w:t>:</w:t>
      </w:r>
    </w:p>
    <w:p w:rsidR="003C08D8" w:rsidRPr="00C26ED9"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sidRPr="00C26ED9">
        <w:rPr>
          <w:rFonts w:ascii="Simplified Arabic" w:hAnsi="Simplified Arabic" w:cs="Simplified Arabic"/>
          <w:sz w:val="28"/>
          <w:szCs w:val="28"/>
          <w:rtl/>
          <w:lang w:bidi="ar-DZ"/>
        </w:rPr>
        <w:t xml:space="preserve">المصارف الإسلامية بطبيعتها الإسلامية تجمع مابين جانبي الإنسان المادي و الروحي ولا تنفصل في المجتمع الإسلامي الناحية الاجتماعية عن الناحية الاقتصادية و المصرف الاجتماعية أساسا لا تؤتى التنمية الاقتصادية ثمارها إلا بمراعاتها. </w:t>
      </w:r>
    </w:p>
    <w:p w:rsidR="003C08D8" w:rsidRPr="003C4CD4" w:rsidRDefault="003C08D8" w:rsidP="003C08D8">
      <w:pPr>
        <w:pStyle w:val="Paragraphedeliste"/>
        <w:numPr>
          <w:ilvl w:val="0"/>
          <w:numId w:val="2"/>
        </w:numPr>
        <w:bidi/>
        <w:jc w:val="both"/>
        <w:rPr>
          <w:rFonts w:ascii="Simplified Arabic" w:hAnsi="Simplified Arabic" w:cs="Simplified Arabic"/>
          <w:b/>
          <w:bCs/>
          <w:sz w:val="28"/>
          <w:szCs w:val="28"/>
          <w:rtl/>
          <w:lang w:bidi="ar-DZ"/>
        </w:rPr>
      </w:pPr>
      <w:r w:rsidRPr="003C4CD4">
        <w:rPr>
          <w:rFonts w:ascii="Simplified Arabic" w:hAnsi="Simplified Arabic" w:cs="Simplified Arabic"/>
          <w:b/>
          <w:bCs/>
          <w:sz w:val="28"/>
          <w:szCs w:val="28"/>
          <w:rtl/>
          <w:lang w:bidi="ar-DZ"/>
        </w:rPr>
        <w:t>إحياء نظام الزكاة :</w:t>
      </w:r>
    </w:p>
    <w:p w:rsidR="003C08D8" w:rsidRPr="007D30BE" w:rsidRDefault="003C08D8" w:rsidP="003C08D8">
      <w:pPr>
        <w:ind w:left="451"/>
        <w:jc w:val="right"/>
        <w:rPr>
          <w:b/>
          <w:bCs/>
          <w:sz w:val="32"/>
          <w:szCs w:val="32"/>
          <w:rtl/>
          <w:lang w:bidi="ar-DZ"/>
        </w:rPr>
      </w:pPr>
      <w:r w:rsidRPr="00C26ED9">
        <w:rPr>
          <w:rFonts w:ascii="Simplified Arabic" w:hAnsi="Simplified Arabic" w:cs="Simplified Arabic"/>
          <w:sz w:val="28"/>
          <w:szCs w:val="28"/>
          <w:rtl/>
          <w:lang w:bidi="ar-DZ"/>
        </w:rPr>
        <w:t xml:space="preserve">     أقامت المصارف الإسلامية صندوقا خاصا عن تجمع الزكاة تتولى في إدارته و تقوم كذلك هذه الأموال إلى مصارفها المحددة شرعا و بذلك يؤدي واجبا دينيا فرضه الله على هذه الأمة إضافة إلى الجانب الاقتصادي التي تؤديه أموال الفريضة إذا ما قام المصرف باستثمار الفائض من تلك الأموال و تنميتها.</w:t>
      </w:r>
      <w:r>
        <w:rPr>
          <w:rStyle w:val="Appelnotedebasdep"/>
          <w:rFonts w:ascii="Simplified Arabic" w:hAnsi="Simplified Arabic" w:cs="Simplified Arabic"/>
          <w:sz w:val="28"/>
          <w:szCs w:val="28"/>
          <w:rtl/>
          <w:lang w:bidi="ar-DZ"/>
        </w:rPr>
        <w:footnoteReference w:id="8"/>
      </w:r>
    </w:p>
    <w:p w:rsidR="003C08D8" w:rsidRDefault="003C08D8" w:rsidP="003C08D8">
      <w:pPr>
        <w:jc w:val="right"/>
        <w:rPr>
          <w:b/>
          <w:bCs/>
          <w:sz w:val="32"/>
          <w:szCs w:val="32"/>
          <w:rtl/>
          <w:lang w:bidi="ar-DZ"/>
        </w:rPr>
      </w:pPr>
      <w:r w:rsidRPr="004C1850">
        <w:rPr>
          <w:rFonts w:hint="cs"/>
          <w:b/>
          <w:bCs/>
          <w:color w:val="FF0000"/>
          <w:sz w:val="32"/>
          <w:szCs w:val="32"/>
          <w:rtl/>
          <w:lang w:bidi="ar-DZ"/>
        </w:rPr>
        <w:t>المبحث الثاني</w:t>
      </w:r>
      <w:r>
        <w:rPr>
          <w:rFonts w:hint="cs"/>
          <w:b/>
          <w:bCs/>
          <w:sz w:val="32"/>
          <w:szCs w:val="32"/>
          <w:rtl/>
          <w:lang w:bidi="ar-DZ"/>
        </w:rPr>
        <w:t>:أنواع المصارف الإسلامية ومصادر أموالها.</w:t>
      </w:r>
    </w:p>
    <w:p w:rsidR="003C08D8" w:rsidRDefault="003C08D8" w:rsidP="003C08D8">
      <w:pPr>
        <w:jc w:val="right"/>
        <w:rPr>
          <w:b/>
          <w:bCs/>
          <w:sz w:val="32"/>
          <w:szCs w:val="32"/>
          <w:rtl/>
          <w:lang w:bidi="ar-DZ"/>
        </w:rPr>
      </w:pPr>
      <w:r w:rsidRPr="004C1850">
        <w:rPr>
          <w:rFonts w:hint="cs"/>
          <w:b/>
          <w:bCs/>
          <w:color w:val="4F6228" w:themeColor="accent3" w:themeShade="80"/>
          <w:sz w:val="32"/>
          <w:szCs w:val="32"/>
          <w:rtl/>
          <w:lang w:bidi="ar-DZ"/>
        </w:rPr>
        <w:t>المطلب الأول</w:t>
      </w:r>
      <w:r>
        <w:rPr>
          <w:rFonts w:hint="cs"/>
          <w:b/>
          <w:bCs/>
          <w:sz w:val="32"/>
          <w:szCs w:val="32"/>
          <w:rtl/>
          <w:lang w:bidi="ar-DZ"/>
        </w:rPr>
        <w:t>:أنواع المصارف الإسلامية.</w:t>
      </w:r>
    </w:p>
    <w:p w:rsidR="003C08D8" w:rsidRPr="00167DE5" w:rsidRDefault="003C08D8" w:rsidP="003C08D8">
      <w:pPr>
        <w:bidi/>
        <w:jc w:val="both"/>
        <w:rPr>
          <w:rFonts w:cs="Simplified Arabic"/>
          <w:sz w:val="28"/>
          <w:szCs w:val="28"/>
        </w:rPr>
      </w:pPr>
      <w:r>
        <w:rPr>
          <w:rFonts w:cs="Simplified Arabic" w:hint="cs"/>
          <w:sz w:val="28"/>
          <w:szCs w:val="28"/>
          <w:rtl/>
        </w:rPr>
        <w:t xml:space="preserve">      نظرا لامتداد نشاط البنوك الإسلامية ، وتشبكه وازدياد حجم معاملاته أدى إلى ضرورة تخصصها في أنشطة اقتصادية معينة ، والى إنشاء بنوك إسلامية متخصصة  تقوم بتقديم خدمات معينة للعملاء والبنوك الإسلامية الأخرى.                                                                            </w:t>
      </w:r>
    </w:p>
    <w:p w:rsidR="003C08D8" w:rsidRDefault="003C08D8" w:rsidP="003C08D8">
      <w:pPr>
        <w:jc w:val="right"/>
        <w:rPr>
          <w:rFonts w:cs="Simplified Arabic"/>
          <w:sz w:val="28"/>
          <w:szCs w:val="28"/>
          <w:rtl/>
        </w:rPr>
      </w:pPr>
      <w:r>
        <w:rPr>
          <w:rFonts w:cs="Simplified Arabic" w:hint="cs"/>
          <w:sz w:val="28"/>
          <w:szCs w:val="28"/>
          <w:rtl/>
        </w:rPr>
        <w:t>حيث يمكن تقسيم البنوك الإسلامية إلى عدة أنواع نذكر منها:</w:t>
      </w:r>
    </w:p>
    <w:p w:rsidR="003C08D8" w:rsidRDefault="003C08D8" w:rsidP="003C08D8">
      <w:pPr>
        <w:jc w:val="right"/>
        <w:rPr>
          <w:rFonts w:cs="Simplified Arabic"/>
          <w:sz w:val="28"/>
          <w:szCs w:val="28"/>
          <w:rtl/>
        </w:rPr>
      </w:pPr>
      <w:r w:rsidRPr="00D779E3">
        <w:rPr>
          <w:rFonts w:cs="Simplified Arabic" w:hint="cs"/>
          <w:b/>
          <w:bCs/>
          <w:sz w:val="28"/>
          <w:szCs w:val="28"/>
          <w:rtl/>
        </w:rPr>
        <w:t>أولا: وفق النطاق الجغرافي</w:t>
      </w:r>
      <w:r>
        <w:rPr>
          <w:rFonts w:cs="Simplified Arabic" w:hint="cs"/>
          <w:sz w:val="28"/>
          <w:szCs w:val="28"/>
          <w:rtl/>
        </w:rPr>
        <w:t>: تقسم بدورها وفق هذا الأساس إلى قسمين:</w:t>
      </w:r>
      <w:r>
        <w:rPr>
          <w:rStyle w:val="Appelnotedebasdep"/>
          <w:rFonts w:cs="Simplified Arabic"/>
          <w:sz w:val="28"/>
          <w:szCs w:val="28"/>
          <w:rtl/>
        </w:rPr>
        <w:footnoteReference w:id="9"/>
      </w:r>
    </w:p>
    <w:p w:rsidR="003C08D8" w:rsidRPr="002E32FD" w:rsidRDefault="003C08D8" w:rsidP="003C08D8">
      <w:pPr>
        <w:bidi/>
        <w:jc w:val="both"/>
        <w:rPr>
          <w:rFonts w:cs="Simplified Arabic"/>
          <w:sz w:val="28"/>
          <w:szCs w:val="28"/>
        </w:rPr>
      </w:pPr>
      <w:r>
        <w:rPr>
          <w:rFonts w:cs="Simplified Arabic" w:hint="cs"/>
          <w:b/>
          <w:bCs/>
          <w:sz w:val="28"/>
          <w:szCs w:val="28"/>
          <w:rtl/>
        </w:rPr>
        <w:t>أ</w:t>
      </w:r>
      <w:r w:rsidRPr="00D779E3">
        <w:rPr>
          <w:rFonts w:cs="Simplified Arabic" w:hint="cs"/>
          <w:b/>
          <w:bCs/>
          <w:sz w:val="28"/>
          <w:szCs w:val="28"/>
          <w:rtl/>
        </w:rPr>
        <w:t>- بنوك إسلامية محلية النشاط</w:t>
      </w:r>
      <w:r>
        <w:rPr>
          <w:rFonts w:cs="Simplified Arabic" w:hint="cs"/>
          <w:sz w:val="28"/>
          <w:szCs w:val="28"/>
          <w:rtl/>
        </w:rPr>
        <w:t>: وهي البنو</w:t>
      </w:r>
      <w:r>
        <w:rPr>
          <w:rFonts w:cs="Simplified Arabic" w:hint="eastAsia"/>
          <w:sz w:val="28"/>
          <w:szCs w:val="28"/>
          <w:rtl/>
        </w:rPr>
        <w:t>ك</w:t>
      </w:r>
      <w:r>
        <w:rPr>
          <w:rFonts w:cs="Simplified Arabic" w:hint="cs"/>
          <w:sz w:val="28"/>
          <w:szCs w:val="28"/>
          <w:rtl/>
        </w:rPr>
        <w:t xml:space="preserve"> التي تعود ملكيتها لدولة واحدة ويقتصر نشاطها على الدولة التي تحمل جنسيتها والتي تمارس فيها نشاطها ولا يمتد عملها خارج هذا النطاق الجغرافي المحلي وهذا حال أغلبية البنوك.</w:t>
      </w:r>
    </w:p>
    <w:p w:rsidR="003C08D8" w:rsidRDefault="003C08D8" w:rsidP="003C08D8">
      <w:pPr>
        <w:jc w:val="right"/>
        <w:rPr>
          <w:rFonts w:cs="Simplified Arabic"/>
          <w:sz w:val="28"/>
          <w:szCs w:val="28"/>
          <w:rtl/>
        </w:rPr>
      </w:pPr>
      <w:r>
        <w:rPr>
          <w:rFonts w:cs="Simplified Arabic" w:hint="cs"/>
          <w:b/>
          <w:bCs/>
          <w:sz w:val="28"/>
          <w:szCs w:val="28"/>
          <w:rtl/>
        </w:rPr>
        <w:lastRenderedPageBreak/>
        <w:t>ب</w:t>
      </w:r>
      <w:r w:rsidRPr="00D779E3">
        <w:rPr>
          <w:rFonts w:cs="Simplified Arabic" w:hint="cs"/>
          <w:b/>
          <w:bCs/>
          <w:sz w:val="28"/>
          <w:szCs w:val="28"/>
          <w:rtl/>
        </w:rPr>
        <w:t>- بنوك إسلامية دولية النشاط</w:t>
      </w:r>
      <w:r>
        <w:rPr>
          <w:rFonts w:cs="Simplified Arabic" w:hint="cs"/>
          <w:sz w:val="28"/>
          <w:szCs w:val="28"/>
          <w:rtl/>
        </w:rPr>
        <w:t>: وهي التي تتسع دائرة نشاطها وتمتد إلى خارج النطاق المحلي وهذا الامتداد قد يتخذ له أشكال مختلفة مثل إقامة مكتب خارجية في سائر الدول العربية والأجنبية أو فتح فروع للمصرف بالدول الخارجية.</w:t>
      </w:r>
    </w:p>
    <w:p w:rsidR="003C08D8" w:rsidRDefault="003C08D8" w:rsidP="003C08D8">
      <w:pPr>
        <w:jc w:val="right"/>
        <w:rPr>
          <w:rFonts w:cs="Simplified Arabic"/>
          <w:sz w:val="28"/>
          <w:szCs w:val="28"/>
          <w:rtl/>
        </w:rPr>
      </w:pPr>
      <w:r w:rsidRPr="00D779E3">
        <w:rPr>
          <w:rFonts w:cs="Simplified Arabic" w:hint="cs"/>
          <w:b/>
          <w:bCs/>
          <w:sz w:val="28"/>
          <w:szCs w:val="28"/>
          <w:rtl/>
        </w:rPr>
        <w:t>ثانيا: وفق الغرض:</w:t>
      </w:r>
      <w:r w:rsidRPr="00D779E3">
        <w:rPr>
          <w:rFonts w:cs="Simplified Arabic" w:hint="cs"/>
          <w:sz w:val="28"/>
          <w:szCs w:val="28"/>
          <w:rtl/>
        </w:rPr>
        <w:t xml:space="preserve"> وتقسم</w:t>
      </w:r>
      <w:r>
        <w:rPr>
          <w:rFonts w:cs="Simplified Arabic" w:hint="cs"/>
          <w:sz w:val="28"/>
          <w:szCs w:val="28"/>
          <w:rtl/>
        </w:rPr>
        <w:t xml:space="preserve"> إلى:</w:t>
      </w:r>
      <w:r>
        <w:rPr>
          <w:rStyle w:val="Appelnotedebasdep"/>
          <w:rFonts w:cs="Simplified Arabic"/>
          <w:sz w:val="28"/>
          <w:szCs w:val="28"/>
          <w:rtl/>
        </w:rPr>
        <w:footnoteReference w:id="10"/>
      </w:r>
    </w:p>
    <w:p w:rsidR="003C08D8" w:rsidRPr="002E32FD" w:rsidRDefault="003C08D8" w:rsidP="003C08D8">
      <w:pPr>
        <w:bidi/>
        <w:jc w:val="both"/>
        <w:rPr>
          <w:rFonts w:cs="Simplified Arabic"/>
          <w:sz w:val="28"/>
          <w:szCs w:val="28"/>
        </w:rPr>
      </w:pPr>
      <w:r>
        <w:rPr>
          <w:rFonts w:cs="Simplified Arabic" w:hint="cs"/>
          <w:sz w:val="28"/>
          <w:szCs w:val="28"/>
          <w:rtl/>
        </w:rPr>
        <w:t>أ</w:t>
      </w:r>
      <w:r w:rsidRPr="00D779E3">
        <w:rPr>
          <w:rFonts w:cs="Simplified Arabic" w:hint="cs"/>
          <w:sz w:val="28"/>
          <w:szCs w:val="28"/>
          <w:rtl/>
        </w:rPr>
        <w:t>-</w:t>
      </w:r>
      <w:r w:rsidRPr="00D779E3">
        <w:rPr>
          <w:rFonts w:cs="Simplified Arabic" w:hint="cs"/>
          <w:b/>
          <w:bCs/>
          <w:sz w:val="28"/>
          <w:szCs w:val="28"/>
          <w:rtl/>
        </w:rPr>
        <w:t xml:space="preserve"> بنوك إسلامية وحيدة الغرض</w:t>
      </w:r>
      <w:r>
        <w:rPr>
          <w:rFonts w:cs="Simplified Arabic" w:hint="cs"/>
          <w:sz w:val="28"/>
          <w:szCs w:val="28"/>
          <w:rtl/>
        </w:rPr>
        <w:t>: تهدف إلى تحقيق التنمية الاجتماعية مثل بنك ناصر الاجتماعي في جمهورية مصر العربية.</w:t>
      </w:r>
      <w:r>
        <w:rPr>
          <w:rFonts w:cs="Simplified Arabic"/>
          <w:sz w:val="28"/>
          <w:szCs w:val="28"/>
        </w:rPr>
        <w:t xml:space="preserve">  </w:t>
      </w:r>
    </w:p>
    <w:p w:rsidR="003C08D8" w:rsidRPr="00167DE5" w:rsidRDefault="003C08D8" w:rsidP="003C08D8">
      <w:pPr>
        <w:ind w:left="-284"/>
        <w:jc w:val="right"/>
        <w:rPr>
          <w:rFonts w:cs="Simplified Arabic"/>
          <w:sz w:val="28"/>
          <w:szCs w:val="28"/>
        </w:rPr>
      </w:pPr>
      <w:r>
        <w:rPr>
          <w:rFonts w:cs="Simplified Arabic" w:hint="cs"/>
          <w:b/>
          <w:bCs/>
          <w:sz w:val="28"/>
          <w:szCs w:val="28"/>
          <w:rtl/>
        </w:rPr>
        <w:t>ب</w:t>
      </w:r>
      <w:r w:rsidRPr="00D779E3">
        <w:rPr>
          <w:rFonts w:cs="Simplified Arabic" w:hint="cs"/>
          <w:b/>
          <w:bCs/>
          <w:sz w:val="28"/>
          <w:szCs w:val="28"/>
          <w:rtl/>
        </w:rPr>
        <w:t>- بنوك إسلامية متعددة ا</w:t>
      </w:r>
      <w:r>
        <w:rPr>
          <w:rFonts w:cs="Simplified Arabic" w:hint="cs"/>
          <w:b/>
          <w:bCs/>
          <w:sz w:val="28"/>
          <w:szCs w:val="28"/>
          <w:rtl/>
        </w:rPr>
        <w:t>لأ</w:t>
      </w:r>
      <w:r w:rsidRPr="00D779E3">
        <w:rPr>
          <w:rFonts w:cs="Simplified Arabic" w:hint="cs"/>
          <w:b/>
          <w:bCs/>
          <w:sz w:val="28"/>
          <w:szCs w:val="28"/>
          <w:rtl/>
        </w:rPr>
        <w:t>غراض:</w:t>
      </w:r>
      <w:r>
        <w:rPr>
          <w:rFonts w:cs="Simplified Arabic" w:hint="cs"/>
          <w:sz w:val="28"/>
          <w:szCs w:val="28"/>
          <w:rtl/>
        </w:rPr>
        <w:t xml:space="preserve"> وهذا ما تهدف ليه معظم البنوك الإسلامية المعاصر</w:t>
      </w:r>
      <w:r>
        <w:rPr>
          <w:rFonts w:cs="Simplified Arabic" w:hint="eastAsia"/>
          <w:sz w:val="28"/>
          <w:szCs w:val="28"/>
          <w:rtl/>
        </w:rPr>
        <w:t>ة</w:t>
      </w:r>
      <w:r>
        <w:rPr>
          <w:rFonts w:cs="Simplified Arabic" w:hint="cs"/>
          <w:sz w:val="28"/>
          <w:szCs w:val="28"/>
          <w:rtl/>
        </w:rPr>
        <w:t>.</w:t>
      </w:r>
    </w:p>
    <w:p w:rsidR="003C08D8" w:rsidRPr="008143CC" w:rsidRDefault="003C08D8" w:rsidP="003C08D8">
      <w:pPr>
        <w:ind w:left="720"/>
        <w:jc w:val="right"/>
        <w:rPr>
          <w:rFonts w:cs="Simplified Arabic"/>
          <w:sz w:val="28"/>
          <w:szCs w:val="28"/>
          <w:rtl/>
        </w:rPr>
      </w:pPr>
    </w:p>
    <w:p w:rsidR="003C08D8" w:rsidRDefault="003C08D8" w:rsidP="003C08D8">
      <w:pPr>
        <w:ind w:left="720"/>
        <w:jc w:val="right"/>
        <w:rPr>
          <w:rFonts w:cs="Simplified Arabic"/>
          <w:sz w:val="28"/>
          <w:szCs w:val="28"/>
          <w:rtl/>
          <w:lang w:bidi="ar-DZ"/>
        </w:rPr>
      </w:pPr>
      <w:r>
        <w:rPr>
          <w:rFonts w:cs="Simplified Arabic" w:hint="cs"/>
          <w:b/>
          <w:bCs/>
          <w:sz w:val="28"/>
          <w:szCs w:val="28"/>
          <w:rtl/>
        </w:rPr>
        <w:t>ثالثا: وفق</w:t>
      </w:r>
      <w:r w:rsidRPr="00D779E3">
        <w:rPr>
          <w:rFonts w:cs="Simplified Arabic" w:hint="cs"/>
          <w:b/>
          <w:bCs/>
          <w:sz w:val="28"/>
          <w:szCs w:val="28"/>
          <w:rtl/>
        </w:rPr>
        <w:t xml:space="preserve"> حج</w:t>
      </w:r>
      <w:r w:rsidRPr="00D779E3">
        <w:rPr>
          <w:rFonts w:cs="Simplified Arabic" w:hint="eastAsia"/>
          <w:b/>
          <w:bCs/>
          <w:sz w:val="28"/>
          <w:szCs w:val="28"/>
          <w:rtl/>
        </w:rPr>
        <w:t>م</w:t>
      </w:r>
      <w:r w:rsidRPr="00D779E3">
        <w:rPr>
          <w:rFonts w:cs="Simplified Arabic" w:hint="cs"/>
          <w:b/>
          <w:bCs/>
          <w:sz w:val="28"/>
          <w:szCs w:val="28"/>
          <w:rtl/>
        </w:rPr>
        <w:t xml:space="preserve"> النشاط:</w:t>
      </w:r>
      <w:r>
        <w:rPr>
          <w:rFonts w:cs="Simplified Arabic" w:hint="cs"/>
          <w:sz w:val="28"/>
          <w:szCs w:val="28"/>
          <w:rtl/>
        </w:rPr>
        <w:t xml:space="preserve"> وتنقسم بدورها إلى .</w:t>
      </w:r>
    </w:p>
    <w:p w:rsidR="003C08D8" w:rsidRDefault="003C08D8" w:rsidP="003C08D8">
      <w:pPr>
        <w:jc w:val="right"/>
        <w:rPr>
          <w:rFonts w:cs="Simplified Arabic"/>
          <w:sz w:val="28"/>
          <w:szCs w:val="28"/>
          <w:rtl/>
        </w:rPr>
      </w:pPr>
      <w:r>
        <w:rPr>
          <w:rFonts w:cs="Simplified Arabic" w:hint="cs"/>
          <w:b/>
          <w:bCs/>
          <w:sz w:val="28"/>
          <w:szCs w:val="28"/>
          <w:rtl/>
        </w:rPr>
        <w:t>أ</w:t>
      </w:r>
      <w:r w:rsidRPr="00D779E3">
        <w:rPr>
          <w:rFonts w:cs="Simplified Arabic" w:hint="cs"/>
          <w:b/>
          <w:bCs/>
          <w:sz w:val="28"/>
          <w:szCs w:val="28"/>
          <w:rtl/>
        </w:rPr>
        <w:t>- بنوك إسلامية صغيرة الحجم</w:t>
      </w:r>
      <w:r>
        <w:rPr>
          <w:rFonts w:cs="Simplified Arabic" w:hint="cs"/>
          <w:sz w:val="28"/>
          <w:szCs w:val="28"/>
          <w:rtl/>
        </w:rPr>
        <w:t>: بنوك محدودة الحجم يقتصر نشاطها على الجانب المحلي فقط وتعمل على جمع المدخرات وتقديم التمويل قصير الأجل لبعض المشروعات والأفراد في شكل مرابحات ومتاجرات كما تنقل هذه البنوك فائض مواردها</w:t>
      </w:r>
      <w:r>
        <w:rPr>
          <w:rFonts w:cs="Simplified Arabic"/>
          <w:sz w:val="28"/>
          <w:szCs w:val="28"/>
        </w:rPr>
        <w:t xml:space="preserve"> </w:t>
      </w:r>
      <w:r>
        <w:rPr>
          <w:rFonts w:cs="Simplified Arabic" w:hint="cs"/>
          <w:sz w:val="28"/>
          <w:szCs w:val="28"/>
          <w:rtl/>
        </w:rPr>
        <w:t>إلى البنوك الإسلامية  الكبيرة التي تتولى استثماره وتوظيفه في المشروعات الضخمة.</w:t>
      </w:r>
    </w:p>
    <w:p w:rsidR="003C08D8" w:rsidRPr="00417251" w:rsidRDefault="003C08D8" w:rsidP="003C08D8">
      <w:pPr>
        <w:bidi/>
        <w:ind w:left="-142"/>
        <w:jc w:val="both"/>
        <w:rPr>
          <w:rFonts w:cs="Simplified Arabic"/>
          <w:sz w:val="28"/>
          <w:szCs w:val="28"/>
          <w:rtl/>
          <w:lang w:bidi="ar-DZ"/>
        </w:rPr>
      </w:pPr>
      <w:r>
        <w:rPr>
          <w:rFonts w:cs="Simplified Arabic" w:hint="cs"/>
          <w:b/>
          <w:bCs/>
          <w:sz w:val="28"/>
          <w:szCs w:val="28"/>
          <w:rtl/>
        </w:rPr>
        <w:t>ب</w:t>
      </w:r>
      <w:r w:rsidRPr="00D779E3">
        <w:rPr>
          <w:rFonts w:cs="Simplified Arabic" w:hint="cs"/>
          <w:b/>
          <w:bCs/>
          <w:sz w:val="28"/>
          <w:szCs w:val="28"/>
          <w:rtl/>
        </w:rPr>
        <w:t xml:space="preserve">- بنوك إسلامية متوسطة الحجم: </w:t>
      </w:r>
      <w:r>
        <w:rPr>
          <w:rFonts w:cs="Simplified Arabic" w:hint="cs"/>
          <w:sz w:val="28"/>
          <w:szCs w:val="28"/>
          <w:rtl/>
        </w:rPr>
        <w:t>هي بنوك ذات طابع قومي، وتكون اكبر حجم في النشاط, واكبر من حيث العملاء، وأكثر اتساعا من حيث المجال الجغرافي و وأكثر خدمات من حيث التنوع، إلا أنها تظل محدودة النشاط بالنسبة للمعاملا</w:t>
      </w:r>
      <w:r>
        <w:rPr>
          <w:rFonts w:cs="Simplified Arabic" w:hint="eastAsia"/>
          <w:sz w:val="28"/>
          <w:szCs w:val="28"/>
          <w:rtl/>
        </w:rPr>
        <w:t>ت</w:t>
      </w:r>
      <w:r>
        <w:rPr>
          <w:rFonts w:cs="Simplified Arabic" w:hint="cs"/>
          <w:sz w:val="28"/>
          <w:szCs w:val="28"/>
          <w:rtl/>
        </w:rPr>
        <w:t xml:space="preserve"> الدولية.</w:t>
      </w:r>
    </w:p>
    <w:p w:rsidR="003C08D8" w:rsidRDefault="003C08D8" w:rsidP="003C08D8">
      <w:pPr>
        <w:jc w:val="right"/>
        <w:rPr>
          <w:rFonts w:cs="Simplified Arabic"/>
          <w:sz w:val="28"/>
          <w:szCs w:val="28"/>
          <w:rtl/>
        </w:rPr>
      </w:pPr>
      <w:r>
        <w:rPr>
          <w:rFonts w:cs="Simplified Arabic" w:hint="cs"/>
          <w:b/>
          <w:bCs/>
          <w:sz w:val="28"/>
          <w:szCs w:val="28"/>
          <w:rtl/>
        </w:rPr>
        <w:t>ج</w:t>
      </w:r>
      <w:r w:rsidRPr="00D779E3">
        <w:rPr>
          <w:rFonts w:cs="Simplified Arabic" w:hint="cs"/>
          <w:b/>
          <w:bCs/>
          <w:sz w:val="28"/>
          <w:szCs w:val="28"/>
          <w:rtl/>
        </w:rPr>
        <w:t>- بنوك إسلامية كبيرة  الحجم</w:t>
      </w:r>
      <w:r>
        <w:rPr>
          <w:rFonts w:cs="Simplified Arabic" w:hint="cs"/>
          <w:sz w:val="28"/>
          <w:szCs w:val="28"/>
          <w:rtl/>
        </w:rPr>
        <w:t>: يطلق عليها البعض اسم بنوك الدرجة الأولى وهي بنوك من الحجم الذي يمكنها من التأثير في السوق النقد المصرفي سواء المحلي أو الدولي ، ولديها من الإمكانيات التي تؤهلها لتوجيه هذا السوق ، كما تمللك هذه البنوك فروعا لها في أسواق المال والنقد الدولية.</w:t>
      </w:r>
    </w:p>
    <w:p w:rsidR="003C08D8" w:rsidRDefault="003C08D8" w:rsidP="003C08D8">
      <w:pPr>
        <w:ind w:left="720"/>
        <w:jc w:val="right"/>
        <w:rPr>
          <w:rFonts w:cs="Simplified Arabic"/>
          <w:sz w:val="28"/>
          <w:szCs w:val="28"/>
          <w:rtl/>
        </w:rPr>
      </w:pPr>
      <w:r w:rsidRPr="00D779E3">
        <w:rPr>
          <w:rFonts w:cs="Simplified Arabic" w:hint="cs"/>
          <w:b/>
          <w:bCs/>
          <w:sz w:val="28"/>
          <w:szCs w:val="28"/>
          <w:rtl/>
        </w:rPr>
        <w:t>رابعا: وفقا للمجال الوظيفي</w:t>
      </w:r>
      <w:r>
        <w:rPr>
          <w:rFonts w:cs="Simplified Arabic" w:hint="cs"/>
          <w:sz w:val="28"/>
          <w:szCs w:val="28"/>
          <w:rtl/>
        </w:rPr>
        <w:t xml:space="preserve">: </w:t>
      </w:r>
    </w:p>
    <w:p w:rsidR="003C08D8" w:rsidRPr="00BF1CB1" w:rsidRDefault="003C08D8" w:rsidP="003C08D8">
      <w:pPr>
        <w:ind w:left="720"/>
        <w:jc w:val="right"/>
        <w:rPr>
          <w:rFonts w:cs="Simplified Arabic"/>
          <w:sz w:val="28"/>
          <w:szCs w:val="28"/>
          <w:rtl/>
        </w:rPr>
      </w:pPr>
      <w:r>
        <w:rPr>
          <w:rFonts w:cs="Simplified Arabic" w:hint="cs"/>
          <w:sz w:val="28"/>
          <w:szCs w:val="28"/>
          <w:rtl/>
        </w:rPr>
        <w:t>وتنقسم بدورها إلى:</w:t>
      </w:r>
      <w:r>
        <w:rPr>
          <w:rStyle w:val="Appelnotedebasdep"/>
          <w:rFonts w:cs="Simplified Arabic"/>
          <w:sz w:val="28"/>
          <w:szCs w:val="28"/>
          <w:rtl/>
        </w:rPr>
        <w:footnoteReference w:id="11"/>
      </w:r>
    </w:p>
    <w:p w:rsidR="003C08D8" w:rsidRPr="00417251" w:rsidRDefault="003C08D8" w:rsidP="003C08D8">
      <w:pPr>
        <w:ind w:left="-142"/>
        <w:jc w:val="both"/>
        <w:rPr>
          <w:rFonts w:cs="Simplified Arabic"/>
          <w:sz w:val="28"/>
          <w:szCs w:val="28"/>
        </w:rPr>
      </w:pPr>
      <w:r>
        <w:rPr>
          <w:rFonts w:cs="Simplified Arabic" w:hint="cs"/>
          <w:b/>
          <w:bCs/>
          <w:sz w:val="28"/>
          <w:szCs w:val="28"/>
          <w:rtl/>
        </w:rPr>
        <w:lastRenderedPageBreak/>
        <w:t>أ</w:t>
      </w:r>
      <w:r w:rsidRPr="00D779E3">
        <w:rPr>
          <w:rFonts w:cs="Simplified Arabic" w:hint="cs"/>
          <w:b/>
          <w:bCs/>
          <w:sz w:val="28"/>
          <w:szCs w:val="28"/>
          <w:rtl/>
        </w:rPr>
        <w:t>-</w:t>
      </w:r>
      <w:r>
        <w:rPr>
          <w:rFonts w:cs="Simplified Arabic" w:hint="cs"/>
          <w:b/>
          <w:bCs/>
          <w:sz w:val="28"/>
          <w:szCs w:val="28"/>
          <w:rtl/>
        </w:rPr>
        <w:t xml:space="preserve"> </w:t>
      </w:r>
      <w:r w:rsidRPr="00D779E3">
        <w:rPr>
          <w:rFonts w:cs="Simplified Arabic" w:hint="cs"/>
          <w:b/>
          <w:bCs/>
          <w:sz w:val="28"/>
          <w:szCs w:val="28"/>
          <w:rtl/>
        </w:rPr>
        <w:t>بنوك إسلامية زراعية</w:t>
      </w:r>
      <w:r>
        <w:rPr>
          <w:rFonts w:cs="Simplified Arabic" w:hint="cs"/>
          <w:sz w:val="28"/>
          <w:szCs w:val="28"/>
          <w:rtl/>
        </w:rPr>
        <w:t xml:space="preserve">: وهي التي تقوم بجذب الودائع واستثمارها فضلا عن أداء الخدمة المصرفية المختلفة واغلب البنوك الإسلامية القائمة هي من هذا النوع في النشاط الحيوي.                 </w:t>
      </w:r>
    </w:p>
    <w:p w:rsidR="003C08D8" w:rsidRPr="008143CC" w:rsidRDefault="003C08D8" w:rsidP="003C08D8">
      <w:pPr>
        <w:jc w:val="both"/>
        <w:rPr>
          <w:rFonts w:cs="Simplified Arabic"/>
          <w:sz w:val="28"/>
          <w:szCs w:val="28"/>
          <w:rtl/>
          <w:lang w:bidi="ar-DZ"/>
        </w:rPr>
      </w:pPr>
      <w:r>
        <w:rPr>
          <w:rFonts w:cs="Simplified Arabic" w:hint="cs"/>
          <w:b/>
          <w:bCs/>
          <w:sz w:val="28"/>
          <w:szCs w:val="28"/>
          <w:rtl/>
        </w:rPr>
        <w:t>ب</w:t>
      </w:r>
      <w:r w:rsidRPr="00D779E3">
        <w:rPr>
          <w:rFonts w:cs="Simplified Arabic" w:hint="cs"/>
          <w:b/>
          <w:bCs/>
          <w:sz w:val="28"/>
          <w:szCs w:val="28"/>
          <w:rtl/>
        </w:rPr>
        <w:t>- بنوك إسلامية صناعية</w:t>
      </w:r>
      <w:r>
        <w:rPr>
          <w:rFonts w:cs="Simplified Arabic" w:hint="cs"/>
          <w:sz w:val="28"/>
          <w:szCs w:val="28"/>
          <w:rtl/>
        </w:rPr>
        <w:t xml:space="preserve">: وهي التي تتخصص في تقديم التمويل للمشروعات الصناعية وتحتاج الدول الإسلامية برمتها دون أي استثناء إلى مثل هذه البنوك خاصة بعدما أصبحت التنمية الصناعية المحور الأكثر أهمية وفعالية في تطوير القدرات الإنتاجية لهذه الدول.                                          </w:t>
      </w:r>
    </w:p>
    <w:p w:rsidR="003C08D8" w:rsidRDefault="003C08D8" w:rsidP="003C08D8">
      <w:pPr>
        <w:bidi/>
        <w:jc w:val="both"/>
        <w:rPr>
          <w:rFonts w:cs="Simplified Arabic"/>
          <w:sz w:val="28"/>
          <w:szCs w:val="28"/>
          <w:rtl/>
        </w:rPr>
      </w:pPr>
      <w:r>
        <w:rPr>
          <w:rFonts w:cs="Simplified Arabic" w:hint="cs"/>
          <w:b/>
          <w:bCs/>
          <w:sz w:val="28"/>
          <w:szCs w:val="28"/>
          <w:rtl/>
        </w:rPr>
        <w:t>ج</w:t>
      </w:r>
      <w:r w:rsidRPr="00D779E3">
        <w:rPr>
          <w:rFonts w:cs="Simplified Arabic" w:hint="cs"/>
          <w:b/>
          <w:bCs/>
          <w:sz w:val="28"/>
          <w:szCs w:val="28"/>
          <w:rtl/>
        </w:rPr>
        <w:t>-</w:t>
      </w:r>
      <w:r>
        <w:rPr>
          <w:rFonts w:cs="Simplified Arabic" w:hint="cs"/>
          <w:b/>
          <w:bCs/>
          <w:sz w:val="28"/>
          <w:szCs w:val="28"/>
          <w:rtl/>
        </w:rPr>
        <w:t xml:space="preserve"> </w:t>
      </w:r>
      <w:r w:rsidRPr="00D779E3">
        <w:rPr>
          <w:rFonts w:cs="Simplified Arabic" w:hint="cs"/>
          <w:b/>
          <w:bCs/>
          <w:sz w:val="28"/>
          <w:szCs w:val="28"/>
          <w:rtl/>
        </w:rPr>
        <w:t>بنوك إسلامية تجارية</w:t>
      </w:r>
      <w:r>
        <w:rPr>
          <w:rFonts w:cs="Simplified Arabic" w:hint="cs"/>
          <w:sz w:val="28"/>
          <w:szCs w:val="28"/>
          <w:rtl/>
        </w:rPr>
        <w:t>: وهي التي تقوم بجذب الودائع واستثمارها فضلا عن أداء الخدمة المصرفية المختلفة واغلب البنوك الإسلامية القائمة هي من هذا النوع.</w:t>
      </w:r>
    </w:p>
    <w:p w:rsidR="003C08D8" w:rsidRPr="00132E2A" w:rsidRDefault="003C08D8" w:rsidP="003C08D8">
      <w:pPr>
        <w:bidi/>
        <w:jc w:val="both"/>
        <w:rPr>
          <w:rFonts w:cs="Simplified Arabic"/>
          <w:b/>
          <w:bCs/>
          <w:sz w:val="32"/>
          <w:szCs w:val="32"/>
        </w:rPr>
      </w:pPr>
      <w:r w:rsidRPr="00E71F3E">
        <w:rPr>
          <w:rFonts w:cs="Simplified Arabic" w:hint="cs"/>
          <w:b/>
          <w:bCs/>
          <w:color w:val="4F6228" w:themeColor="accent3" w:themeShade="80"/>
          <w:sz w:val="32"/>
          <w:szCs w:val="32"/>
          <w:rtl/>
        </w:rPr>
        <w:t>المطلب الثاني</w:t>
      </w:r>
      <w:r>
        <w:rPr>
          <w:rFonts w:cs="Simplified Arabic" w:hint="cs"/>
          <w:b/>
          <w:bCs/>
          <w:sz w:val="32"/>
          <w:szCs w:val="32"/>
          <w:rtl/>
        </w:rPr>
        <w:t>:مصادر تمويل البنوك الإسلامية</w:t>
      </w:r>
    </w:p>
    <w:p w:rsidR="003C08D8" w:rsidRPr="00BC76D5" w:rsidRDefault="003C08D8" w:rsidP="003C08D8">
      <w:pPr>
        <w:pStyle w:val="Paragraphedeliste"/>
        <w:numPr>
          <w:ilvl w:val="0"/>
          <w:numId w:val="3"/>
        </w:numPr>
        <w:bidi/>
        <w:ind w:left="-142"/>
        <w:jc w:val="both"/>
        <w:rPr>
          <w:rFonts w:cs="Simplified Arabic"/>
          <w:sz w:val="28"/>
          <w:szCs w:val="28"/>
          <w:rtl/>
          <w:lang w:bidi="ar-DZ"/>
        </w:rPr>
      </w:pPr>
      <w:r>
        <w:rPr>
          <w:rFonts w:hint="cs"/>
          <w:sz w:val="28"/>
          <w:szCs w:val="28"/>
          <w:rtl/>
        </w:rPr>
        <w:t xml:space="preserve"> </w:t>
      </w:r>
      <w:r w:rsidRPr="00BC76D5">
        <w:rPr>
          <w:rFonts w:cs="Simplified Arabic" w:hint="cs"/>
          <w:sz w:val="28"/>
          <w:szCs w:val="28"/>
          <w:rtl/>
        </w:rPr>
        <w:t>لايوجد اختلاف كبير بالنسبة للموارد المالية للبنوك الإسلامية  و الرأسمالية و بإمكان الدولة   أو الأشخاص استثمار أموالهم في البنوك الإسلامية ،وتنقسم هذه الموارد إلى موارد داخلية وموارد خارجية وكلها تساعد على تكوين القدرة الاستثمارية للبنك.</w:t>
      </w:r>
    </w:p>
    <w:p w:rsidR="003C08D8" w:rsidRDefault="003C08D8" w:rsidP="003C08D8">
      <w:pPr>
        <w:ind w:left="720"/>
        <w:jc w:val="right"/>
        <w:rPr>
          <w:rFonts w:cs="Simplified Arabic"/>
          <w:b/>
          <w:bCs/>
          <w:sz w:val="28"/>
          <w:szCs w:val="28"/>
          <w:rtl/>
        </w:rPr>
      </w:pPr>
      <w:r>
        <w:rPr>
          <w:rFonts w:cs="Simplified Arabic" w:hint="cs"/>
          <w:b/>
          <w:bCs/>
          <w:sz w:val="28"/>
          <w:szCs w:val="28"/>
          <w:rtl/>
        </w:rPr>
        <w:t>الفرع الأول: المصادر الداخلية.</w:t>
      </w:r>
    </w:p>
    <w:p w:rsidR="003C08D8" w:rsidRDefault="003C08D8" w:rsidP="003C08D8">
      <w:pPr>
        <w:ind w:left="720"/>
        <w:jc w:val="right"/>
        <w:rPr>
          <w:rFonts w:cs="Simplified Arabic"/>
          <w:sz w:val="28"/>
          <w:szCs w:val="28"/>
          <w:rtl/>
        </w:rPr>
      </w:pPr>
      <w:r>
        <w:rPr>
          <w:rFonts w:cs="Simplified Arabic" w:hint="cs"/>
          <w:sz w:val="28"/>
          <w:szCs w:val="28"/>
          <w:rtl/>
        </w:rPr>
        <w:t>وتنقسم هذه المصادر إلى:</w:t>
      </w:r>
    </w:p>
    <w:p w:rsidR="003C08D8" w:rsidRPr="008143CC" w:rsidRDefault="003C08D8" w:rsidP="003C08D8">
      <w:pPr>
        <w:jc w:val="both"/>
        <w:rPr>
          <w:rFonts w:cs="Simplified Arabic"/>
          <w:sz w:val="28"/>
          <w:szCs w:val="28"/>
        </w:rPr>
      </w:pPr>
      <w:r w:rsidRPr="00D779E3">
        <w:rPr>
          <w:rFonts w:cs="Simplified Arabic" w:hint="cs"/>
          <w:b/>
          <w:bCs/>
          <w:sz w:val="28"/>
          <w:szCs w:val="28"/>
          <w:rtl/>
        </w:rPr>
        <w:t xml:space="preserve">أولا: رأس المال المدفوع </w:t>
      </w:r>
      <w:r>
        <w:rPr>
          <w:rFonts w:cs="Simplified Arabic" w:hint="cs"/>
          <w:sz w:val="28"/>
          <w:szCs w:val="28"/>
          <w:rtl/>
        </w:rPr>
        <w:t>: يعد رأس المال المدفوع أهم الموارد الداخلية أو الذاتية للبنك الإسلامي و يشكل جانبا أساسيا في جملة موارده ، ويمثل رأس المال المدفوع الأموال التي جمعت من مؤسسي المصرف عند تكوينه ، وأي إضافات أو تخفيضات في المستقبل ، وما تجدر الإشارة إليه أن المساهمين في المصارف الإسلامية لا يشتركون في الإدارة ولا يضمنون أي التزام إلا بقدر أسهمهم والأموال التي دفعوها أصبحت ملكا للشركة التي لها ذمة مالية مستقلة عن ذممهم ولذالك لا يجوز التمايز بالأسهم</w:t>
      </w:r>
      <w:r>
        <w:rPr>
          <w:rStyle w:val="Appelnotedebasdep"/>
          <w:rFonts w:cs="Simplified Arabic"/>
          <w:sz w:val="28"/>
          <w:szCs w:val="28"/>
          <w:rtl/>
        </w:rPr>
        <w:footnoteReference w:id="12"/>
      </w:r>
      <w:r>
        <w:rPr>
          <w:rFonts w:cs="Simplified Arabic" w:hint="cs"/>
          <w:sz w:val="28"/>
          <w:szCs w:val="28"/>
          <w:rtl/>
        </w:rPr>
        <w:t xml:space="preserve"> </w:t>
      </w:r>
      <w:r>
        <w:rPr>
          <w:rFonts w:cs="Simplified Arabic" w:hint="cs"/>
          <w:b/>
          <w:bCs/>
          <w:sz w:val="28"/>
          <w:szCs w:val="28"/>
          <w:vertAlign w:val="superscript"/>
          <w:rtl/>
        </w:rPr>
        <w:t xml:space="preserve">                                 </w:t>
      </w:r>
    </w:p>
    <w:p w:rsidR="003C08D8" w:rsidRPr="008D6FA3" w:rsidRDefault="003C08D8" w:rsidP="003C08D8">
      <w:pPr>
        <w:jc w:val="both"/>
        <w:rPr>
          <w:rFonts w:cs="Simplified Arabic"/>
          <w:b/>
          <w:bCs/>
          <w:sz w:val="28"/>
          <w:szCs w:val="28"/>
          <w:vertAlign w:val="superscript"/>
          <w:rtl/>
          <w:lang w:bidi="ar-DZ"/>
        </w:rPr>
      </w:pPr>
      <w:r w:rsidRPr="00D779E3">
        <w:rPr>
          <w:rFonts w:cs="Simplified Arabic" w:hint="cs"/>
          <w:b/>
          <w:bCs/>
          <w:sz w:val="28"/>
          <w:szCs w:val="28"/>
          <w:rtl/>
        </w:rPr>
        <w:t xml:space="preserve">ثانيا- الاحتياطي </w:t>
      </w:r>
      <w:r>
        <w:rPr>
          <w:rFonts w:cs="Simplified Arabic" w:hint="cs"/>
          <w:sz w:val="28"/>
          <w:szCs w:val="28"/>
          <w:rtl/>
        </w:rPr>
        <w:t xml:space="preserve">: ويتكون من المبالغ التي تم استقطابها من البنك على مر السنين من أرباحه المحققة خلال هذه الفترة ، والاحتياطي ينقسم إلى قسمين احتياطي قانوني يكون ملزما بتكوينه بحكم القانون أو </w:t>
      </w:r>
      <w:r>
        <w:rPr>
          <w:rFonts w:cs="Simplified Arabic" w:hint="cs"/>
          <w:sz w:val="28"/>
          <w:szCs w:val="28"/>
          <w:rtl/>
        </w:rPr>
        <w:lastRenderedPageBreak/>
        <w:t xml:space="preserve">بحكم الأعراف والتقاليد المصرفية السائدة والثاني احتياطي يقوم المصرف بتكوينه اختياريا بهدف دعم مركزه المالي وزيادة ثقة عملا ئه  وهذا هو الهدف الرئيس لكل البنوك بشتى أنواعها وأشكالها :   </w:t>
      </w:r>
      <w:r>
        <w:rPr>
          <w:rStyle w:val="Appelnotedebasdep"/>
          <w:rFonts w:cs="Simplified Arabic"/>
          <w:sz w:val="28"/>
          <w:szCs w:val="28"/>
          <w:rtl/>
        </w:rPr>
        <w:footnoteReference w:id="13"/>
      </w:r>
      <w:r>
        <w:rPr>
          <w:rFonts w:cs="Simplified Arabic" w:hint="cs"/>
          <w:sz w:val="28"/>
          <w:szCs w:val="28"/>
          <w:rtl/>
        </w:rPr>
        <w:t xml:space="preserve">                                                                        </w:t>
      </w:r>
    </w:p>
    <w:p w:rsidR="003C08D8" w:rsidRPr="008143CC" w:rsidRDefault="003C08D8" w:rsidP="003C08D8">
      <w:pPr>
        <w:jc w:val="both"/>
        <w:rPr>
          <w:rFonts w:cs="Simplified Arabic"/>
          <w:sz w:val="28"/>
          <w:szCs w:val="28"/>
        </w:rPr>
      </w:pPr>
      <w:r w:rsidRPr="00D779E3">
        <w:rPr>
          <w:rFonts w:cs="Simplified Arabic" w:hint="cs"/>
          <w:b/>
          <w:bCs/>
          <w:sz w:val="28"/>
          <w:szCs w:val="28"/>
          <w:rtl/>
        </w:rPr>
        <w:t xml:space="preserve">ثالثا- الأرباح المحتجزة </w:t>
      </w:r>
      <w:r>
        <w:rPr>
          <w:rFonts w:cs="Simplified Arabic" w:hint="cs"/>
          <w:sz w:val="28"/>
          <w:szCs w:val="28"/>
          <w:rtl/>
        </w:rPr>
        <w:t>: يحدد النظام الأساسي للبنك الإسلامي و استنادا إلى ما يقرره مجلس إدارة المصرف في نهاية كل سنة مالية وبعد تصديق الجمعية العمومية  وذلك بالموافقة على مقدار الأرباح التي تحتجزها وتدور إلى الأعوام اللاحقة وبإمكان المصرف إضافتها إلى الاحتياطي العام ، أو تتخذ لزيادة رأس مال المصرف وتعد هذه الإرباح غير الموزعة موارد ذاتية من موارد البنك الإسلامي.</w:t>
      </w:r>
    </w:p>
    <w:p w:rsidR="003C08D8" w:rsidRPr="008143CC" w:rsidRDefault="003C08D8" w:rsidP="003C08D8">
      <w:pPr>
        <w:jc w:val="both"/>
        <w:rPr>
          <w:rFonts w:cs="Simplified Arabic"/>
          <w:sz w:val="28"/>
          <w:szCs w:val="28"/>
        </w:rPr>
      </w:pPr>
      <w:r w:rsidRPr="00D779E3">
        <w:rPr>
          <w:rFonts w:cs="Simplified Arabic" w:hint="cs"/>
          <w:b/>
          <w:bCs/>
          <w:sz w:val="28"/>
          <w:szCs w:val="28"/>
          <w:rtl/>
        </w:rPr>
        <w:t>رابعا- المخصصات</w:t>
      </w:r>
      <w:r>
        <w:rPr>
          <w:rFonts w:cs="Simplified Arabic" w:hint="cs"/>
          <w:sz w:val="28"/>
          <w:szCs w:val="28"/>
          <w:rtl/>
        </w:rPr>
        <w:t xml:space="preserve">:وهي مبالغ  يتم تكوينها خصما من حسابات الأرباح والخسائر أي  بالتحميل على تكاليف التشغيل بغض النظر عن نتيجة نشاط المصرف وذلك لمواجهة التزام مؤكد الوقوع مثل : استهلاك أو تجديد النقص ، وترتبط  فكرة تكوين المخصصات بإظهار المركز المالي في صورة عادلة وقريبة من الحقيقة وتكوين المخصصات لا يتم فقط لمواجهة ما يتوقع من تدهور في نسبة توظيف واستثمارات المصرف بل يمتد أيضا لمواجهة أخطار المصرف للوفاء بالالتزامات نيابة عن عملائه </w:t>
      </w:r>
      <w:r>
        <w:rPr>
          <w:rStyle w:val="Appelnotedebasdep"/>
          <w:rFonts w:cs="Simplified Arabic"/>
          <w:sz w:val="28"/>
          <w:szCs w:val="28"/>
          <w:rtl/>
        </w:rPr>
        <w:footnoteReference w:id="14"/>
      </w:r>
      <w:r>
        <w:rPr>
          <w:rFonts w:cs="Simplified Arabic" w:hint="cs"/>
          <w:sz w:val="28"/>
          <w:szCs w:val="28"/>
          <w:rtl/>
        </w:rPr>
        <w:t xml:space="preserve">                                                                           </w:t>
      </w:r>
      <w:r>
        <w:rPr>
          <w:rStyle w:val="Appelnotedebasdep"/>
          <w:rFonts w:cs="Simplified Arabic" w:hint="cs"/>
          <w:b/>
          <w:bCs/>
          <w:sz w:val="28"/>
          <w:szCs w:val="28"/>
          <w:rtl/>
        </w:rPr>
        <w:t xml:space="preserve"> </w:t>
      </w:r>
    </w:p>
    <w:p w:rsidR="003C08D8" w:rsidRDefault="003C08D8" w:rsidP="003C08D8">
      <w:pPr>
        <w:ind w:left="720"/>
        <w:jc w:val="right"/>
        <w:rPr>
          <w:rFonts w:cs="Simplified Arabic"/>
          <w:b/>
          <w:bCs/>
          <w:sz w:val="28"/>
          <w:szCs w:val="28"/>
          <w:rtl/>
        </w:rPr>
      </w:pPr>
      <w:r>
        <w:rPr>
          <w:rFonts w:cs="Simplified Arabic" w:hint="cs"/>
          <w:b/>
          <w:bCs/>
          <w:sz w:val="28"/>
          <w:szCs w:val="28"/>
          <w:rtl/>
        </w:rPr>
        <w:t>الفرع الثاني: المصادر الخارجية .</w:t>
      </w:r>
    </w:p>
    <w:p w:rsidR="003C08D8" w:rsidRPr="008143CC" w:rsidRDefault="003C08D8" w:rsidP="003C08D8">
      <w:pPr>
        <w:jc w:val="both"/>
        <w:rPr>
          <w:rFonts w:cs="Simplified Arabic"/>
          <w:sz w:val="28"/>
          <w:szCs w:val="28"/>
        </w:rPr>
      </w:pPr>
      <w:r>
        <w:rPr>
          <w:rFonts w:cs="Simplified Arabic" w:hint="cs"/>
          <w:sz w:val="28"/>
          <w:szCs w:val="28"/>
          <w:rtl/>
        </w:rPr>
        <w:t xml:space="preserve">       تعتبر الودائع بشكل عام ابرز مصادر التمويل الخارجية للبنوك، والودائع على قسمين ودائع ائتمانية وودائع استثمارية.                                                                       </w:t>
      </w:r>
    </w:p>
    <w:p w:rsidR="003C08D8" w:rsidRDefault="003C08D8" w:rsidP="003C08D8">
      <w:pPr>
        <w:ind w:left="720"/>
        <w:jc w:val="right"/>
        <w:rPr>
          <w:rFonts w:cs="Simplified Arabic"/>
          <w:sz w:val="28"/>
          <w:szCs w:val="28"/>
          <w:rtl/>
        </w:rPr>
      </w:pPr>
      <w:r w:rsidRPr="00D779E3">
        <w:rPr>
          <w:rFonts w:cs="Simplified Arabic" w:hint="cs"/>
          <w:b/>
          <w:bCs/>
          <w:sz w:val="28"/>
          <w:szCs w:val="28"/>
          <w:rtl/>
        </w:rPr>
        <w:t>أولا- الودائع الائتمانية</w:t>
      </w:r>
      <w:r>
        <w:rPr>
          <w:rFonts w:cs="Simplified Arabic" w:hint="cs"/>
          <w:sz w:val="28"/>
          <w:szCs w:val="28"/>
          <w:rtl/>
        </w:rPr>
        <w:t>: وتتمثل في :</w:t>
      </w:r>
      <w:r>
        <w:rPr>
          <w:rStyle w:val="Appelnotedebasdep"/>
          <w:rFonts w:cs="Simplified Arabic"/>
          <w:sz w:val="28"/>
          <w:szCs w:val="28"/>
          <w:rtl/>
        </w:rPr>
        <w:footnoteReference w:id="15"/>
      </w:r>
    </w:p>
    <w:p w:rsidR="003C08D8" w:rsidRPr="008143CC" w:rsidRDefault="003C08D8" w:rsidP="003C08D8">
      <w:pPr>
        <w:jc w:val="both"/>
        <w:rPr>
          <w:rFonts w:cs="Simplified Arabic"/>
          <w:sz w:val="28"/>
          <w:szCs w:val="28"/>
        </w:rPr>
      </w:pPr>
      <w:r w:rsidRPr="00D779E3">
        <w:rPr>
          <w:rFonts w:cs="Simplified Arabic" w:hint="cs"/>
          <w:b/>
          <w:bCs/>
          <w:sz w:val="28"/>
          <w:szCs w:val="28"/>
          <w:rtl/>
        </w:rPr>
        <w:t xml:space="preserve">1 </w:t>
      </w:r>
      <w:r w:rsidRPr="00D779E3">
        <w:rPr>
          <w:rFonts w:cs="Simplified Arabic"/>
          <w:b/>
          <w:bCs/>
          <w:sz w:val="28"/>
          <w:szCs w:val="28"/>
          <w:rtl/>
        </w:rPr>
        <w:t>–</w:t>
      </w:r>
      <w:r w:rsidRPr="00D779E3">
        <w:rPr>
          <w:rFonts w:cs="Simplified Arabic" w:hint="cs"/>
          <w:b/>
          <w:bCs/>
          <w:sz w:val="28"/>
          <w:szCs w:val="28"/>
          <w:rtl/>
        </w:rPr>
        <w:t xml:space="preserve"> حسابات جارية دائنة:</w:t>
      </w:r>
      <w:r>
        <w:rPr>
          <w:rFonts w:cs="Simplified Arabic" w:hint="cs"/>
          <w:sz w:val="28"/>
          <w:szCs w:val="28"/>
          <w:rtl/>
        </w:rPr>
        <w:t>هي التي تقوم البنوك بتقديمها إلى زبائنها حيث يقومون بالإيداع النقدي ، أو بشيكات أو بكمبيالات مخصومة ،أو بتحويلات من حسابات أخرى ، ومن ثم يستطيعون السحب منها نقدا أو بموجب شيكات ولا توجد قيود الإيداع أو السحب ضمن الرصيد المسموح ب</w:t>
      </w:r>
      <w:r>
        <w:rPr>
          <w:rFonts w:cs="Simplified Arabic" w:hint="cs"/>
          <w:sz w:val="28"/>
          <w:szCs w:val="28"/>
          <w:rtl/>
          <w:lang w:bidi="ar-DZ"/>
        </w:rPr>
        <w:t>ه</w:t>
      </w:r>
      <w:r>
        <w:rPr>
          <w:rFonts w:cs="Simplified Arabic" w:hint="cs"/>
          <w:sz w:val="28"/>
          <w:szCs w:val="28"/>
          <w:rtl/>
        </w:rPr>
        <w:t xml:space="preserve"> ، ولا تشارك هذه الحسابات بأية نسبة أرباح في الاستثمار                                                               </w:t>
      </w:r>
    </w:p>
    <w:p w:rsidR="003C08D8" w:rsidRPr="008143CC" w:rsidRDefault="003C08D8" w:rsidP="003C08D8">
      <w:pPr>
        <w:jc w:val="both"/>
        <w:rPr>
          <w:rFonts w:cs="Simplified Arabic"/>
          <w:sz w:val="28"/>
          <w:szCs w:val="28"/>
        </w:rPr>
      </w:pPr>
      <w:r w:rsidRPr="00D779E3">
        <w:rPr>
          <w:rFonts w:cs="Simplified Arabic" w:hint="cs"/>
          <w:b/>
          <w:bCs/>
          <w:sz w:val="28"/>
          <w:szCs w:val="28"/>
          <w:rtl/>
        </w:rPr>
        <w:lastRenderedPageBreak/>
        <w:t>ثانيا_ الودائع الاستثمارية</w:t>
      </w:r>
      <w:r>
        <w:rPr>
          <w:rFonts w:cs="Simplified Arabic" w:hint="cs"/>
          <w:sz w:val="28"/>
          <w:szCs w:val="28"/>
          <w:rtl/>
        </w:rPr>
        <w:t xml:space="preserve">: وهي حسابات يقوم البنك بتقديمها </w:t>
      </w:r>
      <w:r w:rsidRPr="00FB1F05">
        <w:rPr>
          <w:rFonts w:cs="Simplified Arabic" w:hint="cs"/>
          <w:sz w:val="28"/>
          <w:szCs w:val="28"/>
          <w:rtl/>
        </w:rPr>
        <w:t xml:space="preserve"> </w:t>
      </w:r>
      <w:r>
        <w:rPr>
          <w:rFonts w:cs="Simplified Arabic" w:hint="cs"/>
          <w:sz w:val="28"/>
          <w:szCs w:val="28"/>
          <w:rtl/>
        </w:rPr>
        <w:t xml:space="preserve">لعملائه الراغبين باستثمار أموالهم لديه ، ولا تصدر لهذه الحسابات دفاتر شيكات وتتم إدارتها من قبل البنك ن وتعتبر الودائع الاستثمارية المصدر الرئيسي الذي تعتمد عليه البنوك في تقديم تمويلها للقطاعات الاقتصادية المختلفة ، وهي أربعة أنواع موضحةكالأتي : </w:t>
      </w:r>
      <w:r>
        <w:rPr>
          <w:rStyle w:val="Appelnotedebasdep"/>
          <w:rFonts w:cs="Simplified Arabic"/>
          <w:sz w:val="28"/>
          <w:szCs w:val="28"/>
          <w:rtl/>
        </w:rPr>
        <w:footnoteReference w:id="16"/>
      </w:r>
      <w:r>
        <w:rPr>
          <w:rFonts w:cs="Simplified Arabic" w:hint="cs"/>
          <w:b/>
          <w:bCs/>
          <w:sz w:val="28"/>
          <w:szCs w:val="28"/>
          <w:vertAlign w:val="superscript"/>
          <w:rtl/>
        </w:rPr>
        <w:t xml:space="preserve">                                                                                                                                 </w:t>
      </w:r>
      <w:r w:rsidRPr="006E152B">
        <w:rPr>
          <w:rFonts w:cs="Simplified Arabic" w:hint="cs"/>
          <w:b/>
          <w:bCs/>
          <w:sz w:val="28"/>
          <w:szCs w:val="28"/>
          <w:vertAlign w:val="superscript"/>
          <w:rtl/>
        </w:rPr>
        <w:t xml:space="preserve"> </w:t>
      </w:r>
    </w:p>
    <w:p w:rsidR="003C08D8" w:rsidRPr="008143CC" w:rsidRDefault="003C08D8" w:rsidP="003C08D8">
      <w:pPr>
        <w:bidi/>
        <w:jc w:val="both"/>
        <w:rPr>
          <w:rFonts w:cs="Simplified Arabic"/>
          <w:sz w:val="28"/>
          <w:szCs w:val="28"/>
        </w:rPr>
      </w:pPr>
      <w:r w:rsidRPr="00D779E3">
        <w:rPr>
          <w:rFonts w:cs="Simplified Arabic" w:hint="cs"/>
          <w:b/>
          <w:bCs/>
          <w:sz w:val="28"/>
          <w:szCs w:val="28"/>
          <w:rtl/>
        </w:rPr>
        <w:t xml:space="preserve">1_ ودائع التوفير </w:t>
      </w:r>
      <w:r>
        <w:rPr>
          <w:rFonts w:cs="Simplified Arabic" w:hint="cs"/>
          <w:sz w:val="28"/>
          <w:szCs w:val="28"/>
          <w:rtl/>
        </w:rPr>
        <w:t>: هي حسابات استثمارية ذات مبالغ بسيطة يقوم البنك بتقديمها لتشجيع صغار المودعين وتشارك هذ</w:t>
      </w:r>
      <w:r>
        <w:rPr>
          <w:rFonts w:cs="Simplified Arabic" w:hint="eastAsia"/>
          <w:sz w:val="28"/>
          <w:szCs w:val="28"/>
          <w:rtl/>
        </w:rPr>
        <w:t>ه</w:t>
      </w:r>
      <w:r>
        <w:rPr>
          <w:rFonts w:cs="Simplified Arabic" w:hint="cs"/>
          <w:sz w:val="28"/>
          <w:szCs w:val="28"/>
          <w:rtl/>
        </w:rPr>
        <w:t xml:space="preserve"> الحسابات في نتائج الأرباح السنوية للبنك بجميع فروعه ، سواء بالربح أو الخسارة ، ويتقاضى أصحاب هذه الودائع في العادة نسبة ربح اقل من النسبة التي يتقاضاها أصحاب حسابات الاستثمار.</w:t>
      </w:r>
    </w:p>
    <w:p w:rsidR="003C08D8" w:rsidRPr="008143CC" w:rsidRDefault="003C08D8" w:rsidP="003C08D8">
      <w:pPr>
        <w:bidi/>
        <w:jc w:val="both"/>
        <w:rPr>
          <w:rFonts w:cs="Simplified Arabic"/>
          <w:sz w:val="28"/>
          <w:szCs w:val="28"/>
        </w:rPr>
      </w:pPr>
      <w:r w:rsidRPr="00D779E3">
        <w:rPr>
          <w:rFonts w:cs="Simplified Arabic" w:hint="cs"/>
          <w:b/>
          <w:bCs/>
          <w:sz w:val="28"/>
          <w:szCs w:val="28"/>
          <w:rtl/>
        </w:rPr>
        <w:t>2_ ودائع الأجل:</w:t>
      </w:r>
      <w:r>
        <w:rPr>
          <w:rFonts w:cs="Simplified Arabic" w:hint="cs"/>
          <w:sz w:val="28"/>
          <w:szCs w:val="28"/>
          <w:rtl/>
        </w:rPr>
        <w:t xml:space="preserve"> وهي حسابات يقوم البنك بتقديمها للراغبين من عملائه بالمشاركة في الاستثمار في البنوك الإسلامية، والتي تشارك البنك في نتائج أعماله، وتكون هذه الحسابات عبارة عن ودائع شهرية أو ربع سنوية أو نصف سنوية أو سنوية. </w:t>
      </w:r>
    </w:p>
    <w:p w:rsidR="003C08D8" w:rsidRDefault="003C08D8" w:rsidP="003C08D8">
      <w:pPr>
        <w:bidi/>
        <w:jc w:val="both"/>
        <w:rPr>
          <w:rFonts w:cs="Simplified Arabic"/>
          <w:sz w:val="28"/>
          <w:szCs w:val="28"/>
          <w:rtl/>
        </w:rPr>
      </w:pPr>
      <w:r w:rsidRPr="00D779E3">
        <w:rPr>
          <w:rFonts w:cs="Simplified Arabic" w:hint="cs"/>
          <w:b/>
          <w:bCs/>
          <w:sz w:val="28"/>
          <w:szCs w:val="28"/>
          <w:rtl/>
        </w:rPr>
        <w:t xml:space="preserve">3_ ودائع الأجل بإخطار </w:t>
      </w:r>
      <w:r>
        <w:rPr>
          <w:rFonts w:cs="Simplified Arabic" w:hint="cs"/>
          <w:sz w:val="28"/>
          <w:szCs w:val="28"/>
          <w:rtl/>
        </w:rPr>
        <w:t>: وهي نفس ودائع الأجل  إلا أنها تختلف عنها في آلية السحب منها ، بحيث يتوجب على صاحب الوديعة بإخطار البنك خطيا في عملية السحب من هذه الوديعة ويتم الإخطار من قبل العميل صاحب الوديعة قبل فترة زمنية محددة يتم الاتفاق عليها بين البنك والمودع.</w:t>
      </w:r>
    </w:p>
    <w:p w:rsidR="003C08D8" w:rsidRDefault="003C08D8" w:rsidP="003C08D8">
      <w:pPr>
        <w:rPr>
          <w:rFonts w:cs="Simplified Arabic"/>
          <w:sz w:val="28"/>
          <w:szCs w:val="28"/>
          <w:rtl/>
        </w:rPr>
      </w:pPr>
      <w:r>
        <w:rPr>
          <w:rFonts w:cs="Simplified Arabic"/>
          <w:sz w:val="28"/>
          <w:szCs w:val="28"/>
          <w:rtl/>
        </w:rPr>
        <w:br w:type="page"/>
      </w:r>
    </w:p>
    <w:p w:rsidR="003C08D8" w:rsidRDefault="003C08D8" w:rsidP="003C08D8">
      <w:pPr>
        <w:bidi/>
        <w:jc w:val="both"/>
        <w:rPr>
          <w:rFonts w:cs="Simplified Arabic"/>
          <w:b/>
          <w:bCs/>
          <w:sz w:val="32"/>
          <w:szCs w:val="32"/>
          <w:rtl/>
        </w:rPr>
      </w:pPr>
      <w:r w:rsidRPr="00E71F3E">
        <w:rPr>
          <w:rFonts w:cs="Simplified Arabic" w:hint="cs"/>
          <w:b/>
          <w:bCs/>
          <w:color w:val="FF0000"/>
          <w:sz w:val="32"/>
          <w:szCs w:val="32"/>
          <w:rtl/>
        </w:rPr>
        <w:lastRenderedPageBreak/>
        <w:t>المبحث الثالث</w:t>
      </w:r>
      <w:r>
        <w:rPr>
          <w:rFonts w:cs="Simplified Arabic" w:hint="cs"/>
          <w:b/>
          <w:bCs/>
          <w:sz w:val="32"/>
          <w:szCs w:val="32"/>
          <w:rtl/>
        </w:rPr>
        <w:t>:صيغ التمويل في البنوك الإسلامية.</w:t>
      </w:r>
    </w:p>
    <w:p w:rsidR="003C08D8" w:rsidRDefault="003C08D8" w:rsidP="003C08D8">
      <w:pPr>
        <w:bidi/>
        <w:jc w:val="both"/>
        <w:rPr>
          <w:rFonts w:cs="Simplified Arabic"/>
          <w:b/>
          <w:bCs/>
          <w:sz w:val="32"/>
          <w:szCs w:val="32"/>
          <w:rtl/>
        </w:rPr>
      </w:pPr>
      <w:r w:rsidRPr="00E71F3E">
        <w:rPr>
          <w:rFonts w:cs="Simplified Arabic" w:hint="cs"/>
          <w:b/>
          <w:bCs/>
          <w:color w:val="4F6228" w:themeColor="accent3" w:themeShade="80"/>
          <w:sz w:val="32"/>
          <w:szCs w:val="32"/>
          <w:rtl/>
        </w:rPr>
        <w:t>المطلب الأول</w:t>
      </w:r>
      <w:r>
        <w:rPr>
          <w:rFonts w:cs="Simplified Arabic" w:hint="cs"/>
          <w:b/>
          <w:bCs/>
          <w:sz w:val="32"/>
          <w:szCs w:val="32"/>
          <w:rtl/>
        </w:rPr>
        <w:t>:صيغ التمويل القائمة على الملكية.</w:t>
      </w:r>
    </w:p>
    <w:p w:rsidR="003C08D8" w:rsidRPr="0063732B" w:rsidRDefault="003C08D8" w:rsidP="003C08D8">
      <w:pPr>
        <w:bidi/>
        <w:jc w:val="both"/>
        <w:rPr>
          <w:rFonts w:cs="Simplified Arabic"/>
          <w:b/>
          <w:bCs/>
          <w:sz w:val="28"/>
          <w:szCs w:val="28"/>
          <w:u w:val="single"/>
          <w:rtl/>
        </w:rPr>
      </w:pPr>
      <w:r>
        <w:rPr>
          <w:rFonts w:cs="Simplified Arabic" w:hint="cs"/>
          <w:b/>
          <w:bCs/>
          <w:sz w:val="28"/>
          <w:szCs w:val="28"/>
          <w:u w:val="single"/>
          <w:rtl/>
        </w:rPr>
        <w:t>*صيغة المشاركة.</w:t>
      </w:r>
    </w:p>
    <w:p w:rsidR="003C08D8" w:rsidRPr="003F0057" w:rsidRDefault="003C08D8" w:rsidP="003C08D8">
      <w:pPr>
        <w:bidi/>
        <w:jc w:val="both"/>
        <w:rPr>
          <w:rFonts w:ascii="Simplified Arabic" w:hAnsi="Simplified Arabic" w:cs="Simplified Arabic"/>
          <w:b/>
          <w:bCs/>
          <w:sz w:val="20"/>
          <w:szCs w:val="20"/>
          <w:rtl/>
          <w:lang w:bidi="ar-DZ"/>
        </w:rPr>
      </w:pPr>
      <w:r>
        <w:rPr>
          <w:rFonts w:ascii="Simplified Arabic" w:hAnsi="Simplified Arabic" w:cs="Simplified Arabic" w:hint="cs"/>
          <w:b/>
          <w:bCs/>
          <w:sz w:val="28"/>
          <w:szCs w:val="28"/>
          <w:rtl/>
          <w:lang w:bidi="ar-DZ"/>
        </w:rPr>
        <w:t>أولا</w:t>
      </w:r>
      <w:r w:rsidRPr="001C3E6B">
        <w:rPr>
          <w:rFonts w:ascii="Simplified Arabic" w:hAnsi="Simplified Arabic" w:cs="Simplified Arabic"/>
          <w:b/>
          <w:bCs/>
          <w:sz w:val="28"/>
          <w:szCs w:val="28"/>
          <w:rtl/>
          <w:lang w:bidi="ar-DZ"/>
        </w:rPr>
        <w:t>:مفهوم المشاركة</w:t>
      </w:r>
    </w:p>
    <w:p w:rsidR="003C08D8" w:rsidRPr="00BE4DF7" w:rsidRDefault="003C08D8" w:rsidP="003C08D8">
      <w:pPr>
        <w:pStyle w:val="Paragraphedeliste"/>
        <w:numPr>
          <w:ilvl w:val="0"/>
          <w:numId w:val="4"/>
        </w:numPr>
        <w:bidi/>
        <w:jc w:val="both"/>
        <w:rPr>
          <w:rFonts w:ascii="Arial" w:hAnsi="Arial" w:cs="Arial"/>
          <w:sz w:val="20"/>
          <w:szCs w:val="20"/>
          <w:rtl/>
          <w:lang w:bidi="ar-DZ"/>
        </w:rPr>
      </w:pPr>
      <w:r w:rsidRPr="00490A0D">
        <w:rPr>
          <w:rFonts w:ascii="Simplified Arabic" w:hAnsi="Simplified Arabic" w:cs="Simplified Arabic"/>
          <w:b/>
          <w:bCs/>
          <w:sz w:val="28"/>
          <w:szCs w:val="28"/>
          <w:rtl/>
          <w:lang w:bidi="ar-DZ"/>
        </w:rPr>
        <w:t>تعريف المشاركة:</w:t>
      </w:r>
      <w:r>
        <w:rPr>
          <w:rFonts w:ascii="Arial" w:hAnsi="Arial" w:cs="Arial" w:hint="cs"/>
          <w:sz w:val="28"/>
          <w:szCs w:val="28"/>
          <w:rtl/>
          <w:lang w:bidi="ar-DZ"/>
        </w:rPr>
        <w:t xml:space="preserve"> </w:t>
      </w:r>
      <w:r w:rsidRPr="00FA21E0">
        <w:rPr>
          <w:rFonts w:ascii="Arial" w:hAnsi="Arial" w:cs="Arial" w:hint="cs"/>
          <w:sz w:val="28"/>
          <w:szCs w:val="28"/>
          <w:rtl/>
          <w:lang w:bidi="ar-DZ"/>
        </w:rPr>
        <w:t xml:space="preserve">تعرف المشاركة على أنها </w:t>
      </w:r>
      <w:r>
        <w:rPr>
          <w:rFonts w:ascii="Arial" w:hAnsi="Arial" w:cs="Arial" w:hint="cs"/>
          <w:sz w:val="20"/>
          <w:szCs w:val="20"/>
          <w:rtl/>
          <w:lang w:bidi="ar-DZ"/>
        </w:rPr>
        <w:t xml:space="preserve"> </w:t>
      </w:r>
      <w:r>
        <w:rPr>
          <w:rStyle w:val="Appelnotedebasdep"/>
          <w:rFonts w:ascii="Arial" w:hAnsi="Arial" w:cs="Arial"/>
          <w:sz w:val="20"/>
          <w:szCs w:val="20"/>
          <w:rtl/>
          <w:lang w:bidi="ar-DZ"/>
        </w:rPr>
        <w:footnoteReference w:id="17"/>
      </w:r>
    </w:p>
    <w:p w:rsidR="003C08D8" w:rsidRPr="00266DBB" w:rsidRDefault="003C08D8" w:rsidP="003C08D8">
      <w:pPr>
        <w:bidi/>
        <w:jc w:val="both"/>
        <w:rPr>
          <w:rFonts w:ascii="Simplified Arabic" w:hAnsi="Simplified Arabic" w:cs="Simplified Arabic"/>
          <w:sz w:val="28"/>
          <w:szCs w:val="28"/>
          <w:rtl/>
          <w:lang w:bidi="ar-DZ"/>
        </w:rPr>
      </w:pPr>
      <w:r w:rsidRPr="00266DBB">
        <w:rPr>
          <w:rFonts w:ascii="Simplified Arabic" w:hAnsi="Simplified Arabic" w:cs="Simplified Arabic"/>
          <w:b/>
          <w:bCs/>
          <w:sz w:val="28"/>
          <w:szCs w:val="28"/>
          <w:rtl/>
          <w:lang w:bidi="ar-DZ"/>
        </w:rPr>
        <w:t>لغة:</w:t>
      </w:r>
      <w:r w:rsidRPr="00266DBB">
        <w:rPr>
          <w:rFonts w:ascii="Simplified Arabic" w:hAnsi="Simplified Arabic" w:cs="Simplified Arabic"/>
          <w:sz w:val="28"/>
          <w:szCs w:val="28"/>
          <w:rtl/>
          <w:lang w:bidi="ar-DZ"/>
        </w:rPr>
        <w:t>لفظ المشاركة يرتبط بلفظ الشركة، والشركة هي الاختلاط أو مخالطة الشريكين.</w:t>
      </w:r>
    </w:p>
    <w:p w:rsidR="003C08D8" w:rsidRPr="00266DBB" w:rsidRDefault="003C08D8" w:rsidP="003C08D8">
      <w:pPr>
        <w:tabs>
          <w:tab w:val="left" w:pos="6151"/>
        </w:tabs>
        <w:bidi/>
        <w:jc w:val="both"/>
        <w:rPr>
          <w:rFonts w:ascii="Simplified Arabic" w:hAnsi="Simplified Arabic" w:cs="Simplified Arabic"/>
          <w:sz w:val="28"/>
          <w:szCs w:val="28"/>
          <w:rtl/>
          <w:lang w:bidi="ar-DZ"/>
        </w:rPr>
      </w:pPr>
      <w:r w:rsidRPr="00266DBB">
        <w:rPr>
          <w:rFonts w:ascii="Simplified Arabic" w:hAnsi="Simplified Arabic" w:cs="Simplified Arabic"/>
          <w:b/>
          <w:bCs/>
          <w:sz w:val="28"/>
          <w:szCs w:val="28"/>
          <w:rtl/>
          <w:lang w:bidi="ar-DZ"/>
        </w:rPr>
        <w:t>اصطلاحا:</w:t>
      </w:r>
      <w:r w:rsidRPr="00266DBB">
        <w:rPr>
          <w:rFonts w:ascii="Simplified Arabic" w:hAnsi="Simplified Arabic" w:cs="Simplified Arabic"/>
          <w:sz w:val="28"/>
          <w:szCs w:val="28"/>
          <w:rtl/>
          <w:lang w:bidi="ar-DZ"/>
        </w:rPr>
        <w:t>هي عقد بين المتشاركين في رأس المال والربح.</w:t>
      </w:r>
      <w:r w:rsidRPr="00266DBB">
        <w:rPr>
          <w:rFonts w:ascii="Simplified Arabic" w:hAnsi="Simplified Arabic" w:cs="Simplified Arabic"/>
          <w:sz w:val="28"/>
          <w:szCs w:val="28"/>
          <w:rtl/>
          <w:lang w:bidi="ar-DZ"/>
        </w:rPr>
        <w:tab/>
      </w:r>
    </w:p>
    <w:p w:rsidR="003C08D8" w:rsidRPr="00FA21E0"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FA21E0">
        <w:rPr>
          <w:rFonts w:ascii="Simplified Arabic" w:hAnsi="Simplified Arabic" w:cs="Simplified Arabic"/>
          <w:b/>
          <w:bCs/>
          <w:sz w:val="28"/>
          <w:szCs w:val="28"/>
          <w:rtl/>
          <w:lang w:bidi="ar-DZ"/>
        </w:rPr>
        <w:t>مشروعية المشاركة:</w:t>
      </w:r>
    </w:p>
    <w:p w:rsidR="003C08D8" w:rsidRPr="00767D78" w:rsidRDefault="003C08D8" w:rsidP="003C08D8">
      <w:pPr>
        <w:bidi/>
        <w:jc w:val="both"/>
        <w:rPr>
          <w:rFonts w:ascii="Simplified Arabic" w:hAnsi="Simplified Arabic" w:cs="Simplified Arabic"/>
          <w:sz w:val="28"/>
          <w:szCs w:val="28"/>
          <w:rtl/>
          <w:lang w:bidi="ar-DZ"/>
        </w:rPr>
      </w:pPr>
      <w:r w:rsidRPr="00767D78">
        <w:rPr>
          <w:rFonts w:ascii="Simplified Arabic" w:hAnsi="Simplified Arabic" w:cs="Simplified Arabic"/>
          <w:b/>
          <w:bCs/>
          <w:sz w:val="28"/>
          <w:szCs w:val="28"/>
          <w:rtl/>
          <w:lang w:bidi="ar-DZ"/>
        </w:rPr>
        <w:t>في السنة:</w:t>
      </w:r>
      <w:r w:rsidRPr="00767D78">
        <w:rPr>
          <w:rFonts w:ascii="Simplified Arabic" w:hAnsi="Simplified Arabic" w:cs="Simplified Arabic"/>
          <w:sz w:val="28"/>
          <w:szCs w:val="28"/>
          <w:rtl/>
          <w:lang w:bidi="ar-DZ"/>
        </w:rPr>
        <w:t>قال رسول الله صلى الله عليه وسلم في الحديث القدسي الذي يرويه عن ربه عز وجل:</w:t>
      </w:r>
      <w:r>
        <w:rPr>
          <w:rFonts w:ascii="Simplified Arabic" w:hAnsi="Simplified Arabic" w:cs="Simplified Arabic" w:hint="cs"/>
          <w:sz w:val="20"/>
          <w:szCs w:val="20"/>
          <w:rtl/>
          <w:lang w:bidi="ar-DZ"/>
        </w:rPr>
        <w:t xml:space="preserve"> </w:t>
      </w:r>
      <w:r w:rsidRPr="00767D78">
        <w:rPr>
          <w:rFonts w:ascii="Simplified Arabic" w:hAnsi="Simplified Arabic" w:cs="Simplified Arabic"/>
          <w:sz w:val="28"/>
          <w:szCs w:val="28"/>
          <w:rtl/>
          <w:lang w:bidi="ar-DZ"/>
        </w:rPr>
        <w:t>"أنا ثالث الشريكين ما لم يخن احدهما صاحبه، فان خانه خرجت من بينهما".</w:t>
      </w:r>
      <w:r>
        <w:rPr>
          <w:rStyle w:val="Appelnotedebasdep"/>
          <w:rFonts w:ascii="Simplified Arabic" w:hAnsi="Simplified Arabic" w:cs="Simplified Arabic"/>
          <w:sz w:val="28"/>
          <w:szCs w:val="28"/>
          <w:rtl/>
          <w:lang w:bidi="ar-DZ"/>
        </w:rPr>
        <w:footnoteReference w:id="18"/>
      </w:r>
    </w:p>
    <w:p w:rsidR="003C08D8" w:rsidRPr="00D67840" w:rsidRDefault="003C08D8" w:rsidP="003C08D8">
      <w:pPr>
        <w:bidi/>
        <w:jc w:val="both"/>
        <w:rPr>
          <w:rFonts w:ascii="Simplified Arabic" w:hAnsi="Simplified Arabic" w:cs="Simplified Arabic"/>
          <w:sz w:val="28"/>
          <w:szCs w:val="28"/>
          <w:rtl/>
          <w:lang w:bidi="ar-DZ"/>
        </w:rPr>
      </w:pPr>
      <w:r w:rsidRPr="00767D78">
        <w:rPr>
          <w:rFonts w:ascii="Simplified Arabic" w:hAnsi="Simplified Arabic" w:cs="Simplified Arabic"/>
          <w:b/>
          <w:bCs/>
          <w:sz w:val="28"/>
          <w:szCs w:val="28"/>
          <w:rtl/>
          <w:lang w:bidi="ar-DZ"/>
        </w:rPr>
        <w:t>في الكتاب:</w:t>
      </w:r>
      <w:r w:rsidRPr="00767D78">
        <w:rPr>
          <w:rFonts w:ascii="Simplified Arabic" w:hAnsi="Simplified Arabic" w:cs="Simplified Arabic"/>
          <w:sz w:val="28"/>
          <w:szCs w:val="28"/>
          <w:rtl/>
          <w:lang w:bidi="ar-DZ"/>
        </w:rPr>
        <w:t xml:space="preserve"> قال تعالى:"</w:t>
      </w:r>
      <w:r>
        <w:rPr>
          <w:rFonts w:ascii="Simplified Arabic" w:hAnsi="Simplified Arabic" w:cs="Simplified Arabic" w:hint="cs"/>
          <w:sz w:val="28"/>
          <w:szCs w:val="28"/>
          <w:rtl/>
          <w:lang w:bidi="ar-DZ"/>
        </w:rPr>
        <w:t>فهم شركاء في الثلث من بعد وصية يوصي بها أو دين غير مضار وصية من الله والله عليم حليم</w:t>
      </w:r>
      <w:r w:rsidRPr="001F3CE6">
        <w:rPr>
          <w:sz w:val="28"/>
          <w:szCs w:val="28"/>
        </w:rPr>
        <w:t xml:space="preserve"> </w:t>
      </w:r>
      <w:r>
        <w:rPr>
          <w:rFonts w:hint="cs"/>
          <w:sz w:val="28"/>
          <w:szCs w:val="28"/>
          <w:rtl/>
        </w:rPr>
        <w:t xml:space="preserve"> </w:t>
      </w:r>
      <w:r w:rsidRPr="00767D78">
        <w:rPr>
          <w:rFonts w:ascii="Simplified Arabic" w:hAnsi="Simplified Arabic" w:cs="Simplified Arabic"/>
          <w:sz w:val="28"/>
          <w:szCs w:val="28"/>
          <w:rtl/>
          <w:lang w:bidi="ar-DZ"/>
        </w:rPr>
        <w:t>"</w:t>
      </w:r>
      <w:r>
        <w:rPr>
          <w:rFonts w:ascii="Simplified Arabic" w:hAnsi="Simplified Arabic" w:cs="Simplified Arabic" w:hint="cs"/>
          <w:sz w:val="20"/>
          <w:szCs w:val="20"/>
          <w:rtl/>
          <w:lang w:bidi="ar-DZ"/>
        </w:rPr>
        <w:t xml:space="preserve"> سورة النساء الأية12</w:t>
      </w:r>
    </w:p>
    <w:p w:rsidR="003C08D8" w:rsidRDefault="003C08D8" w:rsidP="003C08D8">
      <w:pPr>
        <w:bidi/>
        <w:jc w:val="both"/>
        <w:rPr>
          <w:rFonts w:ascii="Simplified Arabic" w:hAnsi="Simplified Arabic" w:cs="Simplified Arabic"/>
          <w:b/>
          <w:bCs/>
          <w:sz w:val="20"/>
          <w:szCs w:val="20"/>
          <w:rtl/>
          <w:lang w:bidi="ar-DZ"/>
        </w:rPr>
      </w:pPr>
      <w:r>
        <w:rPr>
          <w:rFonts w:ascii="Simplified Arabic" w:hAnsi="Simplified Arabic" w:cs="Simplified Arabic" w:hint="cs"/>
          <w:b/>
          <w:bCs/>
          <w:sz w:val="28"/>
          <w:szCs w:val="28"/>
          <w:rtl/>
          <w:lang w:bidi="ar-DZ"/>
        </w:rPr>
        <w:t>ثالثا</w:t>
      </w:r>
      <w:r w:rsidRPr="001C3E6B">
        <w:rPr>
          <w:rFonts w:ascii="Simplified Arabic" w:hAnsi="Simplified Arabic" w:cs="Simplified Arabic"/>
          <w:b/>
          <w:bCs/>
          <w:sz w:val="28"/>
          <w:szCs w:val="28"/>
          <w:rtl/>
          <w:lang w:bidi="ar-DZ"/>
        </w:rPr>
        <w:t xml:space="preserve"> : أنواع المشارك</w:t>
      </w:r>
      <w:r>
        <w:rPr>
          <w:rFonts w:ascii="Simplified Arabic" w:hAnsi="Simplified Arabic" w:cs="Simplified Arabic" w:hint="cs"/>
          <w:b/>
          <w:bCs/>
          <w:sz w:val="28"/>
          <w:szCs w:val="28"/>
          <w:rtl/>
          <w:lang w:bidi="ar-DZ"/>
        </w:rPr>
        <w:t>ة</w:t>
      </w:r>
    </w:p>
    <w:p w:rsidR="003C08D8" w:rsidRPr="00C079D7" w:rsidRDefault="003C08D8" w:rsidP="003C08D8">
      <w:pPr>
        <w:bidi/>
        <w:jc w:val="both"/>
        <w:rPr>
          <w:rFonts w:ascii="Simplified Arabic" w:hAnsi="Simplified Arabic" w:cs="Simplified Arabic"/>
          <w:sz w:val="20"/>
          <w:szCs w:val="20"/>
          <w:rtl/>
          <w:lang w:bidi="ar-DZ"/>
        </w:rPr>
      </w:pPr>
      <w:r w:rsidRPr="00D92ED5">
        <w:rPr>
          <w:rFonts w:ascii="Simplified Arabic" w:hAnsi="Simplified Arabic" w:cs="Simplified Arabic" w:hint="cs"/>
          <w:sz w:val="28"/>
          <w:szCs w:val="28"/>
          <w:rtl/>
          <w:lang w:bidi="ar-DZ"/>
        </w:rPr>
        <w:t xml:space="preserve">  على عكس عقد المضاربة الذي تتحكم الشروط في تحديد نوعه نجد </w:t>
      </w:r>
      <w:r>
        <w:rPr>
          <w:rFonts w:ascii="Simplified Arabic" w:hAnsi="Simplified Arabic" w:cs="Simplified Arabic" w:hint="cs"/>
          <w:sz w:val="28"/>
          <w:szCs w:val="28"/>
          <w:rtl/>
          <w:lang w:bidi="ar-DZ"/>
        </w:rPr>
        <w:t>معيار الأجل</w:t>
      </w:r>
      <w:r w:rsidRPr="00D92ED5">
        <w:rPr>
          <w:rFonts w:ascii="Simplified Arabic" w:hAnsi="Simplified Arabic" w:cs="Simplified Arabic" w:hint="cs"/>
          <w:sz w:val="28"/>
          <w:szCs w:val="28"/>
          <w:rtl/>
          <w:lang w:bidi="ar-DZ"/>
        </w:rPr>
        <w:t xml:space="preserve"> هو المحدد الأساسي لنوع المشاركة ووفقا له تنقسم إلى نوعان</w:t>
      </w:r>
      <w:r w:rsidRPr="00C079D7">
        <w:rPr>
          <w:rFonts w:ascii="Simplified Arabic" w:hAnsi="Simplified Arabic" w:cs="Simplified Arabic" w:hint="cs"/>
          <w:sz w:val="20"/>
          <w:szCs w:val="20"/>
          <w:rtl/>
          <w:lang w:bidi="ar-DZ"/>
        </w:rPr>
        <w:t>:</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19"/>
      </w:r>
    </w:p>
    <w:p w:rsidR="003C08D8" w:rsidRPr="00C079D7" w:rsidRDefault="003C08D8" w:rsidP="003C08D8">
      <w:pPr>
        <w:pStyle w:val="Paragraphedeliste"/>
        <w:numPr>
          <w:ilvl w:val="0"/>
          <w:numId w:val="5"/>
        </w:numPr>
        <w:bidi/>
        <w:jc w:val="both"/>
        <w:rPr>
          <w:rFonts w:ascii="Simplified Arabic" w:hAnsi="Simplified Arabic" w:cs="Simplified Arabic"/>
          <w:sz w:val="28"/>
          <w:szCs w:val="28"/>
          <w:rtl/>
          <w:lang w:bidi="ar-DZ"/>
        </w:rPr>
      </w:pPr>
      <w:r w:rsidRPr="00C079D7">
        <w:rPr>
          <w:rFonts w:ascii="Simplified Arabic" w:hAnsi="Simplified Arabic" w:cs="Simplified Arabic"/>
          <w:b/>
          <w:bCs/>
          <w:sz w:val="28"/>
          <w:szCs w:val="28"/>
          <w:rtl/>
          <w:lang w:bidi="ar-DZ"/>
        </w:rPr>
        <w:t>المشاركة الدائمة:</w:t>
      </w:r>
      <w:r w:rsidRPr="00C079D7">
        <w:rPr>
          <w:rFonts w:ascii="Simplified Arabic" w:hAnsi="Simplified Arabic" w:cs="Simplified Arabic"/>
          <w:sz w:val="28"/>
          <w:szCs w:val="28"/>
          <w:rtl/>
          <w:lang w:bidi="ar-DZ"/>
        </w:rPr>
        <w:t xml:space="preserve"> وهي اشتراك البنك في مشروع معين بهدف الربح دون أن يتم تحديد اجل معين لانتهاء هذه الشركة.</w:t>
      </w:r>
    </w:p>
    <w:p w:rsidR="003C08D8" w:rsidRPr="00D74B31" w:rsidRDefault="003C08D8" w:rsidP="003C08D8">
      <w:pPr>
        <w:bidi/>
        <w:jc w:val="both"/>
        <w:rPr>
          <w:rFonts w:cs="Simplified Arabic"/>
          <w:b/>
          <w:bCs/>
          <w:sz w:val="32"/>
          <w:szCs w:val="32"/>
        </w:rPr>
      </w:pPr>
      <w:r w:rsidRPr="00C079D7">
        <w:rPr>
          <w:rFonts w:ascii="Simplified Arabic" w:hAnsi="Simplified Arabic" w:cs="Simplified Arabic"/>
          <w:b/>
          <w:bCs/>
          <w:sz w:val="28"/>
          <w:szCs w:val="28"/>
          <w:rtl/>
          <w:lang w:bidi="ar-DZ"/>
        </w:rPr>
        <w:t>المشاركة المؤقتة:</w:t>
      </w:r>
      <w:r w:rsidRPr="00C079D7">
        <w:rPr>
          <w:rFonts w:ascii="Simplified Arabic" w:hAnsi="Simplified Arabic" w:cs="Simplified Arabic"/>
          <w:sz w:val="28"/>
          <w:szCs w:val="28"/>
          <w:rtl/>
          <w:lang w:bidi="ar-DZ"/>
        </w:rPr>
        <w:t xml:space="preserve"> وهي اشتراك البنك في مشروع معين بهدف الربح مع تحديد اجل</w:t>
      </w:r>
      <w:r w:rsidRPr="00C079D7">
        <w:rPr>
          <w:rFonts w:ascii="Simplified Arabic" w:hAnsi="Simplified Arabic" w:cs="Simplified Arabic"/>
          <w:sz w:val="28"/>
          <w:szCs w:val="28"/>
          <w:lang w:bidi="ar-DZ"/>
        </w:rPr>
        <w:t xml:space="preserve"> </w:t>
      </w:r>
      <w:r w:rsidRPr="00C079D7">
        <w:rPr>
          <w:rFonts w:ascii="Simplified Arabic" w:hAnsi="Simplified Arabic" w:cs="Simplified Arabic"/>
          <w:sz w:val="28"/>
          <w:szCs w:val="28"/>
          <w:rtl/>
          <w:lang w:bidi="ar-DZ"/>
        </w:rPr>
        <w:t>أو طريقة لإنهاء مشاركة البنك في هذا المشروع في المستقبل</w:t>
      </w:r>
      <w:r>
        <w:rPr>
          <w:rFonts w:ascii="Simplified Arabic" w:hAnsi="Simplified Arabic" w:cs="Simplified Arabic" w:hint="cs"/>
          <w:sz w:val="28"/>
          <w:szCs w:val="28"/>
          <w:rtl/>
          <w:lang w:bidi="ar-DZ"/>
        </w:rPr>
        <w:t>.</w:t>
      </w:r>
    </w:p>
    <w:p w:rsidR="003C08D8" w:rsidRPr="00713406" w:rsidRDefault="003C08D8" w:rsidP="003C08D8">
      <w:pPr>
        <w:bidi/>
        <w:jc w:val="both"/>
        <w:rPr>
          <w:rFonts w:cs="Simplified Arabic"/>
          <w:b/>
          <w:bCs/>
          <w:sz w:val="32"/>
          <w:szCs w:val="32"/>
          <w:rtl/>
          <w:lang w:bidi="ar-DZ"/>
        </w:rPr>
      </w:pPr>
      <w:r>
        <w:rPr>
          <w:rFonts w:cs="Simplified Arabic" w:hint="cs"/>
          <w:b/>
          <w:bCs/>
          <w:sz w:val="28"/>
          <w:szCs w:val="28"/>
          <w:rtl/>
        </w:rPr>
        <w:lastRenderedPageBreak/>
        <w:t xml:space="preserve"> *</w:t>
      </w:r>
      <w:r>
        <w:rPr>
          <w:rFonts w:hint="cs"/>
          <w:b/>
          <w:bCs/>
          <w:sz w:val="32"/>
          <w:szCs w:val="32"/>
          <w:rtl/>
          <w:lang w:bidi="ar-DZ"/>
        </w:rPr>
        <w:t xml:space="preserve"> </w:t>
      </w:r>
      <w:r>
        <w:rPr>
          <w:rFonts w:cs="Simplified Arabic" w:hint="cs"/>
          <w:b/>
          <w:bCs/>
          <w:sz w:val="32"/>
          <w:szCs w:val="32"/>
          <w:rtl/>
          <w:lang w:bidi="ar-DZ"/>
        </w:rPr>
        <w:t>صيغة المضاربة</w:t>
      </w:r>
    </w:p>
    <w:p w:rsidR="003C08D8" w:rsidRPr="000965FC" w:rsidRDefault="003C08D8" w:rsidP="003C08D8">
      <w:pPr>
        <w:tabs>
          <w:tab w:val="right" w:pos="850"/>
        </w:tabs>
        <w:bidi/>
        <w:jc w:val="both"/>
        <w:rPr>
          <w:rFonts w:cs="Simplified Arabic"/>
          <w:sz w:val="28"/>
          <w:szCs w:val="28"/>
          <w:rtl/>
          <w:lang w:bidi="ar-DZ"/>
        </w:rPr>
      </w:pPr>
      <w:r>
        <w:rPr>
          <w:rFonts w:cs="Simplified Arabic" w:hint="cs"/>
          <w:sz w:val="28"/>
          <w:szCs w:val="28"/>
          <w:rtl/>
          <w:lang w:bidi="ar-DZ"/>
        </w:rPr>
        <w:t xml:space="preserve">    </w:t>
      </w:r>
      <w:r w:rsidRPr="000965FC">
        <w:rPr>
          <w:rFonts w:cs="Simplified Arabic" w:hint="cs"/>
          <w:sz w:val="28"/>
          <w:szCs w:val="28"/>
          <w:rtl/>
          <w:lang w:bidi="ar-DZ"/>
        </w:rPr>
        <w:t>تعتبر صيغة المضاربة من أقدم صيغ المعاملات الشرعية في الفقه المالي الإسلامي، وهي البديل الشرعي لعمليات البنوك التجارية قبل صيغتي المرابحة و المشاركة</w:t>
      </w:r>
      <w:r>
        <w:rPr>
          <w:rFonts w:cs="Simplified Arabic" w:hint="cs"/>
          <w:sz w:val="28"/>
          <w:szCs w:val="28"/>
          <w:rtl/>
          <w:lang w:bidi="ar-DZ"/>
        </w:rPr>
        <w:t>.</w:t>
      </w:r>
    </w:p>
    <w:p w:rsidR="003C08D8" w:rsidRPr="00510D85" w:rsidRDefault="003C08D8" w:rsidP="003C08D8">
      <w:pPr>
        <w:tabs>
          <w:tab w:val="right" w:pos="850"/>
        </w:tabs>
        <w:bidi/>
        <w:jc w:val="both"/>
        <w:rPr>
          <w:rFonts w:cs="Simplified Arabic"/>
          <w:b/>
          <w:bCs/>
          <w:sz w:val="20"/>
          <w:szCs w:val="20"/>
          <w:rtl/>
          <w:lang w:bidi="ar-DZ"/>
        </w:rPr>
      </w:pPr>
      <w:r>
        <w:rPr>
          <w:rFonts w:cs="Simplified Arabic" w:hint="cs"/>
          <w:b/>
          <w:bCs/>
          <w:sz w:val="32"/>
          <w:szCs w:val="32"/>
          <w:rtl/>
          <w:lang w:bidi="ar-DZ"/>
        </w:rPr>
        <w:t>أولا</w:t>
      </w:r>
      <w:r w:rsidRPr="00A53AB9">
        <w:rPr>
          <w:rFonts w:cs="Simplified Arabic" w:hint="cs"/>
          <w:b/>
          <w:bCs/>
          <w:sz w:val="32"/>
          <w:szCs w:val="32"/>
          <w:rtl/>
          <w:lang w:bidi="ar-DZ"/>
        </w:rPr>
        <w:t xml:space="preserve">: </w:t>
      </w:r>
      <w:r>
        <w:rPr>
          <w:rFonts w:cs="Simplified Arabic" w:hint="cs"/>
          <w:b/>
          <w:bCs/>
          <w:sz w:val="32"/>
          <w:szCs w:val="32"/>
          <w:rtl/>
          <w:lang w:bidi="ar-DZ"/>
        </w:rPr>
        <w:t xml:space="preserve">مفهوم المضاربة </w:t>
      </w:r>
    </w:p>
    <w:p w:rsidR="003C08D8" w:rsidRPr="00EF7548" w:rsidRDefault="003C08D8" w:rsidP="003C08D8">
      <w:pPr>
        <w:pStyle w:val="Paragraphedeliste"/>
        <w:numPr>
          <w:ilvl w:val="0"/>
          <w:numId w:val="7"/>
        </w:numPr>
        <w:bidi/>
        <w:jc w:val="both"/>
        <w:rPr>
          <w:rFonts w:ascii="Arial" w:hAnsi="Arial" w:cs="Arial"/>
          <w:sz w:val="28"/>
          <w:szCs w:val="28"/>
          <w:rtl/>
          <w:lang w:bidi="ar-DZ"/>
        </w:rPr>
      </w:pPr>
      <w:r w:rsidRPr="00EF7548">
        <w:rPr>
          <w:rFonts w:ascii="Simplified Arabic" w:hAnsi="Simplified Arabic" w:cs="Simplified Arabic"/>
          <w:b/>
          <w:bCs/>
          <w:sz w:val="28"/>
          <w:szCs w:val="28"/>
          <w:rtl/>
          <w:lang w:bidi="ar-DZ"/>
        </w:rPr>
        <w:t>تعريف المضاربة</w:t>
      </w:r>
      <w:r w:rsidRPr="00EF7548">
        <w:rPr>
          <w:rFonts w:ascii="Arial" w:hAnsi="Arial" w:cs="Arial" w:hint="cs"/>
          <w:sz w:val="28"/>
          <w:szCs w:val="28"/>
          <w:rtl/>
          <w:lang w:bidi="ar-DZ"/>
        </w:rPr>
        <w:t>:تعرف المضاربة على أنها :</w:t>
      </w:r>
    </w:p>
    <w:p w:rsidR="003C08D8" w:rsidRPr="00DF382A" w:rsidRDefault="003C08D8" w:rsidP="003C08D8">
      <w:pPr>
        <w:bidi/>
        <w:jc w:val="both"/>
        <w:rPr>
          <w:sz w:val="24"/>
          <w:szCs w:val="24"/>
          <w:rtl/>
          <w:lang w:bidi="ar-DZ"/>
        </w:rPr>
      </w:pPr>
      <w:r>
        <w:rPr>
          <w:rFonts w:ascii="Arial" w:hAnsi="Arial" w:cs="Arial" w:hint="cs"/>
          <w:sz w:val="28"/>
          <w:szCs w:val="28"/>
          <w:rtl/>
          <w:lang w:bidi="ar-DZ"/>
        </w:rPr>
        <w:t xml:space="preserve">المضاربة </w:t>
      </w:r>
      <w:r>
        <w:rPr>
          <w:rFonts w:ascii="Arial" w:hAnsi="Arial" w:cs="Arial"/>
          <w:sz w:val="28"/>
          <w:szCs w:val="28"/>
          <w:rtl/>
          <w:lang w:bidi="ar-DZ"/>
        </w:rPr>
        <w:t>–</w:t>
      </w:r>
      <w:r>
        <w:rPr>
          <w:rFonts w:ascii="Arial" w:hAnsi="Arial" w:cs="Arial" w:hint="cs"/>
          <w:sz w:val="28"/>
          <w:szCs w:val="28"/>
          <w:rtl/>
          <w:lang w:bidi="ar-DZ"/>
        </w:rPr>
        <w:t>كلفظ- اسم مشتق من الضرب في الأرض ، بمعنى السير فيها وقد سمي العقد مضاربة ،لأن المضارب يسير في الأرض غالبا لطلب الربح و قيل إنه سمي كذلك لأن كل واحد منهما يضرب في الربح بسهم ، وإما لما فيه من الضرب بالمال.</w:t>
      </w:r>
    </w:p>
    <w:p w:rsidR="003C08D8" w:rsidRPr="0028258C" w:rsidRDefault="003C08D8" w:rsidP="003C08D8">
      <w:pPr>
        <w:pStyle w:val="Paragraphedeliste"/>
        <w:numPr>
          <w:ilvl w:val="0"/>
          <w:numId w:val="7"/>
        </w:numPr>
        <w:tabs>
          <w:tab w:val="right" w:pos="850"/>
        </w:tabs>
        <w:bidi/>
        <w:jc w:val="both"/>
        <w:rPr>
          <w:rFonts w:ascii="Simplified Arabic" w:hAnsi="Simplified Arabic" w:cs="Simplified Arabic"/>
          <w:b/>
          <w:bCs/>
          <w:sz w:val="28"/>
          <w:szCs w:val="28"/>
          <w:rtl/>
          <w:lang w:bidi="ar-DZ"/>
        </w:rPr>
      </w:pPr>
      <w:r w:rsidRPr="0028258C">
        <w:rPr>
          <w:rFonts w:ascii="Simplified Arabic" w:hAnsi="Simplified Arabic" w:cs="Simplified Arabic"/>
          <w:b/>
          <w:bCs/>
          <w:sz w:val="28"/>
          <w:szCs w:val="28"/>
          <w:rtl/>
          <w:lang w:bidi="ar-DZ"/>
        </w:rPr>
        <w:t>مشروعية المضارب</w:t>
      </w:r>
      <w:r w:rsidRPr="0028258C">
        <w:rPr>
          <w:rFonts w:ascii="Simplified Arabic" w:hAnsi="Simplified Arabic" w:cs="Simplified Arabic" w:hint="cs"/>
          <w:b/>
          <w:bCs/>
          <w:sz w:val="28"/>
          <w:szCs w:val="28"/>
          <w:rtl/>
          <w:lang w:bidi="ar-DZ"/>
        </w:rPr>
        <w:t>ة:</w:t>
      </w:r>
      <w:r w:rsidRPr="0028258C">
        <w:rPr>
          <w:rFonts w:ascii="Simplified Arabic" w:hAnsi="Simplified Arabic" w:cs="Simplified Arabic"/>
          <w:sz w:val="28"/>
          <w:szCs w:val="28"/>
          <w:rtl/>
          <w:lang w:bidi="ar-DZ"/>
        </w:rPr>
        <w:t>جاءت مشروعية المضاربة</w:t>
      </w:r>
      <w:r w:rsidRPr="0028258C">
        <w:rPr>
          <w:rFonts w:ascii="Simplified Arabic" w:hAnsi="Simplified Arabic" w:cs="Simplified Arabic" w:hint="cs"/>
          <w:sz w:val="28"/>
          <w:szCs w:val="28"/>
          <w:rtl/>
          <w:lang w:bidi="ar-DZ"/>
        </w:rPr>
        <w:t xml:space="preserve"> </w:t>
      </w:r>
      <w:r w:rsidRPr="0028258C">
        <w:rPr>
          <w:rFonts w:ascii="Simplified Arabic" w:hAnsi="Simplified Arabic" w:cs="Simplified Arabic"/>
          <w:sz w:val="28"/>
          <w:szCs w:val="28"/>
          <w:rtl/>
          <w:lang w:bidi="ar-DZ"/>
        </w:rPr>
        <w:t>واضحة في القرآن</w:t>
      </w:r>
      <w:r w:rsidRPr="0028258C">
        <w:rPr>
          <w:rFonts w:ascii="Simplified Arabic" w:hAnsi="Simplified Arabic" w:cs="Simplified Arabic" w:hint="cs"/>
          <w:sz w:val="28"/>
          <w:szCs w:val="28"/>
          <w:rtl/>
          <w:lang w:bidi="ar-DZ"/>
        </w:rPr>
        <w:t xml:space="preserve"> </w:t>
      </w:r>
      <w:r w:rsidRPr="0028258C">
        <w:rPr>
          <w:rFonts w:ascii="Simplified Arabic" w:hAnsi="Simplified Arabic" w:cs="Simplified Arabic"/>
          <w:sz w:val="28"/>
          <w:szCs w:val="28"/>
          <w:rtl/>
          <w:lang w:bidi="ar-DZ"/>
        </w:rPr>
        <w:t>الكريم</w:t>
      </w:r>
      <w:r w:rsidRPr="0028258C">
        <w:rPr>
          <w:rFonts w:ascii="Simplified Arabic" w:hAnsi="Simplified Arabic" w:cs="Simplified Arabic"/>
          <w:sz w:val="20"/>
          <w:szCs w:val="20"/>
          <w:rtl/>
          <w:lang w:bidi="ar-DZ"/>
        </w:rPr>
        <w:t xml:space="preserve"> ،</w:t>
      </w:r>
      <w:r w:rsidRPr="0028258C">
        <w:rPr>
          <w:rFonts w:ascii="Simplified Arabic" w:hAnsi="Simplified Arabic" w:cs="Simplified Arabic" w:hint="cs"/>
          <w:sz w:val="28"/>
          <w:szCs w:val="28"/>
          <w:rtl/>
          <w:lang w:bidi="ar-DZ"/>
        </w:rPr>
        <w:t xml:space="preserve"> </w:t>
      </w:r>
      <w:r w:rsidRPr="0028258C">
        <w:rPr>
          <w:rFonts w:ascii="Simplified Arabic" w:hAnsi="Simplified Arabic" w:cs="Simplified Arabic"/>
          <w:sz w:val="28"/>
          <w:szCs w:val="28"/>
          <w:rtl/>
          <w:lang w:bidi="ar-DZ"/>
        </w:rPr>
        <w:t>بقوله تعالى</w:t>
      </w:r>
      <w:r>
        <w:rPr>
          <w:rFonts w:ascii="Simplified Arabic" w:hAnsi="Simplified Arabic" w:cs="Simplified Arabic" w:hint="cs"/>
          <w:sz w:val="28"/>
          <w:szCs w:val="28"/>
          <w:rtl/>
          <w:lang w:bidi="ar-DZ"/>
        </w:rPr>
        <w:t>"وإذا ضربتم في الأرض فليس عليكم جناح أن تقصروا من الصلوات إن خفتم أن يفتنكم الذين كفروا إن الكافرين كانوا لكم عدوا مبينا"</w:t>
      </w:r>
      <w:r>
        <w:rPr>
          <w:rFonts w:ascii="Simplified Arabic" w:hAnsi="Simplified Arabic" w:cs="Simplified Arabic" w:hint="cs"/>
          <w:rtl/>
          <w:lang w:bidi="ar-DZ"/>
        </w:rPr>
        <w:t>سورة النساء الأية 101</w:t>
      </w:r>
      <w:r>
        <w:rPr>
          <w:rFonts w:ascii="Simplified Arabic" w:hAnsi="Simplified Arabic" w:cs="Simplified Arabic" w:hint="cs"/>
          <w:sz w:val="28"/>
          <w:szCs w:val="28"/>
          <w:rtl/>
          <w:lang w:bidi="ar-DZ"/>
        </w:rPr>
        <w:t xml:space="preserve"> </w:t>
      </w:r>
      <w:r w:rsidRPr="0028258C">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28258C">
        <w:rPr>
          <w:rFonts w:ascii="Simplified Arabic" w:hAnsi="Simplified Arabic" w:cs="Simplified Arabic"/>
          <w:sz w:val="28"/>
          <w:szCs w:val="28"/>
          <w:rtl/>
          <w:lang w:bidi="ar-DZ"/>
        </w:rPr>
        <w:t xml:space="preserve">فمن الواضح أن الله –سبحانه و تعالى سمح بقصر الصلاة لمن ضرب في الأرض ،كما هو الحال في الجهاد، ليبين فضل الضرب في الأرض وطلب الرزق. </w:t>
      </w:r>
    </w:p>
    <w:p w:rsidR="003C08D8" w:rsidRPr="00FF65FF" w:rsidRDefault="003C08D8" w:rsidP="003C08D8">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370F55">
        <w:rPr>
          <w:rFonts w:ascii="Simplified Arabic" w:hAnsi="Simplified Arabic" w:cs="Simplified Arabic"/>
          <w:sz w:val="28"/>
          <w:szCs w:val="28"/>
          <w:rtl/>
          <w:lang w:bidi="ar-DZ"/>
        </w:rPr>
        <w:t xml:space="preserve">وجاءت في السنة النبوية الشريفة أيضا لتحض على المضاربة كأحد أبواب طلب الرزق الحلال، وقد أورد ابن ماجه في سننه :حدثنا الحسن بن علي الخلال:حدثنا بشر بن ثابت البزار حدثنا نصر بن القاسم عن عبد الرحمان بن داود عن صالح بن صهيب عن أبيه قال :قال رسول الله صلى الله عليه و سلم </w:t>
      </w:r>
      <w:r>
        <w:rPr>
          <w:rStyle w:val="Appelnotedebasdep"/>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 xml:space="preserve"> </w:t>
      </w:r>
      <w:r w:rsidRPr="00370F55">
        <w:rPr>
          <w:rFonts w:ascii="Simplified Arabic" w:hAnsi="Simplified Arabic" w:cs="Simplified Arabic"/>
          <w:sz w:val="28"/>
          <w:szCs w:val="28"/>
          <w:rtl/>
          <w:lang w:bidi="ar-DZ"/>
        </w:rPr>
        <w:t xml:space="preserve">(ثلاث فيهن البركة البيع إلى أجل و المقارضة وأخلاط البر بالشعير للبيت لا للبيع)) والمقارضة هي المضاربة. </w:t>
      </w:r>
    </w:p>
    <w:p w:rsidR="003C08D8" w:rsidRPr="001C3E6B" w:rsidRDefault="003C08D8" w:rsidP="003C08D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Pr="001C3E6B">
        <w:rPr>
          <w:rFonts w:ascii="Simplified Arabic" w:hAnsi="Simplified Arabic" w:cs="Simplified Arabic"/>
          <w:b/>
          <w:bCs/>
          <w:sz w:val="28"/>
          <w:szCs w:val="28"/>
          <w:rtl/>
          <w:lang w:bidi="ar-DZ"/>
        </w:rPr>
        <w:t>: أنواع المضاربة</w:t>
      </w:r>
    </w:p>
    <w:p w:rsidR="003C08D8" w:rsidRDefault="003C08D8" w:rsidP="003C08D8">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كما رأينا سابقا </w:t>
      </w:r>
      <w:r w:rsidRPr="00370F55">
        <w:rPr>
          <w:rFonts w:ascii="Simplified Arabic" w:hAnsi="Simplified Arabic" w:cs="Simplified Arabic"/>
          <w:sz w:val="28"/>
          <w:szCs w:val="28"/>
          <w:rtl/>
          <w:lang w:bidi="ar-DZ"/>
        </w:rPr>
        <w:t xml:space="preserve">المضاربة </w:t>
      </w:r>
      <w:r>
        <w:rPr>
          <w:rFonts w:ascii="Simplified Arabic" w:hAnsi="Simplified Arabic" w:cs="Simplified Arabic" w:hint="cs"/>
          <w:sz w:val="28"/>
          <w:szCs w:val="28"/>
          <w:rtl/>
          <w:lang w:bidi="ar-DZ"/>
        </w:rPr>
        <w:t>تخضع ل</w:t>
      </w:r>
      <w:r>
        <w:rPr>
          <w:rFonts w:ascii="Simplified Arabic" w:hAnsi="Simplified Arabic" w:cs="Simplified Arabic"/>
          <w:sz w:val="28"/>
          <w:szCs w:val="28"/>
          <w:rtl/>
          <w:lang w:bidi="ar-DZ"/>
        </w:rPr>
        <w:t>شروط هذ</w:t>
      </w:r>
      <w:r>
        <w:rPr>
          <w:rFonts w:ascii="Simplified Arabic" w:hAnsi="Simplified Arabic" w:cs="Simplified Arabic" w:hint="cs"/>
          <w:sz w:val="28"/>
          <w:szCs w:val="28"/>
          <w:rtl/>
          <w:lang w:bidi="ar-DZ"/>
        </w:rPr>
        <w:t>ه الأخيرة تتحكم في</w:t>
      </w:r>
      <w:r>
        <w:rPr>
          <w:rFonts w:ascii="Simplified Arabic" w:hAnsi="Simplified Arabic" w:cs="Simplified Arabic"/>
          <w:sz w:val="28"/>
          <w:szCs w:val="28"/>
          <w:rtl/>
          <w:lang w:bidi="ar-DZ"/>
        </w:rPr>
        <w:t xml:space="preserve"> تحد</w:t>
      </w:r>
      <w:r>
        <w:rPr>
          <w:rFonts w:ascii="Simplified Arabic" w:hAnsi="Simplified Arabic" w:cs="Simplified Arabic" w:hint="cs"/>
          <w:sz w:val="28"/>
          <w:szCs w:val="28"/>
          <w:rtl/>
          <w:lang w:bidi="ar-DZ"/>
        </w:rPr>
        <w:t>ي</w:t>
      </w:r>
      <w:r>
        <w:rPr>
          <w:rFonts w:ascii="Simplified Arabic" w:hAnsi="Simplified Arabic" w:cs="Simplified Arabic"/>
          <w:sz w:val="28"/>
          <w:szCs w:val="28"/>
          <w:rtl/>
          <w:lang w:bidi="ar-DZ"/>
        </w:rPr>
        <w:t>د نوع المضاربة</w:t>
      </w:r>
      <w:r>
        <w:rPr>
          <w:rFonts w:ascii="Simplified Arabic" w:hAnsi="Simplified Arabic" w:cs="Simplified Arabic" w:hint="cs"/>
          <w:sz w:val="28"/>
          <w:szCs w:val="28"/>
          <w:rtl/>
          <w:lang w:bidi="ar-DZ"/>
        </w:rPr>
        <w:t xml:space="preserve"> حيث تقسم عقود</w:t>
      </w:r>
      <w:r>
        <w:rPr>
          <w:rFonts w:ascii="Simplified Arabic" w:hAnsi="Simplified Arabic" w:cs="Simplified Arabic" w:hint="cs"/>
          <w:sz w:val="20"/>
          <w:szCs w:val="20"/>
          <w:rtl/>
          <w:lang w:bidi="ar-DZ"/>
        </w:rPr>
        <w:t xml:space="preserve"> </w:t>
      </w:r>
      <w:r w:rsidRPr="00842FFD">
        <w:rPr>
          <w:rFonts w:ascii="Simplified Arabic" w:hAnsi="Simplified Arabic" w:cs="Simplified Arabic" w:hint="cs"/>
          <w:sz w:val="20"/>
          <w:szCs w:val="20"/>
          <w:rtl/>
          <w:lang w:bidi="ar-DZ"/>
        </w:rPr>
        <w:t xml:space="preserve"> </w:t>
      </w:r>
      <w:r>
        <w:rPr>
          <w:rFonts w:ascii="Simplified Arabic" w:hAnsi="Simplified Arabic" w:cs="Simplified Arabic" w:hint="cs"/>
          <w:sz w:val="28"/>
          <w:szCs w:val="28"/>
          <w:rtl/>
          <w:lang w:bidi="ar-DZ"/>
        </w:rPr>
        <w:t xml:space="preserve">المضاربة وفقا لها إلى </w:t>
      </w:r>
      <w:r w:rsidRPr="00370F55">
        <w:rPr>
          <w:rFonts w:ascii="Simplified Arabic" w:hAnsi="Simplified Arabic" w:cs="Simplified Arabic"/>
          <w:sz w:val="28"/>
          <w:szCs w:val="28"/>
          <w:rtl/>
          <w:lang w:bidi="ar-DZ"/>
        </w:rPr>
        <w:t xml:space="preserve">نوعان </w:t>
      </w:r>
      <w:r>
        <w:rPr>
          <w:rFonts w:ascii="Simplified Arabic" w:hAnsi="Simplified Arabic" w:cs="Simplified Arabic" w:hint="cs"/>
          <w:sz w:val="28"/>
          <w:szCs w:val="28"/>
          <w:rtl/>
          <w:lang w:bidi="ar-DZ"/>
        </w:rPr>
        <w:t>هما:</w:t>
      </w:r>
      <w:r>
        <w:rPr>
          <w:rStyle w:val="Appelnotedebasdep"/>
          <w:rFonts w:ascii="Simplified Arabic" w:hAnsi="Simplified Arabic" w:cs="Simplified Arabic"/>
          <w:sz w:val="28"/>
          <w:szCs w:val="28"/>
          <w:rtl/>
          <w:lang w:bidi="ar-DZ"/>
        </w:rPr>
        <w:footnoteReference w:id="20"/>
      </w:r>
    </w:p>
    <w:p w:rsidR="003C08D8" w:rsidRPr="003C08D8" w:rsidRDefault="003C08D8" w:rsidP="003C08D8">
      <w:pPr>
        <w:bidi/>
        <w:jc w:val="right"/>
        <w:rPr>
          <w:rFonts w:ascii="Simplified Arabic" w:hAnsi="Simplified Arabic" w:cs="Simplified Arabic"/>
          <w:sz w:val="28"/>
          <w:szCs w:val="28"/>
          <w:lang w:bidi="ar-DZ"/>
        </w:rPr>
      </w:pPr>
    </w:p>
    <w:p w:rsidR="003C08D8" w:rsidRPr="004C5698" w:rsidRDefault="003C08D8" w:rsidP="003C08D8">
      <w:pPr>
        <w:pStyle w:val="Paragraphedeliste"/>
        <w:numPr>
          <w:ilvl w:val="0"/>
          <w:numId w:val="6"/>
        </w:numPr>
        <w:bidi/>
        <w:jc w:val="both"/>
        <w:rPr>
          <w:rFonts w:ascii="Simplified Arabic" w:hAnsi="Simplified Arabic" w:cs="Simplified Arabic"/>
          <w:sz w:val="28"/>
          <w:szCs w:val="28"/>
          <w:lang w:bidi="ar-DZ"/>
        </w:rPr>
      </w:pPr>
      <w:r w:rsidRPr="006C6CED">
        <w:rPr>
          <w:rFonts w:ascii="Simplified Arabic" w:hAnsi="Simplified Arabic" w:cs="Simplified Arabic"/>
          <w:b/>
          <w:bCs/>
          <w:sz w:val="28"/>
          <w:szCs w:val="28"/>
          <w:rtl/>
          <w:lang w:bidi="ar-DZ"/>
        </w:rPr>
        <w:lastRenderedPageBreak/>
        <w:t>المضاربة المطلقة:</w:t>
      </w:r>
      <w:r w:rsidRPr="006C6CED">
        <w:rPr>
          <w:rFonts w:ascii="Simplified Arabic" w:hAnsi="Simplified Arabic" w:cs="Simplified Arabic"/>
          <w:sz w:val="28"/>
          <w:szCs w:val="28"/>
          <w:rtl/>
          <w:lang w:bidi="ar-DZ"/>
        </w:rPr>
        <w:t xml:space="preserve"> وهي التي لم يتم تقييدها بالزمان أو المكان،و كذلك لم يتم تقييدها بنوع العمل الذي سيقوم به المضارب،ففي هذه الحالة للمضارب مطلق الحرية في البيع و الشراء،</w:t>
      </w:r>
      <w:r>
        <w:rPr>
          <w:rFonts w:ascii="Simplified Arabic" w:hAnsi="Simplified Arabic" w:cs="Simplified Arabic"/>
          <w:sz w:val="28"/>
          <w:szCs w:val="28"/>
          <w:rtl/>
          <w:lang w:bidi="ar-DZ"/>
        </w:rPr>
        <w:t xml:space="preserve"> بما يرى فيه مصلحة من غير تحديد</w:t>
      </w:r>
      <w:r>
        <w:rPr>
          <w:rFonts w:ascii="Simplified Arabic" w:hAnsi="Simplified Arabic" w:cs="Simplified Arabic" w:hint="cs"/>
          <w:sz w:val="28"/>
          <w:szCs w:val="28"/>
          <w:rtl/>
          <w:lang w:bidi="ar-DZ"/>
        </w:rPr>
        <w:t>.</w:t>
      </w:r>
      <w:r w:rsidRPr="006C6CE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r w:rsidRPr="004C5698">
        <w:rPr>
          <w:rFonts w:ascii="Simplified Arabic" w:hAnsi="Simplified Arabic" w:cs="Simplified Arabic" w:hint="cs"/>
          <w:sz w:val="28"/>
          <w:szCs w:val="28"/>
          <w:rtl/>
          <w:lang w:bidi="ar-DZ"/>
        </w:rPr>
        <w:t xml:space="preserve"> </w:t>
      </w:r>
    </w:p>
    <w:p w:rsidR="003C08D8" w:rsidRPr="004A14CE" w:rsidRDefault="003C08D8" w:rsidP="003C08D8">
      <w:pPr>
        <w:pStyle w:val="Paragraphedeliste"/>
        <w:numPr>
          <w:ilvl w:val="0"/>
          <w:numId w:val="6"/>
        </w:numPr>
        <w:bidi/>
        <w:jc w:val="both"/>
        <w:rPr>
          <w:rFonts w:ascii="Simplified Arabic" w:hAnsi="Simplified Arabic" w:cs="Simplified Arabic"/>
          <w:sz w:val="28"/>
          <w:szCs w:val="28"/>
          <w:rtl/>
          <w:lang w:bidi="ar-DZ"/>
        </w:rPr>
      </w:pPr>
      <w:r w:rsidRPr="006C6CED">
        <w:rPr>
          <w:rFonts w:ascii="Simplified Arabic" w:hAnsi="Simplified Arabic" w:cs="Simplified Arabic"/>
          <w:b/>
          <w:bCs/>
          <w:sz w:val="28"/>
          <w:szCs w:val="28"/>
          <w:rtl/>
          <w:lang w:bidi="ar-DZ"/>
        </w:rPr>
        <w:t>المضاربة المقيدة:</w:t>
      </w:r>
      <w:r w:rsidRPr="006C6CED">
        <w:rPr>
          <w:rFonts w:ascii="Simplified Arabic" w:hAnsi="Simplified Arabic" w:cs="Simplified Arabic"/>
          <w:sz w:val="28"/>
          <w:szCs w:val="28"/>
          <w:rtl/>
          <w:lang w:bidi="ar-DZ"/>
        </w:rPr>
        <w:t>وهي على عكس النوع السابق،أي أنها تكون مقيدة بشروط تقيد حرية الشخص المضارب،</w:t>
      </w:r>
      <w:r>
        <w:rPr>
          <w:rFonts w:ascii="Simplified Arabic" w:hAnsi="Simplified Arabic" w:cs="Simplified Arabic" w:hint="cs"/>
          <w:sz w:val="20"/>
          <w:szCs w:val="20"/>
          <w:rtl/>
          <w:lang w:bidi="ar-DZ"/>
        </w:rPr>
        <w:t xml:space="preserve"> </w:t>
      </w:r>
      <w:r w:rsidRPr="004A7229">
        <w:rPr>
          <w:rFonts w:ascii="Simplified Arabic" w:hAnsi="Simplified Arabic" w:cs="Simplified Arabic"/>
          <w:sz w:val="20"/>
          <w:szCs w:val="20"/>
          <w:rtl/>
          <w:lang w:bidi="ar-DZ"/>
        </w:rPr>
        <w:t xml:space="preserve"> </w:t>
      </w:r>
      <w:r w:rsidRPr="006C6CED">
        <w:rPr>
          <w:rFonts w:ascii="Simplified Arabic" w:hAnsi="Simplified Arabic" w:cs="Simplified Arabic"/>
          <w:sz w:val="28"/>
          <w:szCs w:val="28"/>
          <w:rtl/>
          <w:lang w:bidi="ar-DZ"/>
        </w:rPr>
        <w:t xml:space="preserve">كأن يعين كصاحب رأس المال نوع التجارة المنوي العمل بها، وكذلك المكان وإلى ما غير ذلك من الأمور، وقد اتفق العلماء على وجوب التقيد بهذه الشروط من منطلق أنها نوع من العقود، والوفاء بالعقد وشروطه واجب وملزم ، مصداقا لقوله تعالى "يأيها الذين </w:t>
      </w:r>
      <w:r w:rsidRPr="006C6CED">
        <w:rPr>
          <w:rFonts w:ascii="Simplified Arabic" w:hAnsi="Simplified Arabic" w:cs="Simplified Arabic" w:hint="cs"/>
          <w:sz w:val="28"/>
          <w:szCs w:val="28"/>
          <w:rtl/>
          <w:lang w:bidi="ar-DZ"/>
        </w:rPr>
        <w:t>آ</w:t>
      </w:r>
      <w:r w:rsidRPr="006C6CED">
        <w:rPr>
          <w:rFonts w:ascii="Simplified Arabic" w:hAnsi="Simplified Arabic" w:cs="Simplified Arabic"/>
          <w:sz w:val="28"/>
          <w:szCs w:val="28"/>
          <w:rtl/>
          <w:lang w:bidi="ar-DZ"/>
        </w:rPr>
        <w:t>منو</w:t>
      </w:r>
      <w:r w:rsidRPr="006C6CED">
        <w:rPr>
          <w:rFonts w:ascii="Simplified Arabic" w:hAnsi="Simplified Arabic" w:cs="Simplified Arabic" w:hint="cs"/>
          <w:sz w:val="28"/>
          <w:szCs w:val="28"/>
          <w:rtl/>
          <w:lang w:bidi="ar-DZ"/>
        </w:rPr>
        <w:t>ا</w:t>
      </w:r>
      <w:r w:rsidRPr="006C6CED">
        <w:rPr>
          <w:rFonts w:ascii="Simplified Arabic" w:hAnsi="Simplified Arabic" w:cs="Simplified Arabic"/>
          <w:sz w:val="28"/>
          <w:szCs w:val="28"/>
          <w:rtl/>
          <w:lang w:bidi="ar-DZ"/>
        </w:rPr>
        <w:t xml:space="preserve"> أوفو</w:t>
      </w:r>
      <w:r w:rsidRPr="006C6CED">
        <w:rPr>
          <w:rFonts w:ascii="Simplified Arabic" w:hAnsi="Simplified Arabic" w:cs="Simplified Arabic" w:hint="cs"/>
          <w:sz w:val="28"/>
          <w:szCs w:val="28"/>
          <w:rtl/>
          <w:lang w:bidi="ar-DZ"/>
        </w:rPr>
        <w:t>ا</w:t>
      </w:r>
      <w:r w:rsidRPr="006C6CED">
        <w:rPr>
          <w:rFonts w:ascii="Simplified Arabic" w:hAnsi="Simplified Arabic" w:cs="Simplified Arabic"/>
          <w:sz w:val="28"/>
          <w:szCs w:val="28"/>
          <w:rtl/>
          <w:lang w:bidi="ar-DZ"/>
        </w:rPr>
        <w:t xml:space="preserve"> بالعقود".</w:t>
      </w:r>
    </w:p>
    <w:p w:rsidR="003C08D8" w:rsidRPr="0005227C" w:rsidRDefault="003C08D8" w:rsidP="003C08D8">
      <w:pPr>
        <w:bidi/>
        <w:jc w:val="both"/>
        <w:rPr>
          <w:rFonts w:ascii="Simplified Arabic" w:hAnsi="Simplified Arabic" w:cs="Simplified Arabic"/>
          <w:sz w:val="20"/>
          <w:szCs w:val="20"/>
          <w:rtl/>
          <w:lang w:bidi="ar-DZ"/>
        </w:rPr>
      </w:pPr>
      <w:r>
        <w:rPr>
          <w:rFonts w:ascii="Simplified Arabic" w:hAnsi="Simplified Arabic" w:cs="Simplified Arabic" w:hint="cs"/>
          <w:sz w:val="28"/>
          <w:szCs w:val="28"/>
          <w:rtl/>
          <w:lang w:bidi="ar-DZ"/>
        </w:rPr>
        <w:t xml:space="preserve">   فقد اجازه الاحناف استحسانا ،بينما ألحقه فقهاء المذاهب الأخرى بالسلم واعتبره المالكية أحيانا صورة من صور البيع.</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21"/>
      </w:r>
    </w:p>
    <w:p w:rsidR="003C08D8" w:rsidRDefault="003C08D8" w:rsidP="003C08D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553A6">
        <w:rPr>
          <w:rFonts w:ascii="Simplified Arabic" w:hAnsi="Simplified Arabic" w:cs="Simplified Arabic" w:hint="cs"/>
          <w:sz w:val="28"/>
          <w:szCs w:val="28"/>
          <w:rtl/>
          <w:lang w:bidi="ar-DZ"/>
        </w:rPr>
        <w:t xml:space="preserve"> يعتبر السلم كصيغة تمويل وجدت أساسا لتمويل المنتجات لدورة واحدة،كما يكمن للبنك الإسلامي أن يستعمل للتمويل في الأجل الطويل</w:t>
      </w:r>
      <w:r>
        <w:rPr>
          <w:rFonts w:ascii="Simplified Arabic" w:hAnsi="Simplified Arabic" w:cs="Simplified Arabic" w:hint="cs"/>
          <w:sz w:val="28"/>
          <w:szCs w:val="28"/>
          <w:rtl/>
          <w:lang w:bidi="ar-DZ"/>
        </w:rPr>
        <w:t>.</w:t>
      </w:r>
    </w:p>
    <w:p w:rsidR="003C08D8" w:rsidRPr="00166BEF" w:rsidRDefault="003C08D8" w:rsidP="003C08D8">
      <w:pPr>
        <w:pStyle w:val="Paragraphedeliste"/>
        <w:bidi/>
        <w:ind w:left="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صيغة</w:t>
      </w:r>
      <w:r w:rsidRPr="00166BEF">
        <w:rPr>
          <w:rFonts w:ascii="Simplified Arabic" w:hAnsi="Simplified Arabic" w:cs="Simplified Arabic"/>
          <w:b/>
          <w:bCs/>
          <w:sz w:val="28"/>
          <w:szCs w:val="28"/>
          <w:rtl/>
          <w:lang w:bidi="ar-DZ"/>
        </w:rPr>
        <w:t xml:space="preserve"> المزارعة</w:t>
      </w:r>
    </w:p>
    <w:p w:rsidR="003C08D8" w:rsidRPr="00F0760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07608">
        <w:rPr>
          <w:rFonts w:ascii="Simplified Arabic" w:hAnsi="Simplified Arabic" w:cs="Simplified Arabic" w:hint="cs"/>
          <w:sz w:val="28"/>
          <w:szCs w:val="28"/>
          <w:rtl/>
          <w:lang w:bidi="ar-DZ"/>
        </w:rPr>
        <w:t xml:space="preserve">  </w:t>
      </w:r>
      <w:r w:rsidRPr="00F07608">
        <w:rPr>
          <w:rFonts w:ascii="Simplified Arabic" w:hAnsi="Simplified Arabic" w:cs="Simplified Arabic"/>
          <w:sz w:val="28"/>
          <w:szCs w:val="28"/>
          <w:rtl/>
          <w:lang w:bidi="ar-DZ"/>
        </w:rPr>
        <w:t>عقد استثمار أرض زراعية بين صاحب الأرض وآ</w:t>
      </w:r>
      <w:r>
        <w:rPr>
          <w:rFonts w:ascii="Simplified Arabic" w:hAnsi="Simplified Arabic" w:cs="Simplified Arabic"/>
          <w:sz w:val="28"/>
          <w:szCs w:val="28"/>
          <w:rtl/>
          <w:lang w:bidi="ar-DZ"/>
        </w:rPr>
        <w:t>خر يعمل في استثمارها على أن يكو</w:t>
      </w:r>
      <w:r>
        <w:rPr>
          <w:rFonts w:ascii="Simplified Arabic" w:hAnsi="Simplified Arabic" w:cs="Simplified Arabic" w:hint="cs"/>
          <w:sz w:val="28"/>
          <w:szCs w:val="28"/>
          <w:rtl/>
          <w:lang w:bidi="ar-DZ"/>
        </w:rPr>
        <w:t>ن</w:t>
      </w:r>
      <w:r>
        <w:rPr>
          <w:rFonts w:ascii="Simplified Arabic" w:hAnsi="Simplified Arabic" w:cs="Simplified Arabic" w:hint="cs"/>
          <w:sz w:val="20"/>
          <w:szCs w:val="20"/>
          <w:rtl/>
          <w:lang w:bidi="ar-DZ"/>
        </w:rPr>
        <w:t xml:space="preserve"> </w:t>
      </w:r>
      <w:r w:rsidRPr="00F07608">
        <w:rPr>
          <w:rFonts w:ascii="Simplified Arabic" w:hAnsi="Simplified Arabic" w:cs="Simplified Arabic"/>
          <w:sz w:val="28"/>
          <w:szCs w:val="28"/>
          <w:rtl/>
          <w:lang w:bidi="ar-DZ"/>
        </w:rPr>
        <w:t>المحصول مشتركا بينهما بالحصص التي يتفقان عليها.</w:t>
      </w:r>
      <w:r>
        <w:rPr>
          <w:rStyle w:val="Appelnotedebasdep"/>
          <w:rFonts w:ascii="Simplified Arabic" w:hAnsi="Simplified Arabic" w:cs="Simplified Arabic"/>
          <w:sz w:val="28"/>
          <w:szCs w:val="28"/>
          <w:rtl/>
          <w:lang w:bidi="ar-DZ"/>
        </w:rPr>
        <w:footnoteReference w:id="22"/>
      </w:r>
    </w:p>
    <w:p w:rsidR="003C08D8" w:rsidRPr="00DE7B71" w:rsidRDefault="003C08D8" w:rsidP="003C08D8">
      <w:pPr>
        <w:pStyle w:val="Paragraphedeliste"/>
        <w:numPr>
          <w:ilvl w:val="0"/>
          <w:numId w:val="4"/>
        </w:numPr>
        <w:bidi/>
        <w:ind w:left="360"/>
        <w:jc w:val="both"/>
        <w:rPr>
          <w:rFonts w:ascii="Simplified Arabic" w:hAnsi="Simplified Arabic" w:cs="Simplified Arabic"/>
          <w:b/>
          <w:bCs/>
          <w:sz w:val="28"/>
          <w:szCs w:val="28"/>
          <w:rtl/>
          <w:lang w:bidi="ar-DZ"/>
        </w:rPr>
      </w:pPr>
      <w:r w:rsidRPr="00DE7B71">
        <w:rPr>
          <w:rFonts w:ascii="Simplified Arabic" w:hAnsi="Simplified Arabic" w:cs="Simplified Arabic" w:hint="cs"/>
          <w:b/>
          <w:bCs/>
          <w:sz w:val="28"/>
          <w:szCs w:val="28"/>
          <w:rtl/>
          <w:lang w:bidi="ar-DZ"/>
        </w:rPr>
        <w:t>مشروعية المزارعة :</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اختلف الفقهاء في المزارعة فمنهم من أجازها كالإمام مالك وأحمد ابن حنبل وأبو يوسف ومحمد صاحبا أبي حنيفة واستدلوا على رأيهم هذا بأن رسول الله صلى الله عليه وسلم قد عامل أهل خيبر بشطر ما يخرج من ثمر أو زرع،لذا سميت بالمخابرة،كما أن الناس بحاجة إليه.</w:t>
      </w:r>
    </w:p>
    <w:p w:rsidR="003C08D8" w:rsidRPr="006E22E6"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الفقهاء من قال بعدم جواز المزارعة ومنهم الشافعي وأبو حنيفة واستدلوا على قولهم بحديث زيد بن ثابت رضي الله عنه عن النبي صلى الله عليه وسلم أنه قال(نهانا رسول الله صلى الله عليه وسلم عن </w:t>
      </w:r>
      <w:r>
        <w:rPr>
          <w:rFonts w:ascii="Simplified Arabic" w:hAnsi="Simplified Arabic" w:cs="Simplified Arabic" w:hint="cs"/>
          <w:sz w:val="28"/>
          <w:szCs w:val="28"/>
          <w:rtl/>
          <w:lang w:bidi="ar-DZ"/>
        </w:rPr>
        <w:lastRenderedPageBreak/>
        <w:t>المخابرة ، قال قلت وما المخابرة صلى الله عليه وسلم قال:أن تأخذوا أرضا بثلث أو نصف أو ربع).</w:t>
      </w:r>
      <w:r>
        <w:rPr>
          <w:rStyle w:val="Appelnotedebasdep"/>
          <w:rFonts w:ascii="Simplified Arabic" w:hAnsi="Simplified Arabic" w:cs="Simplified Arabic"/>
          <w:sz w:val="28"/>
          <w:szCs w:val="28"/>
          <w:rtl/>
          <w:lang w:bidi="ar-DZ"/>
        </w:rPr>
        <w:footnoteReference w:id="23"/>
      </w:r>
      <w:r w:rsidRPr="006E22E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*صيغة </w:t>
      </w:r>
      <w:r w:rsidRPr="006E22E6">
        <w:rPr>
          <w:rFonts w:ascii="Simplified Arabic" w:hAnsi="Simplified Arabic" w:cs="Simplified Arabic" w:hint="cs"/>
          <w:b/>
          <w:bCs/>
          <w:sz w:val="28"/>
          <w:szCs w:val="28"/>
          <w:rtl/>
          <w:lang w:bidi="ar-DZ"/>
        </w:rPr>
        <w:t>المساقاة</w:t>
      </w:r>
    </w:p>
    <w:p w:rsidR="003C08D8" w:rsidRPr="00A11284" w:rsidRDefault="003C08D8" w:rsidP="003C08D8">
      <w:pPr>
        <w:pStyle w:val="Paragraphedeliste"/>
        <w:numPr>
          <w:ilvl w:val="0"/>
          <w:numId w:val="8"/>
        </w:numPr>
        <w:bidi/>
        <w:jc w:val="both"/>
        <w:rPr>
          <w:rFonts w:ascii="Simplified Arabic" w:hAnsi="Simplified Arabic" w:cs="Simplified Arabic"/>
          <w:b/>
          <w:bCs/>
          <w:sz w:val="28"/>
          <w:szCs w:val="28"/>
          <w:rtl/>
          <w:lang w:bidi="ar-DZ"/>
        </w:rPr>
      </w:pPr>
      <w:r w:rsidRPr="00A11284">
        <w:rPr>
          <w:rFonts w:ascii="Simplified Arabic" w:hAnsi="Simplified Arabic" w:cs="Simplified Arabic"/>
          <w:b/>
          <w:bCs/>
          <w:sz w:val="28"/>
          <w:szCs w:val="28"/>
          <w:rtl/>
          <w:lang w:bidi="ar-DZ"/>
        </w:rPr>
        <w:t>مفهوم المساقاة</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905356">
        <w:rPr>
          <w:rFonts w:ascii="Simplified Arabic" w:hAnsi="Simplified Arabic" w:cs="Simplified Arabic"/>
          <w:sz w:val="28"/>
          <w:szCs w:val="28"/>
          <w:rtl/>
          <w:lang w:bidi="ar-DZ"/>
        </w:rPr>
        <w:t xml:space="preserve">عقد المساقاة عقد يرد على اصطلاح الشجر ، وهو دفع الشجر إلى من يعتني به ويحافظ عليه بالتلقيح </w:t>
      </w:r>
      <w:r>
        <w:rPr>
          <w:rFonts w:ascii="Simplified Arabic" w:hAnsi="Simplified Arabic" w:cs="Simplified Arabic" w:hint="cs"/>
          <w:sz w:val="28"/>
          <w:szCs w:val="28"/>
          <w:rtl/>
          <w:lang w:bidi="ar-DZ"/>
        </w:rPr>
        <w:t xml:space="preserve">والري </w:t>
      </w:r>
      <w:r w:rsidRPr="00905356">
        <w:rPr>
          <w:rFonts w:ascii="Simplified Arabic" w:hAnsi="Simplified Arabic" w:cs="Simplified Arabic"/>
          <w:sz w:val="28"/>
          <w:szCs w:val="28"/>
          <w:rtl/>
          <w:lang w:bidi="ar-DZ"/>
        </w:rPr>
        <w:t xml:space="preserve"> والتنظيف والحراسة وغير ذلك، على أن يتم اقتسام ثمرة الشجر.</w:t>
      </w:r>
      <w:r>
        <w:rPr>
          <w:rStyle w:val="Appelnotedebasdep"/>
          <w:rFonts w:ascii="Simplified Arabic" w:hAnsi="Simplified Arabic" w:cs="Simplified Arabic"/>
          <w:sz w:val="28"/>
          <w:szCs w:val="28"/>
          <w:rtl/>
          <w:lang w:bidi="ar-DZ"/>
        </w:rPr>
        <w:footnoteReference w:id="24"/>
      </w:r>
    </w:p>
    <w:p w:rsidR="003C08D8" w:rsidRPr="00A11284" w:rsidRDefault="003C08D8" w:rsidP="003C08D8">
      <w:pPr>
        <w:pStyle w:val="Paragraphedeliste"/>
        <w:numPr>
          <w:ilvl w:val="0"/>
          <w:numId w:val="8"/>
        </w:numPr>
        <w:bidi/>
        <w:jc w:val="both"/>
        <w:rPr>
          <w:rFonts w:ascii="Simplified Arabic" w:hAnsi="Simplified Arabic" w:cs="Simplified Arabic"/>
          <w:b/>
          <w:bCs/>
          <w:sz w:val="28"/>
          <w:szCs w:val="28"/>
          <w:lang w:bidi="ar-DZ"/>
        </w:rPr>
      </w:pPr>
      <w:r w:rsidRPr="00A11284">
        <w:rPr>
          <w:rFonts w:ascii="Simplified Arabic" w:hAnsi="Simplified Arabic" w:cs="Simplified Arabic" w:hint="cs"/>
          <w:b/>
          <w:bCs/>
          <w:sz w:val="28"/>
          <w:szCs w:val="28"/>
          <w:rtl/>
          <w:lang w:bidi="ar-DZ"/>
        </w:rPr>
        <w:t>مشروعية المساقاة:</w:t>
      </w:r>
    </w:p>
    <w:p w:rsidR="003C08D8" w:rsidRPr="002C0AD8" w:rsidRDefault="003C08D8" w:rsidP="003C08D8">
      <w:pPr>
        <w:pStyle w:val="Paragraphedeliste"/>
        <w:bidi/>
        <w:jc w:val="both"/>
        <w:rPr>
          <w:rFonts w:ascii="Simplified Arabic" w:hAnsi="Simplified Arabic" w:cs="Simplified Arabic"/>
          <w:sz w:val="28"/>
          <w:szCs w:val="28"/>
          <w:rtl/>
          <w:lang w:bidi="ar-DZ"/>
        </w:rPr>
      </w:pPr>
      <w:r w:rsidRPr="002C0AD8">
        <w:rPr>
          <w:rFonts w:ascii="Simplified Arabic" w:hAnsi="Simplified Arabic" w:cs="Simplified Arabic" w:hint="cs"/>
          <w:sz w:val="28"/>
          <w:szCs w:val="28"/>
          <w:rtl/>
          <w:lang w:bidi="ar-DZ"/>
        </w:rPr>
        <w:t>في القرآن:</w:t>
      </w:r>
      <w:r>
        <w:rPr>
          <w:rFonts w:ascii="Simplified Arabic" w:hAnsi="Simplified Arabic" w:cs="Simplified Arabic" w:hint="cs"/>
          <w:sz w:val="28"/>
          <w:szCs w:val="28"/>
          <w:rtl/>
          <w:lang w:bidi="ar-DZ"/>
        </w:rPr>
        <w:t>قال تعالى"وإذا ضربتم في الأرض"</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25"/>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بعض الفقهاء مثل أبي حنيفة رأى عدم مشروعيتها ولهم أدلتهم، أما الجمهور فيرون جوازها.</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فيرى علي وأبو بكر وعمر وعبد الله بن مسعود وسعيد ابن المسبب ومالك والشافعي وابن حنبل وصاحبا أبي حنيفة جواز المساقاة. </w:t>
      </w:r>
    </w:p>
    <w:p w:rsidR="003C08D8" w:rsidRDefault="003C08D8" w:rsidP="003C08D8">
      <w:pPr>
        <w:jc w:val="right"/>
        <w:rPr>
          <w:rFonts w:ascii="Simplified Arabic" w:hAnsi="Simplified Arabic" w:cs="Simplified Arabic"/>
          <w:sz w:val="28"/>
          <w:szCs w:val="28"/>
          <w:rtl/>
          <w:lang w:bidi="ar-DZ"/>
        </w:rPr>
      </w:pPr>
    </w:p>
    <w:p w:rsidR="003C08D8" w:rsidRDefault="003C08D8" w:rsidP="003C08D8">
      <w:pPr>
        <w:jc w:val="right"/>
        <w:rPr>
          <w:rFonts w:ascii="Simplified Arabic" w:hAnsi="Simplified Arabic" w:cs="Simplified Arabic"/>
          <w:sz w:val="28"/>
          <w:szCs w:val="28"/>
          <w:rtl/>
          <w:lang w:bidi="ar-DZ"/>
        </w:rPr>
      </w:pPr>
    </w:p>
    <w:p w:rsidR="003C08D8" w:rsidRDefault="003C08D8" w:rsidP="003C08D8">
      <w:pPr>
        <w:rPr>
          <w:rFonts w:ascii="Simplified Arabic" w:hAnsi="Simplified Arabic" w:cs="Simplified Arabic"/>
          <w:sz w:val="28"/>
          <w:szCs w:val="28"/>
          <w:rtl/>
          <w:lang w:bidi="ar-DZ"/>
        </w:rPr>
      </w:pPr>
      <w:r>
        <w:rPr>
          <w:rFonts w:ascii="Simplified Arabic" w:hAnsi="Simplified Arabic" w:cs="Simplified Arabic"/>
          <w:sz w:val="28"/>
          <w:szCs w:val="28"/>
          <w:rtl/>
          <w:lang w:bidi="ar-DZ"/>
        </w:rPr>
        <w:br w:type="page"/>
      </w:r>
    </w:p>
    <w:p w:rsidR="003C08D8" w:rsidRDefault="003C08D8" w:rsidP="003C08D8">
      <w:pPr>
        <w:jc w:val="right"/>
        <w:rPr>
          <w:rFonts w:ascii="Simplified Arabic" w:hAnsi="Simplified Arabic" w:cs="Simplified Arabic"/>
          <w:sz w:val="28"/>
          <w:szCs w:val="28"/>
          <w:rtl/>
          <w:lang w:bidi="ar-DZ"/>
        </w:rPr>
      </w:pPr>
    </w:p>
    <w:p w:rsidR="003C08D8" w:rsidRDefault="003C08D8" w:rsidP="003C08D8">
      <w:pPr>
        <w:jc w:val="right"/>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ال</w:t>
      </w:r>
      <w:r w:rsidRPr="00E71F3E">
        <w:rPr>
          <w:rFonts w:ascii="Simplified Arabic" w:hAnsi="Simplified Arabic" w:cs="Simplified Arabic" w:hint="cs"/>
          <w:b/>
          <w:bCs/>
          <w:color w:val="4F6228" w:themeColor="accent3" w:themeShade="80"/>
          <w:sz w:val="32"/>
          <w:szCs w:val="32"/>
          <w:u w:val="single"/>
          <w:rtl/>
          <w:lang w:bidi="ar-DZ"/>
        </w:rPr>
        <w:t>مطلب الثاني</w:t>
      </w:r>
      <w:r>
        <w:rPr>
          <w:rFonts w:ascii="Simplified Arabic" w:hAnsi="Simplified Arabic" w:cs="Simplified Arabic" w:hint="cs"/>
          <w:b/>
          <w:bCs/>
          <w:sz w:val="32"/>
          <w:szCs w:val="32"/>
          <w:u w:val="single"/>
          <w:rtl/>
          <w:lang w:bidi="ar-DZ"/>
        </w:rPr>
        <w:t>:صيغ التمويل القائمة على المديونية.</w:t>
      </w:r>
    </w:p>
    <w:p w:rsidR="003C08D8" w:rsidRPr="00E71F3E" w:rsidRDefault="003C08D8" w:rsidP="003C08D8">
      <w:pPr>
        <w:jc w:val="right"/>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rtl/>
          <w:lang w:bidi="ar-DZ"/>
        </w:rPr>
        <w:t>صيغة</w:t>
      </w:r>
      <w:r w:rsidRPr="00881506">
        <w:rPr>
          <w:rFonts w:ascii="Simplified Arabic" w:hAnsi="Simplified Arabic" w:cs="Simplified Arabic"/>
          <w:b/>
          <w:bCs/>
          <w:sz w:val="28"/>
          <w:szCs w:val="28"/>
          <w:rtl/>
          <w:lang w:bidi="ar-DZ"/>
        </w:rPr>
        <w:t xml:space="preserve"> المرابحة</w:t>
      </w:r>
      <w:r w:rsidRPr="00881506">
        <w:rPr>
          <w:rFonts w:ascii="Simplified Arabic" w:hAnsi="Simplified Arabic" w:cs="Simplified Arabic"/>
          <w:b/>
          <w:bCs/>
          <w:sz w:val="28"/>
          <w:szCs w:val="28"/>
          <w:rtl/>
          <w:lang w:bidi="ar-DZ"/>
        </w:rPr>
        <w:tab/>
      </w:r>
      <w:r>
        <w:rPr>
          <w:rFonts w:ascii="Simplified Arabic" w:hAnsi="Simplified Arabic" w:cs="Simplified Arabic" w:hint="cs"/>
          <w:b/>
          <w:bCs/>
          <w:sz w:val="28"/>
          <w:szCs w:val="28"/>
          <w:rtl/>
          <w:lang w:bidi="ar-DZ"/>
        </w:rPr>
        <w:t>*</w:t>
      </w:r>
    </w:p>
    <w:p w:rsidR="003C08D8" w:rsidRPr="00FA21E0" w:rsidRDefault="003C08D8" w:rsidP="003C08D8">
      <w:pPr>
        <w:pStyle w:val="Paragraphedeliste"/>
        <w:numPr>
          <w:ilvl w:val="0"/>
          <w:numId w:val="4"/>
        </w:numPr>
        <w:bidi/>
        <w:jc w:val="both"/>
        <w:rPr>
          <w:rFonts w:ascii="Arial" w:hAnsi="Arial" w:cs="Arial"/>
          <w:sz w:val="28"/>
          <w:szCs w:val="28"/>
          <w:rtl/>
          <w:lang w:bidi="ar-DZ"/>
        </w:rPr>
      </w:pPr>
      <w:r w:rsidRPr="00881506">
        <w:rPr>
          <w:rFonts w:ascii="Simplified Arabic" w:hAnsi="Simplified Arabic" w:cs="Simplified Arabic"/>
          <w:b/>
          <w:bCs/>
          <w:sz w:val="28"/>
          <w:szCs w:val="28"/>
          <w:rtl/>
          <w:lang w:bidi="ar-DZ"/>
        </w:rPr>
        <w:t>تعريف المرابحة:</w:t>
      </w:r>
      <w:r>
        <w:rPr>
          <w:rFonts w:ascii="Arial" w:hAnsi="Arial" w:cs="Arial" w:hint="cs"/>
          <w:sz w:val="28"/>
          <w:szCs w:val="28"/>
          <w:rtl/>
          <w:lang w:bidi="ar-DZ"/>
        </w:rPr>
        <w:t xml:space="preserve"> </w:t>
      </w:r>
      <w:r w:rsidRPr="00FA21E0">
        <w:rPr>
          <w:rFonts w:ascii="Arial" w:hAnsi="Arial" w:cs="Arial" w:hint="cs"/>
          <w:sz w:val="28"/>
          <w:szCs w:val="28"/>
          <w:rtl/>
          <w:lang w:bidi="ar-DZ"/>
        </w:rPr>
        <w:t>تعرف المرابحة على أنها :</w:t>
      </w:r>
      <w:r>
        <w:rPr>
          <w:rStyle w:val="Appelnotedebasdep"/>
          <w:rFonts w:ascii="Arial" w:hAnsi="Arial" w:cs="Arial"/>
          <w:sz w:val="28"/>
          <w:szCs w:val="28"/>
          <w:rtl/>
          <w:lang w:bidi="ar-DZ"/>
        </w:rPr>
        <w:footnoteReference w:id="26"/>
      </w:r>
      <w:r>
        <w:rPr>
          <w:rFonts w:ascii="Arial" w:hAnsi="Arial" w:cs="Arial" w:hint="cs"/>
          <w:sz w:val="20"/>
          <w:szCs w:val="20"/>
          <w:rtl/>
          <w:lang w:bidi="ar-DZ"/>
        </w:rPr>
        <w:t xml:space="preserve"> </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b/>
          <w:bCs/>
          <w:sz w:val="28"/>
          <w:szCs w:val="28"/>
          <w:rtl/>
          <w:lang w:bidi="ar-DZ"/>
        </w:rPr>
        <w:t>لغة:</w:t>
      </w:r>
      <w:r w:rsidRPr="00580472">
        <w:rPr>
          <w:rFonts w:ascii="Simplified Arabic" w:hAnsi="Simplified Arabic" w:cs="Simplified Arabic"/>
          <w:sz w:val="28"/>
          <w:szCs w:val="28"/>
          <w:rtl/>
          <w:lang w:bidi="ar-DZ"/>
        </w:rPr>
        <w:t>هي مفاعله من الربح وهو الزيادة، والربح هو النماء في التجارة.</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b/>
          <w:bCs/>
          <w:sz w:val="28"/>
          <w:szCs w:val="28"/>
          <w:rtl/>
          <w:lang w:bidi="ar-DZ"/>
        </w:rPr>
        <w:t xml:space="preserve">اصطلاحا: </w:t>
      </w:r>
      <w:r w:rsidRPr="00580472">
        <w:rPr>
          <w:rFonts w:ascii="Simplified Arabic" w:hAnsi="Simplified Arabic" w:cs="Simplified Arabic"/>
          <w:sz w:val="28"/>
          <w:szCs w:val="28"/>
          <w:rtl/>
          <w:lang w:bidi="ar-DZ"/>
        </w:rPr>
        <w:t>هي عبارة عن احد أشكال البيوع التي تبنى على البيع بمثل الثمن الأول مع زيادة ربح يتفق عليه الطرفان بشرط أن يكون معلوما لهما.</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sz w:val="28"/>
          <w:szCs w:val="28"/>
          <w:rtl/>
          <w:lang w:bidi="ar-DZ"/>
        </w:rPr>
        <w:t>وتنقسم البيوع من منظور الثمن إلى نوعين :</w:t>
      </w:r>
    </w:p>
    <w:p w:rsidR="003C08D8" w:rsidRPr="00881506"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881506">
        <w:rPr>
          <w:rFonts w:ascii="Simplified Arabic" w:hAnsi="Simplified Arabic" w:cs="Simplified Arabic"/>
          <w:sz w:val="28"/>
          <w:szCs w:val="28"/>
          <w:rtl/>
          <w:lang w:bidi="ar-DZ"/>
        </w:rPr>
        <w:t xml:space="preserve">بيوع المساومة: وفيه يتفق كل من البائع </w:t>
      </w:r>
      <w:r w:rsidRPr="00881506">
        <w:rPr>
          <w:rFonts w:ascii="Simplified Arabic" w:hAnsi="Simplified Arabic" w:cs="Simplified Arabic" w:hint="cs"/>
          <w:sz w:val="28"/>
          <w:szCs w:val="28"/>
          <w:rtl/>
          <w:lang w:bidi="ar-DZ"/>
        </w:rPr>
        <w:t xml:space="preserve">والمشتري </w:t>
      </w:r>
      <w:r w:rsidRPr="00881506">
        <w:rPr>
          <w:rFonts w:ascii="Simplified Arabic" w:hAnsi="Simplified Arabic" w:cs="Simplified Arabic"/>
          <w:sz w:val="28"/>
          <w:szCs w:val="28"/>
          <w:rtl/>
          <w:lang w:bidi="ar-DZ"/>
        </w:rPr>
        <w:t>على ثمن البيع بغض النظر عن الثمن الأول للسلعة.</w:t>
      </w:r>
    </w:p>
    <w:p w:rsidR="003C08D8" w:rsidRPr="00580472"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580472">
        <w:rPr>
          <w:rFonts w:ascii="Simplified Arabic" w:hAnsi="Simplified Arabic" w:cs="Simplified Arabic"/>
          <w:sz w:val="28"/>
          <w:szCs w:val="28"/>
          <w:rtl/>
          <w:lang w:bidi="ar-DZ"/>
        </w:rPr>
        <w:t xml:space="preserve"> بيوع الأمانة: وفيها يتفق كل من البائع والمشتري على ثمن السلعة مع الأخذ في الاعتبار ثمنها الأول (القيمة الشرائية) وتعدد صور هذا النوع من البيوع كالتالي:</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sz w:val="28"/>
          <w:szCs w:val="28"/>
          <w:rtl/>
          <w:lang w:bidi="ar-DZ"/>
        </w:rPr>
        <w:t>ـ بيوع المرابحة: وهي بيع بمثل الثمن الأول مع زيادة ربح معلوم.</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sz w:val="28"/>
          <w:szCs w:val="28"/>
          <w:rtl/>
          <w:lang w:bidi="ar-DZ"/>
        </w:rPr>
        <w:t>ـ بيوع التولية: وهي بيع بمثل الثمن الأول دون زيادة أو نقصان.</w:t>
      </w:r>
    </w:p>
    <w:p w:rsidR="003C08D8" w:rsidRPr="00580472"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sz w:val="28"/>
          <w:szCs w:val="28"/>
          <w:rtl/>
          <w:lang w:bidi="ar-DZ"/>
        </w:rPr>
        <w:t>ـ</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بيع الوضعية: وهي بيع بمثل</w:t>
      </w:r>
      <w:r>
        <w:rPr>
          <w:rFonts w:ascii="Simplified Arabic" w:hAnsi="Simplified Arabic" w:cs="Simplified Arabic" w:hint="cs"/>
          <w:sz w:val="28"/>
          <w:szCs w:val="28"/>
          <w:rtl/>
          <w:lang w:bidi="ar-DZ"/>
        </w:rPr>
        <w:t xml:space="preserve"> الثمن </w:t>
      </w:r>
      <w:r w:rsidRPr="00580472">
        <w:rPr>
          <w:rFonts w:ascii="Simplified Arabic" w:hAnsi="Simplified Arabic" w:cs="Simplified Arabic"/>
          <w:sz w:val="28"/>
          <w:szCs w:val="28"/>
          <w:rtl/>
          <w:lang w:bidi="ar-DZ"/>
        </w:rPr>
        <w:t>الأول مع حط مبلغ معلوم من الثمن.</w:t>
      </w:r>
    </w:p>
    <w:p w:rsidR="003C08D8" w:rsidRPr="00FA21E0"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sidRPr="00FA21E0">
        <w:rPr>
          <w:rFonts w:ascii="Simplified Arabic" w:hAnsi="Simplified Arabic" w:cs="Simplified Arabic"/>
          <w:b/>
          <w:bCs/>
          <w:sz w:val="28"/>
          <w:szCs w:val="28"/>
          <w:rtl/>
          <w:lang w:bidi="ar-DZ"/>
        </w:rPr>
        <w:t>مشروعية بيع المرابحة:</w:t>
      </w:r>
    </w:p>
    <w:p w:rsidR="003C08D8" w:rsidRDefault="003C08D8" w:rsidP="003C08D8">
      <w:pPr>
        <w:bidi/>
        <w:jc w:val="both"/>
        <w:rPr>
          <w:rFonts w:ascii="Simplified Arabic" w:hAnsi="Simplified Arabic" w:cs="Simplified Arabic"/>
          <w:sz w:val="28"/>
          <w:szCs w:val="28"/>
          <w:rtl/>
          <w:lang w:bidi="ar-DZ"/>
        </w:rPr>
      </w:pPr>
      <w:r w:rsidRPr="00580472">
        <w:rPr>
          <w:rFonts w:ascii="Simplified Arabic" w:hAnsi="Simplified Arabic" w:cs="Simplified Arabic"/>
          <w:sz w:val="28"/>
          <w:szCs w:val="28"/>
          <w:rtl/>
          <w:lang w:bidi="ar-DZ"/>
        </w:rPr>
        <w:t xml:space="preserve"> في القرآن الكريم ثبتت مشروعيتها بدليل جواز</w:t>
      </w:r>
      <w:r>
        <w:rPr>
          <w:rFonts w:ascii="Simplified Arabic" w:hAnsi="Simplified Arabic" w:cs="Simplified Arabic" w:hint="cs"/>
          <w:sz w:val="28"/>
          <w:szCs w:val="28"/>
          <w:rtl/>
          <w:lang w:bidi="ar-DZ"/>
        </w:rPr>
        <w:t xml:space="preserve"> البيع فقد قال الله تعالى "وأحل الله البيع وحرم الربا فمن جاءه موعظة من ربه فإنتهى فله ماسلف وأمره إلى ربه ومن عاد فأولئك أصحاب النار هم فيها خالدون"</w:t>
      </w:r>
      <w:r>
        <w:rPr>
          <w:rFonts w:ascii="Simplified Arabic" w:hAnsi="Simplified Arabic" w:cs="Simplified Arabic" w:hint="cs"/>
          <w:rtl/>
          <w:lang w:bidi="ar-DZ"/>
        </w:rPr>
        <w:t>سورة البقرة الأية 275.</w:t>
      </w:r>
      <w:r>
        <w:rPr>
          <w:rFonts w:ascii="Simplified Arabic" w:hAnsi="Simplified Arabic" w:cs="Simplified Arabic" w:hint="cs"/>
          <w:sz w:val="28"/>
          <w:szCs w:val="28"/>
          <w:rtl/>
          <w:lang w:bidi="ar-DZ"/>
        </w:rPr>
        <w:t xml:space="preserve"> </w:t>
      </w:r>
    </w:p>
    <w:p w:rsidR="003C08D8" w:rsidRPr="00FA219B"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Pr="00580472">
        <w:rPr>
          <w:rFonts w:ascii="Simplified Arabic" w:hAnsi="Simplified Arabic" w:cs="Simplified Arabic"/>
          <w:sz w:val="28"/>
          <w:szCs w:val="28"/>
          <w:rtl/>
          <w:lang w:bidi="ar-DZ"/>
        </w:rPr>
        <w:t>أما في السنة في قوله صلى الله عليه وسلم" قال الذهب بال</w:t>
      </w:r>
      <w:r>
        <w:rPr>
          <w:rFonts w:ascii="Simplified Arabic" w:hAnsi="Simplified Arabic" w:cs="Simplified Arabic"/>
          <w:sz w:val="28"/>
          <w:szCs w:val="28"/>
          <w:rtl/>
          <w:lang w:bidi="ar-DZ"/>
        </w:rPr>
        <w:t>ذهب، والفضة بالفضة، والبر بالبر</w:t>
      </w:r>
      <w:r w:rsidRPr="00580472">
        <w:rPr>
          <w:rFonts w:ascii="Simplified Arabic" w:hAnsi="Simplified Arabic" w:cs="Simplified Arabic"/>
          <w:sz w:val="28"/>
          <w:szCs w:val="28"/>
          <w:rtl/>
          <w:lang w:bidi="ar-DZ"/>
        </w:rPr>
        <w:t>، والشعير بالشعير، والتمر بالتمر، والملح بالملح ،مثلا بمثل ، سواء بسواء، يدا بيد، فإذا اختلفت هذه الأصناف فبيعوا كيف شئتم إذا كان يدا بيد</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27"/>
      </w:r>
    </w:p>
    <w:p w:rsidR="003C08D8" w:rsidRPr="0013268C" w:rsidRDefault="003C08D8" w:rsidP="003C08D8">
      <w:pPr>
        <w:pStyle w:val="Paragraphedeliste"/>
        <w:bidi/>
        <w:ind w:left="958"/>
        <w:jc w:val="both"/>
        <w:rPr>
          <w:rFonts w:ascii="Simplified Arabic" w:hAnsi="Simplified Arabic" w:cs="Simplified Arabic"/>
          <w:sz w:val="28"/>
          <w:szCs w:val="28"/>
          <w:rtl/>
          <w:lang w:bidi="ar-DZ"/>
        </w:rPr>
      </w:pPr>
      <w:r w:rsidRPr="0013268C">
        <w:rPr>
          <w:rFonts w:ascii="Simplified Arabic" w:hAnsi="Simplified Arabic" w:cs="Simplified Arabic" w:hint="cs"/>
          <w:b/>
          <w:bCs/>
          <w:sz w:val="28"/>
          <w:szCs w:val="28"/>
          <w:rtl/>
          <w:lang w:bidi="ar-DZ"/>
        </w:rPr>
        <w:t>ثالثا</w:t>
      </w:r>
      <w:r w:rsidRPr="0013268C">
        <w:rPr>
          <w:rFonts w:ascii="Simplified Arabic" w:hAnsi="Simplified Arabic" w:cs="Simplified Arabic"/>
          <w:b/>
          <w:bCs/>
          <w:sz w:val="28"/>
          <w:szCs w:val="28"/>
          <w:rtl/>
          <w:lang w:bidi="ar-DZ"/>
        </w:rPr>
        <w:t>: أنواع التمويل بالمرابحة:</w:t>
      </w:r>
      <w:r w:rsidRPr="0013268C">
        <w:rPr>
          <w:rFonts w:ascii="Simplified Arabic" w:hAnsi="Simplified Arabic" w:cs="Simplified Arabic" w:hint="cs"/>
          <w:sz w:val="28"/>
          <w:szCs w:val="28"/>
          <w:rtl/>
          <w:lang w:bidi="ar-DZ"/>
        </w:rPr>
        <w:t xml:space="preserve"> </w:t>
      </w:r>
    </w:p>
    <w:p w:rsidR="003C08D8" w:rsidRPr="0013268C" w:rsidRDefault="003C08D8" w:rsidP="003C08D8">
      <w:pPr>
        <w:bidi/>
        <w:jc w:val="both"/>
        <w:rPr>
          <w:rFonts w:ascii="Simplified Arabic" w:hAnsi="Simplified Arabic" w:cs="Simplified Arabic"/>
          <w:b/>
          <w:bCs/>
          <w:sz w:val="28"/>
          <w:szCs w:val="28"/>
          <w:lang w:bidi="ar-DZ"/>
        </w:rPr>
      </w:pPr>
      <w:r w:rsidRPr="00FA21E0">
        <w:rPr>
          <w:rFonts w:ascii="Simplified Arabic" w:hAnsi="Simplified Arabic" w:cs="Simplified Arabic" w:hint="cs"/>
          <w:sz w:val="28"/>
          <w:szCs w:val="28"/>
          <w:rtl/>
          <w:lang w:bidi="ar-DZ"/>
        </w:rPr>
        <w:t xml:space="preserve">يمكن تقسيم المرابحة التي </w:t>
      </w:r>
      <w:r w:rsidRPr="00FA21E0">
        <w:rPr>
          <w:rFonts w:ascii="Simplified Arabic" w:hAnsi="Simplified Arabic" w:cs="Simplified Arabic"/>
          <w:sz w:val="28"/>
          <w:szCs w:val="28"/>
          <w:rtl/>
          <w:lang w:bidi="ar-DZ"/>
        </w:rPr>
        <w:t>ت</w:t>
      </w:r>
      <w:r w:rsidRPr="00FA21E0">
        <w:rPr>
          <w:rFonts w:ascii="Simplified Arabic" w:hAnsi="Simplified Arabic" w:cs="Simplified Arabic" w:hint="cs"/>
          <w:sz w:val="28"/>
          <w:szCs w:val="28"/>
          <w:rtl/>
          <w:lang w:bidi="ar-DZ"/>
        </w:rPr>
        <w:t>جريها</w:t>
      </w:r>
      <w:r w:rsidRPr="00FA21E0">
        <w:rPr>
          <w:rFonts w:ascii="Simplified Arabic" w:hAnsi="Simplified Arabic" w:cs="Simplified Arabic"/>
          <w:sz w:val="28"/>
          <w:szCs w:val="28"/>
          <w:rtl/>
          <w:lang w:bidi="ar-DZ"/>
        </w:rPr>
        <w:t xml:space="preserve"> البنوك</w:t>
      </w:r>
      <w:r w:rsidRPr="00FA21E0">
        <w:rPr>
          <w:rFonts w:ascii="Simplified Arabic" w:hAnsi="Simplified Arabic" w:cs="Simplified Arabic" w:hint="cs"/>
          <w:sz w:val="28"/>
          <w:szCs w:val="28"/>
          <w:rtl/>
          <w:lang w:bidi="ar-DZ"/>
        </w:rPr>
        <w:t xml:space="preserve"> و المؤسسات المالية</w:t>
      </w:r>
      <w:r w:rsidRPr="00FA21E0">
        <w:rPr>
          <w:rFonts w:ascii="Simplified Arabic" w:hAnsi="Simplified Arabic" w:cs="Simplified Arabic"/>
          <w:sz w:val="28"/>
          <w:szCs w:val="28"/>
          <w:rtl/>
          <w:lang w:bidi="ar-DZ"/>
        </w:rPr>
        <w:t xml:space="preserve"> الإسلامية</w:t>
      </w:r>
      <w:r w:rsidRPr="00FA21E0">
        <w:rPr>
          <w:rFonts w:ascii="Simplified Arabic" w:hAnsi="Simplified Arabic" w:cs="Simplified Arabic" w:hint="cs"/>
          <w:sz w:val="28"/>
          <w:szCs w:val="28"/>
          <w:rtl/>
          <w:lang w:bidi="ar-DZ"/>
        </w:rPr>
        <w:t xml:space="preserve"> على</w:t>
      </w:r>
      <w:r w:rsidRPr="00FA21E0">
        <w:rPr>
          <w:rFonts w:ascii="Simplified Arabic" w:hAnsi="Simplified Arabic" w:cs="Simplified Arabic"/>
          <w:sz w:val="28"/>
          <w:szCs w:val="28"/>
          <w:rtl/>
          <w:lang w:bidi="ar-DZ"/>
        </w:rPr>
        <w:t xml:space="preserve"> </w:t>
      </w:r>
      <w:r w:rsidRPr="00FA21E0">
        <w:rPr>
          <w:rFonts w:ascii="Simplified Arabic" w:hAnsi="Simplified Arabic" w:cs="Simplified Arabic" w:hint="cs"/>
          <w:sz w:val="28"/>
          <w:szCs w:val="28"/>
          <w:rtl/>
          <w:lang w:bidi="ar-DZ"/>
        </w:rPr>
        <w:t>حسب العلاقة مع العميل الذي يرغب في شراء السلعة إلى نوعين أساسيين</w:t>
      </w:r>
      <w:r>
        <w:rPr>
          <w:rFonts w:ascii="Simplified Arabic" w:hAnsi="Simplified Arabic" w:cs="Simplified Arabic" w:hint="cs"/>
          <w:sz w:val="28"/>
          <w:szCs w:val="28"/>
          <w:rtl/>
          <w:lang w:bidi="ar-DZ"/>
        </w:rPr>
        <w:t>:</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28"/>
      </w:r>
    </w:p>
    <w:p w:rsidR="003C08D8" w:rsidRPr="00743C88"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sidRPr="00743C88">
        <w:rPr>
          <w:rFonts w:ascii="Simplified Arabic" w:hAnsi="Simplified Arabic" w:cs="Simplified Arabic"/>
          <w:b/>
          <w:bCs/>
          <w:sz w:val="28"/>
          <w:szCs w:val="28"/>
          <w:rtl/>
          <w:lang w:bidi="ar-DZ"/>
        </w:rPr>
        <w:t>بيع المرابحة بدون طلب من المشتري:</w:t>
      </w:r>
    </w:p>
    <w:p w:rsidR="003C08D8" w:rsidRPr="00DA7DF7" w:rsidRDefault="003C08D8" w:rsidP="003C08D8">
      <w:pPr>
        <w:bidi/>
        <w:jc w:val="both"/>
        <w:rPr>
          <w:rFonts w:ascii="Simplified Arabic" w:hAnsi="Simplified Arabic" w:cs="Simplified Arabic"/>
          <w:sz w:val="28"/>
          <w:szCs w:val="28"/>
          <w:rtl/>
          <w:lang w:bidi="ar-DZ"/>
        </w:rPr>
      </w:pPr>
      <w:r w:rsidRPr="00DA7DF7">
        <w:rPr>
          <w:rFonts w:ascii="Simplified Arabic" w:hAnsi="Simplified Arabic" w:cs="Simplified Arabic"/>
          <w:sz w:val="28"/>
          <w:szCs w:val="28"/>
          <w:rtl/>
          <w:lang w:bidi="ar-DZ"/>
        </w:rPr>
        <w:t>حيث يقوم البنك بشراء سلعة بدون طلب المشتري ، ثم يقوم ببيعها في حالة الطلب ، فهو يقوم في هذه الحالة بعملية المتاجرة ، ونظرا لأن هذه الصيغة لا تتلاءم مع طبيعة نشاط البنك ، عمل الباحثون على إيجاد صيغة أخرى تتلاءم وطبيعة نشاطه والتي تتمثل في بيع المرابحة للأمر بالشراء .</w:t>
      </w:r>
    </w:p>
    <w:p w:rsidR="003C08D8" w:rsidRPr="00743C88"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sidRPr="00743C88">
        <w:rPr>
          <w:rFonts w:ascii="Simplified Arabic" w:hAnsi="Simplified Arabic" w:cs="Simplified Arabic"/>
          <w:b/>
          <w:bCs/>
          <w:sz w:val="28"/>
          <w:szCs w:val="28"/>
          <w:rtl/>
          <w:lang w:bidi="ar-DZ"/>
        </w:rPr>
        <w:t>بيع المرابحة للأمر بالشراء:</w:t>
      </w:r>
    </w:p>
    <w:p w:rsidR="003C08D8" w:rsidRDefault="003C08D8" w:rsidP="003C08D8">
      <w:pPr>
        <w:bidi/>
        <w:jc w:val="both"/>
        <w:rPr>
          <w:rFonts w:ascii="Simplified Arabic" w:hAnsi="Simplified Arabic" w:cs="Simplified Arabic"/>
          <w:sz w:val="20"/>
          <w:szCs w:val="20"/>
          <w:rtl/>
          <w:lang w:bidi="ar-DZ"/>
        </w:rPr>
      </w:pPr>
      <w:r w:rsidRPr="00DA7DF7">
        <w:rPr>
          <w:rFonts w:ascii="Simplified Arabic" w:hAnsi="Simplified Arabic" w:cs="Simplified Arabic"/>
          <w:sz w:val="28"/>
          <w:szCs w:val="28"/>
          <w:rtl/>
          <w:lang w:bidi="ar-DZ"/>
        </w:rPr>
        <w:t>أن يطلب العميل (المشتري) من البنك شراء سلعة معينة يحدد فيها جميع مواصفاتها، ويحدد فيها ثمن الشراء، ويتحمل البنك خطر الهلاك وتلف السلعة قبل التسليم.</w:t>
      </w:r>
      <w:r w:rsidRPr="00FA219B">
        <w:rPr>
          <w:rFonts w:ascii="Simplified Arabic" w:hAnsi="Simplified Arabic" w:cs="Simplified Arabic" w:hint="cs"/>
          <w:sz w:val="20"/>
          <w:szCs w:val="20"/>
          <w:rtl/>
          <w:lang w:bidi="ar-DZ"/>
        </w:rPr>
        <w:t xml:space="preserve"> </w:t>
      </w:r>
    </w:p>
    <w:p w:rsidR="003C08D8" w:rsidRDefault="003C08D8" w:rsidP="003C08D8">
      <w:pPr>
        <w:bidi/>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t>*</w:t>
      </w:r>
      <w:r w:rsidRPr="00004F43">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 صيغة </w:t>
      </w:r>
      <w:r w:rsidRPr="00905356">
        <w:rPr>
          <w:rFonts w:ascii="Simplified Arabic" w:hAnsi="Simplified Arabic" w:cs="Simplified Arabic"/>
          <w:b/>
          <w:bCs/>
          <w:sz w:val="28"/>
          <w:szCs w:val="28"/>
          <w:rtl/>
          <w:lang w:bidi="ar-DZ"/>
        </w:rPr>
        <w:t>التأجير</w:t>
      </w:r>
    </w:p>
    <w:p w:rsidR="003C08D8" w:rsidRPr="00CF4F15"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F4F15">
        <w:rPr>
          <w:rFonts w:ascii="Simplified Arabic" w:hAnsi="Simplified Arabic" w:cs="Simplified Arabic" w:hint="cs"/>
          <w:sz w:val="28"/>
          <w:szCs w:val="28"/>
          <w:rtl/>
          <w:lang w:bidi="ar-DZ"/>
        </w:rPr>
        <w:t xml:space="preserve">بدأت البنوك الإسلامية بممارسة صيغة الإجارة كأحد صيغ استثمار الأموال وتمويل رجال الأعمال و لقد تطورت بشكل ملحوظ لحاجة الناس إليها </w:t>
      </w:r>
      <w:r>
        <w:rPr>
          <w:rFonts w:ascii="Simplified Arabic" w:hAnsi="Simplified Arabic" w:cs="Simplified Arabic" w:hint="cs"/>
          <w:sz w:val="28"/>
          <w:szCs w:val="28"/>
          <w:rtl/>
          <w:lang w:bidi="ar-DZ"/>
        </w:rPr>
        <w:t xml:space="preserve">لذا ارتأينا وجوب تعريفها و إبراز دليل شرعيتها. </w:t>
      </w:r>
    </w:p>
    <w:p w:rsidR="003C08D8" w:rsidRPr="00743C88"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sidRPr="00743C88">
        <w:rPr>
          <w:rFonts w:ascii="Simplified Arabic" w:hAnsi="Simplified Arabic" w:cs="Simplified Arabic" w:hint="cs"/>
          <w:b/>
          <w:bCs/>
          <w:sz w:val="28"/>
          <w:szCs w:val="28"/>
          <w:rtl/>
          <w:lang w:bidi="ar-DZ"/>
        </w:rPr>
        <w:t>مفهوم الإجارة</w:t>
      </w:r>
    </w:p>
    <w:p w:rsidR="003C08D8" w:rsidRPr="00905356" w:rsidRDefault="003C08D8" w:rsidP="003C08D8">
      <w:pPr>
        <w:bidi/>
        <w:jc w:val="both"/>
        <w:rPr>
          <w:rFonts w:ascii="Simplified Arabic" w:hAnsi="Simplified Arabic" w:cs="Simplified Arabic"/>
          <w:b/>
          <w:bCs/>
          <w:sz w:val="28"/>
          <w:szCs w:val="28"/>
          <w:rtl/>
          <w:lang w:bidi="ar-DZ"/>
        </w:rPr>
      </w:pPr>
      <w:r w:rsidRPr="00905356">
        <w:rPr>
          <w:rFonts w:ascii="Simplified Arabic" w:hAnsi="Simplified Arabic" w:cs="Simplified Arabic"/>
          <w:b/>
          <w:bCs/>
          <w:sz w:val="28"/>
          <w:szCs w:val="28"/>
          <w:rtl/>
          <w:lang w:bidi="ar-DZ"/>
        </w:rPr>
        <w:t>لغة:</w:t>
      </w:r>
      <w:r w:rsidRPr="00905356">
        <w:rPr>
          <w:rFonts w:ascii="Simplified Arabic" w:hAnsi="Simplified Arabic" w:cs="Simplified Arabic"/>
          <w:sz w:val="28"/>
          <w:szCs w:val="28"/>
          <w:rtl/>
          <w:lang w:bidi="ar-DZ"/>
        </w:rPr>
        <w:t>الإجارة مشتقة من الأجر،وهو العوض.</w:t>
      </w:r>
    </w:p>
    <w:p w:rsidR="003C08D8" w:rsidRPr="00905356" w:rsidRDefault="003C08D8" w:rsidP="003C08D8">
      <w:pPr>
        <w:bidi/>
        <w:jc w:val="both"/>
        <w:rPr>
          <w:rFonts w:ascii="Simplified Arabic" w:hAnsi="Simplified Arabic" w:cs="Simplified Arabic"/>
          <w:sz w:val="28"/>
          <w:szCs w:val="28"/>
          <w:rtl/>
          <w:lang w:bidi="ar-DZ"/>
        </w:rPr>
      </w:pPr>
      <w:r w:rsidRPr="00905356">
        <w:rPr>
          <w:rFonts w:ascii="Simplified Arabic" w:hAnsi="Simplified Arabic" w:cs="Simplified Arabic"/>
          <w:b/>
          <w:bCs/>
          <w:sz w:val="28"/>
          <w:szCs w:val="28"/>
          <w:rtl/>
          <w:lang w:bidi="ar-DZ"/>
        </w:rPr>
        <w:t>شرعا:</w:t>
      </w:r>
      <w:r w:rsidRPr="00905356">
        <w:rPr>
          <w:rFonts w:ascii="Simplified Arabic" w:hAnsi="Simplified Arabic" w:cs="Simplified Arabic"/>
          <w:sz w:val="28"/>
          <w:szCs w:val="28"/>
          <w:rtl/>
          <w:lang w:bidi="ar-DZ"/>
        </w:rPr>
        <w:t>فهي(بيع منفعة معلومة بعوض معلوم).</w:t>
      </w:r>
    </w:p>
    <w:p w:rsidR="003C08D8" w:rsidRPr="00172219" w:rsidRDefault="003C08D8" w:rsidP="003C08D8">
      <w:pPr>
        <w:bidi/>
        <w:jc w:val="both"/>
        <w:rPr>
          <w:rFonts w:ascii="Simplified Arabic" w:hAnsi="Simplified Arabic" w:cs="Simplified Arabic"/>
          <w:sz w:val="20"/>
          <w:szCs w:val="20"/>
          <w:lang w:bidi="ar-DZ"/>
        </w:rPr>
      </w:pPr>
      <w:r w:rsidRPr="00905356">
        <w:rPr>
          <w:rFonts w:ascii="Simplified Arabic" w:hAnsi="Simplified Arabic" w:cs="Simplified Arabic"/>
          <w:sz w:val="28"/>
          <w:szCs w:val="28"/>
          <w:rtl/>
          <w:lang w:bidi="ar-DZ"/>
        </w:rPr>
        <w:lastRenderedPageBreak/>
        <w:t>أو هي عقد يتم بموجبه تمليك منفعة معلومة لأصل معلوم من قبل مالكها لطرف آخر مقابل عوض(ثمن) معلوم لمدة معلومة</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29"/>
      </w:r>
    </w:p>
    <w:p w:rsidR="003C08D8" w:rsidRPr="00743C88" w:rsidRDefault="003C08D8" w:rsidP="003C08D8">
      <w:pPr>
        <w:pStyle w:val="Paragraphedeliste"/>
        <w:numPr>
          <w:ilvl w:val="0"/>
          <w:numId w:val="4"/>
        </w:numPr>
        <w:tabs>
          <w:tab w:val="left" w:pos="2701"/>
        </w:tabs>
        <w:bidi/>
        <w:jc w:val="both"/>
        <w:rPr>
          <w:rFonts w:ascii="Simplified Arabic" w:hAnsi="Simplified Arabic" w:cs="Simplified Arabic"/>
          <w:b/>
          <w:bCs/>
          <w:sz w:val="28"/>
          <w:szCs w:val="28"/>
          <w:rtl/>
          <w:lang w:bidi="ar-DZ"/>
        </w:rPr>
      </w:pPr>
      <w:r w:rsidRPr="00743C88">
        <w:rPr>
          <w:rFonts w:ascii="Simplified Arabic" w:hAnsi="Simplified Arabic" w:cs="Simplified Arabic" w:hint="cs"/>
          <w:b/>
          <w:bCs/>
          <w:sz w:val="28"/>
          <w:szCs w:val="28"/>
          <w:rtl/>
          <w:lang w:bidi="ar-DZ"/>
        </w:rPr>
        <w:t>مشروعية التأجير:</w:t>
      </w:r>
      <w:r w:rsidRPr="00743C88">
        <w:rPr>
          <w:rFonts w:ascii="Simplified Arabic" w:hAnsi="Simplified Arabic" w:cs="Simplified Arabic"/>
          <w:b/>
          <w:bCs/>
          <w:sz w:val="28"/>
          <w:szCs w:val="28"/>
          <w:rtl/>
          <w:lang w:bidi="ar-DZ"/>
        </w:rPr>
        <w:tab/>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التأجير مشروع بالكتاب والسنة والإجماع:</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الكتاب: قال تعالى" </w:t>
      </w:r>
      <w:r>
        <w:rPr>
          <w:rFonts w:hint="cs"/>
          <w:sz w:val="28"/>
          <w:szCs w:val="28"/>
          <w:rtl/>
        </w:rPr>
        <w:t xml:space="preserve"> قال إني أريد أنكحك إحدى إبنتي هاتين على أن تأجرني ثماني حجج فإن أتممت عشرا فمن عندك وماأريد أن أشفق عليك ستجدني إن شاء الله من الصالحين"</w:t>
      </w:r>
      <w:r>
        <w:rPr>
          <w:rFonts w:hint="cs"/>
          <w:rtl/>
        </w:rPr>
        <w:t>سورة القصص الأية 27</w:t>
      </w:r>
      <w:r>
        <w:rPr>
          <w:rFonts w:ascii="Simplified Arabic" w:hAnsi="Simplified Arabic" w:cs="Simplified Arabic" w:hint="cs"/>
          <w:sz w:val="28"/>
          <w:szCs w:val="28"/>
          <w:rtl/>
          <w:lang w:bidi="ar-DZ"/>
        </w:rPr>
        <w:t xml:space="preserve"> </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السنة:فقد روى ابن عباس رضي الله عنهما أن النبي صلى الله عليه وسلم احتجم وأعطى الحجام أجرته، وجاء في كتب السيرة أن الرسول صلى الله عليه وسلم وأبو بكر رضي الله عنه استأجر رجلا لهدايتهم إلى طريق المدينة المنورة.</w:t>
      </w:r>
    </w:p>
    <w:p w:rsidR="003C08D8" w:rsidRPr="00905356"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أجمعت الأمة على جواز الإجارة ولم ينكرها أحد.</w:t>
      </w:r>
      <w:r>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0"/>
          <w:szCs w:val="20"/>
          <w:rtl/>
          <w:lang w:bidi="ar-DZ"/>
        </w:rPr>
        <w:t xml:space="preserve"> </w:t>
      </w:r>
    </w:p>
    <w:p w:rsidR="003C08D8" w:rsidRPr="00905356" w:rsidRDefault="003C08D8" w:rsidP="003C08D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*صيغة </w:t>
      </w:r>
      <w:r>
        <w:rPr>
          <w:rFonts w:ascii="Simplified Arabic" w:hAnsi="Simplified Arabic" w:cs="Simplified Arabic"/>
          <w:b/>
          <w:bCs/>
          <w:sz w:val="28"/>
          <w:szCs w:val="28"/>
          <w:rtl/>
          <w:lang w:bidi="ar-DZ"/>
        </w:rPr>
        <w:t>ال</w:t>
      </w:r>
      <w:r>
        <w:rPr>
          <w:rFonts w:ascii="Simplified Arabic" w:hAnsi="Simplified Arabic" w:cs="Simplified Arabic" w:hint="cs"/>
          <w:b/>
          <w:bCs/>
          <w:sz w:val="28"/>
          <w:szCs w:val="28"/>
          <w:rtl/>
          <w:lang w:bidi="ar-DZ"/>
        </w:rPr>
        <w:t>إ</w:t>
      </w:r>
      <w:r w:rsidRPr="00905356">
        <w:rPr>
          <w:rFonts w:ascii="Simplified Arabic" w:hAnsi="Simplified Arabic" w:cs="Simplified Arabic"/>
          <w:b/>
          <w:bCs/>
          <w:sz w:val="28"/>
          <w:szCs w:val="28"/>
          <w:rtl/>
          <w:lang w:bidi="ar-DZ"/>
        </w:rPr>
        <w:t>ستصناع</w:t>
      </w:r>
    </w:p>
    <w:p w:rsidR="003C08D8" w:rsidRPr="009B7D9F" w:rsidRDefault="003C08D8" w:rsidP="003C08D8">
      <w:pPr>
        <w:bidi/>
        <w:jc w:val="both"/>
        <w:rPr>
          <w:rFonts w:ascii="Simplified Arabic" w:hAnsi="Simplified Arabic" w:cs="Simplified Arabic"/>
          <w:sz w:val="28"/>
          <w:szCs w:val="28"/>
          <w:rtl/>
          <w:lang w:bidi="ar-DZ"/>
        </w:rPr>
      </w:pPr>
      <w:r w:rsidRPr="009B7D9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9B7D9F">
        <w:rPr>
          <w:rFonts w:ascii="Simplified Arabic" w:hAnsi="Simplified Arabic" w:cs="Simplified Arabic" w:hint="cs"/>
          <w:sz w:val="28"/>
          <w:szCs w:val="28"/>
          <w:rtl/>
          <w:lang w:bidi="ar-DZ"/>
        </w:rPr>
        <w:t>توفر هذه الصيغة تمويلا لتلبية احتياجات تصنيع سلع محددة كما يمكن استعمالها لتمويل رأس المال العامل للمشروعات الاستثمارية</w:t>
      </w:r>
      <w:r>
        <w:rPr>
          <w:rFonts w:ascii="Simplified Arabic" w:hAnsi="Simplified Arabic" w:cs="Simplified Arabic" w:hint="cs"/>
          <w:sz w:val="28"/>
          <w:szCs w:val="28"/>
          <w:rtl/>
          <w:lang w:bidi="ar-DZ"/>
        </w:rPr>
        <w:t>.</w:t>
      </w:r>
      <w:r w:rsidRPr="009B7D9F">
        <w:rPr>
          <w:rFonts w:ascii="Simplified Arabic" w:hAnsi="Simplified Arabic" w:cs="Simplified Arabic" w:hint="cs"/>
          <w:sz w:val="28"/>
          <w:szCs w:val="28"/>
          <w:rtl/>
          <w:lang w:bidi="ar-DZ"/>
        </w:rPr>
        <w:t xml:space="preserve"> </w:t>
      </w:r>
    </w:p>
    <w:p w:rsidR="003C08D8" w:rsidRPr="004C0753" w:rsidRDefault="003C08D8" w:rsidP="003C08D8">
      <w:pPr>
        <w:pStyle w:val="Paragraphedeliste"/>
        <w:numPr>
          <w:ilvl w:val="0"/>
          <w:numId w:val="4"/>
        </w:numPr>
        <w:bidi/>
        <w:jc w:val="both"/>
        <w:rPr>
          <w:rFonts w:ascii="Simplified Arabic" w:hAnsi="Simplified Arabic" w:cs="Simplified Arabic"/>
          <w:sz w:val="28"/>
          <w:szCs w:val="28"/>
          <w:lang w:bidi="ar-DZ"/>
        </w:rPr>
      </w:pPr>
      <w:r w:rsidRPr="00322F0A">
        <w:rPr>
          <w:rFonts w:ascii="Simplified Arabic" w:hAnsi="Simplified Arabic" w:cs="Simplified Arabic" w:hint="cs"/>
          <w:b/>
          <w:bCs/>
          <w:sz w:val="28"/>
          <w:szCs w:val="28"/>
          <w:rtl/>
          <w:lang w:bidi="ar-DZ"/>
        </w:rPr>
        <w:t>مفهوم الاستصناع</w:t>
      </w:r>
      <w:r>
        <w:rPr>
          <w:rFonts w:ascii="Simplified Arabic" w:hAnsi="Simplified Arabic" w:cs="Simplified Arabic" w:hint="cs"/>
          <w:b/>
          <w:bCs/>
          <w:sz w:val="28"/>
          <w:szCs w:val="28"/>
          <w:rtl/>
          <w:lang w:bidi="ar-DZ"/>
        </w:rPr>
        <w:t xml:space="preserve"> </w:t>
      </w:r>
    </w:p>
    <w:p w:rsidR="003C08D8" w:rsidRPr="004C0753"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4C0753">
        <w:rPr>
          <w:rFonts w:ascii="Simplified Arabic" w:hAnsi="Simplified Arabic" w:cs="Simplified Arabic"/>
          <w:b/>
          <w:bCs/>
          <w:sz w:val="28"/>
          <w:szCs w:val="28"/>
          <w:rtl/>
          <w:lang w:bidi="ar-DZ"/>
        </w:rPr>
        <w:t>لغة:</w:t>
      </w:r>
      <w:r w:rsidRPr="004C0753">
        <w:rPr>
          <w:rFonts w:ascii="Simplified Arabic" w:hAnsi="Simplified Arabic" w:cs="Simplified Arabic"/>
          <w:sz w:val="28"/>
          <w:szCs w:val="28"/>
          <w:rtl/>
          <w:lang w:bidi="ar-DZ"/>
        </w:rPr>
        <w:t>هو طلب الصنعة واستصنع الشيء دعا إلى صنعه.</w:t>
      </w:r>
    </w:p>
    <w:p w:rsidR="003C08D8" w:rsidRPr="00D778FC" w:rsidRDefault="003C08D8" w:rsidP="003C08D8">
      <w:pPr>
        <w:bidi/>
        <w:jc w:val="both"/>
        <w:rPr>
          <w:rFonts w:ascii="Simplified Arabic" w:hAnsi="Simplified Arabic" w:cs="Simplified Arabic"/>
          <w:sz w:val="20"/>
          <w:szCs w:val="20"/>
          <w:rtl/>
          <w:lang w:bidi="ar-DZ"/>
        </w:rPr>
      </w:pPr>
      <w:r w:rsidRPr="00905356">
        <w:rPr>
          <w:rFonts w:ascii="Simplified Arabic" w:hAnsi="Simplified Arabic" w:cs="Simplified Arabic"/>
          <w:b/>
          <w:bCs/>
          <w:sz w:val="28"/>
          <w:szCs w:val="28"/>
          <w:rtl/>
          <w:lang w:bidi="ar-DZ"/>
        </w:rPr>
        <w:t>اصطلاحا:</w:t>
      </w:r>
      <w:r w:rsidRPr="00905356">
        <w:rPr>
          <w:rFonts w:ascii="Simplified Arabic" w:hAnsi="Simplified Arabic" w:cs="Simplified Arabic"/>
          <w:sz w:val="28"/>
          <w:szCs w:val="28"/>
          <w:rtl/>
          <w:lang w:bidi="ar-DZ"/>
        </w:rPr>
        <w:t>هو عقد بين طرفين يقوم أحدهما بموجب هذا العقد بصنع شيء محدد الجنس والصفات للطرف الآخر على أن تكون المواد اللازمة للصنع من عند الصانع .</w:t>
      </w:r>
      <w:r>
        <w:rPr>
          <w:rFonts w:ascii="Simplified Arabic" w:hAnsi="Simplified Arabic" w:cs="Simplified Arabic"/>
          <w:sz w:val="28"/>
          <w:szCs w:val="28"/>
          <w:rtl/>
          <w:lang w:bidi="ar-DZ"/>
        </w:rPr>
        <w:t xml:space="preserve"> وذلك مقابل ثمن معين يدفعه المس</w:t>
      </w:r>
      <w:r w:rsidRPr="00905356">
        <w:rPr>
          <w:rFonts w:ascii="Simplified Arabic" w:hAnsi="Simplified Arabic" w:cs="Simplified Arabic"/>
          <w:sz w:val="28"/>
          <w:szCs w:val="28"/>
          <w:rtl/>
          <w:lang w:bidi="ar-DZ"/>
        </w:rPr>
        <w:t>تصنع للصانع إما حالا مقسطا أو مؤجلا</w:t>
      </w:r>
      <w:r>
        <w:rPr>
          <w:rFonts w:ascii="Simplified Arabic" w:hAnsi="Simplified Arabic" w:cs="Simplified Arabic" w:hint="cs"/>
          <w:sz w:val="20"/>
          <w:szCs w:val="20"/>
          <w:rtl/>
          <w:lang w:bidi="ar-DZ"/>
        </w:rPr>
        <w:t xml:space="preserve"> </w:t>
      </w:r>
      <w:r>
        <w:rPr>
          <w:rStyle w:val="Appelnotedebasdep"/>
          <w:rFonts w:ascii="Simplified Arabic" w:hAnsi="Simplified Arabic" w:cs="Simplified Arabic"/>
          <w:sz w:val="20"/>
          <w:szCs w:val="20"/>
          <w:rtl/>
          <w:lang w:bidi="ar-DZ"/>
        </w:rPr>
        <w:footnoteReference w:id="31"/>
      </w:r>
    </w:p>
    <w:p w:rsidR="003C08D8" w:rsidRPr="00635912" w:rsidRDefault="003C08D8" w:rsidP="003C08D8">
      <w:pPr>
        <w:pStyle w:val="Paragraphedeliste"/>
        <w:numPr>
          <w:ilvl w:val="0"/>
          <w:numId w:val="4"/>
        </w:numPr>
        <w:bidi/>
        <w:jc w:val="both"/>
        <w:rPr>
          <w:rFonts w:ascii="Simplified Arabic" w:hAnsi="Simplified Arabic" w:cs="Simplified Arabic"/>
          <w:b/>
          <w:bCs/>
          <w:sz w:val="28"/>
          <w:szCs w:val="28"/>
          <w:rtl/>
          <w:lang w:bidi="ar-DZ"/>
        </w:rPr>
      </w:pPr>
      <w:r w:rsidRPr="00635912">
        <w:rPr>
          <w:rFonts w:ascii="Simplified Arabic" w:hAnsi="Simplified Arabic" w:cs="Simplified Arabic" w:hint="cs"/>
          <w:b/>
          <w:bCs/>
          <w:sz w:val="28"/>
          <w:szCs w:val="28"/>
          <w:rtl/>
          <w:lang w:bidi="ar-DZ"/>
        </w:rPr>
        <w:t>مشروعية الاستصناع:</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من خلال مفهوم الاستصناع الذي ذكرناه فإن عقد على مبيع في الذمة ،اي عقد على معدوم(عقد على سلعة غير موجودة عند التعاقد) لذا يقول الفقهاء أنه عقد أجيز بالسنة على خلاف القياس.</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والاستصناع مشروع بالسنة فقد استصنع رسول الله صلى الله عليه وسلم خاتما ومميزا ، وأجمع الناس على الإستصناع منذ عهد النبوة حتى يومنا هذا.</w:t>
      </w:r>
    </w:p>
    <w:p w:rsidR="003C08D8" w:rsidRPr="00004F43" w:rsidRDefault="003C08D8" w:rsidP="003C08D8">
      <w:pPr>
        <w:bidi/>
        <w:jc w:val="both"/>
        <w:rPr>
          <w:rFonts w:ascii="Simplified Arabic" w:hAnsi="Simplified Arabic" w:cs="Simplified Arabic"/>
          <w:sz w:val="20"/>
          <w:szCs w:val="20"/>
          <w:rtl/>
          <w:lang w:bidi="ar-DZ"/>
        </w:rPr>
      </w:pPr>
      <w:r>
        <w:rPr>
          <w:rFonts w:ascii="Simplified Arabic" w:hAnsi="Simplified Arabic" w:cs="Simplified Arabic" w:hint="cs"/>
          <w:sz w:val="28"/>
          <w:szCs w:val="28"/>
          <w:rtl/>
          <w:lang w:bidi="ar-DZ"/>
        </w:rPr>
        <w:t xml:space="preserve">   فقد اجازه الاحناف استحسانا ،بينما ألحقه فقهاء المذاهب الأخرى بالسلم واعتبره المالكية أحيانا صورة من صور البيع.</w:t>
      </w:r>
      <w:r>
        <w:rPr>
          <w:rStyle w:val="Appelnotedebasdep"/>
          <w:rFonts w:ascii="Simplified Arabic" w:hAnsi="Simplified Arabic" w:cs="Simplified Arabic"/>
          <w:sz w:val="28"/>
          <w:szCs w:val="28"/>
          <w:rtl/>
          <w:lang w:bidi="ar-DZ"/>
        </w:rPr>
        <w:footnoteReference w:id="32"/>
      </w:r>
    </w:p>
    <w:p w:rsidR="003C08D8" w:rsidRPr="008553A6" w:rsidRDefault="003C08D8" w:rsidP="003C08D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8553A6">
        <w:rPr>
          <w:rFonts w:ascii="Simplified Arabic" w:hAnsi="Simplified Arabic" w:cs="Simplified Arabic" w:hint="cs"/>
          <w:sz w:val="28"/>
          <w:szCs w:val="28"/>
          <w:rtl/>
          <w:lang w:bidi="ar-DZ"/>
        </w:rPr>
        <w:t xml:space="preserve"> يعتبر السلم كصيغة تمويل وجدت أساسا لتمويل المنتجات لدورة واحدة،كما يكمن للبنك الإسلامي أن يستعمل للتمويل في الأجل الطويل</w:t>
      </w:r>
      <w:r>
        <w:rPr>
          <w:rFonts w:ascii="Simplified Arabic" w:hAnsi="Simplified Arabic" w:cs="Simplified Arabic" w:hint="cs"/>
          <w:sz w:val="28"/>
          <w:szCs w:val="28"/>
          <w:rtl/>
          <w:lang w:bidi="ar-DZ"/>
        </w:rPr>
        <w:t>.</w:t>
      </w:r>
    </w:p>
    <w:p w:rsidR="003C08D8" w:rsidRPr="00A11284" w:rsidRDefault="003C08D8" w:rsidP="003C08D8">
      <w:pPr>
        <w:pStyle w:val="Paragraphedeliste"/>
        <w:numPr>
          <w:ilvl w:val="0"/>
          <w:numId w:val="4"/>
        </w:numPr>
        <w:bidi/>
        <w:rPr>
          <w:rFonts w:ascii="Simplified Arabic" w:hAnsi="Simplified Arabic" w:cs="Simplified Arabic"/>
          <w:b/>
          <w:bCs/>
          <w:sz w:val="28"/>
          <w:szCs w:val="28"/>
          <w:rtl/>
          <w:lang w:bidi="ar-DZ"/>
        </w:rPr>
      </w:pPr>
      <w:r w:rsidRPr="00A11284">
        <w:rPr>
          <w:rFonts w:ascii="Simplified Arabic" w:hAnsi="Simplified Arabic" w:cs="Simplified Arabic" w:hint="cs"/>
          <w:b/>
          <w:bCs/>
          <w:sz w:val="28"/>
          <w:szCs w:val="28"/>
          <w:rtl/>
          <w:lang w:bidi="ar-DZ"/>
        </w:rPr>
        <w:t xml:space="preserve">مفهوم بيع </w:t>
      </w:r>
      <w:r>
        <w:rPr>
          <w:rFonts w:ascii="Simplified Arabic" w:hAnsi="Simplified Arabic" w:cs="Simplified Arabic" w:hint="cs"/>
          <w:b/>
          <w:bCs/>
          <w:sz w:val="28"/>
          <w:szCs w:val="28"/>
          <w:rtl/>
          <w:lang w:bidi="ar-DZ"/>
        </w:rPr>
        <w:t>ب</w:t>
      </w:r>
      <w:r w:rsidRPr="00A11284">
        <w:rPr>
          <w:rFonts w:ascii="Simplified Arabic" w:hAnsi="Simplified Arabic" w:cs="Simplified Arabic" w:hint="cs"/>
          <w:b/>
          <w:bCs/>
          <w:sz w:val="28"/>
          <w:szCs w:val="28"/>
          <w:rtl/>
          <w:lang w:bidi="ar-DZ"/>
        </w:rPr>
        <w:t xml:space="preserve">السلم    </w:t>
      </w:r>
    </w:p>
    <w:p w:rsidR="003C08D8" w:rsidRPr="00B558C3" w:rsidRDefault="003C08D8" w:rsidP="003C08D8">
      <w:pPr>
        <w:jc w:val="right"/>
        <w:rPr>
          <w:rFonts w:ascii="Simplified Arabic" w:hAnsi="Simplified Arabic" w:cs="Simplified Arabic"/>
          <w:b/>
          <w:bCs/>
          <w:sz w:val="28"/>
          <w:szCs w:val="28"/>
          <w:rtl/>
          <w:lang w:bidi="ar-DZ"/>
        </w:rPr>
      </w:pPr>
      <w:r w:rsidRPr="008553A6">
        <w:rPr>
          <w:rFonts w:ascii="Simplified Arabic" w:hAnsi="Simplified Arabic" w:cs="Simplified Arabic"/>
          <w:b/>
          <w:bCs/>
          <w:sz w:val="28"/>
          <w:szCs w:val="28"/>
          <w:rtl/>
          <w:lang w:bidi="ar-DZ"/>
        </w:rPr>
        <w:t>لغة</w:t>
      </w:r>
      <w:r>
        <w:rPr>
          <w:rFonts w:ascii="Simplified Arabic" w:hAnsi="Simplified Arabic" w:cs="Simplified Arabic" w:hint="cs"/>
          <w:sz w:val="28"/>
          <w:szCs w:val="28"/>
          <w:rtl/>
          <w:lang w:bidi="ar-DZ"/>
        </w:rPr>
        <w:t>:</w:t>
      </w:r>
      <w:r w:rsidRPr="00905356">
        <w:rPr>
          <w:rFonts w:ascii="Simplified Arabic" w:hAnsi="Simplified Arabic" w:cs="Simplified Arabic"/>
          <w:sz w:val="28"/>
          <w:szCs w:val="28"/>
          <w:rtl/>
          <w:lang w:bidi="ar-DZ"/>
        </w:rPr>
        <w:t xml:space="preserve">هو أخذ عاجل بأجل و سمي به هذا العقد لكونه معجلا ’ و السلم عادة يكون بما ليس بموجود في ملكه فيكون العقد معجلا </w:t>
      </w:r>
      <w:r>
        <w:rPr>
          <w:rFonts w:ascii="Simplified Arabic" w:hAnsi="Simplified Arabic" w:cs="Simplified Arabic" w:hint="cs"/>
          <w:sz w:val="28"/>
          <w:szCs w:val="28"/>
          <w:rtl/>
          <w:lang w:bidi="ar-DZ"/>
        </w:rPr>
        <w:t>.</w:t>
      </w:r>
    </w:p>
    <w:p w:rsidR="003C08D8" w:rsidRDefault="003C08D8" w:rsidP="003C08D8">
      <w:pPr>
        <w:jc w:val="right"/>
        <w:rPr>
          <w:rFonts w:ascii="Simplified Arabic" w:hAnsi="Simplified Arabic" w:cs="Simplified Arabic"/>
          <w:sz w:val="28"/>
          <w:szCs w:val="28"/>
          <w:rtl/>
          <w:lang w:bidi="ar-DZ"/>
        </w:rPr>
      </w:pPr>
      <w:r w:rsidRPr="008553A6">
        <w:rPr>
          <w:rFonts w:ascii="Simplified Arabic" w:hAnsi="Simplified Arabic" w:cs="Simplified Arabic" w:hint="cs"/>
          <w:b/>
          <w:bCs/>
          <w:sz w:val="28"/>
          <w:szCs w:val="28"/>
          <w:rtl/>
          <w:lang w:bidi="ar-DZ"/>
        </w:rPr>
        <w:t>اصطلاحا</w:t>
      </w:r>
      <w:r>
        <w:rPr>
          <w:rFonts w:ascii="Simplified Arabic" w:hAnsi="Simplified Arabic" w:cs="Simplified Arabic" w:hint="cs"/>
          <w:sz w:val="28"/>
          <w:szCs w:val="28"/>
          <w:rtl/>
          <w:lang w:bidi="ar-DZ"/>
        </w:rPr>
        <w:t>:</w:t>
      </w:r>
      <w:r w:rsidRPr="00905356">
        <w:rPr>
          <w:rFonts w:ascii="Simplified Arabic" w:hAnsi="Simplified Arabic" w:cs="Simplified Arabic"/>
          <w:sz w:val="28"/>
          <w:szCs w:val="28"/>
          <w:rtl/>
          <w:lang w:bidi="ar-DZ"/>
        </w:rPr>
        <w:t>عقد السلم من العقود المسماة في الشريعة الإسلامية , هو بيع شئ موصوف في الذمة بلفظ السلم أو السلف ’ و هو نوع  من البيوع يستثنى منه بيع المعدوم و ما ليس عند الإنسان و من هنا يتضح أن المعنى هو بيع الآجل بالعاجل كأن يبيع الشخص شيئا يحين أجله آجلا و يقبض ثمنه عاجلا نظرا لحاجته</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33"/>
      </w:r>
    </w:p>
    <w:p w:rsidR="003C08D8" w:rsidRPr="00CC566E" w:rsidRDefault="003C08D8" w:rsidP="003C08D8">
      <w:pPr>
        <w:pStyle w:val="Paragraphedeliste"/>
        <w:numPr>
          <w:ilvl w:val="0"/>
          <w:numId w:val="4"/>
        </w:num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مشروعية البيع بالسلم.</w:t>
      </w:r>
    </w:p>
    <w:p w:rsidR="003C08D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الكتاب:قال تعالى</w:t>
      </w:r>
      <w:r>
        <w:rPr>
          <w:rFonts w:ascii="Simplified Arabic" w:hAnsi="Simplified Arabic" w:cs="Simplified Arabic" w:hint="cs"/>
          <w:sz w:val="20"/>
          <w:szCs w:val="20"/>
          <w:rtl/>
          <w:lang w:bidi="ar-DZ"/>
        </w:rPr>
        <w:t xml:space="preserve"> </w:t>
      </w:r>
      <w:r>
        <w:rPr>
          <w:rFonts w:ascii="Simplified Arabic" w:hAnsi="Simplified Arabic" w:cs="Simplified Arabic" w:hint="cs"/>
          <w:sz w:val="32"/>
          <w:szCs w:val="32"/>
          <w:rtl/>
          <w:lang w:bidi="ar-DZ"/>
        </w:rPr>
        <w:t>"</w:t>
      </w:r>
      <w:r>
        <w:rPr>
          <w:rFonts w:ascii="Simplified Arabic" w:hAnsi="Simplified Arabic" w:cs="Simplified Arabic" w:hint="cs"/>
          <w:sz w:val="28"/>
          <w:szCs w:val="28"/>
          <w:rtl/>
          <w:lang w:bidi="ar-DZ"/>
        </w:rPr>
        <w:t>يأيها الذين أمنوا إذا تداينتم بدين إلى أجل مسمى فاكتبوه وليكتب بينكم كاتب بالعدل"</w:t>
      </w:r>
      <w:r>
        <w:rPr>
          <w:rFonts w:ascii="Simplified Arabic" w:hAnsi="Simplified Arabic" w:cs="Simplified Arabic" w:hint="cs"/>
          <w:sz w:val="20"/>
          <w:szCs w:val="20"/>
          <w:rtl/>
          <w:lang w:bidi="ar-DZ"/>
        </w:rPr>
        <w:t xml:space="preserve"> سورة البقرة الأية 282</w:t>
      </w:r>
    </w:p>
    <w:p w:rsidR="003C08D8" w:rsidRPr="00F07608" w:rsidRDefault="003C08D8" w:rsidP="003C08D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السنة:روى ابن عباس رضي الله عنه قال</w:t>
      </w:r>
      <w:r>
        <w:rPr>
          <w:rFonts w:ascii="Simplified Arabic" w:hAnsi="Simplified Arabic" w:cs="Simplified Arabic" w:hint="cs"/>
          <w:sz w:val="20"/>
          <w:szCs w:val="20"/>
          <w:rtl/>
          <w:lang w:bidi="ar-DZ"/>
        </w:rPr>
        <w:t xml:space="preserve"> </w:t>
      </w:r>
      <w:r>
        <w:rPr>
          <w:rFonts w:ascii="Simplified Arabic" w:hAnsi="Simplified Arabic" w:cs="Simplified Arabic" w:hint="cs"/>
          <w:sz w:val="28"/>
          <w:szCs w:val="28"/>
          <w:rtl/>
          <w:lang w:bidi="ar-DZ"/>
        </w:rPr>
        <w:t>(قدم رسول الله صلى الله عليه وسلم المدينة وهم يسلفون في التمر السنتين والثلاث فنهاهم، وقال:من أسلف فليسلف في كيل معلوم ووزن معلوم إلى أجل معلوم).</w:t>
      </w:r>
    </w:p>
    <w:p w:rsidR="003C08D8" w:rsidRPr="00D576C7" w:rsidRDefault="003C08D8" w:rsidP="003C08D8">
      <w:pPr>
        <w:bidi/>
        <w:ind w:left="360"/>
        <w:jc w:val="both"/>
        <w:rPr>
          <w:rFonts w:ascii="Simplified Arabic" w:hAnsi="Simplified Arabic" w:cs="Simplified Arabic"/>
          <w:sz w:val="28"/>
          <w:szCs w:val="28"/>
          <w:rtl/>
          <w:lang w:bidi="ar-DZ"/>
        </w:rPr>
      </w:pPr>
    </w:p>
    <w:p w:rsidR="003C08D8" w:rsidRDefault="003C08D8" w:rsidP="003C08D8">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lastRenderedPageBreak/>
        <w:t>الخاتمة:</w:t>
      </w:r>
    </w:p>
    <w:p w:rsidR="003C08D8" w:rsidRDefault="003C08D8" w:rsidP="003C08D8">
      <w:pPr>
        <w:bidi/>
        <w:spacing w:line="36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من خلال دراستنا للبنوك الإسلامية و التمويل الإسلامي نستنتج أن البنوك الإسلامية ما هي إلا مؤسسات مالية كغيرها من البنوك، إلا أنها تختلف في أساليب معاملاتها و الأحكام التي تخضع لها حيث أنها تتقيد بأحكام الشريعة الإسلامية و ذلك فيما يخص عدم التعامل بالفائدة أخذا و عطاء إضافة إلى شروط و ضوابط أخرى.</w:t>
      </w:r>
    </w:p>
    <w:p w:rsidR="003C08D8" w:rsidRDefault="003C08D8" w:rsidP="003C08D8">
      <w:pPr>
        <w:bidi/>
        <w:spacing w:line="360" w:lineRule="auto"/>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أما التمويل في الاقتصاد الإسلامي فهو عملية الإمداد بالمال و الذي يعبر بدوره عن كل الأشياء التي لها قيمة سواء كانت مادية أو معنوية شرط أن تكون جائزة شرعا، لهذا تم استبعاد مصادر التمويل ذات الفائدة المحددة مسبقا مثل القروض و الأسهم الممتازة (في البنوك التقليدية) ، و استبدالها بمصادر التمويل عن طريق المتاجرة و كذا المشاركة في الربح و الخسارة.</w:t>
      </w:r>
      <w:r>
        <w:rPr>
          <w:rFonts w:ascii="Simplified Arabic" w:hAnsi="Simplified Arabic" w:cs="Simplified Arabic"/>
          <w:sz w:val="28"/>
          <w:szCs w:val="28"/>
          <w:lang w:bidi="ar-DZ"/>
        </w:rPr>
        <w:t xml:space="preserve"> </w:t>
      </w:r>
    </w:p>
    <w:p w:rsidR="003C08D8" w:rsidRPr="0063705D" w:rsidRDefault="003C08D8" w:rsidP="003C08D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إن صيغ التمويل الإسلامي رغم تعدد أنواعها و اختلاف استخداماته</w:t>
      </w:r>
      <w:r>
        <w:rPr>
          <w:rFonts w:ascii="Simplified Arabic" w:hAnsi="Simplified Arabic" w:cs="Simplified Arabic" w:hint="eastAsia"/>
          <w:sz w:val="28"/>
          <w:szCs w:val="28"/>
          <w:rtl/>
        </w:rPr>
        <w:t>ا</w:t>
      </w:r>
      <w:r>
        <w:rPr>
          <w:rFonts w:ascii="Simplified Arabic" w:hAnsi="Simplified Arabic" w:cs="Simplified Arabic" w:hint="cs"/>
          <w:sz w:val="28"/>
          <w:szCs w:val="28"/>
          <w:rtl/>
        </w:rPr>
        <w:t xml:space="preserve"> إلا أن جوهرها واحد يتصف بالطابع الشرعي كما أن هدفه هو نفسه يتمثل في تقديم أساليب جديدة للعمل المصرفي خدمة للعملاء و احتراما لعقيدتهم بغرض التخلص من مشكلة ال</w:t>
      </w:r>
      <w:r w:rsidRPr="0063705D">
        <w:rPr>
          <w:rFonts w:ascii="Simplified Arabic" w:hAnsi="Simplified Arabic" w:cs="Simplified Arabic"/>
          <w:sz w:val="28"/>
          <w:szCs w:val="28"/>
          <w:rtl/>
        </w:rPr>
        <w:t xml:space="preserve">أموال </w:t>
      </w:r>
      <w:r>
        <w:rPr>
          <w:rFonts w:ascii="Simplified Arabic" w:hAnsi="Simplified Arabic" w:cs="Simplified Arabic" w:hint="cs"/>
          <w:sz w:val="28"/>
          <w:szCs w:val="28"/>
          <w:rtl/>
        </w:rPr>
        <w:t>ال</w:t>
      </w:r>
      <w:r w:rsidRPr="0063705D">
        <w:rPr>
          <w:rFonts w:ascii="Simplified Arabic" w:hAnsi="Simplified Arabic" w:cs="Simplified Arabic"/>
          <w:sz w:val="28"/>
          <w:szCs w:val="28"/>
          <w:rtl/>
        </w:rPr>
        <w:t>عاطلة</w:t>
      </w:r>
      <w:r>
        <w:rPr>
          <w:rFonts w:ascii="Simplified Arabic" w:hAnsi="Simplified Arabic" w:cs="Simplified Arabic" w:hint="cs"/>
          <w:sz w:val="28"/>
          <w:szCs w:val="28"/>
          <w:rtl/>
        </w:rPr>
        <w:t xml:space="preserve"> </w:t>
      </w:r>
      <w:r w:rsidRPr="0063705D">
        <w:rPr>
          <w:rFonts w:ascii="Simplified Arabic" w:hAnsi="Simplified Arabic" w:cs="Simplified Arabic"/>
          <w:sz w:val="28"/>
          <w:szCs w:val="28"/>
          <w:rtl/>
        </w:rPr>
        <w:t>و</w:t>
      </w:r>
      <w:r>
        <w:rPr>
          <w:rFonts w:ascii="Simplified Arabic" w:hAnsi="Simplified Arabic" w:cs="Simplified Arabic" w:hint="cs"/>
          <w:sz w:val="28"/>
          <w:szCs w:val="28"/>
          <w:rtl/>
        </w:rPr>
        <w:t>ال</w:t>
      </w:r>
      <w:r w:rsidRPr="0063705D">
        <w:rPr>
          <w:rFonts w:ascii="Simplified Arabic" w:hAnsi="Simplified Arabic" w:cs="Simplified Arabic"/>
          <w:sz w:val="28"/>
          <w:szCs w:val="28"/>
          <w:rtl/>
        </w:rPr>
        <w:t xml:space="preserve">طاقات </w:t>
      </w:r>
      <w:r>
        <w:rPr>
          <w:rFonts w:ascii="Simplified Arabic" w:hAnsi="Simplified Arabic" w:cs="Simplified Arabic" w:hint="cs"/>
          <w:sz w:val="28"/>
          <w:szCs w:val="28"/>
          <w:rtl/>
        </w:rPr>
        <w:t>غير الموظفة</w:t>
      </w:r>
      <w:r>
        <w:rPr>
          <w:rFonts w:ascii="Simplified Arabic" w:hAnsi="Simplified Arabic" w:cs="Simplified Arabic"/>
          <w:sz w:val="28"/>
          <w:szCs w:val="28"/>
          <w:rtl/>
        </w:rPr>
        <w:t xml:space="preserve"> </w:t>
      </w:r>
      <w:r w:rsidRPr="0063705D">
        <w:rPr>
          <w:rFonts w:ascii="Simplified Arabic" w:hAnsi="Simplified Arabic" w:cs="Simplified Arabic"/>
          <w:sz w:val="28"/>
          <w:szCs w:val="28"/>
          <w:rtl/>
        </w:rPr>
        <w:t>وبتطبيق أساليب التمويل الإسلامي يتم التزاوج والتمازج بين عنصر العمل وعنصر</w:t>
      </w:r>
      <w:r>
        <w:rPr>
          <w:rFonts w:ascii="Simplified Arabic" w:hAnsi="Simplified Arabic" w:cs="Simplified Arabic"/>
          <w:sz w:val="28"/>
          <w:szCs w:val="28"/>
          <w:rtl/>
        </w:rPr>
        <w:t xml:space="preserve"> رأس المال بلا حرج </w:t>
      </w:r>
      <w:r w:rsidRPr="0063705D">
        <w:rPr>
          <w:rFonts w:ascii="Simplified Arabic" w:hAnsi="Simplified Arabic" w:cs="Simplified Arabic"/>
          <w:sz w:val="28"/>
          <w:szCs w:val="28"/>
          <w:rtl/>
        </w:rPr>
        <w:t xml:space="preserve"> فهذا النظام ه</w:t>
      </w:r>
      <w:r>
        <w:rPr>
          <w:rFonts w:ascii="Simplified Arabic" w:hAnsi="Simplified Arabic" w:cs="Simplified Arabic"/>
          <w:sz w:val="28"/>
          <w:szCs w:val="28"/>
          <w:rtl/>
        </w:rPr>
        <w:t xml:space="preserve">و </w:t>
      </w:r>
      <w:r>
        <w:rPr>
          <w:rFonts w:ascii="Simplified Arabic" w:hAnsi="Simplified Arabic" w:cs="Simplified Arabic" w:hint="cs"/>
          <w:sz w:val="28"/>
          <w:szCs w:val="28"/>
          <w:rtl/>
        </w:rPr>
        <w:t>ال</w:t>
      </w:r>
      <w:r>
        <w:rPr>
          <w:rFonts w:ascii="Simplified Arabic" w:hAnsi="Simplified Arabic" w:cs="Simplified Arabic"/>
          <w:sz w:val="28"/>
          <w:szCs w:val="28"/>
          <w:rtl/>
        </w:rPr>
        <w:t>أكثر استقرار</w:t>
      </w:r>
      <w:r>
        <w:rPr>
          <w:rFonts w:ascii="Simplified Arabic" w:hAnsi="Simplified Arabic" w:cs="Simplified Arabic" w:hint="cs"/>
          <w:sz w:val="28"/>
          <w:szCs w:val="28"/>
          <w:rtl/>
        </w:rPr>
        <w:t>ا لكونه</w:t>
      </w:r>
      <w:r>
        <w:rPr>
          <w:rFonts w:ascii="Simplified Arabic" w:hAnsi="Simplified Arabic" w:cs="Simplified Arabic"/>
          <w:sz w:val="28"/>
          <w:szCs w:val="28"/>
          <w:rtl/>
        </w:rPr>
        <w:t xml:space="preserve"> </w:t>
      </w:r>
      <w:r w:rsidRPr="0063705D">
        <w:rPr>
          <w:rFonts w:ascii="Simplified Arabic" w:hAnsi="Simplified Arabic" w:cs="Simplified Arabic"/>
          <w:sz w:val="28"/>
          <w:szCs w:val="28"/>
          <w:rtl/>
        </w:rPr>
        <w:t xml:space="preserve">لا يحمل </w:t>
      </w:r>
      <w:r>
        <w:rPr>
          <w:rFonts w:ascii="Simplified Arabic" w:hAnsi="Simplified Arabic" w:cs="Simplified Arabic"/>
          <w:sz w:val="28"/>
          <w:szCs w:val="28"/>
          <w:rtl/>
        </w:rPr>
        <w:t>في طياته أي آثار تضخمية و</w:t>
      </w:r>
      <w:r>
        <w:rPr>
          <w:rFonts w:ascii="Simplified Arabic" w:hAnsi="Simplified Arabic" w:cs="Simplified Arabic" w:hint="cs"/>
          <w:sz w:val="28"/>
          <w:szCs w:val="28"/>
          <w:rtl/>
        </w:rPr>
        <w:t>ال</w:t>
      </w:r>
      <w:r>
        <w:rPr>
          <w:rFonts w:ascii="Simplified Arabic" w:hAnsi="Simplified Arabic" w:cs="Simplified Arabic"/>
          <w:sz w:val="28"/>
          <w:szCs w:val="28"/>
          <w:rtl/>
        </w:rPr>
        <w:t xml:space="preserve">أكثر </w:t>
      </w:r>
      <w:r w:rsidRPr="0063705D">
        <w:rPr>
          <w:rFonts w:ascii="Simplified Arabic" w:hAnsi="Simplified Arabic" w:cs="Simplified Arabic"/>
          <w:sz w:val="28"/>
          <w:szCs w:val="28"/>
          <w:rtl/>
        </w:rPr>
        <w:t>مرونة</w:t>
      </w:r>
      <w:r>
        <w:rPr>
          <w:rFonts w:ascii="Simplified Arabic" w:hAnsi="Simplified Arabic" w:cs="Simplified Arabic" w:hint="cs"/>
          <w:sz w:val="28"/>
          <w:szCs w:val="28"/>
          <w:rtl/>
        </w:rPr>
        <w:t xml:space="preserve"> نظرا</w:t>
      </w:r>
      <w:r w:rsidRPr="0063705D">
        <w:rPr>
          <w:rFonts w:ascii="Simplified Arabic" w:hAnsi="Simplified Arabic" w:cs="Simplified Arabic"/>
          <w:sz w:val="28"/>
          <w:szCs w:val="28"/>
          <w:rtl/>
        </w:rPr>
        <w:t xml:space="preserve"> </w:t>
      </w:r>
      <w:r>
        <w:rPr>
          <w:rFonts w:ascii="Simplified Arabic" w:hAnsi="Simplified Arabic" w:cs="Simplified Arabic" w:hint="cs"/>
          <w:sz w:val="28"/>
          <w:szCs w:val="28"/>
          <w:rtl/>
        </w:rPr>
        <w:t>لل</w:t>
      </w:r>
      <w:r w:rsidRPr="0063705D">
        <w:rPr>
          <w:rFonts w:ascii="Simplified Arabic" w:hAnsi="Simplified Arabic" w:cs="Simplified Arabic"/>
          <w:sz w:val="28"/>
          <w:szCs w:val="28"/>
          <w:rtl/>
        </w:rPr>
        <w:t xml:space="preserve">أنواع </w:t>
      </w:r>
      <w:r>
        <w:rPr>
          <w:rFonts w:ascii="Simplified Arabic" w:hAnsi="Simplified Arabic" w:cs="Simplified Arabic" w:hint="cs"/>
          <w:sz w:val="28"/>
          <w:szCs w:val="28"/>
          <w:rtl/>
        </w:rPr>
        <w:t>ال</w:t>
      </w:r>
      <w:r w:rsidRPr="0063705D">
        <w:rPr>
          <w:rFonts w:ascii="Simplified Arabic" w:hAnsi="Simplified Arabic" w:cs="Simplified Arabic"/>
          <w:sz w:val="28"/>
          <w:szCs w:val="28"/>
          <w:rtl/>
        </w:rPr>
        <w:t>مختلفة من التمويل</w:t>
      </w:r>
      <w:r>
        <w:rPr>
          <w:rFonts w:ascii="Simplified Arabic" w:hAnsi="Simplified Arabic" w:cs="Simplified Arabic" w:hint="cs"/>
          <w:sz w:val="28"/>
          <w:szCs w:val="28"/>
          <w:rtl/>
        </w:rPr>
        <w:t xml:space="preserve"> التي يقدمها وت</w:t>
      </w:r>
      <w:r w:rsidRPr="0063705D">
        <w:rPr>
          <w:rFonts w:ascii="Simplified Arabic" w:hAnsi="Simplified Arabic" w:cs="Simplified Arabic"/>
          <w:sz w:val="28"/>
          <w:szCs w:val="28"/>
          <w:rtl/>
        </w:rPr>
        <w:t>تناسب م</w:t>
      </w:r>
      <w:r>
        <w:rPr>
          <w:rFonts w:ascii="Simplified Arabic" w:hAnsi="Simplified Arabic" w:cs="Simplified Arabic"/>
          <w:sz w:val="28"/>
          <w:szCs w:val="28"/>
          <w:rtl/>
        </w:rPr>
        <w:t>ع مختلف قطاعات النشاط الاقتصادي</w:t>
      </w:r>
      <w:r w:rsidRPr="0063705D">
        <w:rPr>
          <w:rFonts w:ascii="Simplified Arabic" w:hAnsi="Simplified Arabic" w:cs="Simplified Arabic"/>
          <w:sz w:val="28"/>
          <w:szCs w:val="28"/>
          <w:rtl/>
        </w:rPr>
        <w:t>.</w:t>
      </w:r>
    </w:p>
    <w:p w:rsidR="00DC79AF" w:rsidRDefault="00DC79AF">
      <w:pPr>
        <w:rPr>
          <w:lang w:bidi="ar-DZ"/>
        </w:rPr>
      </w:pPr>
    </w:p>
    <w:sectPr w:rsidR="00DC79AF" w:rsidSect="00327E34">
      <w:footerReference w:type="default" r:id="rId9"/>
      <w:footnotePr>
        <w:numRestart w:val="eachPage"/>
      </w:footnotePr>
      <w:pgSz w:w="11906" w:h="16838"/>
      <w:pgMar w:top="1417" w:right="1417" w:bottom="1417" w:left="1417" w:header="708" w:footer="708" w:gutter="0"/>
      <w:pgBorders w:offsetFrom="page">
        <w:top w:val="single" w:sz="24" w:space="24" w:color="4F6228" w:themeColor="accent3" w:themeShade="80"/>
        <w:left w:val="single" w:sz="24" w:space="24" w:color="4F6228" w:themeColor="accent3" w:themeShade="80"/>
        <w:bottom w:val="single" w:sz="24" w:space="24" w:color="4F6228" w:themeColor="accent3" w:themeShade="80"/>
        <w:right w:val="single" w:sz="24" w:space="24" w:color="4F6228" w:themeColor="accent3"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044" w:rsidRDefault="00132044" w:rsidP="003C08D8">
      <w:pPr>
        <w:spacing w:after="0" w:line="240" w:lineRule="auto"/>
      </w:pPr>
      <w:r>
        <w:separator/>
      </w:r>
    </w:p>
  </w:endnote>
  <w:endnote w:type="continuationSeparator" w:id="1">
    <w:p w:rsidR="00132044" w:rsidRDefault="00132044" w:rsidP="003C0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264"/>
      <w:docPartObj>
        <w:docPartGallery w:val="Page Numbers (Bottom of Page)"/>
        <w:docPartUnique/>
      </w:docPartObj>
    </w:sdtPr>
    <w:sdtContent>
      <w:p w:rsidR="00327E34" w:rsidRDefault="00327E34">
        <w:pPr>
          <w:pStyle w:val="Pieddepage"/>
          <w:jc w:val="center"/>
        </w:pPr>
        <w:fldSimple w:instr=" PAGE   \* MERGEFORMAT ">
          <w:r>
            <w:rPr>
              <w:noProof/>
            </w:rPr>
            <w:t>1</w:t>
          </w:r>
        </w:fldSimple>
      </w:p>
    </w:sdtContent>
  </w:sdt>
  <w:p w:rsidR="00327E34" w:rsidRDefault="00327E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044" w:rsidRDefault="00132044" w:rsidP="00655197">
      <w:pPr>
        <w:bidi/>
        <w:spacing w:after="0" w:line="240" w:lineRule="auto"/>
      </w:pPr>
      <w:r>
        <w:separator/>
      </w:r>
    </w:p>
  </w:footnote>
  <w:footnote w:type="continuationSeparator" w:id="1">
    <w:p w:rsidR="00132044" w:rsidRDefault="00132044" w:rsidP="003C08D8">
      <w:pPr>
        <w:spacing w:after="0" w:line="240" w:lineRule="auto"/>
      </w:pPr>
      <w:r>
        <w:continuationSeparator/>
      </w:r>
    </w:p>
  </w:footnote>
  <w:footnote w:id="2">
    <w:p w:rsidR="003C08D8" w:rsidRDefault="003C08D8" w:rsidP="003C08D8">
      <w:pPr>
        <w:pStyle w:val="Notedebasdepage"/>
        <w:bidi/>
      </w:pPr>
      <w:r>
        <w:rPr>
          <w:rFonts w:hint="cs"/>
          <w:rtl/>
        </w:rPr>
        <w:t xml:space="preserve"> </w:t>
      </w:r>
      <w:r>
        <w:rPr>
          <w:rStyle w:val="Appelnotedebasdep"/>
        </w:rPr>
        <w:footnoteRef/>
      </w:r>
      <w:r>
        <w:t xml:space="preserve"> </w:t>
      </w:r>
      <w:r>
        <w:rPr>
          <w:rFonts w:hint="cs"/>
          <w:rtl/>
        </w:rPr>
        <w:t xml:space="preserve">محمود حسين </w:t>
      </w:r>
      <w:r>
        <w:t xml:space="preserve"> </w:t>
      </w:r>
      <w:r>
        <w:rPr>
          <w:rFonts w:hint="cs"/>
          <w:lang w:bidi="ar-DZ"/>
        </w:rPr>
        <w:t xml:space="preserve"> </w:t>
      </w:r>
      <w:r>
        <w:rPr>
          <w:rFonts w:cs="Times New Roman" w:hint="cs"/>
          <w:rtl/>
          <w:lang w:bidi="ar-DZ"/>
        </w:rPr>
        <w:t>الوادي</w:t>
      </w:r>
      <w:r>
        <w:rPr>
          <w:rFonts w:hint="cs"/>
          <w:rtl/>
        </w:rPr>
        <w:t>،حسين محمد سمحان،</w:t>
      </w:r>
      <w:r w:rsidRPr="00272C09">
        <w:rPr>
          <w:rFonts w:hint="cs"/>
          <w:u w:val="single"/>
          <w:rtl/>
        </w:rPr>
        <w:t>المصارف الإسلامية الأسس النظرية و التطبيقات العملية</w:t>
      </w:r>
      <w:r>
        <w:rPr>
          <w:rFonts w:hint="cs"/>
          <w:rtl/>
        </w:rPr>
        <w:t>، دار المسيرة للنشر و التوزيع و الطباعة، الأردن، 2006،ص42</w:t>
      </w:r>
    </w:p>
    <w:p w:rsidR="003C08D8" w:rsidRPr="00694025" w:rsidRDefault="003C08D8" w:rsidP="003C08D8">
      <w:pPr>
        <w:pStyle w:val="Notedebasdepage"/>
        <w:bidi/>
        <w:rPr>
          <w:rtl/>
        </w:rPr>
      </w:pPr>
    </w:p>
  </w:footnote>
  <w:footnote w:id="3">
    <w:p w:rsidR="003C08D8" w:rsidRDefault="003C08D8" w:rsidP="003C08D8">
      <w:pPr>
        <w:pStyle w:val="Notedebasdepage"/>
        <w:bidi/>
        <w:rPr>
          <w:rtl/>
          <w:lang w:bidi="ar-DZ"/>
        </w:rPr>
      </w:pPr>
      <w:r>
        <w:rPr>
          <w:rStyle w:val="Appelnotedebasdep"/>
        </w:rPr>
        <w:footnoteRef/>
      </w:r>
      <w:r>
        <w:t xml:space="preserve"> </w:t>
      </w:r>
      <w:r>
        <w:rPr>
          <w:rFonts w:hint="cs"/>
          <w:rtl/>
        </w:rPr>
        <w:t xml:space="preserve"> </w:t>
      </w:r>
      <w:r>
        <w:rPr>
          <w:rFonts w:hint="cs"/>
          <w:rtl/>
          <w:lang w:bidi="ar-DZ"/>
        </w:rPr>
        <w:t>محمود إبراهيم الجبوري</w:t>
      </w:r>
      <w:r w:rsidRPr="00272C09">
        <w:rPr>
          <w:rFonts w:hint="cs"/>
          <w:u w:val="single"/>
          <w:rtl/>
          <w:lang w:bidi="ar-DZ"/>
        </w:rPr>
        <w:t>،دور المصارف الإسلامية في التمويل و الاستثمار</w:t>
      </w:r>
      <w:r>
        <w:rPr>
          <w:rFonts w:hint="cs"/>
          <w:rtl/>
          <w:lang w:bidi="ar-DZ"/>
        </w:rPr>
        <w:t>،دار مكتبة الحامد للنشر و التوزيع،الأردن،ص23</w:t>
      </w:r>
    </w:p>
  </w:footnote>
  <w:footnote w:id="4">
    <w:p w:rsidR="003C08D8" w:rsidRDefault="003C08D8" w:rsidP="003C08D8">
      <w:pPr>
        <w:pStyle w:val="Notedebasdepage"/>
        <w:bidi/>
        <w:rPr>
          <w:rtl/>
          <w:lang w:bidi="ar-DZ"/>
        </w:rPr>
      </w:pPr>
      <w:r>
        <w:rPr>
          <w:rStyle w:val="Appelnotedebasdep"/>
        </w:rPr>
        <w:footnoteRef/>
      </w:r>
      <w:r>
        <w:t xml:space="preserve"> </w:t>
      </w:r>
      <w:r>
        <w:rPr>
          <w:rFonts w:hint="cs"/>
          <w:rtl/>
        </w:rPr>
        <w:t xml:space="preserve"> </w:t>
      </w:r>
      <w:r>
        <w:rPr>
          <w:rFonts w:hint="cs"/>
          <w:rtl/>
          <w:lang w:bidi="ar-DZ"/>
        </w:rPr>
        <w:t>عقون فتيحة،</w:t>
      </w:r>
      <w:r w:rsidRPr="00272C09">
        <w:rPr>
          <w:rFonts w:hint="cs"/>
          <w:u w:val="single"/>
          <w:rtl/>
          <w:lang w:bidi="ar-DZ"/>
        </w:rPr>
        <w:t>صيغ التمويل في البنوك الإسلامية و دورها في تمويل الإستثمار</w:t>
      </w:r>
      <w:r>
        <w:rPr>
          <w:rFonts w:hint="cs"/>
          <w:rtl/>
          <w:lang w:bidi="ar-DZ"/>
        </w:rPr>
        <w:t>،مقدمة لنيل شهادة الماجيستير،منشورة،الجزائر،بسكرة،2008/2009،</w:t>
      </w:r>
    </w:p>
    <w:p w:rsidR="003C08D8" w:rsidRDefault="003C08D8" w:rsidP="003C08D8">
      <w:pPr>
        <w:pStyle w:val="Notedebasdepage"/>
        <w:bidi/>
        <w:rPr>
          <w:rtl/>
          <w:lang w:bidi="ar-DZ"/>
        </w:rPr>
      </w:pPr>
      <w:r>
        <w:rPr>
          <w:rFonts w:hint="cs"/>
          <w:rtl/>
          <w:lang w:bidi="ar-DZ"/>
        </w:rPr>
        <w:t>ص24</w:t>
      </w:r>
    </w:p>
    <w:p w:rsidR="003C08D8" w:rsidRDefault="003C08D8" w:rsidP="003C08D8">
      <w:pPr>
        <w:pStyle w:val="Notedebasdepage"/>
        <w:bidi/>
        <w:rPr>
          <w:rtl/>
          <w:lang w:bidi="ar-DZ"/>
        </w:rPr>
      </w:pPr>
    </w:p>
  </w:footnote>
  <w:footnote w:id="5">
    <w:p w:rsidR="003C08D8" w:rsidRPr="00F04F8A" w:rsidRDefault="003C08D8" w:rsidP="003C08D8">
      <w:pPr>
        <w:pStyle w:val="Notedebasdepage"/>
        <w:bidi/>
        <w:rPr>
          <w:rtl/>
          <w:lang w:bidi="ar-DZ"/>
        </w:rPr>
      </w:pPr>
      <w:r>
        <w:rPr>
          <w:rStyle w:val="Appelnotedebasdep"/>
        </w:rPr>
        <w:footnoteRef/>
      </w:r>
      <w:r>
        <w:t xml:space="preserve"> </w:t>
      </w:r>
      <w:r>
        <w:rPr>
          <w:rFonts w:hint="cs"/>
          <w:rtl/>
          <w:lang w:bidi="ar-DZ"/>
        </w:rPr>
        <w:t>محمود حسين الوادي،حسين محمد سمحان،مرجع سبق ذكره،ص44</w:t>
      </w:r>
    </w:p>
    <w:p w:rsidR="003C08D8" w:rsidRDefault="003C08D8" w:rsidP="003C08D8">
      <w:pPr>
        <w:pStyle w:val="Notedebasdepage"/>
        <w:bidi/>
        <w:rPr>
          <w:rtl/>
          <w:lang w:bidi="ar-DZ"/>
        </w:rPr>
      </w:pPr>
    </w:p>
  </w:footnote>
  <w:footnote w:id="6">
    <w:p w:rsidR="003C08D8" w:rsidRDefault="003C08D8" w:rsidP="003C08D8">
      <w:pPr>
        <w:pStyle w:val="Notedebasdepage"/>
        <w:bidi/>
        <w:rPr>
          <w:rtl/>
          <w:lang w:bidi="ar-DZ"/>
        </w:rPr>
      </w:pPr>
      <w:r>
        <w:rPr>
          <w:rStyle w:val="Appelnotedebasdep"/>
        </w:rPr>
        <w:footnoteRef/>
      </w:r>
      <w:r>
        <w:t xml:space="preserve"> </w:t>
      </w:r>
      <w:r>
        <w:rPr>
          <w:rFonts w:hint="cs"/>
          <w:rtl/>
        </w:rPr>
        <w:t xml:space="preserve"> سورة البقرة،الأية275.</w:t>
      </w:r>
    </w:p>
  </w:footnote>
  <w:footnote w:id="7">
    <w:p w:rsidR="003C08D8" w:rsidRDefault="003C08D8" w:rsidP="003C08D8">
      <w:pPr>
        <w:pStyle w:val="Notedebasdepage"/>
        <w:bidi/>
        <w:rPr>
          <w:rtl/>
          <w:lang w:bidi="ar-DZ"/>
        </w:rPr>
      </w:pPr>
      <w:r>
        <w:rPr>
          <w:rStyle w:val="Appelnotedebasdep"/>
        </w:rPr>
        <w:footnoteRef/>
      </w:r>
      <w:r>
        <w:t xml:space="preserve"> </w:t>
      </w:r>
      <w:r>
        <w:rPr>
          <w:rFonts w:hint="cs"/>
          <w:rtl/>
        </w:rPr>
        <w:t xml:space="preserve"> محمود حسن الوادي ،حسن محمد سمحان ،مرجع سبق ذكره ،ص 29</w:t>
      </w:r>
    </w:p>
  </w:footnote>
  <w:footnote w:id="8">
    <w:p w:rsidR="003C08D8" w:rsidRDefault="003C08D8" w:rsidP="003C08D8">
      <w:pPr>
        <w:pStyle w:val="Notedebasdepage"/>
        <w:bidi/>
        <w:rPr>
          <w:rtl/>
          <w:lang w:bidi="ar-DZ"/>
        </w:rPr>
      </w:pPr>
      <w:r>
        <w:rPr>
          <w:rStyle w:val="Appelnotedebasdep"/>
        </w:rPr>
        <w:footnoteRef/>
      </w:r>
      <w:r>
        <w:t xml:space="preserve"> </w:t>
      </w:r>
      <w:r>
        <w:rPr>
          <w:rFonts w:hint="cs"/>
          <w:rtl/>
        </w:rPr>
        <w:t xml:space="preserve"> عقون فتيحة،مرجع سبق ذكره،ص 30</w:t>
      </w:r>
    </w:p>
  </w:footnote>
  <w:footnote w:id="9">
    <w:p w:rsidR="003C08D8" w:rsidRPr="00121695" w:rsidRDefault="003C08D8" w:rsidP="003C08D8">
      <w:pPr>
        <w:pStyle w:val="Notedebasdepage"/>
        <w:bidi/>
        <w:rPr>
          <w:rtl/>
          <w:lang w:bidi="ar-DZ"/>
        </w:rPr>
      </w:pPr>
      <w:r>
        <w:rPr>
          <w:rStyle w:val="Appelnotedebasdep"/>
        </w:rPr>
        <w:footnoteRef/>
      </w:r>
      <w:r>
        <w:t xml:space="preserve"> </w:t>
      </w:r>
      <w:r>
        <w:rPr>
          <w:rFonts w:hint="cs"/>
          <w:rtl/>
        </w:rPr>
        <w:t xml:space="preserve"> إمارة محمد ،يحي عصامي ،</w:t>
      </w:r>
      <w:r>
        <w:rPr>
          <w:rFonts w:hint="cs"/>
          <w:b/>
          <w:bCs/>
          <w:rtl/>
        </w:rPr>
        <w:t>تقييم الأداء المالي للمصارف الإسلامية ،دراسة تطبيقية على البنك الإسلامي الأردني،</w:t>
      </w:r>
      <w:r>
        <w:rPr>
          <w:rFonts w:hint="cs"/>
          <w:rtl/>
        </w:rPr>
        <w:t>رسالة مجاستير في إدارة الأعمال،ص15</w:t>
      </w:r>
    </w:p>
  </w:footnote>
  <w:footnote w:id="10">
    <w:p w:rsidR="003C08D8" w:rsidRDefault="003C08D8" w:rsidP="003C08D8">
      <w:pPr>
        <w:pStyle w:val="Notedebasdepage"/>
        <w:bidi/>
        <w:rPr>
          <w:rtl/>
        </w:rPr>
      </w:pPr>
      <w:r>
        <w:rPr>
          <w:rStyle w:val="Appelnotedebasdep"/>
        </w:rPr>
        <w:footnoteRef/>
      </w:r>
      <w:r>
        <w:t xml:space="preserve"> </w:t>
      </w:r>
      <w:r>
        <w:rPr>
          <w:rFonts w:hint="cs"/>
          <w:rtl/>
        </w:rPr>
        <w:t xml:space="preserve"> محمد بلال،</w:t>
      </w:r>
      <w:r>
        <w:rPr>
          <w:rFonts w:hint="cs"/>
          <w:b/>
          <w:bCs/>
          <w:rtl/>
        </w:rPr>
        <w:t>الجهاز المصرفي في الإقتصاد الإسلامي ،</w:t>
      </w:r>
      <w:r>
        <w:rPr>
          <w:rFonts w:hint="cs"/>
          <w:rtl/>
        </w:rPr>
        <w:t>مذكرةمقدمة لنيل شهادة اللسانس في العلوم الإقتصادية ،تخصص مالية البنوك.</w:t>
      </w:r>
    </w:p>
    <w:p w:rsidR="003C08D8" w:rsidRPr="00BF1CB1" w:rsidRDefault="003C08D8" w:rsidP="003C08D8">
      <w:pPr>
        <w:pStyle w:val="Notedebasdepage"/>
        <w:bidi/>
        <w:rPr>
          <w:rtl/>
          <w:lang w:bidi="ar-DZ"/>
        </w:rPr>
      </w:pPr>
    </w:p>
  </w:footnote>
  <w:footnote w:id="11">
    <w:p w:rsidR="003C08D8" w:rsidRPr="00BF1CB1" w:rsidRDefault="003C08D8" w:rsidP="003C08D8">
      <w:pPr>
        <w:pStyle w:val="Notedebasdepage"/>
        <w:bidi/>
        <w:rPr>
          <w:rtl/>
          <w:lang w:bidi="ar-DZ"/>
        </w:rPr>
      </w:pPr>
      <w:r>
        <w:rPr>
          <w:rStyle w:val="Appelnotedebasdep"/>
        </w:rPr>
        <w:footnoteRef/>
      </w:r>
      <w:r>
        <w:t xml:space="preserve"> </w:t>
      </w:r>
      <w:r>
        <w:rPr>
          <w:rFonts w:hint="cs"/>
          <w:rtl/>
        </w:rPr>
        <w:t xml:space="preserve"> إدريس محمد علي،</w:t>
      </w:r>
      <w:r>
        <w:rPr>
          <w:rFonts w:hint="cs"/>
          <w:b/>
          <w:bCs/>
          <w:rtl/>
        </w:rPr>
        <w:t xml:space="preserve">واقع وأفاق البنوك الإسلامية في إقتصاد المعرفة </w:t>
      </w:r>
      <w:r>
        <w:rPr>
          <w:rFonts w:hint="cs"/>
          <w:rtl/>
        </w:rPr>
        <w:t>مذكرة مقدمة لنيل شهادة اللسانس تخصص مالية البنوك ،جامعة بسكرة 2012-2013 ض17/16</w:t>
      </w:r>
    </w:p>
  </w:footnote>
  <w:footnote w:id="12">
    <w:p w:rsidR="003C08D8" w:rsidRPr="001D6B09" w:rsidRDefault="003C08D8" w:rsidP="003C08D8">
      <w:pPr>
        <w:pStyle w:val="Notedebasdepage"/>
        <w:bidi/>
        <w:rPr>
          <w:rtl/>
          <w:lang w:bidi="ar-DZ"/>
        </w:rPr>
      </w:pPr>
      <w:r>
        <w:rPr>
          <w:rStyle w:val="Appelnotedebasdep"/>
        </w:rPr>
        <w:footnoteRef/>
      </w:r>
      <w:r>
        <w:t xml:space="preserve"> </w:t>
      </w:r>
      <w:r>
        <w:rPr>
          <w:rFonts w:hint="cs"/>
          <w:rtl/>
        </w:rPr>
        <w:t xml:space="preserve"> غسان حسان ،إبراهيم عبدالله وفاق نصار ،</w:t>
      </w:r>
      <w:r>
        <w:rPr>
          <w:rFonts w:hint="cs"/>
          <w:b/>
          <w:bCs/>
          <w:rtl/>
        </w:rPr>
        <w:t>إدارة المصارف ،</w:t>
      </w:r>
      <w:r>
        <w:rPr>
          <w:rFonts w:hint="cs"/>
          <w:rtl/>
        </w:rPr>
        <w:t>دار الصفاء للنشر والتوزيع 1993ص181</w:t>
      </w:r>
    </w:p>
  </w:footnote>
  <w:footnote w:id="13">
    <w:p w:rsidR="003C08D8" w:rsidRPr="001D6B09" w:rsidRDefault="003C08D8" w:rsidP="003C08D8">
      <w:pPr>
        <w:pStyle w:val="Notedebasdepage"/>
        <w:bidi/>
        <w:rPr>
          <w:rtl/>
          <w:lang w:bidi="ar-DZ"/>
        </w:rPr>
      </w:pPr>
      <w:r>
        <w:rPr>
          <w:rStyle w:val="Appelnotedebasdep"/>
        </w:rPr>
        <w:footnoteRef/>
      </w:r>
      <w:r>
        <w:t xml:space="preserve"> </w:t>
      </w:r>
      <w:r>
        <w:rPr>
          <w:rFonts w:hint="cs"/>
          <w:rtl/>
        </w:rPr>
        <w:t xml:space="preserve">  محمد بوجلال،</w:t>
      </w:r>
      <w:r>
        <w:rPr>
          <w:rFonts w:hint="cs"/>
          <w:b/>
          <w:bCs/>
          <w:rtl/>
        </w:rPr>
        <w:t>البنوك الإسلامية ،</w:t>
      </w:r>
      <w:r>
        <w:rPr>
          <w:rFonts w:hint="cs"/>
          <w:rtl/>
        </w:rPr>
        <w:t>المؤسسة الوطنية للكتاب ،الجزائر 1990ص53</w:t>
      </w:r>
    </w:p>
  </w:footnote>
  <w:footnote w:id="14">
    <w:p w:rsidR="003C08D8" w:rsidRDefault="003C08D8" w:rsidP="003C08D8">
      <w:pPr>
        <w:pStyle w:val="Notedebasdepage"/>
        <w:bidi/>
        <w:rPr>
          <w:rtl/>
          <w:lang w:bidi="ar-DZ"/>
        </w:rPr>
      </w:pPr>
      <w:r>
        <w:rPr>
          <w:rStyle w:val="Appelnotedebasdep"/>
        </w:rPr>
        <w:footnoteRef/>
      </w:r>
      <w:r>
        <w:t xml:space="preserve"> </w:t>
      </w:r>
      <w:r>
        <w:rPr>
          <w:rFonts w:hint="cs"/>
          <w:rtl/>
        </w:rPr>
        <w:t xml:space="preserve"> كرزيز نسرين ،مرجع سابق ،ص 16،نقلا حيدر يونس السوسوي.</w:t>
      </w:r>
    </w:p>
  </w:footnote>
  <w:footnote w:id="15">
    <w:p w:rsidR="003C08D8" w:rsidRPr="00BF6D5C" w:rsidRDefault="003C08D8" w:rsidP="003C08D8">
      <w:pPr>
        <w:pStyle w:val="Notedebasdepage"/>
        <w:bidi/>
        <w:rPr>
          <w:rtl/>
          <w:lang w:bidi="ar-DZ"/>
        </w:rPr>
      </w:pPr>
      <w:r>
        <w:rPr>
          <w:rStyle w:val="Appelnotedebasdep"/>
        </w:rPr>
        <w:footnoteRef/>
      </w:r>
      <w:r>
        <w:t xml:space="preserve"> </w:t>
      </w:r>
      <w:r>
        <w:rPr>
          <w:rFonts w:hint="cs"/>
          <w:rtl/>
        </w:rPr>
        <w:t xml:space="preserve"> أحمد حسين أحمد المشهراوي ،</w:t>
      </w:r>
      <w:r>
        <w:rPr>
          <w:rFonts w:hint="cs"/>
          <w:b/>
          <w:bCs/>
          <w:rtl/>
        </w:rPr>
        <w:t>تققيم دور البنوك الإسلامية في التنمية الإقتصادية في فلسطين ،</w:t>
      </w:r>
      <w:r>
        <w:rPr>
          <w:rFonts w:hint="cs"/>
          <w:rtl/>
        </w:rPr>
        <w:t>رسالة نيل شهادة المجاستير في إدارة الأعمال جامعة فلسطين 2003 ص61</w:t>
      </w:r>
    </w:p>
  </w:footnote>
  <w:footnote w:id="16">
    <w:p w:rsidR="003C08D8" w:rsidRDefault="003C08D8" w:rsidP="003C08D8">
      <w:pPr>
        <w:pStyle w:val="Notedebasdepage"/>
        <w:bidi/>
        <w:rPr>
          <w:rtl/>
          <w:lang w:bidi="ar-DZ"/>
        </w:rPr>
      </w:pPr>
      <w:r>
        <w:rPr>
          <w:rStyle w:val="Appelnotedebasdep"/>
        </w:rPr>
        <w:footnoteRef/>
      </w:r>
      <w:r>
        <w:t xml:space="preserve"> </w:t>
      </w:r>
      <w:r>
        <w:rPr>
          <w:rFonts w:hint="cs"/>
          <w:rtl/>
        </w:rPr>
        <w:t xml:space="preserve"> أحمد حسن أحمد المشهراوي ،مرجع سابق ص62/61.</w:t>
      </w:r>
    </w:p>
  </w:footnote>
  <w:footnote w:id="17">
    <w:p w:rsidR="003C08D8" w:rsidRDefault="003C08D8" w:rsidP="003C08D8">
      <w:pPr>
        <w:pStyle w:val="Notedebasdepage"/>
        <w:bidi/>
        <w:rPr>
          <w:rtl/>
          <w:lang w:bidi="ar-DZ"/>
        </w:rPr>
      </w:pPr>
      <w:r>
        <w:rPr>
          <w:rStyle w:val="Appelnotedebasdep"/>
        </w:rPr>
        <w:footnoteRef/>
      </w:r>
      <w:r>
        <w:t xml:space="preserve"> </w:t>
      </w:r>
      <w:r>
        <w:rPr>
          <w:rFonts w:hint="cs"/>
          <w:rtl/>
        </w:rPr>
        <w:t xml:space="preserve"> محمود حسن الوادي ،حسن محمد سمحان ،مرجع سبق ذكره ص 193-194</w:t>
      </w:r>
    </w:p>
  </w:footnote>
  <w:footnote w:id="18">
    <w:p w:rsidR="003C08D8" w:rsidRDefault="003C08D8" w:rsidP="003C08D8">
      <w:pPr>
        <w:pStyle w:val="Notedebasdepage"/>
        <w:bidi/>
        <w:rPr>
          <w:rtl/>
          <w:lang w:bidi="ar-DZ"/>
        </w:rPr>
      </w:pPr>
      <w:r>
        <w:rPr>
          <w:rStyle w:val="Appelnotedebasdep"/>
        </w:rPr>
        <w:footnoteRef/>
      </w:r>
      <w:r>
        <w:t xml:space="preserve"> </w:t>
      </w:r>
      <w:r>
        <w:rPr>
          <w:rFonts w:hint="cs"/>
          <w:rtl/>
        </w:rPr>
        <w:t xml:space="preserve"> رواه أبو داوود</w:t>
      </w:r>
    </w:p>
  </w:footnote>
  <w:footnote w:id="19">
    <w:p w:rsidR="003C08D8" w:rsidRDefault="003C08D8" w:rsidP="003C08D8">
      <w:pPr>
        <w:pStyle w:val="Notedebasdepage"/>
        <w:bidi/>
        <w:rPr>
          <w:rtl/>
          <w:lang w:bidi="ar-DZ"/>
        </w:rPr>
      </w:pPr>
      <w:r>
        <w:rPr>
          <w:rStyle w:val="Appelnotedebasdep"/>
        </w:rPr>
        <w:footnoteRef/>
      </w:r>
      <w:r>
        <w:t xml:space="preserve"> </w:t>
      </w:r>
      <w:r>
        <w:rPr>
          <w:rFonts w:hint="cs"/>
          <w:rtl/>
        </w:rPr>
        <w:t xml:space="preserve"> محمود حسن الوادي،حسن محمد سمحان ،مرجع سبق ذكره ص198</w:t>
      </w:r>
    </w:p>
  </w:footnote>
  <w:footnote w:id="20">
    <w:p w:rsidR="003C08D8" w:rsidRPr="002174E8" w:rsidRDefault="003C08D8" w:rsidP="003C08D8">
      <w:pPr>
        <w:pStyle w:val="Notedebasdepage"/>
        <w:bidi/>
        <w:rPr>
          <w:rtl/>
          <w:lang w:bidi="ar-DZ"/>
        </w:rPr>
      </w:pPr>
      <w:r>
        <w:rPr>
          <w:rStyle w:val="Appelnotedebasdep"/>
        </w:rPr>
        <w:footnoteRef/>
      </w:r>
      <w:r>
        <w:rPr>
          <w:rFonts w:hint="cs"/>
          <w:rtl/>
        </w:rPr>
        <w:t xml:space="preserve"> </w:t>
      </w:r>
      <w:r>
        <w:rPr>
          <w:rStyle w:val="Appelnotedebasdep"/>
        </w:rPr>
        <w:footnoteRef/>
      </w:r>
      <w:r>
        <w:t xml:space="preserve"> </w:t>
      </w:r>
      <w:r>
        <w:rPr>
          <w:rFonts w:hint="cs"/>
          <w:rtl/>
        </w:rPr>
        <w:t xml:space="preserve"> نعيم نصر داود،</w:t>
      </w:r>
      <w:r>
        <w:rPr>
          <w:rFonts w:hint="cs"/>
          <w:b/>
          <w:bCs/>
          <w:rtl/>
        </w:rPr>
        <w:t>صيغ التمويل في البنوك الإسلامية،</w:t>
      </w:r>
      <w:r>
        <w:rPr>
          <w:rFonts w:hint="cs"/>
          <w:rtl/>
        </w:rPr>
        <w:t>ص152-153</w:t>
      </w:r>
    </w:p>
  </w:footnote>
  <w:footnote w:id="21">
    <w:p w:rsidR="003C08D8" w:rsidRDefault="003C08D8" w:rsidP="003C08D8">
      <w:pPr>
        <w:pStyle w:val="Notedebasdepage"/>
        <w:bidi/>
        <w:rPr>
          <w:rtl/>
          <w:lang w:bidi="ar-DZ"/>
        </w:rPr>
      </w:pPr>
      <w:r>
        <w:rPr>
          <w:rFonts w:hint="cs"/>
          <w:rtl/>
        </w:rPr>
        <w:t xml:space="preserve"> </w:t>
      </w:r>
      <w:r>
        <w:rPr>
          <w:rStyle w:val="Appelnotedebasdep"/>
        </w:rPr>
        <w:footnoteRef/>
      </w:r>
      <w:r>
        <w:t xml:space="preserve"> </w:t>
      </w:r>
      <w:r>
        <w:rPr>
          <w:rFonts w:hint="cs"/>
          <w:rtl/>
        </w:rPr>
        <w:t xml:space="preserve"> يعرب محمود إبراهيم الجوري ،مرجع سبق ذكره ص167</w:t>
      </w:r>
    </w:p>
  </w:footnote>
  <w:footnote w:id="22">
    <w:p w:rsidR="003C08D8" w:rsidRPr="00681F13" w:rsidRDefault="003C08D8" w:rsidP="003C08D8">
      <w:pPr>
        <w:pStyle w:val="Notedebasdepage"/>
        <w:bidi/>
        <w:rPr>
          <w:rtl/>
          <w:lang w:bidi="ar-DZ"/>
        </w:rPr>
      </w:pPr>
      <w:r>
        <w:rPr>
          <w:rStyle w:val="Appelnotedebasdep"/>
        </w:rPr>
        <w:footnoteRef/>
      </w:r>
      <w:r>
        <w:t xml:space="preserve"> </w:t>
      </w:r>
      <w:r>
        <w:rPr>
          <w:rFonts w:hint="cs"/>
          <w:rtl/>
        </w:rPr>
        <w:t xml:space="preserve"> محمود حسن الوادي ،حسن محمد سمحان ،مرجع سبق ذكره ص253</w:t>
      </w:r>
    </w:p>
  </w:footnote>
  <w:footnote w:id="23">
    <w:p w:rsidR="003C08D8" w:rsidRPr="00F32423" w:rsidRDefault="003C08D8" w:rsidP="003C08D8">
      <w:pPr>
        <w:pStyle w:val="Notedebasdepage"/>
        <w:bidi/>
        <w:rPr>
          <w:rtl/>
          <w:lang w:bidi="ar-DZ"/>
        </w:rPr>
      </w:pPr>
      <w:r>
        <w:rPr>
          <w:rStyle w:val="Appelnotedebasdep"/>
        </w:rPr>
        <w:footnoteRef/>
      </w:r>
      <w:r>
        <w:t xml:space="preserve"> </w:t>
      </w:r>
      <w:r>
        <w:rPr>
          <w:rFonts w:hint="cs"/>
          <w:rtl/>
        </w:rPr>
        <w:t xml:space="preserve"> نفس المرجع السابق ص253</w:t>
      </w:r>
    </w:p>
  </w:footnote>
  <w:footnote w:id="24">
    <w:p w:rsidR="003C08D8" w:rsidRPr="00F32423" w:rsidRDefault="003C08D8" w:rsidP="003C08D8">
      <w:pPr>
        <w:pStyle w:val="Notedebasdepage"/>
        <w:bidi/>
        <w:rPr>
          <w:rtl/>
          <w:lang w:bidi="ar-DZ"/>
        </w:rPr>
      </w:pPr>
      <w:r>
        <w:rPr>
          <w:rStyle w:val="Appelnotedebasdep"/>
        </w:rPr>
        <w:footnoteRef/>
      </w:r>
      <w:r>
        <w:t xml:space="preserve"> </w:t>
      </w:r>
      <w:r>
        <w:rPr>
          <w:rFonts w:hint="cs"/>
          <w:rtl/>
        </w:rPr>
        <w:t xml:space="preserve"> حمد ابن عبد الرحمان ايهاب حسن ابو دية ،مرجع يبق ذكره.</w:t>
      </w:r>
    </w:p>
  </w:footnote>
  <w:footnote w:id="25">
    <w:p w:rsidR="003C08D8" w:rsidRPr="00F32423" w:rsidRDefault="003C08D8" w:rsidP="003C08D8">
      <w:pPr>
        <w:pStyle w:val="Notedebasdepage"/>
        <w:bidi/>
        <w:rPr>
          <w:rtl/>
          <w:lang w:bidi="ar-DZ"/>
        </w:rPr>
      </w:pPr>
      <w:r>
        <w:rPr>
          <w:rStyle w:val="Appelnotedebasdep"/>
        </w:rPr>
        <w:footnoteRef/>
      </w:r>
      <w:r>
        <w:t xml:space="preserve"> </w:t>
      </w:r>
      <w:r>
        <w:rPr>
          <w:rFonts w:hint="cs"/>
          <w:rtl/>
        </w:rPr>
        <w:t xml:space="preserve"> سورة النساء الأية 101</w:t>
      </w:r>
    </w:p>
  </w:footnote>
  <w:footnote w:id="26">
    <w:p w:rsidR="003C08D8" w:rsidRDefault="003C08D8" w:rsidP="003C08D8">
      <w:pPr>
        <w:pStyle w:val="Notedebasdepage"/>
        <w:bidi/>
        <w:rPr>
          <w:rtl/>
          <w:lang w:bidi="ar-DZ"/>
        </w:rPr>
      </w:pPr>
      <w:r>
        <w:rPr>
          <w:rStyle w:val="Appelnotedebasdep"/>
        </w:rPr>
        <w:footnoteRef/>
      </w:r>
      <w:r>
        <w:t xml:space="preserve"> </w:t>
      </w:r>
      <w:r>
        <w:rPr>
          <w:rFonts w:hint="cs"/>
          <w:rtl/>
        </w:rPr>
        <w:t xml:space="preserve">  محمود المكاوي،</w:t>
      </w:r>
      <w:r w:rsidRPr="00FB5156">
        <w:rPr>
          <w:rFonts w:hint="cs"/>
          <w:u w:val="single"/>
          <w:rtl/>
        </w:rPr>
        <w:t>التمويل المصرفي التقليدي ــ الإسلامي</w:t>
      </w:r>
      <w:r>
        <w:rPr>
          <w:rFonts w:hint="cs"/>
          <w:rtl/>
        </w:rPr>
        <w:t>،دار الفكر للنشر والتوزيع،مصر ،ص180ـ181</w:t>
      </w:r>
    </w:p>
    <w:p w:rsidR="003C08D8" w:rsidRDefault="003C08D8" w:rsidP="003C08D8">
      <w:pPr>
        <w:pStyle w:val="Notedebasdepage"/>
        <w:bidi/>
        <w:rPr>
          <w:rtl/>
          <w:lang w:bidi="ar-DZ"/>
        </w:rPr>
      </w:pPr>
    </w:p>
  </w:footnote>
  <w:footnote w:id="27">
    <w:p w:rsidR="003C08D8" w:rsidRDefault="003C08D8" w:rsidP="003C08D8">
      <w:pPr>
        <w:pStyle w:val="Notedebasdepage"/>
        <w:bidi/>
        <w:rPr>
          <w:rtl/>
          <w:lang w:bidi="ar-DZ"/>
        </w:rPr>
      </w:pPr>
      <w:r>
        <w:rPr>
          <w:rStyle w:val="Appelnotedebasdep"/>
        </w:rPr>
        <w:footnoteRef/>
      </w:r>
      <w:r>
        <w:t xml:space="preserve"> </w:t>
      </w:r>
      <w:r>
        <w:rPr>
          <w:rFonts w:hint="cs"/>
          <w:rtl/>
        </w:rPr>
        <w:t xml:space="preserve"> صحيح البخاري،ج3 ص97</w:t>
      </w:r>
    </w:p>
  </w:footnote>
  <w:footnote w:id="28">
    <w:p w:rsidR="003C08D8" w:rsidRDefault="003C08D8" w:rsidP="003C08D8">
      <w:pPr>
        <w:pStyle w:val="Notedebasdepage"/>
        <w:bidi/>
        <w:rPr>
          <w:rtl/>
          <w:lang w:bidi="ar-DZ"/>
        </w:rPr>
      </w:pPr>
      <w:r>
        <w:rPr>
          <w:rStyle w:val="Appelnotedebasdep"/>
        </w:rPr>
        <w:footnoteRef/>
      </w:r>
      <w:r>
        <w:t xml:space="preserve"> </w:t>
      </w:r>
      <w:r>
        <w:rPr>
          <w:rFonts w:hint="cs"/>
          <w:rtl/>
        </w:rPr>
        <w:t xml:space="preserve"> شوقي بورقبة ،التمويل في البنوك التقليدية والبنوك الإسلامية ،علم الكتب الحديث للنشر والتوزيع ،الأردن 2013ص101</w:t>
      </w:r>
    </w:p>
  </w:footnote>
  <w:footnote w:id="29">
    <w:p w:rsidR="003C08D8" w:rsidRDefault="003C08D8" w:rsidP="003C08D8">
      <w:pPr>
        <w:pStyle w:val="Notedebasdepage"/>
        <w:bidi/>
        <w:rPr>
          <w:rtl/>
          <w:lang w:bidi="ar-DZ"/>
        </w:rPr>
      </w:pPr>
      <w:r>
        <w:rPr>
          <w:rStyle w:val="Appelnotedebasdep"/>
        </w:rPr>
        <w:footnoteRef/>
      </w:r>
      <w:r>
        <w:t xml:space="preserve"> </w:t>
      </w:r>
      <w:r>
        <w:rPr>
          <w:rFonts w:hint="cs"/>
          <w:rtl/>
        </w:rPr>
        <w:t xml:space="preserve"> عبير ضفدعي الطوال ،التمويل التأجيري ،دار المناهج للنشر والتوزيع ،الأردن 2014ص14.</w:t>
      </w:r>
    </w:p>
  </w:footnote>
  <w:footnote w:id="30">
    <w:p w:rsidR="003C08D8" w:rsidRDefault="003C08D8" w:rsidP="003C08D8">
      <w:pPr>
        <w:pStyle w:val="Notedebasdepage"/>
        <w:bidi/>
        <w:rPr>
          <w:rtl/>
          <w:lang w:bidi="ar-DZ"/>
        </w:rPr>
      </w:pPr>
      <w:r>
        <w:rPr>
          <w:rStyle w:val="Appelnotedebasdep"/>
        </w:rPr>
        <w:footnoteRef/>
      </w:r>
      <w:r>
        <w:t xml:space="preserve"> </w:t>
      </w:r>
      <w:r>
        <w:rPr>
          <w:rFonts w:hint="cs"/>
          <w:rtl/>
        </w:rPr>
        <w:t xml:space="preserve"> </w:t>
      </w:r>
      <w:r>
        <w:rPr>
          <w:rFonts w:hint="cs"/>
          <w:rtl/>
          <w:lang w:bidi="ar-DZ"/>
        </w:rPr>
        <w:t>محمود حسين الوادي،حسين محمد سمحان،مرجع سبق ذكره،ص256</w:t>
      </w:r>
    </w:p>
  </w:footnote>
  <w:footnote w:id="31">
    <w:p w:rsidR="003C08D8" w:rsidRDefault="003C08D8" w:rsidP="003C08D8">
      <w:pPr>
        <w:pStyle w:val="Notedebasdepage"/>
        <w:bidi/>
        <w:rPr>
          <w:rtl/>
          <w:lang w:bidi="ar-DZ"/>
        </w:rPr>
      </w:pPr>
      <w:r>
        <w:rPr>
          <w:rStyle w:val="Appelnotedebasdep"/>
        </w:rPr>
        <w:footnoteRef/>
      </w:r>
      <w:r>
        <w:t xml:space="preserve"> </w:t>
      </w:r>
      <w:r>
        <w:rPr>
          <w:rFonts w:hint="cs"/>
          <w:rtl/>
        </w:rPr>
        <w:t xml:space="preserve"> نفس الرجع السابق،ص233</w:t>
      </w:r>
    </w:p>
  </w:footnote>
  <w:footnote w:id="32">
    <w:p w:rsidR="003C08D8" w:rsidRDefault="003C08D8" w:rsidP="003C08D8">
      <w:pPr>
        <w:pStyle w:val="Notedebasdepage"/>
        <w:bidi/>
        <w:rPr>
          <w:rtl/>
          <w:lang w:bidi="ar-DZ"/>
        </w:rPr>
      </w:pPr>
      <w:r>
        <w:rPr>
          <w:rStyle w:val="Appelnotedebasdep"/>
        </w:rPr>
        <w:footnoteRef/>
      </w:r>
      <w:r>
        <w:t xml:space="preserve"> </w:t>
      </w:r>
      <w:r>
        <w:rPr>
          <w:rFonts w:hint="cs"/>
          <w:rtl/>
        </w:rPr>
        <w:t xml:space="preserve"> يعرب محمود ابراهيم الجبوري ،مرجع سبق ذكره.</w:t>
      </w:r>
    </w:p>
  </w:footnote>
  <w:footnote w:id="33">
    <w:p w:rsidR="003C08D8" w:rsidRDefault="003C08D8" w:rsidP="003C08D8">
      <w:pPr>
        <w:pStyle w:val="Notedebasdepage"/>
        <w:bidi/>
        <w:rPr>
          <w:rtl/>
          <w:lang w:bidi="ar-DZ"/>
        </w:rPr>
      </w:pPr>
      <w:r>
        <w:rPr>
          <w:rFonts w:hint="cs"/>
          <w:rtl/>
        </w:rPr>
        <w:t xml:space="preserve"> </w:t>
      </w:r>
      <w:r>
        <w:rPr>
          <w:rStyle w:val="Appelnotedebasdep"/>
        </w:rPr>
        <w:footnoteRef/>
      </w:r>
      <w:r>
        <w:t xml:space="preserve"> </w:t>
      </w:r>
      <w:r>
        <w:rPr>
          <w:rFonts w:hint="cs"/>
          <w:rtl/>
        </w:rPr>
        <w:t xml:space="preserve"> نفس المرجع السابق،ص157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B6E"/>
    <w:multiLevelType w:val="hybridMultilevel"/>
    <w:tmpl w:val="D0841784"/>
    <w:lvl w:ilvl="0" w:tplc="040C000B">
      <w:start w:val="1"/>
      <w:numFmt w:val="bullet"/>
      <w:lvlText w:val=""/>
      <w:lvlJc w:val="left"/>
      <w:pPr>
        <w:ind w:left="958" w:hanging="360"/>
      </w:pPr>
      <w:rPr>
        <w:rFonts w:ascii="Wingdings" w:hAnsi="Wingdings"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1">
    <w:nsid w:val="02686D13"/>
    <w:multiLevelType w:val="hybridMultilevel"/>
    <w:tmpl w:val="81A28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992F81"/>
    <w:multiLevelType w:val="hybridMultilevel"/>
    <w:tmpl w:val="213679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D769F4"/>
    <w:multiLevelType w:val="hybridMultilevel"/>
    <w:tmpl w:val="F0A4896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3C34EF"/>
    <w:multiLevelType w:val="hybridMultilevel"/>
    <w:tmpl w:val="F738D3C2"/>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nsid w:val="2F8C3C25"/>
    <w:multiLevelType w:val="hybridMultilevel"/>
    <w:tmpl w:val="17DCA608"/>
    <w:lvl w:ilvl="0" w:tplc="2C447DFE">
      <w:start w:val="1"/>
      <w:numFmt w:val="bullet"/>
      <w:lvlText w:val=""/>
      <w:lvlJc w:val="left"/>
      <w:pPr>
        <w:ind w:left="811" w:hanging="360"/>
      </w:pPr>
      <w:rPr>
        <w:rFonts w:ascii="Wingdings" w:hAnsi="Wingdings" w:hint="default"/>
        <w:lang w:bidi="ar-DZ"/>
      </w:rPr>
    </w:lvl>
    <w:lvl w:ilvl="1" w:tplc="040C0003" w:tentative="1">
      <w:start w:val="1"/>
      <w:numFmt w:val="bullet"/>
      <w:lvlText w:val="o"/>
      <w:lvlJc w:val="left"/>
      <w:pPr>
        <w:ind w:left="1531" w:hanging="360"/>
      </w:pPr>
      <w:rPr>
        <w:rFonts w:ascii="Courier New" w:hAnsi="Courier New" w:cs="Courier New" w:hint="default"/>
      </w:rPr>
    </w:lvl>
    <w:lvl w:ilvl="2" w:tplc="040C0005" w:tentative="1">
      <w:start w:val="1"/>
      <w:numFmt w:val="bullet"/>
      <w:lvlText w:val=""/>
      <w:lvlJc w:val="left"/>
      <w:pPr>
        <w:ind w:left="2251" w:hanging="360"/>
      </w:pPr>
      <w:rPr>
        <w:rFonts w:ascii="Wingdings" w:hAnsi="Wingdings" w:hint="default"/>
      </w:rPr>
    </w:lvl>
    <w:lvl w:ilvl="3" w:tplc="040C0001" w:tentative="1">
      <w:start w:val="1"/>
      <w:numFmt w:val="bullet"/>
      <w:lvlText w:val=""/>
      <w:lvlJc w:val="left"/>
      <w:pPr>
        <w:ind w:left="2971" w:hanging="360"/>
      </w:pPr>
      <w:rPr>
        <w:rFonts w:ascii="Symbol" w:hAnsi="Symbol" w:hint="default"/>
      </w:rPr>
    </w:lvl>
    <w:lvl w:ilvl="4" w:tplc="040C0003" w:tentative="1">
      <w:start w:val="1"/>
      <w:numFmt w:val="bullet"/>
      <w:lvlText w:val="o"/>
      <w:lvlJc w:val="left"/>
      <w:pPr>
        <w:ind w:left="3691" w:hanging="360"/>
      </w:pPr>
      <w:rPr>
        <w:rFonts w:ascii="Courier New" w:hAnsi="Courier New" w:cs="Courier New" w:hint="default"/>
      </w:rPr>
    </w:lvl>
    <w:lvl w:ilvl="5" w:tplc="040C0005" w:tentative="1">
      <w:start w:val="1"/>
      <w:numFmt w:val="bullet"/>
      <w:lvlText w:val=""/>
      <w:lvlJc w:val="left"/>
      <w:pPr>
        <w:ind w:left="4411" w:hanging="360"/>
      </w:pPr>
      <w:rPr>
        <w:rFonts w:ascii="Wingdings" w:hAnsi="Wingdings" w:hint="default"/>
      </w:rPr>
    </w:lvl>
    <w:lvl w:ilvl="6" w:tplc="040C0001" w:tentative="1">
      <w:start w:val="1"/>
      <w:numFmt w:val="bullet"/>
      <w:lvlText w:val=""/>
      <w:lvlJc w:val="left"/>
      <w:pPr>
        <w:ind w:left="5131" w:hanging="360"/>
      </w:pPr>
      <w:rPr>
        <w:rFonts w:ascii="Symbol" w:hAnsi="Symbol" w:hint="default"/>
      </w:rPr>
    </w:lvl>
    <w:lvl w:ilvl="7" w:tplc="040C0003" w:tentative="1">
      <w:start w:val="1"/>
      <w:numFmt w:val="bullet"/>
      <w:lvlText w:val="o"/>
      <w:lvlJc w:val="left"/>
      <w:pPr>
        <w:ind w:left="5851" w:hanging="360"/>
      </w:pPr>
      <w:rPr>
        <w:rFonts w:ascii="Courier New" w:hAnsi="Courier New" w:cs="Courier New" w:hint="default"/>
      </w:rPr>
    </w:lvl>
    <w:lvl w:ilvl="8" w:tplc="040C0005" w:tentative="1">
      <w:start w:val="1"/>
      <w:numFmt w:val="bullet"/>
      <w:lvlText w:val=""/>
      <w:lvlJc w:val="left"/>
      <w:pPr>
        <w:ind w:left="6571" w:hanging="360"/>
      </w:pPr>
      <w:rPr>
        <w:rFonts w:ascii="Wingdings" w:hAnsi="Wingdings" w:hint="default"/>
      </w:rPr>
    </w:lvl>
  </w:abstractNum>
  <w:abstractNum w:abstractNumId="6">
    <w:nsid w:val="4EAC6399"/>
    <w:multiLevelType w:val="hybridMultilevel"/>
    <w:tmpl w:val="64A698D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nsid w:val="561B223A"/>
    <w:multiLevelType w:val="hybridMultilevel"/>
    <w:tmpl w:val="C43CE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6F4636C"/>
    <w:multiLevelType w:val="hybridMultilevel"/>
    <w:tmpl w:val="FFD40A0C"/>
    <w:lvl w:ilvl="0" w:tplc="040C0001">
      <w:start w:val="1"/>
      <w:numFmt w:val="bullet"/>
      <w:lvlText w:val=""/>
      <w:lvlJc w:val="left"/>
      <w:pPr>
        <w:ind w:left="1980" w:hanging="360"/>
      </w:pPr>
      <w:rPr>
        <w:rFonts w:ascii="Symbol" w:hAnsi="Symbol"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9">
    <w:nsid w:val="69066589"/>
    <w:multiLevelType w:val="hybridMultilevel"/>
    <w:tmpl w:val="AD6204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0"/>
  </w:num>
  <w:num w:numId="5">
    <w:abstractNumId w:val="7"/>
  </w:num>
  <w:num w:numId="6">
    <w:abstractNumId w:val="1"/>
  </w:num>
  <w:num w:numId="7">
    <w:abstractNumId w:val="9"/>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3C08D8"/>
    <w:rsid w:val="00120938"/>
    <w:rsid w:val="00132044"/>
    <w:rsid w:val="00135959"/>
    <w:rsid w:val="00246471"/>
    <w:rsid w:val="00252691"/>
    <w:rsid w:val="00327E34"/>
    <w:rsid w:val="003C08D8"/>
    <w:rsid w:val="004043A6"/>
    <w:rsid w:val="0043377B"/>
    <w:rsid w:val="00655197"/>
    <w:rsid w:val="00676B12"/>
    <w:rsid w:val="00A24BCB"/>
    <w:rsid w:val="00DC79AF"/>
    <w:rsid w:val="00DF74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8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8D8"/>
    <w:pPr>
      <w:ind w:left="720"/>
      <w:contextualSpacing/>
    </w:pPr>
  </w:style>
  <w:style w:type="paragraph" w:styleId="Notedebasdepage">
    <w:name w:val="footnote text"/>
    <w:basedOn w:val="Normal"/>
    <w:link w:val="NotedebasdepageCar"/>
    <w:uiPriority w:val="99"/>
    <w:unhideWhenUsed/>
    <w:rsid w:val="003C08D8"/>
    <w:pPr>
      <w:spacing w:after="0" w:line="240" w:lineRule="auto"/>
    </w:pPr>
    <w:rPr>
      <w:sz w:val="20"/>
      <w:szCs w:val="20"/>
    </w:rPr>
  </w:style>
  <w:style w:type="character" w:customStyle="1" w:styleId="NotedebasdepageCar">
    <w:name w:val="Note de bas de page Car"/>
    <w:basedOn w:val="Policepardfaut"/>
    <w:link w:val="Notedebasdepage"/>
    <w:uiPriority w:val="99"/>
    <w:rsid w:val="003C08D8"/>
    <w:rPr>
      <w:sz w:val="20"/>
      <w:szCs w:val="20"/>
    </w:rPr>
  </w:style>
  <w:style w:type="character" w:styleId="Appelnotedebasdep">
    <w:name w:val="footnote reference"/>
    <w:basedOn w:val="Policepardfaut"/>
    <w:uiPriority w:val="99"/>
    <w:semiHidden/>
    <w:unhideWhenUsed/>
    <w:rsid w:val="003C08D8"/>
    <w:rPr>
      <w:vertAlign w:val="superscript"/>
    </w:rPr>
  </w:style>
  <w:style w:type="paragraph" w:styleId="En-tte">
    <w:name w:val="header"/>
    <w:basedOn w:val="Normal"/>
    <w:link w:val="En-tteCar"/>
    <w:uiPriority w:val="99"/>
    <w:semiHidden/>
    <w:unhideWhenUsed/>
    <w:rsid w:val="00327E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27E34"/>
  </w:style>
  <w:style w:type="paragraph" w:styleId="Pieddepage">
    <w:name w:val="footer"/>
    <w:basedOn w:val="Normal"/>
    <w:link w:val="PieddepageCar"/>
    <w:uiPriority w:val="99"/>
    <w:unhideWhenUsed/>
    <w:rsid w:val="00327E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7E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3EDF7-D550-4A9C-92D7-94F22AF0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3289</Words>
  <Characters>18092</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poste</cp:lastModifiedBy>
  <cp:revision>4</cp:revision>
  <dcterms:created xsi:type="dcterms:W3CDTF">2020-04-10T18:56:00Z</dcterms:created>
  <dcterms:modified xsi:type="dcterms:W3CDTF">2020-04-10T21:01:00Z</dcterms:modified>
</cp:coreProperties>
</file>