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6DE" w:rsidRPr="00506B1A" w:rsidRDefault="0045410A" w:rsidP="00201159">
      <w:pPr>
        <w:tabs>
          <w:tab w:val="right" w:pos="10466"/>
        </w:tabs>
        <w:spacing w:after="0" w:line="360" w:lineRule="auto"/>
        <w:jc w:val="center"/>
        <w:rPr>
          <w:rFonts w:asciiTheme="majorBidi" w:hAnsiTheme="majorBidi" w:cstheme="majorBidi"/>
          <w:b/>
          <w:bCs/>
          <w:sz w:val="24"/>
          <w:szCs w:val="24"/>
          <w:lang w:val="fr-FR"/>
        </w:rPr>
      </w:pPr>
      <w:r w:rsidRPr="00506B1A">
        <w:rPr>
          <w:rFonts w:asciiTheme="majorBidi" w:hAnsiTheme="majorBidi" w:cstheme="majorBidi"/>
          <w:b/>
          <w:bCs/>
          <w:noProof/>
          <w:sz w:val="24"/>
          <w:szCs w:val="24"/>
          <w:lang w:val="fr-FR" w:eastAsia="fr-FR" w:bidi="ar-SA"/>
        </w:rPr>
        <w:drawing>
          <wp:inline distT="0" distB="0" distL="0" distR="0">
            <wp:extent cx="605983" cy="486137"/>
            <wp:effectExtent l="19050" t="0" r="3617" b="0"/>
            <wp:docPr id="102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6" cstate="print"/>
                    <a:srcRect/>
                    <a:stretch/>
                  </pic:blipFill>
                  <pic:spPr>
                    <a:xfrm>
                      <a:off x="0" y="0"/>
                      <a:ext cx="605983" cy="486137"/>
                    </a:xfrm>
                    <a:prstGeom prst="rect">
                      <a:avLst/>
                    </a:prstGeom>
                  </pic:spPr>
                </pic:pic>
              </a:graphicData>
            </a:graphic>
          </wp:inline>
        </w:drawing>
      </w:r>
      <w:r w:rsidRPr="00506B1A">
        <w:rPr>
          <w:rFonts w:asciiTheme="majorBidi" w:hAnsiTheme="majorBidi" w:cstheme="majorBidi"/>
          <w:b/>
          <w:bCs/>
          <w:i/>
          <w:iCs/>
          <w:sz w:val="24"/>
          <w:szCs w:val="24"/>
          <w:lang w:val="fr-FR" w:bidi="ar-SA"/>
        </w:rPr>
        <w:t>République Algérienne Démocratique et Populaire</w:t>
      </w:r>
      <w:r w:rsidR="00CA0AD7" w:rsidRPr="00506B1A">
        <w:rPr>
          <w:rFonts w:asciiTheme="majorBidi" w:hAnsiTheme="majorBidi" w:cstheme="majorBidi"/>
          <w:b/>
          <w:bCs/>
          <w:noProof/>
          <w:sz w:val="24"/>
          <w:szCs w:val="24"/>
          <w:lang w:val="fr-FR" w:eastAsia="fr-FR" w:bidi="ar-SA"/>
        </w:rPr>
        <w:drawing>
          <wp:inline distT="0" distB="0" distL="0" distR="0" wp14:anchorId="2C6E8A19" wp14:editId="27B4A3B2">
            <wp:extent cx="605983" cy="486137"/>
            <wp:effectExtent l="19050" t="0" r="3617" b="0"/>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6" cstate="print"/>
                    <a:srcRect/>
                    <a:stretch/>
                  </pic:blipFill>
                  <pic:spPr>
                    <a:xfrm>
                      <a:off x="0" y="0"/>
                      <a:ext cx="605983" cy="486137"/>
                    </a:xfrm>
                    <a:prstGeom prst="rect">
                      <a:avLst/>
                    </a:prstGeom>
                  </pic:spPr>
                </pic:pic>
              </a:graphicData>
            </a:graphic>
          </wp:inline>
        </w:drawing>
      </w:r>
    </w:p>
    <w:p w:rsidR="002326DE" w:rsidRPr="00506B1A" w:rsidRDefault="0045410A" w:rsidP="00201159">
      <w:pPr>
        <w:tabs>
          <w:tab w:val="right" w:pos="10466"/>
        </w:tabs>
        <w:spacing w:after="0" w:line="360" w:lineRule="auto"/>
        <w:jc w:val="center"/>
        <w:rPr>
          <w:rFonts w:asciiTheme="majorBidi" w:hAnsiTheme="majorBidi" w:cstheme="majorBidi"/>
          <w:b/>
          <w:bCs/>
          <w:sz w:val="24"/>
          <w:szCs w:val="24"/>
          <w:lang w:val="fr-FR"/>
        </w:rPr>
      </w:pPr>
      <w:r w:rsidRPr="00506B1A">
        <w:rPr>
          <w:rFonts w:asciiTheme="majorBidi" w:hAnsiTheme="majorBidi" w:cstheme="majorBidi"/>
          <w:b/>
          <w:bCs/>
          <w:i/>
          <w:iCs/>
          <w:sz w:val="24"/>
          <w:szCs w:val="24"/>
          <w:lang w:val="fr-FR" w:bidi="ar-SA"/>
        </w:rPr>
        <w:t>Ministère de l’Enseignement Sup</w:t>
      </w:r>
      <w:r w:rsidR="00CA0AD7" w:rsidRPr="00506B1A">
        <w:rPr>
          <w:rFonts w:asciiTheme="majorBidi" w:hAnsiTheme="majorBidi" w:cstheme="majorBidi"/>
          <w:b/>
          <w:bCs/>
          <w:i/>
          <w:iCs/>
          <w:sz w:val="24"/>
          <w:szCs w:val="24"/>
          <w:lang w:val="fr-FR" w:bidi="ar-SA"/>
        </w:rPr>
        <w:t xml:space="preserve">érieur et de la Recherche </w:t>
      </w:r>
      <w:r w:rsidRPr="00506B1A">
        <w:rPr>
          <w:rFonts w:asciiTheme="majorBidi" w:hAnsiTheme="majorBidi" w:cstheme="majorBidi"/>
          <w:b/>
          <w:bCs/>
          <w:i/>
          <w:iCs/>
          <w:sz w:val="24"/>
          <w:szCs w:val="24"/>
          <w:lang w:val="fr-FR" w:bidi="ar-SA"/>
        </w:rPr>
        <w:t>Scientifique</w:t>
      </w:r>
    </w:p>
    <w:p w:rsidR="002326DE" w:rsidRPr="00506B1A" w:rsidRDefault="0045410A" w:rsidP="00201159">
      <w:pPr>
        <w:spacing w:after="0" w:line="360" w:lineRule="auto"/>
        <w:jc w:val="center"/>
        <w:rPr>
          <w:rFonts w:asciiTheme="majorBidi" w:hAnsiTheme="majorBidi" w:cstheme="majorBidi"/>
          <w:b/>
          <w:bCs/>
          <w:i/>
          <w:iCs/>
          <w:sz w:val="24"/>
          <w:szCs w:val="24"/>
          <w:lang w:val="fr-FR" w:bidi="ar-SA"/>
        </w:rPr>
      </w:pPr>
      <w:r w:rsidRPr="00506B1A">
        <w:rPr>
          <w:rFonts w:asciiTheme="majorBidi" w:hAnsiTheme="majorBidi" w:cstheme="majorBidi"/>
          <w:b/>
          <w:bCs/>
          <w:i/>
          <w:iCs/>
          <w:sz w:val="24"/>
          <w:szCs w:val="24"/>
          <w:lang w:val="fr-FR" w:bidi="ar-SA"/>
        </w:rPr>
        <w:t xml:space="preserve">Université Mohammed </w:t>
      </w:r>
      <w:proofErr w:type="spellStart"/>
      <w:proofErr w:type="gramStart"/>
      <w:r w:rsidRPr="00506B1A">
        <w:rPr>
          <w:rFonts w:asciiTheme="majorBidi" w:hAnsiTheme="majorBidi" w:cstheme="majorBidi"/>
          <w:b/>
          <w:bCs/>
          <w:i/>
          <w:iCs/>
          <w:sz w:val="24"/>
          <w:szCs w:val="24"/>
          <w:lang w:val="fr-FR" w:bidi="ar-SA"/>
        </w:rPr>
        <w:t>Khider</w:t>
      </w:r>
      <w:proofErr w:type="spellEnd"/>
      <w:r w:rsidRPr="00506B1A">
        <w:rPr>
          <w:rFonts w:asciiTheme="majorBidi" w:hAnsiTheme="majorBidi" w:cstheme="majorBidi"/>
          <w:b/>
          <w:bCs/>
          <w:i/>
          <w:iCs/>
          <w:sz w:val="24"/>
          <w:szCs w:val="24"/>
          <w:lang w:val="fr-FR" w:bidi="ar-SA"/>
        </w:rPr>
        <w:t xml:space="preserve">  Biskra</w:t>
      </w:r>
      <w:proofErr w:type="gramEnd"/>
    </w:p>
    <w:p w:rsidR="002326DE" w:rsidRPr="00506B1A" w:rsidRDefault="0045410A" w:rsidP="00717D33">
      <w:pPr>
        <w:spacing w:after="0" w:line="360" w:lineRule="auto"/>
        <w:jc w:val="center"/>
        <w:rPr>
          <w:rFonts w:asciiTheme="majorBidi" w:hAnsiTheme="majorBidi" w:cstheme="majorBidi"/>
          <w:b/>
          <w:bCs/>
          <w:i/>
          <w:iCs/>
          <w:sz w:val="24"/>
          <w:szCs w:val="24"/>
          <w:lang w:val="fr-FR" w:bidi="ar-SA"/>
        </w:rPr>
      </w:pPr>
      <w:r w:rsidRPr="00506B1A">
        <w:rPr>
          <w:rFonts w:asciiTheme="majorBidi" w:hAnsiTheme="majorBidi" w:cstheme="majorBidi"/>
          <w:b/>
          <w:bCs/>
          <w:i/>
          <w:iCs/>
          <w:sz w:val="24"/>
          <w:szCs w:val="24"/>
          <w:lang w:val="fr-FR" w:bidi="ar-SA"/>
        </w:rPr>
        <w:t>FACULTE DES SCIENCES EXACTES</w:t>
      </w:r>
      <w:r w:rsidR="00717D33">
        <w:rPr>
          <w:rFonts w:asciiTheme="majorBidi" w:hAnsiTheme="majorBidi" w:cstheme="majorBidi"/>
          <w:b/>
          <w:bCs/>
          <w:i/>
          <w:iCs/>
          <w:sz w:val="24"/>
          <w:szCs w:val="24"/>
          <w:lang w:val="fr-FR" w:bidi="ar-SA"/>
        </w:rPr>
        <w:t xml:space="preserve"> </w:t>
      </w:r>
      <w:r w:rsidRPr="00506B1A">
        <w:rPr>
          <w:rFonts w:asciiTheme="majorBidi" w:hAnsiTheme="majorBidi" w:cstheme="majorBidi"/>
          <w:b/>
          <w:bCs/>
          <w:i/>
          <w:iCs/>
          <w:sz w:val="24"/>
          <w:szCs w:val="24"/>
          <w:lang w:val="fr-FR" w:bidi="ar-SA"/>
        </w:rPr>
        <w:t>ET SCIENCE DE NATURE ET DE VIE</w:t>
      </w:r>
    </w:p>
    <w:p w:rsidR="002326DE" w:rsidRDefault="0045410A" w:rsidP="00201159">
      <w:pPr>
        <w:spacing w:after="0" w:line="360" w:lineRule="auto"/>
        <w:jc w:val="center"/>
        <w:rPr>
          <w:rFonts w:asciiTheme="majorBidi" w:hAnsiTheme="majorBidi" w:cstheme="majorBidi"/>
          <w:b/>
          <w:bCs/>
          <w:i/>
          <w:iCs/>
          <w:sz w:val="24"/>
          <w:szCs w:val="24"/>
          <w:lang w:val="fr-FR" w:bidi="ar-SA"/>
        </w:rPr>
      </w:pPr>
      <w:r w:rsidRPr="00506B1A">
        <w:rPr>
          <w:rFonts w:asciiTheme="majorBidi" w:hAnsiTheme="majorBidi" w:cstheme="majorBidi"/>
          <w:b/>
          <w:bCs/>
          <w:i/>
          <w:iCs/>
          <w:sz w:val="24"/>
          <w:szCs w:val="24"/>
          <w:lang w:val="fr-FR" w:bidi="ar-SA"/>
        </w:rPr>
        <w:t>Département Des science Agronomique</w:t>
      </w:r>
    </w:p>
    <w:p w:rsidR="00717D33" w:rsidRPr="00506B1A" w:rsidRDefault="00717D33" w:rsidP="00201159">
      <w:pPr>
        <w:spacing w:after="0" w:line="360" w:lineRule="auto"/>
        <w:jc w:val="center"/>
        <w:rPr>
          <w:rFonts w:asciiTheme="majorBidi" w:hAnsiTheme="majorBidi" w:cstheme="majorBidi"/>
          <w:b/>
          <w:bCs/>
          <w:i/>
          <w:iCs/>
          <w:sz w:val="24"/>
          <w:szCs w:val="24"/>
          <w:lang w:val="fr-FR" w:bidi="ar-SA"/>
        </w:rPr>
      </w:pPr>
    </w:p>
    <w:p w:rsidR="00717D33" w:rsidRPr="00717D33" w:rsidRDefault="0045410A" w:rsidP="00717D33">
      <w:pPr>
        <w:spacing w:after="0" w:line="360" w:lineRule="auto"/>
        <w:jc w:val="both"/>
        <w:rPr>
          <w:rFonts w:ascii="Times New Roman" w:eastAsia="Times New Roman" w:hAnsi="Times New Roman"/>
          <w:sz w:val="24"/>
          <w:szCs w:val="24"/>
          <w:lang w:val="fr-FR"/>
        </w:rPr>
      </w:pPr>
      <w:r w:rsidRPr="00506B1A">
        <w:rPr>
          <w:rFonts w:asciiTheme="majorBidi" w:hAnsiTheme="majorBidi" w:cstheme="majorBidi"/>
          <w:b/>
          <w:bCs/>
          <w:i/>
          <w:iCs/>
          <w:sz w:val="24"/>
          <w:szCs w:val="24"/>
          <w:lang w:val="fr-FR" w:bidi="ar-SA"/>
        </w:rPr>
        <w:t xml:space="preserve">                                </w:t>
      </w:r>
      <w:r w:rsidRPr="00506B1A">
        <w:rPr>
          <w:rFonts w:asciiTheme="majorBidi" w:hAnsiTheme="majorBidi" w:cstheme="majorBidi"/>
          <w:b/>
          <w:bCs/>
          <w:i/>
          <w:iCs/>
          <w:sz w:val="24"/>
          <w:szCs w:val="24"/>
          <w:lang w:val="fr-FR"/>
        </w:rPr>
        <w:t xml:space="preserve">  </w:t>
      </w:r>
      <w:r w:rsidR="00717D33" w:rsidRPr="00717D33">
        <w:rPr>
          <w:rFonts w:ascii="Times New Roman" w:eastAsia="Times New Roman" w:hAnsi="Times New Roman"/>
          <w:b/>
          <w:bCs/>
          <w:sz w:val="24"/>
          <w:szCs w:val="24"/>
          <w:lang w:val="fr-FR"/>
        </w:rPr>
        <w:t>Spécialité :</w:t>
      </w:r>
      <w:r w:rsidR="00717D33" w:rsidRPr="00717D33">
        <w:rPr>
          <w:rFonts w:ascii="Times New Roman" w:eastAsia="Times New Roman" w:hAnsi="Times New Roman"/>
          <w:sz w:val="24"/>
          <w:szCs w:val="24"/>
          <w:lang w:val="fr-FR"/>
        </w:rPr>
        <w:t xml:space="preserve"> production végétal                Master 1</w:t>
      </w:r>
    </w:p>
    <w:p w:rsidR="00717D33" w:rsidRPr="00717D33" w:rsidRDefault="00717D33" w:rsidP="00717D33">
      <w:pPr>
        <w:spacing w:after="0" w:line="360" w:lineRule="auto"/>
        <w:jc w:val="both"/>
        <w:rPr>
          <w:rFonts w:ascii="Times New Roman" w:eastAsia="Times New Roman" w:hAnsi="Times New Roman"/>
          <w:sz w:val="24"/>
          <w:szCs w:val="24"/>
          <w:lang w:val="fr-FR"/>
        </w:rPr>
      </w:pPr>
      <w:r w:rsidRPr="00717D33">
        <w:rPr>
          <w:rFonts w:ascii="Times New Roman" w:eastAsia="Times New Roman" w:hAnsi="Times New Roman"/>
          <w:b/>
          <w:bCs/>
          <w:sz w:val="24"/>
          <w:szCs w:val="24"/>
          <w:lang w:val="fr-FR"/>
        </w:rPr>
        <w:t>Module :</w:t>
      </w:r>
      <w:r w:rsidRPr="00717D33">
        <w:rPr>
          <w:rFonts w:ascii="Times New Roman" w:eastAsia="Times New Roman" w:hAnsi="Times New Roman"/>
          <w:sz w:val="24"/>
          <w:szCs w:val="24"/>
          <w:lang w:val="fr-FR"/>
        </w:rPr>
        <w:t xml:space="preserve"> cultures maraichères II</w:t>
      </w:r>
    </w:p>
    <w:p w:rsidR="00717D33" w:rsidRPr="00717D33" w:rsidRDefault="00717D33" w:rsidP="00717D33">
      <w:pPr>
        <w:spacing w:after="0" w:line="360" w:lineRule="auto"/>
        <w:jc w:val="both"/>
        <w:rPr>
          <w:rFonts w:ascii="Times New Roman" w:eastAsia="Times New Roman" w:hAnsi="Times New Roman"/>
          <w:sz w:val="24"/>
          <w:szCs w:val="24"/>
          <w:lang w:val="fr-FR"/>
        </w:rPr>
      </w:pPr>
    </w:p>
    <w:p w:rsidR="00717D33" w:rsidRPr="00717D33" w:rsidRDefault="00717D33" w:rsidP="00717D33">
      <w:pPr>
        <w:spacing w:after="0" w:line="360" w:lineRule="auto"/>
        <w:jc w:val="both"/>
        <w:rPr>
          <w:rFonts w:ascii="Times New Roman" w:eastAsia="Times New Roman" w:hAnsi="Times New Roman"/>
          <w:b/>
          <w:bCs/>
          <w:sz w:val="24"/>
          <w:szCs w:val="24"/>
          <w:lang w:val="fr-FR"/>
        </w:rPr>
      </w:pPr>
      <w:r w:rsidRPr="00717D33">
        <w:rPr>
          <w:rFonts w:ascii="Times New Roman" w:eastAsia="Times New Roman" w:hAnsi="Times New Roman"/>
          <w:sz w:val="24"/>
          <w:szCs w:val="24"/>
          <w:lang w:val="fr-FR"/>
        </w:rPr>
        <w:t xml:space="preserve">                                                                             </w:t>
      </w:r>
    </w:p>
    <w:p w:rsidR="00717D33" w:rsidRPr="00717D33" w:rsidRDefault="00717D33" w:rsidP="00717D33">
      <w:pPr>
        <w:spacing w:after="0" w:line="360" w:lineRule="auto"/>
        <w:jc w:val="both"/>
        <w:rPr>
          <w:rFonts w:ascii="Times New Roman" w:eastAsia="Times New Roman" w:hAnsi="Times New Roman"/>
          <w:b/>
          <w:bCs/>
          <w:sz w:val="24"/>
          <w:szCs w:val="24"/>
          <w:lang w:val="fr-FR"/>
        </w:rPr>
      </w:pPr>
      <w:r w:rsidRPr="00717D33">
        <w:rPr>
          <w:rFonts w:ascii="Times New Roman" w:eastAsia="Times New Roman" w:hAnsi="Times New Roman"/>
          <w:b/>
          <w:bCs/>
          <w:sz w:val="24"/>
          <w:szCs w:val="24"/>
          <w:lang w:val="fr-FR"/>
        </w:rPr>
        <w:t xml:space="preserve">                                                       Enseignant : </w:t>
      </w:r>
    </w:p>
    <w:p w:rsidR="002326DE" w:rsidRDefault="00717D33" w:rsidP="00717D33">
      <w:pPr>
        <w:spacing w:after="0" w:line="360" w:lineRule="auto"/>
        <w:jc w:val="both"/>
        <w:rPr>
          <w:rFonts w:ascii="Times New Roman" w:eastAsia="Times New Roman" w:hAnsi="Times New Roman"/>
          <w:sz w:val="24"/>
          <w:szCs w:val="24"/>
          <w:lang w:val="fr-FR"/>
        </w:rPr>
      </w:pPr>
      <w:r w:rsidRPr="00717D33">
        <w:rPr>
          <w:rFonts w:ascii="Times New Roman" w:eastAsia="Times New Roman" w:hAnsi="Times New Roman"/>
          <w:sz w:val="24"/>
          <w:szCs w:val="24"/>
          <w:lang w:val="fr-FR"/>
        </w:rPr>
        <w:t xml:space="preserve">                                                                          Mr.  AISSAOUI Hichem</w:t>
      </w:r>
    </w:p>
    <w:p w:rsidR="00856FA7" w:rsidRPr="00856FA7" w:rsidRDefault="00856FA7" w:rsidP="00856FA7">
      <w:pPr>
        <w:spacing w:after="0" w:line="360" w:lineRule="auto"/>
        <w:jc w:val="both"/>
        <w:rPr>
          <w:rFonts w:ascii="Times New Roman" w:eastAsia="Times New Roman" w:hAnsi="Times New Roman"/>
          <w:b/>
          <w:bCs/>
          <w:sz w:val="24"/>
          <w:szCs w:val="24"/>
          <w:lang w:val="fr-FR" w:eastAsia="fr-FR" w:bidi="ar-SA"/>
        </w:rPr>
      </w:pPr>
      <w:r w:rsidRPr="00856FA7">
        <w:rPr>
          <w:rFonts w:ascii="Times New Roman" w:eastAsia="Times New Roman" w:hAnsi="Times New Roman"/>
          <w:b/>
          <w:bCs/>
          <w:sz w:val="24"/>
          <w:szCs w:val="24"/>
          <w:lang w:val="fr-FR" w:eastAsia="fr-FR" w:bidi="ar-SA"/>
        </w:rPr>
        <w:t xml:space="preserve">Chapitre </w:t>
      </w:r>
      <w:r>
        <w:rPr>
          <w:rFonts w:ascii="Times New Roman" w:eastAsia="Times New Roman" w:hAnsi="Times New Roman"/>
          <w:b/>
          <w:bCs/>
          <w:sz w:val="24"/>
          <w:szCs w:val="24"/>
          <w:lang w:val="fr-FR" w:eastAsia="fr-FR" w:bidi="ar-SA"/>
        </w:rPr>
        <w:t>I</w:t>
      </w:r>
      <w:r w:rsidRPr="00856FA7">
        <w:rPr>
          <w:rFonts w:ascii="Times New Roman" w:eastAsia="Times New Roman" w:hAnsi="Times New Roman"/>
          <w:b/>
          <w:bCs/>
          <w:sz w:val="24"/>
          <w:szCs w:val="24"/>
          <w:lang w:val="fr-FR" w:eastAsia="fr-FR" w:bidi="ar-SA"/>
        </w:rPr>
        <w:t xml:space="preserve">V : </w:t>
      </w:r>
    </w:p>
    <w:p w:rsidR="00856FA7" w:rsidRPr="00506B1A" w:rsidRDefault="00856FA7" w:rsidP="00717D33">
      <w:pPr>
        <w:spacing w:after="0" w:line="360" w:lineRule="auto"/>
        <w:jc w:val="both"/>
        <w:rPr>
          <w:rFonts w:asciiTheme="majorBidi" w:hAnsiTheme="majorBidi" w:cstheme="majorBidi"/>
          <w:b/>
          <w:bCs/>
          <w:i/>
          <w:iCs/>
          <w:sz w:val="24"/>
          <w:szCs w:val="24"/>
          <w:lang w:val="fr-FR" w:bidi="ar-SA"/>
        </w:rPr>
      </w:pPr>
    </w:p>
    <w:p w:rsidR="002326DE" w:rsidRPr="00506B1A" w:rsidRDefault="00856FA7" w:rsidP="0060212B">
      <w:pPr>
        <w:spacing w:after="0" w:line="360" w:lineRule="auto"/>
        <w:jc w:val="both"/>
        <w:rPr>
          <w:rFonts w:asciiTheme="majorBidi" w:hAnsiTheme="majorBidi" w:cstheme="majorBidi"/>
          <w:b/>
          <w:bCs/>
          <w:sz w:val="24"/>
          <w:szCs w:val="24"/>
          <w:lang w:val="fr-FR"/>
        </w:rPr>
      </w:pPr>
      <w:r w:rsidRPr="00506B1A">
        <w:rPr>
          <w:rFonts w:asciiTheme="majorBidi" w:hAnsiTheme="majorBidi" w:cstheme="majorBidi"/>
          <w:b/>
          <w:bCs/>
          <w:i/>
          <w:iCs/>
          <w:noProof/>
          <w:sz w:val="24"/>
          <w:szCs w:val="24"/>
          <w:lang w:val="fr-FR" w:eastAsia="fr-FR" w:bidi="ar-SA"/>
        </w:rPr>
        <mc:AlternateContent>
          <mc:Choice Requires="wps">
            <w:drawing>
              <wp:anchor distT="0" distB="0" distL="114300" distR="114300" simplePos="0" relativeHeight="2" behindDoc="0" locked="0" layoutInCell="0" allowOverlap="1" wp14:anchorId="2DB92F7F" wp14:editId="345FE7DD">
                <wp:simplePos x="0" y="0"/>
                <wp:positionH relativeFrom="page">
                  <wp:posOffset>1277620</wp:posOffset>
                </wp:positionH>
                <wp:positionV relativeFrom="page">
                  <wp:posOffset>4237355</wp:posOffset>
                </wp:positionV>
                <wp:extent cx="5406390" cy="856615"/>
                <wp:effectExtent l="10795" t="8255" r="12065" b="20955"/>
                <wp:wrapSquare wrapText="bothSides"/>
                <wp:docPr id="1" name="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6390" cy="856615"/>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2326DE" w:rsidRDefault="0045410A">
                            <w:pPr>
                              <w:pStyle w:val="Default"/>
                              <w:jc w:val="center"/>
                              <w:rPr>
                                <w:rFonts w:ascii="Cambria" w:hAnsi="Cambria"/>
                                <w:b/>
                                <w:bCs/>
                                <w:sz w:val="52"/>
                                <w:szCs w:val="52"/>
                              </w:rPr>
                            </w:pPr>
                            <w:r>
                              <w:rPr>
                                <w:rFonts w:ascii="Cambria" w:hAnsi="Cambria"/>
                                <w:b/>
                                <w:bCs/>
                                <w:sz w:val="52"/>
                                <w:szCs w:val="52"/>
                              </w:rPr>
                              <w:t>Laitue</w:t>
                            </w:r>
                          </w:p>
                          <w:p w:rsidR="002326DE" w:rsidRDefault="0045410A">
                            <w:pPr>
                              <w:pStyle w:val="Default"/>
                              <w:jc w:val="center"/>
                              <w:rPr>
                                <w:b/>
                                <w:bCs/>
                                <w:i/>
                                <w:iCs/>
                                <w:u w:val="single"/>
                              </w:rPr>
                            </w:pPr>
                            <w:r>
                              <w:rPr>
                                <w:b/>
                                <w:bCs/>
                                <w:i/>
                                <w:iCs/>
                                <w:u w:val="single"/>
                              </w:rPr>
                              <w:t xml:space="preserve">Lactuca </w:t>
                            </w:r>
                            <w:proofErr w:type="spellStart"/>
                            <w:r>
                              <w:rPr>
                                <w:b/>
                                <w:bCs/>
                                <w:i/>
                                <w:iCs/>
                                <w:u w:val="single"/>
                              </w:rPr>
                              <w:t>sativa</w:t>
                            </w:r>
                            <w:proofErr w:type="spellEnd"/>
                          </w:p>
                          <w:p w:rsidR="002326DE" w:rsidRDefault="0045410A">
                            <w:pPr>
                              <w:pStyle w:val="Default"/>
                            </w:pPr>
                            <w:r>
                              <w:t xml:space="preserve"> </w:t>
                            </w:r>
                          </w:p>
                          <w:p w:rsidR="002326DE" w:rsidRPr="00E561F1" w:rsidRDefault="0045410A">
                            <w:pPr>
                              <w:pStyle w:val="Titre1"/>
                              <w:rPr>
                                <w:i/>
                                <w:iCs/>
                                <w:color w:val="999999"/>
                                <w:sz w:val="40"/>
                                <w:szCs w:val="40"/>
                                <w:lang w:val="fr-FR"/>
                              </w:rPr>
                            </w:pPr>
                            <w:proofErr w:type="spellStart"/>
                            <w:r w:rsidRPr="00E561F1">
                              <w:rPr>
                                <w:b w:val="0"/>
                                <w:bCs w:val="0"/>
                                <w:i/>
                                <w:iCs/>
                                <w:sz w:val="72"/>
                                <w:szCs w:val="72"/>
                                <w:lang w:val="fr-FR"/>
                              </w:rPr>
                              <w:t>Marasmius</w:t>
                            </w:r>
                            <w:proofErr w:type="spellEnd"/>
                            <w:r w:rsidRPr="00E561F1">
                              <w:rPr>
                                <w:b w:val="0"/>
                                <w:bCs w:val="0"/>
                                <w:i/>
                                <w:iCs/>
                                <w:sz w:val="72"/>
                                <w:szCs w:val="72"/>
                                <w:lang w:val="fr-FR"/>
                              </w:rPr>
                              <w:t xml:space="preserve"> </w:t>
                            </w:r>
                            <w:proofErr w:type="spellStart"/>
                            <w:r w:rsidRPr="00E561F1">
                              <w:rPr>
                                <w:b w:val="0"/>
                                <w:bCs w:val="0"/>
                                <w:i/>
                                <w:iCs/>
                                <w:sz w:val="72"/>
                                <w:szCs w:val="72"/>
                                <w:lang w:val="fr-FR"/>
                              </w:rPr>
                              <w:t>oreades</w:t>
                            </w:r>
                            <w:proofErr w:type="spellEnd"/>
                          </w:p>
                          <w:p w:rsidR="002326DE" w:rsidRPr="00E561F1" w:rsidRDefault="0045410A">
                            <w:pPr>
                              <w:pStyle w:val="Titre1"/>
                              <w:rPr>
                                <w:i/>
                                <w:iCs/>
                                <w:color w:val="999999"/>
                                <w:sz w:val="40"/>
                                <w:szCs w:val="40"/>
                                <w:lang w:val="fr-FR"/>
                              </w:rPr>
                            </w:pPr>
                            <w:r w:rsidRPr="00E561F1">
                              <w:rPr>
                                <w:i/>
                                <w:iCs/>
                                <w:color w:val="999999"/>
                                <w:sz w:val="40"/>
                                <w:szCs w:val="40"/>
                                <w:lang w:val="fr-FR"/>
                              </w:rPr>
                              <w:t>;;</w:t>
                            </w:r>
                            <w:r w:rsidRPr="00E561F1">
                              <w:rPr>
                                <w:i/>
                                <w:iCs/>
                                <w:color w:val="999999"/>
                                <w:sz w:val="40"/>
                                <w:szCs w:val="40"/>
                                <w:lang w:val="fr-FR"/>
                              </w:rPr>
                              <w:br/>
                            </w:r>
                            <w:proofErr w:type="spellStart"/>
                            <w:r w:rsidRPr="00E561F1">
                              <w:rPr>
                                <w:i/>
                                <w:iCs/>
                                <w:color w:val="999999"/>
                                <w:sz w:val="40"/>
                                <w:szCs w:val="40"/>
                                <w:lang w:val="fr-FR"/>
                              </w:rPr>
                              <w:t>Agaricus</w:t>
                            </w:r>
                            <w:proofErr w:type="spellEnd"/>
                            <w:r w:rsidRPr="00E561F1">
                              <w:rPr>
                                <w:i/>
                                <w:iCs/>
                                <w:color w:val="999999"/>
                                <w:sz w:val="40"/>
                                <w:szCs w:val="40"/>
                                <w:lang w:val="fr-FR"/>
                              </w:rPr>
                              <w:t xml:space="preserve"> </w:t>
                            </w:r>
                            <w:proofErr w:type="spellStart"/>
                            <w:r w:rsidRPr="00E561F1">
                              <w:rPr>
                                <w:i/>
                                <w:iCs/>
                                <w:color w:val="999999"/>
                                <w:sz w:val="40"/>
                                <w:szCs w:val="40"/>
                                <w:lang w:val="fr-FR"/>
                              </w:rPr>
                              <w:t>sylvaticus</w:t>
                            </w:r>
                            <w:proofErr w:type="spellEnd"/>
                          </w:p>
                          <w:p w:rsidR="002326DE" w:rsidRPr="00E561F1" w:rsidRDefault="002326DE">
                            <w:pPr>
                              <w:rPr>
                                <w:szCs w:val="28"/>
                                <w:lang w:val="fr-FR"/>
                              </w:rPr>
                            </w:pP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DB92F7F" id="_x0000_t202" coordsize="21600,21600" o:spt="202" path="m,l,21600r21600,l21600,xe">
                <v:stroke joinstyle="miter"/>
                <v:path gradientshapeok="t" o:connecttype="rect"/>
              </v:shapetype>
              <v:shape id="1028" o:spid="_x0000_s1026" type="#_x0000_t202" style="position:absolute;left:0;text-align:left;margin-left:100.6pt;margin-top:333.65pt;width:425.7pt;height:67.45pt;z-index: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" o:allowincell="f" strokecolor="#92cddc" strokeweight="1pt">
                <v:fill color2="#b6dde8" focus="100%" type="gradient"/>
                <v:shadow on="t" color="#205867" opacity=".5" offset="1pt"/>
                <v:textbox inset="10.8pt,7.2pt,10.8pt,7.2pt">
                  <w:txbxContent>
                    <w:p w:rsidR="002326DE" w:rsidRDefault="0045410A">
                      <w:pPr>
                        <w:pStyle w:val="Default"/>
                        <w:jc w:val="center"/>
                        <w:rPr>
                          <w:rFonts w:ascii="Cambria" w:hAnsi="Cambria"/>
                          <w:b/>
                          <w:bCs/>
                          <w:sz w:val="52"/>
                          <w:szCs w:val="52"/>
                        </w:rPr>
                      </w:pPr>
                      <w:r>
                        <w:rPr>
                          <w:rFonts w:ascii="Cambria" w:hAnsi="Cambria"/>
                          <w:b/>
                          <w:bCs/>
                          <w:sz w:val="52"/>
                          <w:szCs w:val="52"/>
                        </w:rPr>
                        <w:t>Laitue</w:t>
                      </w:r>
                    </w:p>
                    <w:p w:rsidR="002326DE" w:rsidRDefault="0045410A">
                      <w:pPr>
                        <w:pStyle w:val="Default"/>
                        <w:jc w:val="center"/>
                        <w:rPr>
                          <w:b/>
                          <w:bCs/>
                          <w:i/>
                          <w:iCs/>
                          <w:u w:val="single"/>
                        </w:rPr>
                      </w:pPr>
                      <w:r>
                        <w:rPr>
                          <w:b/>
                          <w:bCs/>
                          <w:i/>
                          <w:iCs/>
                          <w:u w:val="single"/>
                        </w:rPr>
                        <w:t xml:space="preserve">Lactuca </w:t>
                      </w:r>
                      <w:proofErr w:type="spellStart"/>
                      <w:r>
                        <w:rPr>
                          <w:b/>
                          <w:bCs/>
                          <w:i/>
                          <w:iCs/>
                          <w:u w:val="single"/>
                        </w:rPr>
                        <w:t>sativa</w:t>
                      </w:r>
                      <w:proofErr w:type="spellEnd"/>
                    </w:p>
                    <w:p w:rsidR="002326DE" w:rsidRDefault="0045410A">
                      <w:pPr>
                        <w:pStyle w:val="Default"/>
                      </w:pPr>
                      <w:r>
                        <w:t xml:space="preserve"> </w:t>
                      </w:r>
                    </w:p>
                    <w:p w:rsidR="002326DE" w:rsidRPr="00E561F1" w:rsidRDefault="0045410A">
                      <w:pPr>
                        <w:pStyle w:val="Titre1"/>
                        <w:rPr>
                          <w:i/>
                          <w:iCs/>
                          <w:color w:val="999999"/>
                          <w:sz w:val="40"/>
                          <w:szCs w:val="40"/>
                          <w:lang w:val="fr-FR"/>
                        </w:rPr>
                      </w:pPr>
                      <w:proofErr w:type="spellStart"/>
                      <w:r w:rsidRPr="00E561F1">
                        <w:rPr>
                          <w:b w:val="0"/>
                          <w:bCs w:val="0"/>
                          <w:i/>
                          <w:iCs/>
                          <w:sz w:val="72"/>
                          <w:szCs w:val="72"/>
                          <w:lang w:val="fr-FR"/>
                        </w:rPr>
                        <w:t>Marasmius</w:t>
                      </w:r>
                      <w:proofErr w:type="spellEnd"/>
                      <w:r w:rsidRPr="00E561F1">
                        <w:rPr>
                          <w:b w:val="0"/>
                          <w:bCs w:val="0"/>
                          <w:i/>
                          <w:iCs/>
                          <w:sz w:val="72"/>
                          <w:szCs w:val="72"/>
                          <w:lang w:val="fr-FR"/>
                        </w:rPr>
                        <w:t xml:space="preserve"> </w:t>
                      </w:r>
                      <w:proofErr w:type="spellStart"/>
                      <w:r w:rsidRPr="00E561F1">
                        <w:rPr>
                          <w:b w:val="0"/>
                          <w:bCs w:val="0"/>
                          <w:i/>
                          <w:iCs/>
                          <w:sz w:val="72"/>
                          <w:szCs w:val="72"/>
                          <w:lang w:val="fr-FR"/>
                        </w:rPr>
                        <w:t>oreades</w:t>
                      </w:r>
                      <w:proofErr w:type="spellEnd"/>
                    </w:p>
                    <w:p w:rsidR="002326DE" w:rsidRPr="00E561F1" w:rsidRDefault="0045410A">
                      <w:pPr>
                        <w:pStyle w:val="Titre1"/>
                        <w:rPr>
                          <w:i/>
                          <w:iCs/>
                          <w:color w:val="999999"/>
                          <w:sz w:val="40"/>
                          <w:szCs w:val="40"/>
                          <w:lang w:val="fr-FR"/>
                        </w:rPr>
                      </w:pPr>
                      <w:r w:rsidRPr="00E561F1">
                        <w:rPr>
                          <w:i/>
                          <w:iCs/>
                          <w:color w:val="999999"/>
                          <w:sz w:val="40"/>
                          <w:szCs w:val="40"/>
                          <w:lang w:val="fr-FR"/>
                        </w:rPr>
                        <w:t>;;</w:t>
                      </w:r>
                      <w:r w:rsidRPr="00E561F1">
                        <w:rPr>
                          <w:i/>
                          <w:iCs/>
                          <w:color w:val="999999"/>
                          <w:sz w:val="40"/>
                          <w:szCs w:val="40"/>
                          <w:lang w:val="fr-FR"/>
                        </w:rPr>
                        <w:br/>
                      </w:r>
                      <w:proofErr w:type="spellStart"/>
                      <w:r w:rsidRPr="00E561F1">
                        <w:rPr>
                          <w:i/>
                          <w:iCs/>
                          <w:color w:val="999999"/>
                          <w:sz w:val="40"/>
                          <w:szCs w:val="40"/>
                          <w:lang w:val="fr-FR"/>
                        </w:rPr>
                        <w:t>Agaricus</w:t>
                      </w:r>
                      <w:proofErr w:type="spellEnd"/>
                      <w:r w:rsidRPr="00E561F1">
                        <w:rPr>
                          <w:i/>
                          <w:iCs/>
                          <w:color w:val="999999"/>
                          <w:sz w:val="40"/>
                          <w:szCs w:val="40"/>
                          <w:lang w:val="fr-FR"/>
                        </w:rPr>
                        <w:t xml:space="preserve"> </w:t>
                      </w:r>
                      <w:proofErr w:type="spellStart"/>
                      <w:r w:rsidRPr="00E561F1">
                        <w:rPr>
                          <w:i/>
                          <w:iCs/>
                          <w:color w:val="999999"/>
                          <w:sz w:val="40"/>
                          <w:szCs w:val="40"/>
                          <w:lang w:val="fr-FR"/>
                        </w:rPr>
                        <w:t>sylvaticus</w:t>
                      </w:r>
                      <w:proofErr w:type="spellEnd"/>
                    </w:p>
                    <w:p w:rsidR="002326DE" w:rsidRPr="00E561F1" w:rsidRDefault="002326DE">
                      <w:pPr>
                        <w:rPr>
                          <w:szCs w:val="28"/>
                          <w:lang w:val="fr-FR"/>
                        </w:rPr>
                      </w:pPr>
                    </w:p>
                  </w:txbxContent>
                </v:textbox>
                <w10:wrap type="square" anchorx="page" anchory="page"/>
              </v:shape>
            </w:pict>
          </mc:Fallback>
        </mc:AlternateContent>
      </w:r>
    </w:p>
    <w:p w:rsidR="002326DE" w:rsidRPr="00506B1A" w:rsidRDefault="002326DE" w:rsidP="0060212B">
      <w:pPr>
        <w:spacing w:after="0" w:line="360" w:lineRule="auto"/>
        <w:jc w:val="both"/>
        <w:rPr>
          <w:rFonts w:asciiTheme="majorBidi" w:hAnsiTheme="majorBidi" w:cstheme="majorBidi"/>
          <w:b/>
          <w:bCs/>
          <w:sz w:val="24"/>
          <w:szCs w:val="24"/>
          <w:lang w:val="fr-FR"/>
        </w:rPr>
      </w:pPr>
    </w:p>
    <w:p w:rsidR="002326DE" w:rsidRPr="00506B1A" w:rsidRDefault="002326DE" w:rsidP="0060212B">
      <w:pPr>
        <w:spacing w:after="0" w:line="360" w:lineRule="auto"/>
        <w:jc w:val="both"/>
        <w:rPr>
          <w:rFonts w:asciiTheme="majorBidi" w:hAnsiTheme="majorBidi" w:cstheme="majorBidi"/>
          <w:b/>
          <w:bCs/>
          <w:sz w:val="24"/>
          <w:szCs w:val="24"/>
          <w:lang w:val="fr-FR"/>
        </w:rPr>
      </w:pPr>
    </w:p>
    <w:p w:rsidR="00CA0AD7" w:rsidRPr="00506B1A" w:rsidRDefault="00CA0AD7" w:rsidP="0060212B">
      <w:pPr>
        <w:spacing w:after="0" w:line="360" w:lineRule="auto"/>
        <w:jc w:val="both"/>
        <w:rPr>
          <w:rFonts w:asciiTheme="majorBidi" w:hAnsiTheme="majorBidi" w:cstheme="majorBidi"/>
          <w:b/>
          <w:bCs/>
          <w:sz w:val="24"/>
          <w:szCs w:val="24"/>
          <w:lang w:val="fr-FR"/>
        </w:rPr>
      </w:pPr>
    </w:p>
    <w:p w:rsidR="00CA0AD7" w:rsidRPr="00506B1A" w:rsidRDefault="00CA0AD7" w:rsidP="0060212B">
      <w:pPr>
        <w:spacing w:after="0" w:line="360" w:lineRule="auto"/>
        <w:jc w:val="both"/>
        <w:rPr>
          <w:rFonts w:asciiTheme="majorBidi" w:hAnsiTheme="majorBidi" w:cstheme="majorBidi"/>
          <w:b/>
          <w:bCs/>
          <w:sz w:val="24"/>
          <w:szCs w:val="24"/>
          <w:lang w:val="fr-FR"/>
        </w:rPr>
      </w:pPr>
    </w:p>
    <w:p w:rsidR="00CA0AD7" w:rsidRPr="00506B1A" w:rsidRDefault="00CA0AD7" w:rsidP="0060212B">
      <w:pPr>
        <w:spacing w:after="0" w:line="360" w:lineRule="auto"/>
        <w:jc w:val="both"/>
        <w:rPr>
          <w:rFonts w:asciiTheme="majorBidi" w:hAnsiTheme="majorBidi" w:cstheme="majorBidi"/>
          <w:b/>
          <w:bCs/>
          <w:sz w:val="24"/>
          <w:szCs w:val="24"/>
          <w:lang w:val="fr-FR"/>
        </w:rPr>
      </w:pPr>
    </w:p>
    <w:p w:rsidR="00CA0AD7" w:rsidRDefault="00CA0AD7" w:rsidP="0060212B">
      <w:pPr>
        <w:spacing w:after="0" w:line="360" w:lineRule="auto"/>
        <w:jc w:val="both"/>
        <w:rPr>
          <w:rFonts w:asciiTheme="majorBidi" w:hAnsiTheme="majorBidi" w:cstheme="majorBidi"/>
          <w:b/>
          <w:bCs/>
          <w:i/>
          <w:iCs/>
          <w:color w:val="000000"/>
          <w:sz w:val="24"/>
          <w:szCs w:val="24"/>
          <w:u w:val="single"/>
          <w:lang w:val="fr-FR" w:bidi="ar-SA"/>
        </w:rPr>
      </w:pPr>
    </w:p>
    <w:p w:rsidR="00717D33" w:rsidRDefault="00717D33" w:rsidP="0060212B">
      <w:pPr>
        <w:spacing w:after="0" w:line="360" w:lineRule="auto"/>
        <w:jc w:val="both"/>
        <w:rPr>
          <w:rFonts w:asciiTheme="majorBidi" w:hAnsiTheme="majorBidi" w:cstheme="majorBidi"/>
          <w:b/>
          <w:bCs/>
          <w:i/>
          <w:iCs/>
          <w:color w:val="000000"/>
          <w:sz w:val="24"/>
          <w:szCs w:val="24"/>
          <w:u w:val="single"/>
          <w:lang w:val="fr-FR" w:bidi="ar-SA"/>
        </w:rPr>
      </w:pPr>
    </w:p>
    <w:p w:rsidR="00717D33" w:rsidRDefault="00717D33" w:rsidP="0060212B">
      <w:pPr>
        <w:spacing w:after="0" w:line="360" w:lineRule="auto"/>
        <w:jc w:val="both"/>
        <w:rPr>
          <w:rFonts w:asciiTheme="majorBidi" w:hAnsiTheme="majorBidi" w:cstheme="majorBidi"/>
          <w:b/>
          <w:bCs/>
          <w:i/>
          <w:iCs/>
          <w:color w:val="000000"/>
          <w:sz w:val="24"/>
          <w:szCs w:val="24"/>
          <w:u w:val="single"/>
          <w:lang w:val="fr-FR" w:bidi="ar-SA"/>
        </w:rPr>
      </w:pPr>
    </w:p>
    <w:p w:rsidR="00717D33" w:rsidRDefault="00717D33" w:rsidP="0060212B">
      <w:pPr>
        <w:spacing w:after="0" w:line="360" w:lineRule="auto"/>
        <w:jc w:val="both"/>
        <w:rPr>
          <w:rFonts w:asciiTheme="majorBidi" w:hAnsiTheme="majorBidi" w:cstheme="majorBidi"/>
          <w:b/>
          <w:bCs/>
          <w:i/>
          <w:iCs/>
          <w:color w:val="000000"/>
          <w:sz w:val="24"/>
          <w:szCs w:val="24"/>
          <w:u w:val="single"/>
          <w:lang w:val="fr-FR" w:bidi="ar-SA"/>
        </w:rPr>
      </w:pPr>
    </w:p>
    <w:p w:rsidR="00717D33" w:rsidRDefault="00717D33" w:rsidP="0060212B">
      <w:pPr>
        <w:spacing w:after="0" w:line="360" w:lineRule="auto"/>
        <w:jc w:val="both"/>
        <w:rPr>
          <w:rFonts w:asciiTheme="majorBidi" w:hAnsiTheme="majorBidi" w:cstheme="majorBidi"/>
          <w:b/>
          <w:bCs/>
          <w:i/>
          <w:iCs/>
          <w:color w:val="000000"/>
          <w:sz w:val="24"/>
          <w:szCs w:val="24"/>
          <w:u w:val="single"/>
          <w:lang w:val="fr-FR" w:bidi="ar-SA"/>
        </w:rPr>
      </w:pPr>
    </w:p>
    <w:p w:rsidR="00717D33" w:rsidRDefault="00717D33" w:rsidP="0060212B">
      <w:pPr>
        <w:spacing w:after="0" w:line="360" w:lineRule="auto"/>
        <w:jc w:val="both"/>
        <w:rPr>
          <w:rFonts w:asciiTheme="majorBidi" w:hAnsiTheme="majorBidi" w:cstheme="majorBidi"/>
          <w:b/>
          <w:bCs/>
          <w:i/>
          <w:iCs/>
          <w:color w:val="000000"/>
          <w:sz w:val="24"/>
          <w:szCs w:val="24"/>
          <w:u w:val="single"/>
          <w:lang w:val="fr-FR" w:bidi="ar-SA"/>
        </w:rPr>
      </w:pPr>
    </w:p>
    <w:p w:rsidR="00717D33" w:rsidRDefault="00717D33" w:rsidP="0060212B">
      <w:pPr>
        <w:spacing w:after="0" w:line="360" w:lineRule="auto"/>
        <w:jc w:val="both"/>
        <w:rPr>
          <w:rFonts w:asciiTheme="majorBidi" w:hAnsiTheme="majorBidi" w:cstheme="majorBidi"/>
          <w:b/>
          <w:bCs/>
          <w:i/>
          <w:iCs/>
          <w:color w:val="000000"/>
          <w:sz w:val="24"/>
          <w:szCs w:val="24"/>
          <w:u w:val="single"/>
          <w:lang w:val="fr-FR" w:bidi="ar-SA"/>
        </w:rPr>
      </w:pPr>
    </w:p>
    <w:p w:rsidR="00717D33" w:rsidRPr="00506B1A" w:rsidRDefault="00717D33" w:rsidP="0060212B">
      <w:pPr>
        <w:spacing w:after="0" w:line="360" w:lineRule="auto"/>
        <w:jc w:val="both"/>
        <w:rPr>
          <w:rFonts w:asciiTheme="majorBidi" w:hAnsiTheme="majorBidi" w:cstheme="majorBidi"/>
          <w:b/>
          <w:bCs/>
          <w:i/>
          <w:iCs/>
          <w:sz w:val="24"/>
          <w:szCs w:val="24"/>
          <w:lang w:val="fr-FR" w:bidi="ar-SA"/>
        </w:rPr>
      </w:pPr>
    </w:p>
    <w:p w:rsidR="00CA0AD7" w:rsidRPr="00506B1A" w:rsidRDefault="00CA0AD7" w:rsidP="0060212B">
      <w:pPr>
        <w:spacing w:after="0" w:line="360" w:lineRule="auto"/>
        <w:jc w:val="both"/>
        <w:rPr>
          <w:rFonts w:asciiTheme="majorBidi" w:hAnsiTheme="majorBidi" w:cstheme="majorBidi"/>
          <w:b/>
          <w:bCs/>
          <w:i/>
          <w:iCs/>
          <w:sz w:val="24"/>
          <w:szCs w:val="24"/>
          <w:lang w:val="fr-FR" w:bidi="ar-SA"/>
        </w:rPr>
      </w:pPr>
    </w:p>
    <w:p w:rsidR="00CA0AD7" w:rsidRPr="00506B1A" w:rsidRDefault="00CA0AD7" w:rsidP="0060212B">
      <w:pPr>
        <w:spacing w:after="0" w:line="360" w:lineRule="auto"/>
        <w:jc w:val="both"/>
        <w:rPr>
          <w:rFonts w:asciiTheme="majorBidi" w:hAnsiTheme="majorBidi" w:cstheme="majorBidi"/>
          <w:b/>
          <w:bCs/>
          <w:i/>
          <w:iCs/>
          <w:sz w:val="24"/>
          <w:szCs w:val="24"/>
          <w:lang w:val="fr-FR" w:bidi="ar-SA"/>
        </w:rPr>
      </w:pPr>
    </w:p>
    <w:p w:rsidR="00CA0AD7" w:rsidRPr="00506B1A" w:rsidRDefault="00CA0AD7" w:rsidP="0060212B">
      <w:pPr>
        <w:spacing w:after="0" w:line="360" w:lineRule="auto"/>
        <w:jc w:val="both"/>
        <w:rPr>
          <w:rFonts w:asciiTheme="majorBidi" w:hAnsiTheme="majorBidi" w:cstheme="majorBidi"/>
          <w:b/>
          <w:bCs/>
          <w:i/>
          <w:iCs/>
          <w:sz w:val="24"/>
          <w:szCs w:val="24"/>
          <w:lang w:val="fr-FR" w:bidi="ar-SA"/>
        </w:rPr>
      </w:pPr>
    </w:p>
    <w:p w:rsidR="00CA0AD7" w:rsidRPr="00506B1A" w:rsidRDefault="00CA0AD7" w:rsidP="0060212B">
      <w:pPr>
        <w:spacing w:after="0" w:line="360" w:lineRule="auto"/>
        <w:jc w:val="both"/>
        <w:rPr>
          <w:rFonts w:asciiTheme="majorBidi" w:hAnsiTheme="majorBidi" w:cstheme="majorBidi"/>
          <w:b/>
          <w:bCs/>
          <w:i/>
          <w:iCs/>
          <w:sz w:val="24"/>
          <w:szCs w:val="24"/>
          <w:lang w:val="fr-FR" w:bidi="ar-SA"/>
        </w:rPr>
      </w:pPr>
    </w:p>
    <w:p w:rsidR="002326DE" w:rsidRPr="00506B1A" w:rsidRDefault="0045410A" w:rsidP="00717D33">
      <w:pPr>
        <w:spacing w:after="0" w:line="360" w:lineRule="auto"/>
        <w:jc w:val="center"/>
        <w:rPr>
          <w:rFonts w:asciiTheme="majorBidi" w:hAnsiTheme="majorBidi" w:cstheme="majorBidi"/>
          <w:b/>
          <w:bCs/>
          <w:sz w:val="24"/>
          <w:szCs w:val="24"/>
          <w:lang w:val="fr-FR"/>
        </w:rPr>
      </w:pPr>
      <w:r w:rsidRPr="00506B1A">
        <w:rPr>
          <w:rFonts w:asciiTheme="majorBidi" w:hAnsiTheme="majorBidi" w:cstheme="majorBidi"/>
          <w:b/>
          <w:bCs/>
          <w:i/>
          <w:iCs/>
          <w:sz w:val="24"/>
          <w:szCs w:val="24"/>
          <w:lang w:val="fr-FR" w:bidi="ar-SA"/>
        </w:rPr>
        <w:t>Année universitaire</w:t>
      </w:r>
      <w:r w:rsidR="00717D33">
        <w:rPr>
          <w:rFonts w:asciiTheme="majorBidi" w:hAnsiTheme="majorBidi" w:cstheme="majorBidi"/>
          <w:b/>
          <w:bCs/>
          <w:i/>
          <w:iCs/>
          <w:sz w:val="24"/>
          <w:szCs w:val="24"/>
          <w:lang w:val="fr-FR" w:bidi="ar-SA"/>
        </w:rPr>
        <w:t> :</w:t>
      </w:r>
      <w:r w:rsidRPr="00506B1A">
        <w:rPr>
          <w:rFonts w:asciiTheme="majorBidi" w:hAnsiTheme="majorBidi" w:cstheme="majorBidi"/>
          <w:sz w:val="24"/>
          <w:szCs w:val="24"/>
          <w:lang w:val="fr-FR"/>
        </w:rPr>
        <w:t xml:space="preserve"> </w:t>
      </w:r>
      <w:r w:rsidRPr="00717D33">
        <w:rPr>
          <w:rFonts w:asciiTheme="majorBidi" w:hAnsiTheme="majorBidi" w:cstheme="majorBidi"/>
          <w:sz w:val="24"/>
          <w:szCs w:val="24"/>
          <w:lang w:val="fr-FR"/>
        </w:rPr>
        <w:t>20</w:t>
      </w:r>
      <w:r w:rsidR="00717D33">
        <w:rPr>
          <w:rFonts w:asciiTheme="majorBidi" w:hAnsiTheme="majorBidi" w:cstheme="majorBidi"/>
          <w:sz w:val="24"/>
          <w:szCs w:val="24"/>
          <w:lang w:val="fr-FR"/>
        </w:rPr>
        <w:t>19</w:t>
      </w:r>
      <w:r w:rsidRPr="00717D33">
        <w:rPr>
          <w:rFonts w:asciiTheme="majorBidi" w:hAnsiTheme="majorBidi" w:cstheme="majorBidi"/>
          <w:sz w:val="24"/>
          <w:szCs w:val="24"/>
          <w:lang w:val="fr-FR"/>
        </w:rPr>
        <w:t>/202</w:t>
      </w:r>
      <w:r w:rsidR="00717D33">
        <w:rPr>
          <w:rFonts w:asciiTheme="majorBidi" w:hAnsiTheme="majorBidi" w:cstheme="majorBidi"/>
          <w:sz w:val="24"/>
          <w:szCs w:val="24"/>
          <w:lang w:val="fr-FR"/>
        </w:rPr>
        <w:t>0</w:t>
      </w:r>
    </w:p>
    <w:p w:rsidR="002326DE" w:rsidRPr="00506B1A" w:rsidRDefault="002326DE" w:rsidP="0060212B">
      <w:pPr>
        <w:spacing w:after="0" w:line="360" w:lineRule="auto"/>
        <w:jc w:val="both"/>
        <w:rPr>
          <w:rFonts w:asciiTheme="majorBidi" w:hAnsiTheme="majorBidi" w:cstheme="majorBidi"/>
          <w:b/>
          <w:bCs/>
          <w:sz w:val="24"/>
          <w:szCs w:val="24"/>
          <w:lang w:val="fr-FR"/>
        </w:rPr>
      </w:pPr>
    </w:p>
    <w:p w:rsidR="0060212B" w:rsidRDefault="0060212B" w:rsidP="0060212B">
      <w:pPr>
        <w:spacing w:after="0" w:line="360" w:lineRule="auto"/>
        <w:jc w:val="both"/>
        <w:rPr>
          <w:rFonts w:asciiTheme="majorBidi" w:hAnsiTheme="majorBidi" w:cstheme="majorBidi"/>
          <w:b/>
          <w:bCs/>
          <w:sz w:val="24"/>
          <w:szCs w:val="24"/>
          <w:lang w:val="fr-FR"/>
        </w:rPr>
      </w:pPr>
    </w:p>
    <w:p w:rsidR="00856FA7" w:rsidRDefault="00856FA7" w:rsidP="0060212B">
      <w:pPr>
        <w:spacing w:after="0" w:line="360" w:lineRule="auto"/>
        <w:jc w:val="both"/>
        <w:rPr>
          <w:rStyle w:val="Titre2Car"/>
          <w:rFonts w:asciiTheme="majorBidi" w:eastAsia="SimSun" w:hAnsiTheme="majorBidi" w:cstheme="majorBidi"/>
          <w:sz w:val="24"/>
          <w:szCs w:val="24"/>
          <w:lang w:val="fr-FR"/>
        </w:rPr>
      </w:pPr>
      <w:bookmarkStart w:id="0" w:name="_GoBack"/>
      <w:bookmarkEnd w:id="0"/>
    </w:p>
    <w:p w:rsidR="00CA0AD7" w:rsidRPr="0060212B" w:rsidRDefault="00CA0AD7" w:rsidP="0060212B">
      <w:pPr>
        <w:pStyle w:val="Paragraphedeliste"/>
        <w:numPr>
          <w:ilvl w:val="0"/>
          <w:numId w:val="38"/>
        </w:numPr>
        <w:spacing w:after="0" w:line="360" w:lineRule="auto"/>
        <w:jc w:val="both"/>
        <w:rPr>
          <w:rStyle w:val="Titre2Car"/>
          <w:rFonts w:asciiTheme="majorBidi" w:eastAsia="SimSun" w:hAnsiTheme="majorBidi" w:cstheme="majorBidi"/>
          <w:sz w:val="24"/>
          <w:szCs w:val="24"/>
          <w:lang w:val="fr-FR"/>
        </w:rPr>
      </w:pPr>
      <w:r w:rsidRPr="0060212B">
        <w:rPr>
          <w:rStyle w:val="Titre2Car"/>
          <w:rFonts w:asciiTheme="majorBidi" w:eastAsia="SimSun" w:hAnsiTheme="majorBidi" w:cstheme="majorBidi"/>
          <w:sz w:val="24"/>
          <w:szCs w:val="24"/>
          <w:lang w:val="fr-FR"/>
        </w:rPr>
        <w:lastRenderedPageBreak/>
        <w:t xml:space="preserve">Introduction </w:t>
      </w:r>
    </w:p>
    <w:p w:rsidR="004751B8" w:rsidRPr="00753DD6" w:rsidRDefault="00CA0AD7" w:rsidP="00753DD6">
      <w:pPr>
        <w:pStyle w:val="NormalWeb"/>
        <w:spacing w:before="0" w:beforeAutospacing="0" w:after="0" w:afterAutospacing="0" w:line="360" w:lineRule="auto"/>
        <w:jc w:val="both"/>
        <w:rPr>
          <w:rStyle w:val="Titre2Car"/>
          <w:rFonts w:asciiTheme="majorBidi" w:eastAsia="+mn-ea" w:hAnsiTheme="majorBidi" w:cstheme="majorBidi"/>
          <w:b w:val="0"/>
          <w:bCs w:val="0"/>
          <w:color w:val="000000"/>
          <w:kern w:val="24"/>
          <w:sz w:val="24"/>
          <w:szCs w:val="24"/>
        </w:rPr>
      </w:pPr>
      <w:r w:rsidRPr="00506B1A">
        <w:rPr>
          <w:rFonts w:asciiTheme="majorBidi" w:eastAsia="+mn-ea" w:hAnsiTheme="majorBidi" w:cstheme="majorBidi"/>
          <w:color w:val="000000"/>
          <w:kern w:val="24"/>
        </w:rPr>
        <w:t xml:space="preserve">La laitue (Lactuca </w:t>
      </w:r>
      <w:proofErr w:type="spellStart"/>
      <w:r w:rsidRPr="00506B1A">
        <w:rPr>
          <w:rFonts w:asciiTheme="majorBidi" w:eastAsia="+mn-ea" w:hAnsiTheme="majorBidi" w:cstheme="majorBidi"/>
          <w:color w:val="000000"/>
          <w:kern w:val="24"/>
        </w:rPr>
        <w:t>sativa</w:t>
      </w:r>
      <w:proofErr w:type="spellEnd"/>
      <w:r w:rsidRPr="00506B1A">
        <w:rPr>
          <w:rFonts w:asciiTheme="majorBidi" w:eastAsia="+mn-ea" w:hAnsiTheme="majorBidi" w:cstheme="majorBidi"/>
          <w:color w:val="000000"/>
          <w:kern w:val="24"/>
        </w:rPr>
        <w:t xml:space="preserve"> L.), espèce annuelle autogame, regroupe un très grand nombre de types variétaux (Batavia, pommée, romaine…) qui peuvent être cultivés sous abri ou en plein champ et produits en consommation à différentes saisons, Son nom lui vient du lait, ce liquide blanc appelé latex qui exsude lorsqu'on coupe une partie de tige ou de feuille. Cette espèce, d'apparence fragile, fait partie des plantes qui paraissent relativement facile à multiplier en bio. </w:t>
      </w:r>
    </w:p>
    <w:p w:rsidR="000C5E9C" w:rsidRPr="0060212B" w:rsidRDefault="000C5E9C" w:rsidP="0060212B">
      <w:pPr>
        <w:pStyle w:val="Paragraphedeliste"/>
        <w:numPr>
          <w:ilvl w:val="0"/>
          <w:numId w:val="38"/>
        </w:numPr>
        <w:spacing w:after="0" w:line="360" w:lineRule="auto"/>
        <w:jc w:val="both"/>
        <w:rPr>
          <w:rFonts w:asciiTheme="majorBidi" w:hAnsiTheme="majorBidi" w:cstheme="majorBidi"/>
          <w:b/>
          <w:bCs/>
          <w:sz w:val="24"/>
          <w:szCs w:val="24"/>
          <w:lang w:val="fr-FR"/>
        </w:rPr>
      </w:pPr>
      <w:r w:rsidRPr="0060212B">
        <w:rPr>
          <w:rFonts w:asciiTheme="majorBidi" w:hAnsiTheme="majorBidi" w:cstheme="majorBidi"/>
          <w:b/>
          <w:bCs/>
          <w:sz w:val="24"/>
          <w:szCs w:val="24"/>
          <w:lang w:val="fr-FR"/>
        </w:rPr>
        <w:t xml:space="preserve">Définition </w:t>
      </w:r>
    </w:p>
    <w:p w:rsidR="000C5E9C" w:rsidRPr="000C5E9C" w:rsidRDefault="000C5E9C" w:rsidP="0060212B">
      <w:pPr>
        <w:spacing w:after="0" w:line="360" w:lineRule="auto"/>
        <w:contextualSpacing/>
        <w:jc w:val="both"/>
        <w:rPr>
          <w:rFonts w:asciiTheme="majorBidi" w:hAnsiTheme="majorBidi" w:cstheme="majorBidi"/>
          <w:sz w:val="24"/>
          <w:szCs w:val="24"/>
          <w:lang w:val="fr-FR"/>
        </w:rPr>
      </w:pPr>
      <w:r w:rsidRPr="000C5E9C">
        <w:rPr>
          <w:rFonts w:asciiTheme="majorBidi" w:hAnsiTheme="majorBidi" w:cstheme="majorBidi"/>
          <w:sz w:val="24"/>
          <w:szCs w:val="24"/>
          <w:lang w:val="fr-FR"/>
        </w:rPr>
        <w:t xml:space="preserve">La laitue cultivée ou salade (Lactuca </w:t>
      </w:r>
      <w:proofErr w:type="spellStart"/>
      <w:r w:rsidRPr="000C5E9C">
        <w:rPr>
          <w:rFonts w:asciiTheme="majorBidi" w:hAnsiTheme="majorBidi" w:cstheme="majorBidi"/>
          <w:sz w:val="24"/>
          <w:szCs w:val="24"/>
          <w:lang w:val="fr-FR"/>
        </w:rPr>
        <w:t>sativa</w:t>
      </w:r>
      <w:proofErr w:type="spellEnd"/>
      <w:r w:rsidRPr="000C5E9C">
        <w:rPr>
          <w:rFonts w:asciiTheme="majorBidi" w:hAnsiTheme="majorBidi" w:cstheme="majorBidi"/>
          <w:sz w:val="24"/>
          <w:szCs w:val="24"/>
          <w:lang w:val="fr-FR"/>
        </w:rPr>
        <w:t>) est une plante herbacée de courte durée largement cultivée pour ses </w:t>
      </w:r>
      <w:hyperlink r:id="rId7" w:tooltip="Feuille" w:history="1">
        <w:r w:rsidRPr="000C5E9C">
          <w:rPr>
            <w:rFonts w:asciiTheme="majorBidi" w:hAnsiTheme="majorBidi" w:cstheme="majorBidi"/>
            <w:sz w:val="24"/>
            <w:szCs w:val="24"/>
            <w:lang w:val="fr-FR"/>
          </w:rPr>
          <w:t>feuilles</w:t>
        </w:r>
      </w:hyperlink>
      <w:r w:rsidRPr="000C5E9C">
        <w:rPr>
          <w:rFonts w:asciiTheme="majorBidi" w:hAnsiTheme="majorBidi" w:cstheme="majorBidi"/>
          <w:sz w:val="24"/>
          <w:szCs w:val="24"/>
          <w:lang w:val="fr-FR"/>
        </w:rPr>
        <w:t> tendres consommées comme </w:t>
      </w:r>
      <w:hyperlink r:id="rId8" w:tooltip="Légume" w:history="1">
        <w:r w:rsidRPr="000C5E9C">
          <w:rPr>
            <w:rFonts w:asciiTheme="majorBidi" w:hAnsiTheme="majorBidi" w:cstheme="majorBidi"/>
            <w:sz w:val="24"/>
            <w:szCs w:val="24"/>
            <w:lang w:val="fr-FR"/>
          </w:rPr>
          <w:t>légume</w:t>
        </w:r>
      </w:hyperlink>
      <w:r w:rsidRPr="000C5E9C">
        <w:rPr>
          <w:rFonts w:asciiTheme="majorBidi" w:hAnsiTheme="majorBidi" w:cstheme="majorBidi"/>
          <w:sz w:val="24"/>
          <w:szCs w:val="24"/>
          <w:lang w:val="fr-FR"/>
        </w:rPr>
        <w:t>, généralement crues en </w:t>
      </w:r>
      <w:hyperlink r:id="rId9" w:tooltip="Salade (mets)" w:history="1">
        <w:r w:rsidRPr="000C5E9C">
          <w:rPr>
            <w:rFonts w:asciiTheme="majorBidi" w:hAnsiTheme="majorBidi" w:cstheme="majorBidi"/>
            <w:sz w:val="24"/>
            <w:szCs w:val="24"/>
            <w:lang w:val="fr-FR"/>
          </w:rPr>
          <w:t>salade</w:t>
        </w:r>
      </w:hyperlink>
      <w:r w:rsidRPr="00506B1A">
        <w:rPr>
          <w:rFonts w:asciiTheme="majorBidi" w:hAnsiTheme="majorBidi" w:cstheme="majorBidi"/>
          <w:sz w:val="24"/>
          <w:szCs w:val="24"/>
          <w:lang w:val="fr-FR"/>
        </w:rPr>
        <w:t>.</w:t>
      </w:r>
    </w:p>
    <w:p w:rsidR="000C5E9C" w:rsidRPr="000C5E9C" w:rsidRDefault="000C5E9C" w:rsidP="0060212B">
      <w:pPr>
        <w:spacing w:after="0" w:line="360" w:lineRule="auto"/>
        <w:contextualSpacing/>
        <w:jc w:val="both"/>
        <w:rPr>
          <w:rFonts w:asciiTheme="majorBidi" w:hAnsiTheme="majorBidi" w:cstheme="majorBidi"/>
          <w:sz w:val="24"/>
          <w:szCs w:val="24"/>
          <w:lang w:val="fr-FR"/>
        </w:rPr>
      </w:pPr>
      <w:r w:rsidRPr="000C5E9C">
        <w:rPr>
          <w:rFonts w:asciiTheme="majorBidi" w:hAnsiTheme="majorBidi" w:cstheme="majorBidi"/>
          <w:sz w:val="24"/>
          <w:szCs w:val="24"/>
          <w:lang w:val="fr-FR"/>
        </w:rPr>
        <w:t>L'appellation « laitue » dérive du </w:t>
      </w:r>
      <w:hyperlink r:id="rId10" w:tooltip="Latin" w:history="1">
        <w:r w:rsidRPr="000C5E9C">
          <w:rPr>
            <w:rFonts w:asciiTheme="majorBidi" w:hAnsiTheme="majorBidi" w:cstheme="majorBidi"/>
            <w:sz w:val="24"/>
            <w:szCs w:val="24"/>
            <w:lang w:val="fr-FR"/>
          </w:rPr>
          <w:t>latin</w:t>
        </w:r>
      </w:hyperlink>
      <w:r w:rsidRPr="000C5E9C">
        <w:rPr>
          <w:rFonts w:asciiTheme="majorBidi" w:hAnsiTheme="majorBidi" w:cstheme="majorBidi"/>
          <w:sz w:val="24"/>
          <w:szCs w:val="24"/>
          <w:lang w:val="fr-FR"/>
        </w:rPr>
        <w:t> lactuca qui rappelle aussi la présence dans cette plante d’un </w:t>
      </w:r>
      <w:hyperlink r:id="rId11" w:tooltip="Latex (matériau)" w:history="1">
        <w:r w:rsidRPr="000C5E9C">
          <w:rPr>
            <w:rFonts w:asciiTheme="majorBidi" w:hAnsiTheme="majorBidi" w:cstheme="majorBidi"/>
            <w:sz w:val="24"/>
            <w:szCs w:val="24"/>
            <w:lang w:val="fr-FR"/>
          </w:rPr>
          <w:t>latex</w:t>
        </w:r>
      </w:hyperlink>
      <w:r w:rsidRPr="000C5E9C">
        <w:rPr>
          <w:rFonts w:asciiTheme="majorBidi" w:hAnsiTheme="majorBidi" w:cstheme="majorBidi"/>
          <w:sz w:val="24"/>
          <w:szCs w:val="24"/>
          <w:lang w:val="fr-FR"/>
        </w:rPr>
        <w:t> blanc</w:t>
      </w:r>
      <w:r w:rsidR="00AE6B5F" w:rsidRPr="00506B1A">
        <w:rPr>
          <w:rFonts w:asciiTheme="majorBidi" w:hAnsiTheme="majorBidi" w:cstheme="majorBidi"/>
          <w:sz w:val="24"/>
          <w:szCs w:val="24"/>
          <w:lang w:val="fr-FR"/>
        </w:rPr>
        <w:t xml:space="preserve"> </w:t>
      </w:r>
      <w:r w:rsidRPr="000C5E9C">
        <w:rPr>
          <w:rFonts w:asciiTheme="majorBidi" w:hAnsiTheme="majorBidi" w:cstheme="majorBidi"/>
          <w:sz w:val="24"/>
          <w:szCs w:val="24"/>
          <w:lang w:val="fr-FR"/>
        </w:rPr>
        <w:t>Et le genre et </w:t>
      </w:r>
      <w:proofErr w:type="spellStart"/>
      <w:r w:rsidRPr="000C5E9C">
        <w:rPr>
          <w:rFonts w:asciiTheme="majorBidi" w:hAnsiTheme="majorBidi" w:cstheme="majorBidi"/>
          <w:sz w:val="24"/>
          <w:szCs w:val="24"/>
          <w:lang w:val="fr-FR"/>
        </w:rPr>
        <w:fldChar w:fldCharType="begin"/>
      </w:r>
      <w:r w:rsidRPr="000C5E9C">
        <w:rPr>
          <w:rFonts w:asciiTheme="majorBidi" w:hAnsiTheme="majorBidi" w:cstheme="majorBidi"/>
          <w:sz w:val="24"/>
          <w:szCs w:val="24"/>
          <w:lang w:val="fr-FR"/>
        </w:rPr>
        <w:instrText xml:space="preserve"> HYPERLINK "https://fr.wikipedia.org/wiki/Sativa" \o "Sativa" </w:instrText>
      </w:r>
      <w:r w:rsidRPr="000C5E9C">
        <w:rPr>
          <w:rFonts w:asciiTheme="majorBidi" w:hAnsiTheme="majorBidi" w:cstheme="majorBidi"/>
          <w:sz w:val="24"/>
          <w:szCs w:val="24"/>
          <w:lang w:val="fr-FR"/>
        </w:rPr>
        <w:fldChar w:fldCharType="separate"/>
      </w:r>
      <w:r w:rsidRPr="000C5E9C">
        <w:rPr>
          <w:rFonts w:asciiTheme="majorBidi" w:hAnsiTheme="majorBidi" w:cstheme="majorBidi"/>
          <w:sz w:val="24"/>
          <w:szCs w:val="24"/>
          <w:lang w:val="fr-FR"/>
        </w:rPr>
        <w:t>sativa</w:t>
      </w:r>
      <w:proofErr w:type="spellEnd"/>
      <w:r w:rsidRPr="000C5E9C">
        <w:rPr>
          <w:rFonts w:asciiTheme="majorBidi" w:hAnsiTheme="majorBidi" w:cstheme="majorBidi"/>
          <w:sz w:val="24"/>
          <w:szCs w:val="24"/>
          <w:lang w:val="fr-FR"/>
        </w:rPr>
        <w:fldChar w:fldCharType="end"/>
      </w:r>
      <w:r w:rsidRPr="000C5E9C">
        <w:rPr>
          <w:rFonts w:asciiTheme="majorBidi" w:hAnsiTheme="majorBidi" w:cstheme="majorBidi"/>
          <w:sz w:val="24"/>
          <w:szCs w:val="24"/>
          <w:lang w:val="fr-FR"/>
        </w:rPr>
        <w:t xml:space="preserve"> signifie « cultivé » en latin. </w:t>
      </w:r>
    </w:p>
    <w:p w:rsidR="00567BC0" w:rsidRPr="00506B1A" w:rsidRDefault="00567BC0" w:rsidP="0060212B">
      <w:pPr>
        <w:spacing w:after="0" w:line="360" w:lineRule="auto"/>
        <w:contextualSpacing/>
        <w:jc w:val="both"/>
        <w:rPr>
          <w:rFonts w:asciiTheme="majorBidi" w:hAnsiTheme="majorBidi" w:cstheme="majorBidi"/>
          <w:sz w:val="24"/>
          <w:szCs w:val="24"/>
          <w:lang w:val="fr-FR"/>
        </w:rPr>
      </w:pPr>
      <w:r w:rsidRPr="00506B1A">
        <w:rPr>
          <w:rFonts w:asciiTheme="majorBidi" w:hAnsiTheme="majorBidi" w:cstheme="majorBidi"/>
          <w:sz w:val="24"/>
          <w:szCs w:val="24"/>
          <w:lang w:val="fr-FR"/>
        </w:rPr>
        <w:t xml:space="preserve">Dans la plante, présence de latex blanc et, Selon les cultivars, d’anthocyanes dont la synthèse est favorisée par des conditions culturales défavorables, les basses températures notamment. </w:t>
      </w:r>
    </w:p>
    <w:p w:rsidR="004751B8" w:rsidRPr="00753DD6" w:rsidRDefault="00567BC0" w:rsidP="00753DD6">
      <w:pPr>
        <w:shd w:val="clear" w:color="auto" w:fill="FFFFFF"/>
        <w:spacing w:after="0" w:line="360" w:lineRule="auto"/>
        <w:contextualSpacing/>
        <w:jc w:val="both"/>
        <w:rPr>
          <w:rFonts w:asciiTheme="majorBidi" w:hAnsiTheme="majorBidi" w:cstheme="majorBidi"/>
          <w:color w:val="000000"/>
          <w:sz w:val="24"/>
          <w:szCs w:val="24"/>
          <w:lang w:val="fr-FR"/>
        </w:rPr>
      </w:pPr>
      <w:r w:rsidRPr="00506B1A">
        <w:rPr>
          <w:rFonts w:asciiTheme="majorBidi" w:hAnsiTheme="majorBidi" w:cstheme="majorBidi"/>
          <w:color w:val="000000"/>
          <w:sz w:val="24"/>
          <w:szCs w:val="24"/>
          <w:lang w:val="fr-FR"/>
        </w:rPr>
        <w:t>Les</w:t>
      </w:r>
      <w:r w:rsidRPr="00E627A0">
        <w:rPr>
          <w:rFonts w:asciiTheme="majorBidi" w:hAnsiTheme="majorBidi" w:cstheme="majorBidi"/>
          <w:color w:val="000000"/>
          <w:sz w:val="24"/>
          <w:szCs w:val="24"/>
          <w:lang w:val="fr-FR"/>
        </w:rPr>
        <w:t xml:space="preserve"> laitues sont les légumes salades les plus importants, disponibles toute l’année selon les </w:t>
      </w:r>
      <w:r w:rsidRPr="00506B1A">
        <w:rPr>
          <w:rFonts w:asciiTheme="majorBidi" w:hAnsiTheme="majorBidi" w:cstheme="majorBidi"/>
          <w:color w:val="000000"/>
          <w:sz w:val="24"/>
          <w:szCs w:val="24"/>
          <w:lang w:val="fr-FR"/>
        </w:rPr>
        <w:t>variétés,</w:t>
      </w:r>
      <w:r w:rsidRPr="00506B1A">
        <w:rPr>
          <w:rFonts w:asciiTheme="majorBidi" w:hAnsiTheme="majorBidi" w:cstheme="majorBidi"/>
          <w:sz w:val="24"/>
          <w:szCs w:val="24"/>
          <w:lang w:val="fr-FR"/>
        </w:rPr>
        <w:t xml:space="preserve"> e</w:t>
      </w:r>
      <w:r w:rsidRPr="000C5E9C">
        <w:rPr>
          <w:rFonts w:asciiTheme="majorBidi" w:hAnsiTheme="majorBidi" w:cstheme="majorBidi"/>
          <w:sz w:val="24"/>
          <w:szCs w:val="24"/>
          <w:lang w:val="fr-FR"/>
        </w:rPr>
        <w:t xml:space="preserve">t </w:t>
      </w:r>
      <w:r w:rsidRPr="00506B1A">
        <w:rPr>
          <w:rFonts w:asciiTheme="majorBidi" w:hAnsiTheme="majorBidi" w:cstheme="majorBidi"/>
          <w:sz w:val="24"/>
          <w:szCs w:val="24"/>
          <w:lang w:val="fr-FR"/>
        </w:rPr>
        <w:t>l’</w:t>
      </w:r>
      <w:r w:rsidRPr="000C5E9C">
        <w:rPr>
          <w:rFonts w:asciiTheme="majorBidi" w:hAnsiTheme="majorBidi" w:cstheme="majorBidi"/>
          <w:sz w:val="24"/>
          <w:szCs w:val="24"/>
          <w:lang w:val="fr-FR"/>
        </w:rPr>
        <w:t xml:space="preserve">un des légumes les plus </w:t>
      </w:r>
      <w:r w:rsidRPr="00506B1A">
        <w:rPr>
          <w:rFonts w:asciiTheme="majorBidi" w:hAnsiTheme="majorBidi" w:cstheme="majorBidi"/>
          <w:sz w:val="24"/>
          <w:szCs w:val="24"/>
          <w:lang w:val="fr-FR"/>
        </w:rPr>
        <w:t>sensibles aux excès de salinité</w:t>
      </w:r>
      <w:r w:rsidRPr="00506B1A">
        <w:rPr>
          <w:rFonts w:asciiTheme="majorBidi" w:hAnsiTheme="majorBidi" w:cstheme="majorBidi"/>
          <w:color w:val="000000"/>
          <w:sz w:val="24"/>
          <w:szCs w:val="24"/>
          <w:lang w:val="fr-FR"/>
        </w:rPr>
        <w:t>.</w:t>
      </w:r>
      <w:r w:rsidRPr="00E627A0">
        <w:rPr>
          <w:rFonts w:asciiTheme="majorBidi" w:hAnsiTheme="majorBidi" w:cstheme="majorBidi"/>
          <w:color w:val="000000"/>
          <w:sz w:val="24"/>
          <w:szCs w:val="24"/>
          <w:lang w:val="fr-FR"/>
        </w:rPr>
        <w:t xml:space="preserve"> Toutes les laitues sont issues de l’espèce sauvage </w:t>
      </w:r>
      <w:r w:rsidRPr="00E627A0">
        <w:rPr>
          <w:rFonts w:asciiTheme="majorBidi" w:hAnsiTheme="majorBidi" w:cstheme="majorBidi"/>
          <w:i/>
          <w:iCs/>
          <w:color w:val="000000"/>
          <w:sz w:val="24"/>
          <w:szCs w:val="24"/>
          <w:lang w:val="fr-FR"/>
        </w:rPr>
        <w:t xml:space="preserve">Lactuca </w:t>
      </w:r>
      <w:proofErr w:type="spellStart"/>
      <w:r w:rsidRPr="00E627A0">
        <w:rPr>
          <w:rFonts w:asciiTheme="majorBidi" w:hAnsiTheme="majorBidi" w:cstheme="majorBidi"/>
          <w:i/>
          <w:iCs/>
          <w:color w:val="000000"/>
          <w:sz w:val="24"/>
          <w:szCs w:val="24"/>
          <w:lang w:val="fr-FR"/>
        </w:rPr>
        <w:t>serriola</w:t>
      </w:r>
      <w:proofErr w:type="spellEnd"/>
      <w:r w:rsidRPr="00E627A0">
        <w:rPr>
          <w:rFonts w:asciiTheme="majorBidi" w:hAnsiTheme="majorBidi" w:cstheme="majorBidi"/>
          <w:color w:val="000000"/>
          <w:sz w:val="24"/>
          <w:szCs w:val="24"/>
          <w:lang w:val="fr-FR"/>
        </w:rPr>
        <w:t xml:space="preserve"> qui pousse spontanément.</w:t>
      </w:r>
    </w:p>
    <w:p w:rsidR="002326DE" w:rsidRPr="0060212B" w:rsidRDefault="00AA5511" w:rsidP="0060212B">
      <w:pPr>
        <w:pStyle w:val="Paragraphedeliste"/>
        <w:numPr>
          <w:ilvl w:val="0"/>
          <w:numId w:val="38"/>
        </w:numPr>
        <w:spacing w:after="0" w:line="360" w:lineRule="auto"/>
        <w:jc w:val="both"/>
        <w:rPr>
          <w:rFonts w:asciiTheme="majorBidi" w:hAnsiTheme="majorBidi" w:cstheme="majorBidi"/>
          <w:b/>
          <w:bCs/>
          <w:sz w:val="24"/>
          <w:szCs w:val="24"/>
          <w:lang w:val="fr-FR"/>
        </w:rPr>
      </w:pPr>
      <w:r w:rsidRPr="0060212B">
        <w:rPr>
          <w:rFonts w:asciiTheme="majorBidi" w:hAnsiTheme="majorBidi" w:cstheme="majorBidi"/>
          <w:b/>
          <w:bCs/>
          <w:sz w:val="24"/>
          <w:szCs w:val="24"/>
          <w:lang w:val="fr-FR"/>
        </w:rPr>
        <w:t xml:space="preserve">Origine </w:t>
      </w:r>
    </w:p>
    <w:p w:rsidR="000C5E9C" w:rsidRPr="00506B1A" w:rsidRDefault="000C5E9C" w:rsidP="0060212B">
      <w:pPr>
        <w:pStyle w:val="NormalWeb"/>
        <w:spacing w:before="0" w:beforeAutospacing="0" w:after="0" w:afterAutospacing="0" w:line="360" w:lineRule="auto"/>
        <w:jc w:val="both"/>
        <w:rPr>
          <w:rStyle w:val="Titre2Car"/>
          <w:rFonts w:asciiTheme="majorBidi" w:eastAsia="SimSun" w:hAnsiTheme="majorBidi" w:cstheme="majorBidi"/>
          <w:b w:val="0"/>
          <w:bCs w:val="0"/>
          <w:sz w:val="24"/>
          <w:szCs w:val="24"/>
          <w:lang w:eastAsia="en-US" w:bidi="en-US"/>
        </w:rPr>
      </w:pPr>
      <w:r w:rsidRPr="00506B1A">
        <w:rPr>
          <w:rFonts w:asciiTheme="majorBidi" w:eastAsia="SimSun" w:hAnsiTheme="majorBidi" w:cstheme="majorBidi"/>
          <w:lang w:eastAsia="en-US" w:bidi="en-US"/>
        </w:rPr>
        <w:t xml:space="preserve">Toutes les laitues sont issues de l’espèce sauvage </w:t>
      </w:r>
      <w:r w:rsidRPr="00506B1A">
        <w:rPr>
          <w:rFonts w:asciiTheme="majorBidi" w:eastAsia="SimSun" w:hAnsiTheme="majorBidi" w:cstheme="majorBidi"/>
          <w:i/>
          <w:iCs/>
          <w:lang w:eastAsia="en-US" w:bidi="en-US"/>
        </w:rPr>
        <w:t xml:space="preserve">Lactuca </w:t>
      </w:r>
      <w:proofErr w:type="spellStart"/>
      <w:r w:rsidRPr="00506B1A">
        <w:rPr>
          <w:rFonts w:asciiTheme="majorBidi" w:eastAsia="SimSun" w:hAnsiTheme="majorBidi" w:cstheme="majorBidi"/>
          <w:i/>
          <w:iCs/>
          <w:lang w:eastAsia="en-US" w:bidi="en-US"/>
        </w:rPr>
        <w:t>serriola</w:t>
      </w:r>
      <w:proofErr w:type="spellEnd"/>
      <w:r w:rsidRPr="00506B1A">
        <w:rPr>
          <w:rFonts w:asciiTheme="majorBidi" w:eastAsia="SimSun" w:hAnsiTheme="majorBidi" w:cstheme="majorBidi"/>
          <w:lang w:eastAsia="en-US" w:bidi="en-US"/>
        </w:rPr>
        <w:t xml:space="preserve"> qui pousse spontanément </w:t>
      </w:r>
      <w:r w:rsidRPr="0045675B">
        <w:rPr>
          <w:rFonts w:asciiTheme="majorBidi" w:eastAsia="SimSun" w:hAnsiTheme="majorBidi" w:cstheme="majorBidi"/>
          <w:sz w:val="40"/>
          <w:szCs w:val="40"/>
          <w:lang w:eastAsia="en-US" w:bidi="en-US"/>
        </w:rPr>
        <w:t xml:space="preserve">dans les clairières, les pentes rocailleuses et les terrains vagues </w:t>
      </w:r>
      <w:r w:rsidRPr="00506B1A">
        <w:rPr>
          <w:rFonts w:asciiTheme="majorBidi" w:eastAsia="SimSun" w:hAnsiTheme="majorBidi" w:cstheme="majorBidi"/>
          <w:lang w:eastAsia="en-US" w:bidi="en-US"/>
        </w:rPr>
        <w:t xml:space="preserve">depuis l’Asie et l’Afrique du nord jusqu’au nord de l’Europe.  </w:t>
      </w:r>
    </w:p>
    <w:p w:rsidR="007534D5" w:rsidRPr="00506B1A" w:rsidRDefault="0045410A" w:rsidP="00753DD6">
      <w:pPr>
        <w:spacing w:after="0" w:line="360" w:lineRule="auto"/>
        <w:jc w:val="both"/>
        <w:rPr>
          <w:rFonts w:asciiTheme="majorBidi" w:hAnsiTheme="majorBidi" w:cstheme="majorBidi"/>
          <w:sz w:val="24"/>
          <w:szCs w:val="24"/>
          <w:lang w:val="fr-FR"/>
        </w:rPr>
      </w:pPr>
      <w:r w:rsidRPr="00506B1A">
        <w:rPr>
          <w:rFonts w:asciiTheme="majorBidi" w:hAnsiTheme="majorBidi" w:cstheme="majorBidi"/>
          <w:sz w:val="24"/>
          <w:szCs w:val="24"/>
          <w:lang w:val="fr-FR"/>
        </w:rPr>
        <w:t>L’origine de la laitue cultivée est mal connue. Toutefois, l’est du bassin méditerranéen et son exten</w:t>
      </w:r>
      <w:r w:rsidR="00CA0AD7" w:rsidRPr="00506B1A">
        <w:rPr>
          <w:rFonts w:asciiTheme="majorBidi" w:hAnsiTheme="majorBidi" w:cstheme="majorBidi"/>
          <w:sz w:val="24"/>
          <w:szCs w:val="24"/>
          <w:lang w:val="fr-FR"/>
        </w:rPr>
        <w:t>s</w:t>
      </w:r>
      <w:r w:rsidRPr="00506B1A">
        <w:rPr>
          <w:rFonts w:asciiTheme="majorBidi" w:hAnsiTheme="majorBidi" w:cstheme="majorBidi"/>
          <w:sz w:val="24"/>
          <w:szCs w:val="24"/>
          <w:lang w:val="fr-FR"/>
        </w:rPr>
        <w:t>ion vers l’Asie mineure, l’Iran et le Turkestan, est très probablement le centre d’origine et de</w:t>
      </w:r>
      <w:r w:rsidR="00CA0AD7" w:rsidRPr="00506B1A">
        <w:rPr>
          <w:rFonts w:asciiTheme="majorBidi" w:hAnsiTheme="majorBidi" w:cstheme="majorBidi"/>
          <w:sz w:val="24"/>
          <w:szCs w:val="24"/>
          <w:lang w:val="fr-FR"/>
        </w:rPr>
        <w:t xml:space="preserve"> </w:t>
      </w:r>
      <w:r w:rsidR="000C5E9C" w:rsidRPr="00506B1A">
        <w:rPr>
          <w:rFonts w:asciiTheme="majorBidi" w:hAnsiTheme="majorBidi" w:cstheme="majorBidi"/>
          <w:sz w:val="24"/>
          <w:szCs w:val="24"/>
          <w:lang w:val="fr-FR"/>
        </w:rPr>
        <w:t>diversification</w:t>
      </w:r>
      <w:r w:rsidRPr="00506B1A">
        <w:rPr>
          <w:rFonts w:asciiTheme="majorBidi" w:hAnsiTheme="majorBidi" w:cstheme="majorBidi"/>
          <w:sz w:val="24"/>
          <w:szCs w:val="24"/>
          <w:lang w:val="fr-FR"/>
        </w:rPr>
        <w:t xml:space="preserve"> de la laitue, qui dériverait d’espèces </w:t>
      </w:r>
      <w:r w:rsidR="000C5E9C" w:rsidRPr="00506B1A">
        <w:rPr>
          <w:rFonts w:asciiTheme="majorBidi" w:hAnsiTheme="majorBidi" w:cstheme="majorBidi"/>
          <w:sz w:val="24"/>
          <w:szCs w:val="24"/>
          <w:lang w:val="fr-FR"/>
        </w:rPr>
        <w:t xml:space="preserve">sauvages comme Lactuca </w:t>
      </w:r>
      <w:proofErr w:type="spellStart"/>
      <w:r w:rsidR="000C5E9C" w:rsidRPr="00506B1A">
        <w:rPr>
          <w:rFonts w:asciiTheme="majorBidi" w:hAnsiTheme="majorBidi" w:cstheme="majorBidi"/>
          <w:sz w:val="24"/>
          <w:szCs w:val="24"/>
          <w:lang w:val="fr-FR"/>
        </w:rPr>
        <w:t>serriola</w:t>
      </w:r>
      <w:proofErr w:type="spellEnd"/>
      <w:r w:rsidR="000C5E9C" w:rsidRPr="00506B1A">
        <w:rPr>
          <w:rFonts w:asciiTheme="majorBidi" w:hAnsiTheme="majorBidi" w:cstheme="majorBidi"/>
          <w:sz w:val="24"/>
          <w:szCs w:val="24"/>
          <w:lang w:val="fr-FR"/>
        </w:rPr>
        <w:t>.</w:t>
      </w:r>
    </w:p>
    <w:p w:rsidR="00C57A10" w:rsidRPr="0060212B" w:rsidRDefault="0060212B" w:rsidP="0060212B">
      <w:pPr>
        <w:pStyle w:val="Paragraphedeliste"/>
        <w:numPr>
          <w:ilvl w:val="0"/>
          <w:numId w:val="38"/>
        </w:numPr>
        <w:spacing w:after="0"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Usages et v</w:t>
      </w:r>
      <w:r w:rsidR="00C57A10" w:rsidRPr="0060212B">
        <w:rPr>
          <w:rFonts w:asciiTheme="majorBidi" w:hAnsiTheme="majorBidi" w:cstheme="majorBidi"/>
          <w:b/>
          <w:bCs/>
          <w:sz w:val="24"/>
          <w:szCs w:val="24"/>
          <w:lang w:val="fr-FR"/>
        </w:rPr>
        <w:t xml:space="preserve">aleur nutritive </w:t>
      </w:r>
    </w:p>
    <w:p w:rsidR="00C57A10" w:rsidRPr="00C57A10" w:rsidRDefault="007534D5" w:rsidP="0060212B">
      <w:pPr>
        <w:spacing w:after="0" w:line="360" w:lineRule="auto"/>
        <w:jc w:val="both"/>
        <w:rPr>
          <w:rFonts w:asciiTheme="majorBidi" w:hAnsiTheme="majorBidi" w:cstheme="majorBidi"/>
          <w:sz w:val="24"/>
          <w:szCs w:val="24"/>
          <w:lang w:val="fr-FR"/>
        </w:rPr>
      </w:pPr>
      <w:r w:rsidRPr="00506B1A">
        <w:rPr>
          <w:rFonts w:asciiTheme="majorBidi" w:hAnsiTheme="majorBidi" w:cstheme="majorBidi"/>
          <w:noProof/>
          <w:sz w:val="24"/>
          <w:szCs w:val="24"/>
          <w:lang w:val="fr-FR" w:eastAsia="fr-FR" w:bidi="ar-SA"/>
        </w:rPr>
        <w:drawing>
          <wp:anchor distT="0" distB="0" distL="114300" distR="114300" simplePos="0" relativeHeight="251662336" behindDoc="1" locked="0" layoutInCell="1" allowOverlap="1" wp14:anchorId="31D18B8E" wp14:editId="4EE3A332">
            <wp:simplePos x="0" y="0"/>
            <wp:positionH relativeFrom="margin">
              <wp:align>right</wp:align>
            </wp:positionH>
            <wp:positionV relativeFrom="paragraph">
              <wp:posOffset>13970</wp:posOffset>
            </wp:positionV>
            <wp:extent cx="2952750" cy="1809750"/>
            <wp:effectExtent l="0" t="0" r="0" b="0"/>
            <wp:wrapSquare wrapText="bothSides"/>
            <wp:docPr id="5" name="Picture 1" descr="C:\Users\user\Desktop\64090_w420h344c1cx3680cy2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 name="Picture 1" descr="C:\Users\user\Desktop\64090_w420h344c1cx3680cy245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2750" cy="18097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C57A10" w:rsidRPr="00C57A10">
        <w:rPr>
          <w:rFonts w:asciiTheme="majorBidi" w:hAnsiTheme="majorBidi" w:cstheme="majorBidi"/>
          <w:sz w:val="24"/>
          <w:szCs w:val="24"/>
          <w:lang w:val="fr-FR"/>
        </w:rPr>
        <w:t>On consomme les feuilles fraîches, soit crues en salade, soit mélangées à d'autres légumes.</w:t>
      </w:r>
      <w:r w:rsidRPr="00506B1A">
        <w:rPr>
          <w:rFonts w:asciiTheme="majorBidi" w:hAnsiTheme="majorBidi" w:cstheme="majorBidi"/>
          <w:noProof/>
          <w:sz w:val="24"/>
          <w:szCs w:val="24"/>
          <w:lang w:val="fr-FR" w:eastAsia="fr-FR" w:bidi="ar-SA"/>
        </w:rPr>
        <w:t xml:space="preserve"> </w:t>
      </w:r>
    </w:p>
    <w:p w:rsidR="007534D5" w:rsidRPr="00506B1A" w:rsidRDefault="00C57A10" w:rsidP="0060212B">
      <w:pPr>
        <w:spacing w:after="0" w:line="360" w:lineRule="auto"/>
        <w:jc w:val="both"/>
        <w:rPr>
          <w:rFonts w:asciiTheme="majorBidi" w:hAnsiTheme="majorBidi" w:cstheme="majorBidi"/>
          <w:noProof/>
          <w:sz w:val="24"/>
          <w:szCs w:val="24"/>
          <w:lang w:val="fr-FR" w:eastAsia="fr-FR" w:bidi="ar-SA"/>
        </w:rPr>
      </w:pPr>
      <w:r w:rsidRPr="00C57A10">
        <w:rPr>
          <w:rFonts w:asciiTheme="majorBidi" w:hAnsiTheme="majorBidi" w:cstheme="majorBidi"/>
          <w:sz w:val="24"/>
          <w:szCs w:val="24"/>
          <w:lang w:val="fr-FR"/>
        </w:rPr>
        <w:t>La laitue est riche en </w:t>
      </w:r>
      <w:hyperlink r:id="rId13" w:tooltip="Nitrate" w:history="1">
        <w:r w:rsidRPr="00C57A10">
          <w:rPr>
            <w:rFonts w:asciiTheme="majorBidi" w:hAnsiTheme="majorBidi" w:cstheme="majorBidi"/>
            <w:sz w:val="24"/>
            <w:szCs w:val="24"/>
            <w:lang w:val="fr-FR"/>
          </w:rPr>
          <w:t>nitrates</w:t>
        </w:r>
      </w:hyperlink>
      <w:r w:rsidRPr="00C57A10">
        <w:rPr>
          <w:rFonts w:asciiTheme="majorBidi" w:hAnsiTheme="majorBidi" w:cstheme="majorBidi"/>
          <w:sz w:val="24"/>
          <w:szCs w:val="24"/>
          <w:lang w:val="fr-FR"/>
        </w:rPr>
        <w:t> qui se transforment en </w:t>
      </w:r>
      <w:hyperlink r:id="rId14" w:tooltip="Nitrite" w:history="1">
        <w:r w:rsidRPr="00C57A10">
          <w:rPr>
            <w:rFonts w:asciiTheme="majorBidi" w:hAnsiTheme="majorBidi" w:cstheme="majorBidi"/>
            <w:sz w:val="24"/>
            <w:szCs w:val="24"/>
            <w:lang w:val="fr-FR"/>
          </w:rPr>
          <w:t>nitrites</w:t>
        </w:r>
      </w:hyperlink>
      <w:r w:rsidRPr="00C57A10">
        <w:rPr>
          <w:rFonts w:asciiTheme="majorBidi" w:hAnsiTheme="majorBidi" w:cstheme="majorBidi"/>
          <w:sz w:val="24"/>
          <w:szCs w:val="24"/>
          <w:lang w:val="fr-FR"/>
        </w:rPr>
        <w:t> grâce à des bactéries de la bouche. Ces nitrites sont impliqués dans la </w:t>
      </w:r>
      <w:hyperlink r:id="rId15" w:tooltip="Vasodilatation" w:history="1">
        <w:r w:rsidRPr="00C57A10">
          <w:rPr>
            <w:rFonts w:asciiTheme="majorBidi" w:hAnsiTheme="majorBidi" w:cstheme="majorBidi"/>
            <w:sz w:val="24"/>
            <w:szCs w:val="24"/>
            <w:lang w:val="fr-FR"/>
          </w:rPr>
          <w:t>vasodilatation</w:t>
        </w:r>
      </w:hyperlink>
      <w:r w:rsidRPr="00C57A10">
        <w:rPr>
          <w:rFonts w:asciiTheme="majorBidi" w:hAnsiTheme="majorBidi" w:cstheme="majorBidi"/>
          <w:sz w:val="24"/>
          <w:szCs w:val="24"/>
          <w:lang w:val="fr-FR"/>
        </w:rPr>
        <w:t> et la fluidification du sang, ce qui améliore l'afflux de sang dans certaines zones du cerveau.</w:t>
      </w:r>
      <w:r w:rsidR="007534D5" w:rsidRPr="00506B1A">
        <w:rPr>
          <w:rFonts w:asciiTheme="majorBidi" w:hAnsiTheme="majorBidi" w:cstheme="majorBidi"/>
          <w:noProof/>
          <w:sz w:val="24"/>
          <w:szCs w:val="24"/>
          <w:lang w:val="fr-FR" w:eastAsia="fr-FR" w:bidi="ar-SA"/>
        </w:rPr>
        <w:t xml:space="preserve"> </w:t>
      </w:r>
    </w:p>
    <w:p w:rsidR="00C57A10" w:rsidRPr="00506B1A" w:rsidRDefault="00C57A10" w:rsidP="0060212B">
      <w:pPr>
        <w:spacing w:after="0" w:line="360" w:lineRule="auto"/>
        <w:jc w:val="both"/>
        <w:rPr>
          <w:rFonts w:asciiTheme="majorBidi" w:hAnsiTheme="majorBidi" w:cstheme="majorBidi"/>
          <w:sz w:val="24"/>
          <w:szCs w:val="24"/>
          <w:lang w:val="fr-FR" w:bidi="ar-SA"/>
        </w:rPr>
      </w:pPr>
    </w:p>
    <w:p w:rsidR="002326DE" w:rsidRPr="0060212B" w:rsidRDefault="007534D5" w:rsidP="0060212B">
      <w:pPr>
        <w:pStyle w:val="Paragraphedeliste"/>
        <w:numPr>
          <w:ilvl w:val="0"/>
          <w:numId w:val="38"/>
        </w:numPr>
        <w:spacing w:after="0" w:line="360" w:lineRule="auto"/>
        <w:jc w:val="both"/>
        <w:rPr>
          <w:rStyle w:val="Titre2Car"/>
          <w:rFonts w:asciiTheme="majorBidi" w:eastAsia="SimSun" w:hAnsiTheme="majorBidi" w:cstheme="majorBidi"/>
          <w:sz w:val="24"/>
          <w:szCs w:val="24"/>
          <w:lang w:val="fr-FR"/>
        </w:rPr>
      </w:pPr>
      <w:r w:rsidRPr="00506B1A">
        <w:rPr>
          <w:noProof/>
          <w:color w:val="000000"/>
          <w:u w:val="single"/>
          <w:lang w:val="fr-FR" w:eastAsia="fr-FR" w:bidi="ar-SA"/>
        </w:rPr>
        <w:lastRenderedPageBreak/>
        <w:drawing>
          <wp:anchor distT="0" distB="0" distL="114300" distR="114300" simplePos="0" relativeHeight="251658240" behindDoc="1" locked="0" layoutInCell="1" allowOverlap="1" wp14:anchorId="4B90C645" wp14:editId="0C132461">
            <wp:simplePos x="0" y="0"/>
            <wp:positionH relativeFrom="margin">
              <wp:align>right</wp:align>
            </wp:positionH>
            <wp:positionV relativeFrom="paragraph">
              <wp:posOffset>13970</wp:posOffset>
            </wp:positionV>
            <wp:extent cx="2700020" cy="1581150"/>
            <wp:effectExtent l="0" t="0" r="5080" b="0"/>
            <wp:wrapTight wrapText="bothSides">
              <wp:wrapPolygon edited="0">
                <wp:start x="305" y="0"/>
                <wp:lineTo x="0" y="781"/>
                <wp:lineTo x="0" y="19518"/>
                <wp:lineTo x="152" y="21080"/>
                <wp:lineTo x="305" y="21340"/>
                <wp:lineTo x="21183" y="21340"/>
                <wp:lineTo x="21336" y="21080"/>
                <wp:lineTo x="21488" y="19518"/>
                <wp:lineTo x="21488" y="781"/>
                <wp:lineTo x="21183" y="0"/>
                <wp:lineTo x="305" y="0"/>
              </wp:wrapPolygon>
            </wp:wrapTight>
            <wp:docPr id="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6" cstate="print">
                      <a:extLst>
                        <a:ext uri="{28A0092B-C50C-407E-A947-70E740481C1C}">
                          <a14:useLocalDpi xmlns:a14="http://schemas.microsoft.com/office/drawing/2010/main" val="0"/>
                        </a:ext>
                      </a:extLst>
                    </a:blip>
                    <a:srcRect/>
                    <a:stretch/>
                  </pic:blipFill>
                  <pic:spPr>
                    <a:xfrm>
                      <a:off x="0" y="0"/>
                      <a:ext cx="2700020" cy="1581150"/>
                    </a:xfrm>
                    <a:prstGeom prst="rect">
                      <a:avLst/>
                    </a:prstGeom>
                    <a:ln>
                      <a:noFill/>
                    </a:ln>
                    <a:effectLst>
                      <a:softEdge rad="101600"/>
                    </a:effectLst>
                  </pic:spPr>
                </pic:pic>
              </a:graphicData>
            </a:graphic>
            <wp14:sizeRelH relativeFrom="margin">
              <wp14:pctWidth>0</wp14:pctWidth>
            </wp14:sizeRelH>
            <wp14:sizeRelV relativeFrom="margin">
              <wp14:pctHeight>0</wp14:pctHeight>
            </wp14:sizeRelV>
          </wp:anchor>
        </w:drawing>
      </w:r>
      <w:r w:rsidR="00262FE1" w:rsidRPr="0060212B">
        <w:rPr>
          <w:rStyle w:val="Titre2Car"/>
          <w:rFonts w:asciiTheme="majorBidi" w:eastAsia="SimSun" w:hAnsiTheme="majorBidi" w:cstheme="majorBidi"/>
          <w:sz w:val="24"/>
          <w:szCs w:val="24"/>
          <w:lang w:val="fr-FR"/>
        </w:rPr>
        <w:t>Classification </w:t>
      </w:r>
    </w:p>
    <w:p w:rsidR="002326DE" w:rsidRPr="00506B1A" w:rsidRDefault="0045410A" w:rsidP="0060212B">
      <w:pPr>
        <w:spacing w:after="0" w:line="360" w:lineRule="auto"/>
        <w:jc w:val="both"/>
        <w:rPr>
          <w:rFonts w:asciiTheme="majorBidi" w:hAnsiTheme="majorBidi" w:cstheme="majorBidi"/>
          <w:color w:val="000000"/>
          <w:sz w:val="24"/>
          <w:szCs w:val="24"/>
          <w:lang w:val="fr-FR"/>
        </w:rPr>
      </w:pPr>
      <w:r w:rsidRPr="00506B1A">
        <w:rPr>
          <w:rFonts w:asciiTheme="majorBidi" w:hAnsiTheme="majorBidi" w:cstheme="majorBidi"/>
          <w:color w:val="000000"/>
          <w:sz w:val="24"/>
          <w:szCs w:val="24"/>
          <w:lang w:val="fr-FR"/>
        </w:rPr>
        <w:t xml:space="preserve">Règne              </w:t>
      </w:r>
      <w:proofErr w:type="spellStart"/>
      <w:r w:rsidRPr="00506B1A">
        <w:rPr>
          <w:rFonts w:asciiTheme="majorBidi" w:hAnsiTheme="majorBidi" w:cstheme="majorBidi"/>
          <w:color w:val="000000"/>
          <w:sz w:val="24"/>
          <w:szCs w:val="24"/>
          <w:lang w:val="fr-FR"/>
        </w:rPr>
        <w:t>plantae</w:t>
      </w:r>
      <w:proofErr w:type="spellEnd"/>
      <w:r w:rsidR="00262FE1" w:rsidRPr="00506B1A">
        <w:rPr>
          <w:rFonts w:asciiTheme="majorBidi" w:hAnsiTheme="majorBidi" w:cstheme="majorBidi"/>
          <w:noProof/>
          <w:color w:val="000000"/>
          <w:sz w:val="24"/>
          <w:szCs w:val="24"/>
          <w:u w:val="single"/>
          <w:lang w:val="fr-FR" w:eastAsia="fr-FR" w:bidi="ar-SA"/>
        </w:rPr>
        <w:t xml:space="preserve"> </w:t>
      </w:r>
    </w:p>
    <w:p w:rsidR="002326DE" w:rsidRPr="00506B1A" w:rsidRDefault="0045410A" w:rsidP="0060212B">
      <w:pPr>
        <w:spacing w:after="0" w:line="360" w:lineRule="auto"/>
        <w:jc w:val="both"/>
        <w:rPr>
          <w:rFonts w:asciiTheme="majorBidi" w:hAnsiTheme="majorBidi" w:cstheme="majorBidi"/>
          <w:color w:val="000000"/>
          <w:sz w:val="24"/>
          <w:szCs w:val="24"/>
          <w:lang w:val="fr-FR"/>
        </w:rPr>
      </w:pPr>
      <w:r w:rsidRPr="00506B1A">
        <w:rPr>
          <w:rFonts w:asciiTheme="majorBidi" w:hAnsiTheme="majorBidi" w:cstheme="majorBidi"/>
          <w:color w:val="000000"/>
          <w:sz w:val="24"/>
          <w:szCs w:val="24"/>
          <w:lang w:val="fr-FR"/>
        </w:rPr>
        <w:t xml:space="preserve">Famille              </w:t>
      </w:r>
      <w:proofErr w:type="spellStart"/>
      <w:proofErr w:type="gramStart"/>
      <w:r w:rsidRPr="00506B1A">
        <w:rPr>
          <w:rFonts w:asciiTheme="majorBidi" w:hAnsiTheme="majorBidi" w:cstheme="majorBidi"/>
          <w:color w:val="000000"/>
          <w:sz w:val="24"/>
          <w:szCs w:val="24"/>
          <w:lang w:val="fr-FR"/>
        </w:rPr>
        <w:t>Asteraceae</w:t>
      </w:r>
      <w:proofErr w:type="spellEnd"/>
      <w:r w:rsidR="00262FE1" w:rsidRPr="00506B1A">
        <w:rPr>
          <w:rFonts w:asciiTheme="majorBidi" w:hAnsiTheme="majorBidi" w:cstheme="majorBidi"/>
          <w:color w:val="000000"/>
          <w:sz w:val="24"/>
          <w:szCs w:val="24"/>
          <w:lang w:val="fr-FR"/>
        </w:rPr>
        <w:t xml:space="preserve">  </w:t>
      </w:r>
      <w:r w:rsidR="00C34606" w:rsidRPr="00506B1A">
        <w:rPr>
          <w:rFonts w:asciiTheme="majorBidi" w:eastAsia="Calibri" w:hAnsiTheme="majorBidi" w:cstheme="majorBidi"/>
          <w:sz w:val="24"/>
          <w:szCs w:val="24"/>
          <w:lang w:val="fr-FR" w:bidi="ar-SA"/>
        </w:rPr>
        <w:t>ou</w:t>
      </w:r>
      <w:proofErr w:type="gramEnd"/>
      <w:r w:rsidR="00C34606" w:rsidRPr="00506B1A">
        <w:rPr>
          <w:rFonts w:asciiTheme="majorBidi" w:eastAsia="Calibri" w:hAnsiTheme="majorBidi" w:cstheme="majorBidi"/>
          <w:sz w:val="24"/>
          <w:szCs w:val="24"/>
          <w:lang w:val="fr-FR" w:bidi="ar-SA"/>
        </w:rPr>
        <w:t xml:space="preserve"> composées   </w:t>
      </w:r>
    </w:p>
    <w:p w:rsidR="00262FE1" w:rsidRPr="00506B1A" w:rsidRDefault="0045410A" w:rsidP="0060212B">
      <w:pPr>
        <w:spacing w:after="0" w:line="360" w:lineRule="auto"/>
        <w:jc w:val="both"/>
        <w:rPr>
          <w:rFonts w:asciiTheme="majorBidi" w:hAnsiTheme="majorBidi" w:cstheme="majorBidi"/>
          <w:color w:val="000000"/>
          <w:sz w:val="24"/>
          <w:szCs w:val="24"/>
          <w:lang w:val="fr-FR"/>
        </w:rPr>
      </w:pPr>
      <w:r w:rsidRPr="00506B1A">
        <w:rPr>
          <w:rFonts w:asciiTheme="majorBidi" w:hAnsiTheme="majorBidi" w:cstheme="majorBidi"/>
          <w:color w:val="000000"/>
          <w:sz w:val="24"/>
          <w:szCs w:val="24"/>
          <w:lang w:val="fr-FR"/>
        </w:rPr>
        <w:t xml:space="preserve">Genre </w:t>
      </w:r>
      <w:r w:rsidR="00262FE1" w:rsidRPr="00506B1A">
        <w:rPr>
          <w:rFonts w:asciiTheme="majorBidi" w:hAnsiTheme="majorBidi" w:cstheme="majorBidi"/>
          <w:color w:val="000000"/>
          <w:sz w:val="24"/>
          <w:szCs w:val="24"/>
          <w:lang w:val="fr-FR"/>
        </w:rPr>
        <w:t xml:space="preserve">            </w:t>
      </w:r>
      <w:r w:rsidR="00262FE1" w:rsidRPr="00506B1A">
        <w:rPr>
          <w:rFonts w:asciiTheme="majorBidi" w:hAnsiTheme="majorBidi" w:cstheme="majorBidi"/>
          <w:i/>
          <w:iCs/>
          <w:color w:val="000000"/>
          <w:sz w:val="24"/>
          <w:szCs w:val="24"/>
          <w:lang w:val="fr-FR"/>
        </w:rPr>
        <w:t>lactuca</w:t>
      </w:r>
    </w:p>
    <w:p w:rsidR="002326DE" w:rsidRPr="00506B1A" w:rsidRDefault="00262FE1" w:rsidP="0060212B">
      <w:pPr>
        <w:spacing w:after="0" w:line="360" w:lineRule="auto"/>
        <w:jc w:val="both"/>
        <w:rPr>
          <w:rFonts w:asciiTheme="majorBidi" w:hAnsiTheme="majorBidi" w:cstheme="majorBidi"/>
          <w:i/>
          <w:iCs/>
          <w:color w:val="000000"/>
          <w:sz w:val="24"/>
          <w:szCs w:val="24"/>
          <w:lang w:val="fr-FR"/>
        </w:rPr>
      </w:pPr>
      <w:proofErr w:type="spellStart"/>
      <w:r w:rsidRPr="00506B1A">
        <w:rPr>
          <w:rFonts w:asciiTheme="majorBidi" w:hAnsiTheme="majorBidi" w:cstheme="majorBidi"/>
          <w:color w:val="000000"/>
          <w:sz w:val="24"/>
          <w:szCs w:val="24"/>
          <w:lang w:val="fr-FR"/>
        </w:rPr>
        <w:t>Espece</w:t>
      </w:r>
      <w:proofErr w:type="spellEnd"/>
      <w:r w:rsidRPr="00506B1A">
        <w:rPr>
          <w:rFonts w:asciiTheme="majorBidi" w:hAnsiTheme="majorBidi" w:cstheme="majorBidi"/>
          <w:color w:val="000000"/>
          <w:sz w:val="24"/>
          <w:szCs w:val="24"/>
          <w:lang w:val="fr-FR"/>
        </w:rPr>
        <w:t xml:space="preserve">           </w:t>
      </w:r>
      <w:r w:rsidR="0045410A" w:rsidRPr="00506B1A">
        <w:rPr>
          <w:rFonts w:asciiTheme="majorBidi" w:hAnsiTheme="majorBidi" w:cstheme="majorBidi"/>
          <w:i/>
          <w:iCs/>
          <w:color w:val="000000"/>
          <w:sz w:val="24"/>
          <w:szCs w:val="24"/>
          <w:lang w:val="fr-FR"/>
        </w:rPr>
        <w:t>lactuca sative L.,1753</w:t>
      </w:r>
    </w:p>
    <w:p w:rsidR="00E627A0" w:rsidRPr="00506B1A" w:rsidRDefault="00E627A0" w:rsidP="0060212B">
      <w:pPr>
        <w:spacing w:after="0" w:line="360" w:lineRule="auto"/>
        <w:jc w:val="both"/>
        <w:rPr>
          <w:rFonts w:asciiTheme="majorBidi" w:hAnsiTheme="majorBidi" w:cstheme="majorBidi"/>
          <w:i/>
          <w:iCs/>
          <w:color w:val="000000"/>
          <w:sz w:val="24"/>
          <w:szCs w:val="24"/>
          <w:lang w:val="fr-FR"/>
        </w:rPr>
      </w:pPr>
    </w:p>
    <w:p w:rsidR="002326DE" w:rsidRPr="0060212B" w:rsidRDefault="00262FE1" w:rsidP="0060212B">
      <w:pPr>
        <w:pStyle w:val="Paragraphedeliste"/>
        <w:numPr>
          <w:ilvl w:val="0"/>
          <w:numId w:val="38"/>
        </w:numPr>
        <w:spacing w:after="0" w:line="360" w:lineRule="auto"/>
        <w:jc w:val="both"/>
        <w:rPr>
          <w:rStyle w:val="Titre2Car"/>
          <w:rFonts w:asciiTheme="majorBidi" w:eastAsia="SimSun" w:hAnsiTheme="majorBidi" w:cstheme="majorBidi"/>
          <w:sz w:val="24"/>
          <w:szCs w:val="24"/>
          <w:lang w:val="fr-FR"/>
        </w:rPr>
      </w:pPr>
      <w:r w:rsidRPr="0060212B">
        <w:rPr>
          <w:rStyle w:val="Titre2Car"/>
          <w:rFonts w:asciiTheme="majorBidi" w:eastAsia="SimSun" w:hAnsiTheme="majorBidi" w:cstheme="majorBidi"/>
          <w:sz w:val="24"/>
          <w:szCs w:val="24"/>
          <w:lang w:val="fr-FR"/>
        </w:rPr>
        <w:t>Description</w:t>
      </w:r>
      <w:r w:rsidR="00492B28" w:rsidRPr="0060212B">
        <w:rPr>
          <w:rStyle w:val="Titre2Car"/>
          <w:rFonts w:asciiTheme="majorBidi" w:eastAsia="SimSun" w:hAnsiTheme="majorBidi" w:cstheme="majorBidi"/>
          <w:sz w:val="24"/>
          <w:szCs w:val="24"/>
          <w:lang w:val="fr-FR"/>
        </w:rPr>
        <w:t xml:space="preserve"> et cycle de vie </w:t>
      </w:r>
    </w:p>
    <w:p w:rsidR="008004A0" w:rsidRPr="00506B1A" w:rsidRDefault="00E627A0" w:rsidP="0060212B">
      <w:pPr>
        <w:pBdr>
          <w:bottom w:val="single" w:sz="6" w:space="0" w:color="A2A9B1"/>
        </w:pBdr>
        <w:shd w:val="clear" w:color="auto" w:fill="FFFFFF"/>
        <w:spacing w:after="0" w:line="360" w:lineRule="auto"/>
        <w:contextualSpacing/>
        <w:jc w:val="both"/>
        <w:outlineLvl w:val="1"/>
        <w:rPr>
          <w:rFonts w:asciiTheme="majorBidi" w:hAnsiTheme="majorBidi" w:cstheme="majorBidi"/>
          <w:color w:val="000000"/>
          <w:sz w:val="24"/>
          <w:szCs w:val="24"/>
          <w:lang w:val="fr-FR"/>
        </w:rPr>
      </w:pPr>
      <w:r w:rsidRPr="00E627A0">
        <w:rPr>
          <w:rFonts w:asciiTheme="majorBidi" w:hAnsiTheme="majorBidi" w:cstheme="majorBidi"/>
          <w:color w:val="000000"/>
          <w:sz w:val="24"/>
          <w:szCs w:val="24"/>
          <w:lang w:val="fr-FR"/>
        </w:rPr>
        <w:t>La laitue cultivée est une </w:t>
      </w:r>
      <w:hyperlink r:id="rId17" w:tooltip="Plante herbacée" w:history="1">
        <w:r w:rsidRPr="00E627A0">
          <w:rPr>
            <w:rFonts w:asciiTheme="majorBidi" w:hAnsiTheme="majorBidi" w:cstheme="majorBidi"/>
            <w:color w:val="000000"/>
            <w:sz w:val="24"/>
            <w:szCs w:val="24"/>
            <w:lang w:val="fr-FR"/>
          </w:rPr>
          <w:t>plante herbacée</w:t>
        </w:r>
      </w:hyperlink>
      <w:r w:rsidRPr="00E627A0">
        <w:rPr>
          <w:rFonts w:asciiTheme="majorBidi" w:hAnsiTheme="majorBidi" w:cstheme="majorBidi"/>
          <w:color w:val="000000"/>
          <w:sz w:val="24"/>
          <w:szCs w:val="24"/>
          <w:lang w:val="fr-FR"/>
        </w:rPr>
        <w:t>, annuelle</w:t>
      </w:r>
      <w:r w:rsidR="00C76847" w:rsidRPr="00506B1A">
        <w:rPr>
          <w:rFonts w:asciiTheme="majorBidi" w:hAnsiTheme="majorBidi" w:cstheme="majorBidi"/>
          <w:sz w:val="24"/>
          <w:szCs w:val="24"/>
          <w:lang w:val="fr-FR"/>
        </w:rPr>
        <w:t xml:space="preserve"> de jours longs</w:t>
      </w:r>
      <w:r w:rsidRPr="00E627A0">
        <w:rPr>
          <w:rFonts w:asciiTheme="majorBidi" w:hAnsiTheme="majorBidi" w:cstheme="majorBidi"/>
          <w:color w:val="000000"/>
          <w:sz w:val="24"/>
          <w:szCs w:val="24"/>
          <w:lang w:val="fr-FR"/>
        </w:rPr>
        <w:t xml:space="preserve">, </w:t>
      </w:r>
      <w:r w:rsidR="00C76847" w:rsidRPr="00506B1A">
        <w:rPr>
          <w:rFonts w:asciiTheme="majorBidi" w:hAnsiTheme="majorBidi" w:cstheme="majorBidi"/>
          <w:color w:val="000000"/>
          <w:sz w:val="24"/>
          <w:szCs w:val="24"/>
          <w:lang w:val="fr-FR"/>
        </w:rPr>
        <w:t xml:space="preserve"> </w:t>
      </w:r>
      <w:r w:rsidRPr="00E627A0">
        <w:rPr>
          <w:rFonts w:asciiTheme="majorBidi" w:hAnsiTheme="majorBidi" w:cstheme="majorBidi"/>
          <w:color w:val="000000"/>
          <w:sz w:val="24"/>
          <w:szCs w:val="24"/>
          <w:lang w:val="fr-FR"/>
        </w:rPr>
        <w:t xml:space="preserve">à cycle court, avec deux phases bien distinctes : </w:t>
      </w:r>
    </w:p>
    <w:p w:rsidR="008004A0" w:rsidRPr="00506B1A" w:rsidRDefault="008004A0" w:rsidP="0060212B">
      <w:pPr>
        <w:pBdr>
          <w:bottom w:val="single" w:sz="6" w:space="0" w:color="A2A9B1"/>
        </w:pBdr>
        <w:shd w:val="clear" w:color="auto" w:fill="FFFFFF"/>
        <w:spacing w:after="0" w:line="360" w:lineRule="auto"/>
        <w:contextualSpacing/>
        <w:jc w:val="both"/>
        <w:outlineLvl w:val="1"/>
        <w:rPr>
          <w:rFonts w:asciiTheme="majorBidi" w:hAnsiTheme="majorBidi" w:cstheme="majorBidi"/>
          <w:color w:val="000000"/>
          <w:sz w:val="24"/>
          <w:szCs w:val="24"/>
          <w:lang w:val="fr-FR"/>
        </w:rPr>
      </w:pPr>
      <w:r w:rsidRPr="00506B1A">
        <w:rPr>
          <w:rFonts w:asciiTheme="majorBidi" w:hAnsiTheme="majorBidi" w:cstheme="majorBidi"/>
          <w:color w:val="000000"/>
          <w:sz w:val="24"/>
          <w:szCs w:val="24"/>
          <w:lang w:val="fr-FR"/>
        </w:rPr>
        <w:t>* Phase végétative :</w:t>
      </w:r>
      <w:r w:rsidR="00E627A0" w:rsidRPr="00E627A0">
        <w:rPr>
          <w:rFonts w:asciiTheme="majorBidi" w:hAnsiTheme="majorBidi" w:cstheme="majorBidi"/>
          <w:color w:val="000000"/>
          <w:sz w:val="24"/>
          <w:szCs w:val="24"/>
          <w:lang w:val="fr-FR"/>
        </w:rPr>
        <w:t xml:space="preserve"> formant une pomme plus ou moins fermée, est le stade utilisé pour la consommation</w:t>
      </w:r>
      <w:r w:rsidR="00C76847" w:rsidRPr="00506B1A">
        <w:rPr>
          <w:rFonts w:asciiTheme="majorBidi" w:hAnsiTheme="majorBidi" w:cstheme="majorBidi"/>
          <w:color w:val="000000"/>
          <w:sz w:val="24"/>
          <w:szCs w:val="24"/>
          <w:lang w:val="fr-FR"/>
        </w:rPr>
        <w:t xml:space="preserve"> (</w:t>
      </w:r>
      <w:r w:rsidR="00C76847" w:rsidRPr="00506B1A">
        <w:rPr>
          <w:rFonts w:asciiTheme="majorBidi" w:hAnsiTheme="majorBidi" w:cstheme="majorBidi"/>
          <w:sz w:val="24"/>
          <w:szCs w:val="24"/>
          <w:lang w:val="fr-FR"/>
        </w:rPr>
        <w:t>état jeune avant la montée en graines)</w:t>
      </w:r>
      <w:r w:rsidR="00E627A0" w:rsidRPr="00E627A0">
        <w:rPr>
          <w:rFonts w:asciiTheme="majorBidi" w:hAnsiTheme="majorBidi" w:cstheme="majorBidi"/>
          <w:color w:val="000000"/>
          <w:sz w:val="24"/>
          <w:szCs w:val="24"/>
          <w:lang w:val="fr-FR"/>
        </w:rPr>
        <w:t xml:space="preserve"> </w:t>
      </w:r>
    </w:p>
    <w:p w:rsidR="00E627A0" w:rsidRPr="00506B1A" w:rsidRDefault="008004A0" w:rsidP="0060212B">
      <w:pPr>
        <w:pBdr>
          <w:bottom w:val="single" w:sz="6" w:space="0" w:color="A2A9B1"/>
        </w:pBdr>
        <w:shd w:val="clear" w:color="auto" w:fill="FFFFFF"/>
        <w:spacing w:after="0" w:line="360" w:lineRule="auto"/>
        <w:contextualSpacing/>
        <w:jc w:val="both"/>
        <w:outlineLvl w:val="1"/>
        <w:rPr>
          <w:rFonts w:asciiTheme="majorBidi" w:hAnsiTheme="majorBidi" w:cstheme="majorBidi"/>
          <w:color w:val="000000"/>
          <w:sz w:val="24"/>
          <w:szCs w:val="24"/>
          <w:lang w:val="fr-FR"/>
        </w:rPr>
      </w:pPr>
      <w:r w:rsidRPr="00506B1A">
        <w:rPr>
          <w:rFonts w:asciiTheme="majorBidi" w:hAnsiTheme="majorBidi" w:cstheme="majorBidi"/>
          <w:color w:val="000000"/>
          <w:sz w:val="24"/>
          <w:szCs w:val="24"/>
          <w:lang w:val="fr-FR"/>
        </w:rPr>
        <w:t>* Phase reproductrice :</w:t>
      </w:r>
      <w:r w:rsidR="00E627A0" w:rsidRPr="00E627A0">
        <w:rPr>
          <w:rFonts w:asciiTheme="majorBidi" w:hAnsiTheme="majorBidi" w:cstheme="majorBidi"/>
          <w:color w:val="000000"/>
          <w:sz w:val="24"/>
          <w:szCs w:val="24"/>
          <w:lang w:val="fr-FR"/>
        </w:rPr>
        <w:t xml:space="preserve"> au cours de laquelle la tige principale s'allonge (</w:t>
      </w:r>
      <w:hyperlink r:id="rId18" w:tooltip="Montaison (botanique)" w:history="1">
        <w:r w:rsidR="00E627A0" w:rsidRPr="00E627A0">
          <w:rPr>
            <w:rFonts w:asciiTheme="majorBidi" w:hAnsiTheme="majorBidi" w:cstheme="majorBidi"/>
            <w:color w:val="000000"/>
            <w:sz w:val="24"/>
            <w:szCs w:val="24"/>
            <w:lang w:val="fr-FR"/>
          </w:rPr>
          <w:t>montaison</w:t>
        </w:r>
      </w:hyperlink>
      <w:r w:rsidR="00E627A0" w:rsidRPr="00E627A0">
        <w:rPr>
          <w:rFonts w:asciiTheme="majorBidi" w:hAnsiTheme="majorBidi" w:cstheme="majorBidi"/>
          <w:color w:val="000000"/>
          <w:sz w:val="24"/>
          <w:szCs w:val="24"/>
          <w:lang w:val="fr-FR"/>
        </w:rPr>
        <w:t>), aboutit à la </w:t>
      </w:r>
      <w:hyperlink r:id="rId19" w:tooltip="Floraison" w:history="1">
        <w:r w:rsidR="00E627A0" w:rsidRPr="00E627A0">
          <w:rPr>
            <w:rFonts w:asciiTheme="majorBidi" w:hAnsiTheme="majorBidi" w:cstheme="majorBidi"/>
            <w:color w:val="000000"/>
            <w:sz w:val="24"/>
            <w:szCs w:val="24"/>
            <w:lang w:val="fr-FR"/>
          </w:rPr>
          <w:t>floraison</w:t>
        </w:r>
      </w:hyperlink>
      <w:r w:rsidR="00E627A0" w:rsidRPr="00E627A0">
        <w:rPr>
          <w:rFonts w:asciiTheme="majorBidi" w:hAnsiTheme="majorBidi" w:cstheme="majorBidi"/>
          <w:color w:val="000000"/>
          <w:sz w:val="24"/>
          <w:szCs w:val="24"/>
          <w:lang w:val="fr-FR"/>
        </w:rPr>
        <w:t> et à la production de </w:t>
      </w:r>
      <w:hyperlink r:id="rId20" w:tooltip="Semence (agriculture)" w:history="1">
        <w:r w:rsidR="00E627A0" w:rsidRPr="00E627A0">
          <w:rPr>
            <w:rFonts w:asciiTheme="majorBidi" w:hAnsiTheme="majorBidi" w:cstheme="majorBidi"/>
            <w:color w:val="000000"/>
            <w:sz w:val="24"/>
            <w:szCs w:val="24"/>
            <w:lang w:val="fr-FR"/>
          </w:rPr>
          <w:t>semences</w:t>
        </w:r>
      </w:hyperlink>
      <w:r w:rsidR="00E627A0" w:rsidRPr="00E627A0">
        <w:rPr>
          <w:rFonts w:asciiTheme="majorBidi" w:hAnsiTheme="majorBidi" w:cstheme="majorBidi"/>
          <w:color w:val="000000"/>
          <w:sz w:val="24"/>
          <w:szCs w:val="24"/>
          <w:lang w:val="fr-FR"/>
        </w:rPr>
        <w:t>.</w:t>
      </w:r>
      <w:r w:rsidRPr="00506B1A">
        <w:rPr>
          <w:rFonts w:asciiTheme="majorBidi" w:eastAsia="Calibri" w:hAnsiTheme="majorBidi" w:cstheme="majorBidi"/>
          <w:sz w:val="24"/>
          <w:szCs w:val="24"/>
          <w:lang w:val="fr-FR" w:bidi="ar-SA"/>
        </w:rPr>
        <w:t xml:space="preserve"> La plante de la laitue est composée de :</w:t>
      </w:r>
    </w:p>
    <w:p w:rsidR="008004A0" w:rsidRPr="00506B1A" w:rsidRDefault="008004A0" w:rsidP="0060212B">
      <w:pPr>
        <w:pStyle w:val="Paragraphedeliste"/>
        <w:numPr>
          <w:ilvl w:val="0"/>
          <w:numId w:val="27"/>
        </w:numPr>
        <w:shd w:val="clear" w:color="auto" w:fill="FFFFFF"/>
        <w:spacing w:after="0" w:line="360" w:lineRule="auto"/>
        <w:ind w:left="0"/>
        <w:jc w:val="both"/>
        <w:rPr>
          <w:rFonts w:asciiTheme="majorBidi" w:hAnsiTheme="majorBidi" w:cstheme="majorBidi"/>
          <w:color w:val="000000"/>
          <w:sz w:val="24"/>
          <w:szCs w:val="24"/>
          <w:lang w:val="fr-FR"/>
        </w:rPr>
      </w:pPr>
      <w:r w:rsidRPr="00506B1A">
        <w:rPr>
          <w:rFonts w:asciiTheme="majorBidi" w:hAnsiTheme="majorBidi" w:cstheme="majorBidi"/>
          <w:b/>
          <w:bCs/>
          <w:color w:val="000000"/>
          <w:sz w:val="24"/>
          <w:szCs w:val="24"/>
          <w:lang w:val="fr-FR"/>
        </w:rPr>
        <w:t>Feuilles</w:t>
      </w:r>
      <w:r w:rsidRPr="00506B1A">
        <w:rPr>
          <w:rFonts w:asciiTheme="majorBidi" w:hAnsiTheme="majorBidi" w:cstheme="majorBidi"/>
          <w:color w:val="000000"/>
          <w:sz w:val="24"/>
          <w:szCs w:val="24"/>
          <w:lang w:val="fr-FR"/>
        </w:rPr>
        <w:t xml:space="preserve"> : la laitue développe une rosette de feuilles entières, capables ou non selon le type, de former une pomme. </w:t>
      </w:r>
    </w:p>
    <w:p w:rsidR="008004A0" w:rsidRPr="00506B1A" w:rsidRDefault="008004A0" w:rsidP="0060212B">
      <w:pPr>
        <w:pStyle w:val="Paragraphedeliste"/>
        <w:numPr>
          <w:ilvl w:val="0"/>
          <w:numId w:val="27"/>
        </w:numPr>
        <w:autoSpaceDE w:val="0"/>
        <w:autoSpaceDN w:val="0"/>
        <w:adjustRightInd w:val="0"/>
        <w:spacing w:after="0" w:line="360" w:lineRule="auto"/>
        <w:ind w:left="0"/>
        <w:jc w:val="both"/>
        <w:rPr>
          <w:rFonts w:asciiTheme="majorBidi" w:hAnsiTheme="majorBidi" w:cstheme="majorBidi"/>
          <w:sz w:val="24"/>
          <w:szCs w:val="24"/>
          <w:lang w:val="fr-FR"/>
        </w:rPr>
      </w:pPr>
      <w:r w:rsidRPr="00506B1A">
        <w:rPr>
          <w:rFonts w:asciiTheme="majorBidi" w:hAnsiTheme="majorBidi" w:cstheme="majorBidi"/>
          <w:b/>
          <w:bCs/>
          <w:sz w:val="24"/>
          <w:szCs w:val="24"/>
          <w:lang w:val="fr-FR"/>
        </w:rPr>
        <w:t>Hampe florale :</w:t>
      </w:r>
      <w:r w:rsidRPr="00506B1A">
        <w:rPr>
          <w:rFonts w:asciiTheme="majorBidi" w:hAnsiTheme="majorBidi" w:cstheme="majorBidi"/>
          <w:sz w:val="24"/>
          <w:szCs w:val="24"/>
          <w:lang w:val="fr-FR"/>
        </w:rPr>
        <w:t xml:space="preserve"> après la formation de la pomme, la tige subit une élongation et l’apex évolue en hampe florale. </w:t>
      </w:r>
    </w:p>
    <w:p w:rsidR="00567BC0" w:rsidRPr="00506B1A" w:rsidRDefault="008004A0" w:rsidP="0060212B">
      <w:pPr>
        <w:pStyle w:val="Paragraphedeliste"/>
        <w:numPr>
          <w:ilvl w:val="0"/>
          <w:numId w:val="27"/>
        </w:numPr>
        <w:autoSpaceDE w:val="0"/>
        <w:autoSpaceDN w:val="0"/>
        <w:adjustRightInd w:val="0"/>
        <w:spacing w:after="0" w:line="360" w:lineRule="auto"/>
        <w:ind w:left="0"/>
        <w:jc w:val="both"/>
        <w:rPr>
          <w:rFonts w:asciiTheme="majorBidi" w:hAnsiTheme="majorBidi" w:cstheme="majorBidi"/>
          <w:sz w:val="24"/>
          <w:szCs w:val="24"/>
          <w:lang w:val="fr-FR"/>
        </w:rPr>
      </w:pPr>
      <w:r w:rsidRPr="00506B1A">
        <w:rPr>
          <w:rFonts w:asciiTheme="majorBidi" w:hAnsiTheme="majorBidi" w:cstheme="majorBidi"/>
          <w:b/>
          <w:bCs/>
          <w:sz w:val="24"/>
          <w:szCs w:val="24"/>
          <w:lang w:val="fr-FR"/>
        </w:rPr>
        <w:t>Système racinaire :</w:t>
      </w:r>
      <w:r w:rsidRPr="00506B1A">
        <w:rPr>
          <w:rFonts w:asciiTheme="majorBidi" w:hAnsiTheme="majorBidi" w:cstheme="majorBidi"/>
          <w:sz w:val="24"/>
          <w:szCs w:val="24"/>
          <w:lang w:val="fr-FR"/>
        </w:rPr>
        <w:t xml:space="preserve"> le système racinaire est pivotant</w:t>
      </w:r>
      <w:r w:rsidRPr="00506B1A">
        <w:rPr>
          <w:rFonts w:asciiTheme="majorBidi" w:hAnsiTheme="majorBidi" w:cstheme="majorBidi"/>
          <w:b/>
          <w:bCs/>
          <w:color w:val="FFC000"/>
          <w:sz w:val="24"/>
          <w:szCs w:val="24"/>
          <w:lang w:val="fr-FR"/>
        </w:rPr>
        <w:t xml:space="preserve"> </w:t>
      </w:r>
      <w:r w:rsidRPr="00506B1A">
        <w:rPr>
          <w:rFonts w:asciiTheme="majorBidi" w:hAnsiTheme="majorBidi" w:cstheme="majorBidi"/>
          <w:color w:val="000000"/>
          <w:sz w:val="24"/>
          <w:szCs w:val="24"/>
          <w:lang w:val="fr-FR"/>
        </w:rPr>
        <w:t>(25 –30 cm) épais et chevelu.</w:t>
      </w:r>
    </w:p>
    <w:p w:rsidR="008004A0" w:rsidRPr="00506B1A" w:rsidRDefault="008004A0" w:rsidP="0060212B">
      <w:pPr>
        <w:pStyle w:val="Paragraphedeliste"/>
        <w:numPr>
          <w:ilvl w:val="0"/>
          <w:numId w:val="27"/>
        </w:numPr>
        <w:shd w:val="clear" w:color="auto" w:fill="FFFFFF"/>
        <w:spacing w:after="0" w:line="360" w:lineRule="auto"/>
        <w:ind w:left="0"/>
        <w:jc w:val="both"/>
        <w:rPr>
          <w:rFonts w:asciiTheme="majorBidi" w:hAnsiTheme="majorBidi" w:cstheme="majorBidi"/>
          <w:color w:val="000000"/>
          <w:sz w:val="24"/>
          <w:szCs w:val="24"/>
          <w:lang w:val="fr-FR"/>
        </w:rPr>
      </w:pPr>
      <w:r w:rsidRPr="00506B1A">
        <w:rPr>
          <w:rFonts w:asciiTheme="majorBidi" w:hAnsiTheme="majorBidi" w:cstheme="majorBidi"/>
          <w:b/>
          <w:bCs/>
          <w:color w:val="000000"/>
          <w:sz w:val="24"/>
          <w:szCs w:val="24"/>
          <w:lang w:val="fr-FR"/>
        </w:rPr>
        <w:t>Graines :</w:t>
      </w:r>
      <w:r w:rsidRPr="00506B1A">
        <w:rPr>
          <w:rFonts w:asciiTheme="majorBidi" w:hAnsiTheme="majorBidi" w:cstheme="majorBidi"/>
          <w:color w:val="000000"/>
          <w:sz w:val="24"/>
          <w:szCs w:val="24"/>
          <w:lang w:val="fr-FR"/>
        </w:rPr>
        <w:t xml:space="preserve"> on compte 600 à 1000 graines au gramme. La graine se conserve 3 à 4 ans à une température de 10°C et une Humidité relative de 30%.  Les graines ont une inaptitude à germer (dormance) pendant 2 à 6 mois après récolte. En principe, un stockage au froid avec une hygrométrie élevée pendant quelques jours suffit à lever la dormance. </w:t>
      </w:r>
    </w:p>
    <w:p w:rsidR="00C57A10" w:rsidRPr="00506B1A" w:rsidRDefault="00492B28" w:rsidP="0060212B">
      <w:pPr>
        <w:autoSpaceDE w:val="0"/>
        <w:autoSpaceDN w:val="0"/>
        <w:adjustRightInd w:val="0"/>
        <w:spacing w:after="0" w:line="360" w:lineRule="auto"/>
        <w:jc w:val="both"/>
        <w:rPr>
          <w:rFonts w:asciiTheme="majorBidi" w:hAnsiTheme="majorBidi" w:cstheme="majorBidi"/>
          <w:b/>
          <w:bCs/>
          <w:color w:val="FFC000"/>
          <w:sz w:val="24"/>
          <w:szCs w:val="24"/>
          <w:lang w:val="fr-FR"/>
        </w:rPr>
      </w:pPr>
      <w:r w:rsidRPr="00506B1A">
        <w:rPr>
          <w:rFonts w:asciiTheme="majorBidi" w:hAnsiTheme="majorBidi" w:cstheme="majorBidi"/>
          <w:noProof/>
          <w:sz w:val="24"/>
          <w:szCs w:val="24"/>
          <w:bdr w:val="single" w:sz="12" w:space="0" w:color="auto"/>
          <w:lang w:val="fr-FR" w:eastAsia="fr-FR" w:bidi="ar-SA"/>
        </w:rPr>
        <w:drawing>
          <wp:inline distT="0" distB="0" distL="0" distR="0" wp14:anchorId="1F921A5B" wp14:editId="4309E322">
            <wp:extent cx="6438900" cy="3637915"/>
            <wp:effectExtent l="0" t="0" r="0" b="635"/>
            <wp:docPr id="7"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15"/>
                    <pic:cNvPicPr/>
                  </pic:nvPicPr>
                  <pic:blipFill>
                    <a:blip r:embed="rId21" cstate="print"/>
                    <a:srcRect/>
                    <a:stretch/>
                  </pic:blipFill>
                  <pic:spPr>
                    <a:xfrm>
                      <a:off x="0" y="0"/>
                      <a:ext cx="6454430" cy="3646689"/>
                    </a:xfrm>
                    <a:prstGeom prst="rect">
                      <a:avLst/>
                    </a:prstGeom>
                    <a:ln>
                      <a:noFill/>
                    </a:ln>
                  </pic:spPr>
                </pic:pic>
              </a:graphicData>
            </a:graphic>
          </wp:inline>
        </w:drawing>
      </w:r>
    </w:p>
    <w:p w:rsidR="00A36C4B" w:rsidRPr="00506B1A" w:rsidRDefault="00492B28" w:rsidP="0060212B">
      <w:pPr>
        <w:autoSpaceDE w:val="0"/>
        <w:autoSpaceDN w:val="0"/>
        <w:adjustRightInd w:val="0"/>
        <w:spacing w:after="0" w:line="360" w:lineRule="auto"/>
        <w:jc w:val="center"/>
        <w:rPr>
          <w:rStyle w:val="Titre2Car"/>
          <w:rFonts w:asciiTheme="majorBidi" w:eastAsia="SimSun" w:hAnsiTheme="majorBidi" w:cstheme="majorBidi"/>
          <w:sz w:val="24"/>
          <w:szCs w:val="24"/>
          <w:lang w:val="fr-FR"/>
        </w:rPr>
      </w:pPr>
      <w:r w:rsidRPr="00506B1A">
        <w:rPr>
          <w:rStyle w:val="Titre2Car"/>
          <w:rFonts w:asciiTheme="majorBidi" w:eastAsia="SimSun" w:hAnsiTheme="majorBidi" w:cstheme="majorBidi"/>
          <w:sz w:val="24"/>
          <w:szCs w:val="24"/>
          <w:lang w:val="fr-FR"/>
        </w:rPr>
        <w:t xml:space="preserve">Figure 01 : </w:t>
      </w:r>
      <w:r w:rsidR="00C729AA" w:rsidRPr="00506B1A">
        <w:rPr>
          <w:rStyle w:val="Titre2Car"/>
          <w:rFonts w:asciiTheme="majorBidi" w:eastAsia="SimSun" w:hAnsiTheme="majorBidi" w:cstheme="majorBidi"/>
          <w:b w:val="0"/>
          <w:bCs w:val="0"/>
          <w:sz w:val="24"/>
          <w:szCs w:val="24"/>
          <w:lang w:val="fr-FR"/>
        </w:rPr>
        <w:t>phases de la laitue</w:t>
      </w:r>
    </w:p>
    <w:p w:rsidR="006D63FF" w:rsidRPr="00506B1A" w:rsidRDefault="00C729AA" w:rsidP="0060212B">
      <w:pPr>
        <w:autoSpaceDE w:val="0"/>
        <w:autoSpaceDN w:val="0"/>
        <w:adjustRightInd w:val="0"/>
        <w:spacing w:after="0" w:line="360" w:lineRule="auto"/>
        <w:jc w:val="center"/>
        <w:rPr>
          <w:rStyle w:val="Titre2Car"/>
          <w:rFonts w:asciiTheme="majorBidi" w:eastAsia="SimSun" w:hAnsiTheme="majorBidi" w:cstheme="majorBidi"/>
          <w:sz w:val="24"/>
          <w:szCs w:val="24"/>
          <w:lang w:val="fr-FR"/>
        </w:rPr>
      </w:pPr>
      <w:r w:rsidRPr="00506B1A">
        <w:rPr>
          <w:rFonts w:asciiTheme="majorBidi" w:eastAsia="Calibri" w:hAnsiTheme="majorBidi" w:cstheme="majorBidi"/>
          <w:noProof/>
          <w:sz w:val="24"/>
          <w:szCs w:val="24"/>
          <w:lang w:val="fr-FR" w:eastAsia="fr-FR" w:bidi="ar-SA"/>
        </w:rPr>
        <w:lastRenderedPageBreak/>
        <w:drawing>
          <wp:anchor distT="0" distB="0" distL="114300" distR="114300" simplePos="0" relativeHeight="251664384" behindDoc="0" locked="0" layoutInCell="1" allowOverlap="1" wp14:anchorId="57B7EA7A" wp14:editId="45AB33D2">
            <wp:simplePos x="0" y="0"/>
            <wp:positionH relativeFrom="margin">
              <wp:posOffset>142875</wp:posOffset>
            </wp:positionH>
            <wp:positionV relativeFrom="margin">
              <wp:posOffset>-153035</wp:posOffset>
            </wp:positionV>
            <wp:extent cx="6429375" cy="4124325"/>
            <wp:effectExtent l="19050" t="19050" r="28575" b="28575"/>
            <wp:wrapSquare wrapText="bothSides"/>
            <wp:docPr id="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a:blip r:embed="rId22" cstate="print"/>
                    <a:srcRect/>
                    <a:stretch/>
                  </pic:blipFill>
                  <pic:spPr>
                    <a:xfrm>
                      <a:off x="0" y="0"/>
                      <a:ext cx="6429375" cy="41243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506B1A">
        <w:rPr>
          <w:rStyle w:val="Titre2Car"/>
          <w:rFonts w:asciiTheme="majorBidi" w:eastAsia="SimSun" w:hAnsiTheme="majorBidi" w:cstheme="majorBidi"/>
          <w:sz w:val="24"/>
          <w:szCs w:val="24"/>
          <w:lang w:val="fr-FR"/>
        </w:rPr>
        <w:t xml:space="preserve">Figure 02 : </w:t>
      </w:r>
      <w:r w:rsidRPr="00506B1A">
        <w:rPr>
          <w:rStyle w:val="Titre2Car"/>
          <w:rFonts w:asciiTheme="majorBidi" w:eastAsia="SimSun" w:hAnsiTheme="majorBidi" w:cstheme="majorBidi"/>
          <w:b w:val="0"/>
          <w:bCs w:val="0"/>
          <w:sz w:val="24"/>
          <w:szCs w:val="24"/>
          <w:lang w:val="fr-FR"/>
        </w:rPr>
        <w:t>Schéma des stades phénologiques de la laitue</w:t>
      </w:r>
    </w:p>
    <w:p w:rsidR="002326DE" w:rsidRPr="0060212B" w:rsidRDefault="00EF31F9" w:rsidP="0060212B">
      <w:pPr>
        <w:pStyle w:val="Paragraphedeliste"/>
        <w:numPr>
          <w:ilvl w:val="0"/>
          <w:numId w:val="38"/>
        </w:numPr>
        <w:shd w:val="clear" w:color="auto" w:fill="FFFFFF"/>
        <w:spacing w:after="0" w:line="360" w:lineRule="auto"/>
        <w:jc w:val="both"/>
        <w:rPr>
          <w:rStyle w:val="Titre2Car"/>
          <w:rFonts w:asciiTheme="majorBidi" w:eastAsia="SimSun" w:hAnsiTheme="majorBidi" w:cstheme="majorBidi"/>
          <w:sz w:val="24"/>
          <w:szCs w:val="24"/>
          <w:lang w:val="fr-FR" w:bidi="ar-SA"/>
        </w:rPr>
      </w:pPr>
      <w:r w:rsidRPr="0060212B">
        <w:rPr>
          <w:rFonts w:asciiTheme="majorBidi" w:eastAsia="Times New Roman" w:hAnsiTheme="majorBidi" w:cstheme="majorBidi"/>
          <w:b/>
          <w:bCs/>
          <w:sz w:val="24"/>
          <w:szCs w:val="24"/>
          <w:lang w:val="fr-FR" w:eastAsia="fr-FR" w:bidi="ar-SA"/>
        </w:rPr>
        <w:t xml:space="preserve">Variétés </w:t>
      </w:r>
      <w:r w:rsidRPr="0060212B">
        <w:rPr>
          <w:rStyle w:val="Titre2Car"/>
          <w:rFonts w:asciiTheme="majorBidi" w:eastAsia="SimSun" w:hAnsiTheme="majorBidi" w:cstheme="majorBidi"/>
          <w:sz w:val="24"/>
          <w:szCs w:val="24"/>
          <w:lang w:val="fr-FR"/>
        </w:rPr>
        <w:t>de laitue </w:t>
      </w:r>
    </w:p>
    <w:p w:rsidR="00EF31F9" w:rsidRPr="00506B1A" w:rsidRDefault="00EF31F9" w:rsidP="0060212B">
      <w:pPr>
        <w:shd w:val="clear" w:color="auto" w:fill="FFFFFF"/>
        <w:spacing w:after="0" w:line="360" w:lineRule="auto"/>
        <w:contextualSpacing/>
        <w:jc w:val="both"/>
        <w:rPr>
          <w:rFonts w:asciiTheme="majorBidi" w:eastAsia="Calibri" w:hAnsiTheme="majorBidi" w:cstheme="majorBidi"/>
          <w:sz w:val="24"/>
          <w:szCs w:val="24"/>
          <w:shd w:val="clear" w:color="auto" w:fill="FFFFFF"/>
          <w:lang w:val="fr-FR" w:bidi="ar-SA"/>
        </w:rPr>
      </w:pPr>
      <w:r w:rsidRPr="00506B1A">
        <w:rPr>
          <w:rFonts w:asciiTheme="majorBidi" w:eastAsia="Calibri" w:hAnsiTheme="majorBidi" w:cstheme="majorBidi"/>
          <w:sz w:val="24"/>
          <w:szCs w:val="24"/>
          <w:shd w:val="clear" w:color="auto" w:fill="FFFFFF"/>
          <w:lang w:val="fr-FR" w:bidi="ar-SA"/>
        </w:rPr>
        <w:t>Nombreuses</w:t>
      </w:r>
      <w:r w:rsidRPr="00EF31F9">
        <w:rPr>
          <w:rFonts w:asciiTheme="majorBidi" w:eastAsia="Calibri" w:hAnsiTheme="majorBidi" w:cstheme="majorBidi"/>
          <w:sz w:val="24"/>
          <w:szCs w:val="24"/>
          <w:shd w:val="clear" w:color="auto" w:fill="FFFFFF"/>
          <w:lang w:val="fr-FR" w:bidi="ar-SA"/>
        </w:rPr>
        <w:t xml:space="preserve"> variétés de laitues actuelles sont généralement classées selon</w:t>
      </w:r>
      <w:r w:rsidRPr="00506B1A">
        <w:rPr>
          <w:rFonts w:asciiTheme="majorBidi" w:eastAsia="Calibri" w:hAnsiTheme="majorBidi" w:cstheme="majorBidi"/>
          <w:sz w:val="24"/>
          <w:szCs w:val="24"/>
          <w:shd w:val="clear" w:color="auto" w:fill="FFFFFF"/>
          <w:lang w:val="fr-FR" w:bidi="ar-SA"/>
        </w:rPr>
        <w:t> :</w:t>
      </w:r>
    </w:p>
    <w:p w:rsidR="00EF31F9" w:rsidRPr="00506B1A" w:rsidRDefault="00EF31F9" w:rsidP="0060212B">
      <w:pPr>
        <w:pStyle w:val="Paragraphedeliste"/>
        <w:numPr>
          <w:ilvl w:val="0"/>
          <w:numId w:val="28"/>
        </w:numPr>
        <w:shd w:val="clear" w:color="auto" w:fill="FFFFFF"/>
        <w:spacing w:after="0" w:line="360" w:lineRule="auto"/>
        <w:ind w:left="0"/>
        <w:jc w:val="both"/>
        <w:rPr>
          <w:rFonts w:asciiTheme="majorBidi" w:eastAsia="Times New Roman" w:hAnsiTheme="majorBidi" w:cstheme="majorBidi"/>
          <w:sz w:val="24"/>
          <w:szCs w:val="24"/>
          <w:lang w:val="fr-FR" w:eastAsia="fr-FR" w:bidi="ar-SA"/>
        </w:rPr>
      </w:pPr>
      <w:r w:rsidRPr="00506B1A">
        <w:rPr>
          <w:rFonts w:asciiTheme="majorBidi" w:eastAsia="Calibri" w:hAnsiTheme="majorBidi" w:cstheme="majorBidi"/>
          <w:sz w:val="24"/>
          <w:szCs w:val="24"/>
          <w:shd w:val="clear" w:color="auto" w:fill="FFFFFF"/>
          <w:lang w:val="fr-FR" w:bidi="ar-SA"/>
        </w:rPr>
        <w:t>La forme ou morphologie (Laitue</w:t>
      </w:r>
      <w:r w:rsidRPr="00506B1A">
        <w:rPr>
          <w:rFonts w:asciiTheme="majorBidi" w:eastAsia="Times New Roman" w:hAnsiTheme="majorBidi" w:cstheme="majorBidi"/>
          <w:sz w:val="24"/>
          <w:szCs w:val="24"/>
          <w:lang w:val="fr-FR" w:eastAsia="fr-FR" w:bidi="ar-SA"/>
        </w:rPr>
        <w:t xml:space="preserve"> ne formant pas de pomme et Laitues formant une pomme)</w:t>
      </w:r>
      <w:r w:rsidRPr="00506B1A">
        <w:rPr>
          <w:rFonts w:asciiTheme="majorBidi" w:eastAsia="Calibri" w:hAnsiTheme="majorBidi" w:cstheme="majorBidi"/>
          <w:sz w:val="24"/>
          <w:szCs w:val="24"/>
          <w:shd w:val="clear" w:color="auto" w:fill="FFFFFF"/>
          <w:lang w:val="fr-FR" w:bidi="ar-SA"/>
        </w:rPr>
        <w:t xml:space="preserve"> </w:t>
      </w:r>
    </w:p>
    <w:p w:rsidR="00EF31F9" w:rsidRPr="00506B1A" w:rsidRDefault="00EF31F9" w:rsidP="0060212B">
      <w:pPr>
        <w:pStyle w:val="Paragraphedeliste"/>
        <w:numPr>
          <w:ilvl w:val="0"/>
          <w:numId w:val="22"/>
        </w:numPr>
        <w:spacing w:after="0" w:line="360" w:lineRule="auto"/>
        <w:ind w:left="0"/>
        <w:jc w:val="both"/>
        <w:rPr>
          <w:rFonts w:asciiTheme="majorBidi" w:eastAsia="Times New Roman" w:hAnsiTheme="majorBidi" w:cstheme="majorBidi"/>
          <w:sz w:val="24"/>
          <w:szCs w:val="24"/>
          <w:lang w:val="fr-FR" w:eastAsia="fr-FR"/>
        </w:rPr>
      </w:pPr>
      <w:r w:rsidRPr="00506B1A">
        <w:rPr>
          <w:rFonts w:asciiTheme="majorBidi" w:eastAsia="Times New Roman" w:hAnsiTheme="majorBidi" w:cstheme="majorBidi"/>
          <w:b/>
          <w:bCs/>
          <w:sz w:val="24"/>
          <w:szCs w:val="24"/>
          <w:lang w:val="fr-FR" w:eastAsia="fr-FR"/>
        </w:rPr>
        <w:t>Laitue batavia</w:t>
      </w:r>
      <w:r w:rsidRPr="00506B1A">
        <w:rPr>
          <w:rFonts w:asciiTheme="majorBidi" w:eastAsia="Times New Roman" w:hAnsiTheme="majorBidi" w:cstheme="majorBidi"/>
          <w:sz w:val="24"/>
          <w:szCs w:val="24"/>
          <w:lang w:val="fr-FR" w:eastAsia="fr-FR"/>
        </w:rPr>
        <w:t xml:space="preserve"> : feuilles </w:t>
      </w:r>
      <w:r w:rsidRPr="00D11DE8">
        <w:rPr>
          <w:rFonts w:asciiTheme="majorBidi" w:eastAsia="Times New Roman" w:hAnsiTheme="majorBidi" w:cstheme="majorBidi"/>
          <w:sz w:val="40"/>
          <w:szCs w:val="40"/>
          <w:lang w:val="fr-FR" w:eastAsia="fr-FR"/>
        </w:rPr>
        <w:t>plus craquantes</w:t>
      </w:r>
      <w:r w:rsidRPr="00506B1A">
        <w:rPr>
          <w:rFonts w:asciiTheme="majorBidi" w:eastAsia="Times New Roman" w:hAnsiTheme="majorBidi" w:cstheme="majorBidi"/>
          <w:sz w:val="24"/>
          <w:szCs w:val="24"/>
          <w:lang w:val="fr-FR" w:eastAsia="fr-FR"/>
        </w:rPr>
        <w:t xml:space="preserve"> et nervures parallèles. Les batavias ont été elles-mêmes subdivisées : </w:t>
      </w:r>
    </w:p>
    <w:p w:rsidR="00EF31F9" w:rsidRPr="00506B1A" w:rsidRDefault="00EF31F9" w:rsidP="0060212B">
      <w:pPr>
        <w:pStyle w:val="Paragraphedeliste"/>
        <w:numPr>
          <w:ilvl w:val="0"/>
          <w:numId w:val="27"/>
        </w:numPr>
        <w:tabs>
          <w:tab w:val="left" w:pos="786"/>
        </w:tabs>
        <w:spacing w:after="0" w:line="360" w:lineRule="auto"/>
        <w:ind w:left="0"/>
        <w:jc w:val="both"/>
        <w:rPr>
          <w:rFonts w:asciiTheme="majorBidi" w:eastAsia="Times New Roman" w:hAnsiTheme="majorBidi" w:cstheme="majorBidi"/>
          <w:sz w:val="24"/>
          <w:szCs w:val="24"/>
          <w:lang w:val="fr-FR" w:eastAsia="fr-FR"/>
        </w:rPr>
      </w:pPr>
      <w:r w:rsidRPr="00506B1A">
        <w:rPr>
          <w:rFonts w:asciiTheme="majorBidi" w:eastAsia="Times New Roman" w:hAnsiTheme="majorBidi" w:cstheme="majorBidi"/>
          <w:sz w:val="24"/>
          <w:szCs w:val="24"/>
          <w:lang w:val="fr-FR" w:eastAsia="fr-FR"/>
        </w:rPr>
        <w:t xml:space="preserve">Batavia américaine ou laitue iceberg   </w:t>
      </w:r>
    </w:p>
    <w:p w:rsidR="00EF31F9" w:rsidRPr="00506B1A" w:rsidRDefault="00EF31F9" w:rsidP="0060212B">
      <w:pPr>
        <w:pStyle w:val="Paragraphedeliste"/>
        <w:numPr>
          <w:ilvl w:val="0"/>
          <w:numId w:val="27"/>
        </w:numPr>
        <w:tabs>
          <w:tab w:val="left" w:pos="786"/>
        </w:tabs>
        <w:spacing w:after="0" w:line="360" w:lineRule="auto"/>
        <w:ind w:left="0"/>
        <w:jc w:val="both"/>
        <w:rPr>
          <w:rFonts w:asciiTheme="majorBidi" w:eastAsia="Times New Roman" w:hAnsiTheme="majorBidi" w:cstheme="majorBidi"/>
          <w:sz w:val="24"/>
          <w:szCs w:val="24"/>
          <w:lang w:val="fr-FR" w:eastAsia="fr-FR"/>
        </w:rPr>
      </w:pPr>
      <w:r w:rsidRPr="00506B1A">
        <w:rPr>
          <w:rFonts w:asciiTheme="majorBidi" w:eastAsia="Times New Roman" w:hAnsiTheme="majorBidi" w:cstheme="majorBidi"/>
          <w:sz w:val="24"/>
          <w:szCs w:val="24"/>
          <w:lang w:val="fr-FR" w:eastAsia="fr-FR"/>
        </w:rPr>
        <w:t>Batavia européenne </w:t>
      </w:r>
    </w:p>
    <w:p w:rsidR="00EF31F9" w:rsidRPr="00506B1A" w:rsidRDefault="00EF31F9" w:rsidP="0060212B">
      <w:pPr>
        <w:numPr>
          <w:ilvl w:val="0"/>
          <w:numId w:val="22"/>
        </w:numPr>
        <w:spacing w:after="0" w:line="360" w:lineRule="auto"/>
        <w:ind w:left="0"/>
        <w:jc w:val="both"/>
        <w:rPr>
          <w:rFonts w:asciiTheme="majorBidi" w:eastAsia="Times New Roman" w:hAnsiTheme="majorBidi" w:cstheme="majorBidi"/>
          <w:sz w:val="24"/>
          <w:szCs w:val="24"/>
          <w:lang w:val="fr-FR" w:eastAsia="fr-FR"/>
        </w:rPr>
      </w:pPr>
      <w:r w:rsidRPr="00506B1A">
        <w:rPr>
          <w:rFonts w:asciiTheme="majorBidi" w:eastAsia="Times New Roman" w:hAnsiTheme="majorBidi" w:cstheme="majorBidi"/>
          <w:b/>
          <w:bCs/>
          <w:sz w:val="24"/>
          <w:szCs w:val="24"/>
          <w:lang w:val="fr-FR" w:eastAsia="fr-FR"/>
        </w:rPr>
        <w:t>Laitue beurre</w:t>
      </w:r>
      <w:r w:rsidRPr="00506B1A">
        <w:rPr>
          <w:rFonts w:asciiTheme="majorBidi" w:eastAsia="Times New Roman" w:hAnsiTheme="majorBidi" w:cstheme="majorBidi"/>
          <w:sz w:val="24"/>
          <w:szCs w:val="24"/>
          <w:lang w:val="fr-FR" w:eastAsia="fr-FR"/>
        </w:rPr>
        <w:t> : feuilles tendres et nervures</w:t>
      </w:r>
      <w:r w:rsidRPr="00506B1A">
        <w:rPr>
          <w:rFonts w:asciiTheme="majorBidi" w:eastAsia="Times New Roman" w:hAnsiTheme="majorBidi" w:cstheme="majorBidi"/>
          <w:i/>
          <w:iCs/>
          <w:sz w:val="24"/>
          <w:szCs w:val="24"/>
          <w:lang w:val="fr-FR" w:eastAsia="fr-FR"/>
        </w:rPr>
        <w:t xml:space="preserve"> </w:t>
      </w:r>
      <w:r w:rsidRPr="00506B1A">
        <w:rPr>
          <w:rFonts w:asciiTheme="majorBidi" w:eastAsia="Times New Roman" w:hAnsiTheme="majorBidi" w:cstheme="majorBidi"/>
          <w:sz w:val="24"/>
          <w:szCs w:val="24"/>
          <w:lang w:val="fr-FR" w:eastAsia="fr-FR"/>
        </w:rPr>
        <w:t xml:space="preserve">pennées </w:t>
      </w:r>
    </w:p>
    <w:p w:rsidR="00EF31F9" w:rsidRPr="00506B1A" w:rsidRDefault="00EF31F9" w:rsidP="0060212B">
      <w:pPr>
        <w:numPr>
          <w:ilvl w:val="0"/>
          <w:numId w:val="22"/>
        </w:numPr>
        <w:spacing w:after="0" w:line="360" w:lineRule="auto"/>
        <w:ind w:left="0"/>
        <w:jc w:val="both"/>
        <w:rPr>
          <w:rFonts w:asciiTheme="majorBidi" w:eastAsia="Times New Roman" w:hAnsiTheme="majorBidi" w:cstheme="majorBidi"/>
          <w:sz w:val="24"/>
          <w:szCs w:val="24"/>
          <w:lang w:val="fr-FR" w:eastAsia="fr-FR"/>
        </w:rPr>
      </w:pPr>
      <w:r w:rsidRPr="00506B1A">
        <w:rPr>
          <w:rFonts w:asciiTheme="majorBidi" w:eastAsia="Times New Roman" w:hAnsiTheme="majorBidi" w:cstheme="majorBidi"/>
          <w:b/>
          <w:bCs/>
          <w:sz w:val="24"/>
          <w:szCs w:val="24"/>
          <w:lang w:val="fr-FR" w:eastAsia="fr-FR"/>
        </w:rPr>
        <w:t>Laitue grasse </w:t>
      </w:r>
      <w:r w:rsidRPr="00506B1A">
        <w:rPr>
          <w:rFonts w:asciiTheme="majorBidi" w:eastAsia="Times New Roman" w:hAnsiTheme="majorBidi" w:cstheme="majorBidi"/>
          <w:sz w:val="24"/>
          <w:szCs w:val="24"/>
          <w:lang w:val="fr-FR" w:eastAsia="fr-FR"/>
        </w:rPr>
        <w:t>: laitue pommée à feuilles épaisses et aux nervures pennées, assez craquante, résistante à la chaleur, elle est très cultivée dans le Midi.</w:t>
      </w:r>
    </w:p>
    <w:p w:rsidR="00EF31F9" w:rsidRPr="00506B1A" w:rsidRDefault="00EF31F9" w:rsidP="0060212B">
      <w:pPr>
        <w:pStyle w:val="Paragraphedeliste"/>
        <w:numPr>
          <w:ilvl w:val="0"/>
          <w:numId w:val="20"/>
        </w:numPr>
        <w:spacing w:after="0" w:line="360" w:lineRule="auto"/>
        <w:ind w:left="0"/>
        <w:jc w:val="both"/>
        <w:rPr>
          <w:rFonts w:asciiTheme="majorBidi" w:eastAsia="Times New Roman" w:hAnsiTheme="majorBidi" w:cstheme="majorBidi"/>
          <w:sz w:val="24"/>
          <w:szCs w:val="24"/>
          <w:lang w:val="fr-FR" w:eastAsia="fr-FR"/>
        </w:rPr>
      </w:pPr>
      <w:r w:rsidRPr="00506B1A">
        <w:rPr>
          <w:rFonts w:asciiTheme="majorBidi" w:eastAsia="Times New Roman" w:hAnsiTheme="majorBidi" w:cstheme="majorBidi"/>
          <w:b/>
          <w:bCs/>
          <w:sz w:val="24"/>
          <w:szCs w:val="24"/>
          <w:lang w:val="fr-FR" w:eastAsia="fr-FR"/>
        </w:rPr>
        <w:t xml:space="preserve">Laitue à couper </w:t>
      </w:r>
      <w:r w:rsidRPr="00506B1A">
        <w:rPr>
          <w:rFonts w:asciiTheme="majorBidi" w:eastAsia="Times New Roman" w:hAnsiTheme="majorBidi" w:cstheme="majorBidi"/>
          <w:sz w:val="24"/>
          <w:szCs w:val="24"/>
          <w:lang w:val="fr-FR" w:eastAsia="fr-FR"/>
        </w:rPr>
        <w:t>: bouquet de feuilles ouvert, selon la forme des feuilles, elle est subdivisée en plusieurs catégories, par exe</w:t>
      </w:r>
      <w:r w:rsidR="008376F6" w:rsidRPr="00506B1A">
        <w:rPr>
          <w:rFonts w:asciiTheme="majorBidi" w:eastAsia="Times New Roman" w:hAnsiTheme="majorBidi" w:cstheme="majorBidi"/>
          <w:sz w:val="24"/>
          <w:szCs w:val="24"/>
          <w:lang w:val="fr-FR" w:eastAsia="fr-FR"/>
        </w:rPr>
        <w:t>mple la laitue feuille de chêne.</w:t>
      </w:r>
    </w:p>
    <w:p w:rsidR="00EF31F9" w:rsidRPr="00506B1A" w:rsidRDefault="00EF31F9" w:rsidP="0060212B">
      <w:pPr>
        <w:pStyle w:val="Paragraphedeliste"/>
        <w:numPr>
          <w:ilvl w:val="0"/>
          <w:numId w:val="20"/>
        </w:numPr>
        <w:spacing w:after="0" w:line="360" w:lineRule="auto"/>
        <w:ind w:left="0"/>
        <w:jc w:val="both"/>
        <w:rPr>
          <w:rFonts w:asciiTheme="majorBidi" w:eastAsia="Times New Roman" w:hAnsiTheme="majorBidi" w:cstheme="majorBidi"/>
          <w:sz w:val="24"/>
          <w:szCs w:val="24"/>
          <w:lang w:val="fr-FR" w:eastAsia="fr-FR"/>
        </w:rPr>
      </w:pPr>
      <w:r w:rsidRPr="00506B1A">
        <w:rPr>
          <w:rFonts w:asciiTheme="majorBidi" w:eastAsia="Times New Roman" w:hAnsiTheme="majorBidi" w:cstheme="majorBidi"/>
          <w:b/>
          <w:bCs/>
          <w:sz w:val="24"/>
          <w:szCs w:val="24"/>
          <w:lang w:val="fr-FR" w:eastAsia="fr-FR"/>
        </w:rPr>
        <w:t>Laitue romaine</w:t>
      </w:r>
      <w:r w:rsidRPr="00506B1A">
        <w:rPr>
          <w:rFonts w:asciiTheme="majorBidi" w:eastAsia="Times New Roman" w:hAnsiTheme="majorBidi" w:cstheme="majorBidi"/>
          <w:sz w:val="24"/>
          <w:szCs w:val="24"/>
          <w:lang w:val="fr-FR" w:eastAsia="fr-FR"/>
        </w:rPr>
        <w:t xml:space="preserve"> : pomme allongée, feuilles oblongues et craquantes avec grosse nervure centrale. </w:t>
      </w:r>
    </w:p>
    <w:p w:rsidR="00EF31F9" w:rsidRPr="00506B1A" w:rsidRDefault="00EF31F9" w:rsidP="0060212B">
      <w:pPr>
        <w:pStyle w:val="Paragraphedeliste"/>
        <w:numPr>
          <w:ilvl w:val="0"/>
          <w:numId w:val="20"/>
        </w:numPr>
        <w:spacing w:after="0" w:line="360" w:lineRule="auto"/>
        <w:ind w:left="0"/>
        <w:jc w:val="both"/>
        <w:rPr>
          <w:rFonts w:asciiTheme="majorBidi" w:eastAsia="Times New Roman" w:hAnsiTheme="majorBidi" w:cstheme="majorBidi"/>
          <w:sz w:val="24"/>
          <w:szCs w:val="24"/>
          <w:lang w:val="fr-FR" w:eastAsia="fr-FR"/>
        </w:rPr>
      </w:pPr>
      <w:r w:rsidRPr="00506B1A">
        <w:rPr>
          <w:rFonts w:asciiTheme="majorBidi" w:eastAsia="Times New Roman" w:hAnsiTheme="majorBidi" w:cstheme="majorBidi"/>
          <w:b/>
          <w:bCs/>
          <w:sz w:val="24"/>
          <w:szCs w:val="24"/>
          <w:lang w:val="fr-FR" w:eastAsia="fr-FR"/>
        </w:rPr>
        <w:t>Laitue tige </w:t>
      </w:r>
      <w:r w:rsidRPr="00506B1A">
        <w:rPr>
          <w:rFonts w:asciiTheme="majorBidi" w:eastAsia="Times New Roman" w:hAnsiTheme="majorBidi" w:cstheme="majorBidi"/>
          <w:sz w:val="24"/>
          <w:szCs w:val="24"/>
          <w:lang w:val="fr-FR" w:eastAsia="fr-FR"/>
        </w:rPr>
        <w:t>: appelée aussi laitue asperge</w:t>
      </w:r>
      <w:r w:rsidR="008376F6" w:rsidRPr="00506B1A">
        <w:rPr>
          <w:rFonts w:asciiTheme="majorBidi" w:eastAsia="Times New Roman" w:hAnsiTheme="majorBidi" w:cstheme="majorBidi"/>
          <w:sz w:val="24"/>
          <w:szCs w:val="24"/>
          <w:lang w:val="fr-FR" w:eastAsia="fr-FR"/>
        </w:rPr>
        <w:t xml:space="preserve"> </w:t>
      </w:r>
      <w:r w:rsidRPr="00506B1A">
        <w:rPr>
          <w:rFonts w:asciiTheme="majorBidi" w:eastAsia="Times New Roman" w:hAnsiTheme="majorBidi" w:cstheme="majorBidi"/>
          <w:sz w:val="24"/>
          <w:szCs w:val="24"/>
          <w:lang w:val="fr-FR" w:eastAsia="fr-FR"/>
        </w:rPr>
        <w:t>: ne forme pas de pomme ; tige renflée que l’on mange cuite, particulièrement en Asie.</w:t>
      </w:r>
    </w:p>
    <w:p w:rsidR="00EF31F9" w:rsidRPr="00506B1A" w:rsidRDefault="00EF31F9" w:rsidP="0060212B">
      <w:pPr>
        <w:pStyle w:val="Paragraphedeliste"/>
        <w:numPr>
          <w:ilvl w:val="0"/>
          <w:numId w:val="28"/>
        </w:numPr>
        <w:shd w:val="clear" w:color="auto" w:fill="FFFFFF"/>
        <w:spacing w:after="0" w:line="360" w:lineRule="auto"/>
        <w:ind w:left="0"/>
        <w:jc w:val="both"/>
        <w:rPr>
          <w:rFonts w:asciiTheme="majorBidi" w:eastAsia="Times New Roman" w:hAnsiTheme="majorBidi" w:cstheme="majorBidi"/>
          <w:sz w:val="24"/>
          <w:szCs w:val="24"/>
          <w:lang w:val="fr-FR" w:eastAsia="fr-FR" w:bidi="ar-SA"/>
        </w:rPr>
      </w:pPr>
      <w:r w:rsidRPr="00506B1A">
        <w:rPr>
          <w:rFonts w:asciiTheme="majorBidi" w:eastAsia="Calibri" w:hAnsiTheme="majorBidi" w:cstheme="majorBidi"/>
          <w:sz w:val="24"/>
          <w:szCs w:val="24"/>
          <w:shd w:val="clear" w:color="auto" w:fill="FFFFFF"/>
          <w:lang w:val="fr-FR" w:bidi="ar-SA"/>
        </w:rPr>
        <w:t xml:space="preserve">La couleur du feuillage </w:t>
      </w:r>
    </w:p>
    <w:p w:rsidR="00545ECE" w:rsidRPr="00506B1A" w:rsidRDefault="00EF31F9" w:rsidP="0060212B">
      <w:pPr>
        <w:pStyle w:val="Paragraphedeliste"/>
        <w:numPr>
          <w:ilvl w:val="0"/>
          <w:numId w:val="28"/>
        </w:numPr>
        <w:shd w:val="clear" w:color="auto" w:fill="FFFFFF"/>
        <w:spacing w:after="0" w:line="360" w:lineRule="auto"/>
        <w:ind w:left="0"/>
        <w:jc w:val="both"/>
        <w:rPr>
          <w:rFonts w:asciiTheme="majorBidi" w:eastAsia="Times New Roman" w:hAnsiTheme="majorBidi" w:cstheme="majorBidi"/>
          <w:sz w:val="24"/>
          <w:szCs w:val="24"/>
          <w:lang w:val="fr-FR" w:eastAsia="fr-FR" w:bidi="ar-SA"/>
        </w:rPr>
      </w:pPr>
      <w:r w:rsidRPr="00506B1A">
        <w:rPr>
          <w:rFonts w:asciiTheme="majorBidi" w:eastAsia="Calibri" w:hAnsiTheme="majorBidi" w:cstheme="majorBidi"/>
          <w:sz w:val="24"/>
          <w:szCs w:val="24"/>
          <w:shd w:val="clear" w:color="auto" w:fill="FFFFFF"/>
          <w:lang w:val="fr-FR" w:bidi="ar-SA"/>
        </w:rPr>
        <w:t xml:space="preserve">Mode de culture et de récolte (période de culture, sous abris ou en plein champ, </w:t>
      </w:r>
      <w:proofErr w:type="spellStart"/>
      <w:r w:rsidRPr="00506B1A">
        <w:rPr>
          <w:rFonts w:asciiTheme="majorBidi" w:eastAsia="Calibri" w:hAnsiTheme="majorBidi" w:cstheme="majorBidi"/>
          <w:sz w:val="24"/>
          <w:szCs w:val="24"/>
          <w:shd w:val="clear" w:color="auto" w:fill="FFFFFF"/>
          <w:lang w:val="fr-FR" w:bidi="ar-SA"/>
        </w:rPr>
        <w:t>etc</w:t>
      </w:r>
      <w:proofErr w:type="spellEnd"/>
      <w:r w:rsidRPr="00506B1A">
        <w:rPr>
          <w:rFonts w:asciiTheme="majorBidi" w:eastAsia="Calibri" w:hAnsiTheme="majorBidi" w:cstheme="majorBidi"/>
          <w:sz w:val="24"/>
          <w:szCs w:val="24"/>
          <w:shd w:val="clear" w:color="auto" w:fill="FFFFFF"/>
          <w:lang w:val="fr-FR" w:bidi="ar-SA"/>
        </w:rPr>
        <w:t>).</w:t>
      </w:r>
    </w:p>
    <w:p w:rsidR="002326DE" w:rsidRPr="00506B1A" w:rsidRDefault="0045410A" w:rsidP="0060212B">
      <w:pPr>
        <w:numPr>
          <w:ilvl w:val="0"/>
          <w:numId w:val="2"/>
        </w:numPr>
        <w:spacing w:after="0" w:line="360" w:lineRule="auto"/>
        <w:ind w:left="0"/>
        <w:jc w:val="both"/>
        <w:rPr>
          <w:rFonts w:asciiTheme="majorBidi" w:eastAsia="Times New Roman" w:hAnsiTheme="majorBidi" w:cstheme="majorBidi"/>
          <w:sz w:val="24"/>
          <w:szCs w:val="24"/>
          <w:lang w:val="fr-FR" w:eastAsia="fr-FR"/>
        </w:rPr>
      </w:pPr>
      <w:r w:rsidRPr="00506B1A">
        <w:rPr>
          <w:rFonts w:asciiTheme="majorBidi" w:eastAsia="Times New Roman" w:hAnsiTheme="majorBidi" w:cstheme="majorBidi"/>
          <w:b/>
          <w:bCs/>
          <w:sz w:val="24"/>
          <w:szCs w:val="24"/>
          <w:lang w:val="fr-FR" w:eastAsia="fr-FR"/>
        </w:rPr>
        <w:t>Laitues de printemps</w:t>
      </w:r>
      <w:r w:rsidR="008376F6" w:rsidRPr="00506B1A">
        <w:rPr>
          <w:rFonts w:asciiTheme="majorBidi" w:eastAsia="Times New Roman" w:hAnsiTheme="majorBidi" w:cstheme="majorBidi"/>
          <w:sz w:val="24"/>
          <w:szCs w:val="24"/>
          <w:lang w:val="fr-FR" w:eastAsia="fr-FR"/>
        </w:rPr>
        <w:t xml:space="preserve"> </w:t>
      </w:r>
      <w:r w:rsidRPr="00506B1A">
        <w:rPr>
          <w:rFonts w:asciiTheme="majorBidi" w:eastAsia="Times New Roman" w:hAnsiTheme="majorBidi" w:cstheme="majorBidi"/>
          <w:sz w:val="24"/>
          <w:szCs w:val="24"/>
          <w:lang w:val="fr-FR" w:eastAsia="fr-FR"/>
        </w:rPr>
        <w:t>: variétés de croissance rapide, à cultiver avant les chaleurs.</w:t>
      </w:r>
    </w:p>
    <w:p w:rsidR="002326DE" w:rsidRPr="00506B1A" w:rsidRDefault="0045410A" w:rsidP="0060212B">
      <w:pPr>
        <w:numPr>
          <w:ilvl w:val="0"/>
          <w:numId w:val="2"/>
        </w:numPr>
        <w:spacing w:after="0" w:line="360" w:lineRule="auto"/>
        <w:ind w:left="0"/>
        <w:jc w:val="both"/>
        <w:rPr>
          <w:rFonts w:asciiTheme="majorBidi" w:eastAsia="Times New Roman" w:hAnsiTheme="majorBidi" w:cstheme="majorBidi"/>
          <w:sz w:val="24"/>
          <w:szCs w:val="24"/>
          <w:lang w:val="fr-FR" w:eastAsia="fr-FR"/>
        </w:rPr>
      </w:pPr>
      <w:r w:rsidRPr="00506B1A">
        <w:rPr>
          <w:rFonts w:asciiTheme="majorBidi" w:eastAsia="Times New Roman" w:hAnsiTheme="majorBidi" w:cstheme="majorBidi"/>
          <w:b/>
          <w:bCs/>
          <w:sz w:val="24"/>
          <w:szCs w:val="24"/>
          <w:lang w:val="fr-FR" w:eastAsia="fr-FR"/>
        </w:rPr>
        <w:t>Laitues d’été</w:t>
      </w:r>
      <w:r w:rsidR="008376F6" w:rsidRPr="00506B1A">
        <w:rPr>
          <w:rFonts w:asciiTheme="majorBidi" w:eastAsia="Times New Roman" w:hAnsiTheme="majorBidi" w:cstheme="majorBidi"/>
          <w:sz w:val="24"/>
          <w:szCs w:val="24"/>
          <w:lang w:val="fr-FR" w:eastAsia="fr-FR"/>
        </w:rPr>
        <w:t xml:space="preserve"> </w:t>
      </w:r>
      <w:r w:rsidRPr="00506B1A">
        <w:rPr>
          <w:rFonts w:asciiTheme="majorBidi" w:eastAsia="Times New Roman" w:hAnsiTheme="majorBidi" w:cstheme="majorBidi"/>
          <w:sz w:val="24"/>
          <w:szCs w:val="24"/>
          <w:lang w:val="fr-FR" w:eastAsia="fr-FR"/>
        </w:rPr>
        <w:t>: variétés résistantes à la chaleur et lentes à monter en graines.</w:t>
      </w:r>
    </w:p>
    <w:p w:rsidR="002326DE" w:rsidRPr="00506B1A" w:rsidRDefault="0045410A" w:rsidP="0060212B">
      <w:pPr>
        <w:numPr>
          <w:ilvl w:val="0"/>
          <w:numId w:val="2"/>
        </w:numPr>
        <w:spacing w:after="0" w:line="360" w:lineRule="auto"/>
        <w:ind w:left="0"/>
        <w:jc w:val="both"/>
        <w:rPr>
          <w:rFonts w:asciiTheme="majorBidi" w:eastAsia="Times New Roman" w:hAnsiTheme="majorBidi" w:cstheme="majorBidi"/>
          <w:sz w:val="24"/>
          <w:szCs w:val="24"/>
          <w:lang w:val="fr-FR" w:eastAsia="fr-FR"/>
        </w:rPr>
      </w:pPr>
      <w:r w:rsidRPr="00506B1A">
        <w:rPr>
          <w:rFonts w:asciiTheme="majorBidi" w:eastAsia="Times New Roman" w:hAnsiTheme="majorBidi" w:cstheme="majorBidi"/>
          <w:b/>
          <w:bCs/>
          <w:sz w:val="24"/>
          <w:szCs w:val="24"/>
          <w:lang w:val="fr-FR" w:eastAsia="fr-FR"/>
        </w:rPr>
        <w:lastRenderedPageBreak/>
        <w:t>Laitues d’automne</w:t>
      </w:r>
      <w:r w:rsidRPr="00506B1A">
        <w:rPr>
          <w:rFonts w:asciiTheme="majorBidi" w:eastAsia="Times New Roman" w:hAnsiTheme="majorBidi" w:cstheme="majorBidi"/>
          <w:sz w:val="24"/>
          <w:szCs w:val="24"/>
          <w:lang w:val="fr-FR" w:eastAsia="fr-FR"/>
        </w:rPr>
        <w:t> : variétés résistantes à l’humidité et au froid pour assurer une production jusqu’aux premières gelées.</w:t>
      </w:r>
    </w:p>
    <w:p w:rsidR="0060212B" w:rsidRPr="0060212B" w:rsidRDefault="0045410A" w:rsidP="0060212B">
      <w:pPr>
        <w:numPr>
          <w:ilvl w:val="0"/>
          <w:numId w:val="2"/>
        </w:numPr>
        <w:spacing w:after="0" w:line="360" w:lineRule="auto"/>
        <w:ind w:left="0"/>
        <w:jc w:val="both"/>
        <w:rPr>
          <w:rStyle w:val="Titre2Car"/>
          <w:rFonts w:asciiTheme="majorBidi" w:eastAsia="SimSun" w:hAnsiTheme="majorBidi" w:cstheme="majorBidi"/>
          <w:b w:val="0"/>
          <w:bCs w:val="0"/>
          <w:sz w:val="24"/>
          <w:szCs w:val="24"/>
          <w:lang w:val="fr-FR"/>
        </w:rPr>
      </w:pPr>
      <w:r w:rsidRPr="00506B1A">
        <w:rPr>
          <w:rFonts w:asciiTheme="majorBidi" w:eastAsia="Times New Roman" w:hAnsiTheme="majorBidi" w:cstheme="majorBidi"/>
          <w:b/>
          <w:bCs/>
          <w:sz w:val="24"/>
          <w:szCs w:val="24"/>
          <w:lang w:val="fr-FR" w:eastAsia="fr-FR"/>
        </w:rPr>
        <w:t>Laitues d’hiver</w:t>
      </w:r>
      <w:r w:rsidRPr="00506B1A">
        <w:rPr>
          <w:rFonts w:asciiTheme="majorBidi" w:eastAsia="Times New Roman" w:hAnsiTheme="majorBidi" w:cstheme="majorBidi"/>
          <w:sz w:val="24"/>
          <w:szCs w:val="24"/>
          <w:lang w:val="fr-FR" w:eastAsia="fr-FR"/>
        </w:rPr>
        <w:t> : à cultiver sous abri en régions à hivers peu rigoureux.</w:t>
      </w:r>
    </w:p>
    <w:p w:rsidR="00753DD6" w:rsidRPr="00753DD6" w:rsidRDefault="00853D16" w:rsidP="00753DD6">
      <w:pPr>
        <w:pStyle w:val="Paragraphedeliste"/>
        <w:numPr>
          <w:ilvl w:val="0"/>
          <w:numId w:val="38"/>
        </w:numPr>
        <w:spacing w:after="0" w:line="360" w:lineRule="auto"/>
        <w:jc w:val="both"/>
        <w:rPr>
          <w:rFonts w:asciiTheme="majorBidi" w:eastAsia="Times New Roman" w:hAnsiTheme="majorBidi" w:cstheme="majorBidi"/>
          <w:sz w:val="24"/>
          <w:szCs w:val="24"/>
          <w:lang w:val="fr-FR" w:eastAsia="fr-FR"/>
        </w:rPr>
      </w:pPr>
      <w:r w:rsidRPr="0060212B">
        <w:rPr>
          <w:rFonts w:asciiTheme="majorBidi" w:eastAsia="Calibri" w:hAnsiTheme="majorBidi" w:cstheme="majorBidi"/>
          <w:b/>
          <w:bCs/>
          <w:sz w:val="24"/>
          <w:szCs w:val="24"/>
          <w:lang w:val="fr-FR" w:bidi="ar-SA"/>
        </w:rPr>
        <w:t>Exigences de la culture </w:t>
      </w:r>
    </w:p>
    <w:p w:rsidR="00853D16" w:rsidRPr="00753DD6" w:rsidRDefault="00853D16" w:rsidP="00753DD6">
      <w:pPr>
        <w:pStyle w:val="Paragraphedeliste"/>
        <w:numPr>
          <w:ilvl w:val="1"/>
          <w:numId w:val="40"/>
        </w:numPr>
        <w:spacing w:after="0" w:line="360" w:lineRule="auto"/>
        <w:jc w:val="both"/>
        <w:rPr>
          <w:rFonts w:asciiTheme="majorBidi" w:eastAsia="Times New Roman" w:hAnsiTheme="majorBidi" w:cstheme="majorBidi"/>
          <w:sz w:val="24"/>
          <w:szCs w:val="24"/>
          <w:lang w:val="fr-FR" w:eastAsia="fr-FR"/>
        </w:rPr>
      </w:pPr>
      <w:r w:rsidRPr="00753DD6">
        <w:rPr>
          <w:rFonts w:asciiTheme="majorBidi" w:eastAsia="Calibri" w:hAnsiTheme="majorBidi" w:cstheme="majorBidi"/>
          <w:b/>
          <w:bCs/>
          <w:sz w:val="24"/>
          <w:szCs w:val="24"/>
          <w:lang w:val="fr-FR" w:bidi="ar-SA"/>
        </w:rPr>
        <w:t>Rotation de la culture </w:t>
      </w:r>
    </w:p>
    <w:p w:rsidR="00753DD6" w:rsidRDefault="00853D16" w:rsidP="00753DD6">
      <w:pPr>
        <w:spacing w:after="0" w:line="360" w:lineRule="auto"/>
        <w:contextualSpacing/>
        <w:jc w:val="both"/>
        <w:rPr>
          <w:rFonts w:asciiTheme="majorBidi" w:eastAsia="Calibri" w:hAnsiTheme="majorBidi" w:cstheme="majorBidi"/>
          <w:b/>
          <w:bCs/>
          <w:sz w:val="24"/>
          <w:szCs w:val="24"/>
          <w:lang w:val="fr-FR" w:bidi="ar-SA"/>
        </w:rPr>
      </w:pPr>
      <w:r w:rsidRPr="00506B1A">
        <w:rPr>
          <w:rStyle w:val="Titre2Car"/>
          <w:rFonts w:asciiTheme="majorBidi" w:eastAsia="SimSun" w:hAnsiTheme="majorBidi" w:cstheme="majorBidi"/>
          <w:b w:val="0"/>
          <w:bCs w:val="0"/>
          <w:sz w:val="24"/>
          <w:szCs w:val="24"/>
          <w:lang w:val="fr-FR"/>
        </w:rPr>
        <w:t xml:space="preserve">Les laitues sont des plantes peu épuisantes car leur végétation est rapide. Elle peut se cultiver avant ou après toutes cultures maraîchères ou céréalière (engrais verts). S’il est parfois possible d’effectuer 2 cultures successives, il est préférable de respecter une rotation de 2 ou 3 ans. </w:t>
      </w:r>
    </w:p>
    <w:p w:rsidR="00853D16" w:rsidRPr="00753DD6" w:rsidRDefault="00853D16" w:rsidP="00753DD6">
      <w:pPr>
        <w:pStyle w:val="Paragraphedeliste"/>
        <w:numPr>
          <w:ilvl w:val="1"/>
          <w:numId w:val="40"/>
        </w:numPr>
        <w:spacing w:after="0" w:line="360" w:lineRule="auto"/>
        <w:jc w:val="both"/>
        <w:rPr>
          <w:rFonts w:asciiTheme="majorBidi" w:eastAsia="Calibri" w:hAnsiTheme="majorBidi" w:cstheme="majorBidi"/>
          <w:b/>
          <w:bCs/>
          <w:sz w:val="24"/>
          <w:szCs w:val="24"/>
          <w:lang w:val="fr-FR" w:bidi="ar-SA"/>
        </w:rPr>
      </w:pPr>
      <w:r w:rsidRPr="00753DD6">
        <w:rPr>
          <w:rFonts w:asciiTheme="majorBidi" w:eastAsia="Calibri" w:hAnsiTheme="majorBidi" w:cstheme="majorBidi"/>
          <w:b/>
          <w:bCs/>
          <w:sz w:val="24"/>
          <w:szCs w:val="24"/>
          <w:lang w:val="fr-FR" w:bidi="ar-SA"/>
        </w:rPr>
        <w:t>Exigences climatiques </w:t>
      </w:r>
    </w:p>
    <w:p w:rsidR="002A219E" w:rsidRPr="00506B1A" w:rsidRDefault="00853D16" w:rsidP="00D11DE8">
      <w:pPr>
        <w:pStyle w:val="Paragraphedeliste"/>
        <w:numPr>
          <w:ilvl w:val="0"/>
          <w:numId w:val="27"/>
        </w:numPr>
        <w:spacing w:after="0" w:line="360" w:lineRule="auto"/>
        <w:ind w:left="0"/>
        <w:jc w:val="both"/>
        <w:rPr>
          <w:rStyle w:val="Titre2Car"/>
          <w:rFonts w:asciiTheme="majorBidi" w:eastAsia="SimSun" w:hAnsiTheme="majorBidi" w:cstheme="majorBidi"/>
          <w:b w:val="0"/>
          <w:bCs w:val="0"/>
          <w:sz w:val="24"/>
          <w:szCs w:val="24"/>
          <w:lang w:val="fr-FR"/>
        </w:rPr>
      </w:pPr>
      <w:r w:rsidRPr="00506B1A">
        <w:rPr>
          <w:rStyle w:val="Titre2Car"/>
          <w:rFonts w:asciiTheme="majorBidi" w:eastAsia="SimSun" w:hAnsiTheme="majorBidi" w:cstheme="majorBidi"/>
          <w:b w:val="0"/>
          <w:bCs w:val="0"/>
          <w:sz w:val="24"/>
          <w:szCs w:val="24"/>
          <w:lang w:val="fr-FR"/>
        </w:rPr>
        <w:t>Les</w:t>
      </w:r>
      <w:r w:rsidR="00D11DE8">
        <w:rPr>
          <w:rStyle w:val="Titre2Car"/>
          <w:rFonts w:asciiTheme="majorBidi" w:eastAsia="SimSun" w:hAnsiTheme="majorBidi" w:cstheme="majorBidi"/>
          <w:b w:val="0"/>
          <w:bCs w:val="0"/>
          <w:sz w:val="24"/>
          <w:szCs w:val="24"/>
          <w:lang w:val="fr-FR"/>
        </w:rPr>
        <w:t xml:space="preserve"> T</w:t>
      </w:r>
      <w:r w:rsidRPr="00506B1A">
        <w:rPr>
          <w:rStyle w:val="Titre2Car"/>
          <w:rFonts w:asciiTheme="majorBidi" w:eastAsia="SimSun" w:hAnsiTheme="majorBidi" w:cstheme="majorBidi"/>
          <w:b w:val="0"/>
          <w:bCs w:val="0"/>
          <w:sz w:val="24"/>
          <w:szCs w:val="24"/>
          <w:lang w:val="fr-FR"/>
        </w:rPr>
        <w:t>° optimales se situent autour de 18</w:t>
      </w:r>
      <w:r w:rsidR="004F539C" w:rsidRPr="00506B1A">
        <w:rPr>
          <w:rStyle w:val="Titre2Car"/>
          <w:rFonts w:asciiTheme="majorBidi" w:eastAsia="SimSun" w:hAnsiTheme="majorBidi" w:cstheme="majorBidi"/>
          <w:b w:val="0"/>
          <w:bCs w:val="0"/>
          <w:sz w:val="24"/>
          <w:szCs w:val="24"/>
          <w:lang w:val="fr-FR"/>
        </w:rPr>
        <w:t xml:space="preserve"> à </w:t>
      </w:r>
      <w:r w:rsidRPr="00506B1A">
        <w:rPr>
          <w:rStyle w:val="Titre2Car"/>
          <w:rFonts w:asciiTheme="majorBidi" w:eastAsia="SimSun" w:hAnsiTheme="majorBidi" w:cstheme="majorBidi"/>
          <w:b w:val="0"/>
          <w:bCs w:val="0"/>
          <w:sz w:val="24"/>
          <w:szCs w:val="24"/>
          <w:lang w:val="fr-FR"/>
        </w:rPr>
        <w:t xml:space="preserve">20°C. </w:t>
      </w:r>
    </w:p>
    <w:p w:rsidR="00853D16" w:rsidRPr="00506B1A" w:rsidRDefault="00853D16" w:rsidP="0060212B">
      <w:pPr>
        <w:pStyle w:val="Paragraphedeliste"/>
        <w:numPr>
          <w:ilvl w:val="0"/>
          <w:numId w:val="27"/>
        </w:numPr>
        <w:spacing w:after="0" w:line="360" w:lineRule="auto"/>
        <w:ind w:left="0" w:hanging="357"/>
        <w:jc w:val="both"/>
        <w:rPr>
          <w:rStyle w:val="Titre2Car"/>
          <w:rFonts w:asciiTheme="majorBidi" w:eastAsia="SimSun" w:hAnsiTheme="majorBidi" w:cstheme="majorBidi"/>
          <w:b w:val="0"/>
          <w:bCs w:val="0"/>
          <w:sz w:val="24"/>
          <w:szCs w:val="24"/>
          <w:lang w:val="fr-FR"/>
        </w:rPr>
      </w:pPr>
      <w:r w:rsidRPr="00506B1A">
        <w:rPr>
          <w:rStyle w:val="Titre2Car"/>
          <w:rFonts w:asciiTheme="majorBidi" w:eastAsia="SimSun" w:hAnsiTheme="majorBidi" w:cstheme="majorBidi"/>
          <w:b w:val="0"/>
          <w:bCs w:val="0"/>
          <w:sz w:val="24"/>
          <w:szCs w:val="24"/>
          <w:lang w:val="fr-FR"/>
        </w:rPr>
        <w:t xml:space="preserve">La température du sol au-dessous de 7°C, peut alors engendrer des accidents de culture. </w:t>
      </w:r>
    </w:p>
    <w:p w:rsidR="002A219E" w:rsidRPr="00506B1A" w:rsidRDefault="002A219E" w:rsidP="0060212B">
      <w:pPr>
        <w:pStyle w:val="Paragraphedeliste"/>
        <w:numPr>
          <w:ilvl w:val="0"/>
          <w:numId w:val="27"/>
        </w:numPr>
        <w:spacing w:after="0" w:line="360" w:lineRule="auto"/>
        <w:ind w:left="0" w:hanging="357"/>
        <w:jc w:val="both"/>
        <w:rPr>
          <w:rStyle w:val="Titre2Car"/>
          <w:rFonts w:asciiTheme="majorBidi" w:eastAsia="SimSun" w:hAnsiTheme="majorBidi" w:cstheme="majorBidi"/>
          <w:b w:val="0"/>
          <w:bCs w:val="0"/>
          <w:sz w:val="24"/>
          <w:szCs w:val="24"/>
          <w:lang w:val="fr-FR"/>
        </w:rPr>
      </w:pPr>
      <w:r w:rsidRPr="00506B1A">
        <w:rPr>
          <w:rStyle w:val="Titre2Car"/>
          <w:rFonts w:asciiTheme="majorBidi" w:eastAsia="SimSun" w:hAnsiTheme="majorBidi" w:cstheme="majorBidi"/>
          <w:b w:val="0"/>
          <w:bCs w:val="0"/>
          <w:sz w:val="24"/>
          <w:szCs w:val="24"/>
          <w:lang w:val="fr-FR"/>
        </w:rPr>
        <w:t>Lumière : redoute la luminosité excessive</w:t>
      </w:r>
      <w:r w:rsidR="003D7A88" w:rsidRPr="00506B1A">
        <w:rPr>
          <w:rStyle w:val="Titre2Car"/>
          <w:rFonts w:asciiTheme="majorBidi" w:eastAsia="SimSun" w:hAnsiTheme="majorBidi" w:cstheme="majorBidi"/>
          <w:b w:val="0"/>
          <w:bCs w:val="0"/>
          <w:sz w:val="24"/>
          <w:szCs w:val="24"/>
          <w:lang w:val="fr-FR"/>
        </w:rPr>
        <w:t>.</w:t>
      </w:r>
    </w:p>
    <w:p w:rsidR="003D7A88" w:rsidRPr="00506B1A" w:rsidRDefault="003D7A88" w:rsidP="0060212B">
      <w:pPr>
        <w:pStyle w:val="Paragraphedeliste"/>
        <w:numPr>
          <w:ilvl w:val="0"/>
          <w:numId w:val="27"/>
        </w:numPr>
        <w:spacing w:after="0" w:line="360" w:lineRule="auto"/>
        <w:ind w:left="0" w:hanging="357"/>
        <w:jc w:val="both"/>
        <w:rPr>
          <w:rStyle w:val="Titre2Car"/>
          <w:rFonts w:asciiTheme="majorBidi" w:eastAsia="SimSun" w:hAnsiTheme="majorBidi" w:cstheme="majorBidi"/>
          <w:b w:val="0"/>
          <w:bCs w:val="0"/>
          <w:sz w:val="24"/>
          <w:szCs w:val="24"/>
          <w:lang w:val="fr-FR"/>
        </w:rPr>
      </w:pPr>
      <w:r w:rsidRPr="00506B1A">
        <w:rPr>
          <w:rStyle w:val="Titre2Car"/>
          <w:rFonts w:asciiTheme="majorBidi" w:eastAsia="SimSun" w:hAnsiTheme="majorBidi" w:cstheme="majorBidi"/>
          <w:b w:val="0"/>
          <w:bCs w:val="0"/>
          <w:sz w:val="24"/>
          <w:szCs w:val="24"/>
          <w:lang w:val="fr-FR"/>
        </w:rPr>
        <w:t>Qualité et rendement peuvent diminuer en cas de température élevée.</w:t>
      </w:r>
    </w:p>
    <w:p w:rsidR="004F539C" w:rsidRPr="00506B1A" w:rsidRDefault="004F539C" w:rsidP="0060212B">
      <w:pPr>
        <w:pStyle w:val="Paragraphedeliste"/>
        <w:numPr>
          <w:ilvl w:val="0"/>
          <w:numId w:val="27"/>
        </w:numPr>
        <w:spacing w:after="0" w:line="360" w:lineRule="auto"/>
        <w:ind w:left="0" w:hanging="357"/>
        <w:jc w:val="both"/>
        <w:rPr>
          <w:rStyle w:val="Titre2Car"/>
          <w:rFonts w:asciiTheme="majorBidi" w:eastAsia="SimSun" w:hAnsiTheme="majorBidi" w:cstheme="majorBidi"/>
          <w:b w:val="0"/>
          <w:bCs w:val="0"/>
          <w:sz w:val="24"/>
          <w:szCs w:val="24"/>
          <w:lang w:val="fr-FR"/>
        </w:rPr>
      </w:pPr>
      <w:r w:rsidRPr="00506B1A">
        <w:rPr>
          <w:rStyle w:val="Titre2Car"/>
          <w:rFonts w:asciiTheme="majorBidi" w:eastAsia="SimSun" w:hAnsiTheme="majorBidi" w:cstheme="majorBidi"/>
          <w:b w:val="0"/>
          <w:bCs w:val="0"/>
          <w:sz w:val="24"/>
          <w:szCs w:val="24"/>
          <w:lang w:val="fr-FR"/>
        </w:rPr>
        <w:t>Résiste au froid de -5 à – 6°C.</w:t>
      </w:r>
    </w:p>
    <w:p w:rsidR="00881FD2" w:rsidRPr="00753DD6" w:rsidRDefault="00881FD2" w:rsidP="00753DD6">
      <w:pPr>
        <w:pStyle w:val="Paragraphedeliste"/>
        <w:numPr>
          <w:ilvl w:val="1"/>
          <w:numId w:val="40"/>
        </w:numPr>
        <w:spacing w:after="0" w:line="360" w:lineRule="auto"/>
        <w:jc w:val="both"/>
        <w:rPr>
          <w:rFonts w:asciiTheme="majorBidi" w:eastAsia="Calibri" w:hAnsiTheme="majorBidi" w:cstheme="majorBidi"/>
          <w:b/>
          <w:bCs/>
          <w:sz w:val="24"/>
          <w:szCs w:val="24"/>
          <w:lang w:val="fr-FR" w:bidi="ar-SA"/>
        </w:rPr>
      </w:pPr>
      <w:r w:rsidRPr="00753DD6">
        <w:rPr>
          <w:rFonts w:asciiTheme="majorBidi" w:eastAsia="Calibri" w:hAnsiTheme="majorBidi" w:cstheme="majorBidi"/>
          <w:b/>
          <w:bCs/>
          <w:sz w:val="24"/>
          <w:szCs w:val="24"/>
          <w:lang w:val="fr-FR" w:bidi="ar-SA"/>
        </w:rPr>
        <w:t>Exigences édaphiques </w:t>
      </w:r>
    </w:p>
    <w:p w:rsidR="002A219E" w:rsidRPr="00506B1A" w:rsidRDefault="00881FD2" w:rsidP="0060212B">
      <w:pPr>
        <w:numPr>
          <w:ilvl w:val="0"/>
          <w:numId w:val="31"/>
        </w:numPr>
        <w:spacing w:after="0" w:line="360" w:lineRule="auto"/>
        <w:ind w:left="0"/>
        <w:contextualSpacing/>
        <w:jc w:val="both"/>
        <w:rPr>
          <w:rFonts w:asciiTheme="majorBidi" w:eastAsia="Calibri" w:hAnsiTheme="majorBidi" w:cstheme="majorBidi"/>
          <w:sz w:val="24"/>
          <w:szCs w:val="24"/>
          <w:lang w:val="fr-FR" w:bidi="ar-SA"/>
        </w:rPr>
      </w:pPr>
      <w:proofErr w:type="gramStart"/>
      <w:r w:rsidRPr="00881FD2">
        <w:rPr>
          <w:rFonts w:asciiTheme="majorBidi" w:eastAsia="Calibri" w:hAnsiTheme="majorBidi" w:cstheme="majorBidi"/>
          <w:b/>
          <w:bCs/>
          <w:sz w:val="24"/>
          <w:szCs w:val="24"/>
          <w:lang w:val="fr-FR" w:bidi="ar-SA"/>
        </w:rPr>
        <w:t>pH</w:t>
      </w:r>
      <w:proofErr w:type="gramEnd"/>
      <w:r w:rsidRPr="00881FD2">
        <w:rPr>
          <w:rFonts w:asciiTheme="majorBidi" w:eastAsia="Calibri" w:hAnsiTheme="majorBidi" w:cstheme="majorBidi"/>
          <w:b/>
          <w:bCs/>
          <w:sz w:val="24"/>
          <w:szCs w:val="24"/>
          <w:lang w:val="fr-FR" w:bidi="ar-SA"/>
        </w:rPr>
        <w:t xml:space="preserve"> de sol :</w:t>
      </w:r>
      <w:r w:rsidRPr="00881FD2">
        <w:rPr>
          <w:rFonts w:asciiTheme="majorBidi" w:eastAsia="Calibri" w:hAnsiTheme="majorBidi" w:cstheme="majorBidi"/>
          <w:sz w:val="24"/>
          <w:szCs w:val="24"/>
          <w:lang w:val="fr-FR" w:bidi="ar-SA"/>
        </w:rPr>
        <w:t xml:space="preserve"> la </w:t>
      </w:r>
      <w:r w:rsidR="002A219E" w:rsidRPr="00506B1A">
        <w:rPr>
          <w:rFonts w:asciiTheme="majorBidi" w:eastAsia="Calibri" w:hAnsiTheme="majorBidi" w:cstheme="majorBidi"/>
          <w:sz w:val="24"/>
          <w:szCs w:val="24"/>
          <w:lang w:val="fr-FR" w:bidi="ar-SA"/>
        </w:rPr>
        <w:t>laitu</w:t>
      </w:r>
      <w:r w:rsidRPr="00881FD2">
        <w:rPr>
          <w:rFonts w:asciiTheme="majorBidi" w:eastAsia="Calibri" w:hAnsiTheme="majorBidi" w:cstheme="majorBidi"/>
          <w:sz w:val="24"/>
          <w:szCs w:val="24"/>
          <w:lang w:val="fr-FR" w:bidi="ar-SA"/>
        </w:rPr>
        <w:t xml:space="preserve">e peut se développer en sol de pH entre </w:t>
      </w:r>
      <w:r w:rsidR="002A219E" w:rsidRPr="00506B1A">
        <w:rPr>
          <w:rFonts w:asciiTheme="majorBidi" w:eastAsia="Calibri" w:hAnsiTheme="majorBidi" w:cstheme="majorBidi"/>
          <w:sz w:val="24"/>
          <w:szCs w:val="24"/>
          <w:lang w:val="fr-FR" w:bidi="ar-SA"/>
        </w:rPr>
        <w:t>6</w:t>
      </w:r>
      <w:r w:rsidRPr="00881FD2">
        <w:rPr>
          <w:rFonts w:asciiTheme="majorBidi" w:eastAsia="Calibri" w:hAnsiTheme="majorBidi" w:cstheme="majorBidi"/>
          <w:sz w:val="24"/>
          <w:szCs w:val="24"/>
          <w:lang w:val="fr-FR" w:bidi="ar-SA"/>
        </w:rPr>
        <w:t xml:space="preserve"> à 8.</w:t>
      </w:r>
    </w:p>
    <w:p w:rsidR="002A219E" w:rsidRPr="00506B1A" w:rsidRDefault="00881FD2" w:rsidP="0060212B">
      <w:pPr>
        <w:numPr>
          <w:ilvl w:val="0"/>
          <w:numId w:val="32"/>
        </w:numPr>
        <w:spacing w:after="0" w:line="360" w:lineRule="auto"/>
        <w:ind w:left="0"/>
        <w:contextualSpacing/>
        <w:jc w:val="both"/>
        <w:rPr>
          <w:rFonts w:asciiTheme="majorBidi" w:hAnsiTheme="majorBidi" w:cstheme="majorBidi"/>
          <w:sz w:val="24"/>
          <w:szCs w:val="24"/>
          <w:lang w:val="fr-FR" w:eastAsia="fr-FR"/>
        </w:rPr>
      </w:pPr>
      <w:r w:rsidRPr="00881FD2">
        <w:rPr>
          <w:rFonts w:asciiTheme="majorBidi" w:eastAsia="Calibri" w:hAnsiTheme="majorBidi" w:cstheme="majorBidi"/>
          <w:b/>
          <w:bCs/>
          <w:sz w:val="24"/>
          <w:szCs w:val="24"/>
          <w:lang w:val="fr-FR" w:bidi="ar-SA"/>
        </w:rPr>
        <w:t xml:space="preserve">Structure et texture de sol : </w:t>
      </w:r>
      <w:r w:rsidR="002A219E" w:rsidRPr="00506B1A">
        <w:rPr>
          <w:rStyle w:val="Titre2Car"/>
          <w:rFonts w:asciiTheme="majorBidi" w:eastAsia="SimSun" w:hAnsiTheme="majorBidi" w:cstheme="majorBidi"/>
          <w:b w:val="0"/>
          <w:bCs w:val="0"/>
          <w:sz w:val="24"/>
          <w:szCs w:val="24"/>
          <w:lang w:val="fr-FR"/>
        </w:rPr>
        <w:t>La culture de la laitue demande un sol profond, et apprécient la présence de matière organique.  Et avec une bonne capacité de rétention d’eau, à structure sableux, sablo- limoneux, limoneux, sablo-argileux et argileux</w:t>
      </w:r>
      <w:r w:rsidR="002A219E" w:rsidRPr="00506B1A">
        <w:rPr>
          <w:rFonts w:asciiTheme="majorBidi" w:hAnsiTheme="majorBidi" w:cstheme="majorBidi"/>
          <w:sz w:val="24"/>
          <w:szCs w:val="24"/>
          <w:lang w:val="fr-FR"/>
        </w:rPr>
        <w:t>.</w:t>
      </w:r>
      <w:r w:rsidR="002A219E" w:rsidRPr="00506B1A">
        <w:rPr>
          <w:rFonts w:asciiTheme="majorBidi" w:eastAsia="Calibri" w:hAnsiTheme="majorBidi" w:cstheme="majorBidi"/>
          <w:sz w:val="24"/>
          <w:szCs w:val="24"/>
          <w:lang w:val="fr-FR" w:bidi="ar-SA"/>
        </w:rPr>
        <w:t xml:space="preserve"> </w:t>
      </w:r>
    </w:p>
    <w:p w:rsidR="00853D16" w:rsidRPr="00506B1A" w:rsidRDefault="00881FD2" w:rsidP="0060212B">
      <w:pPr>
        <w:pStyle w:val="Paragraphedeliste"/>
        <w:numPr>
          <w:ilvl w:val="0"/>
          <w:numId w:val="32"/>
        </w:numPr>
        <w:spacing w:after="0" w:line="360" w:lineRule="auto"/>
        <w:ind w:left="0"/>
        <w:jc w:val="both"/>
        <w:rPr>
          <w:rStyle w:val="Titre2Car"/>
          <w:rFonts w:asciiTheme="majorBidi" w:eastAsia="Calibri" w:hAnsiTheme="majorBidi" w:cstheme="majorBidi"/>
          <w:b w:val="0"/>
          <w:bCs w:val="0"/>
          <w:sz w:val="24"/>
          <w:szCs w:val="24"/>
          <w:lang w:val="fr-FR" w:eastAsia="en-US" w:bidi="ar-SA"/>
        </w:rPr>
      </w:pPr>
      <w:r w:rsidRPr="00881FD2">
        <w:rPr>
          <w:rFonts w:asciiTheme="majorBidi" w:eastAsia="Calibri" w:hAnsiTheme="majorBidi" w:cstheme="majorBidi"/>
          <w:b/>
          <w:bCs/>
          <w:sz w:val="24"/>
          <w:szCs w:val="24"/>
          <w:lang w:val="fr-FR" w:bidi="ar-SA"/>
        </w:rPr>
        <w:t>Salinité :</w:t>
      </w:r>
      <w:r w:rsidRPr="00881FD2">
        <w:rPr>
          <w:rFonts w:asciiTheme="majorBidi" w:eastAsia="Calibri" w:hAnsiTheme="majorBidi" w:cstheme="majorBidi"/>
          <w:sz w:val="24"/>
          <w:szCs w:val="24"/>
          <w:lang w:val="fr-FR" w:bidi="ar-SA"/>
        </w:rPr>
        <w:t xml:space="preserve"> </w:t>
      </w:r>
      <w:r w:rsidR="00496908" w:rsidRPr="00506B1A">
        <w:rPr>
          <w:rStyle w:val="Titre2Car"/>
          <w:rFonts w:asciiTheme="majorBidi" w:eastAsia="SimSun" w:hAnsiTheme="majorBidi" w:cstheme="majorBidi"/>
          <w:b w:val="0"/>
          <w:bCs w:val="0"/>
          <w:sz w:val="24"/>
          <w:szCs w:val="24"/>
          <w:lang w:val="fr-FR"/>
        </w:rPr>
        <w:t>La culture tolère l’excès de b</w:t>
      </w:r>
      <w:r w:rsidR="002A219E" w:rsidRPr="00506B1A">
        <w:rPr>
          <w:rStyle w:val="Titre2Car"/>
          <w:rFonts w:asciiTheme="majorBidi" w:eastAsia="SimSun" w:hAnsiTheme="majorBidi" w:cstheme="majorBidi"/>
          <w:b w:val="0"/>
          <w:bCs w:val="0"/>
          <w:sz w:val="24"/>
          <w:szCs w:val="24"/>
          <w:lang w:val="fr-FR"/>
        </w:rPr>
        <w:t xml:space="preserve">ore et la carence magnésienne. </w:t>
      </w:r>
      <w:r w:rsidR="00622918" w:rsidRPr="00506B1A">
        <w:rPr>
          <w:rFonts w:asciiTheme="majorBidi" w:eastAsia="Calibri" w:hAnsiTheme="majorBidi" w:cstheme="majorBidi"/>
          <w:sz w:val="24"/>
          <w:szCs w:val="24"/>
          <w:lang w:val="fr-FR" w:bidi="ar-SA"/>
        </w:rPr>
        <w:t xml:space="preserve">Toléré modérément à la salinité du sol jusqu’au 1.92 à 3.2 g/l ou 3 à 5 </w:t>
      </w:r>
      <w:proofErr w:type="spellStart"/>
      <w:r w:rsidR="00622918" w:rsidRPr="00506B1A">
        <w:rPr>
          <w:rFonts w:asciiTheme="majorBidi" w:eastAsia="Calibri" w:hAnsiTheme="majorBidi" w:cstheme="majorBidi"/>
          <w:sz w:val="24"/>
          <w:szCs w:val="24"/>
          <w:lang w:val="fr-FR" w:bidi="ar-SA"/>
        </w:rPr>
        <w:t>mmhos</w:t>
      </w:r>
      <w:proofErr w:type="spellEnd"/>
      <w:r w:rsidR="00622918" w:rsidRPr="00506B1A">
        <w:rPr>
          <w:rFonts w:asciiTheme="majorBidi" w:eastAsia="Calibri" w:hAnsiTheme="majorBidi" w:cstheme="majorBidi"/>
          <w:sz w:val="24"/>
          <w:szCs w:val="24"/>
          <w:lang w:val="fr-FR" w:bidi="ar-SA"/>
        </w:rPr>
        <w:t>/cm.</w:t>
      </w:r>
    </w:p>
    <w:p w:rsidR="00845371" w:rsidRPr="00753DD6" w:rsidRDefault="00503B71" w:rsidP="00753DD6">
      <w:pPr>
        <w:pStyle w:val="Paragraphedeliste"/>
        <w:numPr>
          <w:ilvl w:val="0"/>
          <w:numId w:val="40"/>
        </w:numPr>
        <w:spacing w:after="0" w:line="360" w:lineRule="auto"/>
        <w:jc w:val="both"/>
        <w:rPr>
          <w:rFonts w:asciiTheme="majorBidi" w:hAnsiTheme="majorBidi" w:cstheme="majorBidi"/>
          <w:b/>
          <w:bCs/>
          <w:sz w:val="24"/>
          <w:szCs w:val="24"/>
          <w:lang w:val="fr-FR" w:bidi="ar-SA"/>
        </w:rPr>
      </w:pPr>
      <w:r w:rsidRPr="00753DD6">
        <w:rPr>
          <w:rStyle w:val="Titre2Car"/>
          <w:rFonts w:asciiTheme="majorBidi" w:eastAsia="SimSun" w:hAnsiTheme="majorBidi" w:cstheme="majorBidi"/>
          <w:sz w:val="24"/>
          <w:szCs w:val="24"/>
          <w:lang w:val="fr-FR"/>
        </w:rPr>
        <w:t>Conduite et pratiques culturales</w:t>
      </w:r>
      <w:r w:rsidR="002A219E" w:rsidRPr="00753DD6">
        <w:rPr>
          <w:rStyle w:val="Titre2Car"/>
          <w:rFonts w:asciiTheme="majorBidi" w:eastAsia="SimSun" w:hAnsiTheme="majorBidi" w:cstheme="majorBidi"/>
          <w:sz w:val="24"/>
          <w:szCs w:val="24"/>
          <w:lang w:val="fr-FR"/>
        </w:rPr>
        <w:t xml:space="preserve"> </w:t>
      </w:r>
      <w:r w:rsidR="00845371" w:rsidRPr="00753DD6">
        <w:rPr>
          <w:rFonts w:asciiTheme="majorBidi" w:hAnsiTheme="majorBidi" w:cstheme="majorBidi"/>
          <w:b/>
          <w:bCs/>
          <w:sz w:val="24"/>
          <w:szCs w:val="24"/>
          <w:lang w:val="fr-FR" w:bidi="ar-SA"/>
        </w:rPr>
        <w:t>de laitue </w:t>
      </w:r>
    </w:p>
    <w:p w:rsidR="008972CF" w:rsidRPr="008972CF" w:rsidRDefault="00506B1A" w:rsidP="0060212B">
      <w:pPr>
        <w:spacing w:after="0" w:line="360" w:lineRule="auto"/>
        <w:jc w:val="both"/>
        <w:rPr>
          <w:rFonts w:asciiTheme="majorBidi" w:hAnsiTheme="majorBidi" w:cstheme="majorBidi"/>
          <w:b/>
          <w:bCs/>
          <w:sz w:val="24"/>
          <w:szCs w:val="24"/>
          <w:lang w:val="fr-FR" w:bidi="ar-SA"/>
        </w:rPr>
      </w:pPr>
      <w:r w:rsidRPr="00506B1A">
        <w:rPr>
          <w:rFonts w:asciiTheme="majorBidi" w:eastAsia="Calibri" w:hAnsiTheme="majorBidi" w:cstheme="majorBidi"/>
          <w:b/>
          <w:bCs/>
          <w:sz w:val="24"/>
          <w:szCs w:val="24"/>
          <w:lang w:val="fr-FR" w:bidi="ar-SA"/>
        </w:rPr>
        <w:t>A</w:t>
      </w:r>
      <w:r w:rsidR="00845371" w:rsidRPr="00506B1A">
        <w:rPr>
          <w:rFonts w:asciiTheme="majorBidi" w:eastAsia="Calibri" w:hAnsiTheme="majorBidi" w:cstheme="majorBidi"/>
          <w:b/>
          <w:bCs/>
          <w:sz w:val="24"/>
          <w:szCs w:val="24"/>
          <w:lang w:val="fr-FR" w:bidi="ar-SA"/>
        </w:rPr>
        <w:t xml:space="preserve">- </w:t>
      </w:r>
      <w:r w:rsidR="008972CF" w:rsidRPr="008972CF">
        <w:rPr>
          <w:rFonts w:asciiTheme="majorBidi" w:eastAsia="Calibri" w:hAnsiTheme="majorBidi" w:cstheme="majorBidi"/>
          <w:b/>
          <w:bCs/>
          <w:sz w:val="24"/>
          <w:szCs w:val="24"/>
          <w:lang w:val="fr-FR" w:bidi="ar-SA"/>
        </w:rPr>
        <w:t>Préparation de terrain</w:t>
      </w:r>
    </w:p>
    <w:p w:rsidR="00845371" w:rsidRPr="00506B1A" w:rsidRDefault="008972CF" w:rsidP="0060212B">
      <w:pPr>
        <w:spacing w:after="0" w:line="360" w:lineRule="auto"/>
        <w:jc w:val="both"/>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 xml:space="preserve">Il faut effectuer un labourage en profondeur (25 à 30cm) pour casser la couche dure du sous-sol qui est imperméable (la semelle de labour), pour éliminer les mauvaises herbes et pour ameublir le sol. </w:t>
      </w:r>
    </w:p>
    <w:p w:rsidR="00E874E4" w:rsidRPr="00506B1A" w:rsidRDefault="00506B1A" w:rsidP="0060212B">
      <w:pPr>
        <w:pStyle w:val="Paragraphedeliste"/>
        <w:spacing w:after="0" w:line="360" w:lineRule="auto"/>
        <w:ind w:left="0"/>
        <w:jc w:val="both"/>
        <w:rPr>
          <w:rFonts w:asciiTheme="majorBidi" w:eastAsia="Calibri" w:hAnsiTheme="majorBidi" w:cstheme="majorBidi"/>
          <w:b/>
          <w:bCs/>
          <w:sz w:val="24"/>
          <w:szCs w:val="24"/>
          <w:lang w:val="fr-FR" w:bidi="ar-SA"/>
        </w:rPr>
      </w:pPr>
      <w:r w:rsidRPr="00506B1A">
        <w:rPr>
          <w:rFonts w:asciiTheme="majorBidi" w:eastAsia="Calibri" w:hAnsiTheme="majorBidi" w:cstheme="majorBidi"/>
          <w:b/>
          <w:bCs/>
          <w:sz w:val="24"/>
          <w:szCs w:val="24"/>
          <w:lang w:val="fr-FR" w:bidi="ar-SA"/>
        </w:rPr>
        <w:t>B</w:t>
      </w:r>
      <w:r w:rsidR="00845371" w:rsidRPr="00506B1A">
        <w:rPr>
          <w:rFonts w:asciiTheme="majorBidi" w:eastAsia="Calibri" w:hAnsiTheme="majorBidi" w:cstheme="majorBidi"/>
          <w:b/>
          <w:bCs/>
          <w:sz w:val="24"/>
          <w:szCs w:val="24"/>
          <w:lang w:val="fr-FR" w:bidi="ar-SA"/>
        </w:rPr>
        <w:t xml:space="preserve">- </w:t>
      </w:r>
      <w:r w:rsidR="00E874E4" w:rsidRPr="00506B1A">
        <w:rPr>
          <w:rFonts w:asciiTheme="majorBidi" w:eastAsia="Calibri" w:hAnsiTheme="majorBidi" w:cstheme="majorBidi"/>
          <w:b/>
          <w:bCs/>
          <w:sz w:val="24"/>
          <w:szCs w:val="24"/>
          <w:lang w:val="fr-FR" w:bidi="ar-SA"/>
        </w:rPr>
        <w:t>Fertilisation</w:t>
      </w:r>
    </w:p>
    <w:p w:rsidR="00EF0175" w:rsidRPr="00506B1A" w:rsidRDefault="00D3658E" w:rsidP="0060212B">
      <w:pPr>
        <w:spacing w:after="0" w:line="360" w:lineRule="auto"/>
        <w:jc w:val="both"/>
        <w:rPr>
          <w:rFonts w:asciiTheme="majorBidi" w:eastAsia="Calibri" w:hAnsiTheme="majorBidi" w:cstheme="majorBidi"/>
          <w:sz w:val="24"/>
          <w:szCs w:val="24"/>
          <w:lang w:val="fr-FR" w:bidi="ar-SA"/>
        </w:rPr>
      </w:pPr>
      <w:r w:rsidRPr="00506B1A">
        <w:rPr>
          <w:rFonts w:asciiTheme="majorBidi" w:hAnsiTheme="majorBidi" w:cstheme="majorBidi"/>
          <w:noProof/>
          <w:sz w:val="24"/>
          <w:szCs w:val="24"/>
          <w:lang w:val="fr-FR" w:eastAsia="fr-FR" w:bidi="ar-SA"/>
        </w:rPr>
        <w:drawing>
          <wp:anchor distT="0" distB="0" distL="114300" distR="114300" simplePos="0" relativeHeight="251669504" behindDoc="1" locked="0" layoutInCell="1" allowOverlap="1" wp14:anchorId="005075C8" wp14:editId="29C31CE0">
            <wp:simplePos x="0" y="0"/>
            <wp:positionH relativeFrom="margin">
              <wp:posOffset>4836160</wp:posOffset>
            </wp:positionH>
            <wp:positionV relativeFrom="paragraph">
              <wp:posOffset>269240</wp:posOffset>
            </wp:positionV>
            <wp:extent cx="2019300" cy="2057400"/>
            <wp:effectExtent l="0" t="0" r="0" b="0"/>
            <wp:wrapTight wrapText="bothSides">
              <wp:wrapPolygon edited="0">
                <wp:start x="815" y="0"/>
                <wp:lineTo x="0" y="400"/>
                <wp:lineTo x="0" y="21200"/>
                <wp:lineTo x="815" y="21400"/>
                <wp:lineTo x="20581" y="21400"/>
                <wp:lineTo x="21396" y="21200"/>
                <wp:lineTo x="21396" y="400"/>
                <wp:lineTo x="20581" y="0"/>
                <wp:lineTo x="815" y="0"/>
              </wp:wrapPolygon>
            </wp:wrapTight>
            <wp:docPr id="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019300" cy="20574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E874E4" w:rsidRPr="00506B1A">
        <w:rPr>
          <w:rFonts w:asciiTheme="majorBidi" w:eastAsia="Calibri" w:hAnsiTheme="majorBidi" w:cstheme="majorBidi"/>
          <w:sz w:val="24"/>
          <w:szCs w:val="24"/>
          <w:lang w:val="fr-FR" w:bidi="ar-SA"/>
        </w:rPr>
        <w:t xml:space="preserve">Les quantités à apporter seront fonction des résultats de l’analyse de sol effectuée avant la mise en place de la culture. </w:t>
      </w:r>
    </w:p>
    <w:p w:rsidR="00E874E4" w:rsidRPr="00506B1A" w:rsidRDefault="00E874E4" w:rsidP="0060212B">
      <w:pPr>
        <w:pStyle w:val="Paragraphedeliste"/>
        <w:numPr>
          <w:ilvl w:val="0"/>
          <w:numId w:val="27"/>
        </w:numPr>
        <w:spacing w:after="0" w:line="360" w:lineRule="auto"/>
        <w:ind w:left="0"/>
        <w:jc w:val="both"/>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 xml:space="preserve">Amendement organique : 20 T/ha/an de fumier bien décomposé  </w:t>
      </w:r>
    </w:p>
    <w:p w:rsidR="00E874E4" w:rsidRPr="00506B1A" w:rsidRDefault="00E874E4" w:rsidP="0060212B">
      <w:pPr>
        <w:pStyle w:val="Paragraphedeliste"/>
        <w:numPr>
          <w:ilvl w:val="0"/>
          <w:numId w:val="27"/>
        </w:numPr>
        <w:spacing w:after="0" w:line="360" w:lineRule="auto"/>
        <w:ind w:left="0"/>
        <w:jc w:val="both"/>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 xml:space="preserve">Fertilisation minéral ; besoins de la culture (Kg/Ha)   </w:t>
      </w:r>
    </w:p>
    <w:p w:rsidR="00E874E4" w:rsidRPr="00506B1A" w:rsidRDefault="00E874E4" w:rsidP="0060212B">
      <w:pPr>
        <w:pStyle w:val="Paragraphedeliste"/>
        <w:spacing w:after="0" w:line="360" w:lineRule="auto"/>
        <w:ind w:left="0"/>
        <w:jc w:val="both"/>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 xml:space="preserve">N                         P                       K                             </w:t>
      </w:r>
      <w:proofErr w:type="spellStart"/>
      <w:r w:rsidRPr="00506B1A">
        <w:rPr>
          <w:rFonts w:asciiTheme="majorBidi" w:eastAsia="Calibri" w:hAnsiTheme="majorBidi" w:cstheme="majorBidi"/>
          <w:sz w:val="24"/>
          <w:szCs w:val="24"/>
          <w:lang w:val="fr-FR" w:bidi="ar-SA"/>
        </w:rPr>
        <w:t>MgO</w:t>
      </w:r>
      <w:proofErr w:type="spellEnd"/>
      <w:r w:rsidRPr="00506B1A">
        <w:rPr>
          <w:rFonts w:asciiTheme="majorBidi" w:eastAsia="Calibri" w:hAnsiTheme="majorBidi" w:cstheme="majorBidi"/>
          <w:sz w:val="24"/>
          <w:szCs w:val="24"/>
          <w:lang w:val="fr-FR" w:bidi="ar-SA"/>
        </w:rPr>
        <w:t xml:space="preserve"> </w:t>
      </w:r>
    </w:p>
    <w:p w:rsidR="00E874E4" w:rsidRPr="00506B1A" w:rsidRDefault="00EF0175" w:rsidP="0060212B">
      <w:pPr>
        <w:pStyle w:val="Paragraphedeliste"/>
        <w:spacing w:after="0" w:line="360" w:lineRule="auto"/>
        <w:ind w:left="0"/>
        <w:jc w:val="both"/>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3</w:t>
      </w:r>
      <w:r w:rsidR="00E874E4" w:rsidRPr="00506B1A">
        <w:rPr>
          <w:rFonts w:asciiTheme="majorBidi" w:eastAsia="Calibri" w:hAnsiTheme="majorBidi" w:cstheme="majorBidi"/>
          <w:sz w:val="24"/>
          <w:szCs w:val="24"/>
          <w:lang w:val="fr-FR" w:bidi="ar-SA"/>
        </w:rPr>
        <w:t xml:space="preserve">0                     60                      120  </w:t>
      </w:r>
      <w:r w:rsidRPr="00506B1A">
        <w:rPr>
          <w:rFonts w:asciiTheme="majorBidi" w:eastAsia="Calibri" w:hAnsiTheme="majorBidi" w:cstheme="majorBidi"/>
          <w:sz w:val="24"/>
          <w:szCs w:val="24"/>
          <w:lang w:val="fr-FR" w:bidi="ar-SA"/>
        </w:rPr>
        <w:t xml:space="preserve"> </w:t>
      </w:r>
      <w:r w:rsidR="00E874E4" w:rsidRPr="00506B1A">
        <w:rPr>
          <w:rFonts w:asciiTheme="majorBidi" w:eastAsia="Calibri" w:hAnsiTheme="majorBidi" w:cstheme="majorBidi"/>
          <w:sz w:val="24"/>
          <w:szCs w:val="24"/>
          <w:lang w:val="fr-FR" w:bidi="ar-SA"/>
        </w:rPr>
        <w:t xml:space="preserve">                           20 </w:t>
      </w:r>
    </w:p>
    <w:p w:rsidR="00EF0175" w:rsidRPr="00753DD6" w:rsidRDefault="00EF0175" w:rsidP="00753DD6">
      <w:pPr>
        <w:pStyle w:val="Paragraphedeliste"/>
        <w:numPr>
          <w:ilvl w:val="0"/>
          <w:numId w:val="27"/>
        </w:numPr>
        <w:spacing w:after="0" w:line="360" w:lineRule="auto"/>
        <w:ind w:left="0"/>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 xml:space="preserve">Fumure d’entretien : 2 apports,  </w:t>
      </w:r>
      <w:r w:rsidR="00C80901" w:rsidRPr="00506B1A">
        <w:rPr>
          <w:rFonts w:asciiTheme="majorBidi" w:eastAsia="Calibri" w:hAnsiTheme="majorBidi" w:cstheme="majorBidi"/>
          <w:sz w:val="24"/>
          <w:szCs w:val="24"/>
          <w:lang w:val="fr-FR" w:bidi="ar-SA"/>
        </w:rPr>
        <w:t xml:space="preserve">                                                            </w:t>
      </w:r>
    </w:p>
    <w:p w:rsidR="00EF0175" w:rsidRPr="00753DD6" w:rsidRDefault="00EF0175" w:rsidP="00753DD6">
      <w:pPr>
        <w:pStyle w:val="Paragraphedeliste"/>
        <w:numPr>
          <w:ilvl w:val="0"/>
          <w:numId w:val="36"/>
        </w:numPr>
        <w:spacing w:after="0" w:line="360" w:lineRule="auto"/>
        <w:ind w:left="0"/>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1</w:t>
      </w:r>
      <w:r w:rsidRPr="00506B1A">
        <w:rPr>
          <w:rFonts w:asciiTheme="majorBidi" w:eastAsia="Calibri" w:hAnsiTheme="majorBidi" w:cstheme="majorBidi"/>
          <w:sz w:val="24"/>
          <w:szCs w:val="24"/>
          <w:vertAlign w:val="superscript"/>
          <w:lang w:val="fr-FR" w:bidi="ar-SA"/>
        </w:rPr>
        <w:t>er</w:t>
      </w:r>
      <w:r w:rsidRPr="00506B1A">
        <w:rPr>
          <w:rFonts w:asciiTheme="majorBidi" w:eastAsia="Calibri" w:hAnsiTheme="majorBidi" w:cstheme="majorBidi"/>
          <w:sz w:val="24"/>
          <w:szCs w:val="24"/>
          <w:lang w:val="fr-FR" w:bidi="ar-SA"/>
        </w:rPr>
        <w:t xml:space="preserve"> apport</w:t>
      </w:r>
      <w:r w:rsidR="00C80901" w:rsidRPr="00506B1A">
        <w:rPr>
          <w:rFonts w:asciiTheme="majorBidi" w:eastAsia="Calibri" w:hAnsiTheme="majorBidi" w:cstheme="majorBidi"/>
          <w:sz w:val="24"/>
          <w:szCs w:val="24"/>
          <w:lang w:val="fr-FR" w:bidi="ar-SA"/>
        </w:rPr>
        <w:t> ;</w:t>
      </w:r>
      <w:r w:rsidRPr="00506B1A">
        <w:rPr>
          <w:rFonts w:asciiTheme="majorBidi" w:eastAsia="Calibri" w:hAnsiTheme="majorBidi" w:cstheme="majorBidi"/>
          <w:sz w:val="24"/>
          <w:szCs w:val="24"/>
          <w:lang w:val="fr-FR" w:bidi="ar-SA"/>
        </w:rPr>
        <w:t xml:space="preserve"> 20 jours après plantation : 50 unités de N/ha </w:t>
      </w:r>
      <w:r w:rsidRPr="00753DD6">
        <w:rPr>
          <w:rFonts w:asciiTheme="majorBidi" w:eastAsia="Calibri" w:hAnsiTheme="majorBidi" w:cstheme="majorBidi"/>
          <w:sz w:val="24"/>
          <w:szCs w:val="24"/>
          <w:lang w:val="fr-FR" w:bidi="ar-SA"/>
        </w:rPr>
        <w:t xml:space="preserve"> </w:t>
      </w:r>
    </w:p>
    <w:p w:rsidR="00753DD6" w:rsidRPr="00753DD6" w:rsidRDefault="00EF0175" w:rsidP="00753DD6">
      <w:pPr>
        <w:pStyle w:val="Paragraphedeliste"/>
        <w:numPr>
          <w:ilvl w:val="0"/>
          <w:numId w:val="36"/>
        </w:numPr>
        <w:spacing w:after="0" w:line="360" w:lineRule="auto"/>
        <w:ind w:left="0"/>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2</w:t>
      </w:r>
      <w:r w:rsidRPr="00506B1A">
        <w:rPr>
          <w:rFonts w:asciiTheme="majorBidi" w:eastAsia="Calibri" w:hAnsiTheme="majorBidi" w:cstheme="majorBidi"/>
          <w:sz w:val="24"/>
          <w:szCs w:val="24"/>
          <w:vertAlign w:val="superscript"/>
          <w:lang w:val="fr-FR" w:bidi="ar-SA"/>
        </w:rPr>
        <w:t>ème</w:t>
      </w:r>
      <w:r w:rsidRPr="00506B1A">
        <w:rPr>
          <w:rFonts w:asciiTheme="majorBidi" w:eastAsia="Calibri" w:hAnsiTheme="majorBidi" w:cstheme="majorBidi"/>
          <w:sz w:val="24"/>
          <w:szCs w:val="24"/>
          <w:lang w:val="fr-FR" w:bidi="ar-SA"/>
        </w:rPr>
        <w:t xml:space="preserve"> apport</w:t>
      </w:r>
      <w:r w:rsidR="00C80901" w:rsidRPr="00506B1A">
        <w:rPr>
          <w:rFonts w:asciiTheme="majorBidi" w:eastAsia="Calibri" w:hAnsiTheme="majorBidi" w:cstheme="majorBidi"/>
          <w:sz w:val="24"/>
          <w:szCs w:val="24"/>
          <w:lang w:val="fr-FR" w:bidi="ar-SA"/>
        </w:rPr>
        <w:t> ;</w:t>
      </w:r>
      <w:r w:rsidRPr="00506B1A">
        <w:rPr>
          <w:rFonts w:asciiTheme="majorBidi" w:eastAsia="Calibri" w:hAnsiTheme="majorBidi" w:cstheme="majorBidi"/>
          <w:sz w:val="24"/>
          <w:szCs w:val="24"/>
          <w:lang w:val="fr-FR" w:bidi="ar-SA"/>
        </w:rPr>
        <w:t xml:space="preserve"> début pommaison : 40 unités de N/ha </w:t>
      </w:r>
    </w:p>
    <w:p w:rsidR="008972CF" w:rsidRPr="00506B1A" w:rsidRDefault="00753DD6" w:rsidP="0060212B">
      <w:pPr>
        <w:spacing w:after="0" w:line="360" w:lineRule="auto"/>
        <w:jc w:val="both"/>
        <w:rPr>
          <w:rFonts w:asciiTheme="majorBidi" w:eastAsia="Calibri" w:hAnsiTheme="majorBidi" w:cstheme="majorBidi"/>
          <w:sz w:val="24"/>
          <w:szCs w:val="24"/>
          <w:lang w:val="fr-FR" w:bidi="ar-SA"/>
        </w:rPr>
      </w:pPr>
      <w:r w:rsidRPr="00506B1A">
        <w:rPr>
          <w:rFonts w:asciiTheme="majorBidi" w:eastAsia="Calibri" w:hAnsiTheme="majorBidi" w:cstheme="majorBidi"/>
          <w:b/>
          <w:bCs/>
          <w:sz w:val="24"/>
          <w:szCs w:val="24"/>
          <w:lang w:val="fr-FR" w:bidi="ar-SA"/>
        </w:rPr>
        <w:t>C</w:t>
      </w:r>
      <w:r w:rsidR="00E874E4" w:rsidRPr="00506B1A">
        <w:rPr>
          <w:rFonts w:asciiTheme="majorBidi" w:eastAsia="Calibri" w:hAnsiTheme="majorBidi" w:cstheme="majorBidi"/>
          <w:b/>
          <w:bCs/>
          <w:sz w:val="24"/>
          <w:szCs w:val="24"/>
          <w:lang w:val="fr-FR" w:bidi="ar-SA"/>
        </w:rPr>
        <w:t>- S</w:t>
      </w:r>
      <w:r w:rsidR="00845371" w:rsidRPr="00506B1A">
        <w:rPr>
          <w:rFonts w:asciiTheme="majorBidi" w:eastAsia="Calibri" w:hAnsiTheme="majorBidi" w:cstheme="majorBidi"/>
          <w:b/>
          <w:bCs/>
          <w:sz w:val="24"/>
          <w:szCs w:val="24"/>
          <w:lang w:val="fr-FR" w:bidi="ar-SA"/>
        </w:rPr>
        <w:t>emis </w:t>
      </w:r>
    </w:p>
    <w:p w:rsidR="00611B36" w:rsidRPr="00506B1A" w:rsidRDefault="00EF0175" w:rsidP="0060212B">
      <w:pPr>
        <w:spacing w:after="0" w:line="360" w:lineRule="auto"/>
        <w:jc w:val="both"/>
        <w:rPr>
          <w:rFonts w:asciiTheme="majorBidi" w:eastAsia="Calibri" w:hAnsiTheme="majorBidi" w:cstheme="majorBidi"/>
          <w:sz w:val="24"/>
          <w:szCs w:val="24"/>
          <w:lang w:val="fr-FR" w:bidi="ar-SA"/>
        </w:rPr>
      </w:pPr>
      <w:r w:rsidRPr="00506B1A">
        <w:rPr>
          <w:rFonts w:asciiTheme="majorBidi" w:eastAsia="+mn-ea" w:hAnsiTheme="majorBidi" w:cstheme="majorBidi"/>
          <w:color w:val="000000"/>
          <w:kern w:val="24"/>
          <w:sz w:val="24"/>
          <w:szCs w:val="24"/>
          <w:lang w:val="fr-FR"/>
        </w:rPr>
        <w:lastRenderedPageBreak/>
        <w:t>Les semis peuvent se faire durant toute l’année, cependant les semis de mai et juin (risque de montaison en graines des laitues).</w:t>
      </w:r>
      <w:r w:rsidRPr="00506B1A">
        <w:rPr>
          <w:rFonts w:asciiTheme="majorBidi" w:eastAsia="Calibri" w:hAnsiTheme="majorBidi" w:cstheme="majorBidi"/>
          <w:sz w:val="24"/>
          <w:szCs w:val="24"/>
          <w:lang w:val="fr-FR" w:bidi="ar-SA"/>
        </w:rPr>
        <w:t xml:space="preserve"> </w:t>
      </w:r>
      <w:r w:rsidR="001C21EC" w:rsidRPr="00506B1A">
        <w:rPr>
          <w:rFonts w:asciiTheme="majorBidi" w:eastAsia="Calibri" w:hAnsiTheme="majorBidi" w:cstheme="majorBidi"/>
          <w:sz w:val="24"/>
          <w:szCs w:val="24"/>
          <w:lang w:val="fr-FR" w:bidi="ar-SA"/>
        </w:rPr>
        <w:t xml:space="preserve">En général l’on repique la laitue car l’on obtient de bien résultats lorsque les semis sont levés en pépinières. Il existe deux méthodes de semis : </w:t>
      </w:r>
    </w:p>
    <w:p w:rsidR="00611B36" w:rsidRPr="00506B1A" w:rsidRDefault="00D3658E" w:rsidP="0060212B">
      <w:pPr>
        <w:pStyle w:val="Paragraphedeliste"/>
        <w:spacing w:after="0" w:line="360" w:lineRule="auto"/>
        <w:ind w:left="0"/>
        <w:jc w:val="both"/>
        <w:rPr>
          <w:rFonts w:asciiTheme="majorBidi" w:hAnsiTheme="majorBidi" w:cstheme="majorBidi"/>
          <w:sz w:val="24"/>
          <w:szCs w:val="24"/>
          <w:lang w:val="fr-FR"/>
        </w:rPr>
      </w:pPr>
      <w:r w:rsidRPr="00506B1A">
        <w:rPr>
          <w:rFonts w:asciiTheme="majorBidi" w:hAnsiTheme="majorBidi" w:cstheme="majorBidi"/>
          <w:noProof/>
          <w:sz w:val="24"/>
          <w:szCs w:val="24"/>
          <w:lang w:val="fr-FR" w:eastAsia="fr-FR" w:bidi="ar-SA"/>
        </w:rPr>
        <w:drawing>
          <wp:anchor distT="0" distB="0" distL="114300" distR="114300" simplePos="0" relativeHeight="251673600" behindDoc="1" locked="0" layoutInCell="1" allowOverlap="1" wp14:anchorId="5CFE54F5" wp14:editId="240E2BB3">
            <wp:simplePos x="0" y="0"/>
            <wp:positionH relativeFrom="margin">
              <wp:align>right</wp:align>
            </wp:positionH>
            <wp:positionV relativeFrom="paragraph">
              <wp:posOffset>445135</wp:posOffset>
            </wp:positionV>
            <wp:extent cx="1664970" cy="1058545"/>
            <wp:effectExtent l="0" t="0" r="0" b="8255"/>
            <wp:wrapTight wrapText="bothSides">
              <wp:wrapPolygon edited="0">
                <wp:start x="0" y="0"/>
                <wp:lineTo x="0" y="21380"/>
                <wp:lineTo x="21254" y="21380"/>
                <wp:lineTo x="21254" y="0"/>
                <wp:lineTo x="0" y="0"/>
              </wp:wrapPolygon>
            </wp:wrapTight>
            <wp:docPr id="13"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18"/>
                    <pic:cNvPicPr/>
                  </pic:nvPicPr>
                  <pic:blipFill>
                    <a:blip r:embed="rId24" cstate="print">
                      <a:extLst>
                        <a:ext uri="{28A0092B-C50C-407E-A947-70E740481C1C}">
                          <a14:useLocalDpi xmlns:a14="http://schemas.microsoft.com/office/drawing/2010/main" val="0"/>
                        </a:ext>
                      </a:extLst>
                    </a:blip>
                    <a:srcRect/>
                    <a:stretch/>
                  </pic:blipFill>
                  <pic:spPr>
                    <a:xfrm>
                      <a:off x="0" y="0"/>
                      <a:ext cx="1664970" cy="1058545"/>
                    </a:xfrm>
                    <a:prstGeom prst="rect">
                      <a:avLst/>
                    </a:prstGeom>
                    <a:ln>
                      <a:noFill/>
                    </a:ln>
                  </pic:spPr>
                </pic:pic>
              </a:graphicData>
            </a:graphic>
            <wp14:sizeRelV relativeFrom="margin">
              <wp14:pctHeight>0</wp14:pctHeight>
            </wp14:sizeRelV>
          </wp:anchor>
        </w:drawing>
      </w:r>
      <w:r w:rsidR="00CE05DC" w:rsidRPr="00506B1A">
        <w:rPr>
          <w:rFonts w:asciiTheme="majorBidi" w:hAnsiTheme="majorBidi" w:cstheme="majorBidi"/>
          <w:b/>
          <w:bCs/>
          <w:sz w:val="24"/>
          <w:szCs w:val="24"/>
          <w:lang w:val="fr-FR"/>
        </w:rPr>
        <w:t xml:space="preserve">1- </w:t>
      </w:r>
      <w:r w:rsidR="00611B36" w:rsidRPr="00506B1A">
        <w:rPr>
          <w:rFonts w:asciiTheme="majorBidi" w:hAnsiTheme="majorBidi" w:cstheme="majorBidi"/>
          <w:b/>
          <w:bCs/>
          <w:sz w:val="24"/>
          <w:szCs w:val="24"/>
          <w:lang w:val="fr-FR"/>
        </w:rPr>
        <w:t>Semis en pépinière :</w:t>
      </w:r>
      <w:r w:rsidR="00611B36" w:rsidRPr="00506B1A">
        <w:rPr>
          <w:rFonts w:asciiTheme="majorBidi" w:eastAsia="Calibri" w:hAnsiTheme="majorBidi" w:cstheme="majorBidi"/>
          <w:sz w:val="24"/>
          <w:szCs w:val="24"/>
          <w:lang w:val="fr-FR" w:bidi="ar-SA"/>
        </w:rPr>
        <w:t xml:space="preserve"> </w:t>
      </w:r>
      <w:r w:rsidR="00BF06A6" w:rsidRPr="00506B1A">
        <w:rPr>
          <w:rFonts w:asciiTheme="majorBidi" w:eastAsia="Calibri" w:hAnsiTheme="majorBidi" w:cstheme="majorBidi"/>
          <w:sz w:val="24"/>
          <w:szCs w:val="24"/>
          <w:lang w:val="fr-FR" w:bidi="ar-SA"/>
        </w:rPr>
        <w:t xml:space="preserve">il faut moins de graines pour produire le nombre de pieds souhaités. L’on peut y sélectionner les plantules en fonction de leur taux de croissance et de leur état de santé avant de les repiquer sur le terrain).  La durée en pépinière c’est 30 jours. </w:t>
      </w:r>
      <w:r w:rsidR="00611B36" w:rsidRPr="00506B1A">
        <w:rPr>
          <w:rFonts w:asciiTheme="majorBidi" w:eastAsia="Calibri" w:hAnsiTheme="majorBidi" w:cstheme="majorBidi"/>
          <w:sz w:val="24"/>
          <w:szCs w:val="24"/>
          <w:lang w:val="fr-FR" w:bidi="ar-SA"/>
        </w:rPr>
        <w:t>Il existe deux méthodes pour faire lever les semis en pépinière :</w:t>
      </w:r>
    </w:p>
    <w:p w:rsidR="00BF06A6" w:rsidRPr="00506B1A" w:rsidRDefault="00CE05DC" w:rsidP="0060212B">
      <w:pPr>
        <w:pStyle w:val="Titre3"/>
        <w:numPr>
          <w:ilvl w:val="0"/>
          <w:numId w:val="27"/>
        </w:numPr>
        <w:spacing w:before="0" w:line="360" w:lineRule="auto"/>
        <w:ind w:left="0"/>
        <w:jc w:val="both"/>
        <w:rPr>
          <w:rFonts w:asciiTheme="majorBidi" w:hAnsiTheme="majorBidi" w:cstheme="majorBidi"/>
          <w:b w:val="0"/>
          <w:bCs w:val="0"/>
          <w:color w:val="000000"/>
          <w:sz w:val="24"/>
          <w:szCs w:val="24"/>
          <w:lang w:val="fr-FR"/>
        </w:rPr>
      </w:pPr>
      <w:r w:rsidRPr="00506B1A">
        <w:rPr>
          <w:rFonts w:asciiTheme="majorBidi" w:hAnsiTheme="majorBidi" w:cstheme="majorBidi"/>
          <w:b w:val="0"/>
          <w:bCs w:val="0"/>
          <w:color w:val="auto"/>
          <w:sz w:val="24"/>
          <w:szCs w:val="24"/>
          <w:lang w:val="fr-FR"/>
        </w:rPr>
        <w:t>Semis e</w:t>
      </w:r>
      <w:r w:rsidR="008972CF" w:rsidRPr="00506B1A">
        <w:rPr>
          <w:rFonts w:asciiTheme="majorBidi" w:hAnsiTheme="majorBidi" w:cstheme="majorBidi"/>
          <w:b w:val="0"/>
          <w:bCs w:val="0"/>
          <w:color w:val="auto"/>
          <w:sz w:val="24"/>
          <w:szCs w:val="24"/>
          <w:lang w:val="fr-FR"/>
        </w:rPr>
        <w:t xml:space="preserve">n </w:t>
      </w:r>
      <w:r w:rsidR="00677EB4" w:rsidRPr="008972CF">
        <w:rPr>
          <w:rFonts w:asciiTheme="majorBidi" w:hAnsiTheme="majorBidi" w:cstheme="majorBidi"/>
          <w:b w:val="0"/>
          <w:bCs w:val="0"/>
          <w:color w:val="000000"/>
          <w:sz w:val="24"/>
          <w:szCs w:val="24"/>
          <w:lang w:val="fr-FR"/>
        </w:rPr>
        <w:t>plaques alvéolés</w:t>
      </w:r>
      <w:r w:rsidR="008972CF" w:rsidRPr="00506B1A">
        <w:rPr>
          <w:rFonts w:asciiTheme="majorBidi" w:hAnsiTheme="majorBidi" w:cstheme="majorBidi"/>
          <w:b w:val="0"/>
          <w:bCs w:val="0"/>
          <w:color w:val="auto"/>
          <w:sz w:val="24"/>
          <w:szCs w:val="24"/>
          <w:lang w:val="fr-FR"/>
        </w:rPr>
        <w:t xml:space="preserve"> ou en pot :</w:t>
      </w:r>
      <w:r w:rsidR="008972CF" w:rsidRPr="00506B1A">
        <w:rPr>
          <w:rFonts w:asciiTheme="majorBidi" w:hAnsiTheme="majorBidi" w:cstheme="majorBidi"/>
          <w:color w:val="auto"/>
          <w:sz w:val="24"/>
          <w:szCs w:val="24"/>
          <w:lang w:val="fr-FR"/>
        </w:rPr>
        <w:t xml:space="preserve"> </w:t>
      </w:r>
      <w:r w:rsidRPr="00506B1A">
        <w:rPr>
          <w:rFonts w:asciiTheme="majorBidi" w:hAnsiTheme="majorBidi" w:cstheme="majorBidi"/>
          <w:b w:val="0"/>
          <w:bCs w:val="0"/>
          <w:color w:val="000000"/>
          <w:sz w:val="24"/>
          <w:szCs w:val="24"/>
          <w:lang w:val="fr-FR"/>
        </w:rPr>
        <w:t>Le</w:t>
      </w:r>
      <w:r w:rsidRPr="008972CF">
        <w:rPr>
          <w:rFonts w:asciiTheme="majorBidi" w:hAnsiTheme="majorBidi" w:cstheme="majorBidi"/>
          <w:b w:val="0"/>
          <w:bCs w:val="0"/>
          <w:color w:val="000000"/>
          <w:sz w:val="24"/>
          <w:szCs w:val="24"/>
          <w:lang w:val="fr-FR"/>
        </w:rPr>
        <w:t xml:space="preserve"> semis se réalise soit en mottes de petite taille soit en plaques alvéolés.</w:t>
      </w:r>
      <w:r w:rsidR="00BF06A6" w:rsidRPr="00506B1A">
        <w:rPr>
          <w:rFonts w:asciiTheme="majorBidi" w:eastAsia="Calibri" w:hAnsiTheme="majorBidi" w:cstheme="majorBidi"/>
          <w:sz w:val="24"/>
          <w:szCs w:val="24"/>
          <w:lang w:val="fr-FR" w:bidi="ar-SA"/>
        </w:rPr>
        <w:t xml:space="preserve"> </w:t>
      </w:r>
    </w:p>
    <w:p w:rsidR="001C21EC" w:rsidRPr="00506B1A" w:rsidRDefault="00D3658E" w:rsidP="0060212B">
      <w:pPr>
        <w:pStyle w:val="Titre3"/>
        <w:numPr>
          <w:ilvl w:val="0"/>
          <w:numId w:val="27"/>
        </w:numPr>
        <w:spacing w:before="0" w:line="360" w:lineRule="auto"/>
        <w:ind w:left="0"/>
        <w:jc w:val="both"/>
        <w:rPr>
          <w:rFonts w:asciiTheme="majorBidi" w:hAnsiTheme="majorBidi" w:cstheme="majorBidi"/>
          <w:b w:val="0"/>
          <w:bCs w:val="0"/>
          <w:color w:val="auto"/>
          <w:sz w:val="24"/>
          <w:szCs w:val="24"/>
          <w:lang w:val="fr-FR"/>
        </w:rPr>
      </w:pPr>
      <w:r w:rsidRPr="00506B1A">
        <w:rPr>
          <w:rFonts w:asciiTheme="majorBidi" w:hAnsiTheme="majorBidi" w:cstheme="majorBidi"/>
          <w:noProof/>
          <w:sz w:val="24"/>
          <w:szCs w:val="24"/>
          <w:lang w:val="fr-FR" w:eastAsia="fr-FR" w:bidi="ar-SA"/>
        </w:rPr>
        <w:drawing>
          <wp:anchor distT="0" distB="0" distL="114300" distR="114300" simplePos="0" relativeHeight="251667456" behindDoc="1" locked="0" layoutInCell="1" allowOverlap="1" wp14:anchorId="07A47BCA" wp14:editId="4C2DB9EA">
            <wp:simplePos x="0" y="0"/>
            <wp:positionH relativeFrom="margin">
              <wp:posOffset>5017135</wp:posOffset>
            </wp:positionH>
            <wp:positionV relativeFrom="paragraph">
              <wp:posOffset>303530</wp:posOffset>
            </wp:positionV>
            <wp:extent cx="1636395" cy="1076325"/>
            <wp:effectExtent l="0" t="0" r="1905" b="9525"/>
            <wp:wrapTight wrapText="bothSides">
              <wp:wrapPolygon edited="0">
                <wp:start x="0" y="0"/>
                <wp:lineTo x="0" y="21409"/>
                <wp:lineTo x="21374" y="21409"/>
                <wp:lineTo x="21374" y="0"/>
                <wp:lineTo x="0" y="0"/>
              </wp:wrapPolygon>
            </wp:wrapTight>
            <wp:docPr id="9"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21"/>
                    <pic:cNvPicPr/>
                  </pic:nvPicPr>
                  <pic:blipFill>
                    <a:blip r:embed="rId25" cstate="print">
                      <a:extLst>
                        <a:ext uri="{28A0092B-C50C-407E-A947-70E740481C1C}">
                          <a14:useLocalDpi xmlns:a14="http://schemas.microsoft.com/office/drawing/2010/main" val="0"/>
                        </a:ext>
                      </a:extLst>
                    </a:blip>
                    <a:srcRect/>
                    <a:stretch/>
                  </pic:blipFill>
                  <pic:spPr>
                    <a:xfrm>
                      <a:off x="0" y="0"/>
                      <a:ext cx="1636395" cy="1076325"/>
                    </a:xfrm>
                    <a:prstGeom prst="rect">
                      <a:avLst/>
                    </a:prstGeom>
                    <a:ln>
                      <a:noFill/>
                    </a:ln>
                  </pic:spPr>
                </pic:pic>
              </a:graphicData>
            </a:graphic>
            <wp14:sizeRelH relativeFrom="margin">
              <wp14:pctWidth>0</wp14:pctWidth>
            </wp14:sizeRelH>
            <wp14:sizeRelV relativeFrom="margin">
              <wp14:pctHeight>0</wp14:pctHeight>
            </wp14:sizeRelV>
          </wp:anchor>
        </w:drawing>
      </w:r>
      <w:r w:rsidR="00BF06A6" w:rsidRPr="00506B1A">
        <w:rPr>
          <w:rFonts w:asciiTheme="majorBidi" w:eastAsia="Calibri" w:hAnsiTheme="majorBidi" w:cstheme="majorBidi"/>
          <w:b w:val="0"/>
          <w:bCs w:val="0"/>
          <w:color w:val="auto"/>
          <w:sz w:val="24"/>
          <w:szCs w:val="24"/>
          <w:lang w:val="fr-FR" w:bidi="ar-SA"/>
        </w:rPr>
        <w:t>Semer sur un lit de semis (planche) : Le lit de semis doit mesurer entre 60 et 120 cm de large et avoir une hauteur de 20 à 25 cm. La longueur de la planche dépendra du nombre de plantules souhaité.</w:t>
      </w:r>
      <w:r w:rsidR="00BF06A6" w:rsidRPr="00506B1A">
        <w:rPr>
          <w:rFonts w:asciiTheme="majorBidi" w:hAnsiTheme="majorBidi" w:cstheme="majorBidi"/>
          <w:noProof/>
          <w:sz w:val="24"/>
          <w:szCs w:val="24"/>
          <w:lang w:val="fr-FR" w:eastAsia="fr-FR" w:bidi="ar-SA"/>
        </w:rPr>
        <w:t xml:space="preserve"> </w:t>
      </w:r>
    </w:p>
    <w:p w:rsidR="008972CF" w:rsidRPr="00506B1A" w:rsidRDefault="008972CF" w:rsidP="0060212B">
      <w:pPr>
        <w:pStyle w:val="Titre3"/>
        <w:numPr>
          <w:ilvl w:val="0"/>
          <w:numId w:val="23"/>
        </w:numPr>
        <w:spacing w:before="0" w:line="360" w:lineRule="auto"/>
        <w:ind w:left="0"/>
        <w:jc w:val="both"/>
        <w:rPr>
          <w:rFonts w:asciiTheme="majorBidi" w:hAnsiTheme="majorBidi" w:cstheme="majorBidi"/>
          <w:b w:val="0"/>
          <w:bCs w:val="0"/>
          <w:color w:val="000000"/>
          <w:sz w:val="24"/>
          <w:szCs w:val="24"/>
          <w:lang w:val="fr-FR"/>
        </w:rPr>
      </w:pPr>
      <w:r w:rsidRPr="00506B1A">
        <w:rPr>
          <w:rFonts w:asciiTheme="majorBidi" w:hAnsiTheme="majorBidi" w:cstheme="majorBidi"/>
          <w:b w:val="0"/>
          <w:bCs w:val="0"/>
          <w:color w:val="000000"/>
          <w:sz w:val="24"/>
          <w:szCs w:val="24"/>
          <w:lang w:val="fr-FR"/>
        </w:rPr>
        <w:t>Semez les graines à la volée ou en lignes. Essayez de les</w:t>
      </w:r>
      <w:r w:rsidRPr="00506B1A">
        <w:rPr>
          <w:rFonts w:asciiTheme="majorBidi" w:hAnsiTheme="majorBidi" w:cstheme="majorBidi"/>
          <w:b w:val="0"/>
          <w:bCs w:val="0"/>
          <w:sz w:val="24"/>
          <w:szCs w:val="24"/>
          <w:lang w:val="fr-FR"/>
        </w:rPr>
        <w:t xml:space="preserve"> </w:t>
      </w:r>
      <w:r w:rsidRPr="00506B1A">
        <w:rPr>
          <w:rFonts w:asciiTheme="majorBidi" w:hAnsiTheme="majorBidi" w:cstheme="majorBidi"/>
          <w:b w:val="0"/>
          <w:bCs w:val="0"/>
          <w:color w:val="000000"/>
          <w:sz w:val="24"/>
          <w:szCs w:val="24"/>
          <w:lang w:val="fr-FR"/>
        </w:rPr>
        <w:t>espacer de 2 ou 3cm. Trop serrés, les jeunes plants se développeront moins bien.</w:t>
      </w:r>
    </w:p>
    <w:p w:rsidR="008972CF" w:rsidRPr="00506B1A" w:rsidRDefault="008972CF" w:rsidP="0060212B">
      <w:pPr>
        <w:pStyle w:val="Paragraphedeliste"/>
        <w:numPr>
          <w:ilvl w:val="0"/>
          <w:numId w:val="23"/>
        </w:numPr>
        <w:spacing w:after="0" w:line="360" w:lineRule="auto"/>
        <w:ind w:left="0"/>
        <w:jc w:val="both"/>
        <w:rPr>
          <w:rFonts w:asciiTheme="majorBidi" w:hAnsiTheme="majorBidi" w:cstheme="majorBidi"/>
          <w:sz w:val="24"/>
          <w:szCs w:val="24"/>
          <w:lang w:val="fr-FR"/>
        </w:rPr>
      </w:pPr>
      <w:r w:rsidRPr="00506B1A">
        <w:rPr>
          <w:rFonts w:asciiTheme="majorBidi" w:hAnsiTheme="majorBidi" w:cstheme="majorBidi"/>
          <w:color w:val="000000"/>
          <w:sz w:val="24"/>
          <w:szCs w:val="24"/>
          <w:lang w:val="fr-FR"/>
        </w:rPr>
        <w:t>Recouvrez-les d'une fine couche de terre (0.5cm), tassez lég</w:t>
      </w:r>
      <w:r w:rsidRPr="00506B1A">
        <w:rPr>
          <w:rFonts w:asciiTheme="majorBidi" w:hAnsiTheme="majorBidi" w:cstheme="majorBidi"/>
          <w:sz w:val="24"/>
          <w:szCs w:val="24"/>
          <w:lang w:val="fr-FR"/>
        </w:rPr>
        <w:t>èrement et arrosez.</w:t>
      </w:r>
    </w:p>
    <w:p w:rsidR="008972CF" w:rsidRPr="00506B1A" w:rsidRDefault="008972CF" w:rsidP="0060212B">
      <w:pPr>
        <w:pStyle w:val="Paragraphedeliste"/>
        <w:numPr>
          <w:ilvl w:val="0"/>
          <w:numId w:val="23"/>
        </w:numPr>
        <w:spacing w:after="0" w:line="360" w:lineRule="auto"/>
        <w:ind w:left="0"/>
        <w:jc w:val="both"/>
        <w:rPr>
          <w:rFonts w:asciiTheme="majorBidi" w:hAnsiTheme="majorBidi" w:cstheme="majorBidi"/>
          <w:sz w:val="24"/>
          <w:szCs w:val="24"/>
          <w:lang w:val="fr-FR"/>
        </w:rPr>
      </w:pPr>
      <w:r w:rsidRPr="00506B1A">
        <w:rPr>
          <w:rFonts w:asciiTheme="majorBidi" w:hAnsiTheme="majorBidi" w:cstheme="majorBidi"/>
          <w:sz w:val="24"/>
          <w:szCs w:val="24"/>
          <w:lang w:val="fr-FR"/>
        </w:rPr>
        <w:t>Maintenez la terre humide jusqu'à la levée.</w:t>
      </w:r>
    </w:p>
    <w:p w:rsidR="001C21EC" w:rsidRPr="00506B1A" w:rsidRDefault="008972CF" w:rsidP="0060212B">
      <w:pPr>
        <w:pStyle w:val="Paragraphedeliste"/>
        <w:numPr>
          <w:ilvl w:val="0"/>
          <w:numId w:val="23"/>
        </w:numPr>
        <w:spacing w:after="0" w:line="360" w:lineRule="auto"/>
        <w:ind w:left="0"/>
        <w:jc w:val="both"/>
        <w:rPr>
          <w:rFonts w:asciiTheme="majorBidi" w:hAnsiTheme="majorBidi" w:cstheme="majorBidi"/>
          <w:sz w:val="24"/>
          <w:szCs w:val="24"/>
          <w:lang w:val="fr-FR"/>
        </w:rPr>
      </w:pPr>
      <w:r w:rsidRPr="00506B1A">
        <w:rPr>
          <w:rFonts w:asciiTheme="majorBidi" w:hAnsiTheme="majorBidi" w:cstheme="majorBidi"/>
          <w:sz w:val="24"/>
          <w:szCs w:val="24"/>
          <w:lang w:val="fr-FR"/>
        </w:rPr>
        <w:t>Une fois que les plants ont 4 feuilles, repiquez-les à leur emplacement définitif</w:t>
      </w:r>
      <w:r w:rsidR="00D3658E" w:rsidRPr="00506B1A">
        <w:rPr>
          <w:rFonts w:asciiTheme="majorBidi" w:hAnsiTheme="majorBidi" w:cstheme="majorBidi"/>
          <w:noProof/>
          <w:sz w:val="24"/>
          <w:szCs w:val="24"/>
          <w:lang w:val="fr-FR" w:eastAsia="fr-FR" w:bidi="ar-SA"/>
        </w:rPr>
        <w:t xml:space="preserve"> </w:t>
      </w:r>
    </w:p>
    <w:p w:rsidR="008972CF" w:rsidRPr="00506B1A" w:rsidRDefault="00677EB4" w:rsidP="0060212B">
      <w:pPr>
        <w:pStyle w:val="Paragraphedeliste"/>
        <w:spacing w:after="0" w:line="360" w:lineRule="auto"/>
        <w:ind w:left="0"/>
        <w:jc w:val="both"/>
        <w:rPr>
          <w:rFonts w:asciiTheme="majorBidi" w:hAnsiTheme="majorBidi" w:cstheme="majorBidi"/>
          <w:b/>
          <w:bCs/>
          <w:sz w:val="24"/>
          <w:szCs w:val="24"/>
          <w:lang w:val="fr-FR"/>
        </w:rPr>
      </w:pPr>
      <w:r w:rsidRPr="00506B1A">
        <w:rPr>
          <w:rFonts w:asciiTheme="majorBidi" w:eastAsia="Calibri" w:hAnsiTheme="majorBidi" w:cstheme="majorBidi"/>
          <w:b/>
          <w:bCs/>
          <w:sz w:val="24"/>
          <w:szCs w:val="24"/>
          <w:lang w:val="fr-FR" w:bidi="ar-SA"/>
        </w:rPr>
        <w:t xml:space="preserve">2- </w:t>
      </w:r>
      <w:r w:rsidR="00CE05DC" w:rsidRPr="00506B1A">
        <w:rPr>
          <w:rFonts w:asciiTheme="majorBidi" w:hAnsiTheme="majorBidi" w:cstheme="majorBidi"/>
          <w:b/>
          <w:bCs/>
          <w:sz w:val="24"/>
          <w:szCs w:val="24"/>
          <w:lang w:val="fr-FR"/>
        </w:rPr>
        <w:t>Semis e</w:t>
      </w:r>
      <w:r w:rsidR="008972CF" w:rsidRPr="00506B1A">
        <w:rPr>
          <w:rFonts w:asciiTheme="majorBidi" w:hAnsiTheme="majorBidi" w:cstheme="majorBidi"/>
          <w:b/>
          <w:bCs/>
          <w:sz w:val="24"/>
          <w:szCs w:val="24"/>
          <w:lang w:val="fr-FR"/>
        </w:rPr>
        <w:t>n place</w:t>
      </w:r>
      <w:r w:rsidR="00CE05DC" w:rsidRPr="00506B1A">
        <w:rPr>
          <w:rFonts w:asciiTheme="majorBidi" w:hAnsiTheme="majorBidi" w:cstheme="majorBidi"/>
          <w:b/>
          <w:bCs/>
          <w:sz w:val="24"/>
          <w:szCs w:val="24"/>
          <w:lang w:val="fr-FR"/>
        </w:rPr>
        <w:t xml:space="preserve"> </w:t>
      </w:r>
    </w:p>
    <w:p w:rsidR="008972CF" w:rsidRPr="00506B1A" w:rsidRDefault="008972CF" w:rsidP="0060212B">
      <w:pPr>
        <w:pStyle w:val="Titre3"/>
        <w:numPr>
          <w:ilvl w:val="0"/>
          <w:numId w:val="4"/>
        </w:numPr>
        <w:spacing w:before="0" w:line="360" w:lineRule="auto"/>
        <w:ind w:left="0"/>
        <w:jc w:val="both"/>
        <w:rPr>
          <w:rFonts w:asciiTheme="majorBidi" w:hAnsiTheme="majorBidi" w:cstheme="majorBidi"/>
          <w:b w:val="0"/>
          <w:bCs w:val="0"/>
          <w:color w:val="000000"/>
          <w:sz w:val="24"/>
          <w:szCs w:val="24"/>
          <w:lang w:val="fr-FR"/>
        </w:rPr>
      </w:pPr>
      <w:r w:rsidRPr="00506B1A">
        <w:rPr>
          <w:rFonts w:asciiTheme="majorBidi" w:hAnsiTheme="majorBidi" w:cstheme="majorBidi"/>
          <w:b w:val="0"/>
          <w:bCs w:val="0"/>
          <w:color w:val="000000"/>
          <w:sz w:val="24"/>
          <w:szCs w:val="24"/>
          <w:lang w:val="fr-FR"/>
        </w:rPr>
        <w:t>Tracez des sillons en lignes</w:t>
      </w:r>
      <w:r w:rsidRPr="00506B1A">
        <w:rPr>
          <w:rFonts w:asciiTheme="majorBidi" w:hAnsiTheme="majorBidi" w:cstheme="majorBidi"/>
          <w:b w:val="0"/>
          <w:bCs w:val="0"/>
          <w:sz w:val="24"/>
          <w:szCs w:val="24"/>
          <w:lang w:val="fr-FR"/>
        </w:rPr>
        <w:t xml:space="preserve"> </w:t>
      </w:r>
      <w:r w:rsidRPr="00506B1A">
        <w:rPr>
          <w:rFonts w:asciiTheme="majorBidi" w:hAnsiTheme="majorBidi" w:cstheme="majorBidi"/>
          <w:b w:val="0"/>
          <w:bCs w:val="0"/>
          <w:color w:val="000000"/>
          <w:sz w:val="24"/>
          <w:szCs w:val="24"/>
          <w:lang w:val="fr-FR"/>
        </w:rPr>
        <w:t>profonds de 0,5</w:t>
      </w:r>
      <w:r w:rsidR="00677EB4" w:rsidRPr="00506B1A">
        <w:rPr>
          <w:rFonts w:asciiTheme="majorBidi" w:hAnsiTheme="majorBidi" w:cstheme="majorBidi"/>
          <w:b w:val="0"/>
          <w:bCs w:val="0"/>
          <w:color w:val="000000"/>
          <w:sz w:val="24"/>
          <w:szCs w:val="24"/>
          <w:lang w:val="fr-FR"/>
        </w:rPr>
        <w:t xml:space="preserve"> à </w:t>
      </w:r>
      <w:r w:rsidRPr="00506B1A">
        <w:rPr>
          <w:rFonts w:asciiTheme="majorBidi" w:hAnsiTheme="majorBidi" w:cstheme="majorBidi"/>
          <w:b w:val="0"/>
          <w:bCs w:val="0"/>
          <w:color w:val="000000"/>
          <w:sz w:val="24"/>
          <w:szCs w:val="24"/>
          <w:lang w:val="fr-FR"/>
        </w:rPr>
        <w:t xml:space="preserve">1cm. Espacés chaque </w:t>
      </w:r>
      <w:r w:rsidR="00677EB4" w:rsidRPr="00506B1A">
        <w:rPr>
          <w:rFonts w:asciiTheme="majorBidi" w:hAnsiTheme="majorBidi" w:cstheme="majorBidi"/>
          <w:b w:val="0"/>
          <w:bCs w:val="0"/>
          <w:color w:val="000000"/>
          <w:sz w:val="24"/>
          <w:szCs w:val="24"/>
          <w:lang w:val="fr-FR"/>
        </w:rPr>
        <w:t>sillon</w:t>
      </w:r>
      <w:r w:rsidRPr="00506B1A">
        <w:rPr>
          <w:rFonts w:asciiTheme="majorBidi" w:hAnsiTheme="majorBidi" w:cstheme="majorBidi"/>
          <w:b w:val="0"/>
          <w:bCs w:val="0"/>
          <w:color w:val="000000"/>
          <w:sz w:val="24"/>
          <w:szCs w:val="24"/>
          <w:lang w:val="fr-FR"/>
        </w:rPr>
        <w:t xml:space="preserve"> de 25cm.</w:t>
      </w:r>
    </w:p>
    <w:p w:rsidR="008972CF" w:rsidRPr="00506B1A" w:rsidRDefault="008972CF" w:rsidP="0060212B">
      <w:pPr>
        <w:pStyle w:val="Paragraphedeliste"/>
        <w:numPr>
          <w:ilvl w:val="0"/>
          <w:numId w:val="4"/>
        </w:numPr>
        <w:spacing w:after="0" w:line="360" w:lineRule="auto"/>
        <w:ind w:left="0"/>
        <w:jc w:val="both"/>
        <w:rPr>
          <w:rFonts w:asciiTheme="majorBidi" w:hAnsiTheme="majorBidi" w:cstheme="majorBidi"/>
          <w:sz w:val="24"/>
          <w:szCs w:val="24"/>
          <w:lang w:val="fr-FR"/>
        </w:rPr>
      </w:pPr>
      <w:r w:rsidRPr="00506B1A">
        <w:rPr>
          <w:rFonts w:asciiTheme="majorBidi" w:hAnsiTheme="majorBidi" w:cstheme="majorBidi"/>
          <w:sz w:val="24"/>
          <w:szCs w:val="24"/>
          <w:lang w:val="fr-FR"/>
        </w:rPr>
        <w:t xml:space="preserve">  Semez les graines </w:t>
      </w:r>
      <w:hyperlink r:id="rId26" w:history="1">
        <w:r w:rsidRPr="00506B1A">
          <w:rPr>
            <w:rStyle w:val="Lienhypertexte"/>
            <w:rFonts w:asciiTheme="majorBidi" w:hAnsiTheme="majorBidi" w:cstheme="majorBidi"/>
            <w:color w:val="000000"/>
            <w:sz w:val="24"/>
            <w:szCs w:val="24"/>
            <w:u w:val="none"/>
            <w:lang w:val="fr-FR"/>
          </w:rPr>
          <w:t>en poquets</w:t>
        </w:r>
      </w:hyperlink>
      <w:r w:rsidRPr="00506B1A">
        <w:rPr>
          <w:rFonts w:asciiTheme="majorBidi" w:hAnsiTheme="majorBidi" w:cstheme="majorBidi"/>
          <w:sz w:val="24"/>
          <w:szCs w:val="24"/>
          <w:lang w:val="fr-FR"/>
        </w:rPr>
        <w:t xml:space="preserve"> de 3</w:t>
      </w:r>
      <w:r w:rsidR="00677EB4" w:rsidRPr="00506B1A">
        <w:rPr>
          <w:rFonts w:asciiTheme="majorBidi" w:hAnsiTheme="majorBidi" w:cstheme="majorBidi"/>
          <w:sz w:val="24"/>
          <w:szCs w:val="24"/>
          <w:lang w:val="fr-FR"/>
        </w:rPr>
        <w:t xml:space="preserve"> à </w:t>
      </w:r>
      <w:r w:rsidRPr="00506B1A">
        <w:rPr>
          <w:rFonts w:asciiTheme="majorBidi" w:hAnsiTheme="majorBidi" w:cstheme="majorBidi"/>
          <w:sz w:val="24"/>
          <w:szCs w:val="24"/>
          <w:lang w:val="fr-FR"/>
        </w:rPr>
        <w:t xml:space="preserve">4 graines tous les 25cm. </w:t>
      </w:r>
    </w:p>
    <w:p w:rsidR="008972CF" w:rsidRPr="00506B1A" w:rsidRDefault="008972CF" w:rsidP="0060212B">
      <w:pPr>
        <w:pStyle w:val="Paragraphedeliste"/>
        <w:numPr>
          <w:ilvl w:val="0"/>
          <w:numId w:val="4"/>
        </w:numPr>
        <w:spacing w:after="0" w:line="360" w:lineRule="auto"/>
        <w:ind w:left="0"/>
        <w:jc w:val="both"/>
        <w:rPr>
          <w:rFonts w:asciiTheme="majorBidi" w:eastAsia="Calibri" w:hAnsiTheme="majorBidi" w:cstheme="majorBidi"/>
          <w:b/>
          <w:bCs/>
          <w:sz w:val="24"/>
          <w:szCs w:val="24"/>
          <w:lang w:val="fr-FR" w:bidi="ar-SA"/>
        </w:rPr>
      </w:pPr>
      <w:r w:rsidRPr="00506B1A">
        <w:rPr>
          <w:rFonts w:asciiTheme="majorBidi" w:hAnsiTheme="majorBidi" w:cstheme="majorBidi"/>
          <w:sz w:val="24"/>
          <w:szCs w:val="24"/>
          <w:lang w:val="fr-FR"/>
        </w:rPr>
        <w:t>Recouvrez-les de terre, tassez et arrosez.</w:t>
      </w:r>
    </w:p>
    <w:p w:rsidR="00775F14" w:rsidRPr="00506B1A" w:rsidRDefault="008972CF" w:rsidP="0060212B">
      <w:pPr>
        <w:pStyle w:val="Paragraphedeliste"/>
        <w:numPr>
          <w:ilvl w:val="0"/>
          <w:numId w:val="4"/>
        </w:numPr>
        <w:spacing w:after="0" w:line="360" w:lineRule="auto"/>
        <w:ind w:left="0"/>
        <w:jc w:val="both"/>
        <w:rPr>
          <w:rFonts w:asciiTheme="majorBidi" w:eastAsia="Calibri" w:hAnsiTheme="majorBidi" w:cstheme="majorBidi"/>
          <w:b/>
          <w:bCs/>
          <w:sz w:val="24"/>
          <w:szCs w:val="24"/>
          <w:lang w:val="fr-FR" w:bidi="ar-SA"/>
        </w:rPr>
      </w:pPr>
      <w:r w:rsidRPr="00506B1A">
        <w:rPr>
          <w:rFonts w:asciiTheme="majorBidi" w:hAnsiTheme="majorBidi" w:cstheme="majorBidi"/>
          <w:sz w:val="24"/>
          <w:szCs w:val="24"/>
          <w:lang w:val="fr-FR"/>
        </w:rPr>
        <w:t>Lorsque les plants ont 4 feuilles, éclaircir pour ne laisser que le plus beau à chaque emplacement.</w:t>
      </w:r>
    </w:p>
    <w:p w:rsidR="00964DBB" w:rsidRPr="00506B1A" w:rsidRDefault="00F30DAD" w:rsidP="0060212B">
      <w:pPr>
        <w:spacing w:after="0" w:line="360" w:lineRule="auto"/>
        <w:jc w:val="both"/>
        <w:rPr>
          <w:rFonts w:asciiTheme="majorBidi" w:eastAsia="Calibri" w:hAnsiTheme="majorBidi" w:cstheme="majorBidi"/>
          <w:b/>
          <w:bCs/>
          <w:sz w:val="24"/>
          <w:szCs w:val="24"/>
          <w:lang w:val="fr-FR" w:bidi="ar-SA"/>
        </w:rPr>
      </w:pPr>
      <w:r>
        <w:rPr>
          <w:rFonts w:asciiTheme="majorBidi" w:eastAsia="Calibri" w:hAnsiTheme="majorBidi" w:cstheme="majorBidi"/>
          <w:b/>
          <w:bCs/>
          <w:sz w:val="24"/>
          <w:szCs w:val="24"/>
          <w:lang w:val="fr-FR" w:bidi="ar-SA"/>
        </w:rPr>
        <w:t>D</w:t>
      </w:r>
      <w:r w:rsidR="00845371" w:rsidRPr="00506B1A">
        <w:rPr>
          <w:rFonts w:asciiTheme="majorBidi" w:eastAsia="Calibri" w:hAnsiTheme="majorBidi" w:cstheme="majorBidi"/>
          <w:b/>
          <w:bCs/>
          <w:sz w:val="24"/>
          <w:szCs w:val="24"/>
          <w:lang w:val="fr-FR" w:bidi="ar-SA"/>
        </w:rPr>
        <w:t xml:space="preserve">- </w:t>
      </w:r>
      <w:r w:rsidR="00077CEC" w:rsidRPr="00506B1A">
        <w:rPr>
          <w:rFonts w:asciiTheme="majorBidi" w:eastAsia="Calibri" w:hAnsiTheme="majorBidi" w:cstheme="majorBidi"/>
          <w:b/>
          <w:bCs/>
          <w:sz w:val="24"/>
          <w:szCs w:val="24"/>
          <w:lang w:val="fr-FR" w:bidi="ar-SA"/>
        </w:rPr>
        <w:t>Paillage plastique</w:t>
      </w:r>
      <w:r w:rsidR="00C80901" w:rsidRPr="00506B1A">
        <w:rPr>
          <w:rFonts w:asciiTheme="majorBidi" w:eastAsia="Calibri" w:hAnsiTheme="majorBidi" w:cstheme="majorBidi"/>
          <w:b/>
          <w:bCs/>
          <w:sz w:val="24"/>
          <w:szCs w:val="24"/>
          <w:lang w:val="fr-FR" w:bidi="ar-SA"/>
        </w:rPr>
        <w:t> </w:t>
      </w:r>
    </w:p>
    <w:p w:rsidR="00964DBB" w:rsidRPr="00506B1A" w:rsidRDefault="00964DBB" w:rsidP="0060212B">
      <w:pPr>
        <w:autoSpaceDE w:val="0"/>
        <w:autoSpaceDN w:val="0"/>
        <w:adjustRightInd w:val="0"/>
        <w:spacing w:after="0" w:line="360" w:lineRule="auto"/>
        <w:jc w:val="both"/>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La plantation sur paillage plastique est très pratiquée, pour maîtriser l’enherbement et limiter</w:t>
      </w:r>
      <w:r w:rsidR="00EF0175" w:rsidRPr="00506B1A">
        <w:rPr>
          <w:rFonts w:asciiTheme="majorBidi" w:eastAsia="Calibri" w:hAnsiTheme="majorBidi" w:cstheme="majorBidi"/>
          <w:sz w:val="24"/>
          <w:szCs w:val="24"/>
          <w:lang w:val="fr-FR" w:bidi="ar-SA"/>
        </w:rPr>
        <w:t xml:space="preserve"> </w:t>
      </w:r>
      <w:r w:rsidRPr="00506B1A">
        <w:rPr>
          <w:rFonts w:asciiTheme="majorBidi" w:eastAsia="Calibri" w:hAnsiTheme="majorBidi" w:cstheme="majorBidi"/>
          <w:sz w:val="24"/>
          <w:szCs w:val="24"/>
          <w:lang w:val="fr-FR" w:bidi="ar-SA"/>
        </w:rPr>
        <w:t xml:space="preserve">les problèmes phytosanitaires. </w:t>
      </w:r>
    </w:p>
    <w:p w:rsidR="00964DBB" w:rsidRPr="00506B1A" w:rsidRDefault="00D3658E" w:rsidP="0060212B">
      <w:pPr>
        <w:autoSpaceDE w:val="0"/>
        <w:autoSpaceDN w:val="0"/>
        <w:adjustRightInd w:val="0"/>
        <w:spacing w:after="0" w:line="360" w:lineRule="auto"/>
        <w:jc w:val="both"/>
        <w:rPr>
          <w:rFonts w:asciiTheme="majorBidi" w:eastAsia="Calibri" w:hAnsiTheme="majorBidi" w:cstheme="majorBidi"/>
          <w:sz w:val="24"/>
          <w:szCs w:val="24"/>
          <w:lang w:val="fr-FR" w:bidi="ar-SA"/>
        </w:rPr>
      </w:pPr>
      <w:r w:rsidRPr="00506B1A">
        <w:rPr>
          <w:rFonts w:asciiTheme="majorBidi" w:hAnsiTheme="majorBidi" w:cstheme="majorBidi"/>
          <w:noProof/>
          <w:sz w:val="24"/>
          <w:szCs w:val="24"/>
          <w:lang w:val="fr-FR" w:eastAsia="fr-FR" w:bidi="ar-SA"/>
        </w:rPr>
        <w:drawing>
          <wp:anchor distT="0" distB="0" distL="114300" distR="114300" simplePos="0" relativeHeight="251671552" behindDoc="0" locked="0" layoutInCell="1" allowOverlap="1" wp14:anchorId="3C54E4DA" wp14:editId="1FDC62B4">
            <wp:simplePos x="0" y="0"/>
            <wp:positionH relativeFrom="margin">
              <wp:posOffset>4067175</wp:posOffset>
            </wp:positionH>
            <wp:positionV relativeFrom="page">
              <wp:posOffset>6515100</wp:posOffset>
            </wp:positionV>
            <wp:extent cx="2638425" cy="1753870"/>
            <wp:effectExtent l="0" t="0" r="9525" b="0"/>
            <wp:wrapSquare wrapText="bothSides"/>
            <wp:docPr id="1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a:blip r:embed="rId27" cstate="print"/>
                    <a:srcRect/>
                    <a:stretch/>
                  </pic:blipFill>
                  <pic:spPr>
                    <a:xfrm>
                      <a:off x="0" y="0"/>
                      <a:ext cx="2638425" cy="1753870"/>
                    </a:xfrm>
                    <a:prstGeom prst="rect">
                      <a:avLst/>
                    </a:prstGeom>
                  </pic:spPr>
                </pic:pic>
              </a:graphicData>
            </a:graphic>
            <wp14:sizeRelH relativeFrom="margin">
              <wp14:pctWidth>0</wp14:pctWidth>
            </wp14:sizeRelH>
            <wp14:sizeRelV relativeFrom="margin">
              <wp14:pctHeight>0</wp14:pctHeight>
            </wp14:sizeRelV>
          </wp:anchor>
        </w:drawing>
      </w:r>
      <w:r w:rsidR="00964DBB" w:rsidRPr="00506B1A">
        <w:rPr>
          <w:rFonts w:asciiTheme="majorBidi" w:eastAsia="Calibri" w:hAnsiTheme="majorBidi" w:cstheme="majorBidi"/>
          <w:sz w:val="24"/>
          <w:szCs w:val="24"/>
          <w:lang w:val="fr-FR" w:bidi="ar-SA"/>
        </w:rPr>
        <w:t xml:space="preserve">Le paillage plastique noir est très utilisé sous serre et grands tunnels </w:t>
      </w:r>
      <w:r w:rsidR="00EF0175" w:rsidRPr="00506B1A">
        <w:rPr>
          <w:rFonts w:asciiTheme="majorBidi" w:eastAsia="Calibri" w:hAnsiTheme="majorBidi" w:cstheme="majorBidi"/>
          <w:sz w:val="24"/>
          <w:szCs w:val="24"/>
          <w:lang w:val="fr-FR" w:bidi="ar-SA"/>
        </w:rPr>
        <w:t>et</w:t>
      </w:r>
      <w:r w:rsidR="00964DBB" w:rsidRPr="00506B1A">
        <w:rPr>
          <w:rFonts w:asciiTheme="majorBidi" w:eastAsia="Calibri" w:hAnsiTheme="majorBidi" w:cstheme="majorBidi"/>
          <w:sz w:val="24"/>
          <w:szCs w:val="24"/>
          <w:lang w:val="fr-FR" w:bidi="ar-SA"/>
        </w:rPr>
        <w:t xml:space="preserve"> en plein champ, </w:t>
      </w:r>
      <w:r w:rsidR="00EF0175" w:rsidRPr="00506B1A">
        <w:rPr>
          <w:rFonts w:asciiTheme="majorBidi" w:eastAsia="Calibri" w:hAnsiTheme="majorBidi" w:cstheme="majorBidi"/>
          <w:sz w:val="24"/>
          <w:szCs w:val="24"/>
          <w:lang w:val="fr-FR" w:bidi="ar-SA"/>
        </w:rPr>
        <w:t>il faut amener le sol</w:t>
      </w:r>
      <w:r w:rsidR="00C80901" w:rsidRPr="00506B1A">
        <w:rPr>
          <w:rFonts w:asciiTheme="majorBidi" w:eastAsia="Calibri" w:hAnsiTheme="majorBidi" w:cstheme="majorBidi"/>
          <w:sz w:val="24"/>
          <w:szCs w:val="24"/>
          <w:lang w:val="fr-FR" w:bidi="ar-SA"/>
        </w:rPr>
        <w:t xml:space="preserve"> </w:t>
      </w:r>
      <w:r w:rsidR="00EF0175" w:rsidRPr="00506B1A">
        <w:rPr>
          <w:rFonts w:asciiTheme="majorBidi" w:eastAsia="Calibri" w:hAnsiTheme="majorBidi" w:cstheme="majorBidi"/>
          <w:sz w:val="24"/>
          <w:szCs w:val="24"/>
          <w:lang w:val="fr-FR" w:bidi="ar-SA"/>
        </w:rPr>
        <w:t xml:space="preserve">à saturation hydrique avant de poser le plastique. </w:t>
      </w:r>
    </w:p>
    <w:p w:rsidR="008972CF" w:rsidRPr="00506B1A" w:rsidRDefault="00F30DAD" w:rsidP="0060212B">
      <w:pPr>
        <w:pStyle w:val="Paragraphedeliste"/>
        <w:spacing w:after="0" w:line="360" w:lineRule="auto"/>
        <w:ind w:left="0"/>
        <w:jc w:val="both"/>
        <w:rPr>
          <w:rFonts w:asciiTheme="majorBidi" w:eastAsia="Calibri" w:hAnsiTheme="majorBidi" w:cstheme="majorBidi"/>
          <w:b/>
          <w:bCs/>
          <w:color w:val="FF0000"/>
          <w:sz w:val="24"/>
          <w:szCs w:val="24"/>
          <w:lang w:val="fr-FR" w:bidi="ar-SA"/>
        </w:rPr>
      </w:pPr>
      <w:r>
        <w:rPr>
          <w:rFonts w:asciiTheme="majorBidi" w:eastAsia="Calibri" w:hAnsiTheme="majorBidi" w:cstheme="majorBidi"/>
          <w:b/>
          <w:bCs/>
          <w:sz w:val="24"/>
          <w:szCs w:val="24"/>
          <w:lang w:val="fr-FR" w:bidi="ar-SA"/>
        </w:rPr>
        <w:t>E</w:t>
      </w:r>
      <w:r w:rsidR="00964DBB" w:rsidRPr="00506B1A">
        <w:rPr>
          <w:rFonts w:asciiTheme="majorBidi" w:eastAsia="Calibri" w:hAnsiTheme="majorBidi" w:cstheme="majorBidi"/>
          <w:b/>
          <w:bCs/>
          <w:sz w:val="24"/>
          <w:szCs w:val="24"/>
          <w:lang w:val="fr-FR" w:bidi="ar-SA"/>
        </w:rPr>
        <w:t xml:space="preserve">- </w:t>
      </w:r>
      <w:r w:rsidR="0008150C" w:rsidRPr="00506B1A">
        <w:rPr>
          <w:rFonts w:asciiTheme="majorBidi" w:eastAsia="Calibri" w:hAnsiTheme="majorBidi" w:cstheme="majorBidi"/>
          <w:b/>
          <w:bCs/>
          <w:sz w:val="24"/>
          <w:szCs w:val="24"/>
          <w:lang w:val="fr-FR" w:bidi="ar-SA"/>
        </w:rPr>
        <w:t>Plantation et Repiquage </w:t>
      </w:r>
    </w:p>
    <w:p w:rsidR="00845371" w:rsidRDefault="008972CF" w:rsidP="0060212B">
      <w:pPr>
        <w:autoSpaceDE w:val="0"/>
        <w:autoSpaceDN w:val="0"/>
        <w:adjustRightInd w:val="0"/>
        <w:spacing w:after="0" w:line="360" w:lineRule="auto"/>
        <w:jc w:val="both"/>
        <w:rPr>
          <w:rFonts w:asciiTheme="majorBidi" w:eastAsia="Calibri" w:hAnsiTheme="majorBidi" w:cstheme="majorBidi"/>
          <w:sz w:val="24"/>
          <w:szCs w:val="24"/>
          <w:lang w:val="fr-FR" w:bidi="ar-SA"/>
        </w:rPr>
      </w:pPr>
      <w:r w:rsidRPr="008972CF">
        <w:rPr>
          <w:rFonts w:asciiTheme="majorBidi" w:eastAsia="Calibri" w:hAnsiTheme="majorBidi" w:cstheme="majorBidi"/>
          <w:sz w:val="24"/>
          <w:szCs w:val="24"/>
          <w:lang w:val="fr-FR" w:bidi="ar-SA"/>
        </w:rPr>
        <w:t xml:space="preserve">- </w:t>
      </w:r>
      <w:r w:rsidR="00845371" w:rsidRPr="00506B1A">
        <w:rPr>
          <w:rFonts w:asciiTheme="majorBidi" w:eastAsia="Calibri" w:hAnsiTheme="majorBidi" w:cstheme="majorBidi"/>
          <w:sz w:val="24"/>
          <w:szCs w:val="24"/>
          <w:lang w:val="fr-FR" w:bidi="ar-SA"/>
        </w:rPr>
        <w:t xml:space="preserve"> L</w:t>
      </w:r>
      <w:r w:rsidRPr="008972CF">
        <w:rPr>
          <w:rFonts w:asciiTheme="majorBidi" w:eastAsia="Calibri" w:hAnsiTheme="majorBidi" w:cstheme="majorBidi"/>
          <w:sz w:val="24"/>
          <w:szCs w:val="24"/>
          <w:lang w:val="fr-FR" w:bidi="ar-SA"/>
        </w:rPr>
        <w:t xml:space="preserve">orsque les plants de laitue ont 4 feuilles. </w:t>
      </w:r>
    </w:p>
    <w:p w:rsidR="00C31A63" w:rsidRPr="00506B1A" w:rsidRDefault="00C31A63" w:rsidP="00C31A63">
      <w:pPr>
        <w:autoSpaceDE w:val="0"/>
        <w:autoSpaceDN w:val="0"/>
        <w:adjustRightInd w:val="0"/>
        <w:spacing w:after="0" w:line="360" w:lineRule="auto"/>
        <w:jc w:val="right"/>
        <w:rPr>
          <w:rFonts w:asciiTheme="majorBidi" w:eastAsia="Calibri" w:hAnsiTheme="majorBidi" w:cstheme="majorBidi"/>
          <w:sz w:val="24"/>
          <w:szCs w:val="24"/>
          <w:lang w:val="fr-FR" w:bidi="ar-SA"/>
        </w:rPr>
      </w:pPr>
      <w:r w:rsidRPr="00506B1A">
        <w:rPr>
          <w:rFonts w:asciiTheme="majorBidi" w:eastAsia="Calibri" w:hAnsiTheme="majorBidi" w:cstheme="majorBidi"/>
          <w:b/>
          <w:bCs/>
          <w:sz w:val="24"/>
          <w:szCs w:val="24"/>
          <w:lang w:val="fr-FR" w:bidi="ar-SA"/>
        </w:rPr>
        <w:t xml:space="preserve">Photo 04 : </w:t>
      </w:r>
      <w:r w:rsidRPr="00506B1A">
        <w:rPr>
          <w:rFonts w:asciiTheme="majorBidi" w:eastAsia="Calibri" w:hAnsiTheme="majorBidi" w:cstheme="majorBidi"/>
          <w:sz w:val="24"/>
          <w:szCs w:val="24"/>
          <w:lang w:val="fr-FR" w:bidi="ar-SA"/>
        </w:rPr>
        <w:t xml:space="preserve">Plantation et paillage plastique.                                           </w:t>
      </w:r>
    </w:p>
    <w:p w:rsidR="00C80901" w:rsidRPr="00506B1A" w:rsidRDefault="00845371" w:rsidP="00C31A63">
      <w:pPr>
        <w:autoSpaceDE w:val="0"/>
        <w:autoSpaceDN w:val="0"/>
        <w:adjustRightInd w:val="0"/>
        <w:spacing w:after="0" w:line="360" w:lineRule="auto"/>
        <w:jc w:val="both"/>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 xml:space="preserve">- Densité de plantation : de </w:t>
      </w:r>
      <w:r w:rsidRPr="008972CF">
        <w:rPr>
          <w:rFonts w:asciiTheme="majorBidi" w:eastAsia="Calibri" w:hAnsiTheme="majorBidi" w:cstheme="majorBidi"/>
          <w:sz w:val="24"/>
          <w:szCs w:val="24"/>
          <w:lang w:val="fr-FR" w:bidi="ar-SA"/>
        </w:rPr>
        <w:t>1 300 à 1 600 plants/100 m² en tous sens</w:t>
      </w:r>
      <w:r w:rsidRPr="00506B1A">
        <w:rPr>
          <w:rFonts w:asciiTheme="majorBidi" w:eastAsia="Calibri" w:hAnsiTheme="majorBidi" w:cstheme="majorBidi"/>
          <w:sz w:val="24"/>
          <w:szCs w:val="24"/>
          <w:lang w:val="fr-FR" w:bidi="ar-SA"/>
        </w:rPr>
        <w:t> </w:t>
      </w:r>
      <w:r w:rsidR="00C31A63" w:rsidRPr="00506B1A">
        <w:rPr>
          <w:rFonts w:asciiTheme="majorBidi" w:eastAsia="Calibri" w:hAnsiTheme="majorBidi" w:cstheme="majorBidi"/>
          <w:sz w:val="24"/>
          <w:szCs w:val="24"/>
          <w:lang w:val="fr-FR" w:bidi="ar-SA"/>
        </w:rPr>
        <w:t>:</w:t>
      </w:r>
      <w:r w:rsidR="00C31A63" w:rsidRPr="008972CF">
        <w:rPr>
          <w:rFonts w:asciiTheme="majorBidi" w:eastAsia="Calibri" w:hAnsiTheme="majorBidi" w:cstheme="majorBidi"/>
          <w:sz w:val="24"/>
          <w:szCs w:val="24"/>
          <w:lang w:val="fr-FR" w:bidi="ar-SA"/>
        </w:rPr>
        <w:t xml:space="preserve"> </w:t>
      </w:r>
      <w:r w:rsidR="00077CEC" w:rsidRPr="00506B1A">
        <w:rPr>
          <w:rFonts w:asciiTheme="majorBidi" w:eastAsia="Calibri" w:hAnsiTheme="majorBidi" w:cstheme="majorBidi"/>
          <w:b/>
          <w:bCs/>
          <w:sz w:val="24"/>
          <w:szCs w:val="24"/>
          <w:lang w:val="fr-FR" w:bidi="ar-SA"/>
        </w:rPr>
        <w:t xml:space="preserve">   </w:t>
      </w:r>
    </w:p>
    <w:p w:rsidR="00845371" w:rsidRPr="00506B1A" w:rsidRDefault="00845371" w:rsidP="00C31A63">
      <w:pPr>
        <w:pStyle w:val="Paragraphedeliste"/>
        <w:numPr>
          <w:ilvl w:val="0"/>
          <w:numId w:val="5"/>
        </w:numPr>
        <w:autoSpaceDE w:val="0"/>
        <w:autoSpaceDN w:val="0"/>
        <w:adjustRightInd w:val="0"/>
        <w:spacing w:after="0" w:line="360" w:lineRule="auto"/>
        <w:ind w:left="0"/>
        <w:jc w:val="both"/>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En pleine terre, objectif de 6 à 12 plants/m², soit un écartement entre rangs de 30 cm et une distance</w:t>
      </w:r>
      <w:r w:rsidR="00753DD6" w:rsidRPr="00753DD6">
        <w:rPr>
          <w:rFonts w:asciiTheme="majorBidi" w:eastAsia="Calibri" w:hAnsiTheme="majorBidi" w:cstheme="majorBidi"/>
          <w:b/>
          <w:bCs/>
          <w:sz w:val="24"/>
          <w:szCs w:val="24"/>
          <w:lang w:val="fr-FR" w:bidi="ar-SA"/>
        </w:rPr>
        <w:t xml:space="preserve"> </w:t>
      </w:r>
      <w:r w:rsidR="00753DD6">
        <w:rPr>
          <w:rFonts w:asciiTheme="majorBidi" w:eastAsia="Calibri" w:hAnsiTheme="majorBidi" w:cstheme="majorBidi"/>
          <w:b/>
          <w:bCs/>
          <w:sz w:val="24"/>
          <w:szCs w:val="24"/>
          <w:lang w:val="fr-FR" w:bidi="ar-SA"/>
        </w:rPr>
        <w:t xml:space="preserve">                                                   </w:t>
      </w:r>
    </w:p>
    <w:p w:rsidR="00845371" w:rsidRPr="00506B1A" w:rsidRDefault="00C31A63" w:rsidP="00C31A63">
      <w:pPr>
        <w:autoSpaceDE w:val="0"/>
        <w:autoSpaceDN w:val="0"/>
        <w:adjustRightInd w:val="0"/>
        <w:spacing w:after="0" w:line="360" w:lineRule="auto"/>
        <w:jc w:val="both"/>
        <w:rPr>
          <w:rFonts w:asciiTheme="majorBidi" w:eastAsia="Calibri" w:hAnsiTheme="majorBidi" w:cstheme="majorBidi"/>
          <w:sz w:val="24"/>
          <w:szCs w:val="24"/>
          <w:lang w:val="fr-FR" w:bidi="ar-SA"/>
        </w:rPr>
      </w:pPr>
      <w:proofErr w:type="gramStart"/>
      <w:r w:rsidRPr="00506B1A">
        <w:rPr>
          <w:rFonts w:asciiTheme="majorBidi" w:eastAsia="Calibri" w:hAnsiTheme="majorBidi" w:cstheme="majorBidi"/>
          <w:sz w:val="24"/>
          <w:szCs w:val="24"/>
          <w:lang w:val="fr-FR" w:bidi="ar-SA"/>
        </w:rPr>
        <w:t>de</w:t>
      </w:r>
      <w:proofErr w:type="gramEnd"/>
      <w:r w:rsidRPr="00506B1A">
        <w:rPr>
          <w:rFonts w:asciiTheme="majorBidi" w:eastAsia="Calibri" w:hAnsiTheme="majorBidi" w:cstheme="majorBidi"/>
          <w:sz w:val="24"/>
          <w:szCs w:val="24"/>
          <w:lang w:val="fr-FR" w:bidi="ar-SA"/>
        </w:rPr>
        <w:t xml:space="preserve"> 25 à 30 cm </w:t>
      </w:r>
      <w:r>
        <w:rPr>
          <w:rFonts w:asciiTheme="majorBidi" w:eastAsia="Calibri" w:hAnsiTheme="majorBidi" w:cstheme="majorBidi"/>
          <w:sz w:val="24"/>
          <w:szCs w:val="24"/>
          <w:lang w:val="fr-FR" w:bidi="ar-SA"/>
        </w:rPr>
        <w:t>s</w:t>
      </w:r>
      <w:r w:rsidR="00845371" w:rsidRPr="00506B1A">
        <w:rPr>
          <w:rFonts w:asciiTheme="majorBidi" w:eastAsia="Calibri" w:hAnsiTheme="majorBidi" w:cstheme="majorBidi"/>
          <w:sz w:val="24"/>
          <w:szCs w:val="24"/>
          <w:lang w:val="fr-FR" w:bidi="ar-SA"/>
        </w:rPr>
        <w:t>ur le rang.</w:t>
      </w:r>
    </w:p>
    <w:p w:rsidR="00845371" w:rsidRPr="00506B1A" w:rsidRDefault="00845371" w:rsidP="0060212B">
      <w:pPr>
        <w:pStyle w:val="Paragraphedeliste"/>
        <w:numPr>
          <w:ilvl w:val="0"/>
          <w:numId w:val="5"/>
        </w:numPr>
        <w:autoSpaceDE w:val="0"/>
        <w:autoSpaceDN w:val="0"/>
        <w:adjustRightInd w:val="0"/>
        <w:spacing w:after="0" w:line="360" w:lineRule="auto"/>
        <w:ind w:left="0"/>
        <w:jc w:val="both"/>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Sous abri, objectif de 10 à 14 plants/m² - selon l’époque de récolte et la région.</w:t>
      </w:r>
    </w:p>
    <w:p w:rsidR="00845371" w:rsidRPr="00506B1A" w:rsidRDefault="00845371" w:rsidP="0060212B">
      <w:pPr>
        <w:spacing w:after="0" w:line="360" w:lineRule="auto"/>
        <w:jc w:val="both"/>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 xml:space="preserve">Enterrer les plants à mi-hauteur de la motte sans bornage excessif, ou à pleine hauteur en période sèche. </w:t>
      </w:r>
    </w:p>
    <w:p w:rsidR="000D06B2" w:rsidRPr="00506B1A" w:rsidRDefault="00845371" w:rsidP="0060212B">
      <w:pPr>
        <w:spacing w:after="0" w:line="360" w:lineRule="auto"/>
        <w:jc w:val="both"/>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 Fréquence de plantation : environ toutes les semaines pour étaler la production.</w:t>
      </w:r>
    </w:p>
    <w:p w:rsidR="002326DE" w:rsidRPr="00506B1A" w:rsidRDefault="00F30DAD" w:rsidP="0060212B">
      <w:pPr>
        <w:spacing w:after="0" w:line="360" w:lineRule="auto"/>
        <w:jc w:val="both"/>
        <w:rPr>
          <w:rFonts w:asciiTheme="majorBidi" w:eastAsia="Calibri" w:hAnsiTheme="majorBidi" w:cstheme="majorBidi"/>
          <w:b/>
          <w:bCs/>
          <w:sz w:val="24"/>
          <w:szCs w:val="24"/>
          <w:lang w:val="fr-FR" w:bidi="ar-SA"/>
        </w:rPr>
      </w:pPr>
      <w:r>
        <w:rPr>
          <w:rFonts w:asciiTheme="majorBidi" w:eastAsia="Calibri" w:hAnsiTheme="majorBidi" w:cstheme="majorBidi"/>
          <w:b/>
          <w:bCs/>
          <w:sz w:val="24"/>
          <w:szCs w:val="24"/>
          <w:lang w:val="fr-FR" w:bidi="ar-SA"/>
        </w:rPr>
        <w:lastRenderedPageBreak/>
        <w:t>F</w:t>
      </w:r>
      <w:r w:rsidR="001412DC" w:rsidRPr="00506B1A">
        <w:rPr>
          <w:rFonts w:asciiTheme="majorBidi" w:eastAsia="Calibri" w:hAnsiTheme="majorBidi" w:cstheme="majorBidi"/>
          <w:b/>
          <w:bCs/>
          <w:sz w:val="24"/>
          <w:szCs w:val="24"/>
          <w:lang w:val="fr-FR" w:bidi="ar-SA"/>
        </w:rPr>
        <w:t>- Désherbage </w:t>
      </w:r>
    </w:p>
    <w:p w:rsidR="005040EE" w:rsidRPr="00506B1A" w:rsidRDefault="005040EE" w:rsidP="0060212B">
      <w:pPr>
        <w:spacing w:after="0" w:line="360" w:lineRule="auto"/>
        <w:contextualSpacing/>
        <w:jc w:val="both"/>
        <w:rPr>
          <w:rFonts w:asciiTheme="majorBidi" w:eastAsia="Calibri" w:hAnsiTheme="majorBidi" w:cstheme="majorBidi"/>
          <w:sz w:val="24"/>
          <w:szCs w:val="24"/>
          <w:lang w:val="fr-FR" w:bidi="ar-SA"/>
        </w:rPr>
      </w:pPr>
      <w:r w:rsidRPr="005040EE">
        <w:rPr>
          <w:rFonts w:asciiTheme="majorBidi" w:eastAsia="Calibri" w:hAnsiTheme="majorBidi" w:cstheme="majorBidi"/>
          <w:sz w:val="24"/>
          <w:szCs w:val="24"/>
          <w:lang w:val="fr-FR" w:bidi="ar-SA"/>
        </w:rPr>
        <w:t>La lutte contre les mauvaises h</w:t>
      </w:r>
      <w:r w:rsidRPr="00506B1A">
        <w:rPr>
          <w:rFonts w:asciiTheme="majorBidi" w:eastAsia="Calibri" w:hAnsiTheme="majorBidi" w:cstheme="majorBidi"/>
          <w:sz w:val="24"/>
          <w:szCs w:val="24"/>
          <w:lang w:val="fr-FR" w:bidi="ar-SA"/>
        </w:rPr>
        <w:t>erbes combine diverses méthodes :</w:t>
      </w:r>
    </w:p>
    <w:p w:rsidR="005040EE" w:rsidRPr="00506B1A" w:rsidRDefault="005040EE" w:rsidP="0060212B">
      <w:pPr>
        <w:pStyle w:val="Paragraphedeliste"/>
        <w:numPr>
          <w:ilvl w:val="0"/>
          <w:numId w:val="27"/>
        </w:numPr>
        <w:autoSpaceDE w:val="0"/>
        <w:autoSpaceDN w:val="0"/>
        <w:adjustRightInd w:val="0"/>
        <w:spacing w:after="0" w:line="360" w:lineRule="auto"/>
        <w:ind w:left="0"/>
        <w:jc w:val="both"/>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La technique du faux semis permet d’éliminer une grande partie des adventices prête à germer.</w:t>
      </w:r>
    </w:p>
    <w:p w:rsidR="005040EE" w:rsidRPr="00506B1A" w:rsidRDefault="005040EE" w:rsidP="0060212B">
      <w:pPr>
        <w:pStyle w:val="Paragraphedeliste"/>
        <w:numPr>
          <w:ilvl w:val="0"/>
          <w:numId w:val="27"/>
        </w:numPr>
        <w:autoSpaceDE w:val="0"/>
        <w:autoSpaceDN w:val="0"/>
        <w:adjustRightInd w:val="0"/>
        <w:spacing w:after="0" w:line="360" w:lineRule="auto"/>
        <w:ind w:left="0"/>
        <w:jc w:val="both"/>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La solarisation et la désinfection à la vapeur, également utilisées contre les maladies du sol, sont des méthodes thermiques qui peuvent détruire une partie des graines présentes dans le sol : la plupart des adventices annuelles et vivaces à faible enracinement sont affectées ; le liseron, le pourpier et l’amarante peuvent résister au traitement.</w:t>
      </w:r>
    </w:p>
    <w:p w:rsidR="005040EE" w:rsidRPr="00506B1A" w:rsidRDefault="005040EE" w:rsidP="0060212B">
      <w:pPr>
        <w:pStyle w:val="Paragraphedeliste"/>
        <w:numPr>
          <w:ilvl w:val="0"/>
          <w:numId w:val="27"/>
        </w:numPr>
        <w:autoSpaceDE w:val="0"/>
        <w:autoSpaceDN w:val="0"/>
        <w:adjustRightInd w:val="0"/>
        <w:spacing w:after="0" w:line="360" w:lineRule="auto"/>
        <w:ind w:left="0"/>
        <w:jc w:val="both"/>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Chimique : Utiliser un herbicide en pré- ou post-émergence.</w:t>
      </w:r>
    </w:p>
    <w:p w:rsidR="005040EE" w:rsidRPr="005040EE" w:rsidRDefault="005040EE" w:rsidP="0060212B">
      <w:pPr>
        <w:spacing w:after="0" w:line="360" w:lineRule="auto"/>
        <w:jc w:val="both"/>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Interventions mécanique (sarclage) ; p</w:t>
      </w:r>
      <w:r w:rsidRPr="005040EE">
        <w:rPr>
          <w:rFonts w:asciiTheme="majorBidi" w:eastAsia="Calibri" w:hAnsiTheme="majorBidi" w:cstheme="majorBidi"/>
          <w:sz w:val="24"/>
          <w:szCs w:val="24"/>
          <w:lang w:val="fr-FR" w:bidi="ar-SA"/>
        </w:rPr>
        <w:t xml:space="preserve">ratiquer des sarclages à la demande afin de maintenir la culture propre </w:t>
      </w:r>
    </w:p>
    <w:p w:rsidR="005040EE" w:rsidRPr="00506B1A" w:rsidRDefault="005040EE" w:rsidP="0060212B">
      <w:pPr>
        <w:pStyle w:val="Paragraphedeliste"/>
        <w:numPr>
          <w:ilvl w:val="0"/>
          <w:numId w:val="36"/>
        </w:numPr>
        <w:spacing w:after="0" w:line="360" w:lineRule="auto"/>
        <w:ind w:left="0"/>
        <w:jc w:val="both"/>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1</w:t>
      </w:r>
      <w:r w:rsidRPr="00506B1A">
        <w:rPr>
          <w:rFonts w:asciiTheme="majorBidi" w:eastAsia="Calibri" w:hAnsiTheme="majorBidi" w:cstheme="majorBidi"/>
          <w:sz w:val="24"/>
          <w:szCs w:val="24"/>
          <w:vertAlign w:val="superscript"/>
          <w:lang w:val="fr-FR" w:bidi="ar-SA"/>
        </w:rPr>
        <w:t>er</w:t>
      </w:r>
      <w:r w:rsidRPr="00506B1A">
        <w:rPr>
          <w:rFonts w:asciiTheme="majorBidi" w:eastAsia="Calibri" w:hAnsiTheme="majorBidi" w:cstheme="majorBidi"/>
          <w:sz w:val="24"/>
          <w:szCs w:val="24"/>
          <w:lang w:val="fr-FR" w:bidi="ar-SA"/>
        </w:rPr>
        <w:t xml:space="preserve"> sarclage : 1 semaine après repiquage </w:t>
      </w:r>
    </w:p>
    <w:p w:rsidR="00506B1A" w:rsidRPr="00506B1A" w:rsidRDefault="005040EE" w:rsidP="0060212B">
      <w:pPr>
        <w:pStyle w:val="Paragraphedeliste"/>
        <w:numPr>
          <w:ilvl w:val="0"/>
          <w:numId w:val="36"/>
        </w:numPr>
        <w:spacing w:after="0" w:line="360" w:lineRule="auto"/>
        <w:ind w:left="0"/>
        <w:jc w:val="both"/>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2</w:t>
      </w:r>
      <w:r w:rsidRPr="00506B1A">
        <w:rPr>
          <w:rFonts w:asciiTheme="majorBidi" w:eastAsia="Calibri" w:hAnsiTheme="majorBidi" w:cstheme="majorBidi"/>
          <w:sz w:val="24"/>
          <w:szCs w:val="24"/>
          <w:vertAlign w:val="superscript"/>
          <w:lang w:val="fr-FR" w:bidi="ar-SA"/>
        </w:rPr>
        <w:t>eme</w:t>
      </w:r>
      <w:r w:rsidRPr="00506B1A">
        <w:rPr>
          <w:rFonts w:asciiTheme="majorBidi" w:eastAsia="Calibri" w:hAnsiTheme="majorBidi" w:cstheme="majorBidi"/>
          <w:sz w:val="24"/>
          <w:szCs w:val="24"/>
          <w:lang w:val="fr-FR" w:bidi="ar-SA"/>
        </w:rPr>
        <w:t xml:space="preserve"> sarclage : 2 semaines après repiquage</w:t>
      </w:r>
      <w:r w:rsidR="00506B1A" w:rsidRPr="00506B1A">
        <w:rPr>
          <w:rFonts w:asciiTheme="majorBidi" w:eastAsia="Calibri" w:hAnsiTheme="majorBidi" w:cstheme="majorBidi"/>
          <w:sz w:val="24"/>
          <w:szCs w:val="24"/>
          <w:lang w:val="fr-FR" w:bidi="ar-SA"/>
        </w:rPr>
        <w:t>.</w:t>
      </w:r>
    </w:p>
    <w:p w:rsidR="002326DE" w:rsidRPr="00506B1A" w:rsidRDefault="00F30DAD" w:rsidP="0060212B">
      <w:pPr>
        <w:spacing w:after="0" w:line="360" w:lineRule="auto"/>
        <w:jc w:val="both"/>
        <w:rPr>
          <w:rFonts w:asciiTheme="majorBidi" w:eastAsia="Calibri" w:hAnsiTheme="majorBidi" w:cstheme="majorBidi"/>
          <w:b/>
          <w:bCs/>
          <w:sz w:val="24"/>
          <w:szCs w:val="24"/>
          <w:lang w:val="fr-FR" w:bidi="ar-SA"/>
        </w:rPr>
      </w:pPr>
      <w:r>
        <w:rPr>
          <w:rFonts w:asciiTheme="majorBidi" w:eastAsia="Calibri" w:hAnsiTheme="majorBidi" w:cstheme="majorBidi"/>
          <w:b/>
          <w:bCs/>
          <w:sz w:val="24"/>
          <w:szCs w:val="24"/>
          <w:lang w:val="fr-FR" w:bidi="ar-SA"/>
        </w:rPr>
        <w:t>G</w:t>
      </w:r>
      <w:r w:rsidR="00506B1A" w:rsidRPr="00506B1A">
        <w:rPr>
          <w:rFonts w:asciiTheme="majorBidi" w:eastAsia="Calibri" w:hAnsiTheme="majorBidi" w:cstheme="majorBidi"/>
          <w:b/>
          <w:bCs/>
          <w:sz w:val="24"/>
          <w:szCs w:val="24"/>
          <w:lang w:val="fr-FR" w:bidi="ar-SA"/>
        </w:rPr>
        <w:t>- irrigation </w:t>
      </w:r>
    </w:p>
    <w:p w:rsidR="00506B1A" w:rsidRPr="00506B1A" w:rsidRDefault="00506B1A" w:rsidP="0060212B">
      <w:pPr>
        <w:spacing w:after="0" w:line="360" w:lineRule="auto"/>
        <w:jc w:val="both"/>
        <w:rPr>
          <w:rFonts w:asciiTheme="majorBidi" w:eastAsia="Calibri" w:hAnsiTheme="majorBidi" w:cstheme="majorBidi"/>
          <w:color w:val="000000"/>
          <w:sz w:val="24"/>
          <w:szCs w:val="24"/>
          <w:lang w:val="fr-FR" w:bidi="ar-SA"/>
        </w:rPr>
      </w:pPr>
      <w:r w:rsidRPr="00506B1A">
        <w:rPr>
          <w:rFonts w:asciiTheme="majorBidi" w:eastAsia="Calibri" w:hAnsiTheme="majorBidi" w:cstheme="majorBidi"/>
          <w:color w:val="000000"/>
          <w:sz w:val="24"/>
          <w:szCs w:val="24"/>
          <w:lang w:val="fr-FR" w:bidi="ar-SA"/>
        </w:rPr>
        <w:t xml:space="preserve">La laitue est très exigeante en humidité du sol et de l’air. </w:t>
      </w:r>
      <w:r w:rsidRPr="00506B1A">
        <w:rPr>
          <w:rFonts w:asciiTheme="majorBidi" w:eastAsia="Calibri" w:hAnsiTheme="majorBidi" w:cstheme="majorBidi"/>
          <w:color w:val="333333"/>
          <w:sz w:val="24"/>
          <w:szCs w:val="24"/>
          <w:shd w:val="clear" w:color="auto" w:fill="FFFFFF"/>
          <w:lang w:val="fr-FR" w:bidi="ar-SA"/>
        </w:rPr>
        <w:t>Le besoin en eau de la culture est de 350 – 400 mm par cycle cultural.</w:t>
      </w:r>
    </w:p>
    <w:p w:rsidR="00506B1A" w:rsidRDefault="00506B1A" w:rsidP="0060212B">
      <w:pPr>
        <w:spacing w:after="0" w:line="360" w:lineRule="auto"/>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 xml:space="preserve">La laitue est forte consommatrice en eau. Un déficit hydrique peut occasionner la formation prématurée de pommes et des brûlures marginales. </w:t>
      </w:r>
    </w:p>
    <w:p w:rsidR="00495ACC" w:rsidRPr="00495ACC" w:rsidRDefault="00F30DAD" w:rsidP="0060212B">
      <w:pPr>
        <w:spacing w:after="0" w:line="360" w:lineRule="auto"/>
        <w:rPr>
          <w:rFonts w:ascii="Times New Roman" w:eastAsia="Calibri" w:hAnsi="Times New Roman"/>
          <w:b/>
          <w:bCs/>
          <w:sz w:val="24"/>
          <w:szCs w:val="24"/>
          <w:lang w:val="fr-FR" w:bidi="ar-SA"/>
        </w:rPr>
      </w:pPr>
      <w:r>
        <w:rPr>
          <w:rFonts w:ascii="Times New Roman" w:eastAsia="Calibri" w:hAnsi="Times New Roman"/>
          <w:b/>
          <w:bCs/>
          <w:sz w:val="24"/>
          <w:szCs w:val="24"/>
          <w:lang w:val="fr-FR" w:bidi="ar-SA"/>
        </w:rPr>
        <w:t>H</w:t>
      </w:r>
      <w:r w:rsidR="00495ACC">
        <w:rPr>
          <w:rFonts w:ascii="Times New Roman" w:eastAsia="Calibri" w:hAnsi="Times New Roman"/>
          <w:b/>
          <w:bCs/>
          <w:sz w:val="24"/>
          <w:szCs w:val="24"/>
          <w:lang w:val="fr-FR" w:bidi="ar-SA"/>
        </w:rPr>
        <w:t xml:space="preserve">- </w:t>
      </w:r>
      <w:r w:rsidR="00495ACC" w:rsidRPr="00495ACC">
        <w:rPr>
          <w:rFonts w:ascii="Times New Roman" w:eastAsia="Calibri" w:hAnsi="Times New Roman"/>
          <w:b/>
          <w:bCs/>
          <w:sz w:val="24"/>
          <w:szCs w:val="24"/>
          <w:lang w:val="fr-FR" w:bidi="ar-SA"/>
        </w:rPr>
        <w:t>Problèmes phytosanitaires</w:t>
      </w:r>
    </w:p>
    <w:p w:rsidR="00495ACC" w:rsidRPr="00495ACC" w:rsidRDefault="00495ACC" w:rsidP="0060212B">
      <w:pPr>
        <w:pStyle w:val="Paragraphedeliste"/>
        <w:numPr>
          <w:ilvl w:val="1"/>
          <w:numId w:val="38"/>
        </w:numPr>
        <w:spacing w:after="0" w:line="360" w:lineRule="auto"/>
        <w:ind w:left="0"/>
        <w:rPr>
          <w:rFonts w:ascii="Times New Roman" w:eastAsia="Calibri" w:hAnsi="Times New Roman"/>
          <w:sz w:val="24"/>
          <w:szCs w:val="24"/>
          <w:lang w:val="fr-FR" w:bidi="ar-SA"/>
        </w:rPr>
      </w:pPr>
      <w:r w:rsidRPr="00495ACC">
        <w:rPr>
          <w:rFonts w:ascii="Times New Roman" w:eastAsia="Calibri" w:hAnsi="Times New Roman"/>
          <w:b/>
          <w:bCs/>
          <w:sz w:val="24"/>
          <w:szCs w:val="24"/>
          <w:lang w:val="fr-FR" w:bidi="ar-SA"/>
        </w:rPr>
        <w:t>Maladies</w:t>
      </w:r>
      <w:r w:rsidRPr="00495ACC">
        <w:rPr>
          <w:rFonts w:ascii="Times New Roman" w:eastAsia="Calibri" w:hAnsi="Times New Roman"/>
          <w:sz w:val="24"/>
          <w:szCs w:val="24"/>
          <w:lang w:val="fr-FR" w:bidi="ar-SA"/>
        </w:rPr>
        <w:t xml:space="preserve">                                                                                     </w:t>
      </w:r>
    </w:p>
    <w:p w:rsidR="00495ACC" w:rsidRPr="00495ACC" w:rsidRDefault="00495ACC" w:rsidP="0060212B">
      <w:pPr>
        <w:spacing w:after="0" w:line="360" w:lineRule="auto"/>
        <w:rPr>
          <w:rFonts w:ascii="Times New Roman" w:eastAsia="Calibri" w:hAnsi="Times New Roman"/>
          <w:sz w:val="24"/>
          <w:szCs w:val="24"/>
          <w:lang w:val="fr-FR" w:bidi="ar-SA"/>
        </w:rPr>
      </w:pPr>
      <w:r w:rsidRPr="00495ACC">
        <w:rPr>
          <w:rFonts w:ascii="Times New Roman" w:eastAsia="Calibri" w:hAnsi="Times New Roman"/>
          <w:sz w:val="24"/>
          <w:szCs w:val="24"/>
          <w:lang w:val="fr-FR" w:bidi="ar-SA"/>
        </w:rPr>
        <w:t xml:space="preserve">Les trois maladies les plus fréquentes dans la culture sont le mildiou, le </w:t>
      </w:r>
      <w:proofErr w:type="spellStart"/>
      <w:r w:rsidRPr="00495ACC">
        <w:rPr>
          <w:rFonts w:ascii="Times New Roman" w:eastAsia="Calibri" w:hAnsi="Times New Roman"/>
          <w:sz w:val="24"/>
          <w:szCs w:val="24"/>
          <w:lang w:val="fr-FR" w:bidi="ar-SA"/>
        </w:rPr>
        <w:t>sclerotinia</w:t>
      </w:r>
      <w:proofErr w:type="spellEnd"/>
      <w:r w:rsidRPr="00495ACC">
        <w:rPr>
          <w:rFonts w:ascii="Times New Roman" w:eastAsia="Calibri" w:hAnsi="Times New Roman"/>
          <w:sz w:val="24"/>
          <w:szCs w:val="24"/>
          <w:lang w:val="fr-FR" w:bidi="ar-SA"/>
        </w:rPr>
        <w:t xml:space="preserve"> et le botrytis </w:t>
      </w:r>
      <w:proofErr w:type="spellStart"/>
      <w:r w:rsidRPr="00495ACC">
        <w:rPr>
          <w:rFonts w:ascii="Times New Roman" w:eastAsia="Calibri" w:hAnsi="Times New Roman"/>
          <w:sz w:val="24"/>
          <w:szCs w:val="24"/>
          <w:lang w:val="fr-FR" w:bidi="ar-SA"/>
        </w:rPr>
        <w:t>cinerea</w:t>
      </w:r>
      <w:proofErr w:type="spellEnd"/>
      <w:r w:rsidRPr="00495ACC">
        <w:rPr>
          <w:rFonts w:ascii="Times New Roman" w:eastAsia="Calibri" w:hAnsi="Times New Roman"/>
          <w:sz w:val="24"/>
          <w:szCs w:val="24"/>
          <w:lang w:val="fr-FR" w:bidi="ar-SA"/>
        </w:rPr>
        <w:t>. Ces maladies sont favorisées par la persistance d’un temps humide, ainsi que d’un film d’eau sur la surface des feuilles.</w:t>
      </w:r>
    </w:p>
    <w:p w:rsidR="00495ACC" w:rsidRPr="00495ACC" w:rsidRDefault="00495ACC" w:rsidP="0060212B">
      <w:pPr>
        <w:pStyle w:val="Paragraphedeliste"/>
        <w:numPr>
          <w:ilvl w:val="1"/>
          <w:numId w:val="38"/>
        </w:numPr>
        <w:spacing w:after="0" w:line="360" w:lineRule="auto"/>
        <w:ind w:left="0"/>
        <w:rPr>
          <w:rFonts w:ascii="Times New Roman" w:eastAsia="Calibri" w:hAnsi="Times New Roman"/>
          <w:b/>
          <w:bCs/>
          <w:sz w:val="24"/>
          <w:szCs w:val="24"/>
          <w:lang w:val="fr-FR" w:bidi="ar-SA"/>
        </w:rPr>
      </w:pPr>
      <w:r w:rsidRPr="00495ACC">
        <w:rPr>
          <w:rFonts w:ascii="Times New Roman" w:eastAsia="Calibri" w:hAnsi="Times New Roman"/>
          <w:b/>
          <w:bCs/>
          <w:sz w:val="24"/>
          <w:szCs w:val="24"/>
          <w:lang w:val="fr-FR" w:bidi="ar-SA"/>
        </w:rPr>
        <w:t xml:space="preserve">Ravageurs                                                                                  </w:t>
      </w:r>
    </w:p>
    <w:p w:rsidR="00495ACC" w:rsidRPr="00495ACC" w:rsidRDefault="00495ACC" w:rsidP="0060212B">
      <w:pPr>
        <w:spacing w:after="0" w:line="360" w:lineRule="auto"/>
        <w:rPr>
          <w:rFonts w:ascii="Times New Roman" w:eastAsia="Calibri" w:hAnsi="Times New Roman"/>
          <w:sz w:val="24"/>
          <w:szCs w:val="24"/>
          <w:lang w:val="fr-FR" w:bidi="ar-SA"/>
        </w:rPr>
      </w:pPr>
      <w:r w:rsidRPr="00495ACC">
        <w:rPr>
          <w:rFonts w:ascii="Times New Roman" w:eastAsia="Calibri" w:hAnsi="Times New Roman"/>
          <w:sz w:val="24"/>
          <w:szCs w:val="24"/>
          <w:lang w:val="fr-FR" w:bidi="ar-SA"/>
        </w:rPr>
        <w:t xml:space="preserve">Pucerons, cicadelle de la laitue, </w:t>
      </w:r>
      <w:r>
        <w:rPr>
          <w:rFonts w:ascii="Times New Roman" w:eastAsia="Calibri" w:hAnsi="Times New Roman"/>
          <w:sz w:val="24"/>
          <w:szCs w:val="24"/>
          <w:lang w:val="fr-FR" w:bidi="ar-SA"/>
        </w:rPr>
        <w:t>l</w:t>
      </w:r>
      <w:r w:rsidRPr="00495ACC">
        <w:rPr>
          <w:rFonts w:ascii="Times New Roman" w:eastAsia="Calibri" w:hAnsi="Times New Roman"/>
          <w:sz w:val="24"/>
          <w:szCs w:val="24"/>
          <w:lang w:val="fr-FR" w:bidi="ar-SA"/>
        </w:rPr>
        <w:t>es noctuelles peuvent également occasionner des dégâts en creusant des galeries dans le collet ou en rongeant les feuilles.</w:t>
      </w:r>
    </w:p>
    <w:p w:rsidR="00495ACC" w:rsidRPr="00495ACC" w:rsidRDefault="00495ACC" w:rsidP="0060212B">
      <w:pPr>
        <w:spacing w:after="0" w:line="360" w:lineRule="auto"/>
        <w:rPr>
          <w:rFonts w:ascii="Times New Roman" w:eastAsia="Calibri" w:hAnsi="Times New Roman"/>
          <w:sz w:val="24"/>
          <w:szCs w:val="24"/>
          <w:lang w:val="fr-FR" w:bidi="ar-SA"/>
        </w:rPr>
      </w:pPr>
      <w:r w:rsidRPr="00495ACC">
        <w:rPr>
          <w:rFonts w:ascii="Times New Roman" w:eastAsia="Calibri" w:hAnsi="Times New Roman"/>
          <w:b/>
          <w:bCs/>
          <w:sz w:val="24"/>
          <w:szCs w:val="24"/>
          <w:lang w:val="fr-FR" w:bidi="ar-SA"/>
        </w:rPr>
        <w:t>Remarque</w:t>
      </w:r>
      <w:r w:rsidRPr="00495ACC">
        <w:rPr>
          <w:rFonts w:ascii="Times New Roman" w:eastAsia="Calibri" w:hAnsi="Times New Roman"/>
          <w:sz w:val="24"/>
          <w:szCs w:val="24"/>
          <w:lang w:val="fr-FR" w:bidi="ar-SA"/>
        </w:rPr>
        <w:t xml:space="preserve"> </w:t>
      </w:r>
    </w:p>
    <w:p w:rsidR="00495ACC" w:rsidRPr="00495ACC" w:rsidRDefault="00495ACC" w:rsidP="0060212B">
      <w:pPr>
        <w:spacing w:after="0" w:line="360" w:lineRule="auto"/>
        <w:rPr>
          <w:rFonts w:ascii="Times New Roman" w:eastAsia="Calibri" w:hAnsi="Times New Roman"/>
          <w:color w:val="FF0000"/>
          <w:sz w:val="24"/>
          <w:szCs w:val="24"/>
          <w:lang w:val="fr-FR" w:bidi="ar-SA"/>
        </w:rPr>
      </w:pPr>
      <w:r w:rsidRPr="00495ACC">
        <w:rPr>
          <w:rFonts w:ascii="Times New Roman" w:eastAsia="Calibri" w:hAnsi="Times New Roman"/>
          <w:sz w:val="24"/>
          <w:szCs w:val="24"/>
          <w:lang w:val="fr-FR" w:bidi="ar-SA"/>
        </w:rPr>
        <w:t>N’utiliser que des produits autorisés, en respectant les précautions d'usage obligatoires : période d'application, délai avant récolte, dose autorisée</w:t>
      </w:r>
      <w:r w:rsidRPr="00495ACC">
        <w:rPr>
          <w:rFonts w:ascii="Times New Roman" w:eastAsia="Calibri" w:hAnsi="Times New Roman"/>
          <w:color w:val="FF0000"/>
          <w:sz w:val="24"/>
          <w:szCs w:val="24"/>
          <w:lang w:val="fr-FR" w:bidi="ar-SA"/>
        </w:rPr>
        <w:t xml:space="preserve">. </w:t>
      </w:r>
    </w:p>
    <w:p w:rsidR="00264A40" w:rsidRDefault="00264A40" w:rsidP="0060212B">
      <w:pPr>
        <w:spacing w:after="0" w:line="360" w:lineRule="auto"/>
        <w:rPr>
          <w:rFonts w:asciiTheme="majorBidi" w:eastAsia="Calibri" w:hAnsiTheme="majorBidi" w:cstheme="majorBidi"/>
          <w:sz w:val="24"/>
          <w:szCs w:val="24"/>
          <w:lang w:val="fr-FR" w:bidi="ar-SA"/>
        </w:rPr>
      </w:pPr>
    </w:p>
    <w:p w:rsidR="00AC48A6" w:rsidRDefault="00AC48A6" w:rsidP="0060212B">
      <w:pPr>
        <w:spacing w:after="0" w:line="360" w:lineRule="auto"/>
        <w:rPr>
          <w:rFonts w:asciiTheme="majorBidi" w:eastAsia="Calibri" w:hAnsiTheme="majorBidi" w:cstheme="majorBidi"/>
          <w:sz w:val="24"/>
          <w:szCs w:val="24"/>
          <w:lang w:val="fr-FR" w:bidi="ar-SA"/>
        </w:rPr>
      </w:pPr>
    </w:p>
    <w:p w:rsidR="00AC48A6" w:rsidRDefault="00AC48A6" w:rsidP="0060212B">
      <w:pPr>
        <w:spacing w:after="0" w:line="360" w:lineRule="auto"/>
        <w:rPr>
          <w:rFonts w:asciiTheme="majorBidi" w:eastAsia="Calibri" w:hAnsiTheme="majorBidi" w:cstheme="majorBidi"/>
          <w:sz w:val="24"/>
          <w:szCs w:val="24"/>
          <w:lang w:val="fr-FR" w:bidi="ar-SA"/>
        </w:rPr>
      </w:pPr>
    </w:p>
    <w:p w:rsidR="00AC48A6" w:rsidRDefault="00AC48A6" w:rsidP="0060212B">
      <w:pPr>
        <w:spacing w:after="0" w:line="360" w:lineRule="auto"/>
        <w:rPr>
          <w:rFonts w:asciiTheme="majorBidi" w:eastAsia="Calibri" w:hAnsiTheme="majorBidi" w:cstheme="majorBidi"/>
          <w:sz w:val="24"/>
          <w:szCs w:val="24"/>
          <w:lang w:val="fr-FR" w:bidi="ar-SA"/>
        </w:rPr>
      </w:pPr>
    </w:p>
    <w:p w:rsidR="00AC48A6" w:rsidRDefault="00AC48A6" w:rsidP="0060212B">
      <w:pPr>
        <w:spacing w:after="0" w:line="360" w:lineRule="auto"/>
        <w:rPr>
          <w:rFonts w:asciiTheme="majorBidi" w:eastAsia="Calibri" w:hAnsiTheme="majorBidi" w:cstheme="majorBidi"/>
          <w:sz w:val="24"/>
          <w:szCs w:val="24"/>
          <w:lang w:val="fr-FR" w:bidi="ar-SA"/>
        </w:rPr>
      </w:pPr>
    </w:p>
    <w:p w:rsidR="00AC48A6" w:rsidRDefault="00AC48A6" w:rsidP="0060212B">
      <w:pPr>
        <w:spacing w:after="0" w:line="360" w:lineRule="auto"/>
        <w:rPr>
          <w:rFonts w:asciiTheme="majorBidi" w:eastAsia="Calibri" w:hAnsiTheme="majorBidi" w:cstheme="majorBidi"/>
          <w:sz w:val="24"/>
          <w:szCs w:val="24"/>
          <w:lang w:val="fr-FR" w:bidi="ar-SA"/>
        </w:rPr>
      </w:pPr>
    </w:p>
    <w:p w:rsidR="00AC48A6" w:rsidRDefault="00AC48A6" w:rsidP="0060212B">
      <w:pPr>
        <w:spacing w:after="0" w:line="360" w:lineRule="auto"/>
        <w:rPr>
          <w:rFonts w:asciiTheme="majorBidi" w:eastAsia="Calibri" w:hAnsiTheme="majorBidi" w:cstheme="majorBidi"/>
          <w:sz w:val="24"/>
          <w:szCs w:val="24"/>
          <w:lang w:val="fr-FR" w:bidi="ar-SA"/>
        </w:rPr>
      </w:pPr>
    </w:p>
    <w:p w:rsidR="00AC48A6" w:rsidRDefault="00AC48A6" w:rsidP="0060212B">
      <w:pPr>
        <w:spacing w:after="0" w:line="360" w:lineRule="auto"/>
        <w:rPr>
          <w:rFonts w:asciiTheme="majorBidi" w:eastAsia="Calibri" w:hAnsiTheme="majorBidi" w:cstheme="majorBidi"/>
          <w:sz w:val="24"/>
          <w:szCs w:val="24"/>
          <w:lang w:val="fr-FR" w:bidi="ar-SA"/>
        </w:rPr>
      </w:pPr>
    </w:p>
    <w:p w:rsidR="00DD53F1" w:rsidRDefault="00DD53F1" w:rsidP="0060212B">
      <w:pPr>
        <w:spacing w:after="0" w:line="360" w:lineRule="auto"/>
        <w:rPr>
          <w:rFonts w:asciiTheme="majorBidi" w:eastAsia="Calibri" w:hAnsiTheme="majorBidi" w:cstheme="majorBidi"/>
          <w:sz w:val="24"/>
          <w:szCs w:val="24"/>
          <w:lang w:val="fr-FR" w:bidi="ar-SA"/>
        </w:rPr>
      </w:pPr>
    </w:p>
    <w:p w:rsidR="00DD53F1" w:rsidRDefault="00DD53F1" w:rsidP="0060212B">
      <w:pPr>
        <w:spacing w:after="0" w:line="360" w:lineRule="auto"/>
        <w:rPr>
          <w:rFonts w:asciiTheme="majorBidi" w:eastAsia="Calibri" w:hAnsiTheme="majorBidi" w:cstheme="majorBidi"/>
          <w:sz w:val="24"/>
          <w:szCs w:val="24"/>
          <w:lang w:val="fr-FR" w:bidi="ar-SA"/>
        </w:rPr>
      </w:pPr>
    </w:p>
    <w:p w:rsidR="00753DD6" w:rsidRDefault="00753DD6" w:rsidP="0060212B">
      <w:pPr>
        <w:spacing w:after="0" w:line="360" w:lineRule="auto"/>
        <w:rPr>
          <w:rFonts w:asciiTheme="majorBidi" w:eastAsia="Calibri" w:hAnsiTheme="majorBidi" w:cstheme="majorBidi"/>
          <w:sz w:val="24"/>
          <w:szCs w:val="24"/>
          <w:lang w:val="fr-FR" w:bidi="ar-SA"/>
        </w:rPr>
      </w:pPr>
    </w:p>
    <w:p w:rsidR="00DD53F1" w:rsidRDefault="00DD53F1" w:rsidP="0060212B">
      <w:pPr>
        <w:spacing w:after="0" w:line="360" w:lineRule="auto"/>
        <w:rPr>
          <w:rFonts w:asciiTheme="majorBidi" w:eastAsia="Calibri" w:hAnsiTheme="majorBidi" w:cstheme="majorBidi"/>
          <w:sz w:val="24"/>
          <w:szCs w:val="24"/>
          <w:lang w:val="fr-FR" w:bidi="ar-SA"/>
        </w:rPr>
      </w:pPr>
    </w:p>
    <w:p w:rsidR="00174D6F" w:rsidRDefault="00DD53F1" w:rsidP="0060212B">
      <w:pPr>
        <w:spacing w:after="0" w:line="360" w:lineRule="auto"/>
        <w:rPr>
          <w:rFonts w:asciiTheme="majorBidi" w:eastAsia="Calibri" w:hAnsiTheme="majorBidi" w:cstheme="majorBidi"/>
          <w:sz w:val="24"/>
          <w:szCs w:val="24"/>
          <w:lang w:val="fr-FR" w:bidi="ar-SA"/>
        </w:rPr>
      </w:pPr>
      <w:r w:rsidRPr="00DD53F1">
        <w:rPr>
          <w:rFonts w:ascii="Times New Roman" w:eastAsia="Calibri" w:hAnsi="Times New Roman"/>
          <w:noProof/>
          <w:sz w:val="24"/>
          <w:szCs w:val="24"/>
          <w:lang w:val="fr-FR" w:eastAsia="fr-FR" w:bidi="ar-SA"/>
        </w:rPr>
        <mc:AlternateContent>
          <mc:Choice Requires="wps">
            <w:drawing>
              <wp:anchor distT="0" distB="0" distL="114300" distR="114300" simplePos="0" relativeHeight="251675648" behindDoc="0" locked="0" layoutInCell="1" allowOverlap="1" wp14:anchorId="04B0A411" wp14:editId="0792DC59">
                <wp:simplePos x="0" y="0"/>
                <wp:positionH relativeFrom="margin">
                  <wp:posOffset>1038225</wp:posOffset>
                </wp:positionH>
                <wp:positionV relativeFrom="paragraph">
                  <wp:posOffset>19050</wp:posOffset>
                </wp:positionV>
                <wp:extent cx="5295900" cy="307975"/>
                <wp:effectExtent l="0" t="0" r="19050" b="15875"/>
                <wp:wrapNone/>
                <wp:docPr id="1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307975"/>
                        </a:xfrm>
                        <a:prstGeom prst="rect">
                          <a:avLst/>
                        </a:prstGeom>
                        <a:solidFill>
                          <a:srgbClr val="FFFFFF"/>
                        </a:solidFill>
                        <a:ln w="19050">
                          <a:solidFill>
                            <a:srgbClr val="FF0000"/>
                          </a:solidFill>
                          <a:miter lim="800000"/>
                          <a:headEnd/>
                          <a:tailEnd/>
                        </a:ln>
                      </wps:spPr>
                      <wps:txbx>
                        <w:txbxContent>
                          <w:p w:rsidR="00DD53F1" w:rsidRPr="00DD53F1" w:rsidRDefault="00DD53F1" w:rsidP="00753DD6">
                            <w:pPr>
                              <w:pStyle w:val="Paragraphedeliste"/>
                              <w:spacing w:after="0" w:line="360" w:lineRule="auto"/>
                              <w:ind w:left="0"/>
                              <w:jc w:val="center"/>
                              <w:rPr>
                                <w:rFonts w:ascii="Times New Roman" w:hAnsi="Times New Roman"/>
                                <w:b/>
                                <w:bCs/>
                                <w:sz w:val="24"/>
                                <w:szCs w:val="24"/>
                                <w:lang w:val="fr-FR"/>
                              </w:rPr>
                            </w:pPr>
                            <w:r w:rsidRPr="00DD53F1">
                              <w:rPr>
                                <w:rFonts w:ascii="Times New Roman" w:hAnsi="Times New Roman"/>
                                <w:b/>
                                <w:bCs/>
                                <w:sz w:val="24"/>
                                <w:szCs w:val="24"/>
                                <w:lang w:val="fr-FR"/>
                              </w:rPr>
                              <w:t>Tableau</w:t>
                            </w:r>
                            <w:r>
                              <w:rPr>
                                <w:rFonts w:ascii="Times New Roman" w:hAnsi="Times New Roman"/>
                                <w:b/>
                                <w:bCs/>
                                <w:sz w:val="24"/>
                                <w:szCs w:val="24"/>
                                <w:lang w:val="fr-FR"/>
                              </w:rPr>
                              <w:t xml:space="preserve"> 01</w:t>
                            </w:r>
                            <w:r w:rsidRPr="00DD53F1">
                              <w:rPr>
                                <w:rFonts w:ascii="Times New Roman" w:hAnsi="Times New Roman"/>
                                <w:b/>
                                <w:bCs/>
                                <w:sz w:val="24"/>
                                <w:szCs w:val="24"/>
                                <w:lang w:val="fr-FR"/>
                              </w:rPr>
                              <w:t xml:space="preserve"> : </w:t>
                            </w:r>
                            <w:r w:rsidRPr="00DD53F1">
                              <w:rPr>
                                <w:rFonts w:ascii="Times New Roman" w:hAnsi="Times New Roman"/>
                                <w:sz w:val="24"/>
                                <w:szCs w:val="24"/>
                                <w:lang w:val="fr-FR"/>
                              </w:rPr>
                              <w:t xml:space="preserve">Principaux </w:t>
                            </w:r>
                            <w:r>
                              <w:rPr>
                                <w:rFonts w:ascii="Times New Roman" w:hAnsi="Times New Roman"/>
                                <w:sz w:val="24"/>
                                <w:szCs w:val="24"/>
                                <w:lang w:val="fr-FR"/>
                              </w:rPr>
                              <w:t>maladies et ravageurs</w:t>
                            </w:r>
                            <w:r w:rsidRPr="00DD53F1">
                              <w:rPr>
                                <w:rFonts w:ascii="Times New Roman" w:hAnsi="Times New Roman"/>
                                <w:sz w:val="24"/>
                                <w:szCs w:val="24"/>
                                <w:lang w:val="fr-FR"/>
                              </w:rPr>
                              <w:t xml:space="preserve"> attaquant les cultures de </w:t>
                            </w:r>
                            <w:r w:rsidR="00753DD6">
                              <w:rPr>
                                <w:rFonts w:ascii="Times New Roman" w:hAnsi="Times New Roman"/>
                                <w:sz w:val="24"/>
                                <w:szCs w:val="24"/>
                                <w:lang w:val="fr-FR"/>
                              </w:rPr>
                              <w:t>laitu</w:t>
                            </w:r>
                            <w:r w:rsidRPr="00DD53F1">
                              <w:rPr>
                                <w:rFonts w:ascii="Times New Roman" w:hAnsi="Times New Roman"/>
                                <w:sz w:val="24"/>
                                <w:szCs w:val="24"/>
                                <w:lang w:val="fr-FR"/>
                              </w:rPr>
                              <w:t>e.</w:t>
                            </w:r>
                          </w:p>
                          <w:p w:rsidR="00DD53F1" w:rsidRPr="00DD53F1" w:rsidRDefault="00DD53F1" w:rsidP="00DD53F1">
                            <w:pPr>
                              <w:jc w:val="center"/>
                              <w:rPr>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0A411" id="Text Box 106" o:spid="_x0000_s1027" type="#_x0000_t202" style="position:absolute;margin-left:81.75pt;margin-top:1.5pt;width:417pt;height:24.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" strokecolor="red" strokeweight="1.5pt">
                <v:textbox>
                  <w:txbxContent>
                    <w:p w:rsidR="00DD53F1" w:rsidRPr="00DD53F1" w:rsidRDefault="00DD53F1" w:rsidP="00753DD6">
                      <w:pPr>
                        <w:pStyle w:val="Paragraphedeliste"/>
                        <w:spacing w:after="0" w:line="360" w:lineRule="auto"/>
                        <w:ind w:left="0"/>
                        <w:jc w:val="center"/>
                        <w:rPr>
                          <w:rFonts w:ascii="Times New Roman" w:hAnsi="Times New Roman"/>
                          <w:b/>
                          <w:bCs/>
                          <w:sz w:val="24"/>
                          <w:szCs w:val="24"/>
                          <w:lang w:val="fr-FR"/>
                        </w:rPr>
                      </w:pPr>
                      <w:r w:rsidRPr="00DD53F1">
                        <w:rPr>
                          <w:rFonts w:ascii="Times New Roman" w:hAnsi="Times New Roman"/>
                          <w:b/>
                          <w:bCs/>
                          <w:sz w:val="24"/>
                          <w:szCs w:val="24"/>
                          <w:lang w:val="fr-FR"/>
                        </w:rPr>
                        <w:t>Tableau</w:t>
                      </w:r>
                      <w:r>
                        <w:rPr>
                          <w:rFonts w:ascii="Times New Roman" w:hAnsi="Times New Roman"/>
                          <w:b/>
                          <w:bCs/>
                          <w:sz w:val="24"/>
                          <w:szCs w:val="24"/>
                          <w:lang w:val="fr-FR"/>
                        </w:rPr>
                        <w:t xml:space="preserve"> 01</w:t>
                      </w:r>
                      <w:r w:rsidRPr="00DD53F1">
                        <w:rPr>
                          <w:rFonts w:ascii="Times New Roman" w:hAnsi="Times New Roman"/>
                          <w:b/>
                          <w:bCs/>
                          <w:sz w:val="24"/>
                          <w:szCs w:val="24"/>
                          <w:lang w:val="fr-FR"/>
                        </w:rPr>
                        <w:t xml:space="preserve"> : </w:t>
                      </w:r>
                      <w:r w:rsidRPr="00DD53F1">
                        <w:rPr>
                          <w:rFonts w:ascii="Times New Roman" w:hAnsi="Times New Roman"/>
                          <w:sz w:val="24"/>
                          <w:szCs w:val="24"/>
                          <w:lang w:val="fr-FR"/>
                        </w:rPr>
                        <w:t xml:space="preserve">Principaux </w:t>
                      </w:r>
                      <w:r>
                        <w:rPr>
                          <w:rFonts w:ascii="Times New Roman" w:hAnsi="Times New Roman"/>
                          <w:sz w:val="24"/>
                          <w:szCs w:val="24"/>
                          <w:lang w:val="fr-FR"/>
                        </w:rPr>
                        <w:t>maladies et ravageurs</w:t>
                      </w:r>
                      <w:r w:rsidRPr="00DD53F1">
                        <w:rPr>
                          <w:rFonts w:ascii="Times New Roman" w:hAnsi="Times New Roman"/>
                          <w:sz w:val="24"/>
                          <w:szCs w:val="24"/>
                          <w:lang w:val="fr-FR"/>
                        </w:rPr>
                        <w:t xml:space="preserve"> attaquant les cultures de </w:t>
                      </w:r>
                      <w:r w:rsidR="00753DD6">
                        <w:rPr>
                          <w:rFonts w:ascii="Times New Roman" w:hAnsi="Times New Roman"/>
                          <w:sz w:val="24"/>
                          <w:szCs w:val="24"/>
                          <w:lang w:val="fr-FR"/>
                        </w:rPr>
                        <w:t>laitu</w:t>
                      </w:r>
                      <w:r w:rsidRPr="00DD53F1">
                        <w:rPr>
                          <w:rFonts w:ascii="Times New Roman" w:hAnsi="Times New Roman"/>
                          <w:sz w:val="24"/>
                          <w:szCs w:val="24"/>
                          <w:lang w:val="fr-FR"/>
                        </w:rPr>
                        <w:t>e.</w:t>
                      </w:r>
                    </w:p>
                    <w:p w:rsidR="00DD53F1" w:rsidRPr="00DD53F1" w:rsidRDefault="00DD53F1" w:rsidP="00DD53F1">
                      <w:pPr>
                        <w:jc w:val="center"/>
                        <w:rPr>
                          <w:lang w:val="fr-FR"/>
                        </w:rPr>
                      </w:pPr>
                    </w:p>
                  </w:txbxContent>
                </v:textbox>
                <w10:wrap anchorx="margin"/>
              </v:shape>
            </w:pict>
          </mc:Fallback>
        </mc:AlternateContent>
      </w:r>
    </w:p>
    <w:tbl>
      <w:tblPr>
        <w:tblpPr w:leftFromText="141" w:rightFromText="141" w:vertAnchor="text" w:horzAnchor="margin" w:tblpY="136"/>
        <w:tblW w:w="1076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600" w:firstRow="0" w:lastRow="0" w:firstColumn="0" w:lastColumn="0" w:noHBand="1" w:noVBand="1"/>
      </w:tblPr>
      <w:tblGrid>
        <w:gridCol w:w="1408"/>
        <w:gridCol w:w="5386"/>
        <w:gridCol w:w="3969"/>
      </w:tblGrid>
      <w:tr w:rsidR="00601DA5" w:rsidRPr="00495ACC" w:rsidTr="00601DA5">
        <w:trPr>
          <w:trHeight w:val="466"/>
        </w:trPr>
        <w:tc>
          <w:tcPr>
            <w:tcW w:w="1408" w:type="dxa"/>
            <w:shd w:val="clear" w:color="auto" w:fill="auto"/>
            <w:tcMar>
              <w:top w:w="79" w:type="dxa"/>
              <w:left w:w="79" w:type="dxa"/>
              <w:bottom w:w="79" w:type="dxa"/>
              <w:right w:w="79" w:type="dxa"/>
            </w:tcMar>
            <w:vAlign w:val="bottom"/>
            <w:hideMark/>
          </w:tcPr>
          <w:p w:rsidR="00601DA5" w:rsidRPr="00495ACC" w:rsidRDefault="00601DA5" w:rsidP="0060212B">
            <w:pPr>
              <w:spacing w:after="0" w:line="360" w:lineRule="auto"/>
              <w:rPr>
                <w:rFonts w:asciiTheme="majorBidi" w:eastAsia="Times New Roman" w:hAnsiTheme="majorBidi" w:cstheme="majorBidi"/>
                <w:sz w:val="24"/>
                <w:szCs w:val="24"/>
                <w:lang w:val="fr-FR" w:eastAsia="fr-FR" w:bidi="ar-SA"/>
              </w:rPr>
            </w:pPr>
            <w:r w:rsidRPr="00495ACC">
              <w:rPr>
                <w:rFonts w:asciiTheme="majorBidi" w:eastAsia="Times New Roman" w:hAnsiTheme="majorBidi" w:cstheme="majorBidi"/>
                <w:b/>
                <w:bCs/>
                <w:color w:val="333333"/>
                <w:kern w:val="24"/>
                <w:sz w:val="24"/>
                <w:szCs w:val="24"/>
                <w:lang w:val="fr-FR" w:eastAsia="fr-FR" w:bidi="ar-SA"/>
              </w:rPr>
              <w:t>Maladie ou parasite</w:t>
            </w:r>
          </w:p>
        </w:tc>
        <w:tc>
          <w:tcPr>
            <w:tcW w:w="5386" w:type="dxa"/>
            <w:shd w:val="clear" w:color="auto" w:fill="auto"/>
            <w:tcMar>
              <w:top w:w="79" w:type="dxa"/>
              <w:left w:w="79" w:type="dxa"/>
              <w:bottom w:w="79" w:type="dxa"/>
              <w:right w:w="79" w:type="dxa"/>
            </w:tcMar>
            <w:vAlign w:val="bottom"/>
            <w:hideMark/>
          </w:tcPr>
          <w:p w:rsidR="00AC48A6" w:rsidRPr="00495ACC" w:rsidRDefault="00174D6F" w:rsidP="0060212B">
            <w:pPr>
              <w:spacing w:after="0" w:line="360" w:lineRule="auto"/>
              <w:rPr>
                <w:rFonts w:asciiTheme="majorBidi" w:eastAsia="Times New Roman" w:hAnsiTheme="majorBidi" w:cstheme="majorBidi"/>
                <w:sz w:val="24"/>
                <w:szCs w:val="24"/>
                <w:lang w:val="fr-FR" w:eastAsia="fr-FR" w:bidi="ar-SA"/>
              </w:rPr>
            </w:pPr>
            <w:r w:rsidRPr="00495ACC">
              <w:rPr>
                <w:rFonts w:asciiTheme="majorBidi" w:eastAsia="Times New Roman" w:hAnsiTheme="majorBidi" w:cstheme="majorBidi"/>
                <w:b/>
                <w:bCs/>
                <w:color w:val="333333"/>
                <w:kern w:val="24"/>
                <w:sz w:val="24"/>
                <w:szCs w:val="24"/>
                <w:lang w:val="fr-FR" w:eastAsia="fr-FR" w:bidi="ar-SA"/>
              </w:rPr>
              <w:t>Symptômes</w:t>
            </w:r>
            <w:r w:rsidR="00AC48A6" w:rsidRPr="00495ACC">
              <w:rPr>
                <w:rFonts w:asciiTheme="majorBidi" w:eastAsia="Times New Roman" w:hAnsiTheme="majorBidi" w:cstheme="majorBidi"/>
                <w:b/>
                <w:bCs/>
                <w:color w:val="333333"/>
                <w:kern w:val="24"/>
                <w:sz w:val="24"/>
                <w:szCs w:val="24"/>
                <w:lang w:val="fr-FR" w:eastAsia="fr-FR" w:bidi="ar-SA"/>
              </w:rPr>
              <w:t xml:space="preserve"> et </w:t>
            </w:r>
            <w:r w:rsidRPr="00495ACC">
              <w:rPr>
                <w:rFonts w:asciiTheme="majorBidi" w:eastAsia="Times New Roman" w:hAnsiTheme="majorBidi" w:cstheme="majorBidi"/>
                <w:b/>
                <w:bCs/>
                <w:color w:val="333333"/>
                <w:kern w:val="24"/>
                <w:sz w:val="24"/>
                <w:szCs w:val="24"/>
                <w:lang w:val="fr-FR" w:eastAsia="fr-FR" w:bidi="ar-SA"/>
              </w:rPr>
              <w:t>dégâts</w:t>
            </w:r>
          </w:p>
        </w:tc>
        <w:tc>
          <w:tcPr>
            <w:tcW w:w="3969" w:type="dxa"/>
            <w:shd w:val="clear" w:color="auto" w:fill="auto"/>
            <w:tcMar>
              <w:top w:w="79" w:type="dxa"/>
              <w:left w:w="79" w:type="dxa"/>
              <w:bottom w:w="79" w:type="dxa"/>
              <w:right w:w="79" w:type="dxa"/>
            </w:tcMar>
            <w:vAlign w:val="bottom"/>
            <w:hideMark/>
          </w:tcPr>
          <w:p w:rsidR="00AC48A6" w:rsidRPr="00495ACC" w:rsidRDefault="00AC48A6" w:rsidP="0060212B">
            <w:pPr>
              <w:spacing w:after="0" w:line="360" w:lineRule="auto"/>
              <w:rPr>
                <w:rFonts w:asciiTheme="majorBidi" w:eastAsia="Times New Roman" w:hAnsiTheme="majorBidi" w:cstheme="majorBidi"/>
                <w:sz w:val="24"/>
                <w:szCs w:val="24"/>
                <w:lang w:val="fr-FR" w:eastAsia="fr-FR" w:bidi="ar-SA"/>
              </w:rPr>
            </w:pPr>
            <w:r w:rsidRPr="00495ACC">
              <w:rPr>
                <w:rFonts w:asciiTheme="majorBidi" w:eastAsia="Times New Roman" w:hAnsiTheme="majorBidi" w:cstheme="majorBidi"/>
                <w:b/>
                <w:bCs/>
                <w:color w:val="333333"/>
                <w:kern w:val="24"/>
                <w:sz w:val="24"/>
                <w:szCs w:val="24"/>
                <w:lang w:val="fr-FR" w:eastAsia="fr-FR" w:bidi="ar-SA"/>
              </w:rPr>
              <w:t xml:space="preserve">Prévention et traitement </w:t>
            </w:r>
          </w:p>
        </w:tc>
      </w:tr>
      <w:tr w:rsidR="00601DA5" w:rsidRPr="00717D33" w:rsidTr="00601DA5">
        <w:trPr>
          <w:trHeight w:val="735"/>
        </w:trPr>
        <w:tc>
          <w:tcPr>
            <w:tcW w:w="1408" w:type="dxa"/>
            <w:shd w:val="clear" w:color="auto" w:fill="auto"/>
            <w:tcMar>
              <w:top w:w="79" w:type="dxa"/>
              <w:left w:w="79" w:type="dxa"/>
              <w:bottom w:w="79" w:type="dxa"/>
              <w:right w:w="79" w:type="dxa"/>
            </w:tcMar>
            <w:hideMark/>
          </w:tcPr>
          <w:p w:rsidR="00AC48A6" w:rsidRPr="00495ACC" w:rsidRDefault="00174D6F" w:rsidP="0060212B">
            <w:pPr>
              <w:spacing w:after="0" w:line="360" w:lineRule="auto"/>
              <w:rPr>
                <w:rFonts w:asciiTheme="majorBidi" w:eastAsia="Times New Roman" w:hAnsiTheme="majorBidi" w:cstheme="majorBidi"/>
                <w:sz w:val="24"/>
                <w:szCs w:val="24"/>
                <w:lang w:val="fr-FR" w:eastAsia="fr-FR" w:bidi="ar-SA"/>
              </w:rPr>
            </w:pPr>
            <w:r w:rsidRPr="00495ACC">
              <w:rPr>
                <w:rFonts w:asciiTheme="majorBidi" w:eastAsia="Times New Roman" w:hAnsiTheme="majorBidi" w:cstheme="majorBidi"/>
                <w:b/>
                <w:bCs/>
                <w:color w:val="333333"/>
                <w:kern w:val="24"/>
                <w:sz w:val="24"/>
                <w:szCs w:val="24"/>
                <w:lang w:val="fr-FR" w:eastAsia="fr-FR" w:bidi="ar-SA"/>
              </w:rPr>
              <w:t xml:space="preserve">Mildiou </w:t>
            </w:r>
            <w:r w:rsidR="00AC48A6" w:rsidRPr="00495ACC">
              <w:rPr>
                <w:rFonts w:asciiTheme="majorBidi" w:eastAsia="Times New Roman" w:hAnsiTheme="majorBidi" w:cstheme="majorBidi"/>
                <w:b/>
                <w:bCs/>
                <w:color w:val="333333"/>
                <w:kern w:val="24"/>
                <w:sz w:val="24"/>
                <w:szCs w:val="24"/>
                <w:lang w:val="fr-FR" w:eastAsia="fr-FR" w:bidi="ar-SA"/>
              </w:rPr>
              <w:t xml:space="preserve">                                                             </w:t>
            </w:r>
          </w:p>
        </w:tc>
        <w:tc>
          <w:tcPr>
            <w:tcW w:w="5386" w:type="dxa"/>
            <w:shd w:val="clear" w:color="auto" w:fill="auto"/>
            <w:tcMar>
              <w:top w:w="79" w:type="dxa"/>
              <w:left w:w="79" w:type="dxa"/>
              <w:bottom w:w="79" w:type="dxa"/>
              <w:right w:w="79" w:type="dxa"/>
            </w:tcMar>
            <w:hideMark/>
          </w:tcPr>
          <w:p w:rsidR="00AC48A6" w:rsidRDefault="00174D6F" w:rsidP="0060212B">
            <w:pPr>
              <w:spacing w:after="0" w:line="360" w:lineRule="auto"/>
              <w:rPr>
                <w:rFonts w:asciiTheme="majorBidi" w:eastAsia="Times New Roman" w:hAnsiTheme="majorBidi" w:cstheme="majorBidi"/>
                <w:color w:val="333333"/>
                <w:kern w:val="24"/>
                <w:sz w:val="24"/>
                <w:szCs w:val="24"/>
                <w:lang w:val="fr-FR" w:eastAsia="fr-FR" w:bidi="ar-SA"/>
              </w:rPr>
            </w:pPr>
            <w:r>
              <w:rPr>
                <w:rFonts w:asciiTheme="majorBidi" w:eastAsia="Times New Roman" w:hAnsiTheme="majorBidi" w:cstheme="majorBidi"/>
                <w:color w:val="333333"/>
                <w:kern w:val="24"/>
                <w:sz w:val="24"/>
                <w:szCs w:val="24"/>
                <w:lang w:val="fr-FR" w:eastAsia="fr-FR" w:bidi="ar-SA"/>
              </w:rPr>
              <w:t>- F</w:t>
            </w:r>
            <w:r w:rsidR="00AC48A6" w:rsidRPr="00495ACC">
              <w:rPr>
                <w:rFonts w:asciiTheme="majorBidi" w:eastAsia="Times New Roman" w:hAnsiTheme="majorBidi" w:cstheme="majorBidi"/>
                <w:color w:val="333333"/>
                <w:kern w:val="24"/>
                <w:sz w:val="24"/>
                <w:szCs w:val="24"/>
                <w:lang w:val="fr-FR" w:eastAsia="fr-FR" w:bidi="ar-SA"/>
              </w:rPr>
              <w:t>aces inférieures des f</w:t>
            </w:r>
            <w:r w:rsidR="00AC48A6">
              <w:rPr>
                <w:rFonts w:asciiTheme="majorBidi" w:eastAsia="Times New Roman" w:hAnsiTheme="majorBidi" w:cstheme="majorBidi"/>
                <w:color w:val="333333"/>
                <w:kern w:val="24"/>
                <w:sz w:val="24"/>
                <w:szCs w:val="24"/>
                <w:lang w:val="fr-FR" w:eastAsia="fr-FR" w:bidi="ar-SA"/>
              </w:rPr>
              <w:t xml:space="preserve">euilles se couvrent de "blanc" </w:t>
            </w:r>
            <w:r w:rsidR="00AC48A6" w:rsidRPr="00495ACC">
              <w:rPr>
                <w:rFonts w:asciiTheme="majorBidi" w:eastAsia="Times New Roman" w:hAnsiTheme="majorBidi" w:cstheme="majorBidi"/>
                <w:color w:val="333333"/>
                <w:kern w:val="24"/>
                <w:sz w:val="24"/>
                <w:szCs w:val="24"/>
                <w:lang w:val="fr-FR" w:eastAsia="fr-FR" w:bidi="ar-SA"/>
              </w:rPr>
              <w:t xml:space="preserve"> </w:t>
            </w:r>
          </w:p>
          <w:p w:rsidR="00AC48A6" w:rsidRPr="00495ACC" w:rsidRDefault="00174D6F" w:rsidP="0060212B">
            <w:pPr>
              <w:spacing w:after="0" w:line="360" w:lineRule="auto"/>
              <w:rPr>
                <w:rFonts w:asciiTheme="majorBidi" w:eastAsia="Times New Roman" w:hAnsiTheme="majorBidi" w:cstheme="majorBidi"/>
                <w:sz w:val="24"/>
                <w:szCs w:val="24"/>
                <w:lang w:val="fr-FR" w:eastAsia="fr-FR" w:bidi="ar-SA"/>
              </w:rPr>
            </w:pPr>
            <w:r>
              <w:rPr>
                <w:rFonts w:asciiTheme="majorBidi" w:eastAsia="Times New Roman" w:hAnsiTheme="majorBidi" w:cstheme="majorBidi"/>
                <w:color w:val="333333"/>
                <w:kern w:val="24"/>
                <w:sz w:val="24"/>
                <w:szCs w:val="24"/>
                <w:lang w:val="fr-FR" w:eastAsia="fr-FR" w:bidi="ar-SA"/>
              </w:rPr>
              <w:t>- J</w:t>
            </w:r>
            <w:r w:rsidR="00AC48A6" w:rsidRPr="00495ACC">
              <w:rPr>
                <w:rFonts w:asciiTheme="majorBidi" w:eastAsia="Times New Roman" w:hAnsiTheme="majorBidi" w:cstheme="majorBidi"/>
                <w:color w:val="333333"/>
                <w:kern w:val="24"/>
                <w:sz w:val="24"/>
                <w:szCs w:val="24"/>
                <w:lang w:val="fr-FR" w:eastAsia="fr-FR" w:bidi="ar-SA"/>
              </w:rPr>
              <w:t>aunissement et dessèchement des plants.</w:t>
            </w:r>
          </w:p>
        </w:tc>
        <w:tc>
          <w:tcPr>
            <w:tcW w:w="3969" w:type="dxa"/>
            <w:shd w:val="clear" w:color="auto" w:fill="auto"/>
            <w:tcMar>
              <w:top w:w="79" w:type="dxa"/>
              <w:left w:w="79" w:type="dxa"/>
              <w:bottom w:w="79" w:type="dxa"/>
              <w:right w:w="79" w:type="dxa"/>
            </w:tcMar>
            <w:hideMark/>
          </w:tcPr>
          <w:p w:rsidR="00174D6F" w:rsidRDefault="00AC48A6" w:rsidP="0060212B">
            <w:pPr>
              <w:spacing w:after="0" w:line="360" w:lineRule="auto"/>
              <w:rPr>
                <w:rFonts w:asciiTheme="majorBidi" w:eastAsia="Times New Roman" w:hAnsiTheme="majorBidi" w:cstheme="majorBidi"/>
                <w:color w:val="333333"/>
                <w:kern w:val="24"/>
                <w:sz w:val="24"/>
                <w:szCs w:val="24"/>
                <w:lang w:val="fr-FR" w:eastAsia="fr-FR" w:bidi="ar-SA"/>
              </w:rPr>
            </w:pPr>
            <w:r w:rsidRPr="00495ACC">
              <w:rPr>
                <w:rFonts w:asciiTheme="majorBidi" w:eastAsia="Times New Roman" w:hAnsiTheme="majorBidi" w:cstheme="majorBidi"/>
                <w:color w:val="333333"/>
                <w:kern w:val="24"/>
                <w:sz w:val="24"/>
                <w:szCs w:val="24"/>
                <w:lang w:val="fr-FR" w:eastAsia="fr-FR" w:bidi="ar-SA"/>
              </w:rPr>
              <w:t>Ne faite</w:t>
            </w:r>
            <w:r w:rsidR="00174D6F">
              <w:rPr>
                <w:rFonts w:asciiTheme="majorBidi" w:eastAsia="Times New Roman" w:hAnsiTheme="majorBidi" w:cstheme="majorBidi"/>
                <w:color w:val="333333"/>
                <w:kern w:val="24"/>
                <w:sz w:val="24"/>
                <w:szCs w:val="24"/>
                <w:lang w:val="fr-FR" w:eastAsia="fr-FR" w:bidi="ar-SA"/>
              </w:rPr>
              <w:t>s pas de plantation trop dense.</w:t>
            </w:r>
          </w:p>
          <w:p w:rsidR="00AC48A6" w:rsidRPr="00495ACC" w:rsidRDefault="00AC48A6" w:rsidP="0060212B">
            <w:pPr>
              <w:spacing w:after="0" w:line="360" w:lineRule="auto"/>
              <w:rPr>
                <w:rFonts w:asciiTheme="majorBidi" w:eastAsia="Times New Roman" w:hAnsiTheme="majorBidi" w:cstheme="majorBidi"/>
                <w:sz w:val="24"/>
                <w:szCs w:val="24"/>
                <w:lang w:val="fr-FR" w:eastAsia="fr-FR" w:bidi="ar-SA"/>
              </w:rPr>
            </w:pPr>
            <w:r w:rsidRPr="00495ACC">
              <w:rPr>
                <w:rFonts w:asciiTheme="majorBidi" w:eastAsia="Times New Roman" w:hAnsiTheme="majorBidi" w:cstheme="majorBidi"/>
                <w:color w:val="333333"/>
                <w:kern w:val="24"/>
                <w:sz w:val="24"/>
                <w:szCs w:val="24"/>
                <w:lang w:val="fr-FR" w:eastAsia="fr-FR" w:bidi="ar-SA"/>
              </w:rPr>
              <w:t>Traitement préventif</w:t>
            </w:r>
            <w:r w:rsidR="00601DA5">
              <w:rPr>
                <w:rFonts w:asciiTheme="majorBidi" w:eastAsia="Times New Roman" w:hAnsiTheme="majorBidi" w:cstheme="majorBidi"/>
                <w:color w:val="333333"/>
                <w:kern w:val="24"/>
                <w:sz w:val="24"/>
                <w:szCs w:val="24"/>
                <w:lang w:val="fr-FR" w:eastAsia="fr-FR" w:bidi="ar-SA"/>
              </w:rPr>
              <w:t xml:space="preserve"> par des fongicides</w:t>
            </w:r>
          </w:p>
        </w:tc>
      </w:tr>
      <w:tr w:rsidR="00601DA5" w:rsidRPr="00717D33" w:rsidTr="00601DA5">
        <w:trPr>
          <w:trHeight w:val="889"/>
        </w:trPr>
        <w:tc>
          <w:tcPr>
            <w:tcW w:w="1408" w:type="dxa"/>
            <w:shd w:val="clear" w:color="auto" w:fill="auto"/>
            <w:tcMar>
              <w:top w:w="79" w:type="dxa"/>
              <w:left w:w="79" w:type="dxa"/>
              <w:bottom w:w="79" w:type="dxa"/>
              <w:right w:w="79" w:type="dxa"/>
            </w:tcMar>
            <w:hideMark/>
          </w:tcPr>
          <w:p w:rsidR="00AC48A6" w:rsidRPr="00495ACC" w:rsidRDefault="00174D6F" w:rsidP="0060212B">
            <w:pPr>
              <w:spacing w:after="0" w:line="360" w:lineRule="auto"/>
              <w:rPr>
                <w:rFonts w:asciiTheme="majorBidi" w:eastAsia="Times New Roman" w:hAnsiTheme="majorBidi" w:cstheme="majorBidi"/>
                <w:sz w:val="24"/>
                <w:szCs w:val="24"/>
                <w:lang w:val="fr-FR" w:eastAsia="fr-FR" w:bidi="ar-SA"/>
              </w:rPr>
            </w:pPr>
            <w:r w:rsidRPr="00495ACC">
              <w:rPr>
                <w:rFonts w:asciiTheme="majorBidi" w:eastAsia="Times New Roman" w:hAnsiTheme="majorBidi" w:cstheme="majorBidi"/>
                <w:b/>
                <w:bCs/>
                <w:color w:val="333333"/>
                <w:kern w:val="24"/>
                <w:sz w:val="24"/>
                <w:szCs w:val="24"/>
                <w:lang w:val="fr-FR" w:eastAsia="fr-FR" w:bidi="ar-SA"/>
              </w:rPr>
              <w:t xml:space="preserve">Botrytis </w:t>
            </w:r>
            <w:r w:rsidR="00AC48A6" w:rsidRPr="00495ACC">
              <w:rPr>
                <w:rFonts w:asciiTheme="majorBidi" w:eastAsia="Times New Roman" w:hAnsiTheme="majorBidi" w:cstheme="majorBidi"/>
                <w:b/>
                <w:bCs/>
                <w:color w:val="333333"/>
                <w:kern w:val="24"/>
                <w:sz w:val="24"/>
                <w:szCs w:val="24"/>
                <w:lang w:val="fr-FR" w:eastAsia="fr-FR" w:bidi="ar-SA"/>
              </w:rPr>
              <w:t xml:space="preserve">                                                                       </w:t>
            </w:r>
          </w:p>
        </w:tc>
        <w:tc>
          <w:tcPr>
            <w:tcW w:w="5386" w:type="dxa"/>
            <w:shd w:val="clear" w:color="auto" w:fill="auto"/>
            <w:tcMar>
              <w:top w:w="79" w:type="dxa"/>
              <w:left w:w="79" w:type="dxa"/>
              <w:bottom w:w="79" w:type="dxa"/>
              <w:right w:w="79" w:type="dxa"/>
            </w:tcMar>
            <w:hideMark/>
          </w:tcPr>
          <w:p w:rsidR="00AC48A6" w:rsidRPr="00495ACC" w:rsidRDefault="00AC48A6" w:rsidP="0060212B">
            <w:pPr>
              <w:spacing w:after="0" w:line="360" w:lineRule="auto"/>
              <w:rPr>
                <w:rFonts w:asciiTheme="majorBidi" w:eastAsia="Times New Roman" w:hAnsiTheme="majorBidi" w:cstheme="majorBidi"/>
                <w:color w:val="333333"/>
                <w:kern w:val="24"/>
                <w:sz w:val="24"/>
                <w:szCs w:val="24"/>
                <w:lang w:val="fr-FR" w:eastAsia="fr-FR" w:bidi="ar-SA"/>
              </w:rPr>
            </w:pPr>
            <w:r w:rsidRPr="00495ACC">
              <w:rPr>
                <w:rFonts w:asciiTheme="majorBidi" w:eastAsia="Times New Roman" w:hAnsiTheme="majorBidi" w:cstheme="majorBidi"/>
                <w:color w:val="333333"/>
                <w:kern w:val="24"/>
                <w:sz w:val="24"/>
                <w:szCs w:val="24"/>
                <w:lang w:val="fr-FR" w:eastAsia="fr-FR" w:bidi="ar-SA"/>
              </w:rPr>
              <w:t>Pourriture sèche du collet et des feuilles qui jaunissent et se couvrent de duvet grisâtre.</w:t>
            </w:r>
          </w:p>
        </w:tc>
        <w:tc>
          <w:tcPr>
            <w:tcW w:w="3969" w:type="dxa"/>
            <w:shd w:val="clear" w:color="auto" w:fill="auto"/>
            <w:tcMar>
              <w:top w:w="79" w:type="dxa"/>
              <w:left w:w="79" w:type="dxa"/>
              <w:bottom w:w="79" w:type="dxa"/>
              <w:right w:w="79" w:type="dxa"/>
            </w:tcMar>
            <w:hideMark/>
          </w:tcPr>
          <w:p w:rsidR="00AC48A6" w:rsidRPr="00495ACC" w:rsidRDefault="00AC48A6" w:rsidP="0060212B">
            <w:pPr>
              <w:spacing w:after="0" w:line="360" w:lineRule="auto"/>
              <w:rPr>
                <w:rFonts w:asciiTheme="majorBidi" w:eastAsia="Times New Roman" w:hAnsiTheme="majorBidi" w:cstheme="majorBidi"/>
                <w:sz w:val="24"/>
                <w:szCs w:val="24"/>
                <w:lang w:val="fr-FR" w:eastAsia="fr-FR" w:bidi="ar-SA"/>
              </w:rPr>
            </w:pPr>
            <w:r w:rsidRPr="00495ACC">
              <w:rPr>
                <w:rFonts w:asciiTheme="majorBidi" w:eastAsia="Times New Roman" w:hAnsiTheme="majorBidi" w:cstheme="majorBidi"/>
                <w:color w:val="333333"/>
                <w:kern w:val="24"/>
                <w:sz w:val="24"/>
                <w:szCs w:val="24"/>
                <w:lang w:val="fr-FR" w:eastAsia="fr-FR" w:bidi="ar-SA"/>
              </w:rPr>
              <w:t xml:space="preserve">Traitement préventif </w:t>
            </w:r>
            <w:r w:rsidR="00601DA5">
              <w:rPr>
                <w:rFonts w:asciiTheme="majorBidi" w:eastAsia="Times New Roman" w:hAnsiTheme="majorBidi" w:cstheme="majorBidi"/>
                <w:color w:val="333333"/>
                <w:kern w:val="24"/>
                <w:sz w:val="24"/>
                <w:szCs w:val="24"/>
                <w:lang w:val="fr-FR" w:eastAsia="fr-FR" w:bidi="ar-SA"/>
              </w:rPr>
              <w:t xml:space="preserve"> par des fongicides </w:t>
            </w:r>
            <w:r w:rsidR="00601DA5" w:rsidRPr="00495ACC">
              <w:rPr>
                <w:rFonts w:asciiTheme="majorBidi" w:eastAsia="Times New Roman" w:hAnsiTheme="majorBidi" w:cstheme="majorBidi"/>
                <w:color w:val="333333"/>
                <w:kern w:val="24"/>
                <w:sz w:val="24"/>
                <w:szCs w:val="24"/>
                <w:lang w:val="fr-FR" w:eastAsia="fr-FR" w:bidi="ar-SA"/>
              </w:rPr>
              <w:t>.</w:t>
            </w:r>
          </w:p>
        </w:tc>
      </w:tr>
      <w:tr w:rsidR="00601DA5" w:rsidRPr="00717D33" w:rsidTr="00601DA5">
        <w:trPr>
          <w:trHeight w:val="941"/>
        </w:trPr>
        <w:tc>
          <w:tcPr>
            <w:tcW w:w="1408" w:type="dxa"/>
            <w:shd w:val="clear" w:color="auto" w:fill="auto"/>
            <w:tcMar>
              <w:top w:w="79" w:type="dxa"/>
              <w:left w:w="79" w:type="dxa"/>
              <w:bottom w:w="79" w:type="dxa"/>
              <w:right w:w="79" w:type="dxa"/>
            </w:tcMar>
            <w:hideMark/>
          </w:tcPr>
          <w:p w:rsidR="00AC48A6" w:rsidRPr="00495ACC" w:rsidRDefault="00AC48A6" w:rsidP="0060212B">
            <w:pPr>
              <w:spacing w:after="0" w:line="360" w:lineRule="auto"/>
              <w:rPr>
                <w:rFonts w:asciiTheme="majorBidi" w:eastAsia="Times New Roman" w:hAnsiTheme="majorBidi" w:cstheme="majorBidi"/>
                <w:sz w:val="24"/>
                <w:szCs w:val="24"/>
                <w:lang w:val="fr-FR" w:eastAsia="fr-FR" w:bidi="ar-SA"/>
              </w:rPr>
            </w:pPr>
            <w:proofErr w:type="spellStart"/>
            <w:r w:rsidRPr="00495ACC">
              <w:rPr>
                <w:rFonts w:asciiTheme="majorBidi" w:eastAsia="Times New Roman" w:hAnsiTheme="majorBidi" w:cstheme="majorBidi"/>
                <w:b/>
                <w:bCs/>
                <w:color w:val="333333"/>
                <w:kern w:val="24"/>
                <w:sz w:val="24"/>
                <w:szCs w:val="24"/>
                <w:lang w:val="fr-FR" w:eastAsia="fr-FR" w:bidi="ar-SA"/>
              </w:rPr>
              <w:t>Sclérotinia</w:t>
            </w:r>
            <w:proofErr w:type="spellEnd"/>
            <w:r w:rsidRPr="00495ACC">
              <w:rPr>
                <w:rFonts w:asciiTheme="majorBidi" w:eastAsia="Times New Roman" w:hAnsiTheme="majorBidi" w:cstheme="majorBidi"/>
                <w:b/>
                <w:bCs/>
                <w:color w:val="333333"/>
                <w:kern w:val="24"/>
                <w:sz w:val="24"/>
                <w:szCs w:val="24"/>
                <w:lang w:val="fr-FR" w:eastAsia="fr-FR" w:bidi="ar-SA"/>
              </w:rPr>
              <w:t xml:space="preserve"> </w:t>
            </w:r>
          </w:p>
        </w:tc>
        <w:tc>
          <w:tcPr>
            <w:tcW w:w="5386" w:type="dxa"/>
            <w:shd w:val="clear" w:color="auto" w:fill="auto"/>
            <w:tcMar>
              <w:top w:w="79" w:type="dxa"/>
              <w:left w:w="79" w:type="dxa"/>
              <w:bottom w:w="79" w:type="dxa"/>
              <w:right w:w="79" w:type="dxa"/>
            </w:tcMar>
            <w:hideMark/>
          </w:tcPr>
          <w:p w:rsidR="00AC48A6" w:rsidRPr="00495ACC" w:rsidRDefault="00AC48A6" w:rsidP="0060212B">
            <w:pPr>
              <w:spacing w:after="0" w:line="360" w:lineRule="auto"/>
              <w:rPr>
                <w:rFonts w:asciiTheme="majorBidi" w:eastAsia="Times New Roman" w:hAnsiTheme="majorBidi" w:cstheme="majorBidi"/>
                <w:sz w:val="24"/>
                <w:szCs w:val="24"/>
                <w:lang w:val="fr-FR" w:eastAsia="fr-FR" w:bidi="ar-SA"/>
              </w:rPr>
            </w:pPr>
            <w:r w:rsidRPr="00495ACC">
              <w:rPr>
                <w:rFonts w:asciiTheme="majorBidi" w:eastAsia="Times New Roman" w:hAnsiTheme="majorBidi" w:cstheme="majorBidi"/>
                <w:color w:val="333333"/>
                <w:kern w:val="24"/>
                <w:sz w:val="24"/>
                <w:szCs w:val="24"/>
                <w:lang w:val="fr-FR" w:eastAsia="fr-FR" w:bidi="ar-SA"/>
              </w:rPr>
              <w:t>Pourriture humide du collet avec présence de feutrage blanc et présence de petits sclérotes noirs.</w:t>
            </w:r>
          </w:p>
        </w:tc>
        <w:tc>
          <w:tcPr>
            <w:tcW w:w="3969" w:type="dxa"/>
            <w:shd w:val="clear" w:color="auto" w:fill="auto"/>
            <w:tcMar>
              <w:top w:w="79" w:type="dxa"/>
              <w:left w:w="79" w:type="dxa"/>
              <w:bottom w:w="79" w:type="dxa"/>
              <w:right w:w="79" w:type="dxa"/>
            </w:tcMar>
            <w:hideMark/>
          </w:tcPr>
          <w:p w:rsidR="00601DA5" w:rsidRDefault="00601DA5" w:rsidP="0060212B">
            <w:pPr>
              <w:spacing w:after="0" w:line="360" w:lineRule="auto"/>
              <w:rPr>
                <w:rFonts w:asciiTheme="majorBidi" w:eastAsia="Times New Roman" w:hAnsiTheme="majorBidi" w:cstheme="majorBidi"/>
                <w:color w:val="333333"/>
                <w:kern w:val="24"/>
                <w:sz w:val="24"/>
                <w:szCs w:val="24"/>
                <w:lang w:val="fr-FR" w:eastAsia="fr-FR" w:bidi="ar-SA"/>
              </w:rPr>
            </w:pPr>
            <w:r>
              <w:rPr>
                <w:rFonts w:asciiTheme="majorBidi" w:eastAsia="Times New Roman" w:hAnsiTheme="majorBidi" w:cstheme="majorBidi"/>
                <w:color w:val="333333"/>
                <w:kern w:val="24"/>
                <w:sz w:val="24"/>
                <w:szCs w:val="24"/>
                <w:lang w:val="fr-FR" w:eastAsia="fr-FR" w:bidi="ar-SA"/>
              </w:rPr>
              <w:t>Rotation des cultures</w:t>
            </w:r>
            <w:r w:rsidR="00AC48A6" w:rsidRPr="00495ACC">
              <w:rPr>
                <w:rFonts w:asciiTheme="majorBidi" w:eastAsia="Times New Roman" w:hAnsiTheme="majorBidi" w:cstheme="majorBidi"/>
                <w:color w:val="333333"/>
                <w:kern w:val="24"/>
                <w:sz w:val="24"/>
                <w:szCs w:val="24"/>
                <w:lang w:val="fr-FR" w:eastAsia="fr-FR" w:bidi="ar-SA"/>
              </w:rPr>
              <w:t xml:space="preserve">. </w:t>
            </w:r>
          </w:p>
          <w:p w:rsidR="00AC48A6" w:rsidRPr="00495ACC" w:rsidRDefault="00AC48A6" w:rsidP="0060212B">
            <w:pPr>
              <w:spacing w:after="0" w:line="360" w:lineRule="auto"/>
              <w:rPr>
                <w:rFonts w:asciiTheme="majorBidi" w:eastAsia="Times New Roman" w:hAnsiTheme="majorBidi" w:cstheme="majorBidi"/>
                <w:sz w:val="24"/>
                <w:szCs w:val="24"/>
                <w:lang w:val="fr-FR" w:eastAsia="fr-FR" w:bidi="ar-SA"/>
              </w:rPr>
            </w:pPr>
            <w:r w:rsidRPr="00495ACC">
              <w:rPr>
                <w:rFonts w:asciiTheme="majorBidi" w:eastAsia="Times New Roman" w:hAnsiTheme="majorBidi" w:cstheme="majorBidi"/>
                <w:color w:val="333333"/>
                <w:kern w:val="24"/>
                <w:sz w:val="24"/>
                <w:szCs w:val="24"/>
                <w:lang w:val="fr-FR" w:eastAsia="fr-FR" w:bidi="ar-SA"/>
              </w:rPr>
              <w:t>Arrachez les plants atteints.</w:t>
            </w:r>
          </w:p>
        </w:tc>
      </w:tr>
      <w:tr w:rsidR="00601DA5" w:rsidRPr="00717D33" w:rsidTr="00601DA5">
        <w:trPr>
          <w:trHeight w:val="941"/>
        </w:trPr>
        <w:tc>
          <w:tcPr>
            <w:tcW w:w="1408" w:type="dxa"/>
            <w:shd w:val="clear" w:color="auto" w:fill="auto"/>
            <w:tcMar>
              <w:top w:w="79" w:type="dxa"/>
              <w:left w:w="79" w:type="dxa"/>
              <w:bottom w:w="79" w:type="dxa"/>
              <w:right w:w="79" w:type="dxa"/>
            </w:tcMar>
            <w:hideMark/>
          </w:tcPr>
          <w:p w:rsidR="00AC48A6" w:rsidRPr="00495ACC" w:rsidRDefault="00AC48A6" w:rsidP="0060212B">
            <w:pPr>
              <w:spacing w:after="0" w:line="360" w:lineRule="auto"/>
              <w:rPr>
                <w:rFonts w:asciiTheme="majorBidi" w:eastAsia="Times New Roman" w:hAnsiTheme="majorBidi" w:cstheme="majorBidi"/>
                <w:sz w:val="24"/>
                <w:szCs w:val="24"/>
                <w:lang w:val="fr-FR" w:eastAsia="fr-FR" w:bidi="ar-SA"/>
              </w:rPr>
            </w:pPr>
            <w:r w:rsidRPr="00495ACC">
              <w:rPr>
                <w:rFonts w:asciiTheme="majorBidi" w:eastAsia="Times New Roman" w:hAnsiTheme="majorBidi" w:cstheme="majorBidi"/>
                <w:b/>
                <w:bCs/>
                <w:color w:val="333333"/>
                <w:kern w:val="24"/>
                <w:sz w:val="24"/>
                <w:szCs w:val="24"/>
                <w:lang w:val="fr-FR" w:eastAsia="fr-FR" w:bidi="ar-SA"/>
              </w:rPr>
              <w:t xml:space="preserve">Noctuelle </w:t>
            </w:r>
            <w:proofErr w:type="spellStart"/>
            <w:r w:rsidRPr="00495ACC">
              <w:rPr>
                <w:rFonts w:asciiTheme="majorBidi" w:eastAsia="Times New Roman" w:hAnsiTheme="majorBidi" w:cstheme="majorBidi"/>
                <w:b/>
                <w:bCs/>
                <w:color w:val="333333"/>
                <w:kern w:val="24"/>
                <w:sz w:val="24"/>
                <w:szCs w:val="24"/>
                <w:lang w:val="fr-FR" w:eastAsia="fr-FR" w:bidi="ar-SA"/>
              </w:rPr>
              <w:t>défoliatrice</w:t>
            </w:r>
            <w:proofErr w:type="spellEnd"/>
            <w:r w:rsidRPr="00495ACC">
              <w:rPr>
                <w:rFonts w:asciiTheme="majorBidi" w:eastAsia="Times New Roman" w:hAnsiTheme="majorBidi" w:cstheme="majorBidi"/>
                <w:b/>
                <w:bCs/>
                <w:color w:val="333333"/>
                <w:kern w:val="24"/>
                <w:sz w:val="24"/>
                <w:szCs w:val="24"/>
                <w:lang w:val="fr-FR" w:eastAsia="fr-FR" w:bidi="ar-SA"/>
              </w:rPr>
              <w:t xml:space="preserve"> </w:t>
            </w:r>
          </w:p>
        </w:tc>
        <w:tc>
          <w:tcPr>
            <w:tcW w:w="5386" w:type="dxa"/>
            <w:shd w:val="clear" w:color="auto" w:fill="auto"/>
            <w:tcMar>
              <w:top w:w="79" w:type="dxa"/>
              <w:left w:w="79" w:type="dxa"/>
              <w:bottom w:w="79" w:type="dxa"/>
              <w:right w:w="79" w:type="dxa"/>
            </w:tcMar>
            <w:hideMark/>
          </w:tcPr>
          <w:p w:rsidR="00AC48A6" w:rsidRPr="00495ACC" w:rsidRDefault="00AC48A6" w:rsidP="0060212B">
            <w:pPr>
              <w:spacing w:after="0" w:line="360" w:lineRule="auto"/>
              <w:rPr>
                <w:rFonts w:asciiTheme="majorBidi" w:eastAsia="Times New Roman" w:hAnsiTheme="majorBidi" w:cstheme="majorBidi"/>
                <w:sz w:val="24"/>
                <w:szCs w:val="24"/>
                <w:lang w:val="fr-FR" w:eastAsia="fr-FR" w:bidi="ar-SA"/>
              </w:rPr>
            </w:pPr>
            <w:r w:rsidRPr="00495ACC">
              <w:rPr>
                <w:rFonts w:asciiTheme="majorBidi" w:eastAsia="Times New Roman" w:hAnsiTheme="majorBidi" w:cstheme="majorBidi"/>
                <w:color w:val="333333"/>
                <w:kern w:val="24"/>
                <w:sz w:val="24"/>
                <w:szCs w:val="24"/>
                <w:lang w:val="fr-FR" w:eastAsia="fr-FR" w:bidi="ar-SA"/>
              </w:rPr>
              <w:t>Feuilles rongées par une chenille.</w:t>
            </w:r>
          </w:p>
        </w:tc>
        <w:tc>
          <w:tcPr>
            <w:tcW w:w="3969" w:type="dxa"/>
            <w:shd w:val="clear" w:color="auto" w:fill="auto"/>
            <w:tcMar>
              <w:top w:w="79" w:type="dxa"/>
              <w:left w:w="79" w:type="dxa"/>
              <w:bottom w:w="79" w:type="dxa"/>
              <w:right w:w="79" w:type="dxa"/>
            </w:tcMar>
            <w:hideMark/>
          </w:tcPr>
          <w:p w:rsidR="00AC48A6" w:rsidRPr="00495ACC" w:rsidRDefault="00AC48A6" w:rsidP="0060212B">
            <w:pPr>
              <w:spacing w:after="0" w:line="360" w:lineRule="auto"/>
              <w:rPr>
                <w:rFonts w:asciiTheme="majorBidi" w:eastAsia="Times New Roman" w:hAnsiTheme="majorBidi" w:cstheme="majorBidi"/>
                <w:sz w:val="24"/>
                <w:szCs w:val="24"/>
                <w:lang w:val="fr-FR" w:eastAsia="fr-FR" w:bidi="ar-SA"/>
              </w:rPr>
            </w:pPr>
            <w:r w:rsidRPr="00495ACC">
              <w:rPr>
                <w:rFonts w:asciiTheme="majorBidi" w:eastAsia="Times New Roman" w:hAnsiTheme="majorBidi" w:cstheme="majorBidi"/>
                <w:color w:val="333333"/>
                <w:kern w:val="24"/>
                <w:sz w:val="24"/>
                <w:szCs w:val="24"/>
                <w:lang w:val="fr-FR" w:eastAsia="fr-FR" w:bidi="ar-SA"/>
              </w:rPr>
              <w:t>Décoction de pyrèthre le soir.</w:t>
            </w:r>
          </w:p>
        </w:tc>
      </w:tr>
      <w:tr w:rsidR="00601DA5" w:rsidRPr="00717D33" w:rsidTr="00601DA5">
        <w:trPr>
          <w:trHeight w:val="824"/>
        </w:trPr>
        <w:tc>
          <w:tcPr>
            <w:tcW w:w="1408" w:type="dxa"/>
            <w:shd w:val="clear" w:color="auto" w:fill="auto"/>
            <w:tcMar>
              <w:top w:w="79" w:type="dxa"/>
              <w:left w:w="79" w:type="dxa"/>
              <w:bottom w:w="79" w:type="dxa"/>
              <w:right w:w="79" w:type="dxa"/>
            </w:tcMar>
            <w:hideMark/>
          </w:tcPr>
          <w:p w:rsidR="00AC48A6" w:rsidRPr="00495ACC" w:rsidRDefault="00AC48A6" w:rsidP="0060212B">
            <w:pPr>
              <w:spacing w:after="0" w:line="360" w:lineRule="auto"/>
              <w:rPr>
                <w:rFonts w:asciiTheme="majorBidi" w:eastAsia="Times New Roman" w:hAnsiTheme="majorBidi" w:cstheme="majorBidi"/>
                <w:sz w:val="24"/>
                <w:szCs w:val="24"/>
                <w:lang w:val="fr-FR" w:eastAsia="fr-FR" w:bidi="ar-SA"/>
              </w:rPr>
            </w:pPr>
            <w:r w:rsidRPr="00495ACC">
              <w:rPr>
                <w:rFonts w:asciiTheme="majorBidi" w:eastAsia="Times New Roman" w:hAnsiTheme="majorBidi" w:cstheme="majorBidi"/>
                <w:b/>
                <w:bCs/>
                <w:color w:val="333333"/>
                <w:kern w:val="24"/>
                <w:sz w:val="24"/>
                <w:szCs w:val="24"/>
                <w:lang w:val="fr-FR" w:eastAsia="fr-FR" w:bidi="ar-SA"/>
              </w:rPr>
              <w:t xml:space="preserve">Pucerons des racines </w:t>
            </w:r>
          </w:p>
        </w:tc>
        <w:tc>
          <w:tcPr>
            <w:tcW w:w="5386" w:type="dxa"/>
            <w:shd w:val="clear" w:color="auto" w:fill="auto"/>
            <w:tcMar>
              <w:top w:w="79" w:type="dxa"/>
              <w:left w:w="79" w:type="dxa"/>
              <w:bottom w:w="79" w:type="dxa"/>
              <w:right w:w="79" w:type="dxa"/>
            </w:tcMar>
            <w:hideMark/>
          </w:tcPr>
          <w:p w:rsidR="00AC48A6" w:rsidRPr="00495ACC" w:rsidRDefault="00AC48A6" w:rsidP="0060212B">
            <w:pPr>
              <w:spacing w:after="0" w:line="360" w:lineRule="auto"/>
              <w:rPr>
                <w:rFonts w:asciiTheme="majorBidi" w:eastAsia="Times New Roman" w:hAnsiTheme="majorBidi" w:cstheme="majorBidi"/>
                <w:sz w:val="24"/>
                <w:szCs w:val="24"/>
                <w:lang w:val="fr-FR" w:eastAsia="fr-FR" w:bidi="ar-SA"/>
              </w:rPr>
            </w:pPr>
            <w:r w:rsidRPr="00495ACC">
              <w:rPr>
                <w:rFonts w:asciiTheme="majorBidi" w:eastAsia="Times New Roman" w:hAnsiTheme="majorBidi" w:cstheme="majorBidi"/>
                <w:color w:val="333333"/>
                <w:kern w:val="24"/>
                <w:sz w:val="24"/>
                <w:szCs w:val="24"/>
                <w:lang w:val="fr-FR" w:eastAsia="fr-FR" w:bidi="ar-SA"/>
              </w:rPr>
              <w:t>Présence sur les racines de petits insectes couverts d’une poudre blanche</w:t>
            </w:r>
          </w:p>
        </w:tc>
        <w:tc>
          <w:tcPr>
            <w:tcW w:w="3969" w:type="dxa"/>
            <w:shd w:val="clear" w:color="auto" w:fill="auto"/>
            <w:tcMar>
              <w:top w:w="79" w:type="dxa"/>
              <w:left w:w="79" w:type="dxa"/>
              <w:bottom w:w="79" w:type="dxa"/>
              <w:right w:w="79" w:type="dxa"/>
            </w:tcMar>
            <w:hideMark/>
          </w:tcPr>
          <w:p w:rsidR="00AC48A6" w:rsidRPr="00495ACC" w:rsidRDefault="00AC48A6" w:rsidP="0060212B">
            <w:pPr>
              <w:spacing w:after="0" w:line="360" w:lineRule="auto"/>
              <w:rPr>
                <w:rFonts w:asciiTheme="majorBidi" w:eastAsia="Times New Roman" w:hAnsiTheme="majorBidi" w:cstheme="majorBidi"/>
                <w:sz w:val="24"/>
                <w:szCs w:val="24"/>
                <w:lang w:val="fr-FR" w:eastAsia="fr-FR" w:bidi="ar-SA"/>
              </w:rPr>
            </w:pPr>
            <w:r w:rsidRPr="00495ACC">
              <w:rPr>
                <w:rFonts w:asciiTheme="majorBidi" w:eastAsia="Times New Roman" w:hAnsiTheme="majorBidi" w:cstheme="majorBidi"/>
                <w:color w:val="333333"/>
                <w:kern w:val="24"/>
                <w:sz w:val="24"/>
                <w:szCs w:val="24"/>
                <w:lang w:val="fr-FR" w:eastAsia="fr-FR" w:bidi="ar-SA"/>
              </w:rPr>
              <w:t>Traitement du sol avec du purin de fougère.</w:t>
            </w:r>
          </w:p>
        </w:tc>
      </w:tr>
      <w:tr w:rsidR="00601DA5" w:rsidRPr="00717D33" w:rsidTr="00601DA5">
        <w:trPr>
          <w:trHeight w:val="945"/>
        </w:trPr>
        <w:tc>
          <w:tcPr>
            <w:tcW w:w="1408" w:type="dxa"/>
            <w:shd w:val="clear" w:color="auto" w:fill="auto"/>
            <w:tcMar>
              <w:top w:w="79" w:type="dxa"/>
              <w:left w:w="79" w:type="dxa"/>
              <w:bottom w:w="79" w:type="dxa"/>
              <w:right w:w="79" w:type="dxa"/>
            </w:tcMar>
            <w:hideMark/>
          </w:tcPr>
          <w:p w:rsidR="00AC48A6" w:rsidRPr="00495ACC" w:rsidRDefault="00AC48A6" w:rsidP="0060212B">
            <w:pPr>
              <w:spacing w:after="0" w:line="360" w:lineRule="auto"/>
              <w:rPr>
                <w:rFonts w:asciiTheme="majorBidi" w:eastAsia="Times New Roman" w:hAnsiTheme="majorBidi" w:cstheme="majorBidi"/>
                <w:sz w:val="24"/>
                <w:szCs w:val="24"/>
                <w:lang w:val="fr-FR" w:eastAsia="fr-FR" w:bidi="ar-SA"/>
              </w:rPr>
            </w:pPr>
            <w:r w:rsidRPr="00495ACC">
              <w:rPr>
                <w:rFonts w:asciiTheme="majorBidi" w:eastAsia="Times New Roman" w:hAnsiTheme="majorBidi" w:cstheme="majorBidi"/>
                <w:b/>
                <w:bCs/>
                <w:color w:val="333333"/>
                <w:kern w:val="24"/>
                <w:sz w:val="24"/>
                <w:szCs w:val="24"/>
                <w:lang w:val="fr-FR" w:eastAsia="fr-FR" w:bidi="ar-SA"/>
              </w:rPr>
              <w:t xml:space="preserve">limaces - escargots                                                                </w:t>
            </w:r>
          </w:p>
        </w:tc>
        <w:tc>
          <w:tcPr>
            <w:tcW w:w="5386" w:type="dxa"/>
            <w:shd w:val="clear" w:color="auto" w:fill="auto"/>
            <w:tcMar>
              <w:top w:w="79" w:type="dxa"/>
              <w:left w:w="79" w:type="dxa"/>
              <w:bottom w:w="79" w:type="dxa"/>
              <w:right w:w="79" w:type="dxa"/>
            </w:tcMar>
            <w:hideMark/>
          </w:tcPr>
          <w:p w:rsidR="00AC48A6" w:rsidRPr="00495ACC" w:rsidRDefault="00AC48A6" w:rsidP="0060212B">
            <w:pPr>
              <w:spacing w:after="0" w:line="360" w:lineRule="auto"/>
              <w:rPr>
                <w:rFonts w:asciiTheme="majorBidi" w:eastAsia="Times New Roman" w:hAnsiTheme="majorBidi" w:cstheme="majorBidi"/>
                <w:sz w:val="24"/>
                <w:szCs w:val="24"/>
                <w:lang w:val="fr-FR" w:eastAsia="fr-FR" w:bidi="ar-SA"/>
              </w:rPr>
            </w:pPr>
            <w:r w:rsidRPr="00495ACC">
              <w:rPr>
                <w:rFonts w:asciiTheme="majorBidi" w:eastAsia="Times New Roman" w:hAnsiTheme="majorBidi" w:cstheme="majorBidi"/>
                <w:color w:val="333333"/>
                <w:kern w:val="24"/>
                <w:sz w:val="24"/>
                <w:szCs w:val="24"/>
                <w:lang w:val="fr-FR" w:eastAsia="fr-FR" w:bidi="ar-SA"/>
              </w:rPr>
              <w:t>Par temps humide les feuilles et les jeunes plants peuvent être rapidement dévorées.</w:t>
            </w:r>
          </w:p>
        </w:tc>
        <w:tc>
          <w:tcPr>
            <w:tcW w:w="3969" w:type="dxa"/>
            <w:shd w:val="clear" w:color="auto" w:fill="auto"/>
            <w:tcMar>
              <w:top w:w="79" w:type="dxa"/>
              <w:left w:w="79" w:type="dxa"/>
              <w:bottom w:w="79" w:type="dxa"/>
              <w:right w:w="79" w:type="dxa"/>
            </w:tcMar>
            <w:hideMark/>
          </w:tcPr>
          <w:p w:rsidR="00AC48A6" w:rsidRPr="00495ACC" w:rsidRDefault="00601DA5" w:rsidP="0060212B">
            <w:pPr>
              <w:spacing w:after="0" w:line="360" w:lineRule="auto"/>
              <w:rPr>
                <w:rFonts w:asciiTheme="majorBidi" w:eastAsia="Times New Roman" w:hAnsiTheme="majorBidi" w:cstheme="majorBidi"/>
                <w:sz w:val="24"/>
                <w:szCs w:val="24"/>
                <w:lang w:val="fr-FR" w:eastAsia="fr-FR" w:bidi="ar-SA"/>
              </w:rPr>
            </w:pPr>
            <w:r>
              <w:rPr>
                <w:rFonts w:asciiTheme="majorBidi" w:eastAsia="Times New Roman" w:hAnsiTheme="majorBidi" w:cstheme="majorBidi"/>
                <w:color w:val="333333"/>
                <w:kern w:val="24"/>
                <w:sz w:val="24"/>
                <w:szCs w:val="24"/>
                <w:lang w:val="fr-FR" w:eastAsia="fr-FR" w:bidi="ar-SA"/>
              </w:rPr>
              <w:t xml:space="preserve">Ramassage. Appât au </w:t>
            </w:r>
            <w:proofErr w:type="spellStart"/>
            <w:r>
              <w:rPr>
                <w:rFonts w:asciiTheme="majorBidi" w:eastAsia="Times New Roman" w:hAnsiTheme="majorBidi" w:cstheme="majorBidi"/>
                <w:color w:val="333333"/>
                <w:kern w:val="24"/>
                <w:sz w:val="24"/>
                <w:szCs w:val="24"/>
                <w:lang w:val="fr-FR" w:eastAsia="fr-FR" w:bidi="ar-SA"/>
              </w:rPr>
              <w:t>phéra</w:t>
            </w:r>
            <w:r w:rsidR="00AC48A6" w:rsidRPr="00495ACC">
              <w:rPr>
                <w:rFonts w:asciiTheme="majorBidi" w:eastAsia="Times New Roman" w:hAnsiTheme="majorBidi" w:cstheme="majorBidi"/>
                <w:color w:val="333333"/>
                <w:kern w:val="24"/>
                <w:sz w:val="24"/>
                <w:szCs w:val="24"/>
                <w:lang w:val="fr-FR" w:eastAsia="fr-FR" w:bidi="ar-SA"/>
              </w:rPr>
              <w:t>mol</w:t>
            </w:r>
            <w:proofErr w:type="spellEnd"/>
            <w:r w:rsidR="00AC48A6" w:rsidRPr="00495ACC">
              <w:rPr>
                <w:rFonts w:asciiTheme="majorBidi" w:eastAsia="Times New Roman" w:hAnsiTheme="majorBidi" w:cstheme="majorBidi"/>
                <w:color w:val="333333"/>
                <w:kern w:val="24"/>
                <w:sz w:val="24"/>
                <w:szCs w:val="24"/>
                <w:lang w:val="fr-FR" w:eastAsia="fr-FR" w:bidi="ar-SA"/>
              </w:rPr>
              <w:t>. Pièges.</w:t>
            </w:r>
          </w:p>
        </w:tc>
      </w:tr>
    </w:tbl>
    <w:p w:rsidR="00AC48A6" w:rsidRDefault="00AC48A6" w:rsidP="0060212B">
      <w:pPr>
        <w:spacing w:after="0" w:line="360" w:lineRule="auto"/>
        <w:rPr>
          <w:rFonts w:asciiTheme="majorBidi" w:eastAsia="Calibri" w:hAnsiTheme="majorBidi" w:cstheme="majorBidi"/>
          <w:sz w:val="24"/>
          <w:szCs w:val="24"/>
          <w:lang w:val="fr-FR" w:bidi="ar-SA"/>
        </w:rPr>
      </w:pPr>
    </w:p>
    <w:p w:rsidR="00495ACC" w:rsidRPr="00506B1A" w:rsidRDefault="00AC48A6" w:rsidP="0060212B">
      <w:pPr>
        <w:spacing w:after="0" w:line="360" w:lineRule="auto"/>
        <w:rPr>
          <w:rFonts w:asciiTheme="majorBidi" w:eastAsia="Calibri" w:hAnsiTheme="majorBidi" w:cstheme="majorBidi"/>
          <w:sz w:val="24"/>
          <w:szCs w:val="24"/>
          <w:lang w:val="fr-FR" w:bidi="ar-SA"/>
        </w:rPr>
      </w:pPr>
      <w:r w:rsidRPr="00264A40">
        <w:rPr>
          <w:noProof/>
          <w:bdr w:val="single" w:sz="12" w:space="0" w:color="auto"/>
          <w:lang w:val="fr-FR" w:eastAsia="fr-FR" w:bidi="ar-SA"/>
        </w:rPr>
        <w:drawing>
          <wp:inline distT="0" distB="0" distL="0" distR="0" wp14:anchorId="00A22CE0" wp14:editId="68A03097">
            <wp:extent cx="6276975" cy="3484245"/>
            <wp:effectExtent l="0" t="0" r="9525" b="0"/>
            <wp:docPr id="14" name="Picture 2" descr="C:\Users\user\Desktop\parasites et maladies lait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user\Desktop\parasites et maladies laitue.png"/>
                    <pic:cNvPicPr>
                      <a:picLocks noChangeAspect="1" noChangeArrowheads="1"/>
                    </pic:cNvPicPr>
                  </pic:nvPicPr>
                  <pic:blipFill>
                    <a:blip r:embed="rId28"/>
                    <a:srcRect/>
                    <a:stretch>
                      <a:fillRect/>
                    </a:stretch>
                  </pic:blipFill>
                  <pic:spPr bwMode="auto">
                    <a:xfrm>
                      <a:off x="0" y="0"/>
                      <a:ext cx="6276975" cy="3484245"/>
                    </a:xfrm>
                    <a:prstGeom prst="rect">
                      <a:avLst/>
                    </a:prstGeom>
                    <a:noFill/>
                  </pic:spPr>
                </pic:pic>
              </a:graphicData>
            </a:graphic>
          </wp:inline>
        </w:drawing>
      </w:r>
    </w:p>
    <w:p w:rsidR="002326DE" w:rsidRPr="00506B1A" w:rsidRDefault="00753DD6" w:rsidP="00753DD6">
      <w:pPr>
        <w:spacing w:after="0" w:line="360" w:lineRule="auto"/>
        <w:jc w:val="center"/>
        <w:rPr>
          <w:rFonts w:asciiTheme="majorBidi" w:eastAsia="Calibri" w:hAnsiTheme="majorBidi" w:cstheme="majorBidi"/>
          <w:b/>
          <w:bCs/>
          <w:color w:val="FF0000"/>
          <w:sz w:val="24"/>
          <w:szCs w:val="24"/>
          <w:lang w:val="fr-FR" w:bidi="ar-SA"/>
        </w:rPr>
      </w:pPr>
      <w:r w:rsidRPr="00506B1A">
        <w:rPr>
          <w:rStyle w:val="Titre2Car"/>
          <w:rFonts w:asciiTheme="majorBidi" w:eastAsia="SimSun" w:hAnsiTheme="majorBidi" w:cstheme="majorBidi"/>
          <w:sz w:val="24"/>
          <w:szCs w:val="24"/>
          <w:lang w:val="fr-FR"/>
        </w:rPr>
        <w:t>Figure 0</w:t>
      </w:r>
      <w:r>
        <w:rPr>
          <w:rStyle w:val="Titre2Car"/>
          <w:rFonts w:asciiTheme="majorBidi" w:eastAsia="SimSun" w:hAnsiTheme="majorBidi" w:cstheme="majorBidi"/>
          <w:sz w:val="24"/>
          <w:szCs w:val="24"/>
          <w:lang w:val="fr-FR"/>
        </w:rPr>
        <w:t>3</w:t>
      </w:r>
      <w:r w:rsidRPr="00506B1A">
        <w:rPr>
          <w:rStyle w:val="Titre2Car"/>
          <w:rFonts w:asciiTheme="majorBidi" w:eastAsia="SimSun" w:hAnsiTheme="majorBidi" w:cstheme="majorBidi"/>
          <w:sz w:val="24"/>
          <w:szCs w:val="24"/>
          <w:lang w:val="fr-FR"/>
        </w:rPr>
        <w:t xml:space="preserve"> : </w:t>
      </w:r>
      <w:r w:rsidRPr="00506B1A">
        <w:rPr>
          <w:rStyle w:val="Titre2Car"/>
          <w:rFonts w:asciiTheme="majorBidi" w:eastAsia="SimSun" w:hAnsiTheme="majorBidi" w:cstheme="majorBidi"/>
          <w:b w:val="0"/>
          <w:bCs w:val="0"/>
          <w:sz w:val="24"/>
          <w:szCs w:val="24"/>
          <w:lang w:val="fr-FR"/>
        </w:rPr>
        <w:t xml:space="preserve">Schéma des </w:t>
      </w:r>
      <w:r>
        <w:rPr>
          <w:rFonts w:ascii="Times New Roman" w:hAnsi="Times New Roman"/>
          <w:sz w:val="24"/>
          <w:szCs w:val="24"/>
          <w:lang w:val="fr-FR"/>
        </w:rPr>
        <w:t>p</w:t>
      </w:r>
      <w:r w:rsidRPr="00DD53F1">
        <w:rPr>
          <w:rFonts w:ascii="Times New Roman" w:hAnsi="Times New Roman"/>
          <w:sz w:val="24"/>
          <w:szCs w:val="24"/>
          <w:lang w:val="fr-FR"/>
        </w:rPr>
        <w:t xml:space="preserve">rincipaux </w:t>
      </w:r>
      <w:r>
        <w:rPr>
          <w:rFonts w:ascii="Times New Roman" w:hAnsi="Times New Roman"/>
          <w:sz w:val="24"/>
          <w:szCs w:val="24"/>
          <w:lang w:val="fr-FR"/>
        </w:rPr>
        <w:t>maladies et ravageurs</w:t>
      </w:r>
      <w:r w:rsidRPr="00DD53F1">
        <w:rPr>
          <w:rFonts w:ascii="Times New Roman" w:hAnsi="Times New Roman"/>
          <w:sz w:val="24"/>
          <w:szCs w:val="24"/>
          <w:lang w:val="fr-FR"/>
        </w:rPr>
        <w:t xml:space="preserve"> attaquant les cultures de </w:t>
      </w:r>
      <w:r>
        <w:rPr>
          <w:rFonts w:ascii="Times New Roman" w:hAnsi="Times New Roman"/>
          <w:sz w:val="24"/>
          <w:szCs w:val="24"/>
          <w:lang w:val="fr-FR"/>
        </w:rPr>
        <w:t>laitu</w:t>
      </w:r>
      <w:r w:rsidRPr="00DD53F1">
        <w:rPr>
          <w:rFonts w:ascii="Times New Roman" w:hAnsi="Times New Roman"/>
          <w:sz w:val="24"/>
          <w:szCs w:val="24"/>
          <w:lang w:val="fr-FR"/>
        </w:rPr>
        <w:t>e.</w:t>
      </w:r>
    </w:p>
    <w:p w:rsidR="00AD7791" w:rsidRDefault="00AD7791" w:rsidP="0060212B">
      <w:pPr>
        <w:spacing w:after="0" w:line="360" w:lineRule="auto"/>
        <w:jc w:val="both"/>
        <w:rPr>
          <w:rFonts w:asciiTheme="majorBidi" w:eastAsia="Times New Roman" w:hAnsiTheme="majorBidi" w:cstheme="majorBidi"/>
          <w:b/>
          <w:bCs/>
          <w:i/>
          <w:iCs/>
          <w:sz w:val="24"/>
          <w:szCs w:val="24"/>
          <w:lang w:val="fr-FR" w:eastAsia="fr-FR" w:bidi="ar-SA"/>
        </w:rPr>
      </w:pPr>
    </w:p>
    <w:p w:rsidR="00753DD6" w:rsidRDefault="00753DD6" w:rsidP="0060212B">
      <w:pPr>
        <w:spacing w:after="0" w:line="360" w:lineRule="auto"/>
        <w:jc w:val="both"/>
        <w:rPr>
          <w:rFonts w:asciiTheme="majorBidi" w:eastAsia="Times New Roman" w:hAnsiTheme="majorBidi" w:cstheme="majorBidi"/>
          <w:b/>
          <w:bCs/>
          <w:i/>
          <w:iCs/>
          <w:sz w:val="24"/>
          <w:szCs w:val="24"/>
          <w:lang w:val="fr-FR" w:eastAsia="fr-FR" w:bidi="ar-SA"/>
        </w:rPr>
      </w:pPr>
    </w:p>
    <w:p w:rsidR="00022B26" w:rsidRPr="00753DD6" w:rsidRDefault="00753DD6" w:rsidP="00753DD6">
      <w:pPr>
        <w:pStyle w:val="Paragraphedeliste"/>
        <w:numPr>
          <w:ilvl w:val="0"/>
          <w:numId w:val="40"/>
        </w:numPr>
        <w:spacing w:after="0" w:line="360" w:lineRule="auto"/>
        <w:jc w:val="both"/>
        <w:rPr>
          <w:rFonts w:ascii="Times New Roman" w:eastAsia="Calibri" w:hAnsi="Times New Roman"/>
          <w:b/>
          <w:bCs/>
          <w:sz w:val="24"/>
          <w:szCs w:val="24"/>
          <w:lang w:val="fr-FR" w:bidi="ar-SA"/>
        </w:rPr>
      </w:pPr>
      <w:r>
        <w:rPr>
          <w:rFonts w:ascii="Times New Roman" w:eastAsia="Calibri" w:hAnsi="Times New Roman"/>
          <w:b/>
          <w:bCs/>
          <w:sz w:val="24"/>
          <w:szCs w:val="24"/>
          <w:lang w:val="fr-FR" w:bidi="ar-SA"/>
        </w:rPr>
        <w:t xml:space="preserve"> </w:t>
      </w:r>
      <w:r w:rsidR="00022B26" w:rsidRPr="00753DD6">
        <w:rPr>
          <w:rFonts w:ascii="Times New Roman" w:eastAsia="Calibri" w:hAnsi="Times New Roman"/>
          <w:b/>
          <w:bCs/>
          <w:sz w:val="24"/>
          <w:szCs w:val="24"/>
          <w:lang w:val="fr-FR" w:bidi="ar-SA"/>
        </w:rPr>
        <w:t xml:space="preserve">Récolte et rendement </w:t>
      </w:r>
    </w:p>
    <w:p w:rsidR="00AD7791" w:rsidRDefault="00AD7791" w:rsidP="0060212B">
      <w:pPr>
        <w:spacing w:after="0" w:line="360" w:lineRule="auto"/>
        <w:jc w:val="both"/>
        <w:rPr>
          <w:rFonts w:ascii="Times New Roman" w:eastAsia="Calibri" w:hAnsi="Times New Roman"/>
          <w:sz w:val="24"/>
          <w:szCs w:val="24"/>
          <w:lang w:val="fr-FR" w:bidi="ar-SA"/>
        </w:rPr>
      </w:pPr>
      <w:r w:rsidRPr="00AD7791">
        <w:rPr>
          <w:rFonts w:ascii="Times New Roman" w:eastAsia="Calibri" w:hAnsi="Times New Roman"/>
          <w:b/>
          <w:bCs/>
          <w:sz w:val="24"/>
          <w:szCs w:val="24"/>
          <w:lang w:val="fr-FR" w:bidi="ar-SA"/>
        </w:rPr>
        <w:t>A-</w:t>
      </w:r>
      <w:r>
        <w:rPr>
          <w:rFonts w:ascii="Times New Roman" w:eastAsia="Calibri" w:hAnsi="Times New Roman"/>
          <w:sz w:val="24"/>
          <w:szCs w:val="24"/>
          <w:lang w:val="fr-FR" w:bidi="ar-SA"/>
        </w:rPr>
        <w:t xml:space="preserve"> </w:t>
      </w:r>
      <w:r w:rsidRPr="00022B26">
        <w:rPr>
          <w:rFonts w:ascii="Times New Roman" w:eastAsia="Calibri" w:hAnsi="Times New Roman"/>
          <w:b/>
          <w:bCs/>
          <w:sz w:val="24"/>
          <w:szCs w:val="24"/>
          <w:lang w:val="fr-FR" w:bidi="ar-SA"/>
        </w:rPr>
        <w:t>Récolte</w:t>
      </w:r>
      <w:r w:rsidRPr="00022B26">
        <w:rPr>
          <w:rFonts w:ascii="Times New Roman" w:eastAsia="Calibri" w:hAnsi="Times New Roman"/>
          <w:sz w:val="24"/>
          <w:szCs w:val="24"/>
          <w:lang w:val="fr-FR" w:bidi="ar-SA"/>
        </w:rPr>
        <w:t xml:space="preserve"> </w:t>
      </w:r>
    </w:p>
    <w:p w:rsidR="00022B26" w:rsidRPr="00022B26" w:rsidRDefault="00022B26" w:rsidP="0060212B">
      <w:pPr>
        <w:spacing w:after="0" w:line="360" w:lineRule="auto"/>
        <w:jc w:val="both"/>
        <w:rPr>
          <w:rFonts w:ascii="Times New Roman" w:eastAsia="Calibri" w:hAnsi="Times New Roman"/>
          <w:sz w:val="24"/>
          <w:szCs w:val="24"/>
          <w:lang w:val="fr-FR" w:bidi="ar-SA"/>
        </w:rPr>
      </w:pPr>
      <w:r w:rsidRPr="00022B26">
        <w:rPr>
          <w:rFonts w:ascii="Times New Roman" w:eastAsia="Calibri" w:hAnsi="Times New Roman"/>
          <w:sz w:val="24"/>
          <w:szCs w:val="24"/>
          <w:lang w:val="fr-FR" w:bidi="ar-SA"/>
        </w:rPr>
        <w:t xml:space="preserve">La récolte débute   </w:t>
      </w:r>
    </w:p>
    <w:p w:rsidR="00022B26" w:rsidRPr="00022B26" w:rsidRDefault="00022B26" w:rsidP="0060212B">
      <w:pPr>
        <w:numPr>
          <w:ilvl w:val="0"/>
          <w:numId w:val="37"/>
        </w:numPr>
        <w:spacing w:after="0" w:line="360" w:lineRule="auto"/>
        <w:ind w:left="0"/>
        <w:contextualSpacing/>
        <w:jc w:val="both"/>
        <w:rPr>
          <w:rFonts w:ascii="Times New Roman" w:eastAsia="Calibri" w:hAnsi="Times New Roman"/>
          <w:sz w:val="24"/>
          <w:szCs w:val="24"/>
          <w:lang w:val="fr-FR" w:bidi="ar-SA"/>
        </w:rPr>
      </w:pPr>
      <w:r w:rsidRPr="00022B26">
        <w:rPr>
          <w:rFonts w:ascii="Times New Roman" w:eastAsia="Calibri" w:hAnsi="Times New Roman"/>
          <w:sz w:val="24"/>
          <w:szCs w:val="24"/>
          <w:lang w:val="fr-FR" w:bidi="ar-SA"/>
        </w:rPr>
        <w:t>Période ; Début Novembre</w:t>
      </w:r>
      <w:r w:rsidRPr="00022B26">
        <w:rPr>
          <w:rFonts w:ascii="Times New Roman" w:eastAsia="Calibri" w:hAnsi="Times New Roman"/>
          <w:color w:val="FF0000"/>
          <w:sz w:val="24"/>
          <w:szCs w:val="24"/>
          <w:lang w:val="fr-FR" w:bidi="ar-SA"/>
        </w:rPr>
        <w:t xml:space="preserve"> </w:t>
      </w:r>
      <w:r w:rsidRPr="00022B26">
        <w:rPr>
          <w:rFonts w:ascii="Times New Roman" w:eastAsia="Calibri" w:hAnsi="Times New Roman"/>
          <w:sz w:val="24"/>
          <w:szCs w:val="24"/>
          <w:lang w:val="fr-FR" w:bidi="ar-SA"/>
        </w:rPr>
        <w:t xml:space="preserve">2 mois après semis ou 8 semaines après plantation </w:t>
      </w:r>
      <w:r w:rsidRPr="00506B1A">
        <w:rPr>
          <w:rFonts w:asciiTheme="majorBidi" w:eastAsia="Calibri" w:hAnsiTheme="majorBidi" w:cstheme="majorBidi"/>
          <w:sz w:val="24"/>
          <w:szCs w:val="24"/>
          <w:lang w:val="fr-FR" w:bidi="ar-SA"/>
        </w:rPr>
        <w:t xml:space="preserve">au minimum </w:t>
      </w:r>
      <w:r w:rsidRPr="00022B26">
        <w:rPr>
          <w:rFonts w:ascii="Times New Roman" w:eastAsia="Calibri" w:hAnsi="Times New Roman"/>
          <w:sz w:val="24"/>
          <w:szCs w:val="24"/>
          <w:lang w:val="fr-FR" w:bidi="ar-SA"/>
        </w:rPr>
        <w:t>pour les premières salades, puis jusqu’à 12 semaines de culture en hiver.</w:t>
      </w:r>
    </w:p>
    <w:p w:rsidR="00AD7791" w:rsidRDefault="00022B26" w:rsidP="0060212B">
      <w:pPr>
        <w:numPr>
          <w:ilvl w:val="0"/>
          <w:numId w:val="37"/>
        </w:numPr>
        <w:spacing w:after="0" w:line="360" w:lineRule="auto"/>
        <w:ind w:left="0"/>
        <w:contextualSpacing/>
        <w:jc w:val="both"/>
        <w:rPr>
          <w:rFonts w:ascii="Times New Roman" w:eastAsia="Calibri" w:hAnsi="Times New Roman"/>
          <w:sz w:val="24"/>
          <w:szCs w:val="24"/>
          <w:lang w:val="fr-FR" w:bidi="ar-SA"/>
        </w:rPr>
      </w:pPr>
      <w:r w:rsidRPr="00022B26">
        <w:rPr>
          <w:rFonts w:ascii="Times New Roman" w:eastAsia="Calibri" w:hAnsi="Times New Roman"/>
          <w:sz w:val="24"/>
          <w:szCs w:val="24"/>
          <w:lang w:val="fr-FR" w:bidi="ar-SA"/>
        </w:rPr>
        <w:t>Le moment le plus propice pour la récolte est le matin, lorsque les feuilles sont fermes et que les températures ne sont pas trop élevées.</w:t>
      </w:r>
    </w:p>
    <w:p w:rsidR="00AD7791" w:rsidRDefault="00AD7791" w:rsidP="0060212B">
      <w:pPr>
        <w:numPr>
          <w:ilvl w:val="0"/>
          <w:numId w:val="37"/>
        </w:numPr>
        <w:spacing w:after="0" w:line="360" w:lineRule="auto"/>
        <w:ind w:left="0"/>
        <w:contextualSpacing/>
        <w:jc w:val="both"/>
        <w:rPr>
          <w:rFonts w:ascii="Times New Roman" w:eastAsia="Calibri" w:hAnsi="Times New Roman"/>
          <w:sz w:val="24"/>
          <w:szCs w:val="24"/>
          <w:lang w:val="fr-FR" w:bidi="ar-SA"/>
        </w:rPr>
      </w:pPr>
      <w:r w:rsidRPr="00AD7791">
        <w:rPr>
          <w:rFonts w:ascii="Times New Roman" w:eastAsia="Calibri" w:hAnsi="Times New Roman"/>
          <w:sz w:val="24"/>
          <w:szCs w:val="24"/>
          <w:lang w:val="fr-FR" w:bidi="ar-SA"/>
        </w:rPr>
        <w:t xml:space="preserve">Le </w:t>
      </w:r>
      <w:r w:rsidRPr="00AD7791">
        <w:rPr>
          <w:rFonts w:asciiTheme="majorBidi" w:eastAsia="Calibri" w:hAnsiTheme="majorBidi" w:cstheme="majorBidi"/>
          <w:sz w:val="24"/>
          <w:szCs w:val="24"/>
          <w:lang w:val="fr-FR" w:bidi="ar-SA"/>
        </w:rPr>
        <w:t>conditionnement direct au champ en caisses bois ou carton. A noter qu’une pomme trop dense se conserve mal.</w:t>
      </w:r>
    </w:p>
    <w:p w:rsidR="00AD7791" w:rsidRPr="00A4685D" w:rsidRDefault="00AD7791" w:rsidP="00A4685D">
      <w:pPr>
        <w:numPr>
          <w:ilvl w:val="0"/>
          <w:numId w:val="37"/>
        </w:numPr>
        <w:spacing w:after="0" w:line="360" w:lineRule="auto"/>
        <w:ind w:left="0"/>
        <w:contextualSpacing/>
        <w:jc w:val="both"/>
        <w:rPr>
          <w:rFonts w:ascii="Times New Roman" w:eastAsia="Calibri" w:hAnsi="Times New Roman"/>
          <w:sz w:val="24"/>
          <w:szCs w:val="24"/>
          <w:lang w:val="fr-FR" w:bidi="ar-SA"/>
        </w:rPr>
      </w:pPr>
      <w:r w:rsidRPr="00AD7791">
        <w:rPr>
          <w:rFonts w:asciiTheme="majorBidi" w:eastAsia="Calibri" w:hAnsiTheme="majorBidi" w:cstheme="majorBidi"/>
          <w:sz w:val="24"/>
          <w:szCs w:val="24"/>
          <w:lang w:val="fr-FR" w:bidi="ar-SA"/>
        </w:rPr>
        <w:t>Le poids moyen de la plante récoltée est fonction des types cultivés, du lieu de production ainsi que</w:t>
      </w:r>
      <w:r w:rsidR="00A4685D">
        <w:rPr>
          <w:rFonts w:ascii="Times New Roman" w:eastAsia="Calibri" w:hAnsi="Times New Roman"/>
          <w:sz w:val="24"/>
          <w:szCs w:val="24"/>
          <w:lang w:val="fr-FR" w:bidi="ar-SA"/>
        </w:rPr>
        <w:t xml:space="preserve"> </w:t>
      </w:r>
      <w:r w:rsidR="00A4685D" w:rsidRPr="00A4685D">
        <w:rPr>
          <w:rFonts w:asciiTheme="majorBidi" w:eastAsia="Calibri" w:hAnsiTheme="majorBidi" w:cstheme="majorBidi"/>
          <w:sz w:val="24"/>
          <w:szCs w:val="24"/>
          <w:lang w:val="fr-FR" w:bidi="ar-SA"/>
        </w:rPr>
        <w:t>d</w:t>
      </w:r>
      <w:r w:rsidRPr="00A4685D">
        <w:rPr>
          <w:rFonts w:asciiTheme="majorBidi" w:eastAsia="Calibri" w:hAnsiTheme="majorBidi" w:cstheme="majorBidi"/>
          <w:sz w:val="24"/>
          <w:szCs w:val="24"/>
          <w:lang w:val="fr-FR" w:bidi="ar-SA"/>
        </w:rPr>
        <w:t>es périodes de récolte :</w:t>
      </w:r>
    </w:p>
    <w:p w:rsidR="00AD7791" w:rsidRPr="00506B1A" w:rsidRDefault="00AD7791" w:rsidP="0060212B">
      <w:pPr>
        <w:autoSpaceDE w:val="0"/>
        <w:autoSpaceDN w:val="0"/>
        <w:adjustRightInd w:val="0"/>
        <w:spacing w:after="0" w:line="360" w:lineRule="auto"/>
        <w:jc w:val="both"/>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 laitue beurre : 300 à 600 g</w:t>
      </w:r>
      <w:r>
        <w:rPr>
          <w:rFonts w:asciiTheme="majorBidi" w:eastAsia="Calibri" w:hAnsiTheme="majorBidi" w:cstheme="majorBidi"/>
          <w:sz w:val="24"/>
          <w:szCs w:val="24"/>
          <w:lang w:val="fr-FR" w:bidi="ar-SA"/>
        </w:rPr>
        <w:t xml:space="preserve"> / tête </w:t>
      </w:r>
    </w:p>
    <w:p w:rsidR="00AD7791" w:rsidRDefault="00AD7791" w:rsidP="0060212B">
      <w:pPr>
        <w:autoSpaceDE w:val="0"/>
        <w:autoSpaceDN w:val="0"/>
        <w:adjustRightInd w:val="0"/>
        <w:spacing w:after="0" w:line="360" w:lineRule="auto"/>
        <w:jc w:val="both"/>
        <w:rPr>
          <w:rFonts w:asciiTheme="majorBidi" w:eastAsia="Calibri" w:hAnsiTheme="majorBidi" w:cstheme="majorBidi"/>
          <w:sz w:val="24"/>
          <w:szCs w:val="24"/>
          <w:lang w:val="fr-FR" w:bidi="ar-SA"/>
        </w:rPr>
      </w:pPr>
      <w:r w:rsidRPr="00506B1A">
        <w:rPr>
          <w:rFonts w:asciiTheme="majorBidi" w:eastAsia="Calibri" w:hAnsiTheme="majorBidi" w:cstheme="majorBidi"/>
          <w:sz w:val="24"/>
          <w:szCs w:val="24"/>
          <w:lang w:val="fr-FR" w:bidi="ar-SA"/>
        </w:rPr>
        <w:t>- laitues batavia et romaine : 400 à 1 000 g</w:t>
      </w:r>
      <w:r>
        <w:rPr>
          <w:rFonts w:asciiTheme="majorBidi" w:eastAsia="Calibri" w:hAnsiTheme="majorBidi" w:cstheme="majorBidi"/>
          <w:sz w:val="24"/>
          <w:szCs w:val="24"/>
          <w:lang w:val="fr-FR" w:bidi="ar-SA"/>
        </w:rPr>
        <w:t xml:space="preserve"> / tête</w:t>
      </w:r>
    </w:p>
    <w:p w:rsidR="00AD7791" w:rsidRDefault="00AD7791" w:rsidP="0060212B">
      <w:pPr>
        <w:autoSpaceDE w:val="0"/>
        <w:autoSpaceDN w:val="0"/>
        <w:adjustRightInd w:val="0"/>
        <w:spacing w:after="0" w:line="360" w:lineRule="auto"/>
        <w:jc w:val="both"/>
        <w:rPr>
          <w:rFonts w:asciiTheme="majorBidi" w:eastAsia="Calibri" w:hAnsiTheme="majorBidi" w:cstheme="majorBidi"/>
          <w:sz w:val="24"/>
          <w:szCs w:val="24"/>
          <w:lang w:val="fr-FR" w:bidi="ar-SA"/>
        </w:rPr>
      </w:pPr>
      <w:r>
        <w:rPr>
          <w:rFonts w:asciiTheme="majorBidi" w:eastAsia="Calibri" w:hAnsiTheme="majorBidi" w:cstheme="majorBidi"/>
          <w:sz w:val="24"/>
          <w:szCs w:val="24"/>
          <w:lang w:val="fr-FR" w:bidi="ar-SA"/>
        </w:rPr>
        <w:t xml:space="preserve">- </w:t>
      </w:r>
      <w:r w:rsidRPr="00506B1A">
        <w:rPr>
          <w:rFonts w:asciiTheme="majorBidi" w:eastAsia="Calibri" w:hAnsiTheme="majorBidi" w:cstheme="majorBidi"/>
          <w:sz w:val="24"/>
          <w:szCs w:val="24"/>
          <w:lang w:val="fr-FR" w:bidi="ar-SA"/>
        </w:rPr>
        <w:t>laitue grasse : 200 à 400 g</w:t>
      </w:r>
      <w:r>
        <w:rPr>
          <w:rFonts w:asciiTheme="majorBidi" w:eastAsia="Calibri" w:hAnsiTheme="majorBidi" w:cstheme="majorBidi"/>
          <w:sz w:val="24"/>
          <w:szCs w:val="24"/>
          <w:lang w:val="fr-FR" w:bidi="ar-SA"/>
        </w:rPr>
        <w:t xml:space="preserve"> / tête</w:t>
      </w:r>
    </w:p>
    <w:p w:rsidR="00022B26" w:rsidRPr="00022B26" w:rsidRDefault="00AD7791" w:rsidP="0060212B">
      <w:pPr>
        <w:autoSpaceDE w:val="0"/>
        <w:autoSpaceDN w:val="0"/>
        <w:adjustRightInd w:val="0"/>
        <w:spacing w:after="0" w:line="360" w:lineRule="auto"/>
        <w:jc w:val="both"/>
        <w:rPr>
          <w:rFonts w:asciiTheme="majorBidi" w:eastAsia="Calibri" w:hAnsiTheme="majorBidi" w:cstheme="majorBidi"/>
          <w:sz w:val="24"/>
          <w:szCs w:val="24"/>
          <w:lang w:val="fr-FR" w:bidi="ar-SA"/>
        </w:rPr>
      </w:pPr>
      <w:r w:rsidRPr="00AD7791">
        <w:rPr>
          <w:rFonts w:asciiTheme="majorBidi" w:eastAsia="Calibri" w:hAnsiTheme="majorBidi" w:cstheme="majorBidi"/>
          <w:b/>
          <w:bCs/>
          <w:sz w:val="24"/>
          <w:szCs w:val="24"/>
          <w:lang w:val="fr-FR" w:bidi="ar-SA"/>
        </w:rPr>
        <w:t>B-</w:t>
      </w:r>
      <w:r>
        <w:rPr>
          <w:rFonts w:asciiTheme="majorBidi" w:eastAsia="Calibri" w:hAnsiTheme="majorBidi" w:cstheme="majorBidi"/>
          <w:sz w:val="24"/>
          <w:szCs w:val="24"/>
          <w:lang w:val="fr-FR" w:bidi="ar-SA"/>
        </w:rPr>
        <w:t xml:space="preserve"> </w:t>
      </w:r>
      <w:r w:rsidR="00022B26" w:rsidRPr="00022B26">
        <w:rPr>
          <w:rFonts w:ascii="Times New Roman" w:eastAsia="Calibri" w:hAnsi="Times New Roman"/>
          <w:b/>
          <w:bCs/>
          <w:sz w:val="24"/>
          <w:szCs w:val="24"/>
          <w:lang w:val="fr-FR" w:bidi="ar-SA"/>
        </w:rPr>
        <w:t xml:space="preserve">Rendements                                                        </w:t>
      </w:r>
    </w:p>
    <w:p w:rsidR="00022B26" w:rsidRPr="00022B26" w:rsidRDefault="00022B26" w:rsidP="0060212B">
      <w:pPr>
        <w:spacing w:after="0" w:line="360" w:lineRule="auto"/>
        <w:jc w:val="both"/>
        <w:rPr>
          <w:rFonts w:ascii="Times New Roman" w:eastAsia="Calibri" w:hAnsi="Times New Roman"/>
          <w:sz w:val="24"/>
          <w:szCs w:val="24"/>
          <w:lang w:val="fr-FR" w:bidi="ar-SA"/>
        </w:rPr>
      </w:pPr>
      <w:r w:rsidRPr="00022B26">
        <w:rPr>
          <w:rFonts w:ascii="Times New Roman" w:eastAsia="Calibri" w:hAnsi="Times New Roman"/>
          <w:sz w:val="24"/>
          <w:szCs w:val="24"/>
          <w:lang w:val="fr-FR" w:bidi="ar-SA"/>
        </w:rPr>
        <w:t xml:space="preserve">                                                                </w:t>
      </w:r>
    </w:p>
    <w:tbl>
      <w:tblPr>
        <w:tblStyle w:val="Grilledutableau"/>
        <w:tblW w:w="0" w:type="auto"/>
        <w:tblLook w:val="04A0" w:firstRow="1" w:lastRow="0" w:firstColumn="1" w:lastColumn="0" w:noHBand="0" w:noVBand="1"/>
      </w:tblPr>
      <w:tblGrid>
        <w:gridCol w:w="5228"/>
        <w:gridCol w:w="5228"/>
      </w:tblGrid>
      <w:tr w:rsidR="00022B26" w:rsidTr="00022B26">
        <w:tc>
          <w:tcPr>
            <w:tcW w:w="5228" w:type="dxa"/>
          </w:tcPr>
          <w:p w:rsidR="00022B26" w:rsidRPr="00022B26" w:rsidRDefault="00022B26" w:rsidP="0060212B">
            <w:pPr>
              <w:spacing w:line="360" w:lineRule="auto"/>
              <w:jc w:val="both"/>
              <w:rPr>
                <w:rFonts w:ascii="Times New Roman" w:eastAsia="Calibri" w:hAnsi="Times New Roman"/>
                <w:b/>
                <w:bCs/>
                <w:sz w:val="24"/>
                <w:szCs w:val="24"/>
                <w:lang w:val="fr-FR" w:bidi="ar-SA"/>
              </w:rPr>
            </w:pPr>
            <w:r w:rsidRPr="00022B26">
              <w:rPr>
                <w:rFonts w:ascii="Times New Roman" w:eastAsia="Calibri" w:hAnsi="Times New Roman"/>
                <w:b/>
                <w:bCs/>
                <w:sz w:val="24"/>
                <w:szCs w:val="24"/>
                <w:lang w:val="fr-FR" w:bidi="ar-SA"/>
              </w:rPr>
              <w:t>Rendement pour 500 m</w:t>
            </w:r>
            <w:r w:rsidRPr="00022B26">
              <w:rPr>
                <w:rFonts w:ascii="Times New Roman" w:eastAsia="Calibri" w:hAnsi="Times New Roman"/>
                <w:b/>
                <w:bCs/>
                <w:sz w:val="24"/>
                <w:szCs w:val="24"/>
                <w:vertAlign w:val="superscript"/>
                <w:lang w:val="fr-FR" w:bidi="ar-SA"/>
              </w:rPr>
              <w:t>2</w:t>
            </w:r>
          </w:p>
        </w:tc>
        <w:tc>
          <w:tcPr>
            <w:tcW w:w="5228" w:type="dxa"/>
          </w:tcPr>
          <w:p w:rsidR="00022B26" w:rsidRPr="00022B26" w:rsidRDefault="00022B26" w:rsidP="0060212B">
            <w:pPr>
              <w:spacing w:line="360" w:lineRule="auto"/>
              <w:jc w:val="both"/>
              <w:rPr>
                <w:rFonts w:ascii="Times New Roman" w:eastAsia="Calibri" w:hAnsi="Times New Roman"/>
                <w:b/>
                <w:bCs/>
                <w:sz w:val="24"/>
                <w:szCs w:val="24"/>
                <w:lang w:val="fr-FR" w:bidi="ar-SA"/>
              </w:rPr>
            </w:pPr>
            <w:r w:rsidRPr="00022B26">
              <w:rPr>
                <w:rFonts w:ascii="Times New Roman" w:eastAsia="Calibri" w:hAnsi="Times New Roman"/>
                <w:b/>
                <w:bCs/>
                <w:sz w:val="24"/>
                <w:szCs w:val="24"/>
                <w:lang w:val="fr-FR" w:bidi="ar-SA"/>
              </w:rPr>
              <w:t>Appréciation</w:t>
            </w:r>
          </w:p>
        </w:tc>
      </w:tr>
      <w:tr w:rsidR="00022B26" w:rsidTr="00022B26">
        <w:tc>
          <w:tcPr>
            <w:tcW w:w="5228" w:type="dxa"/>
          </w:tcPr>
          <w:p w:rsidR="00022B26" w:rsidRDefault="00022B26" w:rsidP="0060212B">
            <w:pPr>
              <w:spacing w:line="360" w:lineRule="auto"/>
              <w:jc w:val="both"/>
              <w:rPr>
                <w:rFonts w:ascii="Times New Roman" w:eastAsia="Calibri" w:hAnsi="Times New Roman"/>
                <w:sz w:val="24"/>
                <w:szCs w:val="24"/>
                <w:lang w:val="fr-FR" w:bidi="ar-SA"/>
              </w:rPr>
            </w:pPr>
            <w:r w:rsidRPr="00022B26">
              <w:rPr>
                <w:rFonts w:ascii="Times New Roman" w:eastAsia="Calibri" w:hAnsi="Times New Roman"/>
                <w:sz w:val="24"/>
                <w:szCs w:val="24"/>
                <w:lang w:val="fr-FR" w:bidi="ar-SA"/>
              </w:rPr>
              <w:t>4 tonnes</w:t>
            </w:r>
          </w:p>
        </w:tc>
        <w:tc>
          <w:tcPr>
            <w:tcW w:w="5228" w:type="dxa"/>
          </w:tcPr>
          <w:p w:rsidR="00022B26" w:rsidRDefault="00022B26" w:rsidP="0060212B">
            <w:pPr>
              <w:spacing w:line="360" w:lineRule="auto"/>
              <w:jc w:val="both"/>
              <w:rPr>
                <w:rFonts w:ascii="Times New Roman" w:eastAsia="Calibri" w:hAnsi="Times New Roman"/>
                <w:sz w:val="24"/>
                <w:szCs w:val="24"/>
                <w:lang w:val="fr-FR" w:bidi="ar-SA"/>
              </w:rPr>
            </w:pPr>
            <w:r w:rsidRPr="00022B26">
              <w:rPr>
                <w:rFonts w:ascii="Times New Roman" w:eastAsia="Calibri" w:hAnsi="Times New Roman"/>
                <w:sz w:val="24"/>
                <w:szCs w:val="24"/>
                <w:lang w:val="fr-FR" w:bidi="ar-SA"/>
              </w:rPr>
              <w:t>Bon rendement</w:t>
            </w:r>
          </w:p>
        </w:tc>
      </w:tr>
      <w:tr w:rsidR="00022B26" w:rsidTr="00022B26">
        <w:tc>
          <w:tcPr>
            <w:tcW w:w="5228" w:type="dxa"/>
          </w:tcPr>
          <w:p w:rsidR="00022B26" w:rsidRDefault="00022B26" w:rsidP="0060212B">
            <w:pPr>
              <w:spacing w:line="360" w:lineRule="auto"/>
              <w:jc w:val="both"/>
              <w:rPr>
                <w:rFonts w:ascii="Times New Roman" w:eastAsia="Calibri" w:hAnsi="Times New Roman"/>
                <w:sz w:val="24"/>
                <w:szCs w:val="24"/>
                <w:lang w:val="fr-FR" w:bidi="ar-SA"/>
              </w:rPr>
            </w:pPr>
            <w:r w:rsidRPr="00022B26">
              <w:rPr>
                <w:rFonts w:ascii="Times New Roman" w:eastAsia="Calibri" w:hAnsi="Times New Roman"/>
                <w:sz w:val="24"/>
                <w:szCs w:val="24"/>
                <w:lang w:val="fr-FR" w:bidi="ar-SA"/>
              </w:rPr>
              <w:t>3,3 tonnes</w:t>
            </w:r>
          </w:p>
        </w:tc>
        <w:tc>
          <w:tcPr>
            <w:tcW w:w="5228" w:type="dxa"/>
          </w:tcPr>
          <w:p w:rsidR="00022B26" w:rsidRDefault="00022B26" w:rsidP="0060212B">
            <w:pPr>
              <w:spacing w:line="360" w:lineRule="auto"/>
              <w:jc w:val="both"/>
              <w:rPr>
                <w:rFonts w:ascii="Times New Roman" w:eastAsia="Calibri" w:hAnsi="Times New Roman"/>
                <w:sz w:val="24"/>
                <w:szCs w:val="24"/>
                <w:lang w:val="fr-FR" w:bidi="ar-SA"/>
              </w:rPr>
            </w:pPr>
            <w:r w:rsidRPr="00022B26">
              <w:rPr>
                <w:rFonts w:ascii="Times New Roman" w:eastAsia="Calibri" w:hAnsi="Times New Roman"/>
                <w:sz w:val="24"/>
                <w:szCs w:val="24"/>
                <w:lang w:val="fr-FR" w:bidi="ar-SA"/>
              </w:rPr>
              <w:t>Rendement satisfaisant ou moyen</w:t>
            </w:r>
          </w:p>
        </w:tc>
      </w:tr>
      <w:tr w:rsidR="00022B26" w:rsidTr="00022B26">
        <w:tc>
          <w:tcPr>
            <w:tcW w:w="5228" w:type="dxa"/>
          </w:tcPr>
          <w:p w:rsidR="00022B26" w:rsidRDefault="00022B26" w:rsidP="0060212B">
            <w:pPr>
              <w:spacing w:line="360" w:lineRule="auto"/>
              <w:jc w:val="both"/>
              <w:rPr>
                <w:rFonts w:ascii="Times New Roman" w:eastAsia="Calibri" w:hAnsi="Times New Roman"/>
                <w:sz w:val="24"/>
                <w:szCs w:val="24"/>
                <w:lang w:val="fr-FR" w:bidi="ar-SA"/>
              </w:rPr>
            </w:pPr>
            <w:r w:rsidRPr="00022B26">
              <w:rPr>
                <w:rFonts w:ascii="Times New Roman" w:eastAsia="Calibri" w:hAnsi="Times New Roman"/>
                <w:sz w:val="24"/>
                <w:szCs w:val="24"/>
                <w:lang w:val="fr-FR" w:bidi="ar-SA"/>
              </w:rPr>
              <w:t>2,5 tonnes</w:t>
            </w:r>
          </w:p>
        </w:tc>
        <w:tc>
          <w:tcPr>
            <w:tcW w:w="5228" w:type="dxa"/>
          </w:tcPr>
          <w:p w:rsidR="00022B26" w:rsidRDefault="00022B26" w:rsidP="0060212B">
            <w:pPr>
              <w:spacing w:line="360" w:lineRule="auto"/>
              <w:jc w:val="both"/>
              <w:rPr>
                <w:rFonts w:ascii="Times New Roman" w:eastAsia="Calibri" w:hAnsi="Times New Roman"/>
                <w:sz w:val="24"/>
                <w:szCs w:val="24"/>
                <w:lang w:val="fr-FR" w:bidi="ar-SA"/>
              </w:rPr>
            </w:pPr>
            <w:r w:rsidRPr="00022B26">
              <w:rPr>
                <w:rFonts w:ascii="Times New Roman" w:eastAsia="Calibri" w:hAnsi="Times New Roman"/>
                <w:sz w:val="24"/>
                <w:szCs w:val="24"/>
                <w:lang w:val="fr-FR" w:bidi="ar-SA"/>
              </w:rPr>
              <w:t>Rendement insuffisant</w:t>
            </w:r>
          </w:p>
        </w:tc>
      </w:tr>
    </w:tbl>
    <w:p w:rsidR="00022B26" w:rsidRPr="00022B26" w:rsidRDefault="00022B26" w:rsidP="0060212B">
      <w:pPr>
        <w:spacing w:after="0" w:line="360" w:lineRule="auto"/>
        <w:jc w:val="both"/>
        <w:rPr>
          <w:rFonts w:ascii="Times New Roman" w:eastAsia="Calibri" w:hAnsi="Times New Roman"/>
          <w:sz w:val="24"/>
          <w:szCs w:val="24"/>
          <w:lang w:val="fr-FR" w:bidi="ar-SA"/>
        </w:rPr>
      </w:pPr>
    </w:p>
    <w:p w:rsidR="002326DE" w:rsidRPr="00506B1A" w:rsidRDefault="002326DE" w:rsidP="0060212B">
      <w:pPr>
        <w:pStyle w:val="Paragraphedeliste"/>
        <w:spacing w:after="0" w:line="360" w:lineRule="auto"/>
        <w:ind w:left="0"/>
        <w:jc w:val="both"/>
        <w:rPr>
          <w:rFonts w:asciiTheme="majorBidi" w:eastAsia="Calibri" w:hAnsiTheme="majorBidi" w:cstheme="majorBidi"/>
          <w:b/>
          <w:bCs/>
          <w:color w:val="FF0000"/>
          <w:sz w:val="24"/>
          <w:szCs w:val="24"/>
          <w:lang w:val="fr-FR" w:bidi="ar-SA"/>
        </w:rPr>
      </w:pPr>
    </w:p>
    <w:sectPr w:rsidR="002326DE" w:rsidRPr="00506B1A" w:rsidSect="00CA0AD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n-ea">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FEE205C"/>
    <w:lvl w:ilvl="0" w:tplc="040C000F">
      <w:start w:val="1"/>
      <w:numFmt w:val="decimal"/>
      <w:lvlText w:val="%1."/>
      <w:lvlJc w:val="left"/>
      <w:pPr>
        <w:ind w:left="927"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0000002"/>
    <w:multiLevelType w:val="hybridMultilevel"/>
    <w:tmpl w:val="3CE22DBA"/>
    <w:lvl w:ilvl="0" w:tplc="2BC80074">
      <w:start w:val="1"/>
      <w:numFmt w:val="bullet"/>
      <w:lvlText w:val="•"/>
      <w:lvlJc w:val="left"/>
      <w:pPr>
        <w:ind w:left="1069" w:hanging="360"/>
      </w:pPr>
      <w:rPr>
        <w:rFonts w:ascii="Times New Roman" w:hAnsi="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 w15:restartNumberingAfterBreak="0">
    <w:nsid w:val="00000003"/>
    <w:multiLevelType w:val="hybridMultilevel"/>
    <w:tmpl w:val="EFA2A2B6"/>
    <w:lvl w:ilvl="0" w:tplc="2BC80074">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B184A5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5BC88EE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94AAA28C"/>
    <w:lvl w:ilvl="0" w:tplc="040C0011">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00000007"/>
    <w:multiLevelType w:val="multilevel"/>
    <w:tmpl w:val="E76A824E"/>
    <w:lvl w:ilvl="0">
      <w:start w:val="1"/>
      <w:numFmt w:val="bullet"/>
      <w:lvlText w:val=""/>
      <w:lvlJc w:val="left"/>
      <w:pPr>
        <w:tabs>
          <w:tab w:val="left" w:pos="786"/>
        </w:tabs>
        <w:ind w:left="786" w:hanging="360"/>
      </w:pPr>
      <w:rPr>
        <w:rFonts w:ascii="Wingdings" w:hAnsi="Wingdings" w:hint="default"/>
        <w:sz w:val="20"/>
      </w:rPr>
    </w:lvl>
    <w:lvl w:ilvl="1">
      <w:start w:val="1"/>
      <w:numFmt w:val="bullet"/>
      <w:lvlText w:val=""/>
      <w:lvlJc w:val="left"/>
      <w:pPr>
        <w:tabs>
          <w:tab w:val="left" w:pos="786"/>
        </w:tabs>
        <w:ind w:left="786" w:hanging="360"/>
      </w:pPr>
      <w:rPr>
        <w:rFonts w:ascii="Wingdings" w:hAnsi="Wingdings" w:hint="default"/>
        <w:sz w:val="20"/>
      </w:rPr>
    </w:lvl>
    <w:lvl w:ilvl="2">
      <w:start w:val="1"/>
      <w:numFmt w:val="decimal"/>
      <w:lvlText w:val="%3."/>
      <w:lvlJc w:val="left"/>
      <w:pPr>
        <w:ind w:left="360" w:hanging="360"/>
      </w:pPr>
      <w:rPr>
        <w:rFonts w:hint="default"/>
        <w:b/>
      </w:rPr>
    </w:lvl>
    <w:lvl w:ilvl="3" w:tentative="1">
      <w:start w:val="1"/>
      <w:numFmt w:val="bullet"/>
      <w:lvlText w:val=""/>
      <w:lvlJc w:val="left"/>
      <w:pPr>
        <w:tabs>
          <w:tab w:val="left" w:pos="2946"/>
        </w:tabs>
        <w:ind w:left="2946" w:hanging="360"/>
      </w:pPr>
      <w:rPr>
        <w:rFonts w:ascii="Wingdings" w:hAnsi="Wingdings" w:hint="default"/>
        <w:sz w:val="20"/>
      </w:rPr>
    </w:lvl>
    <w:lvl w:ilvl="4" w:tentative="1">
      <w:start w:val="1"/>
      <w:numFmt w:val="bullet"/>
      <w:lvlText w:val=""/>
      <w:lvlJc w:val="left"/>
      <w:pPr>
        <w:tabs>
          <w:tab w:val="left" w:pos="3666"/>
        </w:tabs>
        <w:ind w:left="3666" w:hanging="360"/>
      </w:pPr>
      <w:rPr>
        <w:rFonts w:ascii="Wingdings" w:hAnsi="Wingdings" w:hint="default"/>
        <w:sz w:val="20"/>
      </w:rPr>
    </w:lvl>
    <w:lvl w:ilvl="5" w:tentative="1">
      <w:start w:val="1"/>
      <w:numFmt w:val="bullet"/>
      <w:lvlText w:val=""/>
      <w:lvlJc w:val="left"/>
      <w:pPr>
        <w:tabs>
          <w:tab w:val="left" w:pos="4386"/>
        </w:tabs>
        <w:ind w:left="4386" w:hanging="360"/>
      </w:pPr>
      <w:rPr>
        <w:rFonts w:ascii="Wingdings" w:hAnsi="Wingdings" w:hint="default"/>
        <w:sz w:val="20"/>
      </w:rPr>
    </w:lvl>
    <w:lvl w:ilvl="6" w:tentative="1">
      <w:start w:val="1"/>
      <w:numFmt w:val="bullet"/>
      <w:lvlText w:val=""/>
      <w:lvlJc w:val="left"/>
      <w:pPr>
        <w:tabs>
          <w:tab w:val="left" w:pos="5106"/>
        </w:tabs>
        <w:ind w:left="5106" w:hanging="360"/>
      </w:pPr>
      <w:rPr>
        <w:rFonts w:ascii="Wingdings" w:hAnsi="Wingdings" w:hint="default"/>
        <w:sz w:val="20"/>
      </w:rPr>
    </w:lvl>
    <w:lvl w:ilvl="7" w:tentative="1">
      <w:start w:val="1"/>
      <w:numFmt w:val="bullet"/>
      <w:lvlText w:val=""/>
      <w:lvlJc w:val="left"/>
      <w:pPr>
        <w:tabs>
          <w:tab w:val="left" w:pos="5826"/>
        </w:tabs>
        <w:ind w:left="5826" w:hanging="360"/>
      </w:pPr>
      <w:rPr>
        <w:rFonts w:ascii="Wingdings" w:hAnsi="Wingdings" w:hint="default"/>
        <w:sz w:val="20"/>
      </w:rPr>
    </w:lvl>
    <w:lvl w:ilvl="8" w:tentative="1">
      <w:start w:val="1"/>
      <w:numFmt w:val="bullet"/>
      <w:lvlText w:val=""/>
      <w:lvlJc w:val="left"/>
      <w:pPr>
        <w:tabs>
          <w:tab w:val="left" w:pos="6546"/>
        </w:tabs>
        <w:ind w:left="6546" w:hanging="360"/>
      </w:pPr>
      <w:rPr>
        <w:rFonts w:ascii="Wingdings" w:hAnsi="Wingdings" w:hint="default"/>
        <w:sz w:val="20"/>
      </w:rPr>
    </w:lvl>
  </w:abstractNum>
  <w:abstractNum w:abstractNumId="7" w15:restartNumberingAfterBreak="0">
    <w:nsid w:val="00000008"/>
    <w:multiLevelType w:val="hybridMultilevel"/>
    <w:tmpl w:val="846EF8DE"/>
    <w:lvl w:ilvl="0" w:tplc="F080F3E2">
      <w:start w:val="1"/>
      <w:numFmt w:val="bullet"/>
      <w:lvlText w:val="•"/>
      <w:lvlJc w:val="left"/>
      <w:pPr>
        <w:tabs>
          <w:tab w:val="left" w:pos="720"/>
        </w:tabs>
        <w:ind w:left="720" w:hanging="360"/>
      </w:pPr>
      <w:rPr>
        <w:rFonts w:ascii="Times New Roman" w:hAnsi="Times New Roman" w:hint="default"/>
      </w:rPr>
    </w:lvl>
    <w:lvl w:ilvl="1" w:tplc="ED00C96A" w:tentative="1">
      <w:start w:val="1"/>
      <w:numFmt w:val="bullet"/>
      <w:lvlText w:val="•"/>
      <w:lvlJc w:val="left"/>
      <w:pPr>
        <w:tabs>
          <w:tab w:val="left" w:pos="1440"/>
        </w:tabs>
        <w:ind w:left="1440" w:hanging="360"/>
      </w:pPr>
      <w:rPr>
        <w:rFonts w:ascii="Times New Roman" w:hAnsi="Times New Roman" w:hint="default"/>
      </w:rPr>
    </w:lvl>
    <w:lvl w:ilvl="2" w:tplc="842E3E9C" w:tentative="1">
      <w:start w:val="1"/>
      <w:numFmt w:val="bullet"/>
      <w:lvlText w:val="•"/>
      <w:lvlJc w:val="left"/>
      <w:pPr>
        <w:tabs>
          <w:tab w:val="left" w:pos="2160"/>
        </w:tabs>
        <w:ind w:left="2160" w:hanging="360"/>
      </w:pPr>
      <w:rPr>
        <w:rFonts w:ascii="Times New Roman" w:hAnsi="Times New Roman" w:hint="default"/>
      </w:rPr>
    </w:lvl>
    <w:lvl w:ilvl="3" w:tplc="6546AEC0" w:tentative="1">
      <w:start w:val="1"/>
      <w:numFmt w:val="bullet"/>
      <w:lvlText w:val="•"/>
      <w:lvlJc w:val="left"/>
      <w:pPr>
        <w:tabs>
          <w:tab w:val="left" w:pos="2880"/>
        </w:tabs>
        <w:ind w:left="2880" w:hanging="360"/>
      </w:pPr>
      <w:rPr>
        <w:rFonts w:ascii="Times New Roman" w:hAnsi="Times New Roman" w:hint="default"/>
      </w:rPr>
    </w:lvl>
    <w:lvl w:ilvl="4" w:tplc="A198EED0" w:tentative="1">
      <w:start w:val="1"/>
      <w:numFmt w:val="bullet"/>
      <w:lvlText w:val="•"/>
      <w:lvlJc w:val="left"/>
      <w:pPr>
        <w:tabs>
          <w:tab w:val="left" w:pos="3600"/>
        </w:tabs>
        <w:ind w:left="3600" w:hanging="360"/>
      </w:pPr>
      <w:rPr>
        <w:rFonts w:ascii="Times New Roman" w:hAnsi="Times New Roman" w:hint="default"/>
      </w:rPr>
    </w:lvl>
    <w:lvl w:ilvl="5" w:tplc="50F8A558" w:tentative="1">
      <w:start w:val="1"/>
      <w:numFmt w:val="bullet"/>
      <w:lvlText w:val="•"/>
      <w:lvlJc w:val="left"/>
      <w:pPr>
        <w:tabs>
          <w:tab w:val="left" w:pos="4320"/>
        </w:tabs>
        <w:ind w:left="4320" w:hanging="360"/>
      </w:pPr>
      <w:rPr>
        <w:rFonts w:ascii="Times New Roman" w:hAnsi="Times New Roman" w:hint="default"/>
      </w:rPr>
    </w:lvl>
    <w:lvl w:ilvl="6" w:tplc="AE628B22" w:tentative="1">
      <w:start w:val="1"/>
      <w:numFmt w:val="bullet"/>
      <w:lvlText w:val="•"/>
      <w:lvlJc w:val="left"/>
      <w:pPr>
        <w:tabs>
          <w:tab w:val="left" w:pos="5040"/>
        </w:tabs>
        <w:ind w:left="5040" w:hanging="360"/>
      </w:pPr>
      <w:rPr>
        <w:rFonts w:ascii="Times New Roman" w:hAnsi="Times New Roman" w:hint="default"/>
      </w:rPr>
    </w:lvl>
    <w:lvl w:ilvl="7" w:tplc="07909D18" w:tentative="1">
      <w:start w:val="1"/>
      <w:numFmt w:val="bullet"/>
      <w:lvlText w:val="•"/>
      <w:lvlJc w:val="left"/>
      <w:pPr>
        <w:tabs>
          <w:tab w:val="left" w:pos="5760"/>
        </w:tabs>
        <w:ind w:left="5760" w:hanging="360"/>
      </w:pPr>
      <w:rPr>
        <w:rFonts w:ascii="Times New Roman" w:hAnsi="Times New Roman" w:hint="default"/>
      </w:rPr>
    </w:lvl>
    <w:lvl w:ilvl="8" w:tplc="31BEBC06" w:tentative="1">
      <w:start w:val="1"/>
      <w:numFmt w:val="bullet"/>
      <w:lvlText w:val="•"/>
      <w:lvlJc w:val="left"/>
      <w:pPr>
        <w:tabs>
          <w:tab w:val="left" w:pos="6480"/>
        </w:tabs>
        <w:ind w:left="6480" w:hanging="360"/>
      </w:pPr>
      <w:rPr>
        <w:rFonts w:ascii="Times New Roman" w:hAnsi="Times New Roman" w:hint="default"/>
      </w:rPr>
    </w:lvl>
  </w:abstractNum>
  <w:abstractNum w:abstractNumId="8" w15:restartNumberingAfterBreak="0">
    <w:nsid w:val="00000009"/>
    <w:multiLevelType w:val="hybridMultilevel"/>
    <w:tmpl w:val="22AED2B8"/>
    <w:lvl w:ilvl="0" w:tplc="2BC80074">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46BE4BA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9BFA6094"/>
    <w:lvl w:ilvl="0" w:tplc="040C000F">
      <w:start w:val="1"/>
      <w:numFmt w:val="decimal"/>
      <w:lvlText w:val="%1."/>
      <w:lvlJc w:val="left"/>
      <w:pPr>
        <w:ind w:left="502"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000000C"/>
    <w:multiLevelType w:val="hybridMultilevel"/>
    <w:tmpl w:val="A522BD36"/>
    <w:lvl w:ilvl="0" w:tplc="2BC80074">
      <w:start w:val="1"/>
      <w:numFmt w:val="bullet"/>
      <w:lvlText w:val="•"/>
      <w:lvlJc w:val="left"/>
      <w:pPr>
        <w:tabs>
          <w:tab w:val="left" w:pos="720"/>
        </w:tabs>
        <w:ind w:left="720" w:hanging="360"/>
      </w:pPr>
      <w:rPr>
        <w:rFonts w:ascii="Times New Roman" w:hAnsi="Times New Roman" w:hint="default"/>
      </w:rPr>
    </w:lvl>
    <w:lvl w:ilvl="1" w:tplc="DFBCD07C" w:tentative="1">
      <w:start w:val="1"/>
      <w:numFmt w:val="bullet"/>
      <w:lvlText w:val="•"/>
      <w:lvlJc w:val="left"/>
      <w:pPr>
        <w:tabs>
          <w:tab w:val="left" w:pos="1440"/>
        </w:tabs>
        <w:ind w:left="1440" w:hanging="360"/>
      </w:pPr>
      <w:rPr>
        <w:rFonts w:ascii="Times New Roman" w:hAnsi="Times New Roman" w:hint="default"/>
      </w:rPr>
    </w:lvl>
    <w:lvl w:ilvl="2" w:tplc="B11E7FFC" w:tentative="1">
      <w:start w:val="1"/>
      <w:numFmt w:val="bullet"/>
      <w:lvlText w:val="•"/>
      <w:lvlJc w:val="left"/>
      <w:pPr>
        <w:tabs>
          <w:tab w:val="left" w:pos="2160"/>
        </w:tabs>
        <w:ind w:left="2160" w:hanging="360"/>
      </w:pPr>
      <w:rPr>
        <w:rFonts w:ascii="Times New Roman" w:hAnsi="Times New Roman" w:hint="default"/>
      </w:rPr>
    </w:lvl>
    <w:lvl w:ilvl="3" w:tplc="76E24354" w:tentative="1">
      <w:start w:val="1"/>
      <w:numFmt w:val="bullet"/>
      <w:lvlText w:val="•"/>
      <w:lvlJc w:val="left"/>
      <w:pPr>
        <w:tabs>
          <w:tab w:val="left" w:pos="2880"/>
        </w:tabs>
        <w:ind w:left="2880" w:hanging="360"/>
      </w:pPr>
      <w:rPr>
        <w:rFonts w:ascii="Times New Roman" w:hAnsi="Times New Roman" w:hint="default"/>
      </w:rPr>
    </w:lvl>
    <w:lvl w:ilvl="4" w:tplc="4D32D8C4" w:tentative="1">
      <w:start w:val="1"/>
      <w:numFmt w:val="bullet"/>
      <w:lvlText w:val="•"/>
      <w:lvlJc w:val="left"/>
      <w:pPr>
        <w:tabs>
          <w:tab w:val="left" w:pos="3600"/>
        </w:tabs>
        <w:ind w:left="3600" w:hanging="360"/>
      </w:pPr>
      <w:rPr>
        <w:rFonts w:ascii="Times New Roman" w:hAnsi="Times New Roman" w:hint="default"/>
      </w:rPr>
    </w:lvl>
    <w:lvl w:ilvl="5" w:tplc="8AE60E9C" w:tentative="1">
      <w:start w:val="1"/>
      <w:numFmt w:val="bullet"/>
      <w:lvlText w:val="•"/>
      <w:lvlJc w:val="left"/>
      <w:pPr>
        <w:tabs>
          <w:tab w:val="left" w:pos="4320"/>
        </w:tabs>
        <w:ind w:left="4320" w:hanging="360"/>
      </w:pPr>
      <w:rPr>
        <w:rFonts w:ascii="Times New Roman" w:hAnsi="Times New Roman" w:hint="default"/>
      </w:rPr>
    </w:lvl>
    <w:lvl w:ilvl="6" w:tplc="DA825774" w:tentative="1">
      <w:start w:val="1"/>
      <w:numFmt w:val="bullet"/>
      <w:lvlText w:val="•"/>
      <w:lvlJc w:val="left"/>
      <w:pPr>
        <w:tabs>
          <w:tab w:val="left" w:pos="5040"/>
        </w:tabs>
        <w:ind w:left="5040" w:hanging="360"/>
      </w:pPr>
      <w:rPr>
        <w:rFonts w:ascii="Times New Roman" w:hAnsi="Times New Roman" w:hint="default"/>
      </w:rPr>
    </w:lvl>
    <w:lvl w:ilvl="7" w:tplc="65061DBE" w:tentative="1">
      <w:start w:val="1"/>
      <w:numFmt w:val="bullet"/>
      <w:lvlText w:val="•"/>
      <w:lvlJc w:val="left"/>
      <w:pPr>
        <w:tabs>
          <w:tab w:val="left" w:pos="5760"/>
        </w:tabs>
        <w:ind w:left="5760" w:hanging="360"/>
      </w:pPr>
      <w:rPr>
        <w:rFonts w:ascii="Times New Roman" w:hAnsi="Times New Roman" w:hint="default"/>
      </w:rPr>
    </w:lvl>
    <w:lvl w:ilvl="8" w:tplc="85A8EB34" w:tentative="1">
      <w:start w:val="1"/>
      <w:numFmt w:val="bullet"/>
      <w:lvlText w:val="•"/>
      <w:lvlJc w:val="left"/>
      <w:pPr>
        <w:tabs>
          <w:tab w:val="left" w:pos="6480"/>
        </w:tabs>
        <w:ind w:left="6480" w:hanging="360"/>
      </w:pPr>
      <w:rPr>
        <w:rFonts w:ascii="Times New Roman" w:hAnsi="Times New Roman" w:hint="default"/>
      </w:rPr>
    </w:lvl>
  </w:abstractNum>
  <w:abstractNum w:abstractNumId="12" w15:restartNumberingAfterBreak="0">
    <w:nsid w:val="0000000D"/>
    <w:multiLevelType w:val="multilevel"/>
    <w:tmpl w:val="2B64133C"/>
    <w:lvl w:ilvl="0">
      <w:start w:val="1"/>
      <w:numFmt w:val="bullet"/>
      <w:lvlText w:val=""/>
      <w:lvlJc w:val="left"/>
      <w:pPr>
        <w:tabs>
          <w:tab w:val="left" w:pos="720"/>
        </w:tabs>
        <w:ind w:left="720" w:hanging="360"/>
      </w:pPr>
      <w:rPr>
        <w:rFonts w:ascii="Wingdings" w:hAnsi="Wingdings"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0000000E"/>
    <w:multiLevelType w:val="hybridMultilevel"/>
    <w:tmpl w:val="6C42768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0000000F"/>
    <w:multiLevelType w:val="hybridMultilevel"/>
    <w:tmpl w:val="A746A14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3D4E6AF2"/>
    <w:lvl w:ilvl="0" w:tplc="040C0009">
      <w:start w:val="1"/>
      <w:numFmt w:val="bullet"/>
      <w:lvlText w:val=""/>
      <w:lvlJc w:val="left"/>
      <w:pPr>
        <w:ind w:left="774" w:hanging="360"/>
      </w:pPr>
      <w:rPr>
        <w:rFonts w:ascii="Wingdings" w:hAnsi="Wingdings"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16" w15:restartNumberingAfterBreak="0">
    <w:nsid w:val="00000011"/>
    <w:multiLevelType w:val="hybridMultilevel"/>
    <w:tmpl w:val="BF2CB6CA"/>
    <w:lvl w:ilvl="0" w:tplc="040C000B">
      <w:start w:val="1"/>
      <w:numFmt w:val="bullet"/>
      <w:lvlText w:val=""/>
      <w:lvlJc w:val="left"/>
      <w:pPr>
        <w:ind w:left="1866" w:hanging="360"/>
      </w:pPr>
      <w:rPr>
        <w:rFonts w:ascii="Wingdings" w:hAnsi="Wingdings" w:hint="default"/>
      </w:rPr>
    </w:lvl>
    <w:lvl w:ilvl="1" w:tplc="040C0003" w:tentative="1">
      <w:start w:val="1"/>
      <w:numFmt w:val="bullet"/>
      <w:lvlText w:val="o"/>
      <w:lvlJc w:val="left"/>
      <w:pPr>
        <w:ind w:left="2586" w:hanging="360"/>
      </w:pPr>
      <w:rPr>
        <w:rFonts w:ascii="Courier New" w:hAnsi="Courier New" w:cs="Courier New" w:hint="default"/>
      </w:rPr>
    </w:lvl>
    <w:lvl w:ilvl="2" w:tplc="040C0005" w:tentative="1">
      <w:start w:val="1"/>
      <w:numFmt w:val="bullet"/>
      <w:lvlText w:val=""/>
      <w:lvlJc w:val="left"/>
      <w:pPr>
        <w:ind w:left="3306" w:hanging="360"/>
      </w:pPr>
      <w:rPr>
        <w:rFonts w:ascii="Wingdings" w:hAnsi="Wingdings" w:hint="default"/>
      </w:rPr>
    </w:lvl>
    <w:lvl w:ilvl="3" w:tplc="040C0001" w:tentative="1">
      <w:start w:val="1"/>
      <w:numFmt w:val="bullet"/>
      <w:lvlText w:val=""/>
      <w:lvlJc w:val="left"/>
      <w:pPr>
        <w:ind w:left="4026" w:hanging="360"/>
      </w:pPr>
      <w:rPr>
        <w:rFonts w:ascii="Symbol" w:hAnsi="Symbol" w:hint="default"/>
      </w:rPr>
    </w:lvl>
    <w:lvl w:ilvl="4" w:tplc="040C0003" w:tentative="1">
      <w:start w:val="1"/>
      <w:numFmt w:val="bullet"/>
      <w:lvlText w:val="o"/>
      <w:lvlJc w:val="left"/>
      <w:pPr>
        <w:ind w:left="4746" w:hanging="360"/>
      </w:pPr>
      <w:rPr>
        <w:rFonts w:ascii="Courier New" w:hAnsi="Courier New" w:cs="Courier New" w:hint="default"/>
      </w:rPr>
    </w:lvl>
    <w:lvl w:ilvl="5" w:tplc="040C0005" w:tentative="1">
      <w:start w:val="1"/>
      <w:numFmt w:val="bullet"/>
      <w:lvlText w:val=""/>
      <w:lvlJc w:val="left"/>
      <w:pPr>
        <w:ind w:left="5466" w:hanging="360"/>
      </w:pPr>
      <w:rPr>
        <w:rFonts w:ascii="Wingdings" w:hAnsi="Wingdings" w:hint="default"/>
      </w:rPr>
    </w:lvl>
    <w:lvl w:ilvl="6" w:tplc="040C0001" w:tentative="1">
      <w:start w:val="1"/>
      <w:numFmt w:val="bullet"/>
      <w:lvlText w:val=""/>
      <w:lvlJc w:val="left"/>
      <w:pPr>
        <w:ind w:left="6186" w:hanging="360"/>
      </w:pPr>
      <w:rPr>
        <w:rFonts w:ascii="Symbol" w:hAnsi="Symbol" w:hint="default"/>
      </w:rPr>
    </w:lvl>
    <w:lvl w:ilvl="7" w:tplc="040C0003" w:tentative="1">
      <w:start w:val="1"/>
      <w:numFmt w:val="bullet"/>
      <w:lvlText w:val="o"/>
      <w:lvlJc w:val="left"/>
      <w:pPr>
        <w:ind w:left="6906" w:hanging="360"/>
      </w:pPr>
      <w:rPr>
        <w:rFonts w:ascii="Courier New" w:hAnsi="Courier New" w:cs="Courier New" w:hint="default"/>
      </w:rPr>
    </w:lvl>
    <w:lvl w:ilvl="8" w:tplc="040C0005" w:tentative="1">
      <w:start w:val="1"/>
      <w:numFmt w:val="bullet"/>
      <w:lvlText w:val=""/>
      <w:lvlJc w:val="left"/>
      <w:pPr>
        <w:ind w:left="7626" w:hanging="360"/>
      </w:pPr>
      <w:rPr>
        <w:rFonts w:ascii="Wingdings" w:hAnsi="Wingdings" w:hint="default"/>
      </w:rPr>
    </w:lvl>
  </w:abstractNum>
  <w:abstractNum w:abstractNumId="17" w15:restartNumberingAfterBreak="0">
    <w:nsid w:val="00000012"/>
    <w:multiLevelType w:val="hybridMultilevel"/>
    <w:tmpl w:val="2C74E78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00000013"/>
    <w:multiLevelType w:val="hybridMultilevel"/>
    <w:tmpl w:val="0764F186"/>
    <w:lvl w:ilvl="0" w:tplc="592078C2">
      <w:start w:val="1"/>
      <w:numFmt w:val="decimal"/>
      <w:lvlText w:val="%1-"/>
      <w:lvlJc w:val="left"/>
      <w:pPr>
        <w:ind w:left="1429" w:hanging="720"/>
      </w:pPr>
      <w:rPr>
        <w:rFonts w:hint="default"/>
        <w:i w:val="0"/>
      </w:rPr>
    </w:lvl>
    <w:lvl w:ilvl="1" w:tplc="040C0019" w:tentative="1">
      <w:start w:val="1"/>
      <w:numFmt w:val="lowerLetter"/>
      <w:lvlText w:val="%2."/>
      <w:lvlJc w:val="left"/>
      <w:pPr>
        <w:ind w:left="1723" w:hanging="360"/>
      </w:pPr>
    </w:lvl>
    <w:lvl w:ilvl="2" w:tplc="040C001B" w:tentative="1">
      <w:start w:val="1"/>
      <w:numFmt w:val="lowerRoman"/>
      <w:lvlText w:val="%3."/>
      <w:lvlJc w:val="right"/>
      <w:pPr>
        <w:ind w:left="2443" w:hanging="180"/>
      </w:pPr>
    </w:lvl>
    <w:lvl w:ilvl="3" w:tplc="040C000F" w:tentative="1">
      <w:start w:val="1"/>
      <w:numFmt w:val="decimal"/>
      <w:lvlText w:val="%4."/>
      <w:lvlJc w:val="left"/>
      <w:pPr>
        <w:ind w:left="3163" w:hanging="360"/>
      </w:pPr>
    </w:lvl>
    <w:lvl w:ilvl="4" w:tplc="040C0019" w:tentative="1">
      <w:start w:val="1"/>
      <w:numFmt w:val="lowerLetter"/>
      <w:lvlText w:val="%5."/>
      <w:lvlJc w:val="left"/>
      <w:pPr>
        <w:ind w:left="3883" w:hanging="360"/>
      </w:pPr>
    </w:lvl>
    <w:lvl w:ilvl="5" w:tplc="040C001B" w:tentative="1">
      <w:start w:val="1"/>
      <w:numFmt w:val="lowerRoman"/>
      <w:lvlText w:val="%6."/>
      <w:lvlJc w:val="right"/>
      <w:pPr>
        <w:ind w:left="4603" w:hanging="180"/>
      </w:pPr>
    </w:lvl>
    <w:lvl w:ilvl="6" w:tplc="040C000F" w:tentative="1">
      <w:start w:val="1"/>
      <w:numFmt w:val="decimal"/>
      <w:lvlText w:val="%7."/>
      <w:lvlJc w:val="left"/>
      <w:pPr>
        <w:ind w:left="5323" w:hanging="360"/>
      </w:pPr>
    </w:lvl>
    <w:lvl w:ilvl="7" w:tplc="040C0019" w:tentative="1">
      <w:start w:val="1"/>
      <w:numFmt w:val="lowerLetter"/>
      <w:lvlText w:val="%8."/>
      <w:lvlJc w:val="left"/>
      <w:pPr>
        <w:ind w:left="6043" w:hanging="360"/>
      </w:pPr>
    </w:lvl>
    <w:lvl w:ilvl="8" w:tplc="040C001B" w:tentative="1">
      <w:start w:val="1"/>
      <w:numFmt w:val="lowerRoman"/>
      <w:lvlText w:val="%9."/>
      <w:lvlJc w:val="right"/>
      <w:pPr>
        <w:ind w:left="6763" w:hanging="180"/>
      </w:pPr>
    </w:lvl>
  </w:abstractNum>
  <w:abstractNum w:abstractNumId="19" w15:restartNumberingAfterBreak="0">
    <w:nsid w:val="00000014"/>
    <w:multiLevelType w:val="hybridMultilevel"/>
    <w:tmpl w:val="0E7AC10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00000015"/>
    <w:multiLevelType w:val="hybridMultilevel"/>
    <w:tmpl w:val="0832E036"/>
    <w:lvl w:ilvl="0" w:tplc="040C0003">
      <w:start w:val="1"/>
      <w:numFmt w:val="bullet"/>
      <w:lvlText w:val="o"/>
      <w:lvlJc w:val="left"/>
      <w:pPr>
        <w:ind w:left="1494" w:hanging="360"/>
      </w:pPr>
      <w:rPr>
        <w:rFonts w:ascii="Courier New" w:hAnsi="Courier New" w:cs="Courier New"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21" w15:restartNumberingAfterBreak="0">
    <w:nsid w:val="00000016"/>
    <w:multiLevelType w:val="hybridMultilevel"/>
    <w:tmpl w:val="0764F186"/>
    <w:lvl w:ilvl="0" w:tplc="592078C2">
      <w:start w:val="1"/>
      <w:numFmt w:val="decimal"/>
      <w:lvlText w:val="%1-"/>
      <w:lvlJc w:val="left"/>
      <w:pPr>
        <w:ind w:left="1713" w:hanging="72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00000017"/>
    <w:multiLevelType w:val="hybridMultilevel"/>
    <w:tmpl w:val="0764F186"/>
    <w:lvl w:ilvl="0" w:tplc="592078C2">
      <w:start w:val="1"/>
      <w:numFmt w:val="decimal"/>
      <w:lvlText w:val="%1-"/>
      <w:lvlJc w:val="left"/>
      <w:pPr>
        <w:ind w:left="1287" w:hanging="720"/>
      </w:pPr>
      <w:rPr>
        <w:rFonts w:hint="default"/>
        <w:i w:val="0"/>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3" w15:restartNumberingAfterBreak="0">
    <w:nsid w:val="01751B63"/>
    <w:multiLevelType w:val="hybridMultilevel"/>
    <w:tmpl w:val="9546197A"/>
    <w:lvl w:ilvl="0" w:tplc="040C0009">
      <w:start w:val="1"/>
      <w:numFmt w:val="bullet"/>
      <w:lvlText w:val=""/>
      <w:lvlJc w:val="left"/>
      <w:pPr>
        <w:ind w:left="1054" w:hanging="360"/>
      </w:pPr>
      <w:rPr>
        <w:rFonts w:ascii="Wingdings" w:hAnsi="Wingdings" w:hint="default"/>
      </w:rPr>
    </w:lvl>
    <w:lvl w:ilvl="1" w:tplc="040C0003" w:tentative="1">
      <w:start w:val="1"/>
      <w:numFmt w:val="bullet"/>
      <w:lvlText w:val="o"/>
      <w:lvlJc w:val="left"/>
      <w:pPr>
        <w:ind w:left="1774" w:hanging="360"/>
      </w:pPr>
      <w:rPr>
        <w:rFonts w:ascii="Courier New" w:hAnsi="Courier New" w:cs="Courier New" w:hint="default"/>
      </w:rPr>
    </w:lvl>
    <w:lvl w:ilvl="2" w:tplc="040C0005" w:tentative="1">
      <w:start w:val="1"/>
      <w:numFmt w:val="bullet"/>
      <w:lvlText w:val=""/>
      <w:lvlJc w:val="left"/>
      <w:pPr>
        <w:ind w:left="2494" w:hanging="360"/>
      </w:pPr>
      <w:rPr>
        <w:rFonts w:ascii="Wingdings" w:hAnsi="Wingdings" w:hint="default"/>
      </w:rPr>
    </w:lvl>
    <w:lvl w:ilvl="3" w:tplc="040C0001" w:tentative="1">
      <w:start w:val="1"/>
      <w:numFmt w:val="bullet"/>
      <w:lvlText w:val=""/>
      <w:lvlJc w:val="left"/>
      <w:pPr>
        <w:ind w:left="3214" w:hanging="360"/>
      </w:pPr>
      <w:rPr>
        <w:rFonts w:ascii="Symbol" w:hAnsi="Symbol" w:hint="default"/>
      </w:rPr>
    </w:lvl>
    <w:lvl w:ilvl="4" w:tplc="040C0003" w:tentative="1">
      <w:start w:val="1"/>
      <w:numFmt w:val="bullet"/>
      <w:lvlText w:val="o"/>
      <w:lvlJc w:val="left"/>
      <w:pPr>
        <w:ind w:left="3934" w:hanging="360"/>
      </w:pPr>
      <w:rPr>
        <w:rFonts w:ascii="Courier New" w:hAnsi="Courier New" w:cs="Courier New" w:hint="default"/>
      </w:rPr>
    </w:lvl>
    <w:lvl w:ilvl="5" w:tplc="040C0005" w:tentative="1">
      <w:start w:val="1"/>
      <w:numFmt w:val="bullet"/>
      <w:lvlText w:val=""/>
      <w:lvlJc w:val="left"/>
      <w:pPr>
        <w:ind w:left="4654" w:hanging="360"/>
      </w:pPr>
      <w:rPr>
        <w:rFonts w:ascii="Wingdings" w:hAnsi="Wingdings" w:hint="default"/>
      </w:rPr>
    </w:lvl>
    <w:lvl w:ilvl="6" w:tplc="040C0001" w:tentative="1">
      <w:start w:val="1"/>
      <w:numFmt w:val="bullet"/>
      <w:lvlText w:val=""/>
      <w:lvlJc w:val="left"/>
      <w:pPr>
        <w:ind w:left="5374" w:hanging="360"/>
      </w:pPr>
      <w:rPr>
        <w:rFonts w:ascii="Symbol" w:hAnsi="Symbol" w:hint="default"/>
      </w:rPr>
    </w:lvl>
    <w:lvl w:ilvl="7" w:tplc="040C0003" w:tentative="1">
      <w:start w:val="1"/>
      <w:numFmt w:val="bullet"/>
      <w:lvlText w:val="o"/>
      <w:lvlJc w:val="left"/>
      <w:pPr>
        <w:ind w:left="6094" w:hanging="360"/>
      </w:pPr>
      <w:rPr>
        <w:rFonts w:ascii="Courier New" w:hAnsi="Courier New" w:cs="Courier New" w:hint="default"/>
      </w:rPr>
    </w:lvl>
    <w:lvl w:ilvl="8" w:tplc="040C0005" w:tentative="1">
      <w:start w:val="1"/>
      <w:numFmt w:val="bullet"/>
      <w:lvlText w:val=""/>
      <w:lvlJc w:val="left"/>
      <w:pPr>
        <w:ind w:left="6814" w:hanging="360"/>
      </w:pPr>
      <w:rPr>
        <w:rFonts w:ascii="Wingdings" w:hAnsi="Wingdings" w:hint="default"/>
      </w:rPr>
    </w:lvl>
  </w:abstractNum>
  <w:abstractNum w:abstractNumId="24" w15:restartNumberingAfterBreak="0">
    <w:nsid w:val="03370DA5"/>
    <w:multiLevelType w:val="hybridMultilevel"/>
    <w:tmpl w:val="10D63D8A"/>
    <w:lvl w:ilvl="0" w:tplc="70BAEBD6">
      <w:start w:val="1"/>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0347699C"/>
    <w:multiLevelType w:val="hybridMultilevel"/>
    <w:tmpl w:val="B7C80CAE"/>
    <w:lvl w:ilvl="0" w:tplc="41C6945A">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0ADD6750"/>
    <w:multiLevelType w:val="hybridMultilevel"/>
    <w:tmpl w:val="E6D4DE8E"/>
    <w:lvl w:ilvl="0" w:tplc="4AE8108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16266DD9"/>
    <w:multiLevelType w:val="multilevel"/>
    <w:tmpl w:val="C7AEF702"/>
    <w:lvl w:ilvl="0">
      <w:start w:val="16"/>
      <w:numFmt w:val="decimal"/>
      <w:lvlText w:val="%1."/>
      <w:lvlJc w:val="left"/>
      <w:pPr>
        <w:ind w:left="720" w:hanging="360"/>
      </w:pPr>
      <w:rPr>
        <w:rFonts w:hint="default"/>
        <w:b w:val="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29EB6677"/>
    <w:multiLevelType w:val="hybridMultilevel"/>
    <w:tmpl w:val="ADA07014"/>
    <w:lvl w:ilvl="0" w:tplc="A7E0DC5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2B215E81"/>
    <w:multiLevelType w:val="multilevel"/>
    <w:tmpl w:val="6C1CF38A"/>
    <w:lvl w:ilvl="0">
      <w:start w:val="8"/>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b/>
      </w:rPr>
    </w:lvl>
    <w:lvl w:ilvl="2">
      <w:start w:val="1"/>
      <w:numFmt w:val="decimal"/>
      <w:lvlText w:val="%1.%2.%3"/>
      <w:lvlJc w:val="left"/>
      <w:pPr>
        <w:ind w:left="720" w:hanging="720"/>
      </w:pPr>
      <w:rPr>
        <w:rFonts w:eastAsia="Calibri" w:hint="default"/>
        <w:b/>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30" w15:restartNumberingAfterBreak="0">
    <w:nsid w:val="36006367"/>
    <w:multiLevelType w:val="multilevel"/>
    <w:tmpl w:val="4352201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5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F1B305B"/>
    <w:multiLevelType w:val="hybridMultilevel"/>
    <w:tmpl w:val="7CB0FDFA"/>
    <w:lvl w:ilvl="0" w:tplc="41C6945A">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43240EED"/>
    <w:multiLevelType w:val="hybridMultilevel"/>
    <w:tmpl w:val="709EC510"/>
    <w:lvl w:ilvl="0" w:tplc="F5541CAC">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4DF569F2"/>
    <w:multiLevelType w:val="hybridMultilevel"/>
    <w:tmpl w:val="B8C27B7A"/>
    <w:lvl w:ilvl="0" w:tplc="31C84F18">
      <w:start w:val="1"/>
      <w:numFmt w:val="upperLetter"/>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4E6A0D15"/>
    <w:multiLevelType w:val="hybridMultilevel"/>
    <w:tmpl w:val="7408C16C"/>
    <w:lvl w:ilvl="0" w:tplc="9AA07DE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FD02541"/>
    <w:multiLevelType w:val="hybridMultilevel"/>
    <w:tmpl w:val="AF00203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9B40CCC"/>
    <w:multiLevelType w:val="hybridMultilevel"/>
    <w:tmpl w:val="4ECC70AE"/>
    <w:lvl w:ilvl="0" w:tplc="0C42BFF2">
      <w:start w:val="1"/>
      <w:numFmt w:val="decimal"/>
      <w:lvlText w:val="%1."/>
      <w:lvlJc w:val="left"/>
      <w:pPr>
        <w:ind w:left="720" w:hanging="360"/>
      </w:pPr>
      <w:rPr>
        <w:rFont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D7E6E2C"/>
    <w:multiLevelType w:val="hybridMultilevel"/>
    <w:tmpl w:val="35AA36BA"/>
    <w:lvl w:ilvl="0" w:tplc="36EC6E48">
      <w:start w:val="30"/>
      <w:numFmt w:val="bullet"/>
      <w:lvlText w:val=""/>
      <w:lvlJc w:val="left"/>
      <w:pPr>
        <w:ind w:left="480" w:hanging="360"/>
      </w:pPr>
      <w:rPr>
        <w:rFonts w:ascii="Symbol" w:eastAsia="Calibri" w:hAnsi="Symbol" w:cstheme="majorBidi" w:hint="default"/>
      </w:rPr>
    </w:lvl>
    <w:lvl w:ilvl="1" w:tplc="040C0003" w:tentative="1">
      <w:start w:val="1"/>
      <w:numFmt w:val="bullet"/>
      <w:lvlText w:val="o"/>
      <w:lvlJc w:val="left"/>
      <w:pPr>
        <w:ind w:left="1200" w:hanging="360"/>
      </w:pPr>
      <w:rPr>
        <w:rFonts w:ascii="Courier New" w:hAnsi="Courier New" w:cs="Courier New" w:hint="default"/>
      </w:rPr>
    </w:lvl>
    <w:lvl w:ilvl="2" w:tplc="040C0005" w:tentative="1">
      <w:start w:val="1"/>
      <w:numFmt w:val="bullet"/>
      <w:lvlText w:val=""/>
      <w:lvlJc w:val="left"/>
      <w:pPr>
        <w:ind w:left="1920" w:hanging="360"/>
      </w:pPr>
      <w:rPr>
        <w:rFonts w:ascii="Wingdings" w:hAnsi="Wingdings" w:hint="default"/>
      </w:rPr>
    </w:lvl>
    <w:lvl w:ilvl="3" w:tplc="040C0001" w:tentative="1">
      <w:start w:val="1"/>
      <w:numFmt w:val="bullet"/>
      <w:lvlText w:val=""/>
      <w:lvlJc w:val="left"/>
      <w:pPr>
        <w:ind w:left="2640" w:hanging="360"/>
      </w:pPr>
      <w:rPr>
        <w:rFonts w:ascii="Symbol" w:hAnsi="Symbol" w:hint="default"/>
      </w:rPr>
    </w:lvl>
    <w:lvl w:ilvl="4" w:tplc="040C0003" w:tentative="1">
      <w:start w:val="1"/>
      <w:numFmt w:val="bullet"/>
      <w:lvlText w:val="o"/>
      <w:lvlJc w:val="left"/>
      <w:pPr>
        <w:ind w:left="3360" w:hanging="360"/>
      </w:pPr>
      <w:rPr>
        <w:rFonts w:ascii="Courier New" w:hAnsi="Courier New" w:cs="Courier New" w:hint="default"/>
      </w:rPr>
    </w:lvl>
    <w:lvl w:ilvl="5" w:tplc="040C0005" w:tentative="1">
      <w:start w:val="1"/>
      <w:numFmt w:val="bullet"/>
      <w:lvlText w:val=""/>
      <w:lvlJc w:val="left"/>
      <w:pPr>
        <w:ind w:left="4080" w:hanging="360"/>
      </w:pPr>
      <w:rPr>
        <w:rFonts w:ascii="Wingdings" w:hAnsi="Wingdings" w:hint="default"/>
      </w:rPr>
    </w:lvl>
    <w:lvl w:ilvl="6" w:tplc="040C0001" w:tentative="1">
      <w:start w:val="1"/>
      <w:numFmt w:val="bullet"/>
      <w:lvlText w:val=""/>
      <w:lvlJc w:val="left"/>
      <w:pPr>
        <w:ind w:left="4800" w:hanging="360"/>
      </w:pPr>
      <w:rPr>
        <w:rFonts w:ascii="Symbol" w:hAnsi="Symbol" w:hint="default"/>
      </w:rPr>
    </w:lvl>
    <w:lvl w:ilvl="7" w:tplc="040C0003" w:tentative="1">
      <w:start w:val="1"/>
      <w:numFmt w:val="bullet"/>
      <w:lvlText w:val="o"/>
      <w:lvlJc w:val="left"/>
      <w:pPr>
        <w:ind w:left="5520" w:hanging="360"/>
      </w:pPr>
      <w:rPr>
        <w:rFonts w:ascii="Courier New" w:hAnsi="Courier New" w:cs="Courier New" w:hint="default"/>
      </w:rPr>
    </w:lvl>
    <w:lvl w:ilvl="8" w:tplc="040C0005" w:tentative="1">
      <w:start w:val="1"/>
      <w:numFmt w:val="bullet"/>
      <w:lvlText w:val=""/>
      <w:lvlJc w:val="left"/>
      <w:pPr>
        <w:ind w:left="6240" w:hanging="360"/>
      </w:pPr>
      <w:rPr>
        <w:rFonts w:ascii="Wingdings" w:hAnsi="Wingdings" w:hint="default"/>
      </w:rPr>
    </w:lvl>
  </w:abstractNum>
  <w:abstractNum w:abstractNumId="38" w15:restartNumberingAfterBreak="0">
    <w:nsid w:val="5E995BCA"/>
    <w:multiLevelType w:val="hybridMultilevel"/>
    <w:tmpl w:val="90AA2E56"/>
    <w:lvl w:ilvl="0" w:tplc="23829E82">
      <w:numFmt w:val="bullet"/>
      <w:lvlText w:val="-"/>
      <w:lvlJc w:val="left"/>
      <w:pPr>
        <w:ind w:left="720" w:hanging="360"/>
      </w:pPr>
      <w:rPr>
        <w:rFonts w:ascii="Arial" w:eastAsiaTheme="minorHAnsi" w:hAnsi="Arial" w:cs="Arial" w:hint="default"/>
        <w:b w:val="0"/>
        <w:color w:val="222222"/>
        <w:sz w:val="2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FF94CE8"/>
    <w:multiLevelType w:val="multilevel"/>
    <w:tmpl w:val="4B9CF4B0"/>
    <w:lvl w:ilvl="0">
      <w:start w:val="8"/>
      <w:numFmt w:val="decimal"/>
      <w:lvlText w:val="%1."/>
      <w:lvlJc w:val="left"/>
      <w:pPr>
        <w:ind w:left="375" w:hanging="375"/>
      </w:pPr>
      <w:rPr>
        <w:rFonts w:eastAsia="Calibri" w:hint="default"/>
        <w:b/>
      </w:rPr>
    </w:lvl>
    <w:lvl w:ilvl="1">
      <w:start w:val="1"/>
      <w:numFmt w:val="decimal"/>
      <w:lvlText w:val="%1.%2-"/>
      <w:lvlJc w:val="left"/>
      <w:pPr>
        <w:ind w:left="720" w:hanging="720"/>
      </w:pPr>
      <w:rPr>
        <w:rFonts w:eastAsia="Calibri" w:hint="default"/>
        <w:b/>
      </w:rPr>
    </w:lvl>
    <w:lvl w:ilvl="2">
      <w:start w:val="1"/>
      <w:numFmt w:val="decimal"/>
      <w:lvlText w:val="%1.%2-%3."/>
      <w:lvlJc w:val="left"/>
      <w:pPr>
        <w:ind w:left="720" w:hanging="720"/>
      </w:pPr>
      <w:rPr>
        <w:rFonts w:eastAsia="Calibri" w:hint="default"/>
        <w:b/>
      </w:rPr>
    </w:lvl>
    <w:lvl w:ilvl="3">
      <w:start w:val="1"/>
      <w:numFmt w:val="decimal"/>
      <w:lvlText w:val="%1.%2-%3.%4."/>
      <w:lvlJc w:val="left"/>
      <w:pPr>
        <w:ind w:left="1080" w:hanging="108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440" w:hanging="144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800" w:hanging="1800"/>
      </w:pPr>
      <w:rPr>
        <w:rFonts w:eastAsia="Calibri" w:hint="default"/>
        <w:b/>
      </w:rPr>
    </w:lvl>
    <w:lvl w:ilvl="8">
      <w:start w:val="1"/>
      <w:numFmt w:val="decimal"/>
      <w:lvlText w:val="%1.%2-%3.%4.%5.%6.%7.%8.%9."/>
      <w:lvlJc w:val="left"/>
      <w:pPr>
        <w:ind w:left="1800" w:hanging="1800"/>
      </w:pPr>
      <w:rPr>
        <w:rFonts w:eastAsia="Calibri" w:hint="default"/>
        <w:b/>
      </w:rPr>
    </w:lvl>
  </w:abstractNum>
  <w:num w:numId="1">
    <w:abstractNumId w:val="15"/>
  </w:num>
  <w:num w:numId="2">
    <w:abstractNumId w:val="12"/>
  </w:num>
  <w:num w:numId="3">
    <w:abstractNumId w:val="22"/>
  </w:num>
  <w:num w:numId="4">
    <w:abstractNumId w:val="14"/>
  </w:num>
  <w:num w:numId="5">
    <w:abstractNumId w:val="17"/>
  </w:num>
  <w:num w:numId="6">
    <w:abstractNumId w:val="10"/>
  </w:num>
  <w:num w:numId="7">
    <w:abstractNumId w:val="7"/>
  </w:num>
  <w:num w:numId="8">
    <w:abstractNumId w:val="23"/>
  </w:num>
  <w:num w:numId="9">
    <w:abstractNumId w:val="21"/>
  </w:num>
  <w:num w:numId="10">
    <w:abstractNumId w:val="2"/>
  </w:num>
  <w:num w:numId="11">
    <w:abstractNumId w:val="20"/>
  </w:num>
  <w:num w:numId="12">
    <w:abstractNumId w:val="1"/>
  </w:num>
  <w:num w:numId="13">
    <w:abstractNumId w:val="0"/>
  </w:num>
  <w:num w:numId="14">
    <w:abstractNumId w:val="16"/>
  </w:num>
  <w:num w:numId="15">
    <w:abstractNumId w:val="5"/>
  </w:num>
  <w:num w:numId="16">
    <w:abstractNumId w:val="19"/>
  </w:num>
  <w:num w:numId="17">
    <w:abstractNumId w:val="18"/>
  </w:num>
  <w:num w:numId="18">
    <w:abstractNumId w:val="9"/>
  </w:num>
  <w:num w:numId="19">
    <w:abstractNumId w:val="8"/>
  </w:num>
  <w:num w:numId="20">
    <w:abstractNumId w:val="3"/>
  </w:num>
  <w:num w:numId="21">
    <w:abstractNumId w:val="13"/>
  </w:num>
  <w:num w:numId="22">
    <w:abstractNumId w:val="6"/>
  </w:num>
  <w:num w:numId="23">
    <w:abstractNumId w:val="4"/>
  </w:num>
  <w:num w:numId="24">
    <w:abstractNumId w:val="11"/>
  </w:num>
  <w:num w:numId="25">
    <w:abstractNumId w:val="38"/>
  </w:num>
  <w:num w:numId="26">
    <w:abstractNumId w:val="28"/>
  </w:num>
  <w:num w:numId="27">
    <w:abstractNumId w:val="24"/>
  </w:num>
  <w:num w:numId="28">
    <w:abstractNumId w:val="36"/>
  </w:num>
  <w:num w:numId="29">
    <w:abstractNumId w:val="35"/>
  </w:num>
  <w:num w:numId="30">
    <w:abstractNumId w:val="27"/>
  </w:num>
  <w:num w:numId="31">
    <w:abstractNumId w:val="31"/>
  </w:num>
  <w:num w:numId="32">
    <w:abstractNumId w:val="25"/>
  </w:num>
  <w:num w:numId="33">
    <w:abstractNumId w:val="26"/>
  </w:num>
  <w:num w:numId="34">
    <w:abstractNumId w:val="30"/>
  </w:num>
  <w:num w:numId="35">
    <w:abstractNumId w:val="33"/>
  </w:num>
  <w:num w:numId="36">
    <w:abstractNumId w:val="37"/>
  </w:num>
  <w:num w:numId="37">
    <w:abstractNumId w:val="34"/>
  </w:num>
  <w:num w:numId="38">
    <w:abstractNumId w:val="32"/>
  </w:num>
  <w:num w:numId="39">
    <w:abstractNumId w:val="29"/>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6DE"/>
    <w:rsid w:val="00022B26"/>
    <w:rsid w:val="00077CEC"/>
    <w:rsid w:val="0008150C"/>
    <w:rsid w:val="000B7370"/>
    <w:rsid w:val="000C5E9C"/>
    <w:rsid w:val="000D06B2"/>
    <w:rsid w:val="00112310"/>
    <w:rsid w:val="001412DC"/>
    <w:rsid w:val="00174D6F"/>
    <w:rsid w:val="001C21EC"/>
    <w:rsid w:val="001F084C"/>
    <w:rsid w:val="00201159"/>
    <w:rsid w:val="002326DE"/>
    <w:rsid w:val="00262FE1"/>
    <w:rsid w:val="00264A40"/>
    <w:rsid w:val="002A219E"/>
    <w:rsid w:val="00363220"/>
    <w:rsid w:val="003D7A88"/>
    <w:rsid w:val="0045410A"/>
    <w:rsid w:val="0045675B"/>
    <w:rsid w:val="004751B8"/>
    <w:rsid w:val="00492B28"/>
    <w:rsid w:val="00495ACC"/>
    <w:rsid w:val="00496908"/>
    <w:rsid w:val="004F539C"/>
    <w:rsid w:val="00503B71"/>
    <w:rsid w:val="005040EE"/>
    <w:rsid w:val="00506B1A"/>
    <w:rsid w:val="00511D06"/>
    <w:rsid w:val="005269AD"/>
    <w:rsid w:val="00545ECE"/>
    <w:rsid w:val="00567BC0"/>
    <w:rsid w:val="005A67A8"/>
    <w:rsid w:val="00601DA5"/>
    <w:rsid w:val="0060212B"/>
    <w:rsid w:val="00611B36"/>
    <w:rsid w:val="00622918"/>
    <w:rsid w:val="00677EB4"/>
    <w:rsid w:val="006832CB"/>
    <w:rsid w:val="006D63FF"/>
    <w:rsid w:val="007055F5"/>
    <w:rsid w:val="00717D33"/>
    <w:rsid w:val="007534D5"/>
    <w:rsid w:val="00753DD6"/>
    <w:rsid w:val="00775F14"/>
    <w:rsid w:val="007A6048"/>
    <w:rsid w:val="007B0E30"/>
    <w:rsid w:val="007D1CDC"/>
    <w:rsid w:val="007F3869"/>
    <w:rsid w:val="008004A0"/>
    <w:rsid w:val="008376F6"/>
    <w:rsid w:val="00845371"/>
    <w:rsid w:val="00853D16"/>
    <w:rsid w:val="00856FA7"/>
    <w:rsid w:val="00881FD2"/>
    <w:rsid w:val="008972CF"/>
    <w:rsid w:val="00964DBB"/>
    <w:rsid w:val="00970163"/>
    <w:rsid w:val="00A36C4B"/>
    <w:rsid w:val="00A4685D"/>
    <w:rsid w:val="00AA24EE"/>
    <w:rsid w:val="00AA5511"/>
    <w:rsid w:val="00AA5A54"/>
    <w:rsid w:val="00AC48A6"/>
    <w:rsid w:val="00AD7791"/>
    <w:rsid w:val="00AE6B5F"/>
    <w:rsid w:val="00BA6413"/>
    <w:rsid w:val="00BB7F42"/>
    <w:rsid w:val="00BD3C89"/>
    <w:rsid w:val="00BF06A6"/>
    <w:rsid w:val="00C31A63"/>
    <w:rsid w:val="00C34606"/>
    <w:rsid w:val="00C57A10"/>
    <w:rsid w:val="00C729AA"/>
    <w:rsid w:val="00C76847"/>
    <w:rsid w:val="00C80901"/>
    <w:rsid w:val="00C92F63"/>
    <w:rsid w:val="00CA0AD7"/>
    <w:rsid w:val="00CE05DC"/>
    <w:rsid w:val="00D11DE8"/>
    <w:rsid w:val="00D3658E"/>
    <w:rsid w:val="00DA79A2"/>
    <w:rsid w:val="00DD53F1"/>
    <w:rsid w:val="00E561F1"/>
    <w:rsid w:val="00E627A0"/>
    <w:rsid w:val="00E874E4"/>
    <w:rsid w:val="00EA2B45"/>
    <w:rsid w:val="00EF0175"/>
    <w:rsid w:val="00EF31F9"/>
    <w:rsid w:val="00EF5483"/>
    <w:rsid w:val="00F30DAD"/>
    <w:rsid w:val="00F75698"/>
    <w:rsid w:val="00F8785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81E29"/>
  <w15:docId w15:val="{E1811DCF-4BA9-46E3-ACFA-96D50046E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51" w:lineRule="auto"/>
    </w:pPr>
    <w:rPr>
      <w:rFonts w:ascii="Cambria" w:eastAsia="SimSun" w:hAnsi="Cambria" w:cs="Times New Roman"/>
      <w:lang w:val="en-US" w:bidi="en-US"/>
    </w:rPr>
  </w:style>
  <w:style w:type="paragraph" w:styleId="Titre1">
    <w:name w:val="heading 1"/>
    <w:basedOn w:val="Normal"/>
    <w:next w:val="Normal"/>
    <w:link w:val="Titre1Car"/>
    <w:uiPriority w:val="9"/>
    <w:qFormat/>
    <w:pPr>
      <w:keepNext/>
      <w:keepLines/>
      <w:spacing w:before="480" w:after="0"/>
      <w:outlineLvl w:val="0"/>
    </w:pPr>
    <w:rPr>
      <w:b/>
      <w:bCs/>
      <w:color w:val="365F91"/>
      <w:sz w:val="28"/>
      <w:szCs w:val="28"/>
    </w:rPr>
  </w:style>
  <w:style w:type="paragraph" w:styleId="Titre2">
    <w:name w:val="heading 2"/>
    <w:basedOn w:val="Normal"/>
    <w:link w:val="Titre2Car"/>
    <w:uiPriority w:val="9"/>
    <w:qFormat/>
    <w:pPr>
      <w:spacing w:before="100" w:beforeAutospacing="1" w:after="100" w:afterAutospacing="1" w:line="240" w:lineRule="auto"/>
      <w:outlineLvl w:val="1"/>
    </w:pPr>
    <w:rPr>
      <w:rFonts w:ascii="Times New Roman" w:eastAsia="Times New Roman" w:hAnsi="Times New Roman"/>
      <w:b/>
      <w:bCs/>
      <w:sz w:val="36"/>
      <w:szCs w:val="36"/>
      <w:lang w:val="fr-FR" w:eastAsia="fr-FR" w:bidi="ar-SA"/>
    </w:rPr>
  </w:style>
  <w:style w:type="paragraph" w:styleId="Titre3">
    <w:name w:val="heading 3"/>
    <w:basedOn w:val="Normal"/>
    <w:next w:val="Normal"/>
    <w:link w:val="Titre3Car"/>
    <w:uiPriority w:val="9"/>
    <w:qFormat/>
    <w:pPr>
      <w:keepNext/>
      <w:keepLines/>
      <w:spacing w:before="200" w:after="0"/>
      <w:outlineLvl w:val="2"/>
    </w:pPr>
    <w:rPr>
      <w:b/>
      <w:b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rPr>
      <w:rFonts w:ascii="Tahoma" w:eastAsia="SimSun" w:hAnsi="Tahoma" w:cs="Tahoma"/>
      <w:sz w:val="16"/>
      <w:szCs w:val="16"/>
      <w:lang w:val="en-US" w:bidi="en-US"/>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lang w:val="fr-FR" w:eastAsia="fr-FR" w:bidi="ar-SA"/>
    </w:rPr>
  </w:style>
  <w:style w:type="character" w:styleId="Lienhypertexte">
    <w:name w:val="Hyperlink"/>
    <w:basedOn w:val="Policepardfaut"/>
    <w:uiPriority w:val="99"/>
    <w:rPr>
      <w:color w:val="0000FF"/>
      <w:u w:val="single"/>
    </w:rPr>
  </w:style>
  <w:style w:type="character" w:customStyle="1" w:styleId="Normal1">
    <w:name w:val="Normal1"/>
    <w:basedOn w:val="Policepardfaut"/>
  </w:style>
  <w:style w:type="paragraph" w:customStyle="1" w:styleId="text17">
    <w:name w:val="text17"/>
    <w:basedOn w:val="Normal"/>
    <w:pPr>
      <w:spacing w:before="100" w:beforeAutospacing="1" w:after="100" w:afterAutospacing="1" w:line="240" w:lineRule="auto"/>
    </w:pPr>
    <w:rPr>
      <w:rFonts w:ascii="Times New Roman" w:eastAsia="Times New Roman" w:hAnsi="Times New Roman"/>
      <w:sz w:val="24"/>
      <w:szCs w:val="24"/>
      <w:lang w:val="fr-FR" w:eastAsia="fr-FR" w:bidi="ar-SA"/>
    </w:rPr>
  </w:style>
  <w:style w:type="paragraph" w:customStyle="1" w:styleId="text17normal">
    <w:name w:val="text17normal"/>
    <w:basedOn w:val="Normal"/>
    <w:pPr>
      <w:spacing w:before="100" w:beforeAutospacing="1" w:after="100" w:afterAutospacing="1" w:line="240" w:lineRule="auto"/>
    </w:pPr>
    <w:rPr>
      <w:rFonts w:ascii="Times New Roman" w:eastAsia="Times New Roman" w:hAnsi="Times New Roman"/>
      <w:sz w:val="24"/>
      <w:szCs w:val="24"/>
      <w:lang w:val="fr-FR" w:eastAsia="fr-FR" w:bidi="ar-SA"/>
    </w:rPr>
  </w:style>
  <w:style w:type="character" w:customStyle="1" w:styleId="Titre2Car">
    <w:name w:val="Titre 2 Car"/>
    <w:basedOn w:val="Policepardfaut"/>
    <w:link w:val="Titre2"/>
    <w:uiPriority w:val="9"/>
    <w:rPr>
      <w:rFonts w:ascii="Times New Roman" w:eastAsia="Times New Roman" w:hAnsi="Times New Roman" w:cs="Times New Roman"/>
      <w:b/>
      <w:bCs/>
      <w:sz w:val="36"/>
      <w:szCs w:val="36"/>
      <w:lang w:eastAsia="fr-FR"/>
    </w:rPr>
  </w:style>
  <w:style w:type="character" w:customStyle="1" w:styleId="mw-headline">
    <w:name w:val="mw-headline"/>
    <w:basedOn w:val="Policepardfaut"/>
  </w:style>
  <w:style w:type="paragraph" w:styleId="Paragraphedeliste">
    <w:name w:val="List Paragraph"/>
    <w:basedOn w:val="Normal"/>
    <w:uiPriority w:val="34"/>
    <w:qFormat/>
    <w:pPr>
      <w:ind w:left="720"/>
      <w:contextualSpacing/>
    </w:pPr>
  </w:style>
  <w:style w:type="character" w:styleId="lev">
    <w:name w:val="Strong"/>
    <w:basedOn w:val="Policepardfaut"/>
    <w:uiPriority w:val="22"/>
    <w:qFormat/>
    <w:rPr>
      <w:b/>
      <w:bCs/>
    </w:rPr>
  </w:style>
  <w:style w:type="character" w:customStyle="1" w:styleId="Titre1Car">
    <w:name w:val="Titre 1 Car"/>
    <w:basedOn w:val="Policepardfaut"/>
    <w:link w:val="Titre1"/>
    <w:uiPriority w:val="9"/>
    <w:rPr>
      <w:rFonts w:ascii="Cambria" w:eastAsia="SimSun" w:hAnsi="Cambria" w:cs="Times New Roman"/>
      <w:b/>
      <w:bCs/>
      <w:color w:val="365F91"/>
      <w:sz w:val="28"/>
      <w:szCs w:val="28"/>
      <w:lang w:val="en-US" w:bidi="en-US"/>
    </w:rPr>
  </w:style>
  <w:style w:type="character" w:styleId="Accentuation">
    <w:name w:val="Emphasis"/>
    <w:basedOn w:val="Policepardfaut"/>
    <w:uiPriority w:val="20"/>
    <w:qFormat/>
    <w:rPr>
      <w:i/>
      <w:iCs/>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pPr>
      <w:tabs>
        <w:tab w:val="center" w:pos="4536"/>
        <w:tab w:val="right" w:pos="9072"/>
      </w:tabs>
      <w:spacing w:after="0" w:line="240" w:lineRule="auto"/>
    </w:pPr>
  </w:style>
  <w:style w:type="character" w:customStyle="1" w:styleId="En-tteCar">
    <w:name w:val="En-tête Car"/>
    <w:basedOn w:val="Policepardfaut"/>
    <w:link w:val="En-tte"/>
    <w:uiPriority w:val="99"/>
    <w:rPr>
      <w:rFonts w:ascii="Cambria" w:eastAsia="SimSun" w:hAnsi="Cambria" w:cs="Times New Roman"/>
      <w:lang w:val="en-US" w:bidi="en-US"/>
    </w:rPr>
  </w:style>
  <w:style w:type="paragraph" w:styleId="Pieddepage">
    <w:name w:val="footer"/>
    <w:basedOn w:val="Normal"/>
    <w:link w:val="PieddepageCar"/>
    <w:uiPriority w:val="99"/>
    <w:pPr>
      <w:tabs>
        <w:tab w:val="center" w:pos="4536"/>
        <w:tab w:val="right" w:pos="9072"/>
      </w:tabs>
      <w:spacing w:after="0" w:line="240" w:lineRule="auto"/>
    </w:pPr>
  </w:style>
  <w:style w:type="character" w:customStyle="1" w:styleId="PieddepageCar">
    <w:name w:val="Pied de page Car"/>
    <w:basedOn w:val="Policepardfaut"/>
    <w:link w:val="Pieddepage"/>
    <w:uiPriority w:val="99"/>
    <w:rPr>
      <w:rFonts w:ascii="Cambria" w:eastAsia="SimSun" w:hAnsi="Cambria" w:cs="Times New Roman"/>
      <w:lang w:val="en-US" w:bidi="en-US"/>
    </w:rPr>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steclaire-Accent2">
    <w:name w:val="Light List Accent 2"/>
    <w:basedOn w:val="TableauNormal"/>
    <w:uiPriority w:val="6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Tramemoyenne2-Accent5">
    <w:name w:val="Medium Shading 2 Accent 5"/>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e41b3432-dc17-4973-aae7-1bc57bb274f9">
    <w:name w:val="Medium Shading 2 Accent 1_e41b3432-dc17-4973-aae7-1bc57bb274f9"/>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Titre3Car">
    <w:name w:val="Titre 3 Car"/>
    <w:basedOn w:val="Policepardfaut"/>
    <w:link w:val="Titre3"/>
    <w:uiPriority w:val="9"/>
    <w:rPr>
      <w:rFonts w:ascii="Cambria" w:eastAsia="SimSun" w:hAnsi="Cambria" w:cs="Times New Roman"/>
      <w:b/>
      <w:bCs/>
      <w:color w:val="4F81BD"/>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901873">
      <w:bodyDiv w:val="1"/>
      <w:marLeft w:val="0"/>
      <w:marRight w:val="0"/>
      <w:marTop w:val="0"/>
      <w:marBottom w:val="0"/>
      <w:divBdr>
        <w:top w:val="none" w:sz="0" w:space="0" w:color="auto"/>
        <w:left w:val="none" w:sz="0" w:space="0" w:color="auto"/>
        <w:bottom w:val="none" w:sz="0" w:space="0" w:color="auto"/>
        <w:right w:val="none" w:sz="0" w:space="0" w:color="auto"/>
      </w:divBdr>
    </w:div>
    <w:div w:id="530727573">
      <w:bodyDiv w:val="1"/>
      <w:marLeft w:val="0"/>
      <w:marRight w:val="0"/>
      <w:marTop w:val="0"/>
      <w:marBottom w:val="0"/>
      <w:divBdr>
        <w:top w:val="none" w:sz="0" w:space="0" w:color="auto"/>
        <w:left w:val="none" w:sz="0" w:space="0" w:color="auto"/>
        <w:bottom w:val="none" w:sz="0" w:space="0" w:color="auto"/>
        <w:right w:val="none" w:sz="0" w:space="0" w:color="auto"/>
      </w:divBdr>
    </w:div>
    <w:div w:id="990597463">
      <w:bodyDiv w:val="1"/>
      <w:marLeft w:val="0"/>
      <w:marRight w:val="0"/>
      <w:marTop w:val="0"/>
      <w:marBottom w:val="0"/>
      <w:divBdr>
        <w:top w:val="none" w:sz="0" w:space="0" w:color="auto"/>
        <w:left w:val="none" w:sz="0" w:space="0" w:color="auto"/>
        <w:bottom w:val="none" w:sz="0" w:space="0" w:color="auto"/>
        <w:right w:val="none" w:sz="0" w:space="0" w:color="auto"/>
      </w:divBdr>
    </w:div>
    <w:div w:id="1148278384">
      <w:bodyDiv w:val="1"/>
      <w:marLeft w:val="0"/>
      <w:marRight w:val="0"/>
      <w:marTop w:val="0"/>
      <w:marBottom w:val="0"/>
      <w:divBdr>
        <w:top w:val="none" w:sz="0" w:space="0" w:color="auto"/>
        <w:left w:val="none" w:sz="0" w:space="0" w:color="auto"/>
        <w:bottom w:val="none" w:sz="0" w:space="0" w:color="auto"/>
        <w:right w:val="none" w:sz="0" w:space="0" w:color="auto"/>
      </w:divBdr>
    </w:div>
    <w:div w:id="14207850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L%C3%A9gume" TargetMode="External"/><Relationship Id="rId13" Type="http://schemas.openxmlformats.org/officeDocument/2006/relationships/hyperlink" Target="https://fr.wikipedia.org/wiki/Nitrate" TargetMode="External"/><Relationship Id="rId18" Type="http://schemas.openxmlformats.org/officeDocument/2006/relationships/hyperlink" Target="https://fr.wikipedia.org/wiki/Montaison_(botanique)" TargetMode="External"/><Relationship Id="rId26" Type="http://schemas.openxmlformats.org/officeDocument/2006/relationships/hyperlink" Target="https://binette-et-cornichon.com/a/semis-poquet/"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hyperlink" Target="https://fr.wikipedia.org/wiki/Feuille" TargetMode="External"/><Relationship Id="rId12" Type="http://schemas.openxmlformats.org/officeDocument/2006/relationships/image" Target="media/image2.jpeg"/><Relationship Id="rId17" Type="http://schemas.openxmlformats.org/officeDocument/2006/relationships/hyperlink" Target="https://fr.wikipedia.org/wiki/Plante_herbac%C3%A9e" TargetMode="Externa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fr.wikipedia.org/wiki/Semence_(agricultur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fr.wikipedia.org/wiki/Latex_(mat%C3%A9riau)"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s://fr.wikipedia.org/wiki/Vasodilatation" TargetMode="External"/><Relationship Id="rId23" Type="http://schemas.openxmlformats.org/officeDocument/2006/relationships/image" Target="media/image6.png"/><Relationship Id="rId28" Type="http://schemas.openxmlformats.org/officeDocument/2006/relationships/image" Target="media/image10.png"/><Relationship Id="rId10" Type="http://schemas.openxmlformats.org/officeDocument/2006/relationships/hyperlink" Target="https://fr.wikipedia.org/wiki/Latin" TargetMode="External"/><Relationship Id="rId19" Type="http://schemas.openxmlformats.org/officeDocument/2006/relationships/hyperlink" Target="https://fr.wikipedia.org/wiki/Floraison" TargetMode="External"/><Relationship Id="rId4" Type="http://schemas.openxmlformats.org/officeDocument/2006/relationships/settings" Target="settings.xml"/><Relationship Id="rId9" Type="http://schemas.openxmlformats.org/officeDocument/2006/relationships/hyperlink" Target="https://fr.wikipedia.org/wiki/Salade_(mets)" TargetMode="External"/><Relationship Id="rId14" Type="http://schemas.openxmlformats.org/officeDocument/2006/relationships/hyperlink" Target="https://fr.wikipedia.org/wiki/Nitrite" TargetMode="External"/><Relationship Id="rId22" Type="http://schemas.openxmlformats.org/officeDocument/2006/relationships/image" Target="media/image5.jpeg"/><Relationship Id="rId27" Type="http://schemas.openxmlformats.org/officeDocument/2006/relationships/image" Target="media/image9.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97ED36-3140-4DC2-A66F-7E3B39806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1332</TotalTime>
  <Pages>9</Pages>
  <Words>2386</Words>
  <Characters>13124</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dc:creator>
  <cp:lastModifiedBy>admin</cp:lastModifiedBy>
  <cp:revision>78</cp:revision>
  <cp:lastPrinted>2019-11-26T19:05:00Z</cp:lastPrinted>
  <dcterms:created xsi:type="dcterms:W3CDTF">2020-03-04T06:09:00Z</dcterms:created>
  <dcterms:modified xsi:type="dcterms:W3CDTF">2020-05-30T13:58:00Z</dcterms:modified>
</cp:coreProperties>
</file>