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89" w:rsidRPr="008C0DA9" w:rsidRDefault="00133989" w:rsidP="008C0DA9">
      <w:pPr>
        <w:spacing w:after="0" w:line="360" w:lineRule="auto"/>
        <w:jc w:val="center"/>
        <w:rPr>
          <w:rFonts w:asciiTheme="majorBidi" w:hAnsiTheme="majorBidi"/>
          <w:sz w:val="24"/>
          <w:szCs w:val="24"/>
          <w:lang w:val="fr-FR"/>
        </w:rPr>
      </w:pPr>
      <w:r w:rsidRPr="008C0DA9">
        <w:rPr>
          <w:rFonts w:asciiTheme="majorBidi" w:hAnsiTheme="majorBidi"/>
          <w:b/>
          <w:bCs/>
          <w:sz w:val="24"/>
          <w:szCs w:val="24"/>
          <w:lang w:val="fr-FR"/>
        </w:rPr>
        <w:t xml:space="preserve">Université Mohamed </w:t>
      </w:r>
      <w:proofErr w:type="spellStart"/>
      <w:r w:rsidRPr="008C0DA9">
        <w:rPr>
          <w:rFonts w:asciiTheme="majorBidi" w:hAnsiTheme="majorBidi"/>
          <w:b/>
          <w:bCs/>
          <w:sz w:val="24"/>
          <w:szCs w:val="24"/>
          <w:lang w:val="fr-FR"/>
        </w:rPr>
        <w:t>Khider</w:t>
      </w:r>
      <w:proofErr w:type="spellEnd"/>
      <w:r w:rsidRPr="008C0DA9">
        <w:rPr>
          <w:rFonts w:asciiTheme="majorBidi" w:hAnsiTheme="majorBidi"/>
          <w:b/>
          <w:bCs/>
          <w:sz w:val="24"/>
          <w:szCs w:val="24"/>
          <w:lang w:val="fr-FR"/>
        </w:rPr>
        <w:t xml:space="preserve"> Biskra</w:t>
      </w:r>
    </w:p>
    <w:p w:rsidR="00133989" w:rsidRPr="008C0DA9" w:rsidRDefault="00133989" w:rsidP="008C0DA9">
      <w:pPr>
        <w:spacing w:after="0" w:line="360" w:lineRule="auto"/>
        <w:jc w:val="center"/>
        <w:rPr>
          <w:rFonts w:asciiTheme="majorBidi" w:hAnsiTheme="majorBidi"/>
          <w:sz w:val="24"/>
          <w:szCs w:val="24"/>
          <w:lang w:val="fr-FR"/>
        </w:rPr>
      </w:pPr>
      <w:r w:rsidRPr="008C0DA9">
        <w:rPr>
          <w:rFonts w:asciiTheme="majorBidi" w:hAnsiTheme="majorBidi"/>
          <w:b/>
          <w:bCs/>
          <w:sz w:val="24"/>
          <w:szCs w:val="24"/>
          <w:lang w:val="fr-FR"/>
        </w:rPr>
        <w:t>Faculté des Sciences Exactes et des Sciences de la Nature et de la Vie</w:t>
      </w:r>
    </w:p>
    <w:p w:rsidR="00133989" w:rsidRPr="008C0DA9" w:rsidRDefault="00133989" w:rsidP="008C0DA9">
      <w:pPr>
        <w:spacing w:after="0" w:line="360" w:lineRule="auto"/>
        <w:jc w:val="center"/>
        <w:rPr>
          <w:rFonts w:asciiTheme="majorBidi" w:hAnsiTheme="majorBidi"/>
          <w:sz w:val="24"/>
          <w:szCs w:val="24"/>
          <w:lang w:val="fr-FR"/>
        </w:rPr>
      </w:pPr>
      <w:r w:rsidRPr="008C0DA9">
        <w:rPr>
          <w:rFonts w:asciiTheme="majorBidi" w:hAnsiTheme="majorBidi"/>
          <w:b/>
          <w:bCs/>
          <w:sz w:val="24"/>
          <w:szCs w:val="24"/>
          <w:lang w:val="fr-FR"/>
        </w:rPr>
        <w:t>Département des Sciences d’agronomie</w:t>
      </w:r>
    </w:p>
    <w:p w:rsidR="00133989" w:rsidRPr="008C0DA9" w:rsidRDefault="00133989" w:rsidP="008C0DA9">
      <w:pPr>
        <w:spacing w:after="0" w:line="360" w:lineRule="auto"/>
        <w:jc w:val="both"/>
        <w:rPr>
          <w:rFonts w:asciiTheme="majorBidi" w:hAnsiTheme="majorBidi"/>
          <w:sz w:val="24"/>
          <w:szCs w:val="24"/>
          <w:lang w:val="fr-FR"/>
        </w:rPr>
      </w:pPr>
    </w:p>
    <w:p w:rsidR="00133989" w:rsidRPr="008C0DA9" w:rsidRDefault="00133989" w:rsidP="008C0DA9">
      <w:pPr>
        <w:spacing w:after="0" w:line="360" w:lineRule="auto"/>
        <w:jc w:val="both"/>
        <w:rPr>
          <w:rFonts w:asciiTheme="majorBidi" w:hAnsiTheme="majorBidi"/>
          <w:sz w:val="24"/>
          <w:szCs w:val="24"/>
          <w:lang w:val="fr-FR"/>
        </w:rPr>
      </w:pPr>
    </w:p>
    <w:p w:rsidR="00133989" w:rsidRPr="008C0DA9" w:rsidRDefault="00133989" w:rsidP="008C0DA9">
      <w:pPr>
        <w:spacing w:after="0" w:line="360" w:lineRule="auto"/>
        <w:jc w:val="both"/>
        <w:rPr>
          <w:rFonts w:asciiTheme="majorBidi" w:hAnsiTheme="majorBidi"/>
          <w:sz w:val="24"/>
          <w:szCs w:val="24"/>
          <w:lang w:val="fr-FR"/>
        </w:rPr>
      </w:pPr>
      <w:r w:rsidRPr="008C0DA9">
        <w:rPr>
          <w:rFonts w:asciiTheme="majorBidi" w:hAnsiTheme="majorBidi"/>
          <w:b/>
          <w:bCs/>
          <w:sz w:val="24"/>
          <w:szCs w:val="24"/>
          <w:lang w:val="fr-FR"/>
        </w:rPr>
        <w:t>Spécialité :</w:t>
      </w:r>
      <w:r w:rsidRPr="008C0DA9">
        <w:rPr>
          <w:rFonts w:asciiTheme="majorBidi" w:hAnsiTheme="majorBidi"/>
          <w:sz w:val="24"/>
          <w:szCs w:val="24"/>
          <w:lang w:val="fr-FR"/>
        </w:rPr>
        <w:t xml:space="preserve"> production végétal </w:t>
      </w:r>
      <w:r w:rsidR="008C0DA9">
        <w:rPr>
          <w:rFonts w:asciiTheme="majorBidi" w:hAnsiTheme="majorBidi"/>
          <w:sz w:val="24"/>
          <w:szCs w:val="24"/>
          <w:lang w:val="fr-FR"/>
        </w:rPr>
        <w:t xml:space="preserve">               </w:t>
      </w:r>
      <w:r w:rsidRPr="008C0DA9">
        <w:rPr>
          <w:rFonts w:asciiTheme="majorBidi" w:hAnsiTheme="majorBidi"/>
          <w:sz w:val="24"/>
          <w:szCs w:val="24"/>
          <w:lang w:val="fr-FR"/>
        </w:rPr>
        <w:t>M</w:t>
      </w:r>
      <w:r w:rsidR="008C0DA9">
        <w:rPr>
          <w:rFonts w:asciiTheme="majorBidi" w:hAnsiTheme="majorBidi"/>
          <w:sz w:val="24"/>
          <w:szCs w:val="24"/>
          <w:lang w:val="fr-FR"/>
        </w:rPr>
        <w:t xml:space="preserve">aster </w:t>
      </w:r>
      <w:r w:rsidRPr="008C0DA9">
        <w:rPr>
          <w:rFonts w:asciiTheme="majorBidi" w:hAnsiTheme="majorBidi"/>
          <w:sz w:val="24"/>
          <w:szCs w:val="24"/>
          <w:lang w:val="fr-FR"/>
        </w:rPr>
        <w:t>1</w:t>
      </w:r>
    </w:p>
    <w:p w:rsidR="00133989" w:rsidRPr="008C0DA9" w:rsidRDefault="00133989" w:rsidP="008C0DA9">
      <w:pPr>
        <w:spacing w:after="0" w:line="360" w:lineRule="auto"/>
        <w:jc w:val="both"/>
        <w:rPr>
          <w:rFonts w:asciiTheme="majorBidi" w:hAnsiTheme="majorBidi"/>
          <w:sz w:val="24"/>
          <w:szCs w:val="24"/>
          <w:lang w:val="fr-FR"/>
        </w:rPr>
      </w:pPr>
      <w:r w:rsidRPr="008C0DA9">
        <w:rPr>
          <w:rFonts w:asciiTheme="majorBidi" w:hAnsiTheme="majorBidi"/>
          <w:b/>
          <w:bCs/>
          <w:sz w:val="24"/>
          <w:szCs w:val="24"/>
          <w:lang w:val="fr-FR"/>
        </w:rPr>
        <w:t>Module :</w:t>
      </w:r>
      <w:r w:rsidRPr="008C0DA9">
        <w:rPr>
          <w:rFonts w:asciiTheme="majorBidi" w:hAnsiTheme="majorBidi"/>
          <w:sz w:val="24"/>
          <w:szCs w:val="24"/>
          <w:lang w:val="fr-FR"/>
        </w:rPr>
        <w:t xml:space="preserve"> cultures maraichères II</w:t>
      </w:r>
    </w:p>
    <w:p w:rsidR="00133989" w:rsidRPr="008C0DA9" w:rsidRDefault="00133989" w:rsidP="008C0DA9">
      <w:pPr>
        <w:spacing w:after="0" w:line="360" w:lineRule="auto"/>
        <w:jc w:val="both"/>
        <w:rPr>
          <w:rFonts w:asciiTheme="majorBidi" w:hAnsiTheme="majorBidi"/>
          <w:sz w:val="24"/>
          <w:szCs w:val="24"/>
          <w:lang w:val="fr-FR"/>
        </w:rPr>
      </w:pPr>
    </w:p>
    <w:p w:rsidR="00133989" w:rsidRPr="008C0DA9" w:rsidRDefault="00133989" w:rsidP="008C0DA9">
      <w:pPr>
        <w:spacing w:after="0" w:line="360" w:lineRule="auto"/>
        <w:jc w:val="both"/>
        <w:rPr>
          <w:rFonts w:asciiTheme="majorBidi" w:hAnsiTheme="majorBidi"/>
          <w:b/>
          <w:bCs/>
          <w:sz w:val="24"/>
          <w:szCs w:val="24"/>
          <w:lang w:val="fr-FR"/>
        </w:rPr>
      </w:pPr>
      <w:r w:rsidRPr="008C0DA9">
        <w:rPr>
          <w:rFonts w:asciiTheme="majorBidi" w:hAnsiTheme="majorBidi"/>
          <w:sz w:val="24"/>
          <w:szCs w:val="24"/>
          <w:lang w:val="fr-FR"/>
        </w:rPr>
        <w:t xml:space="preserve">                                                                             </w:t>
      </w:r>
    </w:p>
    <w:p w:rsidR="00133989" w:rsidRPr="008C0DA9" w:rsidRDefault="00133989" w:rsidP="00674082">
      <w:pPr>
        <w:spacing w:after="0" w:line="360" w:lineRule="auto"/>
        <w:jc w:val="both"/>
        <w:rPr>
          <w:rFonts w:asciiTheme="majorBidi" w:hAnsiTheme="majorBidi"/>
          <w:b/>
          <w:bCs/>
          <w:sz w:val="24"/>
          <w:szCs w:val="24"/>
          <w:lang w:val="fr-FR"/>
        </w:rPr>
      </w:pPr>
      <w:r w:rsidRPr="008C0DA9">
        <w:rPr>
          <w:rFonts w:asciiTheme="majorBidi" w:hAnsiTheme="majorBidi"/>
          <w:b/>
          <w:bCs/>
          <w:sz w:val="24"/>
          <w:szCs w:val="24"/>
          <w:lang w:val="fr-FR"/>
        </w:rPr>
        <w:t xml:space="preserve">                                                       Enseign</w:t>
      </w:r>
      <w:r w:rsidR="00674082">
        <w:rPr>
          <w:rFonts w:asciiTheme="majorBidi" w:hAnsiTheme="majorBidi"/>
          <w:b/>
          <w:bCs/>
          <w:sz w:val="24"/>
          <w:szCs w:val="24"/>
          <w:lang w:val="fr-FR"/>
        </w:rPr>
        <w:t>a</w:t>
      </w:r>
      <w:r w:rsidRPr="008C0DA9">
        <w:rPr>
          <w:rFonts w:asciiTheme="majorBidi" w:hAnsiTheme="majorBidi"/>
          <w:b/>
          <w:bCs/>
          <w:sz w:val="24"/>
          <w:szCs w:val="24"/>
          <w:lang w:val="fr-FR"/>
        </w:rPr>
        <w:t xml:space="preserve">nt : </w:t>
      </w:r>
    </w:p>
    <w:p w:rsidR="00133989" w:rsidRPr="008C0DA9" w:rsidRDefault="00133989" w:rsidP="008C0DA9">
      <w:pPr>
        <w:spacing w:after="0" w:line="360" w:lineRule="auto"/>
        <w:jc w:val="both"/>
        <w:rPr>
          <w:rFonts w:asciiTheme="majorBidi" w:hAnsiTheme="majorBidi"/>
          <w:sz w:val="24"/>
          <w:szCs w:val="24"/>
          <w:lang w:val="fr-FR"/>
        </w:rPr>
      </w:pPr>
      <w:r w:rsidRPr="008C0DA9">
        <w:rPr>
          <w:rFonts w:asciiTheme="majorBidi" w:hAnsiTheme="majorBidi"/>
          <w:sz w:val="24"/>
          <w:szCs w:val="24"/>
          <w:lang w:val="fr-FR"/>
        </w:rPr>
        <w:t xml:space="preserve">                                                                          Mr</w:t>
      </w:r>
      <w:r w:rsidR="008C0DA9">
        <w:rPr>
          <w:rFonts w:asciiTheme="majorBidi" w:hAnsiTheme="majorBidi"/>
          <w:sz w:val="24"/>
          <w:szCs w:val="24"/>
          <w:lang w:val="fr-FR"/>
        </w:rPr>
        <w:t>.</w:t>
      </w:r>
      <w:r w:rsidRPr="008C0DA9">
        <w:rPr>
          <w:rFonts w:asciiTheme="majorBidi" w:hAnsiTheme="majorBidi"/>
          <w:sz w:val="24"/>
          <w:szCs w:val="24"/>
          <w:lang w:val="fr-FR"/>
        </w:rPr>
        <w:t xml:space="preserve"> </w:t>
      </w:r>
      <w:r w:rsidR="008C0DA9">
        <w:rPr>
          <w:rFonts w:asciiTheme="majorBidi" w:hAnsiTheme="majorBidi"/>
          <w:sz w:val="24"/>
          <w:szCs w:val="24"/>
          <w:lang w:val="fr-FR"/>
        </w:rPr>
        <w:t xml:space="preserve"> AISSAOUI Hichem</w:t>
      </w:r>
    </w:p>
    <w:p w:rsidR="00133989" w:rsidRPr="008C0DA9" w:rsidRDefault="00133989" w:rsidP="008C0DA9">
      <w:pPr>
        <w:spacing w:after="0" w:line="360" w:lineRule="auto"/>
        <w:jc w:val="both"/>
        <w:rPr>
          <w:rFonts w:asciiTheme="majorBidi" w:hAnsiTheme="majorBidi"/>
          <w:sz w:val="24"/>
          <w:szCs w:val="24"/>
          <w:lang w:val="fr-FR"/>
        </w:rPr>
      </w:pPr>
    </w:p>
    <w:p w:rsidR="00133989" w:rsidRPr="008C0DA9" w:rsidRDefault="00D66885" w:rsidP="008C0DA9">
      <w:pPr>
        <w:spacing w:after="0" w:line="360" w:lineRule="auto"/>
        <w:jc w:val="both"/>
        <w:rPr>
          <w:rFonts w:asciiTheme="majorBidi" w:hAnsiTheme="majorBidi"/>
          <w:sz w:val="24"/>
          <w:szCs w:val="24"/>
          <w:lang w:val="fr-FR"/>
        </w:rPr>
      </w:pPr>
      <w:r w:rsidRPr="008C0DA9">
        <w:rPr>
          <w:rFonts w:asciiTheme="majorBidi" w:hAnsiTheme="majorBidi"/>
          <w:noProof/>
          <w:sz w:val="24"/>
          <w:szCs w:val="24"/>
          <w:lang w:val="fr-FR" w:eastAsia="fr-FR" w:bidi="ar-SA"/>
        </w:rPr>
        <w:drawing>
          <wp:inline distT="0" distB="0" distL="0" distR="0">
            <wp:extent cx="3114675" cy="2895600"/>
            <wp:effectExtent l="0" t="0" r="9525" b="0"/>
            <wp:docPr id="5" name="Image 5" descr="C:\Users\admin\Desktop\canvas moodle\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anvas moodle\téléchargeme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2895600"/>
                    </a:xfrm>
                    <a:prstGeom prst="rect">
                      <a:avLst/>
                    </a:prstGeom>
                    <a:noFill/>
                    <a:ln>
                      <a:noFill/>
                    </a:ln>
                  </pic:spPr>
                </pic:pic>
              </a:graphicData>
            </a:graphic>
          </wp:inline>
        </w:drawing>
      </w:r>
      <w:r w:rsidRPr="008C0DA9">
        <w:rPr>
          <w:rFonts w:asciiTheme="majorBidi" w:hAnsiTheme="majorBidi"/>
          <w:sz w:val="24"/>
          <w:szCs w:val="24"/>
          <w:lang w:val="fr-FR"/>
        </w:rPr>
        <w:t xml:space="preserve">      </w:t>
      </w:r>
      <w:r w:rsidRPr="008C0DA9">
        <w:rPr>
          <w:rFonts w:asciiTheme="majorBidi" w:hAnsiTheme="majorBidi"/>
          <w:noProof/>
          <w:sz w:val="24"/>
          <w:szCs w:val="24"/>
          <w:lang w:val="fr-FR" w:eastAsia="fr-FR" w:bidi="ar-SA"/>
        </w:rPr>
        <w:drawing>
          <wp:inline distT="0" distB="0" distL="0" distR="0">
            <wp:extent cx="3238500" cy="2886075"/>
            <wp:effectExtent l="0" t="0" r="0" b="9525"/>
            <wp:docPr id="11" name="Image 11" descr="C:\Users\admin\Desktop\canvas moodle\télécharge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nvas moodle\téléchargement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2886075"/>
                    </a:xfrm>
                    <a:prstGeom prst="rect">
                      <a:avLst/>
                    </a:prstGeom>
                    <a:noFill/>
                    <a:ln>
                      <a:noFill/>
                    </a:ln>
                  </pic:spPr>
                </pic:pic>
              </a:graphicData>
            </a:graphic>
          </wp:inline>
        </w:drawing>
      </w:r>
    </w:p>
    <w:p w:rsidR="00133989" w:rsidRPr="008C0DA9" w:rsidRDefault="00133989" w:rsidP="008C0DA9">
      <w:pPr>
        <w:spacing w:after="0" w:line="360" w:lineRule="auto"/>
        <w:jc w:val="both"/>
        <w:rPr>
          <w:rFonts w:asciiTheme="majorBidi" w:hAnsiTheme="majorBidi"/>
          <w:sz w:val="24"/>
          <w:szCs w:val="24"/>
          <w:lang w:val="fr-FR"/>
        </w:rPr>
      </w:pPr>
    </w:p>
    <w:p w:rsidR="00133989" w:rsidRPr="008C0DA9" w:rsidRDefault="00133989" w:rsidP="008C0DA9">
      <w:pPr>
        <w:spacing w:after="0" w:line="360" w:lineRule="auto"/>
        <w:jc w:val="both"/>
        <w:rPr>
          <w:rFonts w:asciiTheme="majorBidi" w:hAnsiTheme="majorBidi"/>
          <w:sz w:val="24"/>
          <w:szCs w:val="24"/>
          <w:lang w:val="fr-FR"/>
        </w:rPr>
      </w:pPr>
    </w:p>
    <w:p w:rsidR="00133989" w:rsidRPr="008C0DA9" w:rsidRDefault="00133989" w:rsidP="008C0DA9">
      <w:pPr>
        <w:spacing w:after="0" w:line="360" w:lineRule="auto"/>
        <w:jc w:val="both"/>
        <w:rPr>
          <w:rFonts w:asciiTheme="majorBidi" w:hAnsiTheme="majorBidi"/>
          <w:sz w:val="24"/>
          <w:szCs w:val="24"/>
          <w:lang w:val="fr-FR"/>
        </w:rPr>
      </w:pPr>
    </w:p>
    <w:p w:rsidR="00133989" w:rsidRPr="008C0DA9" w:rsidRDefault="00133989" w:rsidP="008C0DA9">
      <w:pPr>
        <w:spacing w:after="0" w:line="360" w:lineRule="auto"/>
        <w:jc w:val="both"/>
        <w:rPr>
          <w:rFonts w:asciiTheme="majorBidi" w:hAnsiTheme="majorBidi"/>
          <w:sz w:val="24"/>
          <w:szCs w:val="24"/>
          <w:lang w:val="fr-FR"/>
        </w:rPr>
      </w:pPr>
    </w:p>
    <w:p w:rsidR="00133989" w:rsidRPr="008C0DA9" w:rsidRDefault="00133989" w:rsidP="008C0DA9">
      <w:pPr>
        <w:spacing w:after="0" w:line="360" w:lineRule="auto"/>
        <w:jc w:val="both"/>
        <w:rPr>
          <w:rFonts w:asciiTheme="majorBidi" w:hAnsiTheme="majorBidi"/>
          <w:sz w:val="24"/>
          <w:szCs w:val="24"/>
          <w:lang w:val="fr-FR"/>
        </w:rPr>
      </w:pPr>
    </w:p>
    <w:p w:rsidR="00133989" w:rsidRPr="008C0DA9" w:rsidRDefault="00133989" w:rsidP="008C0DA9">
      <w:pPr>
        <w:spacing w:after="0" w:line="360" w:lineRule="auto"/>
        <w:jc w:val="both"/>
        <w:rPr>
          <w:rFonts w:asciiTheme="majorBidi" w:hAnsiTheme="majorBidi"/>
          <w:sz w:val="24"/>
          <w:szCs w:val="24"/>
          <w:lang w:val="fr-FR"/>
        </w:rPr>
      </w:pPr>
    </w:p>
    <w:p w:rsidR="00133989" w:rsidRPr="008C0DA9" w:rsidRDefault="00133989" w:rsidP="008C0DA9">
      <w:pPr>
        <w:spacing w:after="0" w:line="360" w:lineRule="auto"/>
        <w:jc w:val="both"/>
        <w:rPr>
          <w:rFonts w:asciiTheme="majorBidi" w:hAnsiTheme="majorBidi"/>
          <w:b/>
          <w:bCs/>
          <w:sz w:val="24"/>
          <w:szCs w:val="24"/>
          <w:lang w:val="fr-FR"/>
        </w:rPr>
      </w:pPr>
      <w:r w:rsidRPr="008C0DA9">
        <w:rPr>
          <w:rFonts w:asciiTheme="majorBidi" w:hAnsiTheme="majorBidi"/>
          <w:sz w:val="24"/>
          <w:szCs w:val="24"/>
          <w:lang w:val="fr-FR"/>
        </w:rPr>
        <w:t xml:space="preserve">                                                            </w:t>
      </w:r>
      <w:r w:rsidRPr="008C0DA9">
        <w:rPr>
          <w:rFonts w:asciiTheme="majorBidi" w:hAnsiTheme="majorBidi"/>
          <w:b/>
          <w:bCs/>
          <w:sz w:val="24"/>
          <w:szCs w:val="24"/>
          <w:lang w:val="fr-FR"/>
        </w:rPr>
        <w:t xml:space="preserve">Année universitaire : </w:t>
      </w:r>
      <w:r w:rsidRPr="008C0DA9">
        <w:rPr>
          <w:rFonts w:asciiTheme="majorBidi" w:hAnsiTheme="majorBidi"/>
          <w:sz w:val="24"/>
          <w:szCs w:val="24"/>
          <w:lang w:val="fr-FR"/>
        </w:rPr>
        <w:t>2019/2020</w:t>
      </w:r>
    </w:p>
    <w:p w:rsidR="00133989" w:rsidRPr="008C0DA9" w:rsidRDefault="00133989" w:rsidP="008C0DA9">
      <w:pPr>
        <w:spacing w:after="0" w:line="360" w:lineRule="auto"/>
        <w:jc w:val="both"/>
        <w:rPr>
          <w:rFonts w:asciiTheme="majorBidi" w:hAnsiTheme="majorBidi"/>
          <w:b/>
          <w:bCs/>
          <w:sz w:val="24"/>
          <w:szCs w:val="24"/>
          <w:lang w:val="fr-FR"/>
        </w:rPr>
      </w:pPr>
    </w:p>
    <w:p w:rsidR="00133989" w:rsidRPr="008C0DA9" w:rsidRDefault="00133989" w:rsidP="008C0DA9">
      <w:pPr>
        <w:spacing w:after="0" w:line="360" w:lineRule="auto"/>
        <w:jc w:val="both"/>
        <w:rPr>
          <w:rFonts w:asciiTheme="majorBidi" w:hAnsiTheme="majorBidi"/>
          <w:b/>
          <w:bCs/>
          <w:sz w:val="24"/>
          <w:szCs w:val="24"/>
          <w:lang w:val="fr-FR"/>
        </w:rPr>
      </w:pPr>
    </w:p>
    <w:p w:rsidR="00133989" w:rsidRPr="008C0DA9" w:rsidRDefault="00133989" w:rsidP="008C0DA9">
      <w:pPr>
        <w:spacing w:after="0" w:line="360" w:lineRule="auto"/>
        <w:jc w:val="both"/>
        <w:rPr>
          <w:rFonts w:asciiTheme="majorBidi" w:hAnsiTheme="majorBidi"/>
          <w:b/>
          <w:bCs/>
          <w:sz w:val="24"/>
          <w:szCs w:val="24"/>
          <w:lang w:val="fr-FR"/>
        </w:rPr>
      </w:pPr>
    </w:p>
    <w:p w:rsidR="00133989" w:rsidRPr="008C0DA9" w:rsidRDefault="00133989" w:rsidP="008C0DA9">
      <w:pPr>
        <w:spacing w:after="0" w:line="360" w:lineRule="auto"/>
        <w:jc w:val="both"/>
        <w:rPr>
          <w:rFonts w:asciiTheme="majorBidi" w:hAnsiTheme="majorBidi"/>
          <w:b/>
          <w:bCs/>
          <w:sz w:val="24"/>
          <w:szCs w:val="24"/>
          <w:lang w:val="fr-FR"/>
        </w:rPr>
      </w:pPr>
    </w:p>
    <w:p w:rsidR="00133989" w:rsidRPr="008C0DA9" w:rsidRDefault="00133989" w:rsidP="008C0DA9">
      <w:pPr>
        <w:spacing w:after="0" w:line="360" w:lineRule="auto"/>
        <w:jc w:val="both"/>
        <w:rPr>
          <w:rFonts w:asciiTheme="majorBidi" w:hAnsiTheme="majorBidi"/>
          <w:b/>
          <w:bCs/>
          <w:sz w:val="24"/>
          <w:szCs w:val="24"/>
          <w:lang w:val="fr-FR"/>
        </w:rPr>
      </w:pPr>
    </w:p>
    <w:p w:rsidR="00723F82" w:rsidRPr="008C0DA9" w:rsidRDefault="00723F82" w:rsidP="008C0DA9">
      <w:pPr>
        <w:spacing w:after="0" w:line="360" w:lineRule="auto"/>
        <w:jc w:val="both"/>
        <w:rPr>
          <w:rFonts w:asciiTheme="majorBidi" w:hAnsiTheme="majorBidi"/>
          <w:b/>
          <w:bCs/>
          <w:sz w:val="24"/>
          <w:szCs w:val="24"/>
          <w:lang w:val="fr-FR"/>
        </w:rPr>
      </w:pPr>
    </w:p>
    <w:p w:rsidR="006E5D3D" w:rsidRPr="008C0DA9" w:rsidRDefault="006E5D3D" w:rsidP="008C0DA9">
      <w:pPr>
        <w:spacing w:after="0" w:line="360" w:lineRule="auto"/>
        <w:jc w:val="both"/>
        <w:rPr>
          <w:rFonts w:asciiTheme="majorBidi" w:hAnsiTheme="majorBidi"/>
          <w:sz w:val="24"/>
          <w:szCs w:val="24"/>
          <w:lang w:val="fr-FR"/>
        </w:rPr>
      </w:pPr>
      <w:r w:rsidRPr="008C0DA9">
        <w:rPr>
          <w:rFonts w:asciiTheme="majorBidi" w:hAnsiTheme="majorBidi"/>
          <w:sz w:val="24"/>
          <w:szCs w:val="24"/>
          <w:lang w:val="fr-FR"/>
        </w:rPr>
        <w:t xml:space="preserve">         </w:t>
      </w:r>
    </w:p>
    <w:p w:rsidR="00133989" w:rsidRPr="008C0DA9" w:rsidRDefault="00133989" w:rsidP="008C0DA9">
      <w:pPr>
        <w:widowControl w:val="0"/>
        <w:autoSpaceDE w:val="0"/>
        <w:autoSpaceDN w:val="0"/>
        <w:adjustRightInd w:val="0"/>
        <w:spacing w:after="0" w:line="360" w:lineRule="auto"/>
        <w:jc w:val="center"/>
        <w:outlineLvl w:val="0"/>
        <w:rPr>
          <w:rFonts w:asciiTheme="majorBidi" w:eastAsia="SimSun" w:hAnsiTheme="majorBidi"/>
          <w:b/>
          <w:bCs/>
          <w:sz w:val="24"/>
          <w:szCs w:val="24"/>
          <w:lang w:val="fr-FR" w:eastAsia="zh-CN" w:bidi="ar-SA"/>
        </w:rPr>
      </w:pPr>
      <w:r w:rsidRPr="008C0DA9">
        <w:rPr>
          <w:rFonts w:asciiTheme="majorBidi" w:eastAsia="SimSun" w:hAnsiTheme="majorBidi"/>
          <w:b/>
          <w:bCs/>
          <w:sz w:val="24"/>
          <w:szCs w:val="24"/>
          <w:lang w:val="fr-FR" w:eastAsia="zh-CN" w:bidi="ar-SA"/>
        </w:rPr>
        <w:lastRenderedPageBreak/>
        <w:t>Con</w:t>
      </w:r>
      <w:r w:rsidRPr="008C0DA9">
        <w:rPr>
          <w:rFonts w:asciiTheme="majorBidi" w:eastAsia="SimSun" w:hAnsiTheme="majorBidi"/>
          <w:b/>
          <w:bCs/>
          <w:spacing w:val="-1"/>
          <w:sz w:val="24"/>
          <w:szCs w:val="24"/>
          <w:lang w:val="fr-FR" w:eastAsia="zh-CN" w:bidi="ar-SA"/>
        </w:rPr>
        <w:t>t</w:t>
      </w:r>
      <w:r w:rsidRPr="008C0DA9">
        <w:rPr>
          <w:rFonts w:asciiTheme="majorBidi" w:eastAsia="SimSun" w:hAnsiTheme="majorBidi"/>
          <w:b/>
          <w:bCs/>
          <w:spacing w:val="1"/>
          <w:sz w:val="24"/>
          <w:szCs w:val="24"/>
          <w:lang w:val="fr-FR" w:eastAsia="zh-CN" w:bidi="ar-SA"/>
        </w:rPr>
        <w:t>e</w:t>
      </w:r>
      <w:r w:rsidRPr="008C0DA9">
        <w:rPr>
          <w:rFonts w:asciiTheme="majorBidi" w:eastAsia="SimSun" w:hAnsiTheme="majorBidi"/>
          <w:b/>
          <w:bCs/>
          <w:sz w:val="24"/>
          <w:szCs w:val="24"/>
          <w:lang w:val="fr-FR" w:eastAsia="zh-CN" w:bidi="ar-SA"/>
        </w:rPr>
        <w:t>nu de la m</w:t>
      </w:r>
      <w:r w:rsidRPr="008C0DA9">
        <w:rPr>
          <w:rFonts w:asciiTheme="majorBidi" w:eastAsia="SimSun" w:hAnsiTheme="majorBidi"/>
          <w:b/>
          <w:bCs/>
          <w:spacing w:val="1"/>
          <w:sz w:val="24"/>
          <w:szCs w:val="24"/>
          <w:lang w:val="fr-FR" w:eastAsia="zh-CN" w:bidi="ar-SA"/>
        </w:rPr>
        <w:t>a</w:t>
      </w:r>
      <w:r w:rsidRPr="008C0DA9">
        <w:rPr>
          <w:rFonts w:asciiTheme="majorBidi" w:eastAsia="SimSun" w:hAnsiTheme="majorBidi"/>
          <w:b/>
          <w:bCs/>
          <w:spacing w:val="-1"/>
          <w:sz w:val="24"/>
          <w:szCs w:val="24"/>
          <w:lang w:val="fr-FR" w:eastAsia="zh-CN" w:bidi="ar-SA"/>
        </w:rPr>
        <w:t>t</w:t>
      </w:r>
      <w:r w:rsidRPr="008C0DA9">
        <w:rPr>
          <w:rFonts w:asciiTheme="majorBidi" w:eastAsia="SimSun" w:hAnsiTheme="majorBidi"/>
          <w:b/>
          <w:bCs/>
          <w:spacing w:val="-2"/>
          <w:sz w:val="24"/>
          <w:szCs w:val="24"/>
          <w:lang w:val="fr-FR" w:eastAsia="zh-CN" w:bidi="ar-SA"/>
        </w:rPr>
        <w:t>i</w:t>
      </w:r>
      <w:r w:rsidRPr="008C0DA9">
        <w:rPr>
          <w:rFonts w:asciiTheme="majorBidi" w:eastAsia="SimSun" w:hAnsiTheme="majorBidi"/>
          <w:b/>
          <w:bCs/>
          <w:spacing w:val="1"/>
          <w:sz w:val="24"/>
          <w:szCs w:val="24"/>
          <w:lang w:val="fr-FR" w:eastAsia="zh-CN" w:bidi="ar-SA"/>
        </w:rPr>
        <w:t>è</w:t>
      </w:r>
      <w:r w:rsidRPr="008C0DA9">
        <w:rPr>
          <w:rFonts w:asciiTheme="majorBidi" w:eastAsia="SimSun" w:hAnsiTheme="majorBidi"/>
          <w:b/>
          <w:bCs/>
          <w:spacing w:val="-2"/>
          <w:sz w:val="24"/>
          <w:szCs w:val="24"/>
          <w:lang w:val="fr-FR" w:eastAsia="zh-CN" w:bidi="ar-SA"/>
        </w:rPr>
        <w:t>r</w:t>
      </w:r>
      <w:r w:rsidRPr="008C0DA9">
        <w:rPr>
          <w:rFonts w:asciiTheme="majorBidi" w:eastAsia="SimSun" w:hAnsiTheme="majorBidi"/>
          <w:b/>
          <w:bCs/>
          <w:spacing w:val="1"/>
          <w:sz w:val="24"/>
          <w:szCs w:val="24"/>
          <w:lang w:val="fr-FR" w:eastAsia="zh-CN" w:bidi="ar-SA"/>
        </w:rPr>
        <w:t xml:space="preserve">e </w:t>
      </w:r>
      <w:r w:rsidRPr="008C0DA9">
        <w:rPr>
          <w:rFonts w:asciiTheme="majorBidi" w:eastAsia="SimSun" w:hAnsiTheme="majorBidi"/>
          <w:b/>
          <w:bCs/>
          <w:sz w:val="24"/>
          <w:szCs w:val="24"/>
          <w:lang w:val="fr-FR" w:eastAsia="zh-CN" w:bidi="ar-SA"/>
        </w:rPr>
        <w:t>:</w:t>
      </w:r>
    </w:p>
    <w:p w:rsidR="00723F82" w:rsidRPr="008C0DA9" w:rsidRDefault="00723F82" w:rsidP="008C0DA9">
      <w:pPr>
        <w:widowControl w:val="0"/>
        <w:autoSpaceDE w:val="0"/>
        <w:autoSpaceDN w:val="0"/>
        <w:adjustRightInd w:val="0"/>
        <w:spacing w:after="0" w:line="360" w:lineRule="auto"/>
        <w:jc w:val="both"/>
        <w:outlineLvl w:val="0"/>
        <w:rPr>
          <w:rFonts w:asciiTheme="majorBidi" w:eastAsia="SimSun" w:hAnsiTheme="majorBidi"/>
          <w:b/>
          <w:bCs/>
          <w:sz w:val="24"/>
          <w:szCs w:val="24"/>
          <w:lang w:val="fr-FR" w:eastAsia="zh-CN" w:bidi="ar-SA"/>
        </w:rPr>
      </w:pPr>
    </w:p>
    <w:p w:rsidR="00723F82" w:rsidRPr="008C0DA9" w:rsidRDefault="00723F82" w:rsidP="008C0DA9">
      <w:pPr>
        <w:widowControl w:val="0"/>
        <w:autoSpaceDE w:val="0"/>
        <w:autoSpaceDN w:val="0"/>
        <w:adjustRightInd w:val="0"/>
        <w:spacing w:after="0" w:line="360" w:lineRule="auto"/>
        <w:jc w:val="both"/>
        <w:outlineLvl w:val="0"/>
        <w:rPr>
          <w:rFonts w:asciiTheme="majorBidi" w:eastAsia="SimSun" w:hAnsiTheme="majorBidi"/>
          <w:b/>
          <w:bCs/>
          <w:sz w:val="24"/>
          <w:szCs w:val="24"/>
          <w:lang w:val="fr-FR" w:eastAsia="zh-CN" w:bidi="ar-SA"/>
        </w:rPr>
      </w:pPr>
    </w:p>
    <w:p w:rsidR="00723F82" w:rsidRPr="008C0DA9" w:rsidRDefault="00723F82" w:rsidP="008C0DA9">
      <w:pPr>
        <w:widowControl w:val="0"/>
        <w:autoSpaceDE w:val="0"/>
        <w:autoSpaceDN w:val="0"/>
        <w:adjustRightInd w:val="0"/>
        <w:spacing w:after="0" w:line="360" w:lineRule="auto"/>
        <w:jc w:val="both"/>
        <w:outlineLvl w:val="0"/>
        <w:rPr>
          <w:rFonts w:asciiTheme="majorBidi" w:eastAsia="SimSun" w:hAnsiTheme="majorBidi"/>
          <w:sz w:val="24"/>
          <w:szCs w:val="24"/>
          <w:lang w:val="fr-FR" w:eastAsia="zh-CN" w:bidi="ar-SA"/>
        </w:rPr>
      </w:pPr>
    </w:p>
    <w:p w:rsidR="00133989" w:rsidRPr="008C0DA9" w:rsidRDefault="00133989" w:rsidP="008C0DA9">
      <w:pPr>
        <w:spacing w:after="0" w:line="360" w:lineRule="auto"/>
        <w:jc w:val="both"/>
        <w:rPr>
          <w:rFonts w:asciiTheme="majorBidi" w:eastAsia="SimSun" w:hAnsiTheme="majorBidi"/>
          <w:b/>
          <w:sz w:val="24"/>
          <w:szCs w:val="24"/>
          <w:lang w:val="fr-FR" w:eastAsia="zh-CN" w:bidi="ar-SA"/>
        </w:rPr>
      </w:pPr>
      <w:r w:rsidRPr="008C0DA9">
        <w:rPr>
          <w:rFonts w:asciiTheme="majorBidi" w:eastAsia="SimSun" w:hAnsiTheme="majorBidi"/>
          <w:b/>
          <w:sz w:val="24"/>
          <w:szCs w:val="24"/>
          <w:lang w:val="fr-FR" w:eastAsia="zh-CN" w:bidi="ar-SA"/>
        </w:rPr>
        <w:t xml:space="preserve">I- </w:t>
      </w:r>
      <w:r w:rsidR="00C70585">
        <w:rPr>
          <w:rFonts w:asciiTheme="majorBidi" w:eastAsia="SimSun" w:hAnsiTheme="majorBidi"/>
          <w:b/>
          <w:sz w:val="24"/>
          <w:szCs w:val="24"/>
          <w:lang w:val="fr-FR" w:eastAsia="zh-CN" w:bidi="ar-SA"/>
        </w:rPr>
        <w:t xml:space="preserve">Partie I : Culture sous bâche à plat </w:t>
      </w:r>
    </w:p>
    <w:p w:rsidR="00133989" w:rsidRPr="008C0DA9" w:rsidRDefault="00133989" w:rsidP="008C0DA9">
      <w:pPr>
        <w:numPr>
          <w:ilvl w:val="0"/>
          <w:numId w:val="32"/>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Caractéristiques des bâches à plat</w:t>
      </w:r>
    </w:p>
    <w:p w:rsidR="00133989" w:rsidRPr="008C0DA9" w:rsidRDefault="00133989" w:rsidP="008C0DA9">
      <w:pPr>
        <w:numPr>
          <w:ilvl w:val="0"/>
          <w:numId w:val="32"/>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Mise en place</w:t>
      </w:r>
    </w:p>
    <w:p w:rsidR="00133989" w:rsidRPr="008C0DA9" w:rsidRDefault="00133989" w:rsidP="008C0DA9">
      <w:pPr>
        <w:numPr>
          <w:ilvl w:val="0"/>
          <w:numId w:val="32"/>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Choix des bâches</w:t>
      </w:r>
    </w:p>
    <w:p w:rsidR="00133989" w:rsidRPr="008C0DA9" w:rsidRDefault="00133989" w:rsidP="008C0DA9">
      <w:pPr>
        <w:numPr>
          <w:ilvl w:val="0"/>
          <w:numId w:val="32"/>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Protection phytosanitaires</w:t>
      </w:r>
    </w:p>
    <w:p w:rsidR="00133989" w:rsidRPr="008C0DA9" w:rsidRDefault="00133989" w:rsidP="008C0DA9">
      <w:pPr>
        <w:numPr>
          <w:ilvl w:val="0"/>
          <w:numId w:val="32"/>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Débâchage</w:t>
      </w:r>
    </w:p>
    <w:p w:rsidR="00133989" w:rsidRPr="008C0DA9" w:rsidRDefault="00133989" w:rsidP="008C0DA9">
      <w:pPr>
        <w:numPr>
          <w:ilvl w:val="0"/>
          <w:numId w:val="32"/>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Limites d’utilisation</w:t>
      </w:r>
    </w:p>
    <w:p w:rsidR="00133989" w:rsidRPr="008C0DA9" w:rsidRDefault="00133989" w:rsidP="008C0DA9">
      <w:pPr>
        <w:spacing w:after="0" w:line="360" w:lineRule="auto"/>
        <w:jc w:val="both"/>
        <w:rPr>
          <w:rFonts w:asciiTheme="majorBidi" w:eastAsia="SimSun" w:hAnsiTheme="majorBidi"/>
          <w:sz w:val="24"/>
          <w:szCs w:val="24"/>
          <w:lang w:val="fr-FR" w:eastAsia="zh-CN" w:bidi="ar-SA"/>
        </w:rPr>
      </w:pPr>
    </w:p>
    <w:p w:rsidR="00133989" w:rsidRPr="008C0DA9" w:rsidRDefault="00133989" w:rsidP="00B6168E">
      <w:pPr>
        <w:spacing w:after="0" w:line="360" w:lineRule="auto"/>
        <w:jc w:val="both"/>
        <w:rPr>
          <w:rFonts w:asciiTheme="majorBidi" w:eastAsia="SimSun" w:hAnsiTheme="majorBidi"/>
          <w:b/>
          <w:sz w:val="24"/>
          <w:szCs w:val="24"/>
          <w:lang w:val="fr-FR" w:eastAsia="zh-CN" w:bidi="ar-SA"/>
        </w:rPr>
      </w:pPr>
      <w:r w:rsidRPr="008C0DA9">
        <w:rPr>
          <w:rFonts w:asciiTheme="majorBidi" w:eastAsia="SimSun" w:hAnsiTheme="majorBidi"/>
          <w:b/>
          <w:sz w:val="24"/>
          <w:szCs w:val="24"/>
          <w:lang w:val="fr-FR" w:eastAsia="zh-CN" w:bidi="ar-SA"/>
        </w:rPr>
        <w:t xml:space="preserve">II </w:t>
      </w:r>
      <w:bookmarkStart w:id="0" w:name="_GoBack"/>
      <w:r w:rsidR="00B6168E">
        <w:rPr>
          <w:rFonts w:asciiTheme="majorBidi" w:eastAsia="SimSun" w:hAnsiTheme="majorBidi"/>
          <w:b/>
          <w:sz w:val="24"/>
          <w:szCs w:val="24"/>
          <w:lang w:val="fr-FR" w:eastAsia="zh-CN" w:bidi="ar-SA"/>
        </w:rPr>
        <w:t xml:space="preserve">Partie II : </w:t>
      </w:r>
      <w:r w:rsidRPr="008C0DA9">
        <w:rPr>
          <w:rFonts w:asciiTheme="majorBidi" w:eastAsia="SimSun" w:hAnsiTheme="majorBidi"/>
          <w:b/>
          <w:sz w:val="24"/>
          <w:szCs w:val="24"/>
          <w:lang w:val="fr-FR" w:eastAsia="zh-CN" w:bidi="ar-SA"/>
        </w:rPr>
        <w:t>Etude de quelques espèces</w:t>
      </w:r>
      <w:bookmarkEnd w:id="0"/>
    </w:p>
    <w:p w:rsidR="00133989" w:rsidRPr="008C0DA9" w:rsidRDefault="00133989" w:rsidP="008C0DA9">
      <w:pPr>
        <w:numPr>
          <w:ilvl w:val="0"/>
          <w:numId w:val="33"/>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Chapitre I : La pomme de terre</w:t>
      </w:r>
    </w:p>
    <w:p w:rsidR="00133989" w:rsidRPr="008C0DA9" w:rsidRDefault="00133989" w:rsidP="008C0DA9">
      <w:pPr>
        <w:numPr>
          <w:ilvl w:val="0"/>
          <w:numId w:val="33"/>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Chapitre 2 : La tomate</w:t>
      </w:r>
    </w:p>
    <w:p w:rsidR="00133989" w:rsidRPr="008C0DA9" w:rsidRDefault="00133989" w:rsidP="008C0DA9">
      <w:pPr>
        <w:numPr>
          <w:ilvl w:val="0"/>
          <w:numId w:val="33"/>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Chapitre 3 : La courgette</w:t>
      </w:r>
    </w:p>
    <w:p w:rsidR="00133989" w:rsidRPr="008C0DA9" w:rsidRDefault="00133989" w:rsidP="008C0DA9">
      <w:pPr>
        <w:numPr>
          <w:ilvl w:val="0"/>
          <w:numId w:val="33"/>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Chapitre 4 : La laitue</w:t>
      </w:r>
    </w:p>
    <w:p w:rsidR="00133989" w:rsidRPr="008C0DA9" w:rsidRDefault="00133989" w:rsidP="008C0DA9">
      <w:pPr>
        <w:numPr>
          <w:ilvl w:val="0"/>
          <w:numId w:val="33"/>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Chapitre 5 : Le choux fleur</w:t>
      </w:r>
    </w:p>
    <w:p w:rsidR="00133989" w:rsidRPr="008C0DA9" w:rsidRDefault="00133989" w:rsidP="009C7DE6">
      <w:pPr>
        <w:numPr>
          <w:ilvl w:val="0"/>
          <w:numId w:val="33"/>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 xml:space="preserve">Chapitre </w:t>
      </w:r>
      <w:r w:rsidR="009C7DE6">
        <w:rPr>
          <w:rFonts w:asciiTheme="majorBidi" w:eastAsia="SimSun" w:hAnsiTheme="majorBidi"/>
          <w:sz w:val="24"/>
          <w:szCs w:val="24"/>
          <w:lang w:val="fr-FR" w:eastAsia="zh-CN" w:bidi="ar-SA"/>
        </w:rPr>
        <w:t>6</w:t>
      </w:r>
      <w:r w:rsidRPr="008C0DA9">
        <w:rPr>
          <w:rFonts w:asciiTheme="majorBidi" w:eastAsia="SimSun" w:hAnsiTheme="majorBidi"/>
          <w:sz w:val="24"/>
          <w:szCs w:val="24"/>
          <w:lang w:val="fr-FR" w:eastAsia="zh-CN" w:bidi="ar-SA"/>
        </w:rPr>
        <w:t xml:space="preserve"> : Le melon</w:t>
      </w:r>
    </w:p>
    <w:p w:rsidR="00133989" w:rsidRPr="008C0DA9" w:rsidRDefault="00133989" w:rsidP="009C7DE6">
      <w:pPr>
        <w:numPr>
          <w:ilvl w:val="0"/>
          <w:numId w:val="33"/>
        </w:numPr>
        <w:spacing w:after="0" w:line="360" w:lineRule="auto"/>
        <w:ind w:left="0" w:firstLine="0"/>
        <w:contextualSpacing/>
        <w:jc w:val="both"/>
        <w:rPr>
          <w:rFonts w:asciiTheme="majorBidi" w:eastAsia="SimSun" w:hAnsiTheme="majorBidi"/>
          <w:sz w:val="24"/>
          <w:szCs w:val="24"/>
          <w:lang w:val="fr-FR" w:eastAsia="zh-CN" w:bidi="ar-SA"/>
        </w:rPr>
      </w:pPr>
      <w:r w:rsidRPr="008C0DA9">
        <w:rPr>
          <w:rFonts w:asciiTheme="majorBidi" w:eastAsia="SimSun" w:hAnsiTheme="majorBidi"/>
          <w:sz w:val="24"/>
          <w:szCs w:val="24"/>
          <w:lang w:val="fr-FR" w:eastAsia="zh-CN" w:bidi="ar-SA"/>
        </w:rPr>
        <w:t xml:space="preserve">Chapitre </w:t>
      </w:r>
      <w:r w:rsidR="009C7DE6">
        <w:rPr>
          <w:rFonts w:asciiTheme="majorBidi" w:eastAsia="SimSun" w:hAnsiTheme="majorBidi"/>
          <w:sz w:val="24"/>
          <w:szCs w:val="24"/>
          <w:lang w:val="fr-FR" w:eastAsia="zh-CN" w:bidi="ar-SA"/>
        </w:rPr>
        <w:t>7</w:t>
      </w:r>
      <w:r w:rsidRPr="008C0DA9">
        <w:rPr>
          <w:rFonts w:asciiTheme="majorBidi" w:eastAsia="SimSun" w:hAnsiTheme="majorBidi"/>
          <w:sz w:val="24"/>
          <w:szCs w:val="24"/>
          <w:lang w:val="fr-FR" w:eastAsia="zh-CN" w:bidi="ar-SA"/>
        </w:rPr>
        <w:t xml:space="preserve"> : Le piment et poivron</w:t>
      </w:r>
    </w:p>
    <w:p w:rsidR="00723F82" w:rsidRPr="008C0DA9" w:rsidRDefault="00723F82" w:rsidP="008C0DA9">
      <w:pPr>
        <w:spacing w:after="0" w:line="360" w:lineRule="auto"/>
        <w:contextualSpacing/>
        <w:jc w:val="both"/>
        <w:rPr>
          <w:rFonts w:asciiTheme="majorBidi" w:eastAsia="SimSun" w:hAnsiTheme="majorBidi"/>
          <w:sz w:val="24"/>
          <w:szCs w:val="24"/>
          <w:lang w:val="fr-FR" w:eastAsia="zh-CN" w:bidi="ar-SA"/>
        </w:rPr>
      </w:pPr>
    </w:p>
    <w:p w:rsidR="00723F82" w:rsidRPr="008C0DA9" w:rsidRDefault="00723F82" w:rsidP="008C0DA9">
      <w:pPr>
        <w:spacing w:after="0" w:line="360" w:lineRule="auto"/>
        <w:contextualSpacing/>
        <w:jc w:val="both"/>
        <w:rPr>
          <w:rFonts w:asciiTheme="majorBidi" w:eastAsia="SimSun" w:hAnsiTheme="majorBidi"/>
          <w:sz w:val="24"/>
          <w:szCs w:val="24"/>
          <w:lang w:val="fr-FR" w:eastAsia="zh-CN" w:bidi="ar-SA"/>
        </w:rPr>
      </w:pPr>
    </w:p>
    <w:p w:rsidR="00723F82" w:rsidRPr="008C0DA9" w:rsidRDefault="00723F82" w:rsidP="008C0DA9">
      <w:pPr>
        <w:spacing w:after="0" w:line="360" w:lineRule="auto"/>
        <w:contextualSpacing/>
        <w:jc w:val="both"/>
        <w:rPr>
          <w:rFonts w:asciiTheme="majorBidi" w:eastAsia="SimSun" w:hAnsiTheme="majorBidi"/>
          <w:sz w:val="24"/>
          <w:szCs w:val="24"/>
          <w:lang w:val="fr-FR" w:eastAsia="zh-CN" w:bidi="ar-SA"/>
        </w:rPr>
      </w:pPr>
    </w:p>
    <w:p w:rsidR="00133989" w:rsidRPr="008C0DA9" w:rsidRDefault="00133989" w:rsidP="008C0DA9">
      <w:pPr>
        <w:widowControl w:val="0"/>
        <w:autoSpaceDE w:val="0"/>
        <w:autoSpaceDN w:val="0"/>
        <w:adjustRightInd w:val="0"/>
        <w:spacing w:after="0" w:line="360" w:lineRule="auto"/>
        <w:contextualSpacing/>
        <w:jc w:val="both"/>
        <w:rPr>
          <w:rFonts w:asciiTheme="majorBidi" w:eastAsia="SimSun" w:hAnsiTheme="majorBidi"/>
          <w:sz w:val="24"/>
          <w:szCs w:val="24"/>
          <w:lang w:val="fr-FR" w:eastAsia="zh-CN" w:bidi="ar-SA"/>
        </w:rPr>
      </w:pPr>
    </w:p>
    <w:p w:rsidR="00133989" w:rsidRPr="008C0DA9" w:rsidRDefault="00133989" w:rsidP="008C0DA9">
      <w:pPr>
        <w:widowControl w:val="0"/>
        <w:autoSpaceDE w:val="0"/>
        <w:autoSpaceDN w:val="0"/>
        <w:adjustRightInd w:val="0"/>
        <w:spacing w:after="0" w:line="360" w:lineRule="auto"/>
        <w:jc w:val="both"/>
        <w:rPr>
          <w:rFonts w:asciiTheme="majorBidi" w:eastAsia="SimSun" w:hAnsiTheme="majorBidi"/>
          <w:sz w:val="24"/>
          <w:szCs w:val="24"/>
          <w:lang w:val="fr-FR" w:eastAsia="zh-CN" w:bidi="ar-SA"/>
        </w:rPr>
      </w:pPr>
      <w:r w:rsidRPr="008C0DA9">
        <w:rPr>
          <w:rFonts w:asciiTheme="majorBidi" w:eastAsia="SimSun" w:hAnsiTheme="majorBidi"/>
          <w:b/>
          <w:bCs/>
          <w:spacing w:val="-1"/>
          <w:sz w:val="24"/>
          <w:szCs w:val="24"/>
          <w:lang w:val="fr-FR" w:eastAsia="zh-CN" w:bidi="ar-SA"/>
        </w:rPr>
        <w:t xml:space="preserve">Travaux dirigés </w:t>
      </w:r>
      <w:r w:rsidRPr="008C0DA9">
        <w:rPr>
          <w:rFonts w:asciiTheme="majorBidi" w:eastAsia="SimSun" w:hAnsiTheme="majorBidi"/>
          <w:b/>
          <w:bCs/>
          <w:sz w:val="24"/>
          <w:szCs w:val="24"/>
          <w:lang w:val="fr-FR" w:eastAsia="zh-CN" w:bidi="ar-SA"/>
        </w:rPr>
        <w:t xml:space="preserve">: </w:t>
      </w:r>
      <w:r w:rsidRPr="008C0DA9">
        <w:rPr>
          <w:rFonts w:asciiTheme="majorBidi" w:eastAsia="SimSun" w:hAnsiTheme="majorBidi"/>
          <w:sz w:val="24"/>
          <w:szCs w:val="24"/>
          <w:lang w:val="fr-FR" w:eastAsia="zh-CN" w:bidi="ar-SA"/>
        </w:rPr>
        <w:t>réalisation des fiches techniques des cultures maraichères</w:t>
      </w:r>
    </w:p>
    <w:p w:rsidR="00133989" w:rsidRPr="008C0DA9" w:rsidRDefault="00133989" w:rsidP="008C0DA9">
      <w:pPr>
        <w:widowControl w:val="0"/>
        <w:autoSpaceDE w:val="0"/>
        <w:autoSpaceDN w:val="0"/>
        <w:adjustRightInd w:val="0"/>
        <w:spacing w:after="0" w:line="360" w:lineRule="auto"/>
        <w:contextualSpacing/>
        <w:jc w:val="both"/>
        <w:rPr>
          <w:rFonts w:asciiTheme="majorBidi" w:eastAsia="SimSun" w:hAnsiTheme="majorBidi"/>
          <w:b/>
          <w:bCs/>
          <w:spacing w:val="-1"/>
          <w:sz w:val="24"/>
          <w:szCs w:val="24"/>
          <w:lang w:val="fr-FR" w:eastAsia="zh-CN" w:bidi="ar-SA"/>
        </w:rPr>
      </w:pPr>
    </w:p>
    <w:p w:rsidR="00133989" w:rsidRPr="008C0DA9" w:rsidRDefault="00133989" w:rsidP="008C0DA9">
      <w:pPr>
        <w:widowControl w:val="0"/>
        <w:autoSpaceDE w:val="0"/>
        <w:autoSpaceDN w:val="0"/>
        <w:adjustRightInd w:val="0"/>
        <w:spacing w:after="0" w:line="360" w:lineRule="auto"/>
        <w:jc w:val="both"/>
        <w:rPr>
          <w:rFonts w:asciiTheme="majorBidi" w:eastAsia="SimSun" w:hAnsiTheme="majorBidi"/>
          <w:b/>
          <w:bCs/>
          <w:spacing w:val="-1"/>
          <w:sz w:val="24"/>
          <w:szCs w:val="24"/>
          <w:lang w:val="fr-FR" w:eastAsia="zh-CN" w:bidi="ar-SA"/>
        </w:rPr>
      </w:pPr>
      <w:r w:rsidRPr="008C0DA9">
        <w:rPr>
          <w:rFonts w:asciiTheme="majorBidi" w:eastAsia="SimSun" w:hAnsiTheme="majorBidi"/>
          <w:b/>
          <w:bCs/>
          <w:spacing w:val="-1"/>
          <w:sz w:val="24"/>
          <w:szCs w:val="24"/>
          <w:lang w:val="fr-FR" w:eastAsia="zh-CN" w:bidi="ar-SA"/>
        </w:rPr>
        <w:t xml:space="preserve">Travaux pratiques </w:t>
      </w:r>
      <w:r w:rsidRPr="008C0DA9">
        <w:rPr>
          <w:rFonts w:asciiTheme="majorBidi" w:eastAsia="SimSun" w:hAnsiTheme="majorBidi"/>
          <w:b/>
          <w:bCs/>
          <w:sz w:val="24"/>
          <w:szCs w:val="24"/>
          <w:lang w:val="fr-FR" w:eastAsia="zh-CN" w:bidi="ar-SA"/>
        </w:rPr>
        <w:t xml:space="preserve">: </w:t>
      </w:r>
      <w:r w:rsidRPr="008C0DA9">
        <w:rPr>
          <w:rFonts w:asciiTheme="majorBidi" w:eastAsia="SimSun" w:hAnsiTheme="majorBidi"/>
          <w:sz w:val="24"/>
          <w:szCs w:val="24"/>
          <w:lang w:val="fr-FR" w:eastAsia="zh-CN" w:bidi="ar-SA"/>
        </w:rPr>
        <w:t>travaux pratiques sur le terrain, installation des cultures maraichères, et observation de leur développement.</w:t>
      </w:r>
    </w:p>
    <w:p w:rsidR="00133989" w:rsidRPr="008C0DA9" w:rsidRDefault="00133989" w:rsidP="008C0DA9">
      <w:pPr>
        <w:spacing w:after="0" w:line="360" w:lineRule="auto"/>
        <w:jc w:val="both"/>
        <w:rPr>
          <w:rFonts w:asciiTheme="majorBidi" w:hAnsiTheme="majorBidi"/>
          <w:sz w:val="24"/>
          <w:szCs w:val="24"/>
          <w:lang w:val="fr-FR"/>
        </w:rPr>
      </w:pPr>
    </w:p>
    <w:p w:rsidR="009E3224" w:rsidRPr="008C0DA9" w:rsidRDefault="009E3224" w:rsidP="008C0DA9">
      <w:pPr>
        <w:spacing w:after="0" w:line="360" w:lineRule="auto"/>
        <w:jc w:val="both"/>
        <w:rPr>
          <w:rFonts w:asciiTheme="majorBidi" w:hAnsiTheme="majorBidi"/>
          <w:sz w:val="24"/>
          <w:szCs w:val="24"/>
          <w:lang w:val="fr-FR"/>
        </w:rPr>
      </w:pPr>
    </w:p>
    <w:p w:rsidR="009E3224" w:rsidRPr="008C0DA9" w:rsidRDefault="009E3224" w:rsidP="008C0DA9">
      <w:pPr>
        <w:spacing w:after="0" w:line="360" w:lineRule="auto"/>
        <w:jc w:val="both"/>
        <w:rPr>
          <w:rFonts w:asciiTheme="majorBidi" w:hAnsiTheme="majorBidi"/>
          <w:sz w:val="24"/>
          <w:szCs w:val="24"/>
          <w:lang w:val="fr-FR"/>
        </w:rPr>
      </w:pPr>
    </w:p>
    <w:p w:rsidR="009E3224" w:rsidRPr="008C0DA9" w:rsidRDefault="009E3224" w:rsidP="008C0DA9">
      <w:pPr>
        <w:spacing w:after="0" w:line="360" w:lineRule="auto"/>
        <w:jc w:val="both"/>
        <w:rPr>
          <w:rFonts w:asciiTheme="majorBidi" w:hAnsiTheme="majorBidi"/>
          <w:sz w:val="24"/>
          <w:szCs w:val="24"/>
          <w:lang w:val="fr-FR"/>
        </w:rPr>
      </w:pPr>
    </w:p>
    <w:p w:rsidR="009E3224" w:rsidRPr="008C0DA9" w:rsidRDefault="009E3224" w:rsidP="008C0DA9">
      <w:pPr>
        <w:spacing w:after="0" w:line="360" w:lineRule="auto"/>
        <w:jc w:val="both"/>
        <w:rPr>
          <w:rFonts w:asciiTheme="majorBidi" w:hAnsiTheme="majorBidi"/>
          <w:sz w:val="24"/>
          <w:szCs w:val="24"/>
          <w:lang w:val="fr-FR"/>
        </w:rPr>
      </w:pPr>
    </w:p>
    <w:p w:rsidR="009E3224" w:rsidRPr="008C0DA9" w:rsidRDefault="009E3224" w:rsidP="008C0DA9">
      <w:pPr>
        <w:spacing w:after="0" w:line="360" w:lineRule="auto"/>
        <w:jc w:val="both"/>
        <w:rPr>
          <w:rFonts w:asciiTheme="majorBidi" w:hAnsiTheme="majorBidi"/>
          <w:sz w:val="24"/>
          <w:szCs w:val="24"/>
          <w:lang w:val="fr-FR"/>
        </w:rPr>
      </w:pPr>
    </w:p>
    <w:p w:rsidR="009E3224" w:rsidRPr="008C0DA9" w:rsidRDefault="009E3224" w:rsidP="008C0DA9">
      <w:pPr>
        <w:spacing w:after="0" w:line="360" w:lineRule="auto"/>
        <w:jc w:val="both"/>
        <w:rPr>
          <w:rFonts w:asciiTheme="majorBidi" w:hAnsiTheme="majorBidi"/>
          <w:sz w:val="24"/>
          <w:szCs w:val="24"/>
          <w:lang w:val="fr-FR"/>
        </w:rPr>
      </w:pPr>
    </w:p>
    <w:p w:rsidR="00723F82" w:rsidRDefault="00723F82" w:rsidP="008C0DA9">
      <w:pPr>
        <w:spacing w:after="0" w:line="360" w:lineRule="auto"/>
        <w:jc w:val="both"/>
        <w:rPr>
          <w:rFonts w:asciiTheme="majorBidi" w:hAnsiTheme="majorBidi"/>
          <w:sz w:val="24"/>
          <w:szCs w:val="24"/>
          <w:lang w:val="fr-FR"/>
        </w:rPr>
      </w:pPr>
    </w:p>
    <w:p w:rsidR="008C0DA9" w:rsidRPr="008C0DA9" w:rsidRDefault="008C0DA9" w:rsidP="008C0DA9">
      <w:pPr>
        <w:spacing w:after="0" w:line="360" w:lineRule="auto"/>
        <w:jc w:val="both"/>
        <w:rPr>
          <w:rFonts w:asciiTheme="majorBidi" w:hAnsiTheme="majorBidi"/>
          <w:sz w:val="24"/>
          <w:szCs w:val="24"/>
          <w:lang w:val="fr-FR"/>
        </w:rPr>
      </w:pPr>
    </w:p>
    <w:p w:rsidR="00723F82" w:rsidRPr="008C0DA9" w:rsidRDefault="00674082" w:rsidP="008C0DA9">
      <w:pPr>
        <w:spacing w:after="0" w:line="360" w:lineRule="auto"/>
        <w:jc w:val="center"/>
        <w:rPr>
          <w:rFonts w:asciiTheme="majorBidi" w:hAnsiTheme="majorBidi"/>
          <w:b/>
          <w:bCs/>
          <w:sz w:val="24"/>
          <w:szCs w:val="24"/>
          <w:lang w:val="fr-FR"/>
        </w:rPr>
      </w:pPr>
      <w:r>
        <w:rPr>
          <w:rFonts w:asciiTheme="majorBidi" w:hAnsiTheme="majorBidi"/>
          <w:b/>
          <w:bCs/>
          <w:sz w:val="24"/>
          <w:szCs w:val="24"/>
          <w:lang w:val="fr-FR"/>
        </w:rPr>
        <w:lastRenderedPageBreak/>
        <w:t>Partie</w:t>
      </w:r>
      <w:r w:rsidR="008C0DA9" w:rsidRPr="008C0DA9">
        <w:rPr>
          <w:rFonts w:asciiTheme="majorBidi" w:hAnsiTheme="majorBidi"/>
          <w:b/>
          <w:bCs/>
          <w:sz w:val="24"/>
          <w:szCs w:val="24"/>
          <w:lang w:val="fr-FR"/>
        </w:rPr>
        <w:t xml:space="preserve"> I : </w:t>
      </w:r>
      <w:r w:rsidR="00723F82" w:rsidRPr="008C0DA9">
        <w:rPr>
          <w:rFonts w:asciiTheme="majorBidi" w:hAnsiTheme="majorBidi"/>
          <w:b/>
          <w:bCs/>
          <w:sz w:val="24"/>
          <w:szCs w:val="24"/>
          <w:lang w:val="fr-FR"/>
        </w:rPr>
        <w:t xml:space="preserve"> </w:t>
      </w:r>
      <w:r w:rsidR="008C0DA9" w:rsidRPr="008C0DA9">
        <w:rPr>
          <w:rFonts w:asciiTheme="majorBidi" w:hAnsiTheme="majorBidi"/>
          <w:b/>
          <w:bCs/>
          <w:sz w:val="24"/>
          <w:szCs w:val="24"/>
          <w:lang w:val="fr-FR"/>
        </w:rPr>
        <w:t>Culture sous bâche à plat</w:t>
      </w:r>
    </w:p>
    <w:p w:rsidR="008C0DA9" w:rsidRPr="008C0DA9" w:rsidRDefault="008C0DA9" w:rsidP="008C0DA9">
      <w:pPr>
        <w:pStyle w:val="Paragraphedeliste"/>
        <w:numPr>
          <w:ilvl w:val="0"/>
          <w:numId w:val="40"/>
        </w:numPr>
        <w:spacing w:after="0" w:line="360" w:lineRule="auto"/>
        <w:jc w:val="both"/>
        <w:rPr>
          <w:rFonts w:asciiTheme="majorBidi" w:eastAsia="Calibri" w:hAnsiTheme="majorBidi"/>
          <w:b/>
          <w:bCs/>
          <w:sz w:val="24"/>
          <w:szCs w:val="24"/>
          <w:lang w:val="fr-FR" w:bidi="ar-SA"/>
        </w:rPr>
      </w:pPr>
      <w:r w:rsidRPr="008C0DA9">
        <w:rPr>
          <w:rFonts w:asciiTheme="majorBidi" w:eastAsia="Calibri" w:hAnsiTheme="majorBidi"/>
          <w:b/>
          <w:bCs/>
          <w:sz w:val="24"/>
          <w:szCs w:val="24"/>
          <w:lang w:val="fr-FR" w:bidi="ar-SA"/>
        </w:rPr>
        <w:t>Introduction</w:t>
      </w:r>
    </w:p>
    <w:p w:rsidR="008C0DA9" w:rsidRPr="008C0DA9" w:rsidRDefault="008C0DA9" w:rsidP="008C0DA9">
      <w:pPr>
        <w:numPr>
          <w:ilvl w:val="0"/>
          <w:numId w:val="37"/>
        </w:numPr>
        <w:spacing w:after="0" w:line="360" w:lineRule="auto"/>
        <w:ind w:left="0" w:firstLine="0"/>
        <w:contextualSpacing/>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Dans certaines conditions défavorables aux cultures on oblige de créer des milieux qui fournissent aux plantes leurs besoins (chaleur, lumière, humidité…etc.)</w:t>
      </w:r>
    </w:p>
    <w:p w:rsidR="008C0DA9" w:rsidRPr="008C0DA9" w:rsidRDefault="008C0DA9" w:rsidP="008C0DA9">
      <w:pPr>
        <w:numPr>
          <w:ilvl w:val="0"/>
          <w:numId w:val="37"/>
        </w:numPr>
        <w:spacing w:after="0" w:line="360" w:lineRule="auto"/>
        <w:ind w:left="0" w:firstLine="0"/>
        <w:contextualSpacing/>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Parmi ces moyens, le semis forçage (serre) et le forçage (serre + moyen de chauffage). On cultive les plantes sous abris (tunnels, châssis, serre…etc.).</w:t>
      </w:r>
    </w:p>
    <w:p w:rsidR="008C0DA9" w:rsidRPr="008C0DA9" w:rsidRDefault="008C0DA9" w:rsidP="008C0DA9">
      <w:pPr>
        <w:numPr>
          <w:ilvl w:val="0"/>
          <w:numId w:val="37"/>
        </w:numPr>
        <w:spacing w:after="0" w:line="360" w:lineRule="auto"/>
        <w:ind w:left="0" w:firstLine="0"/>
        <w:contextualSpacing/>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A l’intérieur de l’abris la température augmente par l’effet de serre. On peut aussi chauffer la serre par chauffage artificiel (forçage). Si la température de milieu est plus baissée. Malgré au l’installation d’une serre nécessites des charges supplémentaires, les récoltes obtenues peuvent couvrir ces charges.</w:t>
      </w:r>
    </w:p>
    <w:p w:rsidR="008C0DA9" w:rsidRDefault="008C0DA9" w:rsidP="008C0DA9">
      <w:pPr>
        <w:numPr>
          <w:ilvl w:val="0"/>
          <w:numId w:val="37"/>
        </w:numPr>
        <w:spacing w:after="0" w:line="360" w:lineRule="auto"/>
        <w:ind w:left="0" w:firstLine="0"/>
        <w:contextualSpacing/>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Aujourd’hui dans certaines fermes agricoles, les serres sont contrôlées par des ordinateurs (températures, aération, humidité, irrigation, fertilisation…etc.) et leurs productions sont importantes.</w:t>
      </w:r>
    </w:p>
    <w:p w:rsidR="008C0DA9" w:rsidRDefault="008C0DA9" w:rsidP="008C0DA9">
      <w:pPr>
        <w:spacing w:after="0" w:line="360" w:lineRule="auto"/>
        <w:contextualSpacing/>
        <w:jc w:val="both"/>
        <w:rPr>
          <w:rFonts w:asciiTheme="majorBidi" w:eastAsia="Calibri" w:hAnsiTheme="majorBidi"/>
          <w:sz w:val="24"/>
          <w:szCs w:val="24"/>
          <w:lang w:val="fr-FR" w:bidi="ar-SA"/>
        </w:rPr>
      </w:pPr>
    </w:p>
    <w:p w:rsidR="008C0DA9" w:rsidRPr="008C0DA9" w:rsidRDefault="008C0DA9" w:rsidP="008C0DA9">
      <w:pPr>
        <w:pStyle w:val="Paragraphedeliste"/>
        <w:numPr>
          <w:ilvl w:val="0"/>
          <w:numId w:val="40"/>
        </w:numPr>
        <w:spacing w:after="0" w:line="360" w:lineRule="auto"/>
        <w:jc w:val="both"/>
        <w:rPr>
          <w:rFonts w:asciiTheme="majorBidi" w:eastAsia="Calibri" w:hAnsiTheme="majorBidi"/>
          <w:sz w:val="24"/>
          <w:szCs w:val="24"/>
          <w:lang w:val="fr-FR" w:bidi="ar-SA"/>
        </w:rPr>
      </w:pPr>
      <w:r w:rsidRPr="008C0DA9">
        <w:rPr>
          <w:rFonts w:asciiTheme="majorBidi" w:hAnsiTheme="majorBidi"/>
          <w:b/>
          <w:bCs/>
          <w:sz w:val="24"/>
          <w:szCs w:val="24"/>
          <w:lang w:val="fr-FR"/>
        </w:rPr>
        <w:t>Caractéristiques des bâches à plat</w:t>
      </w:r>
    </w:p>
    <w:p w:rsidR="008C0DA9" w:rsidRPr="008C0DA9" w:rsidRDefault="008C0DA9" w:rsidP="008C0DA9">
      <w:pPr>
        <w:spacing w:after="0" w:line="360" w:lineRule="auto"/>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2.1 </w:t>
      </w:r>
      <w:r w:rsidRPr="008C0DA9">
        <w:rPr>
          <w:rFonts w:asciiTheme="majorBidi" w:eastAsia="Calibri" w:hAnsiTheme="majorBidi"/>
          <w:b/>
          <w:bCs/>
          <w:sz w:val="24"/>
          <w:szCs w:val="24"/>
          <w:lang w:val="fr-FR" w:bidi="ar-SA"/>
        </w:rPr>
        <w:t xml:space="preserve">Appellation des bâches à plat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Bâche à plat = film plastique perforé = voile non tisser</w:t>
      </w:r>
    </w:p>
    <w:p w:rsidR="008C0DA9" w:rsidRPr="008C0DA9" w:rsidRDefault="008C0DA9" w:rsidP="008C0DA9">
      <w:pPr>
        <w:spacing w:after="0" w:line="360" w:lineRule="auto"/>
        <w:jc w:val="both"/>
        <w:rPr>
          <w:rFonts w:asciiTheme="majorBidi" w:eastAsia="Calibri" w:hAnsiTheme="majorBidi"/>
          <w:sz w:val="24"/>
          <w:szCs w:val="24"/>
          <w:lang w:bidi="ar-SA"/>
        </w:rPr>
      </w:pPr>
      <w:r w:rsidRPr="008C0DA9">
        <w:rPr>
          <w:rFonts w:asciiTheme="majorBidi" w:eastAsia="Calibri" w:hAnsiTheme="majorBidi"/>
          <w:sz w:val="24"/>
          <w:szCs w:val="24"/>
          <w:lang w:bidi="ar-SA"/>
        </w:rPr>
        <w:t xml:space="preserve">Est appellee </w:t>
      </w:r>
      <w:proofErr w:type="spellStart"/>
      <w:r w:rsidRPr="008C0DA9">
        <w:rPr>
          <w:rFonts w:asciiTheme="majorBidi" w:eastAsia="Calibri" w:hAnsiTheme="majorBidi"/>
          <w:sz w:val="24"/>
          <w:szCs w:val="24"/>
          <w:lang w:bidi="ar-SA"/>
        </w:rPr>
        <w:t>en</w:t>
      </w:r>
      <w:proofErr w:type="spellEnd"/>
      <w:r w:rsidRPr="008C0DA9">
        <w:rPr>
          <w:rFonts w:asciiTheme="majorBidi" w:eastAsia="Calibri" w:hAnsiTheme="majorBidi"/>
          <w:sz w:val="24"/>
          <w:szCs w:val="24"/>
          <w:lang w:bidi="ar-SA"/>
        </w:rPr>
        <w:t xml:space="preserve"> </w:t>
      </w:r>
      <w:proofErr w:type="spellStart"/>
      <w:r w:rsidRPr="008C0DA9">
        <w:rPr>
          <w:rFonts w:asciiTheme="majorBidi" w:eastAsia="Calibri" w:hAnsiTheme="majorBidi"/>
          <w:sz w:val="24"/>
          <w:szCs w:val="24"/>
          <w:lang w:bidi="ar-SA"/>
        </w:rPr>
        <w:t>anglais</w:t>
      </w:r>
      <w:proofErr w:type="spellEnd"/>
      <w:r w:rsidRPr="008C0DA9">
        <w:rPr>
          <w:rFonts w:asciiTheme="majorBidi" w:eastAsia="Calibri" w:hAnsiTheme="majorBidi"/>
          <w:sz w:val="24"/>
          <w:szCs w:val="24"/>
          <w:lang w:bidi="ar-SA"/>
        </w:rPr>
        <w:t xml:space="preserve"> floating row cover = perforated film </w:t>
      </w:r>
    </w:p>
    <w:p w:rsidR="008C0DA9" w:rsidRPr="008C0DA9" w:rsidRDefault="008C0DA9" w:rsidP="008C0DA9">
      <w:pPr>
        <w:spacing w:after="0" w:line="360" w:lineRule="auto"/>
        <w:jc w:val="both"/>
        <w:rPr>
          <w:rFonts w:asciiTheme="majorBidi" w:eastAsia="Calibri" w:hAnsiTheme="majorBidi"/>
          <w:b/>
          <w:bCs/>
          <w:sz w:val="24"/>
          <w:szCs w:val="24"/>
          <w:lang w:val="fr-FR" w:bidi="ar-SA"/>
        </w:rPr>
      </w:pPr>
      <w:r w:rsidRPr="008C0DA9">
        <w:rPr>
          <w:rFonts w:asciiTheme="majorBidi" w:eastAsia="Calibri" w:hAnsiTheme="majorBidi"/>
          <w:b/>
          <w:bCs/>
          <w:sz w:val="24"/>
          <w:szCs w:val="24"/>
          <w:lang w:val="fr-FR" w:bidi="ar-SA"/>
        </w:rPr>
        <w:t>2.2.</w:t>
      </w:r>
      <w:r w:rsidRPr="008C0DA9">
        <w:rPr>
          <w:rFonts w:asciiTheme="majorBidi" w:eastAsia="Calibri" w:hAnsiTheme="majorBidi"/>
          <w:sz w:val="24"/>
          <w:szCs w:val="24"/>
          <w:lang w:val="fr-FR" w:bidi="ar-SA"/>
        </w:rPr>
        <w:t xml:space="preserve"> </w:t>
      </w:r>
      <w:r w:rsidRPr="008C0DA9">
        <w:rPr>
          <w:rFonts w:asciiTheme="majorBidi" w:eastAsia="Calibri" w:hAnsiTheme="majorBidi"/>
          <w:b/>
          <w:bCs/>
          <w:sz w:val="24"/>
          <w:szCs w:val="24"/>
          <w:lang w:val="fr-FR" w:bidi="ar-SA"/>
        </w:rPr>
        <w:t xml:space="preserve">Caractéristiques ou rôle de </w:t>
      </w:r>
      <w:r>
        <w:rPr>
          <w:rFonts w:asciiTheme="majorBidi" w:eastAsia="Calibri" w:hAnsiTheme="majorBidi"/>
          <w:b/>
          <w:bCs/>
          <w:sz w:val="24"/>
          <w:szCs w:val="24"/>
          <w:lang w:val="fr-FR" w:bidi="ar-SA"/>
        </w:rPr>
        <w:t>la technique des bâches à plat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La bâche à plat est une technique de protection physique de la culture. C’est un moyen de semi-forçage simple, efficace et économique, couvre directement le sol et les plantes.</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Les plantes qui se développent sous la bâche, la soulèvent au fur et à mesure de leur croissance. Il se crée ainsi une enceinte, comme de mini serre, dont le microclimat favorise la croissance et le développement des plantes améliorant ainsi la précocité et la productivité. Les bâches à plat sont essentiellement utilisées à la fin de l’hiver pour favoriser le départ des cultures du printemps en contribuant à une levé rapide et homogène des semis d’une part, et en accélérant la reprise des cultures précoce d’autre part.</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En plus de la protection contre les aléas climatiques, la bâche à plat protège les plantes contre les dégâts directs des oiseaux et des insectes et les dégâts indirects des insectes transmettant des virus.</w:t>
      </w:r>
    </w:p>
    <w:p w:rsidR="008C0DA9" w:rsidRPr="008C0DA9" w:rsidRDefault="008C0DA9" w:rsidP="008C0DA9">
      <w:pPr>
        <w:spacing w:after="0" w:line="360" w:lineRule="auto"/>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2.3. </w:t>
      </w:r>
      <w:r w:rsidRPr="008C0DA9">
        <w:rPr>
          <w:rFonts w:asciiTheme="majorBidi" w:eastAsia="Calibri" w:hAnsiTheme="majorBidi"/>
          <w:b/>
          <w:bCs/>
          <w:sz w:val="24"/>
          <w:szCs w:val="24"/>
          <w:lang w:val="fr-FR" w:bidi="ar-SA"/>
        </w:rPr>
        <w:t>Cara</w:t>
      </w:r>
      <w:r>
        <w:rPr>
          <w:rFonts w:asciiTheme="majorBidi" w:eastAsia="Calibri" w:hAnsiTheme="majorBidi"/>
          <w:b/>
          <w:bCs/>
          <w:sz w:val="24"/>
          <w:szCs w:val="24"/>
          <w:lang w:val="fr-FR" w:bidi="ar-SA"/>
        </w:rPr>
        <w:t>ctéristiques des bâches à plat </w:t>
      </w:r>
    </w:p>
    <w:p w:rsidR="007240BB" w:rsidRDefault="008C0DA9" w:rsidP="00AA1BD2">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La bâche constituée par un film plastique perforé ou par des matériaux non tissés. Ces matériaux souples, légers, perméables à l’air et à l’eau, et transparent aux rayonnement thermiques protègent les pla</w:t>
      </w:r>
      <w:r w:rsidR="00AA1BD2">
        <w:rPr>
          <w:rFonts w:asciiTheme="majorBidi" w:eastAsia="Calibri" w:hAnsiTheme="majorBidi"/>
          <w:sz w:val="24"/>
          <w:szCs w:val="24"/>
          <w:lang w:val="fr-FR" w:bidi="ar-SA"/>
        </w:rPr>
        <w:t>ntes dans leurs environnements.</w:t>
      </w:r>
    </w:p>
    <w:p w:rsidR="00AA1BD2" w:rsidRPr="00AA1BD2" w:rsidRDefault="00AA1BD2" w:rsidP="00AA1BD2">
      <w:pPr>
        <w:spacing w:after="0" w:line="360" w:lineRule="auto"/>
        <w:jc w:val="both"/>
        <w:rPr>
          <w:rFonts w:asciiTheme="majorBidi" w:eastAsia="Calibri" w:hAnsiTheme="majorBidi"/>
          <w:sz w:val="24"/>
          <w:szCs w:val="24"/>
          <w:lang w:val="fr-FR" w:bidi="ar-SA"/>
        </w:rPr>
      </w:pPr>
    </w:p>
    <w:p w:rsidR="007240BB" w:rsidRPr="007240BB" w:rsidRDefault="007240BB" w:rsidP="007240BB">
      <w:pPr>
        <w:pStyle w:val="Paragraphedeliste"/>
        <w:numPr>
          <w:ilvl w:val="0"/>
          <w:numId w:val="40"/>
        </w:numPr>
        <w:spacing w:after="0" w:line="360" w:lineRule="auto"/>
        <w:jc w:val="both"/>
        <w:rPr>
          <w:rFonts w:asciiTheme="majorBidi" w:eastAsia="Calibri" w:hAnsiTheme="majorBidi"/>
          <w:b/>
          <w:bCs/>
          <w:sz w:val="24"/>
          <w:szCs w:val="24"/>
          <w:lang w:val="fr-FR" w:bidi="ar-SA"/>
        </w:rPr>
      </w:pPr>
      <w:r w:rsidRPr="007240BB">
        <w:rPr>
          <w:rFonts w:asciiTheme="majorBidi" w:eastAsia="Calibri" w:hAnsiTheme="majorBidi"/>
          <w:b/>
          <w:bCs/>
          <w:sz w:val="24"/>
          <w:szCs w:val="24"/>
          <w:lang w:val="fr-FR" w:bidi="ar-SA"/>
        </w:rPr>
        <w:t xml:space="preserve">Mise en place des bâches </w:t>
      </w:r>
    </w:p>
    <w:p w:rsidR="007240BB" w:rsidRDefault="007240BB" w:rsidP="007240BB">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Le terrain étant préparé, la culture implantée, le désherbage chimique réalisé, le paillage mise en place, on </w:t>
      </w:r>
      <w:r>
        <w:rPr>
          <w:rFonts w:asciiTheme="majorBidi" w:eastAsia="Calibri" w:hAnsiTheme="majorBidi"/>
          <w:sz w:val="24"/>
          <w:szCs w:val="24"/>
          <w:lang w:val="fr-FR" w:bidi="ar-SA"/>
        </w:rPr>
        <w:t xml:space="preserve">procède à la pose de la bâche. </w:t>
      </w:r>
    </w:p>
    <w:p w:rsidR="007240BB" w:rsidRPr="008C0DA9" w:rsidRDefault="007240BB" w:rsidP="007240BB">
      <w:pPr>
        <w:spacing w:after="0" w:line="360" w:lineRule="auto"/>
        <w:jc w:val="both"/>
        <w:rPr>
          <w:rFonts w:asciiTheme="majorBidi" w:eastAsia="Calibri" w:hAnsiTheme="majorBidi"/>
          <w:sz w:val="24"/>
          <w:szCs w:val="24"/>
          <w:lang w:val="fr-FR" w:bidi="ar-SA"/>
        </w:rPr>
      </w:pPr>
      <w:r>
        <w:rPr>
          <w:rFonts w:asciiTheme="majorBidi" w:eastAsia="Calibri" w:hAnsiTheme="majorBidi"/>
          <w:b/>
          <w:bCs/>
          <w:sz w:val="24"/>
          <w:szCs w:val="24"/>
          <w:lang w:val="fr-FR" w:bidi="ar-SA"/>
        </w:rPr>
        <w:t xml:space="preserve">3.1. </w:t>
      </w:r>
      <w:r w:rsidRPr="008C0DA9">
        <w:rPr>
          <w:rFonts w:asciiTheme="majorBidi" w:eastAsia="Calibri" w:hAnsiTheme="majorBidi"/>
          <w:b/>
          <w:bCs/>
          <w:sz w:val="24"/>
          <w:szCs w:val="24"/>
          <w:lang w:val="fr-FR" w:bidi="ar-SA"/>
        </w:rPr>
        <w:t>Précaution avant la pose des bâches</w:t>
      </w:r>
      <w:r w:rsidRPr="008C0DA9">
        <w:rPr>
          <w:rFonts w:asciiTheme="majorBidi" w:eastAsia="Calibri" w:hAnsiTheme="majorBidi"/>
          <w:sz w:val="24"/>
          <w:szCs w:val="24"/>
          <w:lang w:val="fr-FR" w:bidi="ar-SA"/>
        </w:rPr>
        <w:t xml:space="preserve"> </w:t>
      </w:r>
    </w:p>
    <w:p w:rsidR="007240BB" w:rsidRPr="008C0DA9" w:rsidRDefault="007240BB" w:rsidP="007240BB">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Avant la pose des bâches, le sol doit être humide mais, correctement ressuyée. Une irrigation peut-être envisager pour pailler un manque d’eau dans le sol mais n’est pas en excès. </w:t>
      </w:r>
    </w:p>
    <w:p w:rsidR="007240BB" w:rsidRPr="008C0DA9" w:rsidRDefault="007240BB" w:rsidP="007240BB">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lastRenderedPageBreak/>
        <w:t>Le microclimat sous bâche étant favorables aux développements des mauvaises herbes, on devra assurer un bon désherbage chimique, d’autant plus qu’aucune intervention ne sera possible avant la dépose des bâches. L’utilisation du paillage plastique est souhaitable.</w:t>
      </w:r>
    </w:p>
    <w:p w:rsidR="007240BB" w:rsidRPr="008C0DA9" w:rsidRDefault="007240BB" w:rsidP="007240BB">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Il faut assurer la protection sanitaire des semences et plants. Les plants élevés en abri chauffée doivent être durcis par un abaissement progressif des températures afin d’éviter tout choc végétatif lors de la mise en plein terre.</w:t>
      </w:r>
    </w:p>
    <w:p w:rsidR="007240BB" w:rsidRPr="008C0DA9" w:rsidRDefault="007240BB" w:rsidP="007240BB">
      <w:pPr>
        <w:spacing w:after="0" w:line="360" w:lineRule="auto"/>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3.2. </w:t>
      </w:r>
      <w:r w:rsidRPr="008C0DA9">
        <w:rPr>
          <w:rFonts w:asciiTheme="majorBidi" w:eastAsia="Calibri" w:hAnsiTheme="majorBidi"/>
          <w:b/>
          <w:bCs/>
          <w:sz w:val="24"/>
          <w:szCs w:val="24"/>
          <w:lang w:val="fr-FR" w:bidi="ar-SA"/>
        </w:rPr>
        <w:t xml:space="preserve">Pose des bâches </w:t>
      </w:r>
    </w:p>
    <w:p w:rsidR="007240BB" w:rsidRPr="008C0DA9" w:rsidRDefault="007240BB" w:rsidP="007240BB">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Pour mettre en place les bâches, il faut choisir une journée calme : absence de vent, de pluie. Dans les zones ventées, il est souhaitable d’utiliser les brises vents et de poser les bâches dans le sens du vent dominent.</w:t>
      </w:r>
    </w:p>
    <w:p w:rsidR="007240BB" w:rsidRPr="008C0DA9" w:rsidRDefault="007240BB" w:rsidP="007240BB">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La tension du film est fonction de la durée d’utilisation. Pour les couvertures à court terme la bâche est tendue ; on réduit ses mouvements, ce qui évite les blessures sur jeunes plantules. Au contraire, pour une bâche ondulent pour laisser de la place à la végétation au fur et à mesure de son développement. </w:t>
      </w:r>
    </w:p>
    <w:p w:rsidR="007240BB" w:rsidRDefault="007240BB" w:rsidP="007240BB">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La bâche sera fixée à une extrémité en le maintenant dans une tranchée recouverte de terre, puis la déroulée en portant la bobine sur un axe et l’étaler. Ensuite fixer les cotes latéraux en les couvrant de terre, sans exercer de tension pour permettre le développement de la plante. Il existe des dérouleuses qui assurent la pose et la dépose des films</w:t>
      </w:r>
      <w:r>
        <w:rPr>
          <w:rFonts w:asciiTheme="majorBidi" w:eastAsia="Calibri" w:hAnsiTheme="majorBidi"/>
          <w:sz w:val="24"/>
          <w:szCs w:val="24"/>
          <w:lang w:val="fr-FR" w:bidi="ar-SA"/>
        </w:rPr>
        <w:t xml:space="preserve"> pour les différentes largeurs.</w:t>
      </w:r>
    </w:p>
    <w:p w:rsidR="007240BB" w:rsidRDefault="007240BB" w:rsidP="007240BB">
      <w:pPr>
        <w:spacing w:after="0" w:line="360" w:lineRule="auto"/>
        <w:jc w:val="both"/>
        <w:rPr>
          <w:rFonts w:asciiTheme="majorBidi" w:eastAsia="Calibri" w:hAnsiTheme="majorBidi"/>
          <w:sz w:val="24"/>
          <w:szCs w:val="24"/>
          <w:lang w:val="fr-FR" w:bidi="ar-SA"/>
        </w:rPr>
      </w:pPr>
    </w:p>
    <w:p w:rsidR="008C0DA9" w:rsidRPr="007240BB" w:rsidRDefault="008C0DA9" w:rsidP="007240BB">
      <w:pPr>
        <w:pStyle w:val="Paragraphedeliste"/>
        <w:numPr>
          <w:ilvl w:val="0"/>
          <w:numId w:val="40"/>
        </w:numPr>
        <w:spacing w:after="0" w:line="360" w:lineRule="auto"/>
        <w:jc w:val="both"/>
        <w:rPr>
          <w:rFonts w:asciiTheme="majorBidi" w:eastAsia="Calibri" w:hAnsiTheme="majorBidi"/>
          <w:sz w:val="24"/>
          <w:szCs w:val="24"/>
          <w:lang w:val="fr-FR" w:bidi="ar-SA"/>
        </w:rPr>
      </w:pPr>
      <w:r w:rsidRPr="007240BB">
        <w:rPr>
          <w:rFonts w:asciiTheme="majorBidi" w:eastAsia="Calibri" w:hAnsiTheme="majorBidi"/>
          <w:b/>
          <w:bCs/>
          <w:sz w:val="24"/>
          <w:szCs w:val="24"/>
          <w:lang w:val="fr-FR" w:bidi="ar-SA"/>
        </w:rPr>
        <w:t xml:space="preserve">Choix des bâches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Les choix d’une bâche dépendent d’un certain nombre de facteur, à savoir le contexte climatique de la saison, la physiologie de l’espèce cultivé et les caractéristiques des bâches. Toutes les espèces et les variétés ne supportent pas de façon égale cette technique. Une vérité peut par exemple se développer parfaitement sous un type de bâche et pas de tout sous un autre.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Les résultats d’un essai réalisé sur la culture de melon, confirment l’intérêt du film thermique perforé 800 trous, permet une économie de main d’œuvre non négligeable de car il ne nécessite aucune intervention manuelle d’aération, de la plantation à l’enlèvement de film.</w:t>
      </w:r>
    </w:p>
    <w:p w:rsidR="008C0DA9" w:rsidRPr="008C0DA9" w:rsidRDefault="007240BB" w:rsidP="008C0DA9">
      <w:pPr>
        <w:spacing w:after="0" w:line="360" w:lineRule="auto"/>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4</w:t>
      </w:r>
      <w:r w:rsidR="008C0DA9">
        <w:rPr>
          <w:rFonts w:asciiTheme="majorBidi" w:eastAsia="Calibri" w:hAnsiTheme="majorBidi"/>
          <w:b/>
          <w:bCs/>
          <w:sz w:val="24"/>
          <w:szCs w:val="24"/>
          <w:lang w:val="fr-FR" w:bidi="ar-SA"/>
        </w:rPr>
        <w:t>.1. Types des bâches à plat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Les bâches utilisées actuellement appartiennent à deux familles de plastiques :</w:t>
      </w:r>
    </w:p>
    <w:p w:rsidR="008C0DA9" w:rsidRDefault="008C0DA9" w:rsidP="008C0DA9">
      <w:pPr>
        <w:pStyle w:val="Paragraphedeliste"/>
        <w:numPr>
          <w:ilvl w:val="0"/>
          <w:numId w:val="37"/>
        </w:num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Les films, obtenus par extrusion-soufflage, sont ensuite perforés. Les perforations peuvent prendre la forme de trous ou d’entailles.</w:t>
      </w:r>
    </w:p>
    <w:p w:rsidR="008C0DA9" w:rsidRPr="008C0DA9" w:rsidRDefault="008C0DA9" w:rsidP="008C0DA9">
      <w:pPr>
        <w:pStyle w:val="Paragraphedeliste"/>
        <w:numPr>
          <w:ilvl w:val="0"/>
          <w:numId w:val="37"/>
        </w:num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Les </w:t>
      </w:r>
      <w:proofErr w:type="spellStart"/>
      <w:r w:rsidRPr="008C0DA9">
        <w:rPr>
          <w:rFonts w:asciiTheme="majorBidi" w:eastAsia="Calibri" w:hAnsiTheme="majorBidi"/>
          <w:sz w:val="24"/>
          <w:szCs w:val="24"/>
          <w:lang w:val="fr-FR" w:bidi="ar-SA"/>
        </w:rPr>
        <w:t>agrotextilles</w:t>
      </w:r>
      <w:proofErr w:type="spellEnd"/>
      <w:r w:rsidRPr="008C0DA9">
        <w:rPr>
          <w:rFonts w:asciiTheme="majorBidi" w:eastAsia="Calibri" w:hAnsiTheme="majorBidi"/>
          <w:sz w:val="24"/>
          <w:szCs w:val="24"/>
          <w:lang w:val="fr-FR" w:bidi="ar-SA"/>
        </w:rPr>
        <w:t xml:space="preserve"> ou non tisse, obtenus à partir de filament répartis de manière isotropes pour constituer une voile.</w:t>
      </w:r>
    </w:p>
    <w:p w:rsidR="008C0DA9" w:rsidRPr="008C0DA9" w:rsidRDefault="007240BB" w:rsidP="008C0DA9">
      <w:pPr>
        <w:spacing w:after="0" w:line="360" w:lineRule="auto"/>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4.1.1. </w:t>
      </w:r>
      <w:r w:rsidR="008C0DA9" w:rsidRPr="008C0DA9">
        <w:rPr>
          <w:rFonts w:asciiTheme="majorBidi" w:eastAsia="Calibri" w:hAnsiTheme="majorBidi"/>
          <w:b/>
          <w:bCs/>
          <w:sz w:val="24"/>
          <w:szCs w:val="24"/>
          <w:lang w:val="fr-FR" w:bidi="ar-SA"/>
        </w:rPr>
        <w:t xml:space="preserve">Films plastique perforés </w:t>
      </w:r>
    </w:p>
    <w:p w:rsidR="008C0DA9" w:rsidRPr="008C0DA9" w:rsidRDefault="007240BB" w:rsidP="008C0DA9">
      <w:pPr>
        <w:spacing w:after="0" w:line="360" w:lineRule="auto"/>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A. </w:t>
      </w:r>
      <w:r w:rsidR="008C0DA9" w:rsidRPr="008C0DA9">
        <w:rPr>
          <w:rFonts w:asciiTheme="majorBidi" w:eastAsia="Calibri" w:hAnsiTheme="majorBidi"/>
          <w:b/>
          <w:bCs/>
          <w:sz w:val="24"/>
          <w:szCs w:val="24"/>
          <w:lang w:val="fr-FR" w:bidi="ar-SA"/>
        </w:rPr>
        <w:t xml:space="preserve">Films à trous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Les films perforés avec une densité entre 500 et 1000 trous par m</w:t>
      </w:r>
      <w:r w:rsidRPr="008C0DA9">
        <w:rPr>
          <w:rFonts w:asciiTheme="majorBidi" w:eastAsia="Calibri" w:hAnsiTheme="majorBidi"/>
          <w:sz w:val="24"/>
          <w:szCs w:val="24"/>
          <w:vertAlign w:val="superscript"/>
          <w:lang w:val="fr-FR" w:bidi="ar-SA"/>
        </w:rPr>
        <w:t>2</w:t>
      </w:r>
      <w:r w:rsidRPr="008C0DA9">
        <w:rPr>
          <w:rFonts w:asciiTheme="majorBidi" w:eastAsia="Calibri" w:hAnsiTheme="majorBidi"/>
          <w:sz w:val="24"/>
          <w:szCs w:val="24"/>
          <w:lang w:val="fr-FR" w:bidi="ar-SA"/>
        </w:rPr>
        <w:t>, sont formés d’un film homogène de polyéthylène (PE), de 30 à 50 microns d’épaisseur. Parmi les qualités des films, citons la grande résistance mécanique, l’effet thermique et la transmission lumineuse. La porosité a l’air définie par un pourcentage d’ouvertures.</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lastRenderedPageBreak/>
        <w:t>Les points faibles de films à trous concernant la pénétration de l’eau ainsi que le poids relativement élevés (45g/m</w:t>
      </w:r>
      <w:r w:rsidRPr="008C0DA9">
        <w:rPr>
          <w:rFonts w:asciiTheme="majorBidi" w:eastAsia="Calibri" w:hAnsiTheme="majorBidi"/>
          <w:sz w:val="24"/>
          <w:szCs w:val="24"/>
          <w:vertAlign w:val="superscript"/>
          <w:lang w:val="fr-FR" w:bidi="ar-SA"/>
        </w:rPr>
        <w:t>2</w:t>
      </w:r>
      <w:r w:rsidRPr="008C0DA9">
        <w:rPr>
          <w:rFonts w:asciiTheme="majorBidi" w:eastAsia="Calibri" w:hAnsiTheme="majorBidi"/>
          <w:sz w:val="24"/>
          <w:szCs w:val="24"/>
          <w:lang w:val="fr-FR" w:bidi="ar-SA"/>
        </w:rPr>
        <w:t xml:space="preserve"> pour le film de 50 microns d’épaisseur) ce qui peut entrainer des blessures de certaines plantes par vent violent.</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La largeur de film varie entre 1.80 à 14 m. les largeurs de 10 à 12 m sont les plus couramment utilisées. Car ils présentent des avantages certains par rapport aux petites largeurs : économie de main d’œuvre et la réduction substantielle des effets des bordures.</w:t>
      </w:r>
    </w:p>
    <w:p w:rsidR="008C0DA9" w:rsidRPr="008C0DA9" w:rsidRDefault="007240BB" w:rsidP="008C0DA9">
      <w:pPr>
        <w:spacing w:after="0" w:line="360" w:lineRule="auto"/>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B. </w:t>
      </w:r>
      <w:r w:rsidR="008C0DA9" w:rsidRPr="008C0DA9">
        <w:rPr>
          <w:rFonts w:asciiTheme="majorBidi" w:eastAsia="Calibri" w:hAnsiTheme="majorBidi"/>
          <w:b/>
          <w:bCs/>
          <w:sz w:val="24"/>
          <w:szCs w:val="24"/>
          <w:lang w:val="fr-FR" w:bidi="ar-SA"/>
        </w:rPr>
        <w:t>Films a entailles</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Contrairement aux trous qui sont ouvertes en permanence, les entailles fonctionnent à la manière de valves. Elles s’ouvrent progressivement au fur et à mesure de la croissance des plantes et de l’élévation des températures. Sur les films a entaille, les entailles sont disposées en quinconce à 4 mm d’intervalle, pour obtenir une densité de 30.000 entailles par m</w:t>
      </w:r>
      <w:r w:rsidRPr="008C0DA9">
        <w:rPr>
          <w:rFonts w:asciiTheme="majorBidi" w:eastAsia="Calibri" w:hAnsiTheme="majorBidi"/>
          <w:sz w:val="24"/>
          <w:szCs w:val="24"/>
          <w:vertAlign w:val="superscript"/>
          <w:lang w:val="fr-FR" w:bidi="ar-SA"/>
        </w:rPr>
        <w:t>2</w:t>
      </w:r>
      <w:r w:rsidRPr="008C0DA9">
        <w:rPr>
          <w:rFonts w:asciiTheme="majorBidi" w:eastAsia="Calibri" w:hAnsiTheme="majorBidi"/>
          <w:sz w:val="24"/>
          <w:szCs w:val="24"/>
          <w:lang w:val="fr-FR" w:bidi="ar-SA"/>
        </w:rPr>
        <w:t>.</w:t>
      </w:r>
    </w:p>
    <w:p w:rsidR="008C0DA9" w:rsidRPr="008C0DA9" w:rsidRDefault="007240BB" w:rsidP="008C0DA9">
      <w:pPr>
        <w:spacing w:after="0" w:line="360" w:lineRule="auto"/>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4.1.2. </w:t>
      </w:r>
      <w:proofErr w:type="spellStart"/>
      <w:r w:rsidR="008C0DA9" w:rsidRPr="008C0DA9">
        <w:rPr>
          <w:rFonts w:asciiTheme="majorBidi" w:eastAsia="Calibri" w:hAnsiTheme="majorBidi"/>
          <w:b/>
          <w:bCs/>
          <w:sz w:val="24"/>
          <w:szCs w:val="24"/>
          <w:lang w:val="fr-FR" w:bidi="ar-SA"/>
        </w:rPr>
        <w:t>Agrotextilles</w:t>
      </w:r>
      <w:proofErr w:type="spellEnd"/>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Les </w:t>
      </w:r>
      <w:proofErr w:type="spellStart"/>
      <w:r w:rsidRPr="008C0DA9">
        <w:rPr>
          <w:rFonts w:asciiTheme="majorBidi" w:eastAsia="Calibri" w:hAnsiTheme="majorBidi"/>
          <w:sz w:val="24"/>
          <w:szCs w:val="24"/>
          <w:lang w:val="fr-FR" w:bidi="ar-SA"/>
        </w:rPr>
        <w:t>agrotextilles</w:t>
      </w:r>
      <w:proofErr w:type="spellEnd"/>
      <w:r w:rsidRPr="008C0DA9">
        <w:rPr>
          <w:rFonts w:asciiTheme="majorBidi" w:eastAsia="Calibri" w:hAnsiTheme="majorBidi"/>
          <w:sz w:val="24"/>
          <w:szCs w:val="24"/>
          <w:lang w:val="fr-FR" w:bidi="ar-SA"/>
        </w:rPr>
        <w:t xml:space="preserve"> sont très légers, minces et souples. Ils présentent généralement une bonne homogénéité et une forte porosité, qui n’est pas localisé comme c’est le cas chez les films perfore, mais mieux répartie </w:t>
      </w:r>
      <w:proofErr w:type="spellStart"/>
      <w:r w:rsidRPr="008C0DA9">
        <w:rPr>
          <w:rFonts w:asciiTheme="majorBidi" w:eastAsia="Calibri" w:hAnsiTheme="majorBidi"/>
          <w:sz w:val="24"/>
          <w:szCs w:val="24"/>
          <w:lang w:val="fr-FR" w:bidi="ar-SA"/>
        </w:rPr>
        <w:t>a</w:t>
      </w:r>
      <w:proofErr w:type="spellEnd"/>
      <w:r w:rsidRPr="008C0DA9">
        <w:rPr>
          <w:rFonts w:asciiTheme="majorBidi" w:eastAsia="Calibri" w:hAnsiTheme="majorBidi"/>
          <w:sz w:val="24"/>
          <w:szCs w:val="24"/>
          <w:lang w:val="fr-FR" w:bidi="ar-SA"/>
        </w:rPr>
        <w:t xml:space="preserve"> l’échelle de liaison inter fibre. Ils transmettent à taux élevée le rayonnement solaire et notamment le rayonnement photo synthétiquement actif. Ils bloquent efficacement l’infrarouge long, la porosité a l’air est de l’ordre de 10% mais le débâchage est délicat. Ces </w:t>
      </w:r>
      <w:proofErr w:type="spellStart"/>
      <w:r w:rsidRPr="008C0DA9">
        <w:rPr>
          <w:rFonts w:asciiTheme="majorBidi" w:eastAsia="Calibri" w:hAnsiTheme="majorBidi"/>
          <w:sz w:val="24"/>
          <w:szCs w:val="24"/>
          <w:lang w:val="fr-FR" w:bidi="ar-SA"/>
        </w:rPr>
        <w:t>agrotextilles</w:t>
      </w:r>
      <w:proofErr w:type="spellEnd"/>
      <w:r w:rsidRPr="008C0DA9">
        <w:rPr>
          <w:rFonts w:asciiTheme="majorBidi" w:eastAsia="Calibri" w:hAnsiTheme="majorBidi"/>
          <w:sz w:val="24"/>
          <w:szCs w:val="24"/>
          <w:lang w:val="fr-FR" w:bidi="ar-SA"/>
        </w:rPr>
        <w:t xml:space="preserve"> sont fabriquées à partir de polypropylène, de polyamides et de polyester (tableau 01)</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b/>
          <w:bCs/>
          <w:sz w:val="24"/>
          <w:szCs w:val="24"/>
          <w:lang w:val="fr-FR" w:bidi="ar-SA"/>
        </w:rPr>
        <w:t>Tableau 01 :</w:t>
      </w:r>
      <w:r w:rsidRPr="008C0DA9">
        <w:rPr>
          <w:rFonts w:asciiTheme="majorBidi" w:eastAsia="Calibri" w:hAnsiTheme="majorBidi"/>
          <w:sz w:val="24"/>
          <w:szCs w:val="24"/>
          <w:lang w:val="fr-FR" w:bidi="ar-SA"/>
        </w:rPr>
        <w:t xml:space="preserve"> caractéristiques des bâches </w:t>
      </w:r>
      <w:proofErr w:type="spellStart"/>
      <w:r w:rsidRPr="008C0DA9">
        <w:rPr>
          <w:rFonts w:asciiTheme="majorBidi" w:eastAsia="Calibri" w:hAnsiTheme="majorBidi"/>
          <w:sz w:val="24"/>
          <w:szCs w:val="24"/>
          <w:lang w:val="fr-FR" w:bidi="ar-SA"/>
        </w:rPr>
        <w:t>agrotextiles</w:t>
      </w:r>
      <w:proofErr w:type="spellEnd"/>
      <w:r w:rsidRPr="008C0DA9">
        <w:rPr>
          <w:rFonts w:asciiTheme="majorBidi" w:eastAsia="Calibri" w:hAnsiTheme="majorBidi"/>
          <w:sz w:val="24"/>
          <w:szCs w:val="24"/>
          <w:lang w:val="fr-FR" w:bidi="ar-SA"/>
        </w:rPr>
        <w:t xml:space="preserve"> </w:t>
      </w:r>
    </w:p>
    <w:tbl>
      <w:tblPr>
        <w:tblStyle w:val="Grilledutableau5"/>
        <w:tblW w:w="0" w:type="auto"/>
        <w:tblLook w:val="04A0" w:firstRow="1" w:lastRow="0" w:firstColumn="1" w:lastColumn="0" w:noHBand="0" w:noVBand="1"/>
      </w:tblPr>
      <w:tblGrid>
        <w:gridCol w:w="1549"/>
        <w:gridCol w:w="3104"/>
        <w:gridCol w:w="1760"/>
        <w:gridCol w:w="1519"/>
        <w:gridCol w:w="2524"/>
      </w:tblGrid>
      <w:tr w:rsidR="008C0DA9" w:rsidRPr="008C0DA9" w:rsidTr="008C0DA9">
        <w:tc>
          <w:tcPr>
            <w:tcW w:w="1555" w:type="dxa"/>
          </w:tcPr>
          <w:p w:rsidR="008C0DA9" w:rsidRPr="008C0DA9" w:rsidRDefault="008C0DA9" w:rsidP="008C0DA9">
            <w:pPr>
              <w:spacing w:line="360" w:lineRule="auto"/>
              <w:jc w:val="both"/>
              <w:rPr>
                <w:rFonts w:asciiTheme="majorBidi" w:hAnsiTheme="majorBidi" w:cstheme="majorBidi"/>
                <w:b/>
                <w:bCs/>
                <w:sz w:val="24"/>
                <w:szCs w:val="24"/>
              </w:rPr>
            </w:pPr>
            <w:proofErr w:type="spellStart"/>
            <w:r w:rsidRPr="008C0DA9">
              <w:rPr>
                <w:rFonts w:asciiTheme="majorBidi" w:hAnsiTheme="majorBidi" w:cstheme="majorBidi"/>
                <w:b/>
                <w:bCs/>
                <w:sz w:val="24"/>
                <w:szCs w:val="24"/>
              </w:rPr>
              <w:t>Agrotextilles</w:t>
            </w:r>
            <w:proofErr w:type="spellEnd"/>
            <w:r w:rsidRPr="008C0DA9">
              <w:rPr>
                <w:rFonts w:asciiTheme="majorBidi" w:hAnsiTheme="majorBidi" w:cstheme="majorBidi"/>
                <w:b/>
                <w:bCs/>
                <w:sz w:val="24"/>
                <w:szCs w:val="24"/>
              </w:rPr>
              <w:t xml:space="preserve"> </w:t>
            </w:r>
          </w:p>
        </w:tc>
        <w:tc>
          <w:tcPr>
            <w:tcW w:w="3402" w:type="dxa"/>
          </w:tcPr>
          <w:p w:rsidR="008C0DA9" w:rsidRPr="008C0DA9" w:rsidRDefault="008C0DA9" w:rsidP="008C0DA9">
            <w:pPr>
              <w:spacing w:line="360" w:lineRule="auto"/>
              <w:jc w:val="both"/>
              <w:rPr>
                <w:rFonts w:asciiTheme="majorBidi" w:hAnsiTheme="majorBidi" w:cstheme="majorBidi"/>
                <w:b/>
                <w:bCs/>
                <w:sz w:val="24"/>
                <w:szCs w:val="24"/>
              </w:rPr>
            </w:pPr>
            <w:r w:rsidRPr="008C0DA9">
              <w:rPr>
                <w:rFonts w:asciiTheme="majorBidi" w:hAnsiTheme="majorBidi" w:cstheme="majorBidi"/>
                <w:b/>
                <w:bCs/>
                <w:sz w:val="24"/>
                <w:szCs w:val="24"/>
              </w:rPr>
              <w:t xml:space="preserve">Caractéristiques </w:t>
            </w:r>
          </w:p>
        </w:tc>
        <w:tc>
          <w:tcPr>
            <w:tcW w:w="1839" w:type="dxa"/>
          </w:tcPr>
          <w:p w:rsidR="008C0DA9" w:rsidRPr="008C0DA9" w:rsidRDefault="008C0DA9" w:rsidP="008C0DA9">
            <w:pPr>
              <w:spacing w:line="360" w:lineRule="auto"/>
              <w:jc w:val="both"/>
              <w:rPr>
                <w:rFonts w:asciiTheme="majorBidi" w:hAnsiTheme="majorBidi" w:cstheme="majorBidi"/>
                <w:b/>
                <w:bCs/>
                <w:sz w:val="24"/>
                <w:szCs w:val="24"/>
              </w:rPr>
            </w:pPr>
            <w:r w:rsidRPr="008C0DA9">
              <w:rPr>
                <w:rFonts w:asciiTheme="majorBidi" w:hAnsiTheme="majorBidi" w:cstheme="majorBidi"/>
                <w:b/>
                <w:bCs/>
                <w:sz w:val="24"/>
                <w:szCs w:val="24"/>
              </w:rPr>
              <w:t xml:space="preserve">% d’ouverture </w:t>
            </w:r>
          </w:p>
        </w:tc>
        <w:tc>
          <w:tcPr>
            <w:tcW w:w="1704" w:type="dxa"/>
          </w:tcPr>
          <w:p w:rsidR="008C0DA9" w:rsidRPr="008C0DA9" w:rsidRDefault="008C0DA9" w:rsidP="008C0DA9">
            <w:pPr>
              <w:spacing w:line="360" w:lineRule="auto"/>
              <w:jc w:val="both"/>
              <w:rPr>
                <w:rFonts w:asciiTheme="majorBidi" w:hAnsiTheme="majorBidi" w:cstheme="majorBidi"/>
                <w:b/>
                <w:bCs/>
                <w:sz w:val="24"/>
                <w:szCs w:val="24"/>
              </w:rPr>
            </w:pPr>
            <w:r w:rsidRPr="008C0DA9">
              <w:rPr>
                <w:rFonts w:asciiTheme="majorBidi" w:hAnsiTheme="majorBidi" w:cstheme="majorBidi"/>
                <w:b/>
                <w:bCs/>
                <w:sz w:val="24"/>
                <w:szCs w:val="24"/>
              </w:rPr>
              <w:t xml:space="preserve">Poids en g/m2 </w:t>
            </w:r>
          </w:p>
        </w:tc>
        <w:tc>
          <w:tcPr>
            <w:tcW w:w="2828" w:type="dxa"/>
          </w:tcPr>
          <w:p w:rsidR="008C0DA9" w:rsidRPr="008C0DA9" w:rsidRDefault="008C0DA9" w:rsidP="008C0DA9">
            <w:pPr>
              <w:spacing w:line="360" w:lineRule="auto"/>
              <w:jc w:val="both"/>
              <w:rPr>
                <w:rFonts w:asciiTheme="majorBidi" w:hAnsiTheme="majorBidi" w:cstheme="majorBidi"/>
                <w:b/>
                <w:bCs/>
                <w:sz w:val="24"/>
                <w:szCs w:val="24"/>
              </w:rPr>
            </w:pPr>
            <w:r w:rsidRPr="008C0DA9">
              <w:rPr>
                <w:rFonts w:asciiTheme="majorBidi" w:hAnsiTheme="majorBidi" w:cstheme="majorBidi"/>
                <w:b/>
                <w:bCs/>
                <w:sz w:val="24"/>
                <w:szCs w:val="24"/>
              </w:rPr>
              <w:t>Largeurs (m)</w:t>
            </w:r>
          </w:p>
        </w:tc>
      </w:tr>
      <w:tr w:rsidR="008C0DA9" w:rsidRPr="008C0DA9" w:rsidTr="008C0DA9">
        <w:tc>
          <w:tcPr>
            <w:tcW w:w="1555"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AGRYL P17</w:t>
            </w:r>
          </w:p>
        </w:tc>
        <w:tc>
          <w:tcPr>
            <w:tcW w:w="3402"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Voile de polypropylène</w:t>
            </w:r>
          </w:p>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Stabilisé U.V.</w:t>
            </w:r>
          </w:p>
        </w:tc>
        <w:tc>
          <w:tcPr>
            <w:tcW w:w="1839"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10</w:t>
            </w:r>
          </w:p>
        </w:tc>
        <w:tc>
          <w:tcPr>
            <w:tcW w:w="1704"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17</w:t>
            </w:r>
          </w:p>
        </w:tc>
        <w:tc>
          <w:tcPr>
            <w:tcW w:w="2828"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2.2- 3.6- 4- 6.5- 10.5</w:t>
            </w:r>
          </w:p>
        </w:tc>
      </w:tr>
      <w:tr w:rsidR="008C0DA9" w:rsidRPr="008C0DA9" w:rsidTr="008C0DA9">
        <w:tc>
          <w:tcPr>
            <w:tcW w:w="1555"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AGRONEST</w:t>
            </w:r>
          </w:p>
        </w:tc>
        <w:tc>
          <w:tcPr>
            <w:tcW w:w="3402"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 xml:space="preserve">Grille 95 % de polypropylène et 5% de polyamide </w:t>
            </w:r>
          </w:p>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Stabilisé U.V.</w:t>
            </w:r>
          </w:p>
        </w:tc>
        <w:tc>
          <w:tcPr>
            <w:tcW w:w="1839"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20</w:t>
            </w:r>
          </w:p>
        </w:tc>
        <w:tc>
          <w:tcPr>
            <w:tcW w:w="1704"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8 a 15</w:t>
            </w:r>
          </w:p>
        </w:tc>
        <w:tc>
          <w:tcPr>
            <w:tcW w:w="2828" w:type="dxa"/>
          </w:tcPr>
          <w:p w:rsidR="008C0DA9" w:rsidRPr="008C0DA9" w:rsidRDefault="008C0DA9" w:rsidP="008C0DA9">
            <w:pPr>
              <w:numPr>
                <w:ilvl w:val="1"/>
                <w:numId w:val="38"/>
              </w:numPr>
              <w:spacing w:line="360" w:lineRule="auto"/>
              <w:ind w:left="0" w:firstLine="0"/>
              <w:contextualSpacing/>
              <w:jc w:val="both"/>
              <w:rPr>
                <w:rFonts w:asciiTheme="majorBidi" w:hAnsiTheme="majorBidi" w:cstheme="majorBidi"/>
                <w:sz w:val="24"/>
                <w:szCs w:val="24"/>
              </w:rPr>
            </w:pPr>
            <w:r w:rsidRPr="008C0DA9">
              <w:rPr>
                <w:rFonts w:asciiTheme="majorBidi" w:hAnsiTheme="majorBidi" w:cstheme="majorBidi"/>
                <w:sz w:val="24"/>
                <w:szCs w:val="24"/>
              </w:rPr>
              <w:t>1.5- 2 3.2- 4- 6.4- 10.5- 12.7</w:t>
            </w:r>
          </w:p>
        </w:tc>
      </w:tr>
      <w:tr w:rsidR="008C0DA9" w:rsidRPr="008C0DA9" w:rsidTr="008C0DA9">
        <w:tc>
          <w:tcPr>
            <w:tcW w:w="1555"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 xml:space="preserve">REEMAY </w:t>
            </w:r>
          </w:p>
        </w:tc>
        <w:tc>
          <w:tcPr>
            <w:tcW w:w="3402"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 xml:space="preserve">Voile de polyester </w:t>
            </w:r>
          </w:p>
        </w:tc>
        <w:tc>
          <w:tcPr>
            <w:tcW w:w="1839" w:type="dxa"/>
          </w:tcPr>
          <w:p w:rsidR="008C0DA9" w:rsidRPr="008C0DA9" w:rsidRDefault="008C0DA9" w:rsidP="008C0DA9">
            <w:pPr>
              <w:spacing w:line="360" w:lineRule="auto"/>
              <w:jc w:val="both"/>
              <w:rPr>
                <w:rFonts w:asciiTheme="majorBidi" w:hAnsiTheme="majorBidi" w:cstheme="majorBidi"/>
                <w:sz w:val="24"/>
                <w:szCs w:val="24"/>
              </w:rPr>
            </w:pPr>
          </w:p>
        </w:tc>
        <w:tc>
          <w:tcPr>
            <w:tcW w:w="1704"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14</w:t>
            </w:r>
          </w:p>
        </w:tc>
        <w:tc>
          <w:tcPr>
            <w:tcW w:w="2828" w:type="dxa"/>
          </w:tcPr>
          <w:p w:rsidR="008C0DA9" w:rsidRPr="008C0DA9" w:rsidRDefault="008C0DA9" w:rsidP="008C0DA9">
            <w:pPr>
              <w:spacing w:line="360" w:lineRule="auto"/>
              <w:jc w:val="both"/>
              <w:rPr>
                <w:rFonts w:asciiTheme="majorBidi" w:hAnsiTheme="majorBidi" w:cstheme="majorBidi"/>
                <w:sz w:val="24"/>
                <w:szCs w:val="24"/>
              </w:rPr>
            </w:pPr>
            <w:r w:rsidRPr="008C0DA9">
              <w:rPr>
                <w:rFonts w:asciiTheme="majorBidi" w:hAnsiTheme="majorBidi" w:cstheme="majorBidi"/>
                <w:sz w:val="24"/>
                <w:szCs w:val="24"/>
              </w:rPr>
              <w:t>1.5- 3</w:t>
            </w:r>
          </w:p>
        </w:tc>
      </w:tr>
    </w:tbl>
    <w:p w:rsidR="007240BB" w:rsidRPr="008C0DA9" w:rsidRDefault="007240BB" w:rsidP="008C0DA9">
      <w:pPr>
        <w:spacing w:after="0" w:line="360" w:lineRule="auto"/>
        <w:jc w:val="both"/>
        <w:rPr>
          <w:rFonts w:asciiTheme="majorBidi" w:eastAsia="Calibri" w:hAnsiTheme="majorBidi"/>
          <w:sz w:val="24"/>
          <w:szCs w:val="24"/>
          <w:lang w:val="fr-FR" w:bidi="ar-SA"/>
        </w:rPr>
      </w:pPr>
    </w:p>
    <w:p w:rsidR="008C0DA9" w:rsidRPr="007240BB" w:rsidRDefault="008C0DA9" w:rsidP="007240BB">
      <w:pPr>
        <w:pStyle w:val="Paragraphedeliste"/>
        <w:numPr>
          <w:ilvl w:val="0"/>
          <w:numId w:val="40"/>
        </w:numPr>
        <w:spacing w:after="0" w:line="360" w:lineRule="auto"/>
        <w:jc w:val="both"/>
        <w:rPr>
          <w:rFonts w:asciiTheme="majorBidi" w:eastAsia="Calibri" w:hAnsiTheme="majorBidi"/>
          <w:b/>
          <w:bCs/>
          <w:sz w:val="24"/>
          <w:szCs w:val="24"/>
          <w:lang w:val="fr-FR" w:bidi="ar-SA"/>
        </w:rPr>
      </w:pPr>
      <w:r w:rsidRPr="007240BB">
        <w:rPr>
          <w:rFonts w:asciiTheme="majorBidi" w:eastAsia="Calibri" w:hAnsiTheme="majorBidi"/>
          <w:b/>
          <w:bCs/>
          <w:sz w:val="24"/>
          <w:szCs w:val="24"/>
          <w:lang w:val="fr-FR" w:bidi="ar-SA"/>
        </w:rPr>
        <w:t>Protection phytosanitaire</w:t>
      </w:r>
    </w:p>
    <w:p w:rsid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A tous les stades culturaux, il est préférable d’agir préventivement, car une fois la bâche posée, la lutte curative est aléatoire ou impraticable. Par sécurité, des pulvérisations peuvent être cependant pratiquées par-dessus des bâches. Il ne semble pas utile d’enlever temporairement la bâche pour pratiquer ces traitements.</w:t>
      </w:r>
    </w:p>
    <w:p w:rsidR="007240BB" w:rsidRPr="008C0DA9" w:rsidRDefault="007240BB" w:rsidP="008C0DA9">
      <w:pPr>
        <w:spacing w:after="0" w:line="360" w:lineRule="auto"/>
        <w:jc w:val="both"/>
        <w:rPr>
          <w:rFonts w:asciiTheme="majorBidi" w:eastAsia="Calibri" w:hAnsiTheme="majorBidi"/>
          <w:sz w:val="24"/>
          <w:szCs w:val="24"/>
          <w:lang w:val="fr-FR" w:bidi="ar-SA"/>
        </w:rPr>
      </w:pPr>
    </w:p>
    <w:p w:rsidR="008C0DA9" w:rsidRPr="007240BB" w:rsidRDefault="008C0DA9" w:rsidP="007240BB">
      <w:pPr>
        <w:pStyle w:val="Paragraphedeliste"/>
        <w:numPr>
          <w:ilvl w:val="0"/>
          <w:numId w:val="41"/>
        </w:numPr>
        <w:spacing w:after="0" w:line="360" w:lineRule="auto"/>
        <w:jc w:val="both"/>
        <w:rPr>
          <w:rFonts w:asciiTheme="majorBidi" w:eastAsia="Calibri" w:hAnsiTheme="majorBidi"/>
          <w:b/>
          <w:bCs/>
          <w:sz w:val="24"/>
          <w:szCs w:val="24"/>
          <w:lang w:val="fr-FR" w:bidi="ar-SA"/>
        </w:rPr>
      </w:pPr>
      <w:r w:rsidRPr="007240BB">
        <w:rPr>
          <w:rFonts w:asciiTheme="majorBidi" w:eastAsia="Calibri" w:hAnsiTheme="majorBidi"/>
          <w:b/>
          <w:bCs/>
          <w:sz w:val="24"/>
          <w:szCs w:val="24"/>
          <w:lang w:val="fr-FR" w:bidi="ar-SA"/>
        </w:rPr>
        <w:t>Débâchage</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La réussite d’une culture bâchée dépend de la date d’enlèvement de la bâche considérer comme une phase critique durant le développement de la culture. Pour une couverture permanente de la culture, la dépose s’effectuer au moment de la récolte sans précaution particulière. Pour une couverture temporaire de la culture, </w:t>
      </w:r>
      <w:r w:rsidRPr="008C0DA9">
        <w:rPr>
          <w:rFonts w:asciiTheme="majorBidi" w:eastAsia="Calibri" w:hAnsiTheme="majorBidi"/>
          <w:sz w:val="24"/>
          <w:szCs w:val="24"/>
          <w:lang w:val="fr-FR" w:bidi="ar-SA"/>
        </w:rPr>
        <w:lastRenderedPageBreak/>
        <w:t>la dépose se réalise à des stades végétatifs selon les espèces et en tenant compte des conditions climatiques. Pour éviter tout choc végétatif, il faut réaliser la dépose de la bâche en fin de journée de préférence, par temps doux et calme.</w:t>
      </w:r>
    </w:p>
    <w:p w:rsidR="008C0DA9" w:rsidRPr="008C0DA9" w:rsidRDefault="007240BB" w:rsidP="008C0DA9">
      <w:pPr>
        <w:spacing w:after="0" w:line="360" w:lineRule="auto"/>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6.1. </w:t>
      </w:r>
      <w:r w:rsidR="008C0DA9" w:rsidRPr="008C0DA9">
        <w:rPr>
          <w:rFonts w:asciiTheme="majorBidi" w:eastAsia="Calibri" w:hAnsiTheme="majorBidi"/>
          <w:b/>
          <w:bCs/>
          <w:sz w:val="24"/>
          <w:szCs w:val="24"/>
          <w:lang w:val="fr-FR" w:bidi="ar-SA"/>
        </w:rPr>
        <w:t>Réemploi des bâches à plat</w:t>
      </w:r>
    </w:p>
    <w:p w:rsid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Les réutilisations des films perforées peut être utilisées sur deux ou trois cultures. En sol lourds, la récupération des films est difficile si le buttage latérale a été trop important. Le réemploi des voiles et grilles est difficile, quand ils ont passée plus de trois mois sur une culture. Les fibres qui les constituent sont dégradées par des rayonnement solaires importants. En cas de réutilisation des bâches il est indispensable de les embobiner et les stocker à l’abri du soleil et au sec</w:t>
      </w:r>
      <w:r w:rsidR="007240BB">
        <w:rPr>
          <w:rFonts w:asciiTheme="majorBidi" w:eastAsia="Calibri" w:hAnsiTheme="majorBidi"/>
          <w:sz w:val="24"/>
          <w:szCs w:val="24"/>
          <w:lang w:val="fr-FR" w:bidi="ar-SA"/>
        </w:rPr>
        <w:t>.</w:t>
      </w:r>
    </w:p>
    <w:p w:rsidR="007240BB" w:rsidRPr="008C0DA9" w:rsidRDefault="007240BB" w:rsidP="008C0DA9">
      <w:pPr>
        <w:spacing w:after="0" w:line="360" w:lineRule="auto"/>
        <w:jc w:val="both"/>
        <w:rPr>
          <w:rFonts w:asciiTheme="majorBidi" w:eastAsia="Calibri" w:hAnsiTheme="majorBidi"/>
          <w:sz w:val="24"/>
          <w:szCs w:val="24"/>
          <w:lang w:val="fr-FR" w:bidi="ar-SA"/>
        </w:rPr>
      </w:pPr>
    </w:p>
    <w:p w:rsidR="008C0DA9" w:rsidRPr="007240BB" w:rsidRDefault="008C0DA9" w:rsidP="007240BB">
      <w:pPr>
        <w:pStyle w:val="Paragraphedeliste"/>
        <w:numPr>
          <w:ilvl w:val="0"/>
          <w:numId w:val="41"/>
        </w:numPr>
        <w:spacing w:after="0" w:line="360" w:lineRule="auto"/>
        <w:jc w:val="both"/>
        <w:rPr>
          <w:rFonts w:asciiTheme="majorBidi" w:eastAsia="Calibri" w:hAnsiTheme="majorBidi"/>
          <w:b/>
          <w:bCs/>
          <w:sz w:val="24"/>
          <w:szCs w:val="24"/>
          <w:lang w:val="fr-FR" w:bidi="ar-SA"/>
        </w:rPr>
      </w:pPr>
      <w:r w:rsidRPr="007240BB">
        <w:rPr>
          <w:rFonts w:asciiTheme="majorBidi" w:eastAsia="Calibri" w:hAnsiTheme="majorBidi"/>
          <w:b/>
          <w:bCs/>
          <w:sz w:val="24"/>
          <w:szCs w:val="24"/>
          <w:lang w:val="fr-FR" w:bidi="ar-SA"/>
        </w:rPr>
        <w:t xml:space="preserve">Limites d’emploi des bâches à plat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Comme toute les techniques, celle de la bâche présentent des limites à son utilisation.</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Parmi les situations négatives de l’utilisation des bâches a plats, on peut citer : les inondations en plein champs, la tempête, les gelées exceptionnelles et les températures trop clémentes (élevées).</w:t>
      </w:r>
    </w:p>
    <w:p w:rsidR="008C0DA9" w:rsidRPr="00604931" w:rsidRDefault="00604931" w:rsidP="00604931">
      <w:pPr>
        <w:spacing w:after="0" w:line="360" w:lineRule="auto"/>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7.1. </w:t>
      </w:r>
      <w:r w:rsidR="008C0DA9" w:rsidRPr="00604931">
        <w:rPr>
          <w:rFonts w:asciiTheme="majorBidi" w:eastAsia="Calibri" w:hAnsiTheme="majorBidi"/>
          <w:b/>
          <w:bCs/>
          <w:sz w:val="24"/>
          <w:szCs w:val="24"/>
          <w:lang w:val="fr-FR" w:bidi="ar-SA"/>
        </w:rPr>
        <w:t>Performances climatiques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Les principaux facteurs de variation sont la lumière, la température, l’alimentation en eau et le renouvellement de l’ai. Pour améliorer la récolte, la précocité, et le rendement, le producteur cherche à optimiser ces facteurs. Les bâches plastiques constituent certainement le moyen le plus simple et le moins couteux de cette démarche.</w:t>
      </w:r>
    </w:p>
    <w:p w:rsidR="00604931" w:rsidRDefault="00604931" w:rsidP="00604931">
      <w:pPr>
        <w:spacing w:after="0" w:line="360" w:lineRule="auto"/>
        <w:contextualSpacing/>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A. </w:t>
      </w:r>
      <w:r w:rsidR="008C0DA9" w:rsidRPr="008C0DA9">
        <w:rPr>
          <w:rFonts w:asciiTheme="majorBidi" w:eastAsia="Calibri" w:hAnsiTheme="majorBidi"/>
          <w:b/>
          <w:bCs/>
          <w:sz w:val="24"/>
          <w:szCs w:val="24"/>
          <w:lang w:val="fr-FR" w:bidi="ar-SA"/>
        </w:rPr>
        <w:t>Lumière </w:t>
      </w:r>
    </w:p>
    <w:p w:rsidR="00604931" w:rsidRDefault="00604931" w:rsidP="00604931">
      <w:pPr>
        <w:spacing w:after="0" w:line="360" w:lineRule="auto"/>
        <w:contextualSpacing/>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B. </w:t>
      </w:r>
      <w:r w:rsidR="008C0DA9" w:rsidRPr="008C0DA9">
        <w:rPr>
          <w:rFonts w:asciiTheme="majorBidi" w:eastAsia="Calibri" w:hAnsiTheme="majorBidi"/>
          <w:b/>
          <w:bCs/>
          <w:sz w:val="24"/>
          <w:szCs w:val="24"/>
          <w:lang w:val="fr-FR" w:bidi="ar-SA"/>
        </w:rPr>
        <w:t>Températures </w:t>
      </w:r>
    </w:p>
    <w:p w:rsidR="008C0DA9" w:rsidRPr="00604931" w:rsidRDefault="00604931" w:rsidP="00604931">
      <w:pPr>
        <w:spacing w:after="0" w:line="360" w:lineRule="auto"/>
        <w:contextualSpacing/>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C. Humidité de l’air et l’eau </w:t>
      </w:r>
    </w:p>
    <w:p w:rsidR="00604931" w:rsidRDefault="008C0DA9" w:rsidP="00604931">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Les bâches à plat permettent d’une élévation essentiellement nocturne de l’hygrométrie sous bâches. Le sol et les plantes </w:t>
      </w:r>
      <w:proofErr w:type="spellStart"/>
      <w:r w:rsidRPr="008C0DA9">
        <w:rPr>
          <w:rFonts w:asciiTheme="majorBidi" w:eastAsia="Calibri" w:hAnsiTheme="majorBidi"/>
          <w:sz w:val="24"/>
          <w:szCs w:val="24"/>
          <w:lang w:val="fr-FR" w:bidi="ar-SA"/>
        </w:rPr>
        <w:t>évapo</w:t>
      </w:r>
      <w:proofErr w:type="spellEnd"/>
      <w:r w:rsidRPr="008C0DA9">
        <w:rPr>
          <w:rFonts w:asciiTheme="majorBidi" w:eastAsia="Calibri" w:hAnsiTheme="majorBidi"/>
          <w:sz w:val="24"/>
          <w:szCs w:val="24"/>
          <w:lang w:val="fr-FR" w:bidi="ar-SA"/>
        </w:rPr>
        <w:t xml:space="preserve">-transpire de l’eau qui se condense sous le plastique. Cette eau restituée au sol sous forme de gouttelettes, ce qui limite le dessèchement de surface. L’eau condensée renforce également l’effet de serre procuré par les bâches, permet une économie d’eau (recyclage) et la création d’un microclimat favorable aux plantes, </w:t>
      </w:r>
      <w:r w:rsidR="00604931">
        <w:rPr>
          <w:rFonts w:asciiTheme="majorBidi" w:eastAsia="Calibri" w:hAnsiTheme="majorBidi"/>
          <w:sz w:val="24"/>
          <w:szCs w:val="24"/>
          <w:lang w:val="fr-FR" w:bidi="ar-SA"/>
        </w:rPr>
        <w:t>mais défavorables aux insectes.</w:t>
      </w:r>
    </w:p>
    <w:p w:rsidR="008C0DA9" w:rsidRPr="008C0DA9" w:rsidRDefault="00604931" w:rsidP="00604931">
      <w:pPr>
        <w:spacing w:after="0" w:line="360" w:lineRule="auto"/>
        <w:jc w:val="both"/>
        <w:rPr>
          <w:rFonts w:asciiTheme="majorBidi" w:eastAsia="Calibri" w:hAnsiTheme="majorBidi"/>
          <w:sz w:val="24"/>
          <w:szCs w:val="24"/>
          <w:lang w:val="fr-FR" w:bidi="ar-SA"/>
        </w:rPr>
      </w:pPr>
      <w:r w:rsidRPr="00604931">
        <w:rPr>
          <w:rFonts w:asciiTheme="majorBidi" w:eastAsia="Calibri" w:hAnsiTheme="majorBidi"/>
          <w:b/>
          <w:bCs/>
          <w:sz w:val="24"/>
          <w:szCs w:val="24"/>
          <w:lang w:val="fr-FR" w:bidi="ar-SA"/>
        </w:rPr>
        <w:t>D.</w:t>
      </w:r>
      <w:r>
        <w:rPr>
          <w:rFonts w:asciiTheme="majorBidi" w:eastAsia="Calibri" w:hAnsiTheme="majorBidi"/>
          <w:sz w:val="24"/>
          <w:szCs w:val="24"/>
          <w:lang w:val="fr-FR" w:bidi="ar-SA"/>
        </w:rPr>
        <w:t xml:space="preserve"> </w:t>
      </w:r>
      <w:r>
        <w:rPr>
          <w:rFonts w:asciiTheme="majorBidi" w:eastAsia="Calibri" w:hAnsiTheme="majorBidi"/>
          <w:b/>
          <w:bCs/>
          <w:sz w:val="24"/>
          <w:szCs w:val="24"/>
          <w:lang w:val="fr-FR" w:bidi="ar-SA"/>
        </w:rPr>
        <w:t>Renouvellement de l’air </w:t>
      </w:r>
      <w:r w:rsidR="008C0DA9" w:rsidRPr="008C0DA9">
        <w:rPr>
          <w:rFonts w:asciiTheme="majorBidi" w:eastAsia="Calibri" w:hAnsiTheme="majorBidi"/>
          <w:b/>
          <w:bCs/>
          <w:sz w:val="24"/>
          <w:szCs w:val="24"/>
          <w:lang w:val="fr-FR" w:bidi="ar-SA"/>
        </w:rPr>
        <w:t xml:space="preserve">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w:t>
      </w:r>
      <w:r w:rsidRPr="008C0DA9">
        <w:rPr>
          <w:rFonts w:asciiTheme="majorBidi" w:eastAsia="Calibri" w:hAnsiTheme="majorBidi"/>
          <w:b/>
          <w:bCs/>
          <w:sz w:val="24"/>
          <w:szCs w:val="24"/>
          <w:lang w:val="fr-FR" w:bidi="ar-SA"/>
        </w:rPr>
        <w:t xml:space="preserve"> </w:t>
      </w:r>
      <w:r w:rsidRPr="008C0DA9">
        <w:rPr>
          <w:rFonts w:asciiTheme="majorBidi" w:eastAsia="Calibri" w:hAnsiTheme="majorBidi"/>
          <w:sz w:val="24"/>
          <w:szCs w:val="24"/>
          <w:lang w:val="fr-FR" w:bidi="ar-SA"/>
        </w:rPr>
        <w:t>renouvellement de l’air est permanent, l’air étant souvent en mouvement. Par temps calme, l’air circule par différence de densité (l’air chaud monte). Les perforations des films permettent un bon renouvellement de l’air. Ceci est intéressant non seulement pour éviter les taux excessifs d’hygrométrie mais aussi pour éviter l’abaissement du taux de CO</w:t>
      </w:r>
      <w:r w:rsidRPr="008C0DA9">
        <w:rPr>
          <w:rFonts w:asciiTheme="majorBidi" w:eastAsia="Calibri" w:hAnsiTheme="majorBidi"/>
          <w:sz w:val="24"/>
          <w:szCs w:val="24"/>
          <w:vertAlign w:val="subscript"/>
          <w:lang w:val="fr-FR" w:bidi="ar-SA"/>
        </w:rPr>
        <w:t>2.</w:t>
      </w:r>
    </w:p>
    <w:p w:rsidR="00604931" w:rsidRDefault="00604931" w:rsidP="00604931">
      <w:pPr>
        <w:spacing w:after="0" w:line="360" w:lineRule="auto"/>
        <w:contextualSpacing/>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7.2. Performances mécaniques </w:t>
      </w:r>
    </w:p>
    <w:p w:rsidR="008C0DA9" w:rsidRPr="008C0DA9" w:rsidRDefault="00604931" w:rsidP="00604931">
      <w:pPr>
        <w:spacing w:after="0" w:line="360" w:lineRule="auto"/>
        <w:contextualSpacing/>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A. Effet de brise vent </w:t>
      </w:r>
    </w:p>
    <w:p w:rsidR="00604931" w:rsidRDefault="008C0DA9" w:rsidP="00604931">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Les bâches protègent les cultures et les sols du vent et limitent de ce fait l’évaporation. Ce maintien de l’hygrométrie sous la bâche facilite la levée des semis ou la reprise des plantations. La couverture avec les bâches à plat procure un effet brise vent, protégeant les jeunes plants contre les vents violents pendant la plus grand</w:t>
      </w:r>
      <w:r w:rsidR="00604931">
        <w:rPr>
          <w:rFonts w:asciiTheme="majorBidi" w:eastAsia="Calibri" w:hAnsiTheme="majorBidi"/>
          <w:sz w:val="24"/>
          <w:szCs w:val="24"/>
          <w:lang w:val="fr-FR" w:bidi="ar-SA"/>
        </w:rPr>
        <w:t>e partie de leur développement.</w:t>
      </w:r>
    </w:p>
    <w:p w:rsidR="008C0DA9" w:rsidRPr="00604931" w:rsidRDefault="00604931" w:rsidP="00604931">
      <w:pPr>
        <w:spacing w:after="0" w:line="360" w:lineRule="auto"/>
        <w:jc w:val="both"/>
        <w:rPr>
          <w:rFonts w:asciiTheme="majorBidi" w:eastAsia="Calibri" w:hAnsiTheme="majorBidi"/>
          <w:sz w:val="24"/>
          <w:szCs w:val="24"/>
          <w:lang w:val="fr-FR" w:bidi="ar-SA"/>
        </w:rPr>
      </w:pPr>
      <w:r w:rsidRPr="00604931">
        <w:rPr>
          <w:rFonts w:asciiTheme="majorBidi" w:eastAsia="Calibri" w:hAnsiTheme="majorBidi"/>
          <w:b/>
          <w:bCs/>
          <w:sz w:val="24"/>
          <w:szCs w:val="24"/>
          <w:lang w:val="fr-FR" w:bidi="ar-SA"/>
        </w:rPr>
        <w:lastRenderedPageBreak/>
        <w:t>B.</w:t>
      </w:r>
      <w:r>
        <w:rPr>
          <w:rFonts w:asciiTheme="majorBidi" w:eastAsia="Calibri" w:hAnsiTheme="majorBidi"/>
          <w:sz w:val="24"/>
          <w:szCs w:val="24"/>
          <w:lang w:val="fr-FR" w:bidi="ar-SA"/>
        </w:rPr>
        <w:t xml:space="preserve"> </w:t>
      </w:r>
      <w:r w:rsidR="008C0DA9" w:rsidRPr="008C0DA9">
        <w:rPr>
          <w:rFonts w:asciiTheme="majorBidi" w:eastAsia="Calibri" w:hAnsiTheme="majorBidi"/>
          <w:b/>
          <w:bCs/>
          <w:sz w:val="24"/>
          <w:szCs w:val="24"/>
          <w:lang w:val="fr-FR" w:bidi="ar-SA"/>
        </w:rPr>
        <w:t>M</w:t>
      </w:r>
      <w:r>
        <w:rPr>
          <w:rFonts w:asciiTheme="majorBidi" w:eastAsia="Calibri" w:hAnsiTheme="majorBidi"/>
          <w:b/>
          <w:bCs/>
          <w:sz w:val="24"/>
          <w:szCs w:val="24"/>
          <w:lang w:val="fr-FR" w:bidi="ar-SA"/>
        </w:rPr>
        <w:t>aintien de la structure du sol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Par pluie battantes, ou grêle, la bâche joue le rôle d’un bouclier sur lequel l’énergie des gouttes vient se briser ; ce qui évite au sol fragile une destruction de sa structure. </w:t>
      </w:r>
    </w:p>
    <w:p w:rsidR="008C0DA9" w:rsidRPr="008C0DA9" w:rsidRDefault="00604931" w:rsidP="00604931">
      <w:pPr>
        <w:spacing w:after="0" w:line="360" w:lineRule="auto"/>
        <w:contextualSpacing/>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C. </w:t>
      </w:r>
      <w:r w:rsidR="008C0DA9" w:rsidRPr="008C0DA9">
        <w:rPr>
          <w:rFonts w:asciiTheme="majorBidi" w:eastAsia="Calibri" w:hAnsiTheme="majorBidi"/>
          <w:b/>
          <w:bCs/>
          <w:sz w:val="24"/>
          <w:szCs w:val="24"/>
          <w:lang w:val="fr-FR" w:bidi="ar-SA"/>
        </w:rPr>
        <w:t>Réduction des</w:t>
      </w:r>
      <w:r>
        <w:rPr>
          <w:rFonts w:asciiTheme="majorBidi" w:eastAsia="Calibri" w:hAnsiTheme="majorBidi"/>
          <w:b/>
          <w:bCs/>
          <w:sz w:val="24"/>
          <w:szCs w:val="24"/>
          <w:lang w:val="fr-FR" w:bidi="ar-SA"/>
        </w:rPr>
        <w:t xml:space="preserve"> agressions dues aux ravageurs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Les bâches assurent une protection efficace vis-à-vis des insectes (puceron, mouches…etc.), des oiseaux et de gibier. Elle permet de promouvoir une lutte intégrée en limitant les traitements pesticides.</w:t>
      </w:r>
    </w:p>
    <w:p w:rsidR="00604931" w:rsidRDefault="008C0DA9" w:rsidP="00604931">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Une voile de polypropylène de 10g/m2 couvrant la laitue de semis jusqu’au 3 semaines après plantation, protège efficacement les plants du virus. Dans le cas de melon et courgette, il a été rapporté que les bâches peuvent présenter une barrière physique contre les pucerons vecteurs de maladies virales. Ainsi l’apparition des virus est retardée d’un mois sur les plants couverts par rapport aux p</w:t>
      </w:r>
      <w:r w:rsidR="00604931">
        <w:rPr>
          <w:rFonts w:asciiTheme="majorBidi" w:eastAsia="Calibri" w:hAnsiTheme="majorBidi"/>
          <w:sz w:val="24"/>
          <w:szCs w:val="24"/>
          <w:lang w:val="fr-FR" w:bidi="ar-SA"/>
        </w:rPr>
        <w:t>lants non protégés.</w:t>
      </w:r>
    </w:p>
    <w:p w:rsidR="008C0DA9" w:rsidRPr="00604931" w:rsidRDefault="00604931" w:rsidP="00604931">
      <w:pPr>
        <w:spacing w:after="0" w:line="360" w:lineRule="auto"/>
        <w:jc w:val="both"/>
        <w:rPr>
          <w:rFonts w:asciiTheme="majorBidi" w:eastAsia="Calibri" w:hAnsiTheme="majorBidi"/>
          <w:sz w:val="24"/>
          <w:szCs w:val="24"/>
          <w:lang w:val="fr-FR" w:bidi="ar-SA"/>
        </w:rPr>
      </w:pPr>
      <w:r>
        <w:rPr>
          <w:rFonts w:asciiTheme="majorBidi" w:eastAsia="Calibri" w:hAnsiTheme="majorBidi"/>
          <w:b/>
          <w:bCs/>
          <w:sz w:val="24"/>
          <w:szCs w:val="24"/>
          <w:lang w:val="fr-FR" w:bidi="ar-SA"/>
        </w:rPr>
        <w:t xml:space="preserve">7.3. </w:t>
      </w:r>
      <w:r w:rsidR="008C0DA9" w:rsidRPr="008C0DA9">
        <w:rPr>
          <w:rFonts w:asciiTheme="majorBidi" w:eastAsia="Calibri" w:hAnsiTheme="majorBidi"/>
          <w:b/>
          <w:bCs/>
          <w:sz w:val="24"/>
          <w:szCs w:val="24"/>
          <w:lang w:val="fr-FR" w:bidi="ar-SA"/>
        </w:rPr>
        <w:t>P</w:t>
      </w:r>
      <w:r>
        <w:rPr>
          <w:rFonts w:asciiTheme="majorBidi" w:eastAsia="Calibri" w:hAnsiTheme="majorBidi"/>
          <w:b/>
          <w:bCs/>
          <w:sz w:val="24"/>
          <w:szCs w:val="24"/>
          <w:lang w:val="fr-FR" w:bidi="ar-SA"/>
        </w:rPr>
        <w:t>erformances liées à la culture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 microclimat crée par la bâche concourt (contribue) à optimiser les conditions de la photosynthèse, d’où une croissance des plantes accélérée, homogène, plus productive et de meilleure qualité.</w:t>
      </w:r>
    </w:p>
    <w:p w:rsidR="008C0DA9" w:rsidRPr="008C0DA9" w:rsidRDefault="00604931" w:rsidP="00604931">
      <w:pPr>
        <w:spacing w:after="0" w:line="360" w:lineRule="auto"/>
        <w:contextualSpacing/>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A. </w:t>
      </w:r>
      <w:r w:rsidR="008C0DA9" w:rsidRPr="008C0DA9">
        <w:rPr>
          <w:rFonts w:asciiTheme="majorBidi" w:eastAsia="Calibri" w:hAnsiTheme="majorBidi"/>
          <w:b/>
          <w:bCs/>
          <w:sz w:val="24"/>
          <w:szCs w:val="24"/>
          <w:lang w:val="fr-FR" w:bidi="ar-SA"/>
        </w:rPr>
        <w:t xml:space="preserve">Effet </w:t>
      </w:r>
      <w:r>
        <w:rPr>
          <w:rFonts w:asciiTheme="majorBidi" w:eastAsia="Calibri" w:hAnsiTheme="majorBidi"/>
          <w:b/>
          <w:bCs/>
          <w:sz w:val="24"/>
          <w:szCs w:val="24"/>
          <w:lang w:val="fr-FR" w:bidi="ar-SA"/>
        </w:rPr>
        <w:t>de brise vent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Les conditions réalisées sous les bâches, température et humidité plus élevées, améliorent généralement la germination des graines, ainsi la levée des grains est de 10% supplémentaire par rapport au témoin sans bâche.</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b/>
          <w:bCs/>
          <w:sz w:val="24"/>
          <w:szCs w:val="24"/>
          <w:lang w:val="fr-FR" w:bidi="ar-SA"/>
        </w:rPr>
        <w:t>Ex :</w:t>
      </w:r>
      <w:r w:rsidRPr="008C0DA9">
        <w:rPr>
          <w:rFonts w:asciiTheme="majorBidi" w:eastAsia="Calibri" w:hAnsiTheme="majorBidi"/>
          <w:sz w:val="24"/>
          <w:szCs w:val="24"/>
          <w:lang w:val="fr-FR" w:bidi="ar-SA"/>
        </w:rPr>
        <w:t xml:space="preserve"> </w:t>
      </w:r>
    </w:p>
    <w:p w:rsidR="008C0DA9" w:rsidRPr="008C0DA9" w:rsidRDefault="008C0DA9" w:rsidP="008C0DA9">
      <w:pPr>
        <w:numPr>
          <w:ilvl w:val="0"/>
          <w:numId w:val="35"/>
        </w:numPr>
        <w:spacing w:after="0" w:line="360" w:lineRule="auto"/>
        <w:ind w:left="0" w:firstLine="0"/>
        <w:contextualSpacing/>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Dans un essai le taux de levée a été de 80% après de 14 jours de semis direct de melon sous bâche à plat (PE perforé avec 800 trous/m2), alors qu’il n’a été que de 47 % dans la culture non bâchée.</w:t>
      </w:r>
    </w:p>
    <w:p w:rsidR="008C0DA9" w:rsidRPr="008C0DA9" w:rsidRDefault="008C0DA9" w:rsidP="008C0DA9">
      <w:pPr>
        <w:numPr>
          <w:ilvl w:val="0"/>
          <w:numId w:val="35"/>
        </w:numPr>
        <w:spacing w:after="0" w:line="360" w:lineRule="auto"/>
        <w:ind w:left="0" w:firstLine="0"/>
        <w:contextualSpacing/>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Dans un autre essai 50% des levées ont eu lieu 10 jours après le semis chez les plantes couvertes et 15 jours après chez les plantes non couvertes.</w:t>
      </w:r>
    </w:p>
    <w:p w:rsidR="008C0DA9" w:rsidRPr="008C0DA9" w:rsidRDefault="00604931" w:rsidP="00604931">
      <w:pPr>
        <w:spacing w:after="0" w:line="360" w:lineRule="auto"/>
        <w:contextualSpacing/>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 xml:space="preserve">B. </w:t>
      </w:r>
      <w:r w:rsidR="008C0DA9" w:rsidRPr="008C0DA9">
        <w:rPr>
          <w:rFonts w:asciiTheme="majorBidi" w:eastAsia="Calibri" w:hAnsiTheme="majorBidi"/>
          <w:b/>
          <w:bCs/>
          <w:sz w:val="24"/>
          <w:szCs w:val="24"/>
          <w:lang w:val="fr-FR" w:bidi="ar-SA"/>
        </w:rPr>
        <w:t>Croissance et développement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Dans un essai des bâches à plat (film en PE perforée) sur une culture de melon noter que la croissance du feuillage des plants couverts par les bâches est plus rapide que celle des plants non couverts et que l’apparition des fleurs et plus avancée sous les bâches par rapport au témoin sans bâche.</w:t>
      </w:r>
    </w:p>
    <w:p w:rsidR="008C0DA9" w:rsidRPr="008C0DA9" w:rsidRDefault="00604931" w:rsidP="00604931">
      <w:pPr>
        <w:spacing w:after="0" w:line="360" w:lineRule="auto"/>
        <w:contextualSpacing/>
        <w:jc w:val="both"/>
        <w:rPr>
          <w:rFonts w:asciiTheme="majorBidi" w:eastAsia="Calibri" w:hAnsiTheme="majorBidi"/>
          <w:sz w:val="24"/>
          <w:szCs w:val="24"/>
          <w:lang w:val="fr-FR" w:bidi="ar-SA"/>
        </w:rPr>
      </w:pPr>
      <w:r>
        <w:rPr>
          <w:rFonts w:asciiTheme="majorBidi" w:eastAsia="Calibri" w:hAnsiTheme="majorBidi"/>
          <w:b/>
          <w:bCs/>
          <w:sz w:val="24"/>
          <w:szCs w:val="24"/>
          <w:lang w:val="fr-FR" w:bidi="ar-SA"/>
        </w:rPr>
        <w:t xml:space="preserve">C. Productivité et précocité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La précocité obtenus, grâce aux bâches, se situe dans une fourchette d’une a trois semaines selon les espèces et les conditions climatiques par rapport à un couvert non couvert. Il a été rapporté que les bâches à plat associées à un paillage plastique noir du sol, ont permis une augmentation du rendement total d’une culture de melon d’environ 33% par rapport au témoin (paillage plastique sans bâche) et que l’utilisation de la bâche avance la récolte d’une semaine. </w:t>
      </w:r>
    </w:p>
    <w:p w:rsidR="008C0DA9" w:rsidRPr="008C0DA9" w:rsidRDefault="00604931" w:rsidP="00604931">
      <w:pPr>
        <w:spacing w:after="0" w:line="360" w:lineRule="auto"/>
        <w:contextualSpacing/>
        <w:jc w:val="both"/>
        <w:rPr>
          <w:rFonts w:asciiTheme="majorBidi" w:eastAsia="Calibri" w:hAnsiTheme="majorBidi"/>
          <w:b/>
          <w:bCs/>
          <w:sz w:val="24"/>
          <w:szCs w:val="24"/>
          <w:lang w:val="fr-FR" w:bidi="ar-SA"/>
        </w:rPr>
      </w:pPr>
      <w:r>
        <w:rPr>
          <w:rFonts w:asciiTheme="majorBidi" w:eastAsia="Calibri" w:hAnsiTheme="majorBidi"/>
          <w:b/>
          <w:bCs/>
          <w:sz w:val="24"/>
          <w:szCs w:val="24"/>
          <w:lang w:val="fr-FR" w:bidi="ar-SA"/>
        </w:rPr>
        <w:t>D. Homogénéité et qualité </w:t>
      </w:r>
    </w:p>
    <w:p w:rsid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La bonne levée des semis sous bâches permet d’obtenir un peuplement régulier qui se traduit souvent par un regroupement de la maturité et par des calibres homogènes.</w:t>
      </w:r>
    </w:p>
    <w:p w:rsidR="00AA1BD2" w:rsidRDefault="00AA1BD2" w:rsidP="008C0DA9">
      <w:pPr>
        <w:spacing w:after="0" w:line="360" w:lineRule="auto"/>
        <w:jc w:val="both"/>
        <w:rPr>
          <w:rFonts w:asciiTheme="majorBidi" w:eastAsia="Calibri" w:hAnsiTheme="majorBidi"/>
          <w:sz w:val="24"/>
          <w:szCs w:val="24"/>
          <w:lang w:val="fr-FR" w:bidi="ar-SA"/>
        </w:rPr>
      </w:pPr>
    </w:p>
    <w:p w:rsidR="00AA1BD2" w:rsidRDefault="00AA1BD2" w:rsidP="008C0DA9">
      <w:pPr>
        <w:spacing w:after="0" w:line="360" w:lineRule="auto"/>
        <w:jc w:val="both"/>
        <w:rPr>
          <w:rFonts w:asciiTheme="majorBidi" w:eastAsia="Calibri" w:hAnsiTheme="majorBidi"/>
          <w:sz w:val="24"/>
          <w:szCs w:val="24"/>
          <w:lang w:val="fr-FR" w:bidi="ar-SA"/>
        </w:rPr>
      </w:pPr>
    </w:p>
    <w:p w:rsidR="00AA1BD2" w:rsidRPr="008C0DA9" w:rsidRDefault="00AA1BD2" w:rsidP="008C0DA9">
      <w:pPr>
        <w:spacing w:after="0" w:line="360" w:lineRule="auto"/>
        <w:jc w:val="both"/>
        <w:rPr>
          <w:rFonts w:asciiTheme="majorBidi" w:eastAsia="Calibri" w:hAnsiTheme="majorBidi"/>
          <w:sz w:val="24"/>
          <w:szCs w:val="24"/>
          <w:lang w:val="fr-FR" w:bidi="ar-SA"/>
        </w:rPr>
      </w:pPr>
    </w:p>
    <w:p w:rsidR="008C0DA9" w:rsidRPr="00AA1BD2" w:rsidRDefault="008C0DA9" w:rsidP="00AA1BD2">
      <w:pPr>
        <w:pStyle w:val="Paragraphedeliste"/>
        <w:numPr>
          <w:ilvl w:val="0"/>
          <w:numId w:val="41"/>
        </w:numPr>
        <w:spacing w:after="0" w:line="360" w:lineRule="auto"/>
        <w:jc w:val="both"/>
        <w:rPr>
          <w:rFonts w:asciiTheme="majorBidi" w:eastAsia="Calibri" w:hAnsiTheme="majorBidi"/>
          <w:b/>
          <w:bCs/>
          <w:sz w:val="24"/>
          <w:szCs w:val="24"/>
          <w:lang w:val="fr-FR" w:bidi="ar-SA"/>
        </w:rPr>
      </w:pPr>
      <w:r w:rsidRPr="00AA1BD2">
        <w:rPr>
          <w:rFonts w:asciiTheme="majorBidi" w:eastAsia="Calibri" w:hAnsiTheme="majorBidi"/>
          <w:b/>
          <w:bCs/>
          <w:sz w:val="24"/>
          <w:szCs w:val="24"/>
          <w:lang w:val="fr-FR" w:bidi="ar-SA"/>
        </w:rPr>
        <w:lastRenderedPageBreak/>
        <w:t xml:space="preserve">Conclusion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La bâche à plat a permis d’obtenir une précocité de production des cultures par rapport au témoin non couvert. La production précoce de ces cultures sous bâches a été possible grâce à l’effet serre généré par la bâche.</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La bâche permet l’obtention d’un effet de serre à moindre cout comparé à celui obtenu sous abri serre.</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 xml:space="preserve">La bâche a aussi joué le rôle de barrière aux puceron qui transmettent les virus. </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En fin pour bien exploité cette technique il est nécessaire de faire les essais pour chaque culture.</w:t>
      </w:r>
    </w:p>
    <w:p w:rsidR="008C0DA9" w:rsidRPr="008C0DA9" w:rsidRDefault="008C0DA9" w:rsidP="008C0DA9">
      <w:pPr>
        <w:spacing w:after="0" w:line="360" w:lineRule="auto"/>
        <w:jc w:val="both"/>
        <w:rPr>
          <w:rFonts w:asciiTheme="majorBidi" w:eastAsia="Calibri" w:hAnsiTheme="majorBidi"/>
          <w:sz w:val="24"/>
          <w:szCs w:val="24"/>
          <w:lang w:val="fr-FR" w:bidi="ar-SA"/>
        </w:rPr>
      </w:pPr>
      <w:r w:rsidRPr="008C0DA9">
        <w:rPr>
          <w:rFonts w:asciiTheme="majorBidi" w:eastAsia="Calibri" w:hAnsiTheme="majorBidi"/>
          <w:b/>
          <w:bCs/>
          <w:sz w:val="24"/>
          <w:szCs w:val="24"/>
          <w:lang w:val="fr-FR" w:bidi="ar-SA"/>
        </w:rPr>
        <w:t>Ex :</w:t>
      </w:r>
      <w:r w:rsidRPr="008C0DA9">
        <w:rPr>
          <w:rFonts w:asciiTheme="majorBidi" w:eastAsia="Calibri" w:hAnsiTheme="majorBidi"/>
          <w:sz w:val="24"/>
          <w:szCs w:val="24"/>
          <w:lang w:val="fr-FR" w:bidi="ar-SA"/>
        </w:rPr>
        <w:t xml:space="preserve"> </w:t>
      </w:r>
    </w:p>
    <w:p w:rsidR="008C0DA9" w:rsidRPr="008C0DA9" w:rsidRDefault="008C0DA9" w:rsidP="008C0DA9">
      <w:pPr>
        <w:numPr>
          <w:ilvl w:val="0"/>
          <w:numId w:val="36"/>
        </w:numPr>
        <w:spacing w:after="0" w:line="360" w:lineRule="auto"/>
        <w:ind w:left="0" w:firstLine="0"/>
        <w:contextualSpacing/>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L’augmentation des charges dues à l’achat de la bâche, sa durée de fonctionnement, les frais de sa pose et déposé représentent par rapport au témoin non couvert 30 % pour le PE 500 trous et de 33% pour l’</w:t>
      </w:r>
      <w:proofErr w:type="spellStart"/>
      <w:r w:rsidRPr="008C0DA9">
        <w:rPr>
          <w:rFonts w:asciiTheme="majorBidi" w:eastAsia="Calibri" w:hAnsiTheme="majorBidi"/>
          <w:sz w:val="24"/>
          <w:szCs w:val="24"/>
          <w:lang w:val="fr-FR" w:bidi="ar-SA"/>
        </w:rPr>
        <w:t>agrotextile</w:t>
      </w:r>
      <w:proofErr w:type="spellEnd"/>
      <w:r w:rsidRPr="008C0DA9">
        <w:rPr>
          <w:rFonts w:asciiTheme="majorBidi" w:eastAsia="Calibri" w:hAnsiTheme="majorBidi"/>
          <w:sz w:val="24"/>
          <w:szCs w:val="24"/>
          <w:lang w:val="fr-FR" w:bidi="ar-SA"/>
        </w:rPr>
        <w:t xml:space="preserve">. </w:t>
      </w:r>
    </w:p>
    <w:p w:rsidR="008C0DA9" w:rsidRPr="008C0DA9" w:rsidRDefault="008C0DA9" w:rsidP="008C0DA9">
      <w:pPr>
        <w:numPr>
          <w:ilvl w:val="0"/>
          <w:numId w:val="36"/>
        </w:numPr>
        <w:spacing w:after="0" w:line="360" w:lineRule="auto"/>
        <w:ind w:left="0" w:firstLine="0"/>
        <w:contextualSpacing/>
        <w:jc w:val="both"/>
        <w:rPr>
          <w:rFonts w:asciiTheme="majorBidi" w:eastAsia="Calibri" w:hAnsiTheme="majorBidi"/>
          <w:sz w:val="24"/>
          <w:szCs w:val="24"/>
          <w:lang w:val="fr-FR" w:bidi="ar-SA"/>
        </w:rPr>
      </w:pPr>
      <w:r w:rsidRPr="008C0DA9">
        <w:rPr>
          <w:rFonts w:asciiTheme="majorBidi" w:eastAsia="Calibri" w:hAnsiTheme="majorBidi"/>
          <w:sz w:val="24"/>
          <w:szCs w:val="24"/>
          <w:lang w:val="fr-FR" w:bidi="ar-SA"/>
        </w:rPr>
        <w:t>Dans un essai comparé au plein champs, les charges additionnées par l’utilisation d’une bâche à plat (PE perforé avec 800 trous/m2) sur une culture de melon transplanté ont été de 17 %. Par contre, la marge bénéficiaire induite par la bâche à plat a augmenté de 113% par rapport au témoin non couvert.</w:t>
      </w:r>
    </w:p>
    <w:p w:rsidR="008C0DA9" w:rsidRPr="008C0DA9" w:rsidRDefault="008C0DA9" w:rsidP="008C0DA9">
      <w:pPr>
        <w:spacing w:after="0" w:line="360" w:lineRule="auto"/>
        <w:jc w:val="both"/>
        <w:rPr>
          <w:rFonts w:asciiTheme="majorBidi" w:eastAsia="Calibri" w:hAnsiTheme="majorBidi"/>
          <w:sz w:val="24"/>
          <w:szCs w:val="24"/>
          <w:lang w:val="fr-FR" w:bidi="ar-SA"/>
        </w:rPr>
      </w:pPr>
    </w:p>
    <w:p w:rsidR="008C0DA9" w:rsidRPr="008C0DA9" w:rsidRDefault="008C0DA9" w:rsidP="008C0DA9">
      <w:pPr>
        <w:spacing w:after="0" w:line="360" w:lineRule="auto"/>
        <w:jc w:val="both"/>
        <w:rPr>
          <w:rFonts w:asciiTheme="majorBidi" w:eastAsia="Calibri" w:hAnsiTheme="majorBidi"/>
          <w:sz w:val="24"/>
          <w:szCs w:val="24"/>
          <w:lang w:val="fr-FR" w:bidi="ar-SA"/>
        </w:rPr>
      </w:pPr>
    </w:p>
    <w:p w:rsidR="008C0DA9" w:rsidRPr="008C0DA9" w:rsidRDefault="008C0DA9" w:rsidP="008C0DA9">
      <w:pPr>
        <w:spacing w:after="0" w:line="360" w:lineRule="auto"/>
        <w:jc w:val="both"/>
        <w:rPr>
          <w:rFonts w:asciiTheme="majorBidi" w:eastAsia="Calibri" w:hAnsiTheme="majorBidi"/>
          <w:sz w:val="24"/>
          <w:szCs w:val="24"/>
          <w:lang w:val="fr-FR" w:bidi="ar-SA"/>
        </w:rPr>
      </w:pPr>
    </w:p>
    <w:p w:rsidR="008C0DA9" w:rsidRPr="008C0DA9" w:rsidRDefault="008C0DA9" w:rsidP="008C0DA9">
      <w:pPr>
        <w:pStyle w:val="Paragraphedeliste"/>
        <w:spacing w:after="0" w:line="360" w:lineRule="auto"/>
        <w:ind w:left="0"/>
        <w:jc w:val="both"/>
        <w:rPr>
          <w:rFonts w:asciiTheme="majorBidi" w:hAnsiTheme="majorBidi"/>
          <w:sz w:val="24"/>
          <w:szCs w:val="24"/>
          <w:lang w:val="fr-FR"/>
        </w:rPr>
      </w:pPr>
    </w:p>
    <w:sectPr w:rsidR="008C0DA9" w:rsidRPr="008C0DA9" w:rsidSect="00C21B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4C3"/>
    <w:multiLevelType w:val="hybridMultilevel"/>
    <w:tmpl w:val="0A18A342"/>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0037B"/>
    <w:multiLevelType w:val="hybridMultilevel"/>
    <w:tmpl w:val="D1065756"/>
    <w:lvl w:ilvl="0" w:tplc="68AE799C">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15:restartNumberingAfterBreak="0">
    <w:nsid w:val="05426D6F"/>
    <w:multiLevelType w:val="hybridMultilevel"/>
    <w:tmpl w:val="2F900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3662B9"/>
    <w:multiLevelType w:val="hybridMultilevel"/>
    <w:tmpl w:val="7FAA0650"/>
    <w:lvl w:ilvl="0" w:tplc="9D3EE1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D63A3B"/>
    <w:multiLevelType w:val="hybridMultilevel"/>
    <w:tmpl w:val="51300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041B53"/>
    <w:multiLevelType w:val="hybridMultilevel"/>
    <w:tmpl w:val="D1B811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22385"/>
    <w:multiLevelType w:val="multilevel"/>
    <w:tmpl w:val="BAF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263E0"/>
    <w:multiLevelType w:val="hybridMultilevel"/>
    <w:tmpl w:val="D1065756"/>
    <w:lvl w:ilvl="0" w:tplc="68AE799C">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 w15:restartNumberingAfterBreak="0">
    <w:nsid w:val="13AE3444"/>
    <w:multiLevelType w:val="hybridMultilevel"/>
    <w:tmpl w:val="ACE69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715670"/>
    <w:multiLevelType w:val="multilevel"/>
    <w:tmpl w:val="D48ED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D54CFE"/>
    <w:multiLevelType w:val="multilevel"/>
    <w:tmpl w:val="EFC8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7746F"/>
    <w:multiLevelType w:val="multilevel"/>
    <w:tmpl w:val="51F0B39A"/>
    <w:lvl w:ilvl="0">
      <w:start w:val="10"/>
      <w:numFmt w:val="decimal"/>
      <w:lvlText w:val="%1."/>
      <w:lvlJc w:val="left"/>
      <w:pPr>
        <w:ind w:left="495" w:hanging="49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3FA6889"/>
    <w:multiLevelType w:val="hybridMultilevel"/>
    <w:tmpl w:val="37FAFCE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CE340F"/>
    <w:multiLevelType w:val="multilevel"/>
    <w:tmpl w:val="C422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27A5A"/>
    <w:multiLevelType w:val="multilevel"/>
    <w:tmpl w:val="445C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E7C29"/>
    <w:multiLevelType w:val="hybridMultilevel"/>
    <w:tmpl w:val="386CF578"/>
    <w:lvl w:ilvl="0" w:tplc="DDE8BD2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8220BC"/>
    <w:multiLevelType w:val="multilevel"/>
    <w:tmpl w:val="F2DC6F8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A1958"/>
    <w:multiLevelType w:val="hybridMultilevel"/>
    <w:tmpl w:val="D88E630A"/>
    <w:lvl w:ilvl="0" w:tplc="CF9E558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1A0107C"/>
    <w:multiLevelType w:val="multilevel"/>
    <w:tmpl w:val="1D82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27CF1"/>
    <w:multiLevelType w:val="multilevel"/>
    <w:tmpl w:val="46E8C2D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081514"/>
    <w:multiLevelType w:val="hybridMultilevel"/>
    <w:tmpl w:val="F700795E"/>
    <w:lvl w:ilvl="0" w:tplc="6A20A68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8851DD"/>
    <w:multiLevelType w:val="hybridMultilevel"/>
    <w:tmpl w:val="C358C1C6"/>
    <w:lvl w:ilvl="0" w:tplc="040C000B">
      <w:start w:val="1"/>
      <w:numFmt w:val="bullet"/>
      <w:lvlText w:val=""/>
      <w:lvlJc w:val="left"/>
      <w:pPr>
        <w:ind w:left="720" w:hanging="360"/>
      </w:pPr>
      <w:rPr>
        <w:rFonts w:ascii="Wingdings" w:hAnsi="Wingdings" w:hint="default"/>
      </w:rPr>
    </w:lvl>
    <w:lvl w:ilvl="1" w:tplc="8D04403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BF0A1B"/>
    <w:multiLevelType w:val="hybridMultilevel"/>
    <w:tmpl w:val="143A57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CB417AA"/>
    <w:multiLevelType w:val="multilevel"/>
    <w:tmpl w:val="22A8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621EA"/>
    <w:multiLevelType w:val="hybridMultilevel"/>
    <w:tmpl w:val="9124B14E"/>
    <w:lvl w:ilvl="0" w:tplc="9E5A92C0">
      <w:start w:val="1"/>
      <w:numFmt w:val="bullet"/>
      <w:lvlText w:val="•"/>
      <w:lvlJc w:val="left"/>
      <w:pPr>
        <w:tabs>
          <w:tab w:val="num" w:pos="720"/>
        </w:tabs>
        <w:ind w:left="720" w:hanging="360"/>
      </w:pPr>
      <w:rPr>
        <w:rFonts w:ascii="Times New Roman" w:hAnsi="Times New Roman" w:hint="default"/>
      </w:rPr>
    </w:lvl>
    <w:lvl w:ilvl="1" w:tplc="5C0A6F60" w:tentative="1">
      <w:start w:val="1"/>
      <w:numFmt w:val="bullet"/>
      <w:lvlText w:val="•"/>
      <w:lvlJc w:val="left"/>
      <w:pPr>
        <w:tabs>
          <w:tab w:val="num" w:pos="1440"/>
        </w:tabs>
        <w:ind w:left="1440" w:hanging="360"/>
      </w:pPr>
      <w:rPr>
        <w:rFonts w:ascii="Times New Roman" w:hAnsi="Times New Roman" w:hint="default"/>
      </w:rPr>
    </w:lvl>
    <w:lvl w:ilvl="2" w:tplc="33C6B078" w:tentative="1">
      <w:start w:val="1"/>
      <w:numFmt w:val="bullet"/>
      <w:lvlText w:val="•"/>
      <w:lvlJc w:val="left"/>
      <w:pPr>
        <w:tabs>
          <w:tab w:val="num" w:pos="2160"/>
        </w:tabs>
        <w:ind w:left="2160" w:hanging="360"/>
      </w:pPr>
      <w:rPr>
        <w:rFonts w:ascii="Times New Roman" w:hAnsi="Times New Roman" w:hint="default"/>
      </w:rPr>
    </w:lvl>
    <w:lvl w:ilvl="3" w:tplc="76C265B8" w:tentative="1">
      <w:start w:val="1"/>
      <w:numFmt w:val="bullet"/>
      <w:lvlText w:val="•"/>
      <w:lvlJc w:val="left"/>
      <w:pPr>
        <w:tabs>
          <w:tab w:val="num" w:pos="2880"/>
        </w:tabs>
        <w:ind w:left="2880" w:hanging="360"/>
      </w:pPr>
      <w:rPr>
        <w:rFonts w:ascii="Times New Roman" w:hAnsi="Times New Roman" w:hint="default"/>
      </w:rPr>
    </w:lvl>
    <w:lvl w:ilvl="4" w:tplc="DE16874A" w:tentative="1">
      <w:start w:val="1"/>
      <w:numFmt w:val="bullet"/>
      <w:lvlText w:val="•"/>
      <w:lvlJc w:val="left"/>
      <w:pPr>
        <w:tabs>
          <w:tab w:val="num" w:pos="3600"/>
        </w:tabs>
        <w:ind w:left="3600" w:hanging="360"/>
      </w:pPr>
      <w:rPr>
        <w:rFonts w:ascii="Times New Roman" w:hAnsi="Times New Roman" w:hint="default"/>
      </w:rPr>
    </w:lvl>
    <w:lvl w:ilvl="5" w:tplc="B13AA58C" w:tentative="1">
      <w:start w:val="1"/>
      <w:numFmt w:val="bullet"/>
      <w:lvlText w:val="•"/>
      <w:lvlJc w:val="left"/>
      <w:pPr>
        <w:tabs>
          <w:tab w:val="num" w:pos="4320"/>
        </w:tabs>
        <w:ind w:left="4320" w:hanging="360"/>
      </w:pPr>
      <w:rPr>
        <w:rFonts w:ascii="Times New Roman" w:hAnsi="Times New Roman" w:hint="default"/>
      </w:rPr>
    </w:lvl>
    <w:lvl w:ilvl="6" w:tplc="700CF2AE" w:tentative="1">
      <w:start w:val="1"/>
      <w:numFmt w:val="bullet"/>
      <w:lvlText w:val="•"/>
      <w:lvlJc w:val="left"/>
      <w:pPr>
        <w:tabs>
          <w:tab w:val="num" w:pos="5040"/>
        </w:tabs>
        <w:ind w:left="5040" w:hanging="360"/>
      </w:pPr>
      <w:rPr>
        <w:rFonts w:ascii="Times New Roman" w:hAnsi="Times New Roman" w:hint="default"/>
      </w:rPr>
    </w:lvl>
    <w:lvl w:ilvl="7" w:tplc="ADAA0012" w:tentative="1">
      <w:start w:val="1"/>
      <w:numFmt w:val="bullet"/>
      <w:lvlText w:val="•"/>
      <w:lvlJc w:val="left"/>
      <w:pPr>
        <w:tabs>
          <w:tab w:val="num" w:pos="5760"/>
        </w:tabs>
        <w:ind w:left="5760" w:hanging="360"/>
      </w:pPr>
      <w:rPr>
        <w:rFonts w:ascii="Times New Roman" w:hAnsi="Times New Roman" w:hint="default"/>
      </w:rPr>
    </w:lvl>
    <w:lvl w:ilvl="8" w:tplc="181C4CF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5477513"/>
    <w:multiLevelType w:val="hybridMultilevel"/>
    <w:tmpl w:val="0A721474"/>
    <w:lvl w:ilvl="0" w:tplc="3B441328">
      <w:start w:val="1"/>
      <w:numFmt w:val="bullet"/>
      <w:lvlText w:val=""/>
      <w:lvlJc w:val="left"/>
      <w:pPr>
        <w:tabs>
          <w:tab w:val="num" w:pos="720"/>
        </w:tabs>
        <w:ind w:left="720" w:hanging="360"/>
      </w:pPr>
      <w:rPr>
        <w:rFonts w:ascii="Wingdings" w:hAnsi="Wingdings" w:hint="default"/>
      </w:rPr>
    </w:lvl>
    <w:lvl w:ilvl="1" w:tplc="35241962" w:tentative="1">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26BAF310" w:tentative="1">
      <w:start w:val="1"/>
      <w:numFmt w:val="bullet"/>
      <w:lvlText w:val=""/>
      <w:lvlJc w:val="left"/>
      <w:pPr>
        <w:tabs>
          <w:tab w:val="num" w:pos="2880"/>
        </w:tabs>
        <w:ind w:left="2880" w:hanging="360"/>
      </w:pPr>
      <w:rPr>
        <w:rFonts w:ascii="Wingdings" w:hAnsi="Wingdings" w:hint="default"/>
      </w:rPr>
    </w:lvl>
    <w:lvl w:ilvl="4" w:tplc="3B5807EA" w:tentative="1">
      <w:start w:val="1"/>
      <w:numFmt w:val="bullet"/>
      <w:lvlText w:val=""/>
      <w:lvlJc w:val="left"/>
      <w:pPr>
        <w:tabs>
          <w:tab w:val="num" w:pos="3600"/>
        </w:tabs>
        <w:ind w:left="3600" w:hanging="360"/>
      </w:pPr>
      <w:rPr>
        <w:rFonts w:ascii="Wingdings" w:hAnsi="Wingdings" w:hint="default"/>
      </w:rPr>
    </w:lvl>
    <w:lvl w:ilvl="5" w:tplc="0FB85E6A" w:tentative="1">
      <w:start w:val="1"/>
      <w:numFmt w:val="bullet"/>
      <w:lvlText w:val=""/>
      <w:lvlJc w:val="left"/>
      <w:pPr>
        <w:tabs>
          <w:tab w:val="num" w:pos="4320"/>
        </w:tabs>
        <w:ind w:left="4320" w:hanging="360"/>
      </w:pPr>
      <w:rPr>
        <w:rFonts w:ascii="Wingdings" w:hAnsi="Wingdings" w:hint="default"/>
      </w:rPr>
    </w:lvl>
    <w:lvl w:ilvl="6" w:tplc="9F866180" w:tentative="1">
      <w:start w:val="1"/>
      <w:numFmt w:val="bullet"/>
      <w:lvlText w:val=""/>
      <w:lvlJc w:val="left"/>
      <w:pPr>
        <w:tabs>
          <w:tab w:val="num" w:pos="5040"/>
        </w:tabs>
        <w:ind w:left="5040" w:hanging="360"/>
      </w:pPr>
      <w:rPr>
        <w:rFonts w:ascii="Wingdings" w:hAnsi="Wingdings" w:hint="default"/>
      </w:rPr>
    </w:lvl>
    <w:lvl w:ilvl="7" w:tplc="F87C4DFA" w:tentative="1">
      <w:start w:val="1"/>
      <w:numFmt w:val="bullet"/>
      <w:lvlText w:val=""/>
      <w:lvlJc w:val="left"/>
      <w:pPr>
        <w:tabs>
          <w:tab w:val="num" w:pos="5760"/>
        </w:tabs>
        <w:ind w:left="5760" w:hanging="360"/>
      </w:pPr>
      <w:rPr>
        <w:rFonts w:ascii="Wingdings" w:hAnsi="Wingdings" w:hint="default"/>
      </w:rPr>
    </w:lvl>
    <w:lvl w:ilvl="8" w:tplc="CF66324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5440AE"/>
    <w:multiLevelType w:val="multilevel"/>
    <w:tmpl w:val="40AC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BD365E"/>
    <w:multiLevelType w:val="multilevel"/>
    <w:tmpl w:val="0A0E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60AD4"/>
    <w:multiLevelType w:val="hybridMultilevel"/>
    <w:tmpl w:val="51300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A515EA"/>
    <w:multiLevelType w:val="hybridMultilevel"/>
    <w:tmpl w:val="1C02BF14"/>
    <w:lvl w:ilvl="0" w:tplc="390265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FD4C52"/>
    <w:multiLevelType w:val="hybridMultilevel"/>
    <w:tmpl w:val="5FCA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01107A"/>
    <w:multiLevelType w:val="hybridMultilevel"/>
    <w:tmpl w:val="8F288B3E"/>
    <w:lvl w:ilvl="0" w:tplc="6CD0C16E">
      <w:start w:val="1"/>
      <w:numFmt w:val="bullet"/>
      <w:lvlText w:val="•"/>
      <w:lvlJc w:val="left"/>
      <w:pPr>
        <w:tabs>
          <w:tab w:val="num" w:pos="720"/>
        </w:tabs>
        <w:ind w:left="720" w:hanging="360"/>
      </w:pPr>
      <w:rPr>
        <w:rFonts w:ascii="Times New Roman" w:hAnsi="Times New Roman" w:hint="default"/>
      </w:rPr>
    </w:lvl>
    <w:lvl w:ilvl="1" w:tplc="4F62C83C" w:tentative="1">
      <w:start w:val="1"/>
      <w:numFmt w:val="bullet"/>
      <w:lvlText w:val="•"/>
      <w:lvlJc w:val="left"/>
      <w:pPr>
        <w:tabs>
          <w:tab w:val="num" w:pos="1440"/>
        </w:tabs>
        <w:ind w:left="1440" w:hanging="360"/>
      </w:pPr>
      <w:rPr>
        <w:rFonts w:ascii="Times New Roman" w:hAnsi="Times New Roman" w:hint="default"/>
      </w:rPr>
    </w:lvl>
    <w:lvl w:ilvl="2" w:tplc="379CD288" w:tentative="1">
      <w:start w:val="1"/>
      <w:numFmt w:val="bullet"/>
      <w:lvlText w:val="•"/>
      <w:lvlJc w:val="left"/>
      <w:pPr>
        <w:tabs>
          <w:tab w:val="num" w:pos="2160"/>
        </w:tabs>
        <w:ind w:left="2160" w:hanging="360"/>
      </w:pPr>
      <w:rPr>
        <w:rFonts w:ascii="Times New Roman" w:hAnsi="Times New Roman" w:hint="default"/>
      </w:rPr>
    </w:lvl>
    <w:lvl w:ilvl="3" w:tplc="5A1A23D6" w:tentative="1">
      <w:start w:val="1"/>
      <w:numFmt w:val="bullet"/>
      <w:lvlText w:val="•"/>
      <w:lvlJc w:val="left"/>
      <w:pPr>
        <w:tabs>
          <w:tab w:val="num" w:pos="2880"/>
        </w:tabs>
        <w:ind w:left="2880" w:hanging="360"/>
      </w:pPr>
      <w:rPr>
        <w:rFonts w:ascii="Times New Roman" w:hAnsi="Times New Roman" w:hint="default"/>
      </w:rPr>
    </w:lvl>
    <w:lvl w:ilvl="4" w:tplc="3EC09966" w:tentative="1">
      <w:start w:val="1"/>
      <w:numFmt w:val="bullet"/>
      <w:lvlText w:val="•"/>
      <w:lvlJc w:val="left"/>
      <w:pPr>
        <w:tabs>
          <w:tab w:val="num" w:pos="3600"/>
        </w:tabs>
        <w:ind w:left="3600" w:hanging="360"/>
      </w:pPr>
      <w:rPr>
        <w:rFonts w:ascii="Times New Roman" w:hAnsi="Times New Roman" w:hint="default"/>
      </w:rPr>
    </w:lvl>
    <w:lvl w:ilvl="5" w:tplc="52CA6FFC" w:tentative="1">
      <w:start w:val="1"/>
      <w:numFmt w:val="bullet"/>
      <w:lvlText w:val="•"/>
      <w:lvlJc w:val="left"/>
      <w:pPr>
        <w:tabs>
          <w:tab w:val="num" w:pos="4320"/>
        </w:tabs>
        <w:ind w:left="4320" w:hanging="360"/>
      </w:pPr>
      <w:rPr>
        <w:rFonts w:ascii="Times New Roman" w:hAnsi="Times New Roman" w:hint="default"/>
      </w:rPr>
    </w:lvl>
    <w:lvl w:ilvl="6" w:tplc="7144A3B8" w:tentative="1">
      <w:start w:val="1"/>
      <w:numFmt w:val="bullet"/>
      <w:lvlText w:val="•"/>
      <w:lvlJc w:val="left"/>
      <w:pPr>
        <w:tabs>
          <w:tab w:val="num" w:pos="5040"/>
        </w:tabs>
        <w:ind w:left="5040" w:hanging="360"/>
      </w:pPr>
      <w:rPr>
        <w:rFonts w:ascii="Times New Roman" w:hAnsi="Times New Roman" w:hint="default"/>
      </w:rPr>
    </w:lvl>
    <w:lvl w:ilvl="7" w:tplc="3356E77E" w:tentative="1">
      <w:start w:val="1"/>
      <w:numFmt w:val="bullet"/>
      <w:lvlText w:val="•"/>
      <w:lvlJc w:val="left"/>
      <w:pPr>
        <w:tabs>
          <w:tab w:val="num" w:pos="5760"/>
        </w:tabs>
        <w:ind w:left="5760" w:hanging="360"/>
      </w:pPr>
      <w:rPr>
        <w:rFonts w:ascii="Times New Roman" w:hAnsi="Times New Roman" w:hint="default"/>
      </w:rPr>
    </w:lvl>
    <w:lvl w:ilvl="8" w:tplc="52AAC11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C8E7DBD"/>
    <w:multiLevelType w:val="hybridMultilevel"/>
    <w:tmpl w:val="388EF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CD594E"/>
    <w:multiLevelType w:val="multilevel"/>
    <w:tmpl w:val="797856E2"/>
    <w:lvl w:ilvl="0">
      <w:start w:val="10"/>
      <w:numFmt w:val="decimal"/>
      <w:lvlText w:val="%1."/>
      <w:lvlJc w:val="left"/>
      <w:pPr>
        <w:ind w:left="495" w:hanging="49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6B87135"/>
    <w:multiLevelType w:val="hybridMultilevel"/>
    <w:tmpl w:val="5FF261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71E24BF"/>
    <w:multiLevelType w:val="multilevel"/>
    <w:tmpl w:val="F222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6727C"/>
    <w:multiLevelType w:val="multilevel"/>
    <w:tmpl w:val="833A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552A75"/>
    <w:multiLevelType w:val="hybridMultilevel"/>
    <w:tmpl w:val="EA50BEE2"/>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8" w15:restartNumberingAfterBreak="0">
    <w:nsid w:val="79DC50AE"/>
    <w:multiLevelType w:val="multilevel"/>
    <w:tmpl w:val="E60C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47071"/>
    <w:multiLevelType w:val="hybridMultilevel"/>
    <w:tmpl w:val="63ECB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5D3114"/>
    <w:multiLevelType w:val="hybridMultilevel"/>
    <w:tmpl w:val="F18AD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39"/>
  </w:num>
  <w:num w:numId="4">
    <w:abstractNumId w:val="40"/>
  </w:num>
  <w:num w:numId="5">
    <w:abstractNumId w:val="37"/>
  </w:num>
  <w:num w:numId="6">
    <w:abstractNumId w:val="12"/>
  </w:num>
  <w:num w:numId="7">
    <w:abstractNumId w:val="5"/>
  </w:num>
  <w:num w:numId="8">
    <w:abstractNumId w:val="2"/>
  </w:num>
  <w:num w:numId="9">
    <w:abstractNumId w:val="30"/>
  </w:num>
  <w:num w:numId="10">
    <w:abstractNumId w:val="8"/>
  </w:num>
  <w:num w:numId="11">
    <w:abstractNumId w:val="21"/>
  </w:num>
  <w:num w:numId="12">
    <w:abstractNumId w:val="25"/>
  </w:num>
  <w:num w:numId="13">
    <w:abstractNumId w:val="34"/>
  </w:num>
  <w:num w:numId="14">
    <w:abstractNumId w:val="0"/>
  </w:num>
  <w:num w:numId="15">
    <w:abstractNumId w:val="35"/>
  </w:num>
  <w:num w:numId="16">
    <w:abstractNumId w:val="27"/>
  </w:num>
  <w:num w:numId="17">
    <w:abstractNumId w:val="36"/>
  </w:num>
  <w:num w:numId="18">
    <w:abstractNumId w:val="23"/>
  </w:num>
  <w:num w:numId="19">
    <w:abstractNumId w:val="26"/>
  </w:num>
  <w:num w:numId="20">
    <w:abstractNumId w:val="6"/>
  </w:num>
  <w:num w:numId="21">
    <w:abstractNumId w:val="13"/>
  </w:num>
  <w:num w:numId="22">
    <w:abstractNumId w:val="14"/>
  </w:num>
  <w:num w:numId="23">
    <w:abstractNumId w:val="38"/>
  </w:num>
  <w:num w:numId="24">
    <w:abstractNumId w:val="10"/>
  </w:num>
  <w:num w:numId="25">
    <w:abstractNumId w:val="18"/>
  </w:num>
  <w:num w:numId="26">
    <w:abstractNumId w:val="32"/>
  </w:num>
  <w:num w:numId="27">
    <w:abstractNumId w:val="29"/>
  </w:num>
  <w:num w:numId="28">
    <w:abstractNumId w:val="3"/>
  </w:num>
  <w:num w:numId="29">
    <w:abstractNumId w:val="11"/>
  </w:num>
  <w:num w:numId="30">
    <w:abstractNumId w:val="33"/>
  </w:num>
  <w:num w:numId="31">
    <w:abstractNumId w:val="20"/>
  </w:num>
  <w:num w:numId="32">
    <w:abstractNumId w:val="7"/>
  </w:num>
  <w:num w:numId="33">
    <w:abstractNumId w:val="1"/>
  </w:num>
  <w:num w:numId="34">
    <w:abstractNumId w:val="9"/>
  </w:num>
  <w:num w:numId="35">
    <w:abstractNumId w:val="4"/>
  </w:num>
  <w:num w:numId="36">
    <w:abstractNumId w:val="28"/>
  </w:num>
  <w:num w:numId="37">
    <w:abstractNumId w:val="15"/>
  </w:num>
  <w:num w:numId="38">
    <w:abstractNumId w:val="16"/>
  </w:num>
  <w:num w:numId="39">
    <w:abstractNumId w:val="22"/>
  </w:num>
  <w:num w:numId="40">
    <w:abstractNumId w:val="1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64"/>
    <w:rsid w:val="00006549"/>
    <w:rsid w:val="00010845"/>
    <w:rsid w:val="00011642"/>
    <w:rsid w:val="00011F7C"/>
    <w:rsid w:val="00012550"/>
    <w:rsid w:val="00013BA7"/>
    <w:rsid w:val="00014769"/>
    <w:rsid w:val="0002004C"/>
    <w:rsid w:val="00021DAA"/>
    <w:rsid w:val="0002491C"/>
    <w:rsid w:val="0003476D"/>
    <w:rsid w:val="00035B89"/>
    <w:rsid w:val="00044349"/>
    <w:rsid w:val="0005235E"/>
    <w:rsid w:val="00057916"/>
    <w:rsid w:val="00063CAE"/>
    <w:rsid w:val="00084762"/>
    <w:rsid w:val="00091E83"/>
    <w:rsid w:val="000A076F"/>
    <w:rsid w:val="000A68CC"/>
    <w:rsid w:val="000B180F"/>
    <w:rsid w:val="000B2C7B"/>
    <w:rsid w:val="000B4185"/>
    <w:rsid w:val="000B5032"/>
    <w:rsid w:val="000B5F31"/>
    <w:rsid w:val="000C192B"/>
    <w:rsid w:val="000C61B5"/>
    <w:rsid w:val="000D68A6"/>
    <w:rsid w:val="000D6C9C"/>
    <w:rsid w:val="000F1820"/>
    <w:rsid w:val="000F473A"/>
    <w:rsid w:val="000F5188"/>
    <w:rsid w:val="000F6BD4"/>
    <w:rsid w:val="000F79D2"/>
    <w:rsid w:val="000F7DF0"/>
    <w:rsid w:val="00107AF3"/>
    <w:rsid w:val="00120431"/>
    <w:rsid w:val="00133989"/>
    <w:rsid w:val="00135245"/>
    <w:rsid w:val="001370B4"/>
    <w:rsid w:val="00146ED9"/>
    <w:rsid w:val="00150F51"/>
    <w:rsid w:val="00162E66"/>
    <w:rsid w:val="00165522"/>
    <w:rsid w:val="001663AF"/>
    <w:rsid w:val="00170793"/>
    <w:rsid w:val="00175E8B"/>
    <w:rsid w:val="00180949"/>
    <w:rsid w:val="00180D37"/>
    <w:rsid w:val="00181801"/>
    <w:rsid w:val="0018450F"/>
    <w:rsid w:val="00185057"/>
    <w:rsid w:val="00186ED0"/>
    <w:rsid w:val="001A0293"/>
    <w:rsid w:val="001A07AA"/>
    <w:rsid w:val="001B19ED"/>
    <w:rsid w:val="001C0A47"/>
    <w:rsid w:val="001C284F"/>
    <w:rsid w:val="001C7A01"/>
    <w:rsid w:val="001D7C37"/>
    <w:rsid w:val="001E5F00"/>
    <w:rsid w:val="001F10B0"/>
    <w:rsid w:val="001F59DC"/>
    <w:rsid w:val="001F7D7F"/>
    <w:rsid w:val="00204AEF"/>
    <w:rsid w:val="00211037"/>
    <w:rsid w:val="00214DAE"/>
    <w:rsid w:val="00215883"/>
    <w:rsid w:val="002221E9"/>
    <w:rsid w:val="00223F45"/>
    <w:rsid w:val="00224AAC"/>
    <w:rsid w:val="002339A0"/>
    <w:rsid w:val="0024367F"/>
    <w:rsid w:val="002449F7"/>
    <w:rsid w:val="00245477"/>
    <w:rsid w:val="00245FED"/>
    <w:rsid w:val="0024621C"/>
    <w:rsid w:val="0025012D"/>
    <w:rsid w:val="002535AC"/>
    <w:rsid w:val="0025488C"/>
    <w:rsid w:val="002554E8"/>
    <w:rsid w:val="00256D7D"/>
    <w:rsid w:val="002601EC"/>
    <w:rsid w:val="0026512B"/>
    <w:rsid w:val="0027501C"/>
    <w:rsid w:val="00284736"/>
    <w:rsid w:val="002929D3"/>
    <w:rsid w:val="002A028F"/>
    <w:rsid w:val="002A0331"/>
    <w:rsid w:val="002A03CC"/>
    <w:rsid w:val="002A1653"/>
    <w:rsid w:val="002A530E"/>
    <w:rsid w:val="002B4120"/>
    <w:rsid w:val="002B6CAB"/>
    <w:rsid w:val="002C2EFD"/>
    <w:rsid w:val="002C77F8"/>
    <w:rsid w:val="002E19D2"/>
    <w:rsid w:val="002E264B"/>
    <w:rsid w:val="002E2D9E"/>
    <w:rsid w:val="002E381E"/>
    <w:rsid w:val="002F56AF"/>
    <w:rsid w:val="002F70D4"/>
    <w:rsid w:val="00302A3E"/>
    <w:rsid w:val="003149BD"/>
    <w:rsid w:val="00314D2F"/>
    <w:rsid w:val="00333683"/>
    <w:rsid w:val="003339C2"/>
    <w:rsid w:val="00343ED5"/>
    <w:rsid w:val="003512D0"/>
    <w:rsid w:val="0035291E"/>
    <w:rsid w:val="00353857"/>
    <w:rsid w:val="00362617"/>
    <w:rsid w:val="00367F5C"/>
    <w:rsid w:val="00382968"/>
    <w:rsid w:val="00383C9D"/>
    <w:rsid w:val="00383D6A"/>
    <w:rsid w:val="00390EAC"/>
    <w:rsid w:val="00391B34"/>
    <w:rsid w:val="00394F8A"/>
    <w:rsid w:val="003A19EB"/>
    <w:rsid w:val="003A4C88"/>
    <w:rsid w:val="003A5743"/>
    <w:rsid w:val="003B2CD0"/>
    <w:rsid w:val="003B7E59"/>
    <w:rsid w:val="003C6948"/>
    <w:rsid w:val="003C6F0A"/>
    <w:rsid w:val="003C75EC"/>
    <w:rsid w:val="003D04EB"/>
    <w:rsid w:val="003D1ECC"/>
    <w:rsid w:val="003D4FE3"/>
    <w:rsid w:val="003E1211"/>
    <w:rsid w:val="003E459D"/>
    <w:rsid w:val="00405E34"/>
    <w:rsid w:val="004069C6"/>
    <w:rsid w:val="00407E10"/>
    <w:rsid w:val="00412EFE"/>
    <w:rsid w:val="00413067"/>
    <w:rsid w:val="0042513B"/>
    <w:rsid w:val="00433C77"/>
    <w:rsid w:val="0043778C"/>
    <w:rsid w:val="0046034E"/>
    <w:rsid w:val="00466521"/>
    <w:rsid w:val="0047248C"/>
    <w:rsid w:val="00473645"/>
    <w:rsid w:val="0047488B"/>
    <w:rsid w:val="00481CCC"/>
    <w:rsid w:val="004911E0"/>
    <w:rsid w:val="00491A55"/>
    <w:rsid w:val="004956C0"/>
    <w:rsid w:val="00495CDD"/>
    <w:rsid w:val="004C00AF"/>
    <w:rsid w:val="004C205C"/>
    <w:rsid w:val="004C5AE4"/>
    <w:rsid w:val="004D33C5"/>
    <w:rsid w:val="004D4CA0"/>
    <w:rsid w:val="004D4E18"/>
    <w:rsid w:val="004D5EB7"/>
    <w:rsid w:val="004D6A65"/>
    <w:rsid w:val="004F2D6A"/>
    <w:rsid w:val="004F55C4"/>
    <w:rsid w:val="00501DF0"/>
    <w:rsid w:val="0051665D"/>
    <w:rsid w:val="005166D3"/>
    <w:rsid w:val="005302AE"/>
    <w:rsid w:val="00534BC2"/>
    <w:rsid w:val="00543816"/>
    <w:rsid w:val="005462D7"/>
    <w:rsid w:val="00546F78"/>
    <w:rsid w:val="00552791"/>
    <w:rsid w:val="00557E6A"/>
    <w:rsid w:val="00560689"/>
    <w:rsid w:val="00561291"/>
    <w:rsid w:val="00567AA1"/>
    <w:rsid w:val="00584028"/>
    <w:rsid w:val="005843B6"/>
    <w:rsid w:val="00586B0D"/>
    <w:rsid w:val="00586F9C"/>
    <w:rsid w:val="00590800"/>
    <w:rsid w:val="005A056C"/>
    <w:rsid w:val="005B1051"/>
    <w:rsid w:val="005B145F"/>
    <w:rsid w:val="005B5A22"/>
    <w:rsid w:val="005C4C74"/>
    <w:rsid w:val="005C5E16"/>
    <w:rsid w:val="005D1738"/>
    <w:rsid w:val="005D3707"/>
    <w:rsid w:val="005D60E1"/>
    <w:rsid w:val="005F0A25"/>
    <w:rsid w:val="005F1E08"/>
    <w:rsid w:val="005F5007"/>
    <w:rsid w:val="005F7FB9"/>
    <w:rsid w:val="006027FA"/>
    <w:rsid w:val="00602F6E"/>
    <w:rsid w:val="00604931"/>
    <w:rsid w:val="006064E6"/>
    <w:rsid w:val="00606BFB"/>
    <w:rsid w:val="00607D64"/>
    <w:rsid w:val="00610ADD"/>
    <w:rsid w:val="006157C7"/>
    <w:rsid w:val="00621BAB"/>
    <w:rsid w:val="00622535"/>
    <w:rsid w:val="00627E46"/>
    <w:rsid w:val="00630787"/>
    <w:rsid w:val="00632CB9"/>
    <w:rsid w:val="006341F9"/>
    <w:rsid w:val="00635079"/>
    <w:rsid w:val="00635A85"/>
    <w:rsid w:val="00636945"/>
    <w:rsid w:val="0063697C"/>
    <w:rsid w:val="00641171"/>
    <w:rsid w:val="00646DD8"/>
    <w:rsid w:val="00657542"/>
    <w:rsid w:val="0066391A"/>
    <w:rsid w:val="006666DE"/>
    <w:rsid w:val="00666F7F"/>
    <w:rsid w:val="00674082"/>
    <w:rsid w:val="00677C85"/>
    <w:rsid w:val="0068043C"/>
    <w:rsid w:val="006948F0"/>
    <w:rsid w:val="006B0A44"/>
    <w:rsid w:val="006B5324"/>
    <w:rsid w:val="006B7D83"/>
    <w:rsid w:val="006C1928"/>
    <w:rsid w:val="006C37F6"/>
    <w:rsid w:val="006C7297"/>
    <w:rsid w:val="006D5B8A"/>
    <w:rsid w:val="006E5D3D"/>
    <w:rsid w:val="006F0BBF"/>
    <w:rsid w:val="006F62FE"/>
    <w:rsid w:val="006F79A2"/>
    <w:rsid w:val="00700137"/>
    <w:rsid w:val="00703A1B"/>
    <w:rsid w:val="00705B8B"/>
    <w:rsid w:val="00710643"/>
    <w:rsid w:val="007108AA"/>
    <w:rsid w:val="00723DBD"/>
    <w:rsid w:val="00723F82"/>
    <w:rsid w:val="007240BB"/>
    <w:rsid w:val="00727563"/>
    <w:rsid w:val="00734569"/>
    <w:rsid w:val="00735A8A"/>
    <w:rsid w:val="0073628D"/>
    <w:rsid w:val="0073636B"/>
    <w:rsid w:val="00736F6A"/>
    <w:rsid w:val="0075600D"/>
    <w:rsid w:val="00756212"/>
    <w:rsid w:val="007572ED"/>
    <w:rsid w:val="00761B44"/>
    <w:rsid w:val="007640E7"/>
    <w:rsid w:val="00773314"/>
    <w:rsid w:val="007850E3"/>
    <w:rsid w:val="0078543C"/>
    <w:rsid w:val="007857CA"/>
    <w:rsid w:val="0079056E"/>
    <w:rsid w:val="007A5C94"/>
    <w:rsid w:val="007C00EC"/>
    <w:rsid w:val="007C24C5"/>
    <w:rsid w:val="007C5818"/>
    <w:rsid w:val="007C64D0"/>
    <w:rsid w:val="007D1373"/>
    <w:rsid w:val="007D77D3"/>
    <w:rsid w:val="007D7809"/>
    <w:rsid w:val="007E0CD4"/>
    <w:rsid w:val="007F111B"/>
    <w:rsid w:val="007F3109"/>
    <w:rsid w:val="007F6C5A"/>
    <w:rsid w:val="008030E9"/>
    <w:rsid w:val="00805633"/>
    <w:rsid w:val="0081046C"/>
    <w:rsid w:val="00810DAF"/>
    <w:rsid w:val="00813F2E"/>
    <w:rsid w:val="0082238A"/>
    <w:rsid w:val="0083371B"/>
    <w:rsid w:val="00835008"/>
    <w:rsid w:val="008404C6"/>
    <w:rsid w:val="0084069B"/>
    <w:rsid w:val="0084725B"/>
    <w:rsid w:val="00847579"/>
    <w:rsid w:val="0085094F"/>
    <w:rsid w:val="00852FCA"/>
    <w:rsid w:val="008563FA"/>
    <w:rsid w:val="00866139"/>
    <w:rsid w:val="0088305A"/>
    <w:rsid w:val="008830F4"/>
    <w:rsid w:val="00895005"/>
    <w:rsid w:val="008A284A"/>
    <w:rsid w:val="008C0DA9"/>
    <w:rsid w:val="008C2CAF"/>
    <w:rsid w:val="008C3ED9"/>
    <w:rsid w:val="008C7BEC"/>
    <w:rsid w:val="008C7CB7"/>
    <w:rsid w:val="008D7C09"/>
    <w:rsid w:val="008E0EF2"/>
    <w:rsid w:val="008E1A42"/>
    <w:rsid w:val="008E74F5"/>
    <w:rsid w:val="008F63D6"/>
    <w:rsid w:val="008F6985"/>
    <w:rsid w:val="009034F0"/>
    <w:rsid w:val="00905C24"/>
    <w:rsid w:val="00905E04"/>
    <w:rsid w:val="00924ECF"/>
    <w:rsid w:val="00926FBD"/>
    <w:rsid w:val="0092715B"/>
    <w:rsid w:val="00931009"/>
    <w:rsid w:val="00932C60"/>
    <w:rsid w:val="0094251B"/>
    <w:rsid w:val="009441BA"/>
    <w:rsid w:val="00944CE0"/>
    <w:rsid w:val="00947A29"/>
    <w:rsid w:val="009557C9"/>
    <w:rsid w:val="00964F73"/>
    <w:rsid w:val="00973770"/>
    <w:rsid w:val="009757FD"/>
    <w:rsid w:val="009776BC"/>
    <w:rsid w:val="00980467"/>
    <w:rsid w:val="00983563"/>
    <w:rsid w:val="00985D7F"/>
    <w:rsid w:val="00993327"/>
    <w:rsid w:val="0099540E"/>
    <w:rsid w:val="009A1ABB"/>
    <w:rsid w:val="009A21A4"/>
    <w:rsid w:val="009B0C84"/>
    <w:rsid w:val="009B2641"/>
    <w:rsid w:val="009B28BC"/>
    <w:rsid w:val="009B3802"/>
    <w:rsid w:val="009C7DE6"/>
    <w:rsid w:val="009D345B"/>
    <w:rsid w:val="009D4C42"/>
    <w:rsid w:val="009E3224"/>
    <w:rsid w:val="009E51DA"/>
    <w:rsid w:val="009E783D"/>
    <w:rsid w:val="009F2BC2"/>
    <w:rsid w:val="009F61AB"/>
    <w:rsid w:val="009F7154"/>
    <w:rsid w:val="00A01889"/>
    <w:rsid w:val="00A13942"/>
    <w:rsid w:val="00A2414A"/>
    <w:rsid w:val="00A33916"/>
    <w:rsid w:val="00A34BD7"/>
    <w:rsid w:val="00A47400"/>
    <w:rsid w:val="00A5462D"/>
    <w:rsid w:val="00A57C47"/>
    <w:rsid w:val="00A709C4"/>
    <w:rsid w:val="00A741CA"/>
    <w:rsid w:val="00A80183"/>
    <w:rsid w:val="00A867AA"/>
    <w:rsid w:val="00A93535"/>
    <w:rsid w:val="00AA111B"/>
    <w:rsid w:val="00AA1BD2"/>
    <w:rsid w:val="00AB4E6E"/>
    <w:rsid w:val="00AB6A66"/>
    <w:rsid w:val="00AE01FB"/>
    <w:rsid w:val="00AE3EA5"/>
    <w:rsid w:val="00AE40DB"/>
    <w:rsid w:val="00AF01A8"/>
    <w:rsid w:val="00AF405B"/>
    <w:rsid w:val="00B03108"/>
    <w:rsid w:val="00B12DA7"/>
    <w:rsid w:val="00B14276"/>
    <w:rsid w:val="00B32F73"/>
    <w:rsid w:val="00B35B5E"/>
    <w:rsid w:val="00B456A0"/>
    <w:rsid w:val="00B47FAE"/>
    <w:rsid w:val="00B5646D"/>
    <w:rsid w:val="00B6168E"/>
    <w:rsid w:val="00B659A8"/>
    <w:rsid w:val="00B66B2F"/>
    <w:rsid w:val="00B66E8E"/>
    <w:rsid w:val="00B7468B"/>
    <w:rsid w:val="00B77808"/>
    <w:rsid w:val="00B821BE"/>
    <w:rsid w:val="00B83E62"/>
    <w:rsid w:val="00B953D4"/>
    <w:rsid w:val="00BA205A"/>
    <w:rsid w:val="00BA4E85"/>
    <w:rsid w:val="00BA736C"/>
    <w:rsid w:val="00BA748F"/>
    <w:rsid w:val="00BB66D6"/>
    <w:rsid w:val="00BC0C8E"/>
    <w:rsid w:val="00BC1F3F"/>
    <w:rsid w:val="00BC517C"/>
    <w:rsid w:val="00BD04DE"/>
    <w:rsid w:val="00BE19D9"/>
    <w:rsid w:val="00BE1BB3"/>
    <w:rsid w:val="00BE2A06"/>
    <w:rsid w:val="00BE2CF1"/>
    <w:rsid w:val="00BE4D23"/>
    <w:rsid w:val="00BF1176"/>
    <w:rsid w:val="00BF3022"/>
    <w:rsid w:val="00BF400B"/>
    <w:rsid w:val="00C019A5"/>
    <w:rsid w:val="00C14495"/>
    <w:rsid w:val="00C175A1"/>
    <w:rsid w:val="00C21B4B"/>
    <w:rsid w:val="00C23AD1"/>
    <w:rsid w:val="00C27D43"/>
    <w:rsid w:val="00C33402"/>
    <w:rsid w:val="00C4408C"/>
    <w:rsid w:val="00C61195"/>
    <w:rsid w:val="00C62DF8"/>
    <w:rsid w:val="00C63818"/>
    <w:rsid w:val="00C676BE"/>
    <w:rsid w:val="00C70585"/>
    <w:rsid w:val="00C70D5A"/>
    <w:rsid w:val="00C73507"/>
    <w:rsid w:val="00C7544E"/>
    <w:rsid w:val="00C83C91"/>
    <w:rsid w:val="00C85451"/>
    <w:rsid w:val="00C90023"/>
    <w:rsid w:val="00C90465"/>
    <w:rsid w:val="00C9076F"/>
    <w:rsid w:val="00C921CA"/>
    <w:rsid w:val="00CB148A"/>
    <w:rsid w:val="00CB77E3"/>
    <w:rsid w:val="00CD2CD1"/>
    <w:rsid w:val="00CD3A45"/>
    <w:rsid w:val="00D00B87"/>
    <w:rsid w:val="00D01057"/>
    <w:rsid w:val="00D010AA"/>
    <w:rsid w:val="00D036C8"/>
    <w:rsid w:val="00D1302B"/>
    <w:rsid w:val="00D24E14"/>
    <w:rsid w:val="00D30797"/>
    <w:rsid w:val="00D37E33"/>
    <w:rsid w:val="00D451EA"/>
    <w:rsid w:val="00D66498"/>
    <w:rsid w:val="00D66885"/>
    <w:rsid w:val="00D81FA3"/>
    <w:rsid w:val="00D8383E"/>
    <w:rsid w:val="00D86E2D"/>
    <w:rsid w:val="00D92A74"/>
    <w:rsid w:val="00D92D8F"/>
    <w:rsid w:val="00D95648"/>
    <w:rsid w:val="00DA5223"/>
    <w:rsid w:val="00DA5F8E"/>
    <w:rsid w:val="00DB264E"/>
    <w:rsid w:val="00DB725C"/>
    <w:rsid w:val="00DC5C77"/>
    <w:rsid w:val="00DD5D1A"/>
    <w:rsid w:val="00DD6FBE"/>
    <w:rsid w:val="00DE0196"/>
    <w:rsid w:val="00DE3687"/>
    <w:rsid w:val="00DE3F9C"/>
    <w:rsid w:val="00DE478F"/>
    <w:rsid w:val="00DE72F3"/>
    <w:rsid w:val="00DE7E35"/>
    <w:rsid w:val="00DF34D6"/>
    <w:rsid w:val="00DF5BC8"/>
    <w:rsid w:val="00DF7912"/>
    <w:rsid w:val="00E12E7E"/>
    <w:rsid w:val="00E17C67"/>
    <w:rsid w:val="00E27513"/>
    <w:rsid w:val="00E27629"/>
    <w:rsid w:val="00E359EA"/>
    <w:rsid w:val="00E36A9B"/>
    <w:rsid w:val="00E50C2B"/>
    <w:rsid w:val="00E50F57"/>
    <w:rsid w:val="00E541A7"/>
    <w:rsid w:val="00E5742F"/>
    <w:rsid w:val="00E64333"/>
    <w:rsid w:val="00E65BAA"/>
    <w:rsid w:val="00E67EDD"/>
    <w:rsid w:val="00E71221"/>
    <w:rsid w:val="00E74177"/>
    <w:rsid w:val="00E804A8"/>
    <w:rsid w:val="00E818E0"/>
    <w:rsid w:val="00E85870"/>
    <w:rsid w:val="00E876E3"/>
    <w:rsid w:val="00E926FB"/>
    <w:rsid w:val="00EA0A44"/>
    <w:rsid w:val="00EA540D"/>
    <w:rsid w:val="00EB0D2A"/>
    <w:rsid w:val="00EB0F27"/>
    <w:rsid w:val="00EB1BDF"/>
    <w:rsid w:val="00EC20FA"/>
    <w:rsid w:val="00EC374F"/>
    <w:rsid w:val="00EC3EB0"/>
    <w:rsid w:val="00EC6EE0"/>
    <w:rsid w:val="00ED7AEC"/>
    <w:rsid w:val="00ED7BB3"/>
    <w:rsid w:val="00EE1FA3"/>
    <w:rsid w:val="00EE312D"/>
    <w:rsid w:val="00EE7C1B"/>
    <w:rsid w:val="00EF4D3D"/>
    <w:rsid w:val="00F00F33"/>
    <w:rsid w:val="00F02A55"/>
    <w:rsid w:val="00F05513"/>
    <w:rsid w:val="00F249EC"/>
    <w:rsid w:val="00F2524B"/>
    <w:rsid w:val="00F32948"/>
    <w:rsid w:val="00F40895"/>
    <w:rsid w:val="00F41FC9"/>
    <w:rsid w:val="00F5021E"/>
    <w:rsid w:val="00F50B6C"/>
    <w:rsid w:val="00F531D5"/>
    <w:rsid w:val="00F53C45"/>
    <w:rsid w:val="00F5681A"/>
    <w:rsid w:val="00F64C36"/>
    <w:rsid w:val="00F70E3D"/>
    <w:rsid w:val="00F801FD"/>
    <w:rsid w:val="00F81B31"/>
    <w:rsid w:val="00F81B3A"/>
    <w:rsid w:val="00F87653"/>
    <w:rsid w:val="00FA0608"/>
    <w:rsid w:val="00FA0E0F"/>
    <w:rsid w:val="00FA4855"/>
    <w:rsid w:val="00FA543C"/>
    <w:rsid w:val="00FB1685"/>
    <w:rsid w:val="00FB50BE"/>
    <w:rsid w:val="00FC09AC"/>
    <w:rsid w:val="00FC0E3C"/>
    <w:rsid w:val="00FC3C99"/>
    <w:rsid w:val="00FD2DB7"/>
    <w:rsid w:val="00FE5D51"/>
    <w:rsid w:val="00FF0E1C"/>
    <w:rsid w:val="00FF3184"/>
    <w:rsid w:val="00FF46A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71BA"/>
  <w15:docId w15:val="{D23A5EE2-D731-42DE-A46A-C4991C0A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6AE"/>
  </w:style>
  <w:style w:type="paragraph" w:styleId="Titre1">
    <w:name w:val="heading 1"/>
    <w:basedOn w:val="Normal"/>
    <w:next w:val="Normal"/>
    <w:link w:val="Titre1Car"/>
    <w:uiPriority w:val="9"/>
    <w:qFormat/>
    <w:rsid w:val="00FF46A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FF46A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FF46A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FF46AE"/>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FF46AE"/>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FF46AE"/>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FF46AE"/>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FF46AE"/>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FF46AE"/>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46AE"/>
    <w:rPr>
      <w:rFonts w:eastAsiaTheme="majorEastAsia" w:cstheme="majorBidi"/>
      <w:caps/>
      <w:color w:val="632423" w:themeColor="accent2" w:themeShade="80"/>
      <w:spacing w:val="20"/>
      <w:sz w:val="28"/>
      <w:szCs w:val="28"/>
    </w:rPr>
  </w:style>
  <w:style w:type="character" w:customStyle="1" w:styleId="Titre2Car">
    <w:name w:val="Titre 2 Car"/>
    <w:basedOn w:val="Policepardfaut"/>
    <w:link w:val="Titre2"/>
    <w:uiPriority w:val="9"/>
    <w:semiHidden/>
    <w:rsid w:val="00FF46AE"/>
    <w:rPr>
      <w:caps/>
      <w:color w:val="632423" w:themeColor="accent2" w:themeShade="80"/>
      <w:spacing w:val="15"/>
      <w:sz w:val="24"/>
      <w:szCs w:val="24"/>
    </w:rPr>
  </w:style>
  <w:style w:type="character" w:customStyle="1" w:styleId="Titre3Car">
    <w:name w:val="Titre 3 Car"/>
    <w:basedOn w:val="Policepardfaut"/>
    <w:link w:val="Titre3"/>
    <w:uiPriority w:val="9"/>
    <w:semiHidden/>
    <w:rsid w:val="00FF46AE"/>
    <w:rPr>
      <w:rFonts w:eastAsiaTheme="majorEastAsia" w:cstheme="majorBidi"/>
      <w:caps/>
      <w:color w:val="622423" w:themeColor="accent2" w:themeShade="7F"/>
      <w:sz w:val="24"/>
      <w:szCs w:val="24"/>
    </w:rPr>
  </w:style>
  <w:style w:type="character" w:customStyle="1" w:styleId="Titre4Car">
    <w:name w:val="Titre 4 Car"/>
    <w:basedOn w:val="Policepardfaut"/>
    <w:link w:val="Titre4"/>
    <w:uiPriority w:val="9"/>
    <w:semiHidden/>
    <w:rsid w:val="00FF46AE"/>
    <w:rPr>
      <w:rFonts w:eastAsiaTheme="majorEastAsia" w:cstheme="majorBidi"/>
      <w:caps/>
      <w:color w:val="622423" w:themeColor="accent2" w:themeShade="7F"/>
      <w:spacing w:val="10"/>
    </w:rPr>
  </w:style>
  <w:style w:type="character" w:customStyle="1" w:styleId="Titre5Car">
    <w:name w:val="Titre 5 Car"/>
    <w:basedOn w:val="Policepardfaut"/>
    <w:link w:val="Titre5"/>
    <w:uiPriority w:val="9"/>
    <w:semiHidden/>
    <w:rsid w:val="00FF46AE"/>
    <w:rPr>
      <w:rFonts w:eastAsiaTheme="majorEastAsia" w:cstheme="majorBidi"/>
      <w:caps/>
      <w:color w:val="622423" w:themeColor="accent2" w:themeShade="7F"/>
      <w:spacing w:val="10"/>
    </w:rPr>
  </w:style>
  <w:style w:type="character" w:customStyle="1" w:styleId="Titre6Car">
    <w:name w:val="Titre 6 Car"/>
    <w:basedOn w:val="Policepardfaut"/>
    <w:link w:val="Titre6"/>
    <w:uiPriority w:val="9"/>
    <w:semiHidden/>
    <w:rsid w:val="00FF46AE"/>
    <w:rPr>
      <w:rFonts w:eastAsiaTheme="majorEastAsia" w:cstheme="majorBidi"/>
      <w:caps/>
      <w:color w:val="943634" w:themeColor="accent2" w:themeShade="BF"/>
      <w:spacing w:val="10"/>
    </w:rPr>
  </w:style>
  <w:style w:type="character" w:customStyle="1" w:styleId="Titre7Car">
    <w:name w:val="Titre 7 Car"/>
    <w:basedOn w:val="Policepardfaut"/>
    <w:link w:val="Titre7"/>
    <w:uiPriority w:val="9"/>
    <w:semiHidden/>
    <w:rsid w:val="00FF46AE"/>
    <w:rPr>
      <w:rFonts w:eastAsiaTheme="majorEastAsia" w:cstheme="majorBidi"/>
      <w:i/>
      <w:iCs/>
      <w:caps/>
      <w:color w:val="943634" w:themeColor="accent2" w:themeShade="BF"/>
      <w:spacing w:val="10"/>
    </w:rPr>
  </w:style>
  <w:style w:type="character" w:customStyle="1" w:styleId="Titre8Car">
    <w:name w:val="Titre 8 Car"/>
    <w:basedOn w:val="Policepardfaut"/>
    <w:link w:val="Titre8"/>
    <w:uiPriority w:val="9"/>
    <w:semiHidden/>
    <w:rsid w:val="00FF46AE"/>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FF46AE"/>
    <w:rPr>
      <w:rFonts w:eastAsiaTheme="majorEastAsia" w:cstheme="majorBidi"/>
      <w:i/>
      <w:iCs/>
      <w:caps/>
      <w:spacing w:val="10"/>
      <w:sz w:val="20"/>
      <w:szCs w:val="20"/>
    </w:rPr>
  </w:style>
  <w:style w:type="paragraph" w:styleId="Lgende">
    <w:name w:val="caption"/>
    <w:basedOn w:val="Normal"/>
    <w:next w:val="Normal"/>
    <w:uiPriority w:val="35"/>
    <w:semiHidden/>
    <w:unhideWhenUsed/>
    <w:qFormat/>
    <w:rsid w:val="00FF46AE"/>
    <w:rPr>
      <w:caps/>
      <w:spacing w:val="10"/>
      <w:sz w:val="18"/>
      <w:szCs w:val="18"/>
    </w:rPr>
  </w:style>
  <w:style w:type="paragraph" w:styleId="Titre">
    <w:name w:val="Title"/>
    <w:basedOn w:val="Normal"/>
    <w:next w:val="Normal"/>
    <w:link w:val="TitreCar"/>
    <w:uiPriority w:val="10"/>
    <w:qFormat/>
    <w:rsid w:val="00FF46AE"/>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FF46AE"/>
    <w:rPr>
      <w:rFonts w:eastAsiaTheme="majorEastAsia"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FF46AE"/>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FF46AE"/>
    <w:rPr>
      <w:rFonts w:eastAsiaTheme="majorEastAsia" w:cstheme="majorBidi"/>
      <w:caps/>
      <w:spacing w:val="20"/>
      <w:sz w:val="18"/>
      <w:szCs w:val="18"/>
    </w:rPr>
  </w:style>
  <w:style w:type="character" w:styleId="lev">
    <w:name w:val="Strong"/>
    <w:uiPriority w:val="22"/>
    <w:qFormat/>
    <w:rsid w:val="00FF46AE"/>
    <w:rPr>
      <w:b/>
      <w:bCs/>
      <w:color w:val="943634" w:themeColor="accent2" w:themeShade="BF"/>
      <w:spacing w:val="5"/>
    </w:rPr>
  </w:style>
  <w:style w:type="character" w:styleId="Accentuation">
    <w:name w:val="Emphasis"/>
    <w:uiPriority w:val="20"/>
    <w:qFormat/>
    <w:rsid w:val="00FF46AE"/>
    <w:rPr>
      <w:caps/>
      <w:spacing w:val="5"/>
      <w:sz w:val="20"/>
      <w:szCs w:val="20"/>
    </w:rPr>
  </w:style>
  <w:style w:type="paragraph" w:styleId="Sansinterligne">
    <w:name w:val="No Spacing"/>
    <w:basedOn w:val="Normal"/>
    <w:link w:val="SansinterligneCar"/>
    <w:uiPriority w:val="1"/>
    <w:qFormat/>
    <w:rsid w:val="00FF46AE"/>
    <w:pPr>
      <w:spacing w:after="0" w:line="240" w:lineRule="auto"/>
    </w:pPr>
  </w:style>
  <w:style w:type="character" w:customStyle="1" w:styleId="SansinterligneCar">
    <w:name w:val="Sans interligne Car"/>
    <w:basedOn w:val="Policepardfaut"/>
    <w:link w:val="Sansinterligne"/>
    <w:uiPriority w:val="1"/>
    <w:rsid w:val="00FF46AE"/>
  </w:style>
  <w:style w:type="paragraph" w:styleId="Paragraphedeliste">
    <w:name w:val="List Paragraph"/>
    <w:basedOn w:val="Normal"/>
    <w:uiPriority w:val="34"/>
    <w:qFormat/>
    <w:rsid w:val="00FF46AE"/>
    <w:pPr>
      <w:ind w:left="720"/>
      <w:contextualSpacing/>
    </w:pPr>
  </w:style>
  <w:style w:type="paragraph" w:styleId="Citation">
    <w:name w:val="Quote"/>
    <w:basedOn w:val="Normal"/>
    <w:next w:val="Normal"/>
    <w:link w:val="CitationCar"/>
    <w:uiPriority w:val="29"/>
    <w:qFormat/>
    <w:rsid w:val="00FF46AE"/>
    <w:rPr>
      <w:i/>
      <w:iCs/>
    </w:rPr>
  </w:style>
  <w:style w:type="character" w:customStyle="1" w:styleId="CitationCar">
    <w:name w:val="Citation Car"/>
    <w:basedOn w:val="Policepardfaut"/>
    <w:link w:val="Citation"/>
    <w:uiPriority w:val="29"/>
    <w:rsid w:val="00FF46AE"/>
    <w:rPr>
      <w:rFonts w:eastAsiaTheme="majorEastAsia" w:cstheme="majorBidi"/>
      <w:i/>
      <w:iCs/>
    </w:rPr>
  </w:style>
  <w:style w:type="paragraph" w:styleId="Citationintense">
    <w:name w:val="Intense Quote"/>
    <w:basedOn w:val="Normal"/>
    <w:next w:val="Normal"/>
    <w:link w:val="CitationintenseCar"/>
    <w:uiPriority w:val="30"/>
    <w:qFormat/>
    <w:rsid w:val="00FF46A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FF46AE"/>
    <w:rPr>
      <w:rFonts w:eastAsiaTheme="majorEastAsia" w:cstheme="majorBidi"/>
      <w:caps/>
      <w:color w:val="622423" w:themeColor="accent2" w:themeShade="7F"/>
      <w:spacing w:val="5"/>
      <w:sz w:val="20"/>
      <w:szCs w:val="20"/>
    </w:rPr>
  </w:style>
  <w:style w:type="character" w:styleId="Emphaseple">
    <w:name w:val="Subtle Emphasis"/>
    <w:uiPriority w:val="19"/>
    <w:qFormat/>
    <w:rsid w:val="00FF46AE"/>
    <w:rPr>
      <w:i/>
      <w:iCs/>
    </w:rPr>
  </w:style>
  <w:style w:type="character" w:styleId="Emphaseintense">
    <w:name w:val="Intense Emphasis"/>
    <w:uiPriority w:val="21"/>
    <w:qFormat/>
    <w:rsid w:val="00FF46AE"/>
    <w:rPr>
      <w:i/>
      <w:iCs/>
      <w:caps/>
      <w:spacing w:val="10"/>
      <w:sz w:val="20"/>
      <w:szCs w:val="20"/>
    </w:rPr>
  </w:style>
  <w:style w:type="character" w:styleId="Rfrenceple">
    <w:name w:val="Subtle Reference"/>
    <w:basedOn w:val="Policepardfaut"/>
    <w:uiPriority w:val="31"/>
    <w:qFormat/>
    <w:rsid w:val="00FF46AE"/>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FF46AE"/>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FF46AE"/>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FF46AE"/>
    <w:pPr>
      <w:outlineLvl w:val="9"/>
    </w:pPr>
  </w:style>
  <w:style w:type="paragraph" w:styleId="NormalWeb">
    <w:name w:val="Normal (Web)"/>
    <w:basedOn w:val="Normal"/>
    <w:uiPriority w:val="99"/>
    <w:semiHidden/>
    <w:unhideWhenUsed/>
    <w:rsid w:val="005C4C74"/>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table" w:styleId="Grilledutableau">
    <w:name w:val="Table Grid"/>
    <w:basedOn w:val="TableauNormal"/>
    <w:uiPriority w:val="59"/>
    <w:rsid w:val="003336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BE2A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2A06"/>
    <w:rPr>
      <w:rFonts w:ascii="Tahoma" w:hAnsi="Tahoma" w:cs="Tahoma"/>
      <w:sz w:val="16"/>
      <w:szCs w:val="16"/>
    </w:rPr>
  </w:style>
  <w:style w:type="table" w:customStyle="1" w:styleId="Grilledutableau1">
    <w:name w:val="Grille du tableau1"/>
    <w:basedOn w:val="TableauNormal"/>
    <w:next w:val="Grilledutableau"/>
    <w:uiPriority w:val="59"/>
    <w:rsid w:val="00D00B87"/>
    <w:pPr>
      <w:spacing w:after="0" w:line="240" w:lineRule="auto"/>
    </w:pPr>
    <w:rPr>
      <w:rFonts w:asciiTheme="minorHAnsi" w:eastAsiaTheme="minorHAnsi" w:hAnsiTheme="minorHAnsi" w:cstheme="minorBidi"/>
      <w:lang w:val="fr-F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84069B"/>
    <w:pPr>
      <w:spacing w:after="0" w:line="240" w:lineRule="auto"/>
    </w:pPr>
    <w:rPr>
      <w:rFonts w:asciiTheme="minorHAnsi" w:eastAsiaTheme="minorHAnsi" w:hAnsiTheme="minorHAnsi" w:cstheme="minorBidi"/>
      <w:lang w:val="fr-F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3">
    <w:name w:val="Grille du tableau3"/>
    <w:basedOn w:val="TableauNormal"/>
    <w:next w:val="Grilledutableau"/>
    <w:uiPriority w:val="59"/>
    <w:rsid w:val="00932C60"/>
    <w:pPr>
      <w:spacing w:after="0" w:line="240" w:lineRule="auto"/>
    </w:pPr>
    <w:rPr>
      <w:rFonts w:asciiTheme="minorHAnsi" w:eastAsiaTheme="minorHAnsi" w:hAnsiTheme="minorHAnsi" w:cstheme="minorBidi"/>
      <w:lang w:val="fr-F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4">
    <w:name w:val="Grille du tableau4"/>
    <w:basedOn w:val="TableauNormal"/>
    <w:next w:val="Grilledutableau"/>
    <w:uiPriority w:val="59"/>
    <w:rsid w:val="00646DD8"/>
    <w:pPr>
      <w:spacing w:after="0" w:line="240" w:lineRule="auto"/>
    </w:pPr>
    <w:rPr>
      <w:rFonts w:asciiTheme="minorHAnsi" w:eastAsiaTheme="minorHAnsi" w:hAnsiTheme="minorHAnsi" w:cstheme="minorBidi"/>
      <w:lang w:val="fr-F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5">
    <w:name w:val="Grille du tableau5"/>
    <w:basedOn w:val="TableauNormal"/>
    <w:next w:val="Grilledutableau"/>
    <w:uiPriority w:val="39"/>
    <w:rsid w:val="008C0DA9"/>
    <w:pPr>
      <w:spacing w:after="0" w:line="240" w:lineRule="auto"/>
    </w:pPr>
    <w:rPr>
      <w:rFonts w:ascii="Calibri" w:eastAsia="Calibri" w:hAnsi="Calibri" w:cs="Arial"/>
      <w:lang w:val="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4071">
      <w:bodyDiv w:val="1"/>
      <w:marLeft w:val="0"/>
      <w:marRight w:val="0"/>
      <w:marTop w:val="0"/>
      <w:marBottom w:val="0"/>
      <w:divBdr>
        <w:top w:val="none" w:sz="0" w:space="0" w:color="auto"/>
        <w:left w:val="none" w:sz="0" w:space="0" w:color="auto"/>
        <w:bottom w:val="none" w:sz="0" w:space="0" w:color="auto"/>
        <w:right w:val="none" w:sz="0" w:space="0" w:color="auto"/>
      </w:divBdr>
      <w:divsChild>
        <w:div w:id="633489767">
          <w:marLeft w:val="0"/>
          <w:marRight w:val="0"/>
          <w:marTop w:val="0"/>
          <w:marBottom w:val="0"/>
          <w:divBdr>
            <w:top w:val="none" w:sz="0" w:space="0" w:color="auto"/>
            <w:left w:val="none" w:sz="0" w:space="0" w:color="auto"/>
            <w:bottom w:val="none" w:sz="0" w:space="0" w:color="auto"/>
            <w:right w:val="none" w:sz="0" w:space="0" w:color="auto"/>
          </w:divBdr>
          <w:divsChild>
            <w:div w:id="1905598020">
              <w:marLeft w:val="0"/>
              <w:marRight w:val="0"/>
              <w:marTop w:val="0"/>
              <w:marBottom w:val="0"/>
              <w:divBdr>
                <w:top w:val="none" w:sz="0" w:space="0" w:color="auto"/>
                <w:left w:val="none" w:sz="0" w:space="0" w:color="auto"/>
                <w:bottom w:val="none" w:sz="0" w:space="0" w:color="auto"/>
                <w:right w:val="none" w:sz="0" w:space="0" w:color="auto"/>
              </w:divBdr>
              <w:divsChild>
                <w:div w:id="636646077">
                  <w:marLeft w:val="0"/>
                  <w:marRight w:val="0"/>
                  <w:marTop w:val="0"/>
                  <w:marBottom w:val="0"/>
                  <w:divBdr>
                    <w:top w:val="none" w:sz="0" w:space="0" w:color="auto"/>
                    <w:left w:val="none" w:sz="0" w:space="0" w:color="auto"/>
                    <w:bottom w:val="none" w:sz="0" w:space="0" w:color="auto"/>
                    <w:right w:val="none" w:sz="0" w:space="0" w:color="auto"/>
                  </w:divBdr>
                  <w:divsChild>
                    <w:div w:id="11016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0306">
      <w:bodyDiv w:val="1"/>
      <w:marLeft w:val="0"/>
      <w:marRight w:val="0"/>
      <w:marTop w:val="0"/>
      <w:marBottom w:val="0"/>
      <w:divBdr>
        <w:top w:val="none" w:sz="0" w:space="0" w:color="auto"/>
        <w:left w:val="none" w:sz="0" w:space="0" w:color="auto"/>
        <w:bottom w:val="none" w:sz="0" w:space="0" w:color="auto"/>
        <w:right w:val="none" w:sz="0" w:space="0" w:color="auto"/>
      </w:divBdr>
    </w:div>
    <w:div w:id="309287582">
      <w:bodyDiv w:val="1"/>
      <w:marLeft w:val="0"/>
      <w:marRight w:val="0"/>
      <w:marTop w:val="0"/>
      <w:marBottom w:val="0"/>
      <w:divBdr>
        <w:top w:val="none" w:sz="0" w:space="0" w:color="auto"/>
        <w:left w:val="none" w:sz="0" w:space="0" w:color="auto"/>
        <w:bottom w:val="none" w:sz="0" w:space="0" w:color="auto"/>
        <w:right w:val="none" w:sz="0" w:space="0" w:color="auto"/>
      </w:divBdr>
      <w:divsChild>
        <w:div w:id="1526602187">
          <w:marLeft w:val="547"/>
          <w:marRight w:val="0"/>
          <w:marTop w:val="0"/>
          <w:marBottom w:val="0"/>
          <w:divBdr>
            <w:top w:val="none" w:sz="0" w:space="0" w:color="auto"/>
            <w:left w:val="none" w:sz="0" w:space="0" w:color="auto"/>
            <w:bottom w:val="none" w:sz="0" w:space="0" w:color="auto"/>
            <w:right w:val="none" w:sz="0" w:space="0" w:color="auto"/>
          </w:divBdr>
        </w:div>
      </w:divsChild>
    </w:div>
    <w:div w:id="663780014">
      <w:bodyDiv w:val="1"/>
      <w:marLeft w:val="0"/>
      <w:marRight w:val="0"/>
      <w:marTop w:val="0"/>
      <w:marBottom w:val="0"/>
      <w:divBdr>
        <w:top w:val="none" w:sz="0" w:space="0" w:color="auto"/>
        <w:left w:val="none" w:sz="0" w:space="0" w:color="auto"/>
        <w:bottom w:val="none" w:sz="0" w:space="0" w:color="auto"/>
        <w:right w:val="none" w:sz="0" w:space="0" w:color="auto"/>
      </w:divBdr>
    </w:div>
    <w:div w:id="740559199">
      <w:bodyDiv w:val="1"/>
      <w:marLeft w:val="0"/>
      <w:marRight w:val="0"/>
      <w:marTop w:val="0"/>
      <w:marBottom w:val="0"/>
      <w:divBdr>
        <w:top w:val="none" w:sz="0" w:space="0" w:color="auto"/>
        <w:left w:val="none" w:sz="0" w:space="0" w:color="auto"/>
        <w:bottom w:val="none" w:sz="0" w:space="0" w:color="auto"/>
        <w:right w:val="none" w:sz="0" w:space="0" w:color="auto"/>
      </w:divBdr>
      <w:divsChild>
        <w:div w:id="342443514">
          <w:marLeft w:val="547"/>
          <w:marRight w:val="0"/>
          <w:marTop w:val="0"/>
          <w:marBottom w:val="0"/>
          <w:divBdr>
            <w:top w:val="none" w:sz="0" w:space="0" w:color="auto"/>
            <w:left w:val="none" w:sz="0" w:space="0" w:color="auto"/>
            <w:bottom w:val="none" w:sz="0" w:space="0" w:color="auto"/>
            <w:right w:val="none" w:sz="0" w:space="0" w:color="auto"/>
          </w:divBdr>
        </w:div>
      </w:divsChild>
    </w:div>
    <w:div w:id="749697974">
      <w:bodyDiv w:val="1"/>
      <w:marLeft w:val="0"/>
      <w:marRight w:val="0"/>
      <w:marTop w:val="0"/>
      <w:marBottom w:val="0"/>
      <w:divBdr>
        <w:top w:val="none" w:sz="0" w:space="0" w:color="auto"/>
        <w:left w:val="none" w:sz="0" w:space="0" w:color="auto"/>
        <w:bottom w:val="none" w:sz="0" w:space="0" w:color="auto"/>
        <w:right w:val="none" w:sz="0" w:space="0" w:color="auto"/>
      </w:divBdr>
      <w:divsChild>
        <w:div w:id="753939784">
          <w:marLeft w:val="0"/>
          <w:marRight w:val="0"/>
          <w:marTop w:val="0"/>
          <w:marBottom w:val="0"/>
          <w:divBdr>
            <w:top w:val="none" w:sz="0" w:space="0" w:color="auto"/>
            <w:left w:val="none" w:sz="0" w:space="0" w:color="auto"/>
            <w:bottom w:val="none" w:sz="0" w:space="0" w:color="auto"/>
            <w:right w:val="none" w:sz="0" w:space="0" w:color="auto"/>
          </w:divBdr>
          <w:divsChild>
            <w:div w:id="1988513225">
              <w:marLeft w:val="0"/>
              <w:marRight w:val="0"/>
              <w:marTop w:val="0"/>
              <w:marBottom w:val="0"/>
              <w:divBdr>
                <w:top w:val="none" w:sz="0" w:space="0" w:color="auto"/>
                <w:left w:val="none" w:sz="0" w:space="0" w:color="auto"/>
                <w:bottom w:val="none" w:sz="0" w:space="0" w:color="auto"/>
                <w:right w:val="none" w:sz="0" w:space="0" w:color="auto"/>
              </w:divBdr>
              <w:divsChild>
                <w:div w:id="1404792319">
                  <w:marLeft w:val="0"/>
                  <w:marRight w:val="0"/>
                  <w:marTop w:val="0"/>
                  <w:marBottom w:val="0"/>
                  <w:divBdr>
                    <w:top w:val="none" w:sz="0" w:space="0" w:color="auto"/>
                    <w:left w:val="none" w:sz="0" w:space="0" w:color="auto"/>
                    <w:bottom w:val="none" w:sz="0" w:space="0" w:color="auto"/>
                    <w:right w:val="none" w:sz="0" w:space="0" w:color="auto"/>
                  </w:divBdr>
                  <w:divsChild>
                    <w:div w:id="2151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55225">
      <w:bodyDiv w:val="1"/>
      <w:marLeft w:val="0"/>
      <w:marRight w:val="0"/>
      <w:marTop w:val="0"/>
      <w:marBottom w:val="0"/>
      <w:divBdr>
        <w:top w:val="none" w:sz="0" w:space="0" w:color="auto"/>
        <w:left w:val="none" w:sz="0" w:space="0" w:color="auto"/>
        <w:bottom w:val="none" w:sz="0" w:space="0" w:color="auto"/>
        <w:right w:val="none" w:sz="0" w:space="0" w:color="auto"/>
      </w:divBdr>
    </w:div>
    <w:div w:id="1405881450">
      <w:bodyDiv w:val="1"/>
      <w:marLeft w:val="0"/>
      <w:marRight w:val="0"/>
      <w:marTop w:val="0"/>
      <w:marBottom w:val="0"/>
      <w:divBdr>
        <w:top w:val="none" w:sz="0" w:space="0" w:color="auto"/>
        <w:left w:val="none" w:sz="0" w:space="0" w:color="auto"/>
        <w:bottom w:val="none" w:sz="0" w:space="0" w:color="auto"/>
        <w:right w:val="none" w:sz="0" w:space="0" w:color="auto"/>
      </w:divBdr>
      <w:divsChild>
        <w:div w:id="655039348">
          <w:marLeft w:val="0"/>
          <w:marRight w:val="0"/>
          <w:marTop w:val="0"/>
          <w:marBottom w:val="0"/>
          <w:divBdr>
            <w:top w:val="none" w:sz="0" w:space="0" w:color="auto"/>
            <w:left w:val="none" w:sz="0" w:space="0" w:color="auto"/>
            <w:bottom w:val="none" w:sz="0" w:space="0" w:color="auto"/>
            <w:right w:val="none" w:sz="0" w:space="0" w:color="auto"/>
          </w:divBdr>
          <w:divsChild>
            <w:div w:id="1378044160">
              <w:marLeft w:val="0"/>
              <w:marRight w:val="0"/>
              <w:marTop w:val="0"/>
              <w:marBottom w:val="0"/>
              <w:divBdr>
                <w:top w:val="none" w:sz="0" w:space="0" w:color="auto"/>
                <w:left w:val="none" w:sz="0" w:space="0" w:color="auto"/>
                <w:bottom w:val="none" w:sz="0" w:space="0" w:color="auto"/>
                <w:right w:val="none" w:sz="0" w:space="0" w:color="auto"/>
              </w:divBdr>
              <w:divsChild>
                <w:div w:id="2125490592">
                  <w:marLeft w:val="0"/>
                  <w:marRight w:val="0"/>
                  <w:marTop w:val="0"/>
                  <w:marBottom w:val="0"/>
                  <w:divBdr>
                    <w:top w:val="none" w:sz="0" w:space="0" w:color="auto"/>
                    <w:left w:val="none" w:sz="0" w:space="0" w:color="auto"/>
                    <w:bottom w:val="none" w:sz="0" w:space="0" w:color="auto"/>
                    <w:right w:val="none" w:sz="0" w:space="0" w:color="auto"/>
                  </w:divBdr>
                  <w:divsChild>
                    <w:div w:id="18152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8D277-79E6-4C40-AA1D-748C4381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3946</TotalTime>
  <Pages>8</Pages>
  <Words>2450</Words>
  <Characters>13480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cp:lastModifiedBy>
  <cp:revision>174</cp:revision>
  <dcterms:created xsi:type="dcterms:W3CDTF">2020-02-23T03:05:00Z</dcterms:created>
  <dcterms:modified xsi:type="dcterms:W3CDTF">2020-05-30T15:04:00Z</dcterms:modified>
</cp:coreProperties>
</file>