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419" w:rsidRPr="00E401F9" w:rsidRDefault="003A7419" w:rsidP="00E401F9">
      <w:pPr>
        <w:spacing w:after="0" w:line="360" w:lineRule="auto"/>
        <w:jc w:val="both"/>
        <w:rPr>
          <w:rFonts w:asciiTheme="majorBidi" w:hAnsiTheme="majorBidi" w:cstheme="majorBidi"/>
          <w:sz w:val="24"/>
          <w:szCs w:val="24"/>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r w:rsidRPr="00E401F9">
        <w:rPr>
          <w:rFonts w:asciiTheme="majorBidi" w:eastAsia="Times New Roman" w:hAnsiTheme="majorBidi" w:cstheme="majorBidi"/>
          <w:b/>
          <w:bCs/>
          <w:sz w:val="24"/>
          <w:szCs w:val="24"/>
          <w:lang w:bidi="en-US"/>
        </w:rPr>
        <w:t xml:space="preserve">                                                          Université Mohamed </w:t>
      </w:r>
      <w:proofErr w:type="spellStart"/>
      <w:r w:rsidRPr="00E401F9">
        <w:rPr>
          <w:rFonts w:asciiTheme="majorBidi" w:eastAsia="Times New Roman" w:hAnsiTheme="majorBidi" w:cstheme="majorBidi"/>
          <w:b/>
          <w:bCs/>
          <w:sz w:val="24"/>
          <w:szCs w:val="24"/>
          <w:lang w:bidi="en-US"/>
        </w:rPr>
        <w:t>Khider</w:t>
      </w:r>
      <w:proofErr w:type="spellEnd"/>
      <w:r w:rsidRPr="00E401F9">
        <w:rPr>
          <w:rFonts w:asciiTheme="majorBidi" w:eastAsia="Times New Roman" w:hAnsiTheme="majorBidi" w:cstheme="majorBidi"/>
          <w:b/>
          <w:bCs/>
          <w:sz w:val="24"/>
          <w:szCs w:val="24"/>
          <w:lang w:bidi="en-US"/>
        </w:rPr>
        <w:t xml:space="preserve"> Biskra</w:t>
      </w:r>
      <w:r w:rsidRPr="00E401F9">
        <w:rPr>
          <w:rFonts w:asciiTheme="majorBidi" w:eastAsia="Times New Roman" w:hAnsiTheme="majorBidi" w:cstheme="majorBidi"/>
          <w:sz w:val="24"/>
          <w:szCs w:val="24"/>
          <w:lang w:bidi="en-US"/>
        </w:rPr>
        <w:t xml:space="preserve"> </w:t>
      </w: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r w:rsidRPr="00E401F9">
        <w:rPr>
          <w:rFonts w:asciiTheme="majorBidi" w:eastAsia="Times New Roman" w:hAnsiTheme="majorBidi" w:cstheme="majorBidi"/>
          <w:b/>
          <w:bCs/>
          <w:sz w:val="24"/>
          <w:szCs w:val="24"/>
          <w:lang w:bidi="en-US"/>
        </w:rPr>
        <w:t xml:space="preserve">                   Faculté des Sciences Exactes et des Sciences de la Nature et de la Vie</w:t>
      </w:r>
      <w:r w:rsidRPr="00E401F9">
        <w:rPr>
          <w:rFonts w:asciiTheme="majorBidi" w:eastAsia="Times New Roman" w:hAnsiTheme="majorBidi" w:cstheme="majorBidi"/>
          <w:sz w:val="24"/>
          <w:szCs w:val="24"/>
          <w:lang w:bidi="en-US"/>
        </w:rPr>
        <w:t xml:space="preserve"> </w:t>
      </w: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r w:rsidRPr="00E401F9">
        <w:rPr>
          <w:rFonts w:asciiTheme="majorBidi" w:eastAsia="Times New Roman" w:hAnsiTheme="majorBidi" w:cstheme="majorBidi"/>
          <w:b/>
          <w:bCs/>
          <w:sz w:val="24"/>
          <w:szCs w:val="24"/>
          <w:lang w:bidi="en-US"/>
        </w:rPr>
        <w:t xml:space="preserve">                                                Département des Sciences d’agronomie</w:t>
      </w: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AB00BD" w:rsidRPr="00E401F9" w:rsidRDefault="00AB00BD" w:rsidP="00E401F9">
      <w:pPr>
        <w:spacing w:after="0" w:line="360" w:lineRule="auto"/>
        <w:jc w:val="both"/>
        <w:rPr>
          <w:rFonts w:asciiTheme="majorBidi" w:eastAsia="Times New Roman" w:hAnsiTheme="majorBidi" w:cstheme="majorBidi"/>
          <w:sz w:val="24"/>
          <w:szCs w:val="24"/>
          <w:lang w:bidi="en-US"/>
        </w:rPr>
      </w:pPr>
    </w:p>
    <w:p w:rsidR="00103BE9" w:rsidRPr="00E401F9" w:rsidRDefault="00B30A6E" w:rsidP="00E401F9">
      <w:pPr>
        <w:spacing w:after="0" w:line="360" w:lineRule="auto"/>
        <w:jc w:val="both"/>
        <w:rPr>
          <w:rFonts w:asciiTheme="majorBidi" w:eastAsia="Times New Roman" w:hAnsiTheme="majorBidi" w:cstheme="majorBidi"/>
          <w:b/>
          <w:bCs/>
          <w:sz w:val="24"/>
          <w:szCs w:val="24"/>
          <w:lang w:eastAsia="fr-FR"/>
        </w:rPr>
      </w:pPr>
      <w:r w:rsidRPr="00E401F9">
        <w:rPr>
          <w:rFonts w:asciiTheme="majorBidi" w:eastAsia="Times New Roman" w:hAnsiTheme="majorBidi" w:cstheme="majorBidi"/>
          <w:b/>
          <w:bCs/>
          <w:sz w:val="24"/>
          <w:szCs w:val="24"/>
          <w:lang w:eastAsia="fr-FR"/>
        </w:rPr>
        <w:t>Master 1</w:t>
      </w:r>
    </w:p>
    <w:p w:rsidR="00103BE9" w:rsidRPr="00E401F9" w:rsidRDefault="003B59DC" w:rsidP="00E401F9">
      <w:pPr>
        <w:spacing w:after="0" w:line="360" w:lineRule="auto"/>
        <w:jc w:val="both"/>
        <w:rPr>
          <w:rFonts w:asciiTheme="majorBidi" w:eastAsia="SimSun" w:hAnsiTheme="majorBidi" w:cstheme="majorBidi"/>
          <w:bCs/>
          <w:iCs/>
          <w:sz w:val="24"/>
          <w:szCs w:val="24"/>
          <w:lang w:eastAsia="zh-CN"/>
        </w:rPr>
      </w:pPr>
      <w:r w:rsidRPr="00E401F9">
        <w:rPr>
          <w:rFonts w:asciiTheme="majorBidi" w:eastAsia="SimSun" w:hAnsiTheme="majorBidi" w:cstheme="majorBidi"/>
          <w:b/>
          <w:iCs/>
          <w:sz w:val="24"/>
          <w:szCs w:val="24"/>
          <w:lang w:eastAsia="zh-CN"/>
        </w:rPr>
        <w:t xml:space="preserve">Intitulé du Master : </w:t>
      </w:r>
      <w:r w:rsidR="00103BE9" w:rsidRPr="00E401F9">
        <w:rPr>
          <w:rFonts w:asciiTheme="majorBidi" w:eastAsia="Times New Roman" w:hAnsiTheme="majorBidi" w:cstheme="majorBidi"/>
          <w:sz w:val="24"/>
          <w:szCs w:val="24"/>
          <w:lang w:bidi="en-US"/>
        </w:rPr>
        <w:t xml:space="preserve"> </w:t>
      </w:r>
      <w:proofErr w:type="spellStart"/>
      <w:r w:rsidR="00B30A6E" w:rsidRPr="00E401F9">
        <w:rPr>
          <w:rFonts w:asciiTheme="majorBidi" w:eastAsia="SimSun" w:hAnsiTheme="majorBidi" w:cstheme="majorBidi"/>
          <w:bCs/>
          <w:iCs/>
          <w:sz w:val="24"/>
          <w:szCs w:val="24"/>
          <w:lang w:eastAsia="zh-CN"/>
        </w:rPr>
        <w:t>Phoeniciculture</w:t>
      </w:r>
      <w:proofErr w:type="spellEnd"/>
      <w:r w:rsidR="00B30A6E" w:rsidRPr="00E401F9">
        <w:rPr>
          <w:rFonts w:asciiTheme="majorBidi" w:eastAsia="SimSun" w:hAnsiTheme="majorBidi" w:cstheme="majorBidi"/>
          <w:bCs/>
          <w:iCs/>
          <w:sz w:val="24"/>
          <w:szCs w:val="24"/>
          <w:lang w:eastAsia="zh-CN"/>
        </w:rPr>
        <w:t xml:space="preserve"> et techniques de valorisation des dattes</w:t>
      </w:r>
    </w:p>
    <w:p w:rsidR="00AB00BD" w:rsidRPr="00E401F9" w:rsidRDefault="00AB00BD" w:rsidP="00E401F9">
      <w:pPr>
        <w:spacing w:after="0" w:line="360" w:lineRule="auto"/>
        <w:jc w:val="both"/>
        <w:rPr>
          <w:rFonts w:asciiTheme="majorBidi" w:eastAsia="SimSun" w:hAnsiTheme="majorBidi" w:cstheme="majorBidi"/>
          <w:bCs/>
          <w:iCs/>
          <w:sz w:val="24"/>
          <w:szCs w:val="24"/>
          <w:lang w:eastAsia="zh-CN"/>
        </w:rPr>
      </w:pPr>
    </w:p>
    <w:p w:rsidR="00AB00BD" w:rsidRPr="00E401F9" w:rsidRDefault="00AB00BD" w:rsidP="00E401F9">
      <w:pPr>
        <w:spacing w:after="0" w:line="360" w:lineRule="auto"/>
        <w:jc w:val="both"/>
        <w:rPr>
          <w:rFonts w:asciiTheme="majorBidi" w:eastAsia="Times New Roman" w:hAnsiTheme="majorBidi" w:cstheme="majorBidi"/>
          <w:sz w:val="24"/>
          <w:szCs w:val="24"/>
          <w:lang w:bidi="en-US"/>
        </w:rPr>
      </w:pPr>
    </w:p>
    <w:p w:rsidR="00B30A6E" w:rsidRPr="00E401F9" w:rsidRDefault="00531765" w:rsidP="00E401F9">
      <w:pPr>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b/>
          <w:iCs/>
          <w:sz w:val="24"/>
          <w:szCs w:val="24"/>
          <w:lang w:eastAsia="zh-CN"/>
        </w:rPr>
        <w:t xml:space="preserve">Intitulé de l’UEF ou </w:t>
      </w:r>
      <w:r w:rsidR="00B30A6E" w:rsidRPr="00E401F9">
        <w:rPr>
          <w:rFonts w:asciiTheme="majorBidi" w:eastAsia="SimSun" w:hAnsiTheme="majorBidi" w:cstheme="majorBidi"/>
          <w:b/>
          <w:iCs/>
          <w:sz w:val="24"/>
          <w:szCs w:val="24"/>
          <w:lang w:eastAsia="zh-CN"/>
        </w:rPr>
        <w:t>Intitulé de la matière ou m</w:t>
      </w:r>
      <w:r w:rsidR="00B30A6E" w:rsidRPr="00E401F9">
        <w:rPr>
          <w:rFonts w:asciiTheme="majorBidi" w:eastAsia="Times New Roman" w:hAnsiTheme="majorBidi" w:cstheme="majorBidi"/>
          <w:b/>
          <w:bCs/>
          <w:sz w:val="24"/>
          <w:szCs w:val="24"/>
          <w:lang w:bidi="en-US"/>
        </w:rPr>
        <w:t>odule</w:t>
      </w:r>
      <w:r w:rsidR="00B30A6E" w:rsidRPr="00E401F9">
        <w:rPr>
          <w:rFonts w:asciiTheme="majorBidi" w:eastAsia="SimSun" w:hAnsiTheme="majorBidi" w:cstheme="majorBidi"/>
          <w:b/>
          <w:iCs/>
          <w:sz w:val="24"/>
          <w:szCs w:val="24"/>
          <w:lang w:eastAsia="zh-CN"/>
        </w:rPr>
        <w:t xml:space="preserve"> : </w:t>
      </w:r>
      <w:r w:rsidR="00B30A6E" w:rsidRPr="00E401F9">
        <w:rPr>
          <w:rFonts w:asciiTheme="majorBidi" w:eastAsia="SimSun" w:hAnsiTheme="majorBidi" w:cstheme="majorBidi"/>
          <w:sz w:val="24"/>
          <w:szCs w:val="24"/>
          <w:lang w:eastAsia="zh-CN"/>
        </w:rPr>
        <w:t>Gestion des eaux et des sols en milieu oasien 2</w:t>
      </w:r>
    </w:p>
    <w:p w:rsidR="00AB00BD" w:rsidRPr="00E401F9" w:rsidRDefault="00AB00BD" w:rsidP="00E401F9">
      <w:pPr>
        <w:spacing w:after="0" w:line="360" w:lineRule="auto"/>
        <w:rPr>
          <w:rFonts w:asciiTheme="majorBidi" w:eastAsia="SimSun" w:hAnsiTheme="majorBidi" w:cstheme="majorBidi"/>
          <w:sz w:val="24"/>
          <w:szCs w:val="24"/>
          <w:lang w:eastAsia="zh-CN"/>
        </w:rPr>
      </w:pPr>
    </w:p>
    <w:p w:rsidR="00AB00BD" w:rsidRPr="00E401F9" w:rsidRDefault="00AB00BD" w:rsidP="00E401F9">
      <w:pPr>
        <w:spacing w:after="0" w:line="360" w:lineRule="auto"/>
        <w:rPr>
          <w:rFonts w:asciiTheme="majorBidi" w:eastAsia="SimSun" w:hAnsiTheme="majorBidi" w:cstheme="majorBidi"/>
          <w:sz w:val="24"/>
          <w:szCs w:val="24"/>
          <w:lang w:eastAsia="zh-CN"/>
        </w:rPr>
      </w:pPr>
    </w:p>
    <w:p w:rsidR="00AB00BD" w:rsidRPr="00E401F9" w:rsidRDefault="00AB00BD" w:rsidP="00E401F9">
      <w:pPr>
        <w:spacing w:after="0" w:line="360" w:lineRule="auto"/>
        <w:rPr>
          <w:rFonts w:asciiTheme="majorBidi" w:eastAsia="SimSun" w:hAnsiTheme="majorBidi" w:cstheme="majorBidi"/>
          <w:iCs/>
          <w:sz w:val="24"/>
          <w:szCs w:val="24"/>
          <w:lang w:eastAsia="zh-CN"/>
        </w:rPr>
      </w:pPr>
    </w:p>
    <w:p w:rsidR="00531765" w:rsidRPr="00E401F9" w:rsidRDefault="00531765" w:rsidP="00E401F9">
      <w:pPr>
        <w:spacing w:after="0" w:line="360" w:lineRule="auto"/>
        <w:jc w:val="both"/>
        <w:rPr>
          <w:rFonts w:asciiTheme="majorBidi" w:eastAsia="SimSun" w:hAnsiTheme="majorBidi" w:cstheme="majorBidi"/>
          <w:i/>
          <w:sz w:val="24"/>
          <w:szCs w:val="24"/>
          <w:lang w:eastAsia="zh-CN"/>
        </w:rPr>
      </w:pPr>
      <w:r w:rsidRPr="00E401F9">
        <w:rPr>
          <w:rFonts w:asciiTheme="majorBidi" w:eastAsia="SimSun" w:hAnsiTheme="majorBidi" w:cstheme="majorBidi"/>
          <w:b/>
          <w:sz w:val="24"/>
          <w:szCs w:val="24"/>
          <w:lang w:eastAsia="zh-CN"/>
        </w:rPr>
        <w:t>Semestre </w:t>
      </w:r>
      <w:r w:rsidRPr="00E401F9">
        <w:rPr>
          <w:rFonts w:asciiTheme="majorBidi" w:eastAsia="SimSun" w:hAnsiTheme="majorBidi" w:cstheme="majorBidi"/>
          <w:b/>
          <w:iCs/>
          <w:sz w:val="24"/>
          <w:szCs w:val="24"/>
          <w:lang w:eastAsia="zh-CN"/>
        </w:rPr>
        <w:t xml:space="preserve">: </w:t>
      </w:r>
      <w:r w:rsidRPr="00E401F9">
        <w:rPr>
          <w:rFonts w:asciiTheme="majorBidi" w:eastAsia="SimSun" w:hAnsiTheme="majorBidi" w:cstheme="majorBidi"/>
          <w:bCs/>
          <w:iCs/>
          <w:sz w:val="24"/>
          <w:szCs w:val="24"/>
          <w:lang w:eastAsia="zh-CN"/>
        </w:rPr>
        <w:t>2</w:t>
      </w:r>
    </w:p>
    <w:p w:rsidR="00531765" w:rsidRPr="00E401F9" w:rsidRDefault="00531765" w:rsidP="00E401F9">
      <w:pPr>
        <w:spacing w:after="0" w:line="360" w:lineRule="auto"/>
        <w:rPr>
          <w:rFonts w:asciiTheme="majorBidi" w:eastAsia="SimSun" w:hAnsiTheme="majorBidi" w:cstheme="majorBidi"/>
          <w:iCs/>
          <w:sz w:val="24"/>
          <w:szCs w:val="24"/>
          <w:lang w:eastAsia="zh-CN"/>
        </w:rPr>
      </w:pPr>
      <w:r w:rsidRPr="00E401F9">
        <w:rPr>
          <w:rFonts w:asciiTheme="majorBidi" w:eastAsia="SimSun" w:hAnsiTheme="majorBidi" w:cstheme="majorBidi"/>
          <w:b/>
          <w:bCs/>
          <w:iCs/>
          <w:sz w:val="24"/>
          <w:szCs w:val="24"/>
          <w:lang w:eastAsia="zh-CN"/>
        </w:rPr>
        <w:t>Crédits :</w:t>
      </w:r>
      <w:r w:rsidRPr="00E401F9">
        <w:rPr>
          <w:rFonts w:asciiTheme="majorBidi" w:eastAsia="SimSun" w:hAnsiTheme="majorBidi" w:cstheme="majorBidi"/>
          <w:iCs/>
          <w:sz w:val="24"/>
          <w:szCs w:val="24"/>
          <w:lang w:eastAsia="zh-CN"/>
        </w:rPr>
        <w:t xml:space="preserve"> 6</w:t>
      </w:r>
    </w:p>
    <w:p w:rsidR="00531765" w:rsidRPr="00E401F9" w:rsidRDefault="00531765" w:rsidP="00E401F9">
      <w:pPr>
        <w:spacing w:after="0" w:line="360" w:lineRule="auto"/>
        <w:rPr>
          <w:rFonts w:asciiTheme="majorBidi" w:eastAsia="SimSun" w:hAnsiTheme="majorBidi" w:cstheme="majorBidi"/>
          <w:b/>
          <w:iCs/>
          <w:sz w:val="24"/>
          <w:szCs w:val="24"/>
          <w:lang w:eastAsia="zh-CN"/>
        </w:rPr>
      </w:pPr>
      <w:r w:rsidRPr="00E401F9">
        <w:rPr>
          <w:rFonts w:asciiTheme="majorBidi" w:eastAsia="SimSun" w:hAnsiTheme="majorBidi" w:cstheme="majorBidi"/>
          <w:b/>
          <w:iCs/>
          <w:sz w:val="24"/>
          <w:szCs w:val="24"/>
          <w:lang w:eastAsia="zh-CN"/>
        </w:rPr>
        <w:t>Coefficients :</w:t>
      </w:r>
      <w:r w:rsidRPr="00E401F9">
        <w:rPr>
          <w:rFonts w:asciiTheme="majorBidi" w:eastAsia="SimSun" w:hAnsiTheme="majorBidi" w:cstheme="majorBidi"/>
          <w:bCs/>
          <w:iCs/>
          <w:sz w:val="24"/>
          <w:szCs w:val="24"/>
          <w:lang w:eastAsia="zh-CN"/>
        </w:rPr>
        <w:t>3</w:t>
      </w: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r w:rsidRPr="00E401F9">
        <w:rPr>
          <w:rFonts w:asciiTheme="majorBidi" w:eastAsia="Times New Roman" w:hAnsiTheme="majorBidi" w:cstheme="majorBidi"/>
          <w:sz w:val="24"/>
          <w:szCs w:val="24"/>
          <w:lang w:bidi="en-US"/>
        </w:rPr>
        <w:t xml:space="preserve">                                                                             </w:t>
      </w:r>
    </w:p>
    <w:p w:rsidR="003B59DC" w:rsidRPr="00E401F9" w:rsidRDefault="003B59DC" w:rsidP="00E401F9">
      <w:pPr>
        <w:spacing w:after="0" w:line="360" w:lineRule="auto"/>
        <w:jc w:val="both"/>
        <w:rPr>
          <w:rFonts w:asciiTheme="majorBidi" w:eastAsia="Times New Roman" w:hAnsiTheme="majorBidi" w:cstheme="majorBidi"/>
          <w:sz w:val="24"/>
          <w:szCs w:val="24"/>
          <w:lang w:bidi="en-US"/>
        </w:rPr>
      </w:pPr>
    </w:p>
    <w:p w:rsidR="003B59DC" w:rsidRPr="00E401F9" w:rsidRDefault="003B59DC" w:rsidP="00E401F9">
      <w:pPr>
        <w:spacing w:after="0" w:line="360" w:lineRule="auto"/>
        <w:jc w:val="both"/>
        <w:rPr>
          <w:rFonts w:asciiTheme="majorBidi" w:eastAsia="Times New Roman" w:hAnsiTheme="majorBidi" w:cstheme="majorBidi"/>
          <w:b/>
          <w:bCs/>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b/>
          <w:bCs/>
          <w:sz w:val="24"/>
          <w:szCs w:val="24"/>
          <w:lang w:bidi="en-US"/>
        </w:rPr>
      </w:pPr>
      <w:r w:rsidRPr="00E401F9">
        <w:rPr>
          <w:rFonts w:asciiTheme="majorBidi" w:eastAsia="Times New Roman" w:hAnsiTheme="majorBidi" w:cstheme="majorBidi"/>
          <w:b/>
          <w:bCs/>
          <w:sz w:val="24"/>
          <w:szCs w:val="24"/>
          <w:lang w:bidi="en-US"/>
        </w:rPr>
        <w:t xml:space="preserve">                                       </w:t>
      </w:r>
      <w:r w:rsidR="003B59DC" w:rsidRPr="00E401F9">
        <w:rPr>
          <w:rFonts w:asciiTheme="majorBidi" w:eastAsia="Times New Roman" w:hAnsiTheme="majorBidi" w:cstheme="majorBidi"/>
          <w:b/>
          <w:bCs/>
          <w:sz w:val="24"/>
          <w:szCs w:val="24"/>
          <w:lang w:bidi="en-US"/>
        </w:rPr>
        <w:t xml:space="preserve">                Enseignement : </w:t>
      </w:r>
      <w:r w:rsidRPr="00E401F9">
        <w:rPr>
          <w:rFonts w:asciiTheme="majorBidi" w:eastAsia="Times New Roman" w:hAnsiTheme="majorBidi" w:cstheme="majorBidi"/>
          <w:sz w:val="24"/>
          <w:szCs w:val="24"/>
          <w:lang w:bidi="en-US"/>
        </w:rPr>
        <w:t>Mr A</w:t>
      </w:r>
      <w:r w:rsidR="000701B3" w:rsidRPr="00E401F9">
        <w:rPr>
          <w:rFonts w:asciiTheme="majorBidi" w:eastAsia="Times New Roman" w:hAnsiTheme="majorBidi" w:cstheme="majorBidi"/>
          <w:sz w:val="24"/>
          <w:szCs w:val="24"/>
          <w:lang w:bidi="en-US"/>
        </w:rPr>
        <w:t xml:space="preserve">ISSAOUI Hichem </w:t>
      </w: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3B59DC" w:rsidRPr="00E401F9" w:rsidRDefault="003B59DC" w:rsidP="00E401F9">
      <w:pPr>
        <w:spacing w:after="0" w:line="360" w:lineRule="auto"/>
        <w:jc w:val="both"/>
        <w:rPr>
          <w:rFonts w:asciiTheme="majorBidi" w:eastAsia="Times New Roman" w:hAnsiTheme="majorBidi" w:cstheme="majorBidi"/>
          <w:sz w:val="24"/>
          <w:szCs w:val="24"/>
          <w:lang w:bidi="en-US"/>
        </w:rPr>
      </w:pPr>
    </w:p>
    <w:p w:rsidR="003B59DC" w:rsidRPr="00E401F9" w:rsidRDefault="003B59DC"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AB00BD" w:rsidRPr="00E401F9" w:rsidRDefault="00AB00BD" w:rsidP="00E401F9">
      <w:pPr>
        <w:spacing w:after="0" w:line="360" w:lineRule="auto"/>
        <w:jc w:val="both"/>
        <w:rPr>
          <w:rFonts w:asciiTheme="majorBidi" w:eastAsia="Times New Roman" w:hAnsiTheme="majorBidi" w:cstheme="majorBidi"/>
          <w:sz w:val="24"/>
          <w:szCs w:val="24"/>
          <w:lang w:bidi="en-US"/>
        </w:rPr>
      </w:pPr>
    </w:p>
    <w:p w:rsidR="00103BE9" w:rsidRPr="00E401F9" w:rsidRDefault="00103BE9" w:rsidP="00E401F9">
      <w:pPr>
        <w:spacing w:after="0" w:line="360" w:lineRule="auto"/>
        <w:jc w:val="both"/>
        <w:rPr>
          <w:rFonts w:asciiTheme="majorBidi" w:eastAsia="Times New Roman" w:hAnsiTheme="majorBidi" w:cstheme="majorBidi"/>
          <w:sz w:val="24"/>
          <w:szCs w:val="24"/>
          <w:lang w:bidi="en-US"/>
        </w:rPr>
      </w:pPr>
    </w:p>
    <w:p w:rsidR="006E07C6" w:rsidRPr="00AE4AAF" w:rsidRDefault="00103BE9" w:rsidP="00AE4AAF">
      <w:pPr>
        <w:spacing w:after="0" w:line="360" w:lineRule="auto"/>
        <w:jc w:val="both"/>
        <w:rPr>
          <w:rFonts w:asciiTheme="majorBidi" w:eastAsia="Times New Roman" w:hAnsiTheme="majorBidi" w:cstheme="majorBidi"/>
          <w:b/>
          <w:bCs/>
          <w:sz w:val="24"/>
          <w:szCs w:val="24"/>
          <w:lang w:bidi="en-US"/>
        </w:rPr>
      </w:pPr>
      <w:r w:rsidRPr="00E401F9">
        <w:rPr>
          <w:rFonts w:asciiTheme="majorBidi" w:eastAsia="Times New Roman" w:hAnsiTheme="majorBidi" w:cstheme="majorBidi"/>
          <w:sz w:val="24"/>
          <w:szCs w:val="24"/>
          <w:lang w:bidi="en-US"/>
        </w:rPr>
        <w:t xml:space="preserve">                                                            </w:t>
      </w:r>
      <w:r w:rsidRPr="00E401F9">
        <w:rPr>
          <w:rFonts w:asciiTheme="majorBidi" w:eastAsia="Times New Roman" w:hAnsiTheme="majorBidi" w:cstheme="majorBidi"/>
          <w:b/>
          <w:bCs/>
          <w:sz w:val="24"/>
          <w:szCs w:val="24"/>
          <w:lang w:bidi="en-US"/>
        </w:rPr>
        <w:t xml:space="preserve">Année universitaire : </w:t>
      </w:r>
      <w:r w:rsidRPr="00E401F9">
        <w:rPr>
          <w:rFonts w:asciiTheme="majorBidi" w:eastAsia="Times New Roman" w:hAnsiTheme="majorBidi" w:cstheme="majorBidi"/>
          <w:sz w:val="24"/>
          <w:szCs w:val="24"/>
          <w:lang w:bidi="en-US"/>
        </w:rPr>
        <w:t>2019/2020</w:t>
      </w:r>
    </w:p>
    <w:p w:rsidR="00B30A6E" w:rsidRDefault="00B30A6E" w:rsidP="00AE4AAF">
      <w:pPr>
        <w:spacing w:after="0" w:line="360" w:lineRule="auto"/>
        <w:jc w:val="center"/>
        <w:rPr>
          <w:rFonts w:asciiTheme="majorBidi" w:eastAsia="SimSun" w:hAnsiTheme="majorBidi" w:cstheme="majorBidi"/>
          <w:b/>
          <w:bCs/>
          <w:sz w:val="24"/>
          <w:szCs w:val="24"/>
          <w:lang w:eastAsia="zh-CN"/>
        </w:rPr>
      </w:pPr>
      <w:r w:rsidRPr="00E401F9">
        <w:rPr>
          <w:rFonts w:asciiTheme="majorBidi" w:eastAsia="SimSun" w:hAnsiTheme="majorBidi" w:cstheme="majorBidi"/>
          <w:b/>
          <w:sz w:val="24"/>
          <w:szCs w:val="24"/>
          <w:lang w:eastAsia="zh-CN"/>
        </w:rPr>
        <w:lastRenderedPageBreak/>
        <w:t>Contenu de la matière</w:t>
      </w:r>
      <w:r w:rsidR="00550144" w:rsidRPr="00E401F9">
        <w:rPr>
          <w:rFonts w:asciiTheme="majorBidi" w:eastAsia="SimSun" w:hAnsiTheme="majorBidi" w:cstheme="majorBidi"/>
          <w:bCs/>
          <w:i/>
          <w:iCs/>
          <w:sz w:val="24"/>
          <w:szCs w:val="24"/>
          <w:lang w:eastAsia="zh-CN"/>
        </w:rPr>
        <w:t xml:space="preserve"> </w:t>
      </w:r>
      <w:r w:rsidRPr="00E401F9">
        <w:rPr>
          <w:rFonts w:asciiTheme="majorBidi" w:eastAsia="SimSun" w:hAnsiTheme="majorBidi" w:cstheme="majorBidi"/>
          <w:b/>
          <w:bCs/>
          <w:sz w:val="24"/>
          <w:szCs w:val="24"/>
          <w:lang w:eastAsia="zh-CN"/>
        </w:rPr>
        <w:t>gestion des sols</w:t>
      </w:r>
    </w:p>
    <w:p w:rsidR="00AE4AAF" w:rsidRDefault="00AE4AAF" w:rsidP="00AE4AAF">
      <w:pPr>
        <w:spacing w:after="0" w:line="360" w:lineRule="auto"/>
        <w:jc w:val="center"/>
        <w:rPr>
          <w:rFonts w:asciiTheme="majorBidi" w:eastAsia="SimSun" w:hAnsiTheme="majorBidi" w:cstheme="majorBidi"/>
          <w:b/>
          <w:bCs/>
          <w:sz w:val="24"/>
          <w:szCs w:val="24"/>
          <w:lang w:eastAsia="zh-CN"/>
        </w:rPr>
      </w:pPr>
    </w:p>
    <w:p w:rsidR="00AE4AAF" w:rsidRPr="00E401F9" w:rsidRDefault="00AE4AAF" w:rsidP="00AE4AAF">
      <w:pPr>
        <w:spacing w:after="0" w:line="360" w:lineRule="auto"/>
        <w:jc w:val="center"/>
        <w:rPr>
          <w:rFonts w:asciiTheme="majorBidi" w:eastAsia="SimSun" w:hAnsiTheme="majorBidi" w:cstheme="majorBidi"/>
          <w:bCs/>
          <w:i/>
          <w:iCs/>
          <w:sz w:val="24"/>
          <w:szCs w:val="24"/>
          <w:lang w:eastAsia="zh-CN"/>
        </w:rPr>
      </w:pPr>
    </w:p>
    <w:p w:rsidR="00410881" w:rsidRPr="00E401F9" w:rsidRDefault="00410881" w:rsidP="00E401F9">
      <w:pPr>
        <w:numPr>
          <w:ilvl w:val="0"/>
          <w:numId w:val="17"/>
        </w:numPr>
        <w:spacing w:after="0" w:line="360" w:lineRule="auto"/>
        <w:ind w:left="0" w:firstLine="0"/>
        <w:contextualSpacing/>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Introduction</w:t>
      </w:r>
    </w:p>
    <w:p w:rsidR="00410881" w:rsidRPr="00E401F9" w:rsidRDefault="00B30A6E" w:rsidP="00E401F9">
      <w:pPr>
        <w:numPr>
          <w:ilvl w:val="0"/>
          <w:numId w:val="17"/>
        </w:numPr>
        <w:spacing w:after="0" w:line="360" w:lineRule="auto"/>
        <w:ind w:left="0" w:firstLine="0"/>
        <w:contextualSpacing/>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Caractérisation des sols des milieux oasiens</w:t>
      </w:r>
    </w:p>
    <w:p w:rsidR="00550144" w:rsidRPr="00E401F9" w:rsidRDefault="00550144" w:rsidP="00E401F9">
      <w:pPr>
        <w:numPr>
          <w:ilvl w:val="0"/>
          <w:numId w:val="17"/>
        </w:numPr>
        <w:spacing w:after="0" w:line="360" w:lineRule="auto"/>
        <w:ind w:left="0" w:firstLine="0"/>
        <w:contextualSpacing/>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Contraintes et types des sols des oasis</w:t>
      </w:r>
    </w:p>
    <w:p w:rsidR="00B30A6E" w:rsidRPr="00E401F9" w:rsidRDefault="00B30A6E" w:rsidP="00E401F9">
      <w:pPr>
        <w:numPr>
          <w:ilvl w:val="0"/>
          <w:numId w:val="15"/>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Sols salés</w:t>
      </w:r>
    </w:p>
    <w:p w:rsidR="00B30A6E" w:rsidRPr="00E401F9" w:rsidRDefault="00B30A6E" w:rsidP="00E401F9">
      <w:pPr>
        <w:numPr>
          <w:ilvl w:val="0"/>
          <w:numId w:val="15"/>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Sols calcaires</w:t>
      </w:r>
    </w:p>
    <w:p w:rsidR="00B30A6E" w:rsidRPr="00E401F9" w:rsidRDefault="00B30A6E" w:rsidP="00E401F9">
      <w:pPr>
        <w:numPr>
          <w:ilvl w:val="0"/>
          <w:numId w:val="15"/>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Sols gypseux</w:t>
      </w:r>
    </w:p>
    <w:p w:rsidR="00B30A6E" w:rsidRPr="00E401F9" w:rsidRDefault="00B30A6E" w:rsidP="00E401F9">
      <w:pPr>
        <w:numPr>
          <w:ilvl w:val="0"/>
          <w:numId w:val="15"/>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Sols alluvionnaire</w:t>
      </w:r>
    </w:p>
    <w:p w:rsidR="00B30A6E" w:rsidRPr="00E401F9" w:rsidRDefault="00B30A6E" w:rsidP="00E401F9">
      <w:pPr>
        <w:numPr>
          <w:ilvl w:val="0"/>
          <w:numId w:val="15"/>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Sols sableux</w:t>
      </w:r>
    </w:p>
    <w:p w:rsidR="00550144" w:rsidRPr="00E401F9" w:rsidRDefault="003B59DC" w:rsidP="00E401F9">
      <w:pPr>
        <w:numPr>
          <w:ilvl w:val="0"/>
          <w:numId w:val="15"/>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Autres</w:t>
      </w:r>
    </w:p>
    <w:p w:rsidR="00B30A6E" w:rsidRPr="00E401F9" w:rsidRDefault="00B30A6E" w:rsidP="00E401F9">
      <w:pPr>
        <w:pStyle w:val="Paragraphedeliste"/>
        <w:numPr>
          <w:ilvl w:val="0"/>
          <w:numId w:val="17"/>
        </w:numPr>
        <w:spacing w:after="0" w:line="360" w:lineRule="auto"/>
        <w:ind w:left="0"/>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Gestion durable des sols oasiens</w:t>
      </w:r>
    </w:p>
    <w:p w:rsidR="00B30A6E" w:rsidRPr="00E401F9" w:rsidRDefault="00B30A6E" w:rsidP="00E401F9">
      <w:pPr>
        <w:numPr>
          <w:ilvl w:val="0"/>
          <w:numId w:val="16"/>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 Lixiviation des sels </w:t>
      </w:r>
    </w:p>
    <w:p w:rsidR="00B30A6E" w:rsidRPr="00E401F9" w:rsidRDefault="00B30A6E" w:rsidP="00E401F9">
      <w:pPr>
        <w:numPr>
          <w:ilvl w:val="0"/>
          <w:numId w:val="16"/>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Les apports organiques</w:t>
      </w:r>
    </w:p>
    <w:p w:rsidR="00B30A6E" w:rsidRPr="00E401F9" w:rsidRDefault="00B30A6E" w:rsidP="00E401F9">
      <w:pPr>
        <w:numPr>
          <w:ilvl w:val="0"/>
          <w:numId w:val="16"/>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Pratiques des cultures tolérantes aux sels</w:t>
      </w:r>
    </w:p>
    <w:p w:rsidR="00B30A6E" w:rsidRPr="00E401F9" w:rsidRDefault="00B30A6E" w:rsidP="00E401F9">
      <w:pPr>
        <w:numPr>
          <w:ilvl w:val="0"/>
          <w:numId w:val="16"/>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Apport de gypse</w:t>
      </w:r>
    </w:p>
    <w:p w:rsidR="00B30A6E" w:rsidRPr="00E401F9" w:rsidRDefault="00B30A6E" w:rsidP="00E401F9">
      <w:pPr>
        <w:numPr>
          <w:ilvl w:val="0"/>
          <w:numId w:val="16"/>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Choix des cultures  </w:t>
      </w:r>
    </w:p>
    <w:p w:rsidR="00B30A6E" w:rsidRPr="00E401F9" w:rsidRDefault="006B34A5" w:rsidP="00E401F9">
      <w:pPr>
        <w:numPr>
          <w:ilvl w:val="0"/>
          <w:numId w:val="16"/>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Autres</w:t>
      </w:r>
    </w:p>
    <w:p w:rsidR="00B30A6E" w:rsidRPr="00E401F9" w:rsidRDefault="00B30A6E" w:rsidP="00E401F9">
      <w:pPr>
        <w:numPr>
          <w:ilvl w:val="0"/>
          <w:numId w:val="17"/>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Etablissement du diagramme </w:t>
      </w:r>
      <w:proofErr w:type="spellStart"/>
      <w:r w:rsidRPr="00E401F9">
        <w:rPr>
          <w:rFonts w:asciiTheme="majorBidi" w:eastAsia="SimSun" w:hAnsiTheme="majorBidi" w:cstheme="majorBidi"/>
          <w:sz w:val="24"/>
          <w:szCs w:val="24"/>
          <w:lang w:eastAsia="zh-CN"/>
        </w:rPr>
        <w:t>Ombrothermique</w:t>
      </w:r>
      <w:proofErr w:type="spellEnd"/>
      <w:r w:rsidRPr="00E401F9">
        <w:rPr>
          <w:rFonts w:asciiTheme="majorBidi" w:eastAsia="SimSun" w:hAnsiTheme="majorBidi" w:cstheme="majorBidi"/>
          <w:sz w:val="24"/>
          <w:szCs w:val="24"/>
          <w:lang w:eastAsia="zh-CN"/>
        </w:rPr>
        <w:t xml:space="preserve"> de </w:t>
      </w:r>
      <w:proofErr w:type="spellStart"/>
      <w:r w:rsidRPr="00E401F9">
        <w:rPr>
          <w:rFonts w:asciiTheme="majorBidi" w:eastAsia="SimSun" w:hAnsiTheme="majorBidi" w:cstheme="majorBidi"/>
          <w:sz w:val="24"/>
          <w:szCs w:val="24"/>
          <w:lang w:eastAsia="zh-CN"/>
        </w:rPr>
        <w:t>Caussen</w:t>
      </w:r>
      <w:proofErr w:type="spellEnd"/>
    </w:p>
    <w:p w:rsidR="00B30A6E" w:rsidRPr="00E401F9" w:rsidRDefault="00B30A6E" w:rsidP="00E401F9">
      <w:pPr>
        <w:numPr>
          <w:ilvl w:val="0"/>
          <w:numId w:val="17"/>
        </w:numPr>
        <w:spacing w:after="0" w:line="360" w:lineRule="auto"/>
        <w:ind w:left="0" w:firstLine="0"/>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Classification des sols</w:t>
      </w:r>
    </w:p>
    <w:p w:rsidR="00B30A6E" w:rsidRPr="00E401F9" w:rsidRDefault="00B30A6E"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SimSun" w:hAnsiTheme="majorBidi" w:cstheme="majorBidi"/>
          <w:b/>
          <w:sz w:val="24"/>
          <w:szCs w:val="24"/>
          <w:lang w:eastAsia="zh-CN"/>
        </w:rPr>
      </w:pPr>
    </w:p>
    <w:p w:rsidR="006E07C6" w:rsidRPr="00E401F9" w:rsidRDefault="006E07C6" w:rsidP="00E401F9">
      <w:pPr>
        <w:spacing w:after="0" w:line="360" w:lineRule="auto"/>
        <w:jc w:val="both"/>
        <w:rPr>
          <w:rFonts w:asciiTheme="majorBidi" w:eastAsia="Times New Roman" w:hAnsiTheme="majorBidi" w:cstheme="majorBidi"/>
          <w:b/>
          <w:bCs/>
          <w:sz w:val="24"/>
          <w:szCs w:val="24"/>
          <w:lang w:bidi="en-US"/>
        </w:rPr>
      </w:pPr>
    </w:p>
    <w:p w:rsidR="00B30A6E" w:rsidRPr="00E401F9" w:rsidRDefault="00B30A6E" w:rsidP="00E401F9">
      <w:pPr>
        <w:spacing w:after="0" w:line="360" w:lineRule="auto"/>
        <w:jc w:val="both"/>
        <w:rPr>
          <w:rFonts w:asciiTheme="majorBidi" w:eastAsia="Times New Roman" w:hAnsiTheme="majorBidi" w:cstheme="majorBidi"/>
          <w:b/>
          <w:bCs/>
          <w:sz w:val="24"/>
          <w:szCs w:val="24"/>
          <w:lang w:bidi="en-US"/>
        </w:rPr>
      </w:pPr>
    </w:p>
    <w:p w:rsidR="006B34A5" w:rsidRPr="00E401F9" w:rsidRDefault="006B34A5" w:rsidP="00E401F9">
      <w:pPr>
        <w:spacing w:after="0" w:line="360" w:lineRule="auto"/>
        <w:jc w:val="both"/>
        <w:rPr>
          <w:rFonts w:asciiTheme="majorBidi" w:eastAsia="Times New Roman" w:hAnsiTheme="majorBidi" w:cstheme="majorBidi"/>
          <w:b/>
          <w:bCs/>
          <w:sz w:val="24"/>
          <w:szCs w:val="24"/>
          <w:lang w:bidi="en-US"/>
        </w:rPr>
      </w:pPr>
    </w:p>
    <w:p w:rsidR="003A7419" w:rsidRPr="00E401F9" w:rsidRDefault="003A7419" w:rsidP="00E401F9">
      <w:pPr>
        <w:spacing w:after="0" w:line="360" w:lineRule="auto"/>
        <w:jc w:val="both"/>
        <w:rPr>
          <w:rFonts w:asciiTheme="majorBidi" w:hAnsiTheme="majorBidi" w:cstheme="majorBidi"/>
          <w:b/>
          <w:bCs/>
          <w:sz w:val="24"/>
          <w:szCs w:val="24"/>
        </w:rPr>
      </w:pPr>
      <w:r w:rsidRPr="00E401F9">
        <w:rPr>
          <w:rFonts w:asciiTheme="majorBidi" w:hAnsiTheme="majorBidi" w:cstheme="majorBidi"/>
          <w:b/>
          <w:bCs/>
          <w:sz w:val="24"/>
          <w:szCs w:val="24"/>
        </w:rPr>
        <w:lastRenderedPageBreak/>
        <w:t xml:space="preserve">1- Introduction </w:t>
      </w:r>
    </w:p>
    <w:p w:rsidR="008C0C57" w:rsidRPr="00E401F9" w:rsidRDefault="008C0C57"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Le sol est la partie arable de la terre servant de support aux cultures pour leur maintien et leur alimentation en eau et en éléments nutritifs. Il représente le support de la production agricole. C’est le réservoir d’eau et de nutriments pour la culture. </w:t>
      </w:r>
    </w:p>
    <w:p w:rsidR="003A7419" w:rsidRPr="00E401F9" w:rsidRDefault="003A7419"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Le sol est un capital qui peut être inépuisable par la bonne gestion et la maitrise des facteurs qui peuvent influencer son comportement, sa </w:t>
      </w:r>
      <w:proofErr w:type="spellStart"/>
      <w:r w:rsidRPr="00E401F9">
        <w:rPr>
          <w:rFonts w:asciiTheme="majorBidi" w:hAnsiTheme="majorBidi" w:cstheme="majorBidi"/>
          <w:sz w:val="24"/>
          <w:szCs w:val="24"/>
        </w:rPr>
        <w:t>genése</w:t>
      </w:r>
      <w:proofErr w:type="spellEnd"/>
      <w:r w:rsidRPr="00E401F9">
        <w:rPr>
          <w:rFonts w:asciiTheme="majorBidi" w:hAnsiTheme="majorBidi" w:cstheme="majorBidi"/>
          <w:sz w:val="24"/>
          <w:szCs w:val="24"/>
        </w:rPr>
        <w:t xml:space="preserve"> et sa productivité de point de vue agronomique car on considère qu’il est la source presque exclusive de l’eau et des sels minéraux indispensable pour les végétaux (TIR, 2001). Dans les régions arides (dont 95% du territoire national fait partie), les sols, d’une manière générale posent d’énormes problèmes de mise en valeurs (HALITIM, 1988). Ils présentent souvent des accumulations calcaires ou gypseuses et sont, la plupart du temps, salés et sujets à l’érosion et à une salinisation secondaire (AUBERT, 1960).</w:t>
      </w:r>
    </w:p>
    <w:p w:rsidR="003A7419" w:rsidRPr="00E401F9" w:rsidRDefault="003A7419" w:rsidP="00E401F9">
      <w:pPr>
        <w:shd w:val="clear" w:color="auto" w:fill="FFFFFF"/>
        <w:spacing w:after="0" w:line="360" w:lineRule="auto"/>
        <w:jc w:val="both"/>
        <w:rPr>
          <w:rFonts w:asciiTheme="majorBidi" w:eastAsia="Times New Roman" w:hAnsiTheme="majorBidi" w:cstheme="majorBidi"/>
          <w:sz w:val="24"/>
          <w:szCs w:val="24"/>
          <w:lang w:eastAsia="fr-FR"/>
        </w:rPr>
      </w:pPr>
    </w:p>
    <w:p w:rsidR="003A7419" w:rsidRPr="00E401F9" w:rsidRDefault="00221317" w:rsidP="00E401F9">
      <w:pPr>
        <w:spacing w:after="0" w:line="360" w:lineRule="auto"/>
        <w:jc w:val="both"/>
        <w:rPr>
          <w:rFonts w:asciiTheme="majorBidi" w:hAnsiTheme="majorBidi" w:cstheme="majorBidi"/>
          <w:b/>
          <w:bCs/>
          <w:sz w:val="24"/>
          <w:szCs w:val="24"/>
        </w:rPr>
      </w:pPr>
      <w:r w:rsidRPr="00E401F9">
        <w:rPr>
          <w:rFonts w:asciiTheme="majorBidi" w:hAnsiTheme="majorBidi" w:cstheme="majorBidi"/>
          <w:b/>
          <w:bCs/>
          <w:sz w:val="24"/>
          <w:szCs w:val="24"/>
        </w:rPr>
        <w:t>2</w:t>
      </w:r>
      <w:r w:rsidR="003A7419" w:rsidRPr="00E401F9">
        <w:rPr>
          <w:rFonts w:asciiTheme="majorBidi" w:hAnsiTheme="majorBidi" w:cstheme="majorBidi"/>
          <w:b/>
          <w:bCs/>
          <w:sz w:val="24"/>
          <w:szCs w:val="24"/>
        </w:rPr>
        <w:t>- Caractérisation des sols des milieux oasiens</w:t>
      </w:r>
    </w:p>
    <w:p w:rsidR="003A7419" w:rsidRPr="00E401F9" w:rsidRDefault="00221317" w:rsidP="00E401F9">
      <w:pPr>
        <w:spacing w:after="0" w:line="360" w:lineRule="auto"/>
        <w:jc w:val="both"/>
        <w:rPr>
          <w:rFonts w:asciiTheme="majorBidi" w:hAnsiTheme="majorBidi" w:cstheme="majorBidi"/>
          <w:b/>
          <w:bCs/>
          <w:sz w:val="24"/>
          <w:szCs w:val="24"/>
        </w:rPr>
      </w:pPr>
      <w:r w:rsidRPr="00E401F9">
        <w:rPr>
          <w:rFonts w:asciiTheme="majorBidi" w:hAnsiTheme="majorBidi" w:cstheme="majorBidi"/>
          <w:b/>
          <w:bCs/>
          <w:sz w:val="24"/>
          <w:szCs w:val="24"/>
        </w:rPr>
        <w:t>2</w:t>
      </w:r>
      <w:r w:rsidR="003A7419" w:rsidRPr="00E401F9">
        <w:rPr>
          <w:rFonts w:asciiTheme="majorBidi" w:hAnsiTheme="majorBidi" w:cstheme="majorBidi"/>
          <w:b/>
          <w:bCs/>
          <w:sz w:val="24"/>
          <w:szCs w:val="24"/>
        </w:rPr>
        <w:t>-</w:t>
      </w:r>
      <w:r w:rsidR="00550144" w:rsidRPr="00E401F9">
        <w:rPr>
          <w:rFonts w:asciiTheme="majorBidi" w:hAnsiTheme="majorBidi" w:cstheme="majorBidi"/>
          <w:b/>
          <w:bCs/>
          <w:sz w:val="24"/>
          <w:szCs w:val="24"/>
        </w:rPr>
        <w:t>1</w:t>
      </w:r>
      <w:r w:rsidR="003A7419" w:rsidRPr="00E401F9">
        <w:rPr>
          <w:rFonts w:asciiTheme="majorBidi" w:hAnsiTheme="majorBidi" w:cstheme="majorBidi"/>
          <w:b/>
          <w:bCs/>
          <w:sz w:val="24"/>
          <w:szCs w:val="24"/>
        </w:rPr>
        <w:t>-</w:t>
      </w:r>
      <w:r w:rsidRPr="00E401F9">
        <w:rPr>
          <w:rFonts w:asciiTheme="majorBidi" w:hAnsiTheme="majorBidi" w:cstheme="majorBidi"/>
          <w:b/>
          <w:bCs/>
          <w:sz w:val="24"/>
          <w:szCs w:val="24"/>
        </w:rPr>
        <w:t>P</w:t>
      </w:r>
      <w:r w:rsidR="003A7419" w:rsidRPr="00E401F9">
        <w:rPr>
          <w:rFonts w:asciiTheme="majorBidi" w:hAnsiTheme="majorBidi" w:cstheme="majorBidi"/>
          <w:b/>
          <w:bCs/>
          <w:sz w:val="24"/>
          <w:szCs w:val="24"/>
        </w:rPr>
        <w:t xml:space="preserve">ropriétés physiques d’un sol </w:t>
      </w:r>
    </w:p>
    <w:p w:rsidR="003A7419" w:rsidRPr="00E401F9" w:rsidRDefault="00221317" w:rsidP="00E401F9">
      <w:pPr>
        <w:spacing w:after="0" w:line="360" w:lineRule="auto"/>
        <w:jc w:val="both"/>
        <w:rPr>
          <w:rFonts w:asciiTheme="majorBidi" w:hAnsiTheme="majorBidi" w:cstheme="majorBidi"/>
          <w:b/>
          <w:bCs/>
          <w:sz w:val="24"/>
          <w:szCs w:val="24"/>
        </w:rPr>
      </w:pPr>
      <w:r w:rsidRPr="00E401F9">
        <w:rPr>
          <w:rFonts w:asciiTheme="majorBidi" w:hAnsiTheme="majorBidi" w:cstheme="majorBidi"/>
          <w:b/>
          <w:bCs/>
          <w:sz w:val="24"/>
          <w:szCs w:val="24"/>
        </w:rPr>
        <w:t>2</w:t>
      </w:r>
      <w:r w:rsidR="003A7419" w:rsidRPr="00E401F9">
        <w:rPr>
          <w:rFonts w:asciiTheme="majorBidi" w:hAnsiTheme="majorBidi" w:cstheme="majorBidi"/>
          <w:b/>
          <w:bCs/>
          <w:sz w:val="24"/>
          <w:szCs w:val="24"/>
        </w:rPr>
        <w:t>-</w:t>
      </w:r>
      <w:r w:rsidR="00550144" w:rsidRPr="00E401F9">
        <w:rPr>
          <w:rFonts w:asciiTheme="majorBidi" w:hAnsiTheme="majorBidi" w:cstheme="majorBidi"/>
          <w:b/>
          <w:bCs/>
          <w:sz w:val="24"/>
          <w:szCs w:val="24"/>
        </w:rPr>
        <w:t>1</w:t>
      </w:r>
      <w:r w:rsidR="003A7419" w:rsidRPr="00E401F9">
        <w:rPr>
          <w:rFonts w:asciiTheme="majorBidi" w:hAnsiTheme="majorBidi" w:cstheme="majorBidi"/>
          <w:b/>
          <w:bCs/>
          <w:sz w:val="24"/>
          <w:szCs w:val="24"/>
        </w:rPr>
        <w:t>-1-</w:t>
      </w:r>
      <w:r w:rsidRPr="00E401F9">
        <w:rPr>
          <w:rFonts w:asciiTheme="majorBidi" w:hAnsiTheme="majorBidi" w:cstheme="majorBidi"/>
          <w:b/>
          <w:bCs/>
          <w:sz w:val="24"/>
          <w:szCs w:val="24"/>
        </w:rPr>
        <w:t>T</w:t>
      </w:r>
      <w:r w:rsidR="003A7419" w:rsidRPr="00E401F9">
        <w:rPr>
          <w:rFonts w:asciiTheme="majorBidi" w:hAnsiTheme="majorBidi" w:cstheme="majorBidi"/>
          <w:b/>
          <w:bCs/>
          <w:sz w:val="24"/>
          <w:szCs w:val="24"/>
        </w:rPr>
        <w:t xml:space="preserve">exture d’un sol </w:t>
      </w:r>
    </w:p>
    <w:p w:rsidR="003A7419" w:rsidRPr="00E401F9" w:rsidRDefault="00221317" w:rsidP="00E401F9">
      <w:pPr>
        <w:spacing w:after="0" w:line="360" w:lineRule="auto"/>
        <w:jc w:val="both"/>
        <w:rPr>
          <w:rFonts w:asciiTheme="majorBidi" w:hAnsiTheme="majorBidi" w:cstheme="majorBidi"/>
          <w:b/>
          <w:bCs/>
          <w:sz w:val="24"/>
          <w:szCs w:val="24"/>
        </w:rPr>
      </w:pPr>
      <w:r w:rsidRPr="00E401F9">
        <w:rPr>
          <w:rFonts w:asciiTheme="majorBidi" w:hAnsiTheme="majorBidi" w:cstheme="majorBidi"/>
          <w:b/>
          <w:bCs/>
          <w:sz w:val="24"/>
          <w:szCs w:val="24"/>
        </w:rPr>
        <w:t>2</w:t>
      </w:r>
      <w:r w:rsidR="003A7419" w:rsidRPr="00E401F9">
        <w:rPr>
          <w:rFonts w:asciiTheme="majorBidi" w:hAnsiTheme="majorBidi" w:cstheme="majorBidi"/>
          <w:b/>
          <w:bCs/>
          <w:sz w:val="24"/>
          <w:szCs w:val="24"/>
        </w:rPr>
        <w:t>-</w:t>
      </w:r>
      <w:r w:rsidR="00550144" w:rsidRPr="00E401F9">
        <w:rPr>
          <w:rFonts w:asciiTheme="majorBidi" w:hAnsiTheme="majorBidi" w:cstheme="majorBidi"/>
          <w:b/>
          <w:bCs/>
          <w:sz w:val="24"/>
          <w:szCs w:val="24"/>
        </w:rPr>
        <w:t>1</w:t>
      </w:r>
      <w:r w:rsidR="003A7419" w:rsidRPr="00E401F9">
        <w:rPr>
          <w:rFonts w:asciiTheme="majorBidi" w:hAnsiTheme="majorBidi" w:cstheme="majorBidi"/>
          <w:b/>
          <w:bCs/>
          <w:sz w:val="24"/>
          <w:szCs w:val="24"/>
        </w:rPr>
        <w:t xml:space="preserve">-1-1- Définition de la texture d’un sol </w:t>
      </w:r>
    </w:p>
    <w:p w:rsidR="00191820" w:rsidRPr="00E401F9" w:rsidRDefault="009A36B7"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shd w:val="clear" w:color="auto" w:fill="FFFFFF"/>
        </w:rPr>
        <w:t xml:space="preserve">La </w:t>
      </w:r>
      <w:r w:rsidRPr="00E401F9">
        <w:rPr>
          <w:rFonts w:asciiTheme="majorBidi" w:hAnsiTheme="majorBidi" w:cstheme="majorBidi"/>
          <w:sz w:val="24"/>
          <w:szCs w:val="24"/>
        </w:rPr>
        <w:t>texture ou la granulométrie fait référence à la répartition des sédiments (teneur en pourcentage de sables grossiers et fins, de limons, d’argile, d’humus et de calcaire) en fonction de leur taille ou l</w:t>
      </w:r>
      <w:r w:rsidR="00191820" w:rsidRPr="00E401F9">
        <w:rPr>
          <w:rFonts w:asciiTheme="majorBidi" w:hAnsiTheme="majorBidi" w:cstheme="majorBidi"/>
          <w:sz w:val="24"/>
          <w:szCs w:val="24"/>
        </w:rPr>
        <w:t>a texture du </w:t>
      </w:r>
      <w:hyperlink r:id="rId5" w:history="1">
        <w:r w:rsidR="00191820" w:rsidRPr="00E401F9">
          <w:rPr>
            <w:rFonts w:asciiTheme="majorBidi" w:hAnsiTheme="majorBidi" w:cstheme="majorBidi"/>
            <w:sz w:val="24"/>
            <w:szCs w:val="24"/>
          </w:rPr>
          <w:t>sol</w:t>
        </w:r>
      </w:hyperlink>
      <w:r w:rsidR="00191820" w:rsidRPr="00E401F9">
        <w:rPr>
          <w:rFonts w:asciiTheme="majorBidi" w:hAnsiTheme="majorBidi" w:cstheme="majorBidi"/>
          <w:sz w:val="24"/>
          <w:szCs w:val="24"/>
        </w:rPr>
        <w:t> se définit par ses proportions relatives en argile, limon, sable fin, sable grossier. Or, ces particules plus ou moins fines interviennent sur les propriétés physiques du </w:t>
      </w:r>
      <w:hyperlink r:id="rId6" w:history="1">
        <w:r w:rsidR="00191820" w:rsidRPr="00E401F9">
          <w:rPr>
            <w:rFonts w:asciiTheme="majorBidi" w:hAnsiTheme="majorBidi" w:cstheme="majorBidi"/>
            <w:sz w:val="24"/>
            <w:szCs w:val="24"/>
          </w:rPr>
          <w:t>sol</w:t>
        </w:r>
      </w:hyperlink>
      <w:r w:rsidR="00191820" w:rsidRPr="00E401F9">
        <w:rPr>
          <w:rFonts w:asciiTheme="majorBidi" w:hAnsiTheme="majorBidi" w:cstheme="majorBidi"/>
          <w:sz w:val="24"/>
          <w:szCs w:val="24"/>
        </w:rPr>
        <w:t>. On dit d’un </w:t>
      </w:r>
      <w:hyperlink r:id="rId7" w:history="1">
        <w:r w:rsidR="00191820" w:rsidRPr="00E401F9">
          <w:rPr>
            <w:rFonts w:asciiTheme="majorBidi" w:hAnsiTheme="majorBidi" w:cstheme="majorBidi"/>
            <w:sz w:val="24"/>
            <w:szCs w:val="24"/>
          </w:rPr>
          <w:t>sol</w:t>
        </w:r>
      </w:hyperlink>
      <w:r w:rsidR="00191820" w:rsidRPr="00E401F9">
        <w:rPr>
          <w:rFonts w:asciiTheme="majorBidi" w:hAnsiTheme="majorBidi" w:cstheme="majorBidi"/>
          <w:sz w:val="24"/>
          <w:szCs w:val="24"/>
        </w:rPr>
        <w:t> qu’il est plus ou moins lourd ou léger, selon qu’il se compacte facilement (il colle en cas de pluie) ou qu’il se délite.</w:t>
      </w:r>
    </w:p>
    <w:p w:rsidR="003A7419" w:rsidRPr="00E401F9" w:rsidRDefault="003A7419" w:rsidP="00E401F9">
      <w:pPr>
        <w:spacing w:after="0" w:line="360" w:lineRule="auto"/>
        <w:jc w:val="both"/>
        <w:rPr>
          <w:rFonts w:asciiTheme="majorBidi" w:hAnsiTheme="majorBidi" w:cstheme="majorBidi"/>
          <w:sz w:val="24"/>
          <w:szCs w:val="24"/>
        </w:rPr>
      </w:pPr>
    </w:p>
    <w:p w:rsidR="003A7419" w:rsidRPr="00E401F9" w:rsidRDefault="00221317" w:rsidP="00E401F9">
      <w:pPr>
        <w:spacing w:after="0" w:line="360" w:lineRule="auto"/>
        <w:jc w:val="both"/>
        <w:rPr>
          <w:rFonts w:asciiTheme="majorBidi" w:hAnsiTheme="majorBidi" w:cstheme="majorBidi"/>
          <w:sz w:val="24"/>
          <w:szCs w:val="24"/>
        </w:rPr>
      </w:pPr>
      <w:r w:rsidRPr="00E401F9">
        <w:rPr>
          <w:rFonts w:asciiTheme="majorBidi" w:hAnsiTheme="majorBidi" w:cstheme="majorBidi"/>
          <w:b/>
          <w:bCs/>
          <w:sz w:val="24"/>
          <w:szCs w:val="24"/>
        </w:rPr>
        <w:t>2</w:t>
      </w:r>
      <w:r w:rsidR="003A7419" w:rsidRPr="00E401F9">
        <w:rPr>
          <w:rFonts w:asciiTheme="majorBidi" w:hAnsiTheme="majorBidi" w:cstheme="majorBidi"/>
          <w:b/>
          <w:bCs/>
          <w:sz w:val="24"/>
          <w:szCs w:val="24"/>
        </w:rPr>
        <w:t>-</w:t>
      </w:r>
      <w:r w:rsidR="00550144" w:rsidRPr="00E401F9">
        <w:rPr>
          <w:rFonts w:asciiTheme="majorBidi" w:hAnsiTheme="majorBidi" w:cstheme="majorBidi"/>
          <w:b/>
          <w:bCs/>
          <w:sz w:val="24"/>
          <w:szCs w:val="24"/>
        </w:rPr>
        <w:t>1</w:t>
      </w:r>
      <w:r w:rsidR="003A7419" w:rsidRPr="00E401F9">
        <w:rPr>
          <w:rFonts w:asciiTheme="majorBidi" w:hAnsiTheme="majorBidi" w:cstheme="majorBidi"/>
          <w:b/>
          <w:bCs/>
          <w:sz w:val="24"/>
          <w:szCs w:val="24"/>
        </w:rPr>
        <w:t xml:space="preserve">-1-2- </w:t>
      </w:r>
      <w:r w:rsidRPr="00E401F9">
        <w:rPr>
          <w:rFonts w:asciiTheme="majorBidi" w:hAnsiTheme="majorBidi" w:cstheme="majorBidi"/>
          <w:b/>
          <w:bCs/>
          <w:sz w:val="24"/>
          <w:szCs w:val="24"/>
        </w:rPr>
        <w:t>T</w:t>
      </w:r>
      <w:r w:rsidR="003A7419" w:rsidRPr="00E401F9">
        <w:rPr>
          <w:rFonts w:asciiTheme="majorBidi" w:hAnsiTheme="majorBidi" w:cstheme="majorBidi"/>
          <w:b/>
          <w:bCs/>
          <w:sz w:val="24"/>
          <w:szCs w:val="24"/>
        </w:rPr>
        <w:t>riangle de texture</w:t>
      </w:r>
      <w:r w:rsidR="00BF4BA8" w:rsidRPr="00E401F9">
        <w:rPr>
          <w:rFonts w:asciiTheme="majorBidi" w:hAnsiTheme="majorBidi" w:cstheme="majorBidi"/>
          <w:b/>
          <w:bCs/>
          <w:sz w:val="24"/>
          <w:szCs w:val="24"/>
        </w:rPr>
        <w:t xml:space="preserve"> </w:t>
      </w:r>
      <w:r w:rsidR="003A7419" w:rsidRPr="00E401F9">
        <w:rPr>
          <w:rFonts w:asciiTheme="majorBidi" w:hAnsiTheme="majorBidi" w:cstheme="majorBidi"/>
          <w:b/>
          <w:bCs/>
          <w:sz w:val="24"/>
          <w:szCs w:val="24"/>
        </w:rPr>
        <w:t>:</w:t>
      </w:r>
      <w:r w:rsidR="003A7419" w:rsidRPr="00E401F9">
        <w:rPr>
          <w:rFonts w:asciiTheme="majorBidi" w:hAnsiTheme="majorBidi" w:cstheme="majorBidi"/>
          <w:sz w:val="24"/>
          <w:szCs w:val="24"/>
        </w:rPr>
        <w:t xml:space="preserve"> Le triangle de référence est le triangle équilatéral </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rPr>
        <w:t>On procède de la manière suivante : *Chaque côté du triangle est divisé en 100 parties égale un coté du triangle attribué à l’argile, un autre aux limons et le troisième aux sables, la somme de leurs pourcenta</w:t>
      </w:r>
      <w:r w:rsidR="00D33C8A" w:rsidRPr="00E401F9">
        <w:rPr>
          <w:rFonts w:asciiTheme="majorBidi" w:hAnsiTheme="majorBidi" w:cstheme="majorBidi"/>
          <w:sz w:val="24"/>
          <w:szCs w:val="24"/>
        </w:rPr>
        <w:t xml:space="preserve">ge respectifs est égale à 100. </w:t>
      </w:r>
      <w:r w:rsidRPr="00E401F9">
        <w:rPr>
          <w:rFonts w:asciiTheme="majorBidi" w:hAnsiTheme="majorBidi" w:cstheme="majorBidi"/>
          <w:sz w:val="24"/>
          <w:szCs w:val="24"/>
        </w:rPr>
        <w:t xml:space="preserve">L’intérieur du triangle est divisé en cases, chacune d’elles représentant un type granulométrique de sol caractérisé par les proportions d’un ou deux éléments dominants </w:t>
      </w:r>
    </w:p>
    <w:p w:rsidR="003A7419" w:rsidRPr="00E401F9" w:rsidRDefault="00221317"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w:t>
      </w:r>
      <w:r w:rsidR="003A7419"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3A7419" w:rsidRPr="00E401F9">
        <w:rPr>
          <w:rFonts w:asciiTheme="majorBidi" w:hAnsiTheme="majorBidi" w:cstheme="majorBidi"/>
          <w:b/>
          <w:bCs/>
          <w:sz w:val="24"/>
          <w:szCs w:val="24"/>
          <w:shd w:val="clear" w:color="auto" w:fill="FFFFFF"/>
        </w:rPr>
        <w:t xml:space="preserve">-1-3- </w:t>
      </w:r>
      <w:r w:rsidRPr="00E401F9">
        <w:rPr>
          <w:rFonts w:asciiTheme="majorBidi" w:hAnsiTheme="majorBidi" w:cstheme="majorBidi"/>
          <w:b/>
          <w:bCs/>
          <w:sz w:val="24"/>
          <w:szCs w:val="24"/>
          <w:shd w:val="clear" w:color="auto" w:fill="FFFFFF"/>
        </w:rPr>
        <w:t>P</w:t>
      </w:r>
      <w:r w:rsidR="003A7419" w:rsidRPr="00E401F9">
        <w:rPr>
          <w:rFonts w:asciiTheme="majorBidi" w:hAnsiTheme="majorBidi" w:cstheme="majorBidi"/>
          <w:b/>
          <w:bCs/>
          <w:sz w:val="24"/>
          <w:szCs w:val="24"/>
          <w:shd w:val="clear" w:color="auto" w:fill="FFFFFF"/>
        </w:rPr>
        <w:t>ropriétés des sols de différents types de texture :</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La discussion des propriétés physiques et chimiques des fractions granulométriques isolés </w:t>
      </w:r>
      <w:proofErr w:type="gramStart"/>
      <w:r w:rsidRPr="00E401F9">
        <w:rPr>
          <w:rFonts w:asciiTheme="majorBidi" w:hAnsiTheme="majorBidi" w:cstheme="majorBidi"/>
          <w:sz w:val="24"/>
          <w:szCs w:val="24"/>
          <w:shd w:val="clear" w:color="auto" w:fill="FFFFFF"/>
        </w:rPr>
        <w:t>sont</w:t>
      </w:r>
      <w:proofErr w:type="gramEnd"/>
      <w:r w:rsidRPr="00E401F9">
        <w:rPr>
          <w:rFonts w:asciiTheme="majorBidi" w:hAnsiTheme="majorBidi" w:cstheme="majorBidi"/>
          <w:sz w:val="24"/>
          <w:szCs w:val="24"/>
          <w:shd w:val="clear" w:color="auto" w:fill="FFFFFF"/>
        </w:rPr>
        <w:t xml:space="preserve"> à la compréhension du rôle principal des particules d’un certain diamètre, mais elles ne constituent qu’une discussion théorique, car les sols naturels ne se composent que très rarement d’une seule fraction granulométriques.</w:t>
      </w:r>
    </w:p>
    <w:p w:rsidR="003A7419" w:rsidRPr="00E401F9" w:rsidRDefault="003A7419"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A- Propriétés des sols à texture sableuse</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Les propriétés des sols à texture sableuse sont essentiellement déterminées par les propriétés des sables, fraction granulométrique prépondérante. Ils peuvent être subdivisés en deux catégories :</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-Terres sableuse : l’élément prépondérant est les sables grossiers.</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-Terres sablonneuses : la fraction prépondérante est sable fin.</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lastRenderedPageBreak/>
        <w:t>Tous les sols à texture sableuse se distinguent par leur faible cohésion. La teneur en argile qui ne dépasse pas 15% est très petite pour qu’elle puisse produire influence notable sur la cohésion.</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Sol à texture sableuse se travaillent donc facilement. Ils sont dits terre légères</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capacité de rétention en eau des sols sableux est réduite, mais la part de l’eau assimilable par les plantes est relativement grande en comparaison aux terre riche en argiles.</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vitesse d’infiltration pour les sables grossiers est grande.</w:t>
      </w:r>
    </w:p>
    <w:p w:rsidR="003A7419" w:rsidRPr="00E401F9" w:rsidRDefault="003A7419"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B-Propriétés des sols à texture argileuse</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Ces sols se caractérisent par une cohésion d’autant plus forte que la teneur en argile est élevée. A cause de la cohésion considérable ils sont collants </w:t>
      </w:r>
      <w:proofErr w:type="gramStart"/>
      <w:r w:rsidRPr="00E401F9">
        <w:rPr>
          <w:rFonts w:asciiTheme="majorBidi" w:hAnsiTheme="majorBidi" w:cstheme="majorBidi"/>
          <w:sz w:val="24"/>
          <w:szCs w:val="24"/>
          <w:shd w:val="clear" w:color="auto" w:fill="FFFFFF"/>
        </w:rPr>
        <w:t>a</w:t>
      </w:r>
      <w:proofErr w:type="gramEnd"/>
      <w:r w:rsidRPr="00E401F9">
        <w:rPr>
          <w:rFonts w:asciiTheme="majorBidi" w:hAnsiTheme="majorBidi" w:cstheme="majorBidi"/>
          <w:sz w:val="24"/>
          <w:szCs w:val="24"/>
          <w:shd w:val="clear" w:color="auto" w:fill="FFFFFF"/>
        </w:rPr>
        <w:t xml:space="preserve"> l’état mouillé et dur l’état sec. Ils se laissent donc difficilement travailler et le temps de travail est très limite.</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Ces terres sont dites lourdes </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En général les sols à texture argileuse possèdent des propriétés diamétralement opposées aux propriétés des terres légères.</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Leurs état physique est très défavorable tandis qu’ils sont des sols riche et fertiles du point de vue </w:t>
      </w:r>
      <w:proofErr w:type="gramStart"/>
      <w:r w:rsidRPr="00E401F9">
        <w:rPr>
          <w:rFonts w:asciiTheme="majorBidi" w:hAnsiTheme="majorBidi" w:cstheme="majorBidi"/>
          <w:sz w:val="24"/>
          <w:szCs w:val="24"/>
          <w:shd w:val="clear" w:color="auto" w:fill="FFFFFF"/>
        </w:rPr>
        <w:t>chimique  Ajoutant</w:t>
      </w:r>
      <w:proofErr w:type="gramEnd"/>
      <w:r w:rsidRPr="00E401F9">
        <w:rPr>
          <w:rFonts w:asciiTheme="majorBidi" w:hAnsiTheme="majorBidi" w:cstheme="majorBidi"/>
          <w:sz w:val="24"/>
          <w:szCs w:val="24"/>
          <w:shd w:val="clear" w:color="auto" w:fill="FFFFFF"/>
        </w:rPr>
        <w:t xml:space="preserve"> aussi les propriétés suivantes :</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-Les pores ont des dimensions réduites. Par la suite la perméabilité à l’eau et l’air est limitée.</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l’eau se retient fortement -Ces sols s’échauffent lentement et restent mouillés long temps après une période pluvieuse.</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Quand ils dessèchent ils sont très durs </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En générale ces sols sont riches en éléments nutritifs et leur pouvoir d’adsorption est très élevé. </w:t>
      </w:r>
    </w:p>
    <w:p w:rsidR="003A7419" w:rsidRPr="00E401F9" w:rsidRDefault="003A7419"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C- Propriétés des sols à texture limoneuse</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Les réserves de ces sols en élément nutritifs sont très grandes, La structure des terres limoneuses est donc rarement satisfaisante surtout si le sol est pauvre en matière organique.</w:t>
      </w:r>
    </w:p>
    <w:p w:rsidR="003D2A6B"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Ces sols à texteur limoneuse dit battants, à cause de leur faible cohésion et de leur perméabilité réduite ils sont extrêmement susceptibles à l’érosion par l’eau de ruissèlement </w:t>
      </w:r>
    </w:p>
    <w:p w:rsidR="003D2A6B" w:rsidRPr="00E401F9" w:rsidRDefault="003D2A6B" w:rsidP="00E401F9">
      <w:pPr>
        <w:spacing w:after="0" w:line="360" w:lineRule="auto"/>
        <w:jc w:val="both"/>
        <w:rPr>
          <w:rFonts w:asciiTheme="majorBidi" w:hAnsiTheme="majorBidi" w:cstheme="majorBidi"/>
          <w:sz w:val="24"/>
          <w:szCs w:val="24"/>
          <w:shd w:val="clear" w:color="auto" w:fill="FFFFFF"/>
        </w:rPr>
      </w:pPr>
    </w:p>
    <w:p w:rsidR="003A7419" w:rsidRPr="00E401F9" w:rsidRDefault="00D33C8A"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w:t>
      </w:r>
      <w:r w:rsidR="003A7419"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3A7419" w:rsidRPr="00E401F9">
        <w:rPr>
          <w:rFonts w:asciiTheme="majorBidi" w:hAnsiTheme="majorBidi" w:cstheme="majorBidi"/>
          <w:b/>
          <w:bCs/>
          <w:sz w:val="24"/>
          <w:szCs w:val="24"/>
          <w:shd w:val="clear" w:color="auto" w:fill="FFFFFF"/>
        </w:rPr>
        <w:t>-1-4-</w:t>
      </w:r>
      <w:r w:rsidRPr="00E401F9">
        <w:rPr>
          <w:rFonts w:asciiTheme="majorBidi" w:hAnsiTheme="majorBidi" w:cstheme="majorBidi"/>
          <w:b/>
          <w:bCs/>
          <w:sz w:val="24"/>
          <w:szCs w:val="24"/>
          <w:shd w:val="clear" w:color="auto" w:fill="FFFFFF"/>
        </w:rPr>
        <w:t>I</w:t>
      </w:r>
      <w:r w:rsidR="003A7419" w:rsidRPr="00E401F9">
        <w:rPr>
          <w:rFonts w:asciiTheme="majorBidi" w:hAnsiTheme="majorBidi" w:cstheme="majorBidi"/>
          <w:b/>
          <w:bCs/>
          <w:sz w:val="24"/>
          <w:szCs w:val="24"/>
          <w:shd w:val="clear" w:color="auto" w:fill="FFFFFF"/>
        </w:rPr>
        <w:t>mportance de la texture du sol</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Si des sables fins et des limons fins accompagnent les sables grossiers, les vides sont colmatés : le sol se tasse facilement sous l’effet de la pluie ; le sol devient battant et imperméable à l’eau.</w:t>
      </w:r>
    </w:p>
    <w:p w:rsidR="003A7419" w:rsidRPr="00E401F9" w:rsidRDefault="003A741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Si s’ajoutent aux sables grossiers de l’argile et de l’humus, ces colloïdes permettent la formation d’agrégats : la circulation de l’air et de l’eau est facilitée, et de l’eau est retenue sur les agrégats pour les plantes ; on dit que le sol a une structure fragmentaire.</w:t>
      </w:r>
    </w:p>
    <w:p w:rsidR="00790CF3" w:rsidRDefault="003B327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La notion de texture d'un sol présente une importance pratique considérable : elle détermine dans une large mesure les caractéristiques principales de ce sol dans les domaines de la </w:t>
      </w:r>
      <w:r w:rsidRPr="00E401F9">
        <w:rPr>
          <w:rFonts w:asciiTheme="majorBidi" w:hAnsiTheme="majorBidi" w:cstheme="majorBidi"/>
          <w:sz w:val="24"/>
          <w:szCs w:val="24"/>
          <w:shd w:val="clear" w:color="auto" w:fill="FFFFFF"/>
        </w:rPr>
        <w:t>circulation de l’air et de l’eau</w:t>
      </w:r>
      <w:r w:rsidRPr="00E401F9">
        <w:rPr>
          <w:rFonts w:asciiTheme="majorBidi" w:hAnsiTheme="majorBidi" w:cstheme="majorBidi"/>
          <w:sz w:val="24"/>
          <w:szCs w:val="24"/>
        </w:rPr>
        <w:t>, de la capacité d'échange d'ions et de la structure.</w:t>
      </w:r>
    </w:p>
    <w:p w:rsidR="00AE4AAF" w:rsidRDefault="00AE4AAF" w:rsidP="00E401F9">
      <w:pPr>
        <w:spacing w:after="0" w:line="360" w:lineRule="auto"/>
        <w:jc w:val="both"/>
        <w:rPr>
          <w:rFonts w:asciiTheme="majorBidi" w:hAnsiTheme="majorBidi" w:cstheme="majorBidi"/>
          <w:sz w:val="24"/>
          <w:szCs w:val="24"/>
        </w:rPr>
      </w:pPr>
    </w:p>
    <w:p w:rsidR="00AE4AAF" w:rsidRPr="00E401F9" w:rsidRDefault="00AE4AAF" w:rsidP="00E401F9">
      <w:pPr>
        <w:spacing w:after="0" w:line="360" w:lineRule="auto"/>
        <w:jc w:val="both"/>
        <w:rPr>
          <w:rFonts w:asciiTheme="majorBidi" w:hAnsiTheme="majorBidi" w:cstheme="majorBidi"/>
          <w:sz w:val="24"/>
          <w:szCs w:val="24"/>
        </w:rPr>
      </w:pPr>
    </w:p>
    <w:p w:rsidR="00314061" w:rsidRPr="00E401F9" w:rsidRDefault="00D33C8A"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lastRenderedPageBreak/>
        <w:t>2</w:t>
      </w:r>
      <w:r w:rsidR="00314061"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314061" w:rsidRPr="00E401F9">
        <w:rPr>
          <w:rFonts w:asciiTheme="majorBidi" w:hAnsiTheme="majorBidi" w:cstheme="majorBidi"/>
          <w:b/>
          <w:bCs/>
          <w:sz w:val="24"/>
          <w:szCs w:val="24"/>
          <w:shd w:val="clear" w:color="auto" w:fill="FFFFFF"/>
        </w:rPr>
        <w:t>-2-</w:t>
      </w:r>
      <w:r w:rsidRPr="00E401F9">
        <w:rPr>
          <w:rFonts w:asciiTheme="majorBidi" w:hAnsiTheme="majorBidi" w:cstheme="majorBidi"/>
          <w:b/>
          <w:bCs/>
          <w:sz w:val="24"/>
          <w:szCs w:val="24"/>
          <w:shd w:val="clear" w:color="auto" w:fill="FFFFFF"/>
        </w:rPr>
        <w:t>S</w:t>
      </w:r>
      <w:r w:rsidR="00314061" w:rsidRPr="00E401F9">
        <w:rPr>
          <w:rFonts w:asciiTheme="majorBidi" w:hAnsiTheme="majorBidi" w:cstheme="majorBidi"/>
          <w:b/>
          <w:bCs/>
          <w:sz w:val="24"/>
          <w:szCs w:val="24"/>
          <w:shd w:val="clear" w:color="auto" w:fill="FFFFFF"/>
        </w:rPr>
        <w:t>tructure d’un sol</w:t>
      </w:r>
    </w:p>
    <w:p w:rsidR="00AA2239" w:rsidRPr="00E401F9" w:rsidRDefault="00AA2239"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Caractériser la structure d'un sol sur le terrain est essentiel. En effet, la structure du sol a un impact direct sur le fonctionnement du couvert végétal (germination, développement racinaire, respiration racinaire...) et, ce qui est aussi lié au développement du végétal, au comportement vis à vis de l'eau (infiltration surtout)</w:t>
      </w:r>
    </w:p>
    <w:p w:rsidR="00AA2239" w:rsidRPr="00E401F9" w:rsidRDefault="00AA2239"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Aussi, la structure d'un sol (contrairement à la texture) est une caractéristique qui évolue fortement et parfois très rapidement. Elle évolue au cours du temps sous l’effet des contraintes mécaniques qui sont appliquées au sol lors des opérations culturales et qui entraînent fragmentation, déplacement ou compactage. Les agents naturels (climat, faune, racines…) agissent également sur la structure et la porosité.</w:t>
      </w:r>
    </w:p>
    <w:p w:rsidR="00AA2239" w:rsidRPr="00E401F9" w:rsidRDefault="00AA2239"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 La structure du sol est une notion essentiellement descriptive et qualitative, mais elle conditionne directement la porosité et l'état d'ameublissement.</w:t>
      </w:r>
    </w:p>
    <w:p w:rsidR="00AA2239" w:rsidRPr="00E401F9" w:rsidRDefault="00AA223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rPr>
        <w:t xml:space="preserve">La structure du sol n'est pas une caractéristique définitive du sol. </w:t>
      </w:r>
      <w:proofErr w:type="gramStart"/>
      <w:r w:rsidRPr="00E401F9">
        <w:rPr>
          <w:rFonts w:asciiTheme="majorBidi" w:hAnsiTheme="majorBidi" w:cstheme="majorBidi"/>
          <w:sz w:val="24"/>
          <w:szCs w:val="24"/>
        </w:rPr>
        <w:t>car</w:t>
      </w:r>
      <w:proofErr w:type="gramEnd"/>
      <w:r w:rsidRPr="00E401F9">
        <w:rPr>
          <w:rFonts w:asciiTheme="majorBidi" w:hAnsiTheme="majorBidi" w:cstheme="majorBidi"/>
          <w:sz w:val="24"/>
          <w:szCs w:val="24"/>
        </w:rPr>
        <w:t xml:space="preserve"> elle est soumise à l'action d'un certain nombre d'agents de dégradation, dont le plus important est l'eau</w:t>
      </w:r>
    </w:p>
    <w:p w:rsidR="00AA2239" w:rsidRPr="00E401F9" w:rsidRDefault="00AA2239" w:rsidP="00E401F9">
      <w:pPr>
        <w:spacing w:after="0" w:line="360" w:lineRule="auto"/>
        <w:jc w:val="both"/>
        <w:rPr>
          <w:rFonts w:asciiTheme="majorBidi" w:hAnsiTheme="majorBidi" w:cstheme="majorBidi"/>
          <w:sz w:val="24"/>
          <w:szCs w:val="24"/>
        </w:rPr>
      </w:pPr>
    </w:p>
    <w:p w:rsidR="00C959C1" w:rsidRPr="00E401F9" w:rsidRDefault="00D33C8A"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w:t>
      </w:r>
      <w:r w:rsidR="00314061"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314061" w:rsidRPr="00E401F9">
        <w:rPr>
          <w:rFonts w:asciiTheme="majorBidi" w:hAnsiTheme="majorBidi" w:cstheme="majorBidi"/>
          <w:b/>
          <w:bCs/>
          <w:sz w:val="24"/>
          <w:szCs w:val="24"/>
          <w:shd w:val="clear" w:color="auto" w:fill="FFFFFF"/>
        </w:rPr>
        <w:t>-2-1-Définition de la structure du sol</w:t>
      </w:r>
    </w:p>
    <w:p w:rsidR="00AA2239" w:rsidRPr="00E401F9" w:rsidRDefault="00C13CE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La structure est le mode d'agencement </w:t>
      </w:r>
      <w:r w:rsidR="00AA2239" w:rsidRPr="00E401F9">
        <w:rPr>
          <w:rFonts w:asciiTheme="majorBidi" w:hAnsiTheme="majorBidi" w:cstheme="majorBidi"/>
          <w:sz w:val="24"/>
          <w:szCs w:val="24"/>
        </w:rPr>
        <w:t xml:space="preserve">ou </w:t>
      </w:r>
      <w:r w:rsidR="00AA2239" w:rsidRPr="00E401F9">
        <w:rPr>
          <w:rFonts w:asciiTheme="majorBidi" w:hAnsiTheme="majorBidi" w:cstheme="majorBidi"/>
          <w:sz w:val="24"/>
          <w:szCs w:val="24"/>
          <w:shd w:val="clear" w:color="auto" w:fill="FFFFFF"/>
        </w:rPr>
        <w:t>d’assemblage</w:t>
      </w:r>
      <w:r w:rsidR="00AA2239" w:rsidRPr="00E401F9">
        <w:rPr>
          <w:rFonts w:asciiTheme="majorBidi" w:hAnsiTheme="majorBidi" w:cstheme="majorBidi"/>
          <w:sz w:val="24"/>
          <w:szCs w:val="24"/>
        </w:rPr>
        <w:t xml:space="preserve"> </w:t>
      </w:r>
      <w:r w:rsidRPr="00E401F9">
        <w:rPr>
          <w:rFonts w:asciiTheme="majorBidi" w:hAnsiTheme="majorBidi" w:cstheme="majorBidi"/>
          <w:sz w:val="24"/>
          <w:szCs w:val="24"/>
        </w:rPr>
        <w:t xml:space="preserve">des particules du sol (sable, de limon et d'argile, matière organique) entre elles. Les particules isolées, une fois assemblées, apparaissent comme des particules plus grosses. C'est ce qu'on appelle des grumeaux. Ces grumeaux s'organisent en agrégats. </w:t>
      </w:r>
    </w:p>
    <w:p w:rsidR="00191820" w:rsidRPr="00E401F9" w:rsidRDefault="00AA2239"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rPr>
        <w:t>La structure</w:t>
      </w:r>
      <w:r w:rsidR="00191820" w:rsidRPr="00E401F9">
        <w:rPr>
          <w:rFonts w:asciiTheme="majorBidi" w:hAnsiTheme="majorBidi" w:cstheme="majorBidi"/>
          <w:sz w:val="24"/>
          <w:szCs w:val="24"/>
          <w:shd w:val="clear" w:color="auto" w:fill="FFFFFF"/>
        </w:rPr>
        <w:t xml:space="preserve"> conditionne une propriété, la porosité, qui est un facteur important de la perméabilité. Donc pour apprécier la structure et la porosité, il faut réaliser une coupe dans le </w:t>
      </w:r>
      <w:hyperlink r:id="rId8" w:history="1">
        <w:r w:rsidR="00191820" w:rsidRPr="00E401F9">
          <w:rPr>
            <w:rFonts w:asciiTheme="majorBidi" w:hAnsiTheme="majorBidi" w:cstheme="majorBidi"/>
            <w:sz w:val="24"/>
            <w:szCs w:val="24"/>
          </w:rPr>
          <w:t>sol</w:t>
        </w:r>
      </w:hyperlink>
      <w:r w:rsidR="00191820" w:rsidRPr="00E401F9">
        <w:rPr>
          <w:rFonts w:asciiTheme="majorBidi" w:hAnsiTheme="majorBidi" w:cstheme="majorBidi"/>
          <w:sz w:val="24"/>
          <w:szCs w:val="24"/>
          <w:shd w:val="clear" w:color="auto" w:fill="FFFFFF"/>
        </w:rPr>
        <w:t> pour examiner les différentes couches du </w:t>
      </w:r>
      <w:hyperlink r:id="rId9" w:history="1">
        <w:r w:rsidR="00191820" w:rsidRPr="00E401F9">
          <w:rPr>
            <w:rFonts w:asciiTheme="majorBidi" w:hAnsiTheme="majorBidi" w:cstheme="majorBidi"/>
            <w:sz w:val="24"/>
            <w:szCs w:val="24"/>
          </w:rPr>
          <w:t>sol</w:t>
        </w:r>
      </w:hyperlink>
      <w:r w:rsidR="00191820" w:rsidRPr="00E401F9">
        <w:rPr>
          <w:rFonts w:asciiTheme="majorBidi" w:hAnsiTheme="majorBidi" w:cstheme="majorBidi"/>
          <w:sz w:val="24"/>
          <w:szCs w:val="24"/>
          <w:shd w:val="clear" w:color="auto" w:fill="FFFFFF"/>
        </w:rPr>
        <w:t>.</w:t>
      </w:r>
    </w:p>
    <w:p w:rsidR="003631AB" w:rsidRPr="00E401F9" w:rsidRDefault="003631AB"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La structure englobe la forme et la dimension des mottes, ou éléments structuraux. </w:t>
      </w:r>
      <w:proofErr w:type="gramStart"/>
      <w:r w:rsidRPr="00E401F9">
        <w:rPr>
          <w:rFonts w:asciiTheme="majorBidi" w:hAnsiTheme="majorBidi" w:cstheme="majorBidi"/>
          <w:sz w:val="24"/>
          <w:szCs w:val="24"/>
          <w:shd w:val="clear" w:color="auto" w:fill="FFFFFF"/>
        </w:rPr>
        <w:t>et</w:t>
      </w:r>
      <w:proofErr w:type="gramEnd"/>
      <w:r w:rsidRPr="00E401F9">
        <w:rPr>
          <w:rFonts w:asciiTheme="majorBidi" w:hAnsiTheme="majorBidi" w:cstheme="majorBidi"/>
          <w:sz w:val="24"/>
          <w:szCs w:val="24"/>
          <w:shd w:val="clear" w:color="auto" w:fill="FFFFFF"/>
        </w:rPr>
        <w:t xml:space="preserve"> leur disposition relative dans un horizon déterminé.</w:t>
      </w:r>
    </w:p>
    <w:p w:rsidR="003631AB" w:rsidRPr="00E401F9" w:rsidRDefault="003631AB"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Les éléments structuraux peuvent être classés par taille, mais aussi en fonction de leur forme. Selon ce dernier critère. </w:t>
      </w:r>
      <w:r w:rsidR="00D33C8A" w:rsidRPr="00E401F9">
        <w:rPr>
          <w:rFonts w:asciiTheme="majorBidi" w:hAnsiTheme="majorBidi" w:cstheme="majorBidi"/>
          <w:sz w:val="24"/>
          <w:szCs w:val="24"/>
          <w:shd w:val="clear" w:color="auto" w:fill="FFFFFF"/>
        </w:rPr>
        <w:t>Trois</w:t>
      </w:r>
      <w:r w:rsidRPr="00E401F9">
        <w:rPr>
          <w:rFonts w:asciiTheme="majorBidi" w:hAnsiTheme="majorBidi" w:cstheme="majorBidi"/>
          <w:sz w:val="24"/>
          <w:szCs w:val="24"/>
          <w:shd w:val="clear" w:color="auto" w:fill="FFFFFF"/>
        </w:rPr>
        <w:t xml:space="preserve"> classes de structures peuvent être </w:t>
      </w:r>
      <w:r w:rsidR="00D33C8A" w:rsidRPr="00E401F9">
        <w:rPr>
          <w:rFonts w:asciiTheme="majorBidi" w:hAnsiTheme="majorBidi" w:cstheme="majorBidi"/>
          <w:sz w:val="24"/>
          <w:szCs w:val="24"/>
          <w:shd w:val="clear" w:color="auto" w:fill="FFFFFF"/>
        </w:rPr>
        <w:t>distinguées :</w:t>
      </w:r>
      <w:r w:rsidRPr="00E401F9">
        <w:rPr>
          <w:rFonts w:asciiTheme="majorBidi" w:hAnsiTheme="majorBidi" w:cstheme="majorBidi"/>
          <w:sz w:val="24"/>
          <w:szCs w:val="24"/>
          <w:shd w:val="clear" w:color="auto" w:fill="FFFFFF"/>
        </w:rPr>
        <w:t xml:space="preserve"> </w:t>
      </w:r>
    </w:p>
    <w:p w:rsidR="003631AB" w:rsidRPr="00E401F9" w:rsidRDefault="003631AB"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b/>
          <w:bCs/>
          <w:sz w:val="24"/>
          <w:szCs w:val="24"/>
          <w:shd w:val="clear" w:color="auto" w:fill="FFFFFF"/>
        </w:rPr>
        <w:t>a) Structure particulaire</w:t>
      </w:r>
      <w:r w:rsidR="00D33C8A" w:rsidRPr="00E401F9">
        <w:rPr>
          <w:rFonts w:asciiTheme="majorBidi" w:hAnsiTheme="majorBidi" w:cstheme="majorBidi"/>
          <w:b/>
          <w:bCs/>
          <w:sz w:val="24"/>
          <w:szCs w:val="24"/>
          <w:shd w:val="clear" w:color="auto" w:fill="FFFFFF"/>
        </w:rPr>
        <w:t> ;</w:t>
      </w:r>
      <w:r w:rsidRPr="00E401F9">
        <w:rPr>
          <w:rFonts w:asciiTheme="majorBidi" w:hAnsiTheme="majorBidi" w:cstheme="majorBidi"/>
          <w:sz w:val="24"/>
          <w:szCs w:val="24"/>
          <w:shd w:val="clear" w:color="auto" w:fill="FFFFFF"/>
        </w:rPr>
        <w:t xml:space="preserve"> Le sol est alors constitué par des éléments du squelette, non agrégés. Exemple : structures cendreuse, fibreuse, feuilletée. </w:t>
      </w:r>
      <w:r w:rsidR="00873B4E" w:rsidRPr="00E401F9">
        <w:rPr>
          <w:rFonts w:asciiTheme="majorBidi" w:hAnsiTheme="majorBidi" w:cstheme="majorBidi"/>
          <w:sz w:val="24"/>
          <w:szCs w:val="24"/>
          <w:shd w:val="clear" w:color="auto" w:fill="FFFFFF"/>
        </w:rPr>
        <w:t xml:space="preserve">Ou </w:t>
      </w:r>
      <w:r w:rsidR="00873B4E" w:rsidRPr="00E401F9">
        <w:rPr>
          <w:rFonts w:asciiTheme="majorBidi" w:eastAsia="Times New Roman" w:hAnsiTheme="majorBidi" w:cstheme="majorBidi"/>
          <w:sz w:val="24"/>
          <w:szCs w:val="24"/>
          <w:lang w:eastAsia="fr-FR"/>
        </w:rPr>
        <w:t>les sédiments n’ont pratiquement aucune cohésion et restent à l’état de particules libres. Ceci est le cas, par exemple de sables ou de graviers.</w:t>
      </w:r>
    </w:p>
    <w:p w:rsidR="003631AB" w:rsidRPr="00E401F9" w:rsidRDefault="003631AB"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b/>
          <w:bCs/>
          <w:sz w:val="24"/>
          <w:szCs w:val="24"/>
          <w:shd w:val="clear" w:color="auto" w:fill="FFFFFF"/>
        </w:rPr>
        <w:t>b) Structure massive ou continue</w:t>
      </w:r>
      <w:r w:rsidR="00D33C8A" w:rsidRPr="00E401F9">
        <w:rPr>
          <w:rFonts w:asciiTheme="majorBidi" w:hAnsiTheme="majorBidi" w:cstheme="majorBidi"/>
          <w:b/>
          <w:bCs/>
          <w:sz w:val="24"/>
          <w:szCs w:val="24"/>
          <w:shd w:val="clear" w:color="auto" w:fill="FFFFFF"/>
        </w:rPr>
        <w:t> ;</w:t>
      </w:r>
      <w:r w:rsidRPr="00E401F9">
        <w:rPr>
          <w:rFonts w:asciiTheme="majorBidi" w:hAnsiTheme="majorBidi" w:cstheme="majorBidi"/>
          <w:sz w:val="24"/>
          <w:szCs w:val="24"/>
          <w:shd w:val="clear" w:color="auto" w:fill="FFFFFF"/>
        </w:rPr>
        <w:t xml:space="preserve"> Le</w:t>
      </w:r>
      <w:r w:rsidR="00873B4E" w:rsidRPr="00E401F9">
        <w:rPr>
          <w:rFonts w:asciiTheme="majorBidi" w:hAnsiTheme="majorBidi" w:cstheme="majorBidi"/>
          <w:sz w:val="24"/>
          <w:szCs w:val="24"/>
          <w:shd w:val="clear" w:color="auto" w:fill="FFFFFF"/>
        </w:rPr>
        <w:t xml:space="preserve"> sol forme alors un bloc unique</w:t>
      </w:r>
      <w:r w:rsidRPr="00E401F9">
        <w:rPr>
          <w:rFonts w:asciiTheme="majorBidi" w:hAnsiTheme="majorBidi" w:cstheme="majorBidi"/>
          <w:sz w:val="24"/>
          <w:szCs w:val="24"/>
          <w:shd w:val="clear" w:color="auto" w:fill="FFFFFF"/>
        </w:rPr>
        <w:t xml:space="preserve">. </w:t>
      </w:r>
      <w:r w:rsidR="00873B4E" w:rsidRPr="00E401F9">
        <w:rPr>
          <w:rFonts w:asciiTheme="majorBidi" w:hAnsiTheme="majorBidi" w:cstheme="majorBidi"/>
          <w:sz w:val="24"/>
          <w:szCs w:val="24"/>
          <w:shd w:val="clear" w:color="auto" w:fill="FFFFFF"/>
        </w:rPr>
        <w:t xml:space="preserve">Ou </w:t>
      </w:r>
      <w:r w:rsidR="00873B4E" w:rsidRPr="00E401F9">
        <w:rPr>
          <w:rFonts w:asciiTheme="majorBidi" w:eastAsia="Times New Roman" w:hAnsiTheme="majorBidi" w:cstheme="majorBidi"/>
          <w:sz w:val="24"/>
          <w:szCs w:val="24"/>
          <w:lang w:eastAsia="fr-FR"/>
        </w:rPr>
        <w:t>les sédiments sont pris en masse, d’un sol bloc. Ceci est le cas des argiles lourdes.</w:t>
      </w:r>
    </w:p>
    <w:p w:rsidR="003631AB" w:rsidRPr="00E401F9" w:rsidRDefault="003631AB"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b/>
          <w:bCs/>
          <w:sz w:val="24"/>
          <w:szCs w:val="24"/>
          <w:shd w:val="clear" w:color="auto" w:fill="FFFFFF"/>
        </w:rPr>
        <w:t>c) Structures fragmentaires</w:t>
      </w:r>
      <w:r w:rsidR="00873B4E" w:rsidRPr="00E401F9">
        <w:rPr>
          <w:rFonts w:asciiTheme="majorBidi" w:eastAsia="Times New Roman" w:hAnsiTheme="majorBidi" w:cstheme="majorBidi"/>
          <w:b/>
          <w:bCs/>
          <w:sz w:val="24"/>
          <w:szCs w:val="24"/>
          <w:lang w:eastAsia="fr-FR"/>
        </w:rPr>
        <w:t xml:space="preserve"> ou Agrégé</w:t>
      </w:r>
      <w:r w:rsidR="00D33C8A" w:rsidRPr="00E401F9">
        <w:rPr>
          <w:rFonts w:asciiTheme="majorBidi" w:eastAsia="Times New Roman" w:hAnsiTheme="majorBidi" w:cstheme="majorBidi"/>
          <w:b/>
          <w:bCs/>
          <w:sz w:val="24"/>
          <w:szCs w:val="24"/>
          <w:lang w:eastAsia="fr-FR"/>
        </w:rPr>
        <w:t> </w:t>
      </w:r>
      <w:r w:rsidR="00D33C8A" w:rsidRPr="00E401F9">
        <w:rPr>
          <w:rFonts w:asciiTheme="majorBidi" w:hAnsiTheme="majorBidi" w:cstheme="majorBidi"/>
          <w:b/>
          <w:bCs/>
          <w:sz w:val="24"/>
          <w:szCs w:val="24"/>
          <w:shd w:val="clear" w:color="auto" w:fill="FFFFFF"/>
        </w:rPr>
        <w:t>;</w:t>
      </w:r>
      <w:r w:rsidRPr="00E401F9">
        <w:rPr>
          <w:rFonts w:asciiTheme="majorBidi" w:hAnsiTheme="majorBidi" w:cstheme="majorBidi"/>
          <w:sz w:val="24"/>
          <w:szCs w:val="24"/>
          <w:shd w:val="clear" w:color="auto" w:fill="FFFFFF"/>
        </w:rPr>
        <w:t xml:space="preserve"> Les constituants élémentaires sont associés en agrégats ou en mottes.</w:t>
      </w:r>
      <w:r w:rsidR="00873B4E" w:rsidRPr="00E401F9">
        <w:rPr>
          <w:rFonts w:asciiTheme="majorBidi" w:eastAsia="Times New Roman" w:hAnsiTheme="majorBidi" w:cstheme="majorBidi"/>
          <w:sz w:val="24"/>
          <w:szCs w:val="24"/>
          <w:lang w:eastAsia="fr-FR"/>
        </w:rPr>
        <w:t xml:space="preserve"> Ou ceci représente la grande majorité des sols. En effet, sous l’effet cohésif des argiles et des matières organiques surtout (et dans une moindre mesure les limons), le sol s’organise en une hiérarchie d’agrégats : les particules forment de micro-agrégats, qui se combinent pour former des méso-agrégats, et ensuite des macro-agrégats.</w:t>
      </w:r>
    </w:p>
    <w:p w:rsidR="003631AB" w:rsidRDefault="003631AB" w:rsidP="00E401F9">
      <w:pPr>
        <w:spacing w:after="0" w:line="360" w:lineRule="auto"/>
        <w:jc w:val="both"/>
        <w:rPr>
          <w:rFonts w:asciiTheme="majorBidi" w:hAnsiTheme="majorBidi" w:cstheme="majorBidi"/>
          <w:sz w:val="24"/>
          <w:szCs w:val="24"/>
          <w:shd w:val="clear" w:color="auto" w:fill="FFFFFF"/>
        </w:rPr>
      </w:pPr>
    </w:p>
    <w:p w:rsidR="00AE4AAF" w:rsidRDefault="00AE4AAF" w:rsidP="00E401F9">
      <w:pPr>
        <w:spacing w:after="0" w:line="360" w:lineRule="auto"/>
        <w:jc w:val="both"/>
        <w:rPr>
          <w:rFonts w:asciiTheme="majorBidi" w:hAnsiTheme="majorBidi" w:cstheme="majorBidi"/>
          <w:sz w:val="24"/>
          <w:szCs w:val="24"/>
          <w:shd w:val="clear" w:color="auto" w:fill="FFFFFF"/>
        </w:rPr>
      </w:pPr>
    </w:p>
    <w:p w:rsidR="00AE4AAF" w:rsidRPr="00E401F9" w:rsidRDefault="00AE4AAF" w:rsidP="00E401F9">
      <w:pPr>
        <w:spacing w:after="0" w:line="360" w:lineRule="auto"/>
        <w:jc w:val="both"/>
        <w:rPr>
          <w:rFonts w:asciiTheme="majorBidi" w:hAnsiTheme="majorBidi" w:cstheme="majorBidi"/>
          <w:sz w:val="24"/>
          <w:szCs w:val="24"/>
          <w:shd w:val="clear" w:color="auto" w:fill="FFFFFF"/>
        </w:rPr>
      </w:pPr>
    </w:p>
    <w:p w:rsidR="00CA0DCD" w:rsidRPr="00E401F9" w:rsidRDefault="00531AE5"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lastRenderedPageBreak/>
        <w:t>2</w:t>
      </w:r>
      <w:r w:rsidR="00314061"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314061" w:rsidRPr="00E401F9">
        <w:rPr>
          <w:rFonts w:asciiTheme="majorBidi" w:hAnsiTheme="majorBidi" w:cstheme="majorBidi"/>
          <w:b/>
          <w:bCs/>
          <w:sz w:val="24"/>
          <w:szCs w:val="24"/>
          <w:shd w:val="clear" w:color="auto" w:fill="FFFFFF"/>
        </w:rPr>
        <w:t xml:space="preserve">-2-2-Stabilité structurale </w:t>
      </w:r>
    </w:p>
    <w:p w:rsidR="006417FF" w:rsidRPr="00E401F9" w:rsidRDefault="006417FF"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eastAsia="Times New Roman" w:hAnsiTheme="majorBidi" w:cstheme="majorBidi"/>
          <w:color w:val="000000" w:themeColor="text1"/>
          <w:sz w:val="24"/>
          <w:szCs w:val="24"/>
          <w:lang w:eastAsia="fr-FR"/>
        </w:rPr>
        <w:t xml:space="preserve">La notion de « stabilité structurale » qui est particulièrement importante pour l’érosion. La stabilité structurale est une mesure de la résistance des agrégats à la désagrégation. Ou </w:t>
      </w:r>
      <w:r w:rsidRPr="00E401F9">
        <w:rPr>
          <w:rFonts w:asciiTheme="majorBidi" w:hAnsiTheme="majorBidi" w:cstheme="majorBidi"/>
          <w:color w:val="000000" w:themeColor="text1"/>
          <w:sz w:val="24"/>
          <w:szCs w:val="24"/>
          <w:shd w:val="clear" w:color="auto" w:fill="FFFFFF"/>
        </w:rPr>
        <w:t>la stabilité structurale désigne la résistance de la structure vis-à-vis des agents de dégradation. La formation d’agrégat solide et résistant à la dégradation par l’eau assure une bonne stabilité structurale au sol.</w:t>
      </w:r>
    </w:p>
    <w:p w:rsidR="006417FF" w:rsidRPr="00E401F9" w:rsidRDefault="006417FF" w:rsidP="00E401F9">
      <w:pPr>
        <w:shd w:val="clear" w:color="auto" w:fill="FFFFFF"/>
        <w:spacing w:after="0" w:line="360" w:lineRule="auto"/>
        <w:jc w:val="both"/>
        <w:rPr>
          <w:rFonts w:asciiTheme="majorBidi" w:eastAsia="Times New Roman" w:hAnsiTheme="majorBidi" w:cstheme="majorBidi"/>
          <w:color w:val="000000" w:themeColor="text1"/>
          <w:sz w:val="24"/>
          <w:szCs w:val="24"/>
          <w:lang w:eastAsia="fr-FR"/>
        </w:rPr>
      </w:pPr>
      <w:r w:rsidRPr="00E401F9">
        <w:rPr>
          <w:rFonts w:asciiTheme="majorBidi" w:eastAsia="Times New Roman" w:hAnsiTheme="majorBidi" w:cstheme="majorBidi"/>
          <w:color w:val="000000" w:themeColor="text1"/>
          <w:sz w:val="24"/>
          <w:szCs w:val="24"/>
          <w:lang w:eastAsia="fr-FR"/>
        </w:rPr>
        <w:t xml:space="preserve">Un sol dont les agrégats ont une forte cohésion possède une bonne stabilité structurale ; des agrégats avec une faible cohésion ont donc une faible stabilité structurale et ils se désagrègent facilement sous l’impact des gouttes de pluie. L’influence de la stabilité structurale se ressent surtout par son impact sur l’infiltration de l’eau dans le sol et la facilité avec laquelle le sol est érodé (son « </w:t>
      </w:r>
      <w:proofErr w:type="spellStart"/>
      <w:r w:rsidRPr="00E401F9">
        <w:rPr>
          <w:rFonts w:asciiTheme="majorBidi" w:eastAsia="Times New Roman" w:hAnsiTheme="majorBidi" w:cstheme="majorBidi"/>
          <w:color w:val="000000" w:themeColor="text1"/>
          <w:sz w:val="24"/>
          <w:szCs w:val="24"/>
          <w:lang w:eastAsia="fr-FR"/>
        </w:rPr>
        <w:t>érodibilité</w:t>
      </w:r>
      <w:proofErr w:type="spellEnd"/>
      <w:r w:rsidRPr="00E401F9">
        <w:rPr>
          <w:rFonts w:asciiTheme="majorBidi" w:eastAsia="Times New Roman" w:hAnsiTheme="majorBidi" w:cstheme="majorBidi"/>
          <w:color w:val="000000" w:themeColor="text1"/>
          <w:sz w:val="24"/>
          <w:szCs w:val="24"/>
          <w:lang w:eastAsia="fr-FR"/>
        </w:rPr>
        <w:t xml:space="preserve"> »).</w:t>
      </w:r>
    </w:p>
    <w:p w:rsidR="006417FF" w:rsidRPr="00E401F9" w:rsidRDefault="006417FF" w:rsidP="00E401F9">
      <w:pPr>
        <w:shd w:val="clear" w:color="auto" w:fill="FFFFFF"/>
        <w:spacing w:after="0" w:line="360" w:lineRule="auto"/>
        <w:jc w:val="both"/>
        <w:rPr>
          <w:rFonts w:asciiTheme="majorBidi" w:eastAsia="Times New Roman" w:hAnsiTheme="majorBidi" w:cstheme="majorBidi"/>
          <w:color w:val="000000" w:themeColor="text1"/>
          <w:sz w:val="24"/>
          <w:szCs w:val="24"/>
          <w:lang w:eastAsia="fr-FR"/>
        </w:rPr>
      </w:pPr>
      <w:r w:rsidRPr="00E401F9">
        <w:rPr>
          <w:rFonts w:asciiTheme="majorBidi" w:eastAsia="Times New Roman" w:hAnsiTheme="majorBidi" w:cstheme="majorBidi"/>
          <w:color w:val="000000" w:themeColor="text1"/>
          <w:sz w:val="24"/>
          <w:szCs w:val="24"/>
          <w:lang w:eastAsia="fr-FR"/>
        </w:rPr>
        <w:t>Les facteurs principaux qui influencent la stabilité structurale d’un sol cultivé sont la texture, la teneur en matières organiques et les types de cations présents dans le sol :</w:t>
      </w:r>
    </w:p>
    <w:p w:rsidR="006417FF" w:rsidRPr="00E401F9" w:rsidRDefault="00B86744" w:rsidP="00E401F9">
      <w:pPr>
        <w:shd w:val="clear" w:color="auto" w:fill="FFFFFF"/>
        <w:spacing w:after="0" w:line="360" w:lineRule="auto"/>
        <w:jc w:val="both"/>
        <w:outlineLvl w:val="3"/>
        <w:rPr>
          <w:rFonts w:asciiTheme="majorBidi" w:eastAsia="Times New Roman" w:hAnsiTheme="majorBidi" w:cstheme="majorBidi"/>
          <w:b/>
          <w:bCs/>
          <w:color w:val="000000" w:themeColor="text1"/>
          <w:sz w:val="24"/>
          <w:szCs w:val="24"/>
          <w:lang w:eastAsia="fr-FR"/>
        </w:rPr>
      </w:pPr>
      <w:r w:rsidRPr="00E401F9">
        <w:rPr>
          <w:rFonts w:asciiTheme="majorBidi" w:eastAsia="Times New Roman" w:hAnsiTheme="majorBidi" w:cstheme="majorBidi"/>
          <w:b/>
          <w:bCs/>
          <w:color w:val="000000" w:themeColor="text1"/>
          <w:sz w:val="24"/>
          <w:szCs w:val="24"/>
          <w:lang w:eastAsia="fr-FR"/>
        </w:rPr>
        <w:t>A</w:t>
      </w:r>
      <w:r w:rsidR="006417FF" w:rsidRPr="00E401F9">
        <w:rPr>
          <w:rFonts w:asciiTheme="majorBidi" w:eastAsia="Times New Roman" w:hAnsiTheme="majorBidi" w:cstheme="majorBidi"/>
          <w:b/>
          <w:bCs/>
          <w:color w:val="000000" w:themeColor="text1"/>
          <w:sz w:val="24"/>
          <w:szCs w:val="24"/>
          <w:lang w:eastAsia="fr-FR"/>
        </w:rPr>
        <w:t xml:space="preserve"> </w:t>
      </w:r>
      <w:r w:rsidRPr="00E401F9">
        <w:rPr>
          <w:rFonts w:asciiTheme="majorBidi" w:eastAsia="Times New Roman" w:hAnsiTheme="majorBidi" w:cstheme="majorBidi"/>
          <w:b/>
          <w:bCs/>
          <w:color w:val="000000" w:themeColor="text1"/>
          <w:sz w:val="24"/>
          <w:szCs w:val="24"/>
          <w:lang w:eastAsia="fr-FR"/>
        </w:rPr>
        <w:t>–T</w:t>
      </w:r>
      <w:r w:rsidR="006417FF" w:rsidRPr="00E401F9">
        <w:rPr>
          <w:rFonts w:asciiTheme="majorBidi" w:eastAsia="Times New Roman" w:hAnsiTheme="majorBidi" w:cstheme="majorBidi"/>
          <w:b/>
          <w:bCs/>
          <w:color w:val="000000" w:themeColor="text1"/>
          <w:sz w:val="24"/>
          <w:szCs w:val="24"/>
          <w:lang w:eastAsia="fr-FR"/>
        </w:rPr>
        <w:t>exture</w:t>
      </w:r>
    </w:p>
    <w:p w:rsidR="006417FF" w:rsidRPr="00E401F9" w:rsidRDefault="006417FF" w:rsidP="00E401F9">
      <w:pPr>
        <w:shd w:val="clear" w:color="auto" w:fill="FFFFFF"/>
        <w:spacing w:after="0" w:line="360" w:lineRule="auto"/>
        <w:jc w:val="both"/>
        <w:rPr>
          <w:rFonts w:asciiTheme="majorBidi" w:eastAsia="Times New Roman" w:hAnsiTheme="majorBidi" w:cstheme="majorBidi"/>
          <w:color w:val="000000" w:themeColor="text1"/>
          <w:sz w:val="24"/>
          <w:szCs w:val="24"/>
          <w:lang w:eastAsia="fr-FR"/>
        </w:rPr>
      </w:pPr>
      <w:r w:rsidRPr="00E401F9">
        <w:rPr>
          <w:rFonts w:asciiTheme="majorBidi" w:eastAsia="Times New Roman" w:hAnsiTheme="majorBidi" w:cstheme="majorBidi"/>
          <w:color w:val="000000" w:themeColor="text1"/>
          <w:sz w:val="24"/>
          <w:szCs w:val="24"/>
          <w:lang w:eastAsia="fr-FR"/>
        </w:rPr>
        <w:t xml:space="preserve">Des textures avec trop peu d’argiles </w:t>
      </w:r>
      <w:proofErr w:type="gramStart"/>
      <w:r w:rsidRPr="00E401F9">
        <w:rPr>
          <w:rFonts w:asciiTheme="majorBidi" w:eastAsia="Times New Roman" w:hAnsiTheme="majorBidi" w:cstheme="majorBidi"/>
          <w:color w:val="000000" w:themeColor="text1"/>
          <w:sz w:val="24"/>
          <w:szCs w:val="24"/>
          <w:lang w:eastAsia="fr-FR"/>
        </w:rPr>
        <w:t>ont</w:t>
      </w:r>
      <w:proofErr w:type="gramEnd"/>
      <w:r w:rsidRPr="00E401F9">
        <w:rPr>
          <w:rFonts w:asciiTheme="majorBidi" w:eastAsia="Times New Roman" w:hAnsiTheme="majorBidi" w:cstheme="majorBidi"/>
          <w:color w:val="000000" w:themeColor="text1"/>
          <w:sz w:val="24"/>
          <w:szCs w:val="24"/>
          <w:lang w:eastAsia="fr-FR"/>
        </w:rPr>
        <w:t xml:space="preserve"> une faible cohésion et donc une faible stabilité structurale. Les sols les plus sensibles sont les sols riches en limons et/ou sables fins. Comme il a été décrit ci-dessus, les limons ont une faible cohésion et sont des particules très fines. Ils sont donc facilement détachés de la matrice du sol et facilement transportés par le ruissellement puisqu’ils sont petits. Les sables fins ont une cohésion encore plus faible. Les sables grossiers ont une très faible cohésion, mais parce que ce sont des sédiments plus gros que les limons et sables fins, ils sont moins facilement transportés par les eaux de ruissellement. Une fourchette très approximative pour une teneur en argile idéale serait entre environ 15% et 30-40%. En-dessous de 15%, la stabilité structurale devient relativement faible et le sol facilement érodé ; au-delà d’environ 40%, le sol a tendance à être lourd, avec une forte rétention de l’eau et une structure tendant à être massive.</w:t>
      </w:r>
    </w:p>
    <w:p w:rsidR="006417FF" w:rsidRPr="00E401F9" w:rsidRDefault="00B86744" w:rsidP="00E401F9">
      <w:pPr>
        <w:shd w:val="clear" w:color="auto" w:fill="FFFFFF"/>
        <w:spacing w:after="0" w:line="360" w:lineRule="auto"/>
        <w:jc w:val="both"/>
        <w:outlineLvl w:val="3"/>
        <w:rPr>
          <w:rFonts w:asciiTheme="majorBidi" w:eastAsia="Times New Roman" w:hAnsiTheme="majorBidi" w:cstheme="majorBidi"/>
          <w:b/>
          <w:bCs/>
          <w:color w:val="000000" w:themeColor="text1"/>
          <w:sz w:val="24"/>
          <w:szCs w:val="24"/>
          <w:lang w:eastAsia="fr-FR"/>
        </w:rPr>
      </w:pPr>
      <w:r w:rsidRPr="00E401F9">
        <w:rPr>
          <w:rFonts w:asciiTheme="majorBidi" w:eastAsia="Times New Roman" w:hAnsiTheme="majorBidi" w:cstheme="majorBidi"/>
          <w:b/>
          <w:bCs/>
          <w:color w:val="000000" w:themeColor="text1"/>
          <w:sz w:val="24"/>
          <w:szCs w:val="24"/>
          <w:lang w:eastAsia="fr-FR"/>
        </w:rPr>
        <w:t>B- M</w:t>
      </w:r>
      <w:r w:rsidR="006417FF" w:rsidRPr="00E401F9">
        <w:rPr>
          <w:rFonts w:asciiTheme="majorBidi" w:eastAsia="Times New Roman" w:hAnsiTheme="majorBidi" w:cstheme="majorBidi"/>
          <w:b/>
          <w:bCs/>
          <w:color w:val="000000" w:themeColor="text1"/>
          <w:sz w:val="24"/>
          <w:szCs w:val="24"/>
          <w:lang w:eastAsia="fr-FR"/>
        </w:rPr>
        <w:t>atière organique</w:t>
      </w:r>
    </w:p>
    <w:p w:rsidR="006417FF" w:rsidRPr="00E401F9" w:rsidRDefault="000B5D9D" w:rsidP="00E401F9">
      <w:pPr>
        <w:shd w:val="clear" w:color="auto" w:fill="FFFFFF"/>
        <w:spacing w:after="0" w:line="360" w:lineRule="auto"/>
        <w:jc w:val="both"/>
        <w:rPr>
          <w:rFonts w:asciiTheme="majorBidi" w:eastAsia="Times New Roman" w:hAnsiTheme="majorBidi" w:cstheme="majorBidi"/>
          <w:color w:val="000000" w:themeColor="text1"/>
          <w:sz w:val="24"/>
          <w:szCs w:val="24"/>
          <w:lang w:eastAsia="fr-FR"/>
        </w:rPr>
      </w:pPr>
      <w:r w:rsidRPr="00E401F9">
        <w:rPr>
          <w:rFonts w:asciiTheme="majorBidi" w:eastAsia="Times New Roman" w:hAnsiTheme="majorBidi" w:cstheme="majorBidi"/>
          <w:color w:val="000000" w:themeColor="text1"/>
          <w:sz w:val="24"/>
          <w:szCs w:val="24"/>
          <w:lang w:eastAsia="fr-FR"/>
        </w:rPr>
        <w:t>L</w:t>
      </w:r>
      <w:r w:rsidR="006417FF" w:rsidRPr="00E401F9">
        <w:rPr>
          <w:rFonts w:asciiTheme="majorBidi" w:eastAsia="Times New Roman" w:hAnsiTheme="majorBidi" w:cstheme="majorBidi"/>
          <w:color w:val="000000" w:themeColor="text1"/>
          <w:sz w:val="24"/>
          <w:szCs w:val="24"/>
          <w:lang w:eastAsia="fr-FR"/>
        </w:rPr>
        <w:t xml:space="preserve">a matière organique se trouve dans le sol sous plusieurs formes : vivante dans les racines, fraîchement tombée au sol, partiellement décomposée, très </w:t>
      </w:r>
      <w:proofErr w:type="spellStart"/>
      <w:r w:rsidR="006417FF" w:rsidRPr="00E401F9">
        <w:rPr>
          <w:rFonts w:asciiTheme="majorBidi" w:eastAsia="Times New Roman" w:hAnsiTheme="majorBidi" w:cstheme="majorBidi"/>
          <w:color w:val="000000" w:themeColor="text1"/>
          <w:sz w:val="24"/>
          <w:szCs w:val="24"/>
          <w:lang w:eastAsia="fr-FR"/>
        </w:rPr>
        <w:t>humifiée</w:t>
      </w:r>
      <w:proofErr w:type="spellEnd"/>
      <w:r w:rsidR="006417FF" w:rsidRPr="00E401F9">
        <w:rPr>
          <w:rFonts w:asciiTheme="majorBidi" w:eastAsia="Times New Roman" w:hAnsiTheme="majorBidi" w:cstheme="majorBidi"/>
          <w:color w:val="000000" w:themeColor="text1"/>
          <w:sz w:val="24"/>
          <w:szCs w:val="24"/>
          <w:lang w:eastAsia="fr-FR"/>
        </w:rPr>
        <w:t xml:space="preserve">... Les matières organiques jouent un rôle très important dans le sol et méritent un développement à part. </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Style w:val="lev"/>
          <w:rFonts w:asciiTheme="majorBidi" w:hAnsiTheme="majorBidi" w:cstheme="majorBidi"/>
          <w:b w:val="0"/>
          <w:bCs w:val="0"/>
          <w:color w:val="000000" w:themeColor="text1"/>
        </w:rPr>
        <w:t>La matière organique</w:t>
      </w:r>
      <w:r w:rsidRPr="00E401F9">
        <w:rPr>
          <w:rFonts w:asciiTheme="majorBidi" w:hAnsiTheme="majorBidi" w:cstheme="majorBidi"/>
          <w:color w:val="000000" w:themeColor="text1"/>
        </w:rPr>
        <w:t> du sol peut être définie comme une matière carbonée provenant de la décomposition et du métabolisme d'êtres vivants végétaux, animaux et microbiens (fongiques, bactériens). Elle constitue l'humus.</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Fonts w:asciiTheme="majorBidi" w:hAnsiTheme="majorBidi" w:cstheme="majorBidi"/>
          <w:color w:val="000000" w:themeColor="text1"/>
        </w:rPr>
        <w:t xml:space="preserve">Elle est composée d'éléments principaux (le carbone-C, l'hydrogène-H, l'oxygène-O et l'azote-N), d'éléments secondaires (le </w:t>
      </w:r>
      <w:proofErr w:type="spellStart"/>
      <w:r w:rsidRPr="00E401F9">
        <w:rPr>
          <w:rFonts w:asciiTheme="majorBidi" w:hAnsiTheme="majorBidi" w:cstheme="majorBidi"/>
          <w:color w:val="000000" w:themeColor="text1"/>
        </w:rPr>
        <w:t>soufre-S</w:t>
      </w:r>
      <w:proofErr w:type="spellEnd"/>
      <w:r w:rsidRPr="00E401F9">
        <w:rPr>
          <w:rFonts w:asciiTheme="majorBidi" w:hAnsiTheme="majorBidi" w:cstheme="majorBidi"/>
          <w:color w:val="000000" w:themeColor="text1"/>
        </w:rPr>
        <w:t>, le phosphore-P, le potassium-K, le calcium-</w:t>
      </w:r>
      <w:proofErr w:type="gramStart"/>
      <w:r w:rsidRPr="00E401F9">
        <w:rPr>
          <w:rFonts w:asciiTheme="majorBidi" w:hAnsiTheme="majorBidi" w:cstheme="majorBidi"/>
          <w:color w:val="000000" w:themeColor="text1"/>
        </w:rPr>
        <w:t>Ca</w:t>
      </w:r>
      <w:proofErr w:type="gramEnd"/>
      <w:r w:rsidRPr="00E401F9">
        <w:rPr>
          <w:rFonts w:asciiTheme="majorBidi" w:hAnsiTheme="majorBidi" w:cstheme="majorBidi"/>
          <w:color w:val="000000" w:themeColor="text1"/>
        </w:rPr>
        <w:t xml:space="preserve"> et le magnésium-Mg), ainsi que d'oligoéléments.</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Fonts w:asciiTheme="majorBidi" w:hAnsiTheme="majorBidi" w:cstheme="majorBidi"/>
          <w:color w:val="000000" w:themeColor="text1"/>
        </w:rPr>
        <w:t>Elle se répartit en quatre groupes :</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Fonts w:asciiTheme="majorBidi" w:hAnsiTheme="majorBidi" w:cstheme="majorBidi"/>
          <w:color w:val="000000" w:themeColor="text1"/>
        </w:rPr>
        <w:t>- la matière organique vivante, animale (faune du sol), végétale (organes souterrains des plantes) et microbienne (bactéries, champignons, algues du sol), qui englobe la totalité de la biomasse en activité,</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Fonts w:asciiTheme="majorBidi" w:hAnsiTheme="majorBidi" w:cstheme="majorBidi"/>
          <w:color w:val="000000" w:themeColor="text1"/>
        </w:rPr>
        <w:t>- les débris d'origine végétale (résidus végétaux, exsudats racinaires), animale (déjections, cadavres) et microbienne (cadavres, parois cellulaires, exsudats) appelés matière organique fraîche,</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Fonts w:asciiTheme="majorBidi" w:hAnsiTheme="majorBidi" w:cstheme="majorBidi"/>
          <w:color w:val="000000" w:themeColor="text1"/>
        </w:rPr>
        <w:lastRenderedPageBreak/>
        <w:t>- des composés organiques intermédiaires, appelés matière organique transitoire (évolution de la matière organique fraîche),</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Fonts w:asciiTheme="majorBidi" w:hAnsiTheme="majorBidi" w:cstheme="majorBidi"/>
          <w:color w:val="000000" w:themeColor="text1"/>
        </w:rPr>
        <w:t>- des composés organiques stabilisés, les matières humiques ou humus, provenant de l'évolution des matières précédentes.</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Fonts w:asciiTheme="majorBidi" w:hAnsiTheme="majorBidi" w:cstheme="majorBidi"/>
          <w:color w:val="000000" w:themeColor="text1"/>
        </w:rPr>
        <w:t>La végétation fournit des débris végétaux qui constituent la litière ou horizon organique. Sa décomposition se fait sous l'action de la microflore et de la faune du sol, et produit l'humus et des composés minéraux. Les deux processus de décomposition sont d'une part la minéralisation (produisant des composés minéraux tels que le dioxyde de carbone (CO2), l'ammoniac (NH3), les nitrates et les carbonates) et l'humification (polymérisation oxydative sous la forme de composés organiques amorphes qui migrent ou se lient aux argiles et aux hydroxydes métalliques). Le processus d'humification aboutit à la formation de l'humus.</w:t>
      </w:r>
    </w:p>
    <w:p w:rsidR="000B5D9D" w:rsidRPr="00E401F9" w:rsidRDefault="000B5D9D" w:rsidP="00E401F9">
      <w:pPr>
        <w:pStyle w:val="NormalWeb"/>
        <w:spacing w:before="0" w:beforeAutospacing="0" w:after="0" w:afterAutospacing="0" w:line="360" w:lineRule="auto"/>
        <w:jc w:val="both"/>
        <w:rPr>
          <w:rFonts w:asciiTheme="majorBidi" w:hAnsiTheme="majorBidi" w:cstheme="majorBidi"/>
          <w:color w:val="000000" w:themeColor="text1"/>
        </w:rPr>
      </w:pPr>
      <w:r w:rsidRPr="00E401F9">
        <w:rPr>
          <w:rFonts w:asciiTheme="majorBidi" w:hAnsiTheme="majorBidi" w:cstheme="majorBidi"/>
          <w:color w:val="000000" w:themeColor="text1"/>
        </w:rPr>
        <w:t>La première catégorie de matière organique, la </w:t>
      </w:r>
      <w:r w:rsidRPr="00E401F9">
        <w:rPr>
          <w:rStyle w:val="lev"/>
          <w:rFonts w:asciiTheme="majorBidi" w:hAnsiTheme="majorBidi" w:cstheme="majorBidi"/>
          <w:color w:val="000000" w:themeColor="text1"/>
        </w:rPr>
        <w:t>litière</w:t>
      </w:r>
      <w:r w:rsidRPr="00E401F9">
        <w:rPr>
          <w:rFonts w:asciiTheme="majorBidi" w:hAnsiTheme="majorBidi" w:cstheme="majorBidi"/>
          <w:color w:val="000000" w:themeColor="text1"/>
        </w:rPr>
        <w:t xml:space="preserve"> au sens large, est constituée de l'ensemble des matières organiques d'origine biologique, à différents stades de décomposition, qui représentent une source d'énergie potentielle pour les espèces qui les consomment. Elle comprend les organismes et les parties d'entre eux qui viennent de mourir et qui en sont détachés, qu'ils soient végétaux, animaux ou microbiens, aériens ou </w:t>
      </w:r>
      <w:proofErr w:type="spellStart"/>
      <w:r w:rsidRPr="00E401F9">
        <w:rPr>
          <w:rFonts w:asciiTheme="majorBidi" w:hAnsiTheme="majorBidi" w:cstheme="majorBidi"/>
          <w:color w:val="000000" w:themeColor="text1"/>
        </w:rPr>
        <w:t>sous-terrains</w:t>
      </w:r>
      <w:proofErr w:type="spellEnd"/>
      <w:r w:rsidRPr="00E401F9">
        <w:rPr>
          <w:rFonts w:asciiTheme="majorBidi" w:hAnsiTheme="majorBidi" w:cstheme="majorBidi"/>
          <w:color w:val="000000" w:themeColor="text1"/>
        </w:rPr>
        <w:t>, ainsi que les excréments des animaux et différents composés émis directement dans le milieu.</w:t>
      </w:r>
    </w:p>
    <w:p w:rsidR="006417FF" w:rsidRPr="00E401F9" w:rsidRDefault="000B5D9D" w:rsidP="00E401F9">
      <w:pPr>
        <w:shd w:val="clear" w:color="auto" w:fill="FFFFFF"/>
        <w:spacing w:after="0" w:line="360" w:lineRule="auto"/>
        <w:jc w:val="both"/>
        <w:outlineLvl w:val="3"/>
        <w:rPr>
          <w:rFonts w:asciiTheme="majorBidi" w:eastAsia="Times New Roman" w:hAnsiTheme="majorBidi" w:cstheme="majorBidi"/>
          <w:b/>
          <w:bCs/>
          <w:color w:val="000000" w:themeColor="text1"/>
          <w:sz w:val="24"/>
          <w:szCs w:val="24"/>
          <w:lang w:eastAsia="fr-FR"/>
        </w:rPr>
      </w:pPr>
      <w:r w:rsidRPr="00E401F9">
        <w:rPr>
          <w:rFonts w:asciiTheme="majorBidi" w:eastAsia="Times New Roman" w:hAnsiTheme="majorBidi" w:cstheme="majorBidi"/>
          <w:b/>
          <w:bCs/>
          <w:color w:val="000000" w:themeColor="text1"/>
          <w:sz w:val="24"/>
          <w:szCs w:val="24"/>
          <w:lang w:eastAsia="fr-FR"/>
        </w:rPr>
        <w:t xml:space="preserve">C- </w:t>
      </w:r>
      <w:r w:rsidR="00B86744" w:rsidRPr="00E401F9">
        <w:rPr>
          <w:rFonts w:asciiTheme="majorBidi" w:eastAsia="Times New Roman" w:hAnsiTheme="majorBidi" w:cstheme="majorBidi"/>
          <w:b/>
          <w:bCs/>
          <w:color w:val="000000" w:themeColor="text1"/>
          <w:sz w:val="24"/>
          <w:szCs w:val="24"/>
          <w:lang w:eastAsia="fr-FR"/>
        </w:rPr>
        <w:t>T</w:t>
      </w:r>
      <w:r w:rsidR="006417FF" w:rsidRPr="00E401F9">
        <w:rPr>
          <w:rFonts w:asciiTheme="majorBidi" w:eastAsia="Times New Roman" w:hAnsiTheme="majorBidi" w:cstheme="majorBidi"/>
          <w:b/>
          <w:bCs/>
          <w:color w:val="000000" w:themeColor="text1"/>
          <w:sz w:val="24"/>
          <w:szCs w:val="24"/>
          <w:lang w:eastAsia="fr-FR"/>
        </w:rPr>
        <w:t>ype de cation dans le sol</w:t>
      </w:r>
    </w:p>
    <w:p w:rsidR="006417FF" w:rsidRPr="00E401F9" w:rsidRDefault="006417FF" w:rsidP="00E401F9">
      <w:pPr>
        <w:shd w:val="clear" w:color="auto" w:fill="FFFFFF"/>
        <w:spacing w:after="0" w:line="360" w:lineRule="auto"/>
        <w:jc w:val="both"/>
        <w:rPr>
          <w:rFonts w:asciiTheme="majorBidi" w:eastAsia="Times New Roman" w:hAnsiTheme="majorBidi" w:cstheme="majorBidi"/>
          <w:color w:val="000000" w:themeColor="text1"/>
          <w:sz w:val="24"/>
          <w:szCs w:val="24"/>
          <w:lang w:eastAsia="fr-FR"/>
        </w:rPr>
      </w:pPr>
      <w:r w:rsidRPr="00E401F9">
        <w:rPr>
          <w:rFonts w:asciiTheme="majorBidi" w:eastAsia="Times New Roman" w:hAnsiTheme="majorBidi" w:cstheme="majorBidi"/>
          <w:color w:val="000000" w:themeColor="text1"/>
          <w:sz w:val="24"/>
          <w:szCs w:val="24"/>
          <w:lang w:eastAsia="fr-FR"/>
        </w:rPr>
        <w:t>Les argiles ont une charge électrostatique négative, les cations en solution ont une charge électrostatique positive. L’attraction entre argiles (charge à dominante négative) et cations permet aux argiles de former des agrégats par des « ponts cationiques ». Le calcium est un cation particulièrement bénéfique pour la structure du sol et favorise la formation d’agrégats stables. Les agriculteurs se servent de calcaire broyé (CaCO</w:t>
      </w:r>
      <w:r w:rsidRPr="00E401F9">
        <w:rPr>
          <w:rFonts w:asciiTheme="majorBidi" w:eastAsia="Times New Roman" w:hAnsiTheme="majorBidi" w:cstheme="majorBidi"/>
          <w:color w:val="000000" w:themeColor="text1"/>
          <w:sz w:val="24"/>
          <w:szCs w:val="24"/>
          <w:vertAlign w:val="superscript"/>
          <w:lang w:eastAsia="fr-FR"/>
        </w:rPr>
        <w:t>3</w:t>
      </w:r>
      <w:r w:rsidRPr="00E401F9">
        <w:rPr>
          <w:rFonts w:asciiTheme="majorBidi" w:eastAsia="Times New Roman" w:hAnsiTheme="majorBidi" w:cstheme="majorBidi"/>
          <w:color w:val="000000" w:themeColor="text1"/>
          <w:sz w:val="24"/>
          <w:szCs w:val="24"/>
          <w:lang w:eastAsia="fr-FR"/>
        </w:rPr>
        <w:t>) ou de chaux (</w:t>
      </w:r>
      <w:proofErr w:type="spellStart"/>
      <w:r w:rsidRPr="00E401F9">
        <w:rPr>
          <w:rFonts w:asciiTheme="majorBidi" w:eastAsia="Times New Roman" w:hAnsiTheme="majorBidi" w:cstheme="majorBidi"/>
          <w:color w:val="000000" w:themeColor="text1"/>
          <w:sz w:val="24"/>
          <w:szCs w:val="24"/>
          <w:lang w:eastAsia="fr-FR"/>
        </w:rPr>
        <w:t>CaO</w:t>
      </w:r>
      <w:proofErr w:type="spellEnd"/>
      <w:r w:rsidRPr="00E401F9">
        <w:rPr>
          <w:rFonts w:asciiTheme="majorBidi" w:eastAsia="Times New Roman" w:hAnsiTheme="majorBidi" w:cstheme="majorBidi"/>
          <w:color w:val="000000" w:themeColor="text1"/>
          <w:sz w:val="24"/>
          <w:szCs w:val="24"/>
          <w:lang w:eastAsia="fr-FR"/>
        </w:rPr>
        <w:t>, où CaCO</w:t>
      </w:r>
      <w:r w:rsidRPr="00E401F9">
        <w:rPr>
          <w:rFonts w:asciiTheme="majorBidi" w:eastAsia="Times New Roman" w:hAnsiTheme="majorBidi" w:cstheme="majorBidi"/>
          <w:color w:val="000000" w:themeColor="text1"/>
          <w:sz w:val="24"/>
          <w:szCs w:val="24"/>
          <w:vertAlign w:val="subscript"/>
          <w:lang w:eastAsia="fr-FR"/>
        </w:rPr>
        <w:t>3</w:t>
      </w:r>
      <w:r w:rsidRPr="00E401F9">
        <w:rPr>
          <w:rFonts w:asciiTheme="majorBidi" w:eastAsia="Times New Roman" w:hAnsiTheme="majorBidi" w:cstheme="majorBidi"/>
          <w:color w:val="000000" w:themeColor="text1"/>
          <w:sz w:val="24"/>
          <w:szCs w:val="24"/>
          <w:lang w:eastAsia="fr-FR"/>
        </w:rPr>
        <w:t xml:space="preserve"> + chaleur (environ 850°C) = </w:t>
      </w:r>
      <w:proofErr w:type="spellStart"/>
      <w:r w:rsidRPr="00E401F9">
        <w:rPr>
          <w:rFonts w:asciiTheme="majorBidi" w:eastAsia="Times New Roman" w:hAnsiTheme="majorBidi" w:cstheme="majorBidi"/>
          <w:color w:val="000000" w:themeColor="text1"/>
          <w:sz w:val="24"/>
          <w:szCs w:val="24"/>
          <w:lang w:eastAsia="fr-FR"/>
        </w:rPr>
        <w:t>CaO</w:t>
      </w:r>
      <w:proofErr w:type="spellEnd"/>
      <w:r w:rsidRPr="00E401F9">
        <w:rPr>
          <w:rFonts w:asciiTheme="majorBidi" w:eastAsia="Times New Roman" w:hAnsiTheme="majorBidi" w:cstheme="majorBidi"/>
          <w:color w:val="000000" w:themeColor="text1"/>
          <w:sz w:val="24"/>
          <w:szCs w:val="24"/>
          <w:lang w:eastAsia="fr-FR"/>
        </w:rPr>
        <w:t xml:space="preserve"> + CO</w:t>
      </w:r>
      <w:r w:rsidRPr="00E401F9">
        <w:rPr>
          <w:rFonts w:asciiTheme="majorBidi" w:eastAsia="Times New Roman" w:hAnsiTheme="majorBidi" w:cstheme="majorBidi"/>
          <w:color w:val="000000" w:themeColor="text1"/>
          <w:sz w:val="24"/>
          <w:szCs w:val="24"/>
          <w:vertAlign w:val="subscript"/>
          <w:lang w:eastAsia="fr-FR"/>
        </w:rPr>
        <w:t>2</w:t>
      </w:r>
      <w:r w:rsidRPr="00E401F9">
        <w:rPr>
          <w:rFonts w:asciiTheme="majorBidi" w:eastAsia="Times New Roman" w:hAnsiTheme="majorBidi" w:cstheme="majorBidi"/>
          <w:color w:val="000000" w:themeColor="text1"/>
          <w:sz w:val="24"/>
          <w:szCs w:val="24"/>
          <w:lang w:eastAsia="fr-FR"/>
        </w:rPr>
        <w:t>) pour remonter le pH de leur sol et améliorer sa structure. Les apports de calcaire broyé ou de chaux sont considérés comme des amendements.</w:t>
      </w:r>
    </w:p>
    <w:p w:rsidR="006417FF" w:rsidRPr="00E401F9" w:rsidRDefault="006417FF" w:rsidP="00E401F9">
      <w:pPr>
        <w:shd w:val="clear" w:color="auto" w:fill="FFFFFF"/>
        <w:spacing w:after="0" w:line="360" w:lineRule="auto"/>
        <w:jc w:val="both"/>
        <w:rPr>
          <w:rFonts w:asciiTheme="majorBidi" w:eastAsia="Times New Roman" w:hAnsiTheme="majorBidi" w:cstheme="majorBidi"/>
          <w:color w:val="000000" w:themeColor="text1"/>
          <w:sz w:val="24"/>
          <w:szCs w:val="24"/>
          <w:lang w:eastAsia="fr-FR"/>
        </w:rPr>
      </w:pPr>
      <w:r w:rsidRPr="00E401F9">
        <w:rPr>
          <w:rFonts w:asciiTheme="majorBidi" w:eastAsia="Times New Roman" w:hAnsiTheme="majorBidi" w:cstheme="majorBidi"/>
          <w:color w:val="000000" w:themeColor="text1"/>
          <w:sz w:val="24"/>
          <w:szCs w:val="24"/>
          <w:lang w:eastAsia="fr-FR"/>
        </w:rPr>
        <w:t>Pratiquement tous les cations rencontrés dans le sol (Ca</w:t>
      </w:r>
      <w:r w:rsidRPr="00E401F9">
        <w:rPr>
          <w:rFonts w:asciiTheme="majorBidi" w:eastAsia="Times New Roman" w:hAnsiTheme="majorBidi" w:cstheme="majorBidi"/>
          <w:color w:val="000000" w:themeColor="text1"/>
          <w:sz w:val="24"/>
          <w:szCs w:val="24"/>
          <w:vertAlign w:val="superscript"/>
          <w:lang w:eastAsia="fr-FR"/>
        </w:rPr>
        <w:t>2+</w:t>
      </w:r>
      <w:r w:rsidRPr="00E401F9">
        <w:rPr>
          <w:rFonts w:asciiTheme="majorBidi" w:eastAsia="Times New Roman" w:hAnsiTheme="majorBidi" w:cstheme="majorBidi"/>
          <w:color w:val="000000" w:themeColor="text1"/>
          <w:sz w:val="24"/>
          <w:szCs w:val="24"/>
          <w:lang w:eastAsia="fr-FR"/>
        </w:rPr>
        <w:t>, K</w:t>
      </w:r>
      <w:r w:rsidRPr="00E401F9">
        <w:rPr>
          <w:rFonts w:asciiTheme="majorBidi" w:eastAsia="Times New Roman" w:hAnsiTheme="majorBidi" w:cstheme="majorBidi"/>
          <w:color w:val="000000" w:themeColor="text1"/>
          <w:sz w:val="24"/>
          <w:szCs w:val="24"/>
          <w:vertAlign w:val="superscript"/>
          <w:lang w:eastAsia="fr-FR"/>
        </w:rPr>
        <w:t>+</w:t>
      </w:r>
      <w:r w:rsidRPr="00E401F9">
        <w:rPr>
          <w:rFonts w:asciiTheme="majorBidi" w:eastAsia="Times New Roman" w:hAnsiTheme="majorBidi" w:cstheme="majorBidi"/>
          <w:color w:val="000000" w:themeColor="text1"/>
          <w:sz w:val="24"/>
          <w:szCs w:val="24"/>
          <w:lang w:eastAsia="fr-FR"/>
        </w:rPr>
        <w:t>, Mg</w:t>
      </w:r>
      <w:r w:rsidRPr="00E401F9">
        <w:rPr>
          <w:rFonts w:asciiTheme="majorBidi" w:eastAsia="Times New Roman" w:hAnsiTheme="majorBidi" w:cstheme="majorBidi"/>
          <w:color w:val="000000" w:themeColor="text1"/>
          <w:sz w:val="24"/>
          <w:szCs w:val="24"/>
          <w:vertAlign w:val="superscript"/>
          <w:lang w:eastAsia="fr-FR"/>
        </w:rPr>
        <w:t>2+</w:t>
      </w:r>
      <w:r w:rsidRPr="00E401F9">
        <w:rPr>
          <w:rFonts w:asciiTheme="majorBidi" w:eastAsia="Times New Roman" w:hAnsiTheme="majorBidi" w:cstheme="majorBidi"/>
          <w:color w:val="000000" w:themeColor="text1"/>
          <w:sz w:val="24"/>
          <w:szCs w:val="24"/>
          <w:lang w:eastAsia="fr-FR"/>
        </w:rPr>
        <w:t>, Al</w:t>
      </w:r>
      <w:r w:rsidRPr="00E401F9">
        <w:rPr>
          <w:rFonts w:asciiTheme="majorBidi" w:eastAsia="Times New Roman" w:hAnsiTheme="majorBidi" w:cstheme="majorBidi"/>
          <w:color w:val="000000" w:themeColor="text1"/>
          <w:sz w:val="24"/>
          <w:szCs w:val="24"/>
          <w:vertAlign w:val="superscript"/>
          <w:lang w:eastAsia="fr-FR"/>
        </w:rPr>
        <w:t>3+</w:t>
      </w:r>
      <w:r w:rsidRPr="00E401F9">
        <w:rPr>
          <w:rFonts w:asciiTheme="majorBidi" w:eastAsia="Times New Roman" w:hAnsiTheme="majorBidi" w:cstheme="majorBidi"/>
          <w:color w:val="000000" w:themeColor="text1"/>
          <w:sz w:val="24"/>
          <w:szCs w:val="24"/>
          <w:lang w:eastAsia="fr-FR"/>
        </w:rPr>
        <w:t>, H</w:t>
      </w:r>
      <w:r w:rsidRPr="00E401F9">
        <w:rPr>
          <w:rFonts w:asciiTheme="majorBidi" w:eastAsia="Times New Roman" w:hAnsiTheme="majorBidi" w:cstheme="majorBidi"/>
          <w:color w:val="000000" w:themeColor="text1"/>
          <w:sz w:val="24"/>
          <w:szCs w:val="24"/>
          <w:vertAlign w:val="superscript"/>
          <w:lang w:eastAsia="fr-FR"/>
        </w:rPr>
        <w:t>+</w:t>
      </w:r>
      <w:r w:rsidRPr="00E401F9">
        <w:rPr>
          <w:rFonts w:asciiTheme="majorBidi" w:eastAsia="Times New Roman" w:hAnsiTheme="majorBidi" w:cstheme="majorBidi"/>
          <w:color w:val="000000" w:themeColor="text1"/>
          <w:sz w:val="24"/>
          <w:szCs w:val="24"/>
          <w:lang w:eastAsia="fr-FR"/>
        </w:rPr>
        <w:t>…) ont un effet bénéfique ou neutre sur la structure, sauf un : le sodium (Na</w:t>
      </w:r>
      <w:r w:rsidRPr="00E401F9">
        <w:rPr>
          <w:rFonts w:asciiTheme="majorBidi" w:eastAsia="Times New Roman" w:hAnsiTheme="majorBidi" w:cstheme="majorBidi"/>
          <w:color w:val="000000" w:themeColor="text1"/>
          <w:sz w:val="24"/>
          <w:szCs w:val="24"/>
          <w:vertAlign w:val="superscript"/>
          <w:lang w:eastAsia="fr-FR"/>
        </w:rPr>
        <w:t>+</w:t>
      </w:r>
      <w:r w:rsidRPr="00E401F9">
        <w:rPr>
          <w:rFonts w:asciiTheme="majorBidi" w:eastAsia="Times New Roman" w:hAnsiTheme="majorBidi" w:cstheme="majorBidi"/>
          <w:color w:val="000000" w:themeColor="text1"/>
          <w:sz w:val="24"/>
          <w:szCs w:val="24"/>
          <w:lang w:eastAsia="fr-FR"/>
        </w:rPr>
        <w:t xml:space="preserve">). Le sodium agit comme un dispersant dans le sol et contribue à sa désagrégation. Des problèmes de </w:t>
      </w:r>
      <w:proofErr w:type="spellStart"/>
      <w:r w:rsidRPr="00E401F9">
        <w:rPr>
          <w:rFonts w:asciiTheme="majorBidi" w:eastAsia="Times New Roman" w:hAnsiTheme="majorBidi" w:cstheme="majorBidi"/>
          <w:color w:val="000000" w:themeColor="text1"/>
          <w:sz w:val="24"/>
          <w:szCs w:val="24"/>
          <w:lang w:eastAsia="fr-FR"/>
        </w:rPr>
        <w:t>sodicité</w:t>
      </w:r>
      <w:proofErr w:type="spellEnd"/>
      <w:r w:rsidRPr="00E401F9">
        <w:rPr>
          <w:rFonts w:asciiTheme="majorBidi" w:eastAsia="Times New Roman" w:hAnsiTheme="majorBidi" w:cstheme="majorBidi"/>
          <w:color w:val="000000" w:themeColor="text1"/>
          <w:sz w:val="24"/>
          <w:szCs w:val="24"/>
          <w:lang w:eastAsia="fr-FR"/>
        </w:rPr>
        <w:t xml:space="preserve"> se rencontrent surtout dans des zones arides et semi-arides où il y a trop peu de lessivage pour emporter les sels vers la nappe phréatique et cours d’eau, et où l’évaporation concentre les sels près de la surface.</w:t>
      </w:r>
    </w:p>
    <w:p w:rsidR="006417FF" w:rsidRPr="00E401F9" w:rsidRDefault="006417FF" w:rsidP="00E401F9">
      <w:pPr>
        <w:spacing w:after="0" w:line="360" w:lineRule="auto"/>
        <w:jc w:val="both"/>
        <w:rPr>
          <w:rFonts w:asciiTheme="majorBidi" w:hAnsiTheme="majorBidi" w:cstheme="majorBidi"/>
          <w:color w:val="000000" w:themeColor="text1"/>
          <w:sz w:val="24"/>
          <w:szCs w:val="24"/>
        </w:rPr>
      </w:pPr>
    </w:p>
    <w:p w:rsidR="00CA0DCD" w:rsidRPr="00E401F9" w:rsidRDefault="00CA0DCD" w:rsidP="00E401F9">
      <w:pPr>
        <w:spacing w:after="0" w:line="360" w:lineRule="auto"/>
        <w:jc w:val="both"/>
        <w:rPr>
          <w:rFonts w:asciiTheme="majorBidi" w:hAnsiTheme="majorBidi" w:cstheme="majorBidi"/>
          <w:color w:val="000000" w:themeColor="text1"/>
          <w:sz w:val="24"/>
          <w:szCs w:val="24"/>
        </w:rPr>
      </w:pPr>
      <w:r w:rsidRPr="00E401F9">
        <w:rPr>
          <w:rFonts w:asciiTheme="majorBidi" w:hAnsiTheme="majorBidi" w:cstheme="majorBidi"/>
          <w:color w:val="000000" w:themeColor="text1"/>
          <w:sz w:val="24"/>
          <w:szCs w:val="24"/>
        </w:rPr>
        <w:t xml:space="preserve">L'amélioration de la structure elle-même du sol peut être le fait. </w:t>
      </w:r>
      <w:r w:rsidR="00531AE5" w:rsidRPr="00E401F9">
        <w:rPr>
          <w:rFonts w:asciiTheme="majorBidi" w:hAnsiTheme="majorBidi" w:cstheme="majorBidi"/>
          <w:color w:val="000000" w:themeColor="text1"/>
          <w:sz w:val="24"/>
          <w:szCs w:val="24"/>
        </w:rPr>
        <w:t>Soit</w:t>
      </w:r>
      <w:r w:rsidRPr="00E401F9">
        <w:rPr>
          <w:rFonts w:asciiTheme="majorBidi" w:hAnsiTheme="majorBidi" w:cstheme="majorBidi"/>
          <w:color w:val="000000" w:themeColor="text1"/>
          <w:sz w:val="24"/>
          <w:szCs w:val="24"/>
        </w:rPr>
        <w:t xml:space="preserve"> de certains agents naturels (alternances</w:t>
      </w:r>
      <w:r w:rsidR="00531AE5" w:rsidRPr="00E401F9">
        <w:rPr>
          <w:rFonts w:asciiTheme="majorBidi" w:hAnsiTheme="majorBidi" w:cstheme="majorBidi"/>
          <w:color w:val="000000" w:themeColor="text1"/>
          <w:sz w:val="24"/>
          <w:szCs w:val="24"/>
        </w:rPr>
        <w:t xml:space="preserve"> de dessiccation et d'humectati</w:t>
      </w:r>
      <w:r w:rsidRPr="00E401F9">
        <w:rPr>
          <w:rFonts w:asciiTheme="majorBidi" w:hAnsiTheme="majorBidi" w:cstheme="majorBidi"/>
          <w:color w:val="000000" w:themeColor="text1"/>
          <w:sz w:val="24"/>
          <w:szCs w:val="24"/>
        </w:rPr>
        <w:t xml:space="preserve">on, action du gel, rôle de la faune du sol et des racines) soit des </w:t>
      </w:r>
      <w:r w:rsidR="00531AE5" w:rsidRPr="00E401F9">
        <w:rPr>
          <w:rFonts w:asciiTheme="majorBidi" w:hAnsiTheme="majorBidi" w:cstheme="majorBidi"/>
          <w:color w:val="000000" w:themeColor="text1"/>
          <w:sz w:val="24"/>
          <w:szCs w:val="24"/>
        </w:rPr>
        <w:t>techniques culturales (drainage,</w:t>
      </w:r>
      <w:r w:rsidRPr="00E401F9">
        <w:rPr>
          <w:rFonts w:asciiTheme="majorBidi" w:hAnsiTheme="majorBidi" w:cstheme="majorBidi"/>
          <w:color w:val="000000" w:themeColor="text1"/>
          <w:sz w:val="24"/>
          <w:szCs w:val="24"/>
        </w:rPr>
        <w:t xml:space="preserve"> labours, façons superficielles).</w:t>
      </w:r>
    </w:p>
    <w:p w:rsidR="003631AB" w:rsidRPr="00E401F9" w:rsidRDefault="00531AE5"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color w:val="000000" w:themeColor="text1"/>
          <w:sz w:val="24"/>
          <w:szCs w:val="24"/>
          <w:shd w:val="clear" w:color="auto" w:fill="FFFFFF"/>
        </w:rPr>
        <w:t>La</w:t>
      </w:r>
      <w:r w:rsidR="00314061" w:rsidRPr="00E401F9">
        <w:rPr>
          <w:rFonts w:asciiTheme="majorBidi" w:hAnsiTheme="majorBidi" w:cstheme="majorBidi"/>
          <w:color w:val="000000" w:themeColor="text1"/>
          <w:sz w:val="24"/>
          <w:szCs w:val="24"/>
          <w:shd w:val="clear" w:color="auto" w:fill="FFFFFF"/>
        </w:rPr>
        <w:t xml:space="preserve"> stabilité structurale est très importante dans un sol et elle peut être maintenue grâce à certaines actions</w:t>
      </w:r>
      <w:r w:rsidRPr="00E401F9">
        <w:rPr>
          <w:rFonts w:asciiTheme="majorBidi" w:hAnsiTheme="majorBidi" w:cstheme="majorBidi"/>
          <w:color w:val="000000" w:themeColor="text1"/>
          <w:sz w:val="24"/>
          <w:szCs w:val="24"/>
          <w:shd w:val="clear" w:color="auto" w:fill="FFFFFF"/>
        </w:rPr>
        <w:t xml:space="preserve"> </w:t>
      </w:r>
      <w:r w:rsidR="00314061" w:rsidRPr="00E401F9">
        <w:rPr>
          <w:rFonts w:asciiTheme="majorBidi" w:hAnsiTheme="majorBidi" w:cstheme="majorBidi"/>
          <w:color w:val="000000" w:themeColor="text1"/>
          <w:sz w:val="24"/>
          <w:szCs w:val="24"/>
          <w:shd w:val="clear" w:color="auto" w:fill="FFFFFF"/>
        </w:rPr>
        <w:t xml:space="preserve">: </w:t>
      </w:r>
    </w:p>
    <w:p w:rsidR="003631AB" w:rsidRPr="00E401F9" w:rsidRDefault="00314061"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color w:val="000000" w:themeColor="text1"/>
          <w:sz w:val="24"/>
          <w:szCs w:val="24"/>
          <w:shd w:val="clear" w:color="auto" w:fill="FFFFFF"/>
        </w:rPr>
        <w:t xml:space="preserve">-De protection contre les agents de dégradation </w:t>
      </w:r>
      <w:r w:rsidRPr="00E401F9">
        <w:rPr>
          <w:rFonts w:asciiTheme="majorBidi" w:hAnsiTheme="majorBidi" w:cstheme="majorBidi"/>
          <w:sz w:val="24"/>
          <w:szCs w:val="24"/>
          <w:shd w:val="clear" w:color="auto" w:fill="FFFFFF"/>
        </w:rPr>
        <w:t>(supprimer l’excès d’eau par le drainage du sol, éviter le travail du sol en période humide, ne pas laisser le sol nu trop longtemps)</w:t>
      </w:r>
      <w:r w:rsidR="00531AE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w:t>
      </w:r>
    </w:p>
    <w:p w:rsidR="00314061" w:rsidRPr="00E401F9" w:rsidRDefault="00314061"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-D’amélioration de la structure (apporter du calcium ou de matière organique pour favoriser une bonne formation du complexe argilo-humique, travailler le sol </w:t>
      </w:r>
      <w:r w:rsidR="00531AE5" w:rsidRPr="00E401F9">
        <w:rPr>
          <w:rFonts w:asciiTheme="majorBidi" w:hAnsiTheme="majorBidi" w:cstheme="majorBidi"/>
          <w:sz w:val="24"/>
          <w:szCs w:val="24"/>
          <w:shd w:val="clear" w:color="auto" w:fill="FFFFFF"/>
        </w:rPr>
        <w:t>correctement :</w:t>
      </w:r>
      <w:r w:rsidRPr="00E401F9">
        <w:rPr>
          <w:rFonts w:asciiTheme="majorBidi" w:hAnsiTheme="majorBidi" w:cstheme="majorBidi"/>
          <w:sz w:val="24"/>
          <w:szCs w:val="24"/>
          <w:shd w:val="clear" w:color="auto" w:fill="FFFFFF"/>
        </w:rPr>
        <w:t xml:space="preserve"> labour, puis façons superficielles, </w:t>
      </w:r>
      <w:r w:rsidRPr="00E401F9">
        <w:rPr>
          <w:rFonts w:asciiTheme="majorBidi" w:hAnsiTheme="majorBidi" w:cstheme="majorBidi"/>
          <w:sz w:val="24"/>
          <w:szCs w:val="24"/>
          <w:shd w:val="clear" w:color="auto" w:fill="FFFFFF"/>
        </w:rPr>
        <w:lastRenderedPageBreak/>
        <w:t xml:space="preserve">adopter une rotation introduisant des prairies de graminées qui couvrent le sol en permanence et dont le système racinaire permet une bonne division du sol). </w:t>
      </w:r>
    </w:p>
    <w:p w:rsidR="001767D9" w:rsidRPr="00E401F9" w:rsidRDefault="001767D9" w:rsidP="00E401F9">
      <w:pPr>
        <w:spacing w:after="0" w:line="360" w:lineRule="auto"/>
        <w:jc w:val="both"/>
        <w:rPr>
          <w:rFonts w:asciiTheme="majorBidi" w:hAnsiTheme="majorBidi" w:cstheme="majorBidi"/>
          <w:sz w:val="24"/>
          <w:szCs w:val="24"/>
          <w:shd w:val="clear" w:color="auto" w:fill="FFFFFF"/>
        </w:rPr>
      </w:pPr>
    </w:p>
    <w:p w:rsidR="001767D9" w:rsidRPr="00E401F9" w:rsidRDefault="00C43EB0"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Toute amélioration de l'état structural d'un sol, grâce aux façons culturales, suppose le maintien ou l'obtention préalable d'une bonne stabilité de la structure. Pour protéger ou améliorer la stabilité structurale, on peut protéger la surface du sol pour réduire l'effet d'impact des gouttes d'eau</w:t>
      </w:r>
      <w:r w:rsidR="00531AE5" w:rsidRPr="00E401F9">
        <w:rPr>
          <w:rFonts w:asciiTheme="majorBidi" w:hAnsiTheme="majorBidi" w:cstheme="majorBidi"/>
          <w:sz w:val="24"/>
          <w:szCs w:val="24"/>
        </w:rPr>
        <w:t xml:space="preserve"> </w:t>
      </w:r>
      <w:r w:rsidRPr="00E401F9">
        <w:rPr>
          <w:rFonts w:asciiTheme="majorBidi" w:hAnsiTheme="majorBidi" w:cstheme="majorBidi"/>
          <w:sz w:val="24"/>
          <w:szCs w:val="24"/>
        </w:rPr>
        <w:t>; on peut également limiter la stagnation de l'eau en surface, ou tenter d'agir sur la texture du sol (marnage, labour profond, sablage). Les techniques les plus répandues d'amélioration de la stabilité sont celles</w:t>
      </w:r>
      <w:r w:rsidR="00531AE5" w:rsidRPr="00E401F9">
        <w:rPr>
          <w:rFonts w:asciiTheme="majorBidi" w:hAnsiTheme="majorBidi" w:cstheme="majorBidi"/>
          <w:sz w:val="24"/>
          <w:szCs w:val="24"/>
        </w:rPr>
        <w:t xml:space="preserve"> </w:t>
      </w:r>
      <w:r w:rsidRPr="00E401F9">
        <w:rPr>
          <w:rFonts w:asciiTheme="majorBidi" w:hAnsiTheme="majorBidi" w:cstheme="majorBidi"/>
          <w:sz w:val="24"/>
          <w:szCs w:val="24"/>
        </w:rPr>
        <w:t>: a) qui tendent à modifier l'état ionique du sol</w:t>
      </w:r>
      <w:r w:rsidR="00531AE5" w:rsidRPr="00E401F9">
        <w:rPr>
          <w:rFonts w:asciiTheme="majorBidi" w:hAnsiTheme="majorBidi" w:cstheme="majorBidi"/>
          <w:sz w:val="24"/>
          <w:szCs w:val="24"/>
        </w:rPr>
        <w:t xml:space="preserve"> </w:t>
      </w:r>
      <w:r w:rsidRPr="00E401F9">
        <w:rPr>
          <w:rFonts w:asciiTheme="majorBidi" w:hAnsiTheme="majorBidi" w:cstheme="majorBidi"/>
          <w:sz w:val="24"/>
          <w:szCs w:val="24"/>
        </w:rPr>
        <w:t>: remplacement des ions sodium du complexe par des ions calcium par plâtrage dans le cas des sols à alcali, par exemple</w:t>
      </w:r>
      <w:r w:rsidR="007D33F3" w:rsidRPr="00E401F9">
        <w:rPr>
          <w:rFonts w:asciiTheme="majorBidi" w:hAnsiTheme="majorBidi" w:cstheme="majorBidi"/>
          <w:sz w:val="24"/>
          <w:szCs w:val="24"/>
        </w:rPr>
        <w:t xml:space="preserve"> </w:t>
      </w:r>
      <w:r w:rsidRPr="00E401F9">
        <w:rPr>
          <w:rFonts w:asciiTheme="majorBidi" w:hAnsiTheme="majorBidi" w:cstheme="majorBidi"/>
          <w:sz w:val="24"/>
          <w:szCs w:val="24"/>
        </w:rPr>
        <w:t>; b) qui visent à améliorer la teneur en matière organique du sol</w:t>
      </w:r>
      <w:r w:rsidR="00DC45A5" w:rsidRPr="00E401F9">
        <w:rPr>
          <w:rFonts w:asciiTheme="majorBidi" w:hAnsiTheme="majorBidi" w:cstheme="majorBidi"/>
          <w:sz w:val="24"/>
          <w:szCs w:val="24"/>
        </w:rPr>
        <w:t xml:space="preserve"> </w:t>
      </w:r>
      <w:r w:rsidRPr="00E401F9">
        <w:rPr>
          <w:rFonts w:asciiTheme="majorBidi" w:hAnsiTheme="majorBidi" w:cstheme="majorBidi"/>
          <w:sz w:val="24"/>
          <w:szCs w:val="24"/>
        </w:rPr>
        <w:t>: fumure organique, engrais verts, résidus de récolte, maintien du sol sous jachère.</w:t>
      </w:r>
    </w:p>
    <w:p w:rsidR="007D33F3" w:rsidRPr="00E401F9" w:rsidRDefault="007D33F3" w:rsidP="00E401F9">
      <w:pPr>
        <w:spacing w:after="0" w:line="360" w:lineRule="auto"/>
        <w:jc w:val="both"/>
        <w:rPr>
          <w:rFonts w:asciiTheme="majorBidi" w:hAnsiTheme="majorBidi" w:cstheme="majorBidi"/>
          <w:b/>
          <w:bCs/>
          <w:sz w:val="24"/>
          <w:szCs w:val="24"/>
          <w:shd w:val="clear" w:color="auto" w:fill="FFFFFF"/>
        </w:rPr>
      </w:pPr>
    </w:p>
    <w:p w:rsidR="001112DD" w:rsidRPr="00E401F9" w:rsidRDefault="007D33F3"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w:t>
      </w:r>
      <w:r w:rsidR="001112DD"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1112DD" w:rsidRPr="00E401F9">
        <w:rPr>
          <w:rFonts w:asciiTheme="majorBidi" w:hAnsiTheme="majorBidi" w:cstheme="majorBidi"/>
          <w:b/>
          <w:bCs/>
          <w:sz w:val="24"/>
          <w:szCs w:val="24"/>
          <w:shd w:val="clear" w:color="auto" w:fill="FFFFFF"/>
        </w:rPr>
        <w:t>-3-</w:t>
      </w:r>
      <w:r w:rsidR="009310DA" w:rsidRPr="00E401F9">
        <w:rPr>
          <w:rFonts w:asciiTheme="majorBidi" w:hAnsiTheme="majorBidi" w:cstheme="majorBidi"/>
          <w:b/>
          <w:bCs/>
          <w:sz w:val="24"/>
          <w:szCs w:val="24"/>
          <w:shd w:val="clear" w:color="auto" w:fill="FFFFFF"/>
        </w:rPr>
        <w:t>P</w:t>
      </w:r>
      <w:r w:rsidR="001112DD" w:rsidRPr="00E401F9">
        <w:rPr>
          <w:rFonts w:asciiTheme="majorBidi" w:hAnsiTheme="majorBidi" w:cstheme="majorBidi"/>
          <w:b/>
          <w:bCs/>
          <w:sz w:val="24"/>
          <w:szCs w:val="24"/>
          <w:shd w:val="clear" w:color="auto" w:fill="FFFFFF"/>
        </w:rPr>
        <w:t>orosité du sol</w:t>
      </w:r>
    </w:p>
    <w:p w:rsidR="001112DD" w:rsidRPr="00E401F9" w:rsidRDefault="007D33F3"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w:t>
      </w:r>
      <w:r w:rsidR="001112DD"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1112DD" w:rsidRPr="00E401F9">
        <w:rPr>
          <w:rFonts w:asciiTheme="majorBidi" w:hAnsiTheme="majorBidi" w:cstheme="majorBidi"/>
          <w:b/>
          <w:bCs/>
          <w:sz w:val="24"/>
          <w:szCs w:val="24"/>
          <w:shd w:val="clear" w:color="auto" w:fill="FFFFFF"/>
        </w:rPr>
        <w:t>-3-1-Définition de la porosité d’un sol</w:t>
      </w:r>
    </w:p>
    <w:p w:rsidR="003D2A6B" w:rsidRPr="00E401F9" w:rsidRDefault="005B7CEC" w:rsidP="00E401F9">
      <w:pPr>
        <w:pStyle w:val="Paragraphedeliste"/>
        <w:numPr>
          <w:ilvl w:val="0"/>
          <w:numId w:val="4"/>
        </w:numPr>
        <w:shd w:val="clear" w:color="auto" w:fill="FFFFFF"/>
        <w:spacing w:after="0" w:line="360" w:lineRule="auto"/>
        <w:ind w:left="0"/>
        <w:jc w:val="both"/>
        <w:textAlignment w:val="baseline"/>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La porosité d’un sol désigne la présence des pores dans ce sol, elle dépend de la texture et de la structure du sol.</w:t>
      </w:r>
    </w:p>
    <w:p w:rsidR="003D2A6B" w:rsidRPr="00E401F9" w:rsidRDefault="003D2A6B" w:rsidP="00E401F9">
      <w:pPr>
        <w:pStyle w:val="Paragraphedeliste"/>
        <w:numPr>
          <w:ilvl w:val="0"/>
          <w:numId w:val="4"/>
        </w:numPr>
        <w:shd w:val="clear" w:color="auto" w:fill="FFFFFF"/>
        <w:spacing w:after="0" w:line="360" w:lineRule="auto"/>
        <w:ind w:left="0"/>
        <w:jc w:val="both"/>
        <w:textAlignment w:val="baseline"/>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Ou </w:t>
      </w:r>
      <w:r w:rsidRPr="00E401F9">
        <w:rPr>
          <w:rFonts w:asciiTheme="majorBidi" w:hAnsiTheme="majorBidi" w:cstheme="majorBidi"/>
          <w:sz w:val="24"/>
          <w:szCs w:val="24"/>
          <w:shd w:val="clear" w:color="auto" w:fill="FFFFFF"/>
        </w:rPr>
        <w:t>l</w:t>
      </w:r>
      <w:r w:rsidR="001112DD" w:rsidRPr="00E401F9">
        <w:rPr>
          <w:rFonts w:asciiTheme="majorBidi" w:hAnsiTheme="majorBidi" w:cstheme="majorBidi"/>
          <w:sz w:val="24"/>
          <w:szCs w:val="24"/>
          <w:shd w:val="clear" w:color="auto" w:fill="FFFFFF"/>
        </w:rPr>
        <w:t xml:space="preserve">a porosité du sol se définit comme étant l’ensemble des espaces lacunaires crées lors de la structuration du sol </w:t>
      </w:r>
    </w:p>
    <w:p w:rsidR="001112DD" w:rsidRPr="00E401F9" w:rsidRDefault="003D2A6B" w:rsidP="00E401F9">
      <w:pPr>
        <w:pStyle w:val="Paragraphedeliste"/>
        <w:numPr>
          <w:ilvl w:val="0"/>
          <w:numId w:val="4"/>
        </w:numPr>
        <w:shd w:val="clear" w:color="auto" w:fill="FFFFFF"/>
        <w:spacing w:after="0" w:line="360" w:lineRule="auto"/>
        <w:ind w:left="0"/>
        <w:jc w:val="both"/>
        <w:textAlignment w:val="baseline"/>
        <w:rPr>
          <w:rFonts w:asciiTheme="majorBidi" w:eastAsia="Times New Roman" w:hAnsiTheme="majorBidi" w:cstheme="majorBidi"/>
          <w:sz w:val="24"/>
          <w:szCs w:val="24"/>
          <w:lang w:eastAsia="fr-FR"/>
        </w:rPr>
      </w:pPr>
      <w:r w:rsidRPr="00E401F9">
        <w:rPr>
          <w:rFonts w:asciiTheme="majorBidi" w:hAnsiTheme="majorBidi" w:cstheme="majorBidi"/>
          <w:sz w:val="24"/>
          <w:szCs w:val="24"/>
        </w:rPr>
        <w:t>Ou la porosité totale du sol est la proportion du volume total de sol occupé par l'eau après ressuyage (ou microporosité) et la macroporosité ou capacité minimum pour l'air.</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Ces espaces vont influencer la vitesse d’infiltration de l’eau dans le sol et la capacité de ce dernier à la stocker. La porosité agit aussi sur le développement des racines des plantes ainsi que sur la circulation des organismes du sol </w:t>
      </w:r>
    </w:p>
    <w:p w:rsidR="001112DD" w:rsidRPr="00E401F9" w:rsidRDefault="001112DD"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Un sol sans structure n'a quasiment pas de porosité : elle est très faible, ce sont quelques vides créés par l'assemblage des grains, on parle de porosité texturale. Cette porosité texturale est surtout de la microporosité (&lt;0,08mm)</w:t>
      </w:r>
    </w:p>
    <w:p w:rsidR="001112DD" w:rsidRPr="00E401F9" w:rsidRDefault="001112DD"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L'agrégation par liaison des colloïdes, l'activité biologiques (racines, faune...), le climat (humectation, dessiccation) vont créer une porosité structurale qui est surtout d'origine biologique. Cette porosité structurale est à la fois de la </w:t>
      </w:r>
      <w:r w:rsidR="00B75A0E" w:rsidRPr="00E401F9">
        <w:rPr>
          <w:rFonts w:asciiTheme="majorBidi" w:hAnsiTheme="majorBidi" w:cstheme="majorBidi"/>
          <w:sz w:val="24"/>
          <w:szCs w:val="24"/>
        </w:rPr>
        <w:t>microporosité</w:t>
      </w:r>
      <w:r w:rsidRPr="00E401F9">
        <w:rPr>
          <w:rFonts w:asciiTheme="majorBidi" w:hAnsiTheme="majorBidi" w:cstheme="majorBidi"/>
          <w:sz w:val="24"/>
          <w:szCs w:val="24"/>
        </w:rPr>
        <w:t xml:space="preserve"> (&lt; 0,08 mm : chenaux de radicelles, de </w:t>
      </w:r>
      <w:proofErr w:type="spellStart"/>
      <w:r w:rsidRPr="00E401F9">
        <w:rPr>
          <w:rFonts w:asciiTheme="majorBidi" w:hAnsiTheme="majorBidi" w:cstheme="majorBidi"/>
          <w:sz w:val="24"/>
          <w:szCs w:val="24"/>
        </w:rPr>
        <w:t>myceliums</w:t>
      </w:r>
      <w:proofErr w:type="spellEnd"/>
      <w:r w:rsidRPr="00E401F9">
        <w:rPr>
          <w:rFonts w:asciiTheme="majorBidi" w:hAnsiTheme="majorBidi" w:cstheme="majorBidi"/>
          <w:sz w:val="24"/>
          <w:szCs w:val="24"/>
        </w:rPr>
        <w:t>...) et surtout de la macroporosité (0,08 à 5mm).</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porosité du sol se mesure à partir des densités du sol</w:t>
      </w:r>
      <w:r w:rsidR="00B75A0E"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densité réelle (</w:t>
      </w:r>
      <w:proofErr w:type="spellStart"/>
      <w:r w:rsidRPr="00E401F9">
        <w:rPr>
          <w:rFonts w:asciiTheme="majorBidi" w:hAnsiTheme="majorBidi" w:cstheme="majorBidi"/>
          <w:sz w:val="24"/>
          <w:szCs w:val="24"/>
          <w:shd w:val="clear" w:color="auto" w:fill="FFFFFF"/>
        </w:rPr>
        <w:t>dr</w:t>
      </w:r>
      <w:proofErr w:type="spellEnd"/>
      <w:r w:rsidRPr="00E401F9">
        <w:rPr>
          <w:rFonts w:asciiTheme="majorBidi" w:hAnsiTheme="majorBidi" w:cstheme="majorBidi"/>
          <w:sz w:val="24"/>
          <w:szCs w:val="24"/>
          <w:shd w:val="clear" w:color="auto" w:fill="FFFFFF"/>
        </w:rPr>
        <w:t>)</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densité apparente (da)</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La porosité totale comprend : la macroporosité espace rempli d’air correspondant aux pores de diamètre supérieur à 10 </w:t>
      </w:r>
      <w:proofErr w:type="spellStart"/>
      <w:r w:rsidRPr="00E401F9">
        <w:rPr>
          <w:rFonts w:asciiTheme="majorBidi" w:hAnsiTheme="majorBidi" w:cstheme="majorBidi"/>
          <w:sz w:val="24"/>
          <w:szCs w:val="24"/>
          <w:shd w:val="clear" w:color="auto" w:fill="FFFFFF"/>
        </w:rPr>
        <w:t>μm</w:t>
      </w:r>
      <w:proofErr w:type="spellEnd"/>
      <w:r w:rsidRPr="00E401F9">
        <w:rPr>
          <w:rFonts w:asciiTheme="majorBidi" w:hAnsiTheme="majorBidi" w:cstheme="majorBidi"/>
          <w:sz w:val="24"/>
          <w:szCs w:val="24"/>
          <w:shd w:val="clear" w:color="auto" w:fill="FFFFFF"/>
        </w:rPr>
        <w:t xml:space="preserve"> et la microporosité espace rempli d’eau.</w:t>
      </w:r>
    </w:p>
    <w:p w:rsidR="001112DD"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Les pores ont les deux origines texturale et structurale.</w:t>
      </w:r>
    </w:p>
    <w:p w:rsidR="00AE4AAF" w:rsidRPr="00E401F9" w:rsidRDefault="00AE4AAF" w:rsidP="00E401F9">
      <w:pPr>
        <w:spacing w:after="0" w:line="360" w:lineRule="auto"/>
        <w:jc w:val="both"/>
        <w:rPr>
          <w:rFonts w:asciiTheme="majorBidi" w:hAnsiTheme="majorBidi" w:cstheme="majorBidi"/>
          <w:sz w:val="24"/>
          <w:szCs w:val="24"/>
          <w:shd w:val="clear" w:color="auto" w:fill="FFFFFF"/>
        </w:rPr>
      </w:pPr>
    </w:p>
    <w:p w:rsidR="001112DD" w:rsidRPr="00E401F9" w:rsidRDefault="00737E48"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lastRenderedPageBreak/>
        <w:t>2</w:t>
      </w:r>
      <w:r w:rsidR="001112DD"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1112DD" w:rsidRPr="00E401F9">
        <w:rPr>
          <w:rFonts w:asciiTheme="majorBidi" w:hAnsiTheme="majorBidi" w:cstheme="majorBidi"/>
          <w:b/>
          <w:bCs/>
          <w:sz w:val="24"/>
          <w:szCs w:val="24"/>
          <w:shd w:val="clear" w:color="auto" w:fill="FFFFFF"/>
        </w:rPr>
        <w:t>-3-2-Types de porosité des sols</w:t>
      </w:r>
    </w:p>
    <w:p w:rsidR="001112DD" w:rsidRPr="00E401F9" w:rsidRDefault="001112DD"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A-Porosité texturale</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porosité texturale est directement liée à la texture du sol. Elle résulte de l’assemblage des particules élémentaires.</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Elle n’est pas modifiable, contrairement à la porosité structurale.</w:t>
      </w:r>
    </w:p>
    <w:p w:rsidR="001112DD" w:rsidRPr="00E401F9" w:rsidRDefault="001112DD"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B-Porosité structurale</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porosité structurale dépend de la structure du sol. Elle résulte de l’association des agrégats entre eux. Elle est modifiable par les interventions sur le sol.</w:t>
      </w:r>
    </w:p>
    <w:p w:rsidR="00576F65" w:rsidRPr="00E401F9" w:rsidRDefault="00576F65"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N. B.</w:t>
      </w:r>
    </w:p>
    <w:p w:rsidR="00576F65" w:rsidRPr="00E401F9" w:rsidRDefault="00576F65"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La porosité texturale n’est pas modifiable, contrairement à la porosité structurale.</w:t>
      </w:r>
    </w:p>
    <w:p w:rsidR="001112DD" w:rsidRPr="00E401F9" w:rsidRDefault="00576F65"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w:t>
      </w:r>
      <w:r w:rsidR="001112DD" w:rsidRPr="00E401F9">
        <w:rPr>
          <w:rFonts w:asciiTheme="majorBidi" w:hAnsiTheme="majorBidi" w:cstheme="majorBidi"/>
          <w:sz w:val="24"/>
          <w:szCs w:val="24"/>
          <w:shd w:val="clear" w:color="auto" w:fill="FFFFFF"/>
        </w:rPr>
        <w:t>La porosité structurale permet à l’eau et à l’air de diffuser dans le sol. Plus la porosité structurale est élevée plus le transfert de l’eau est facilité.</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p>
    <w:p w:rsidR="001112DD" w:rsidRPr="00E401F9" w:rsidRDefault="00D70B87"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w:t>
      </w:r>
      <w:r w:rsidR="001112DD" w:rsidRPr="00E401F9">
        <w:rPr>
          <w:rFonts w:asciiTheme="majorBidi" w:hAnsiTheme="majorBidi" w:cstheme="majorBidi"/>
          <w:b/>
          <w:bCs/>
          <w:sz w:val="24"/>
          <w:szCs w:val="24"/>
          <w:shd w:val="clear" w:color="auto" w:fill="FFFFFF"/>
        </w:rPr>
        <w:t>-</w:t>
      </w:r>
      <w:r w:rsidR="00550144" w:rsidRPr="00E401F9">
        <w:rPr>
          <w:rFonts w:asciiTheme="majorBidi" w:hAnsiTheme="majorBidi" w:cstheme="majorBidi"/>
          <w:b/>
          <w:bCs/>
          <w:sz w:val="24"/>
          <w:szCs w:val="24"/>
          <w:shd w:val="clear" w:color="auto" w:fill="FFFFFF"/>
        </w:rPr>
        <w:t>1</w:t>
      </w:r>
      <w:r w:rsidR="001112DD" w:rsidRPr="00E401F9">
        <w:rPr>
          <w:rFonts w:asciiTheme="majorBidi" w:hAnsiTheme="majorBidi" w:cstheme="majorBidi"/>
          <w:b/>
          <w:bCs/>
          <w:sz w:val="24"/>
          <w:szCs w:val="24"/>
          <w:shd w:val="clear" w:color="auto" w:fill="FFFFFF"/>
        </w:rPr>
        <w:t>-4-Perméabilité d’un sol</w:t>
      </w:r>
    </w:p>
    <w:p w:rsidR="00F13456" w:rsidRPr="00E401F9" w:rsidRDefault="00F13456" w:rsidP="00E401F9">
      <w:pPr>
        <w:shd w:val="clear" w:color="auto" w:fill="FFFFFF"/>
        <w:spacing w:after="0" w:line="360" w:lineRule="auto"/>
        <w:ind w:firstLine="75"/>
        <w:jc w:val="both"/>
        <w:textAlignment w:val="baseline"/>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La perméabilité d’un sol désigne sa capacité d’absorber de l’eau, de la retenir ou de la laisser s’infiltrer.</w:t>
      </w:r>
    </w:p>
    <w:p w:rsidR="001112DD"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La perméabilité du sol dépendant de la texture et la structure du sol. Un sol est perméable</w:t>
      </w:r>
      <w:r w:rsidR="006B2B18"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s’il a une texture grossière (sableuse) et une structure fragmentaire.</w:t>
      </w:r>
    </w:p>
    <w:p w:rsidR="00C43EB0" w:rsidRPr="00E401F9" w:rsidRDefault="001112DD"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La perméabilité d’un sol est définie par la vitesse d’infiltration de l’eau de gravité en cm</w:t>
      </w:r>
      <w:r w:rsidR="006B2B18"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par seconde (ou par heure, si la vitesse est lente)</w:t>
      </w:r>
    </w:p>
    <w:p w:rsidR="001767D9" w:rsidRPr="00E401F9" w:rsidRDefault="001767D9"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La deuxième caractéristique du sol qui influence les propriétés physiques est la structure du sol. La structure du sol fait référence à l’organisation des sédiments définis par la texture. Plusieurs types de structure, ainsi que plusieurs formes d’agrégats, peuvent être définis mais la présentation est simplifiée à trois seulement : particulaire, massive, en agrégats.</w:t>
      </w:r>
    </w:p>
    <w:p w:rsidR="001767D9" w:rsidRPr="00E401F9" w:rsidRDefault="001767D9" w:rsidP="00E401F9">
      <w:pPr>
        <w:numPr>
          <w:ilvl w:val="0"/>
          <w:numId w:val="3"/>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b/>
          <w:bCs/>
          <w:sz w:val="24"/>
          <w:szCs w:val="24"/>
          <w:lang w:eastAsia="fr-FR"/>
        </w:rPr>
        <w:t>Particulaire</w:t>
      </w:r>
      <w:r w:rsidRPr="00E401F9">
        <w:rPr>
          <w:rFonts w:asciiTheme="majorBidi" w:eastAsia="Times New Roman" w:hAnsiTheme="majorBidi" w:cstheme="majorBidi"/>
          <w:sz w:val="24"/>
          <w:szCs w:val="24"/>
          <w:lang w:eastAsia="fr-FR"/>
        </w:rPr>
        <w:t> : les sédiments n’ont pratiquement aucune cohésion et restent à l’état de particules libres. Ceci est le cas, par exemple de sables ou de graviers.</w:t>
      </w:r>
    </w:p>
    <w:p w:rsidR="001767D9" w:rsidRPr="00E401F9" w:rsidRDefault="001767D9" w:rsidP="00E401F9">
      <w:pPr>
        <w:numPr>
          <w:ilvl w:val="0"/>
          <w:numId w:val="3"/>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b/>
          <w:bCs/>
          <w:sz w:val="24"/>
          <w:szCs w:val="24"/>
          <w:lang w:eastAsia="fr-FR"/>
        </w:rPr>
        <w:t>Massive</w:t>
      </w:r>
      <w:r w:rsidRPr="00E401F9">
        <w:rPr>
          <w:rFonts w:asciiTheme="majorBidi" w:eastAsia="Times New Roman" w:hAnsiTheme="majorBidi" w:cstheme="majorBidi"/>
          <w:sz w:val="24"/>
          <w:szCs w:val="24"/>
          <w:lang w:eastAsia="fr-FR"/>
        </w:rPr>
        <w:t> : les sédiments sont pris en masse, d’un sol bloc. Ceci est le cas des argiles lourdes.</w:t>
      </w:r>
    </w:p>
    <w:p w:rsidR="001767D9" w:rsidRPr="00E401F9" w:rsidRDefault="001767D9" w:rsidP="00E401F9">
      <w:pPr>
        <w:numPr>
          <w:ilvl w:val="0"/>
          <w:numId w:val="3"/>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b/>
          <w:bCs/>
          <w:sz w:val="24"/>
          <w:szCs w:val="24"/>
          <w:lang w:eastAsia="fr-FR"/>
        </w:rPr>
        <w:t>Agrégé</w:t>
      </w:r>
      <w:r w:rsidRPr="00E401F9">
        <w:rPr>
          <w:rFonts w:asciiTheme="majorBidi" w:eastAsia="Times New Roman" w:hAnsiTheme="majorBidi" w:cstheme="majorBidi"/>
          <w:sz w:val="24"/>
          <w:szCs w:val="24"/>
          <w:lang w:eastAsia="fr-FR"/>
        </w:rPr>
        <w:t> : ceci représente la grande majorité des sols. En effet, sous l’effet cohésif des argiles et des matières organiques surtout (et dans une moindre mesure les limons), le sol s’organise en une hiérarchie d’agrégats : les particules forment de micro-agrégats, qui se combinent pour former des méso-agrégats, et ensuite des macro-agrégats.</w:t>
      </w:r>
    </w:p>
    <w:p w:rsidR="000642AD" w:rsidRPr="00E401F9" w:rsidRDefault="001767D9"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L’agrégation peut être plus ou moins développée, et les agrégats peuvent être classifiés par leurs formes. C’est la structure du sol qui crée une diversité de tailles de pores dans lesquels vont circuler l’air et l’eau. Un sol bien structuré permettra un équilibre entre mouvement (dans les pores plus grands) et rétention (dans les pores plus petits) de l’eau. Cette propriété du sol se gère par le travail du sol, et tout le travail du sol effectué par un agriculteur est destiné à améliorer la structure. Les amendements (matières organiques et apports calciques) sont aussi destinés à favoriser la structure du sol. C’est donc une propriété qui varie avec la saison et les techniques culturales.</w:t>
      </w:r>
      <w:r w:rsidRPr="00E401F9">
        <w:rPr>
          <w:rFonts w:asciiTheme="majorBidi" w:eastAsia="Times New Roman" w:hAnsiTheme="majorBidi" w:cstheme="majorBidi"/>
          <w:sz w:val="24"/>
          <w:szCs w:val="24"/>
          <w:lang w:eastAsia="fr-FR"/>
        </w:rPr>
        <w:br/>
      </w:r>
      <w:r w:rsidRPr="00E401F9">
        <w:rPr>
          <w:rFonts w:asciiTheme="majorBidi" w:eastAsia="Times New Roman" w:hAnsiTheme="majorBidi" w:cstheme="majorBidi"/>
          <w:sz w:val="24"/>
          <w:szCs w:val="24"/>
          <w:lang w:eastAsia="fr-FR"/>
        </w:rPr>
        <w:lastRenderedPageBreak/>
        <w:t>Les racines des végétaux sont particulièrement importantes pour le développement de la structure du sol et en général, plus la densité racinaire est importante, mieux la structure est développée. La texture du sol, et surtout la teneur en argile, est également très importante, ainsi que la teneur en humus : ces deux composantes favorisent le développement d’une bonne structure (si toutefois la teneur en argile n’est pas trop importante, ce qui peut conduire à une structure massive). Pour des sols cultivés lourds (riches en argile), les cycles hivernaux de gels et dégels ont tendance aussi à favoriser une meilleure structure du sol.</w:t>
      </w:r>
    </w:p>
    <w:p w:rsidR="000642AD" w:rsidRPr="00E401F9" w:rsidRDefault="000642AD" w:rsidP="00E401F9">
      <w:pPr>
        <w:spacing w:after="0" w:line="360" w:lineRule="auto"/>
        <w:jc w:val="both"/>
        <w:rPr>
          <w:rFonts w:asciiTheme="majorBidi" w:hAnsiTheme="majorBidi" w:cstheme="majorBidi"/>
          <w:sz w:val="24"/>
          <w:szCs w:val="24"/>
          <w:shd w:val="clear" w:color="auto" w:fill="FFFFFF"/>
        </w:rPr>
      </w:pPr>
    </w:p>
    <w:p w:rsidR="00C160F6" w:rsidRPr="00E401F9" w:rsidRDefault="00550144"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2-2</w:t>
      </w:r>
      <w:r w:rsidR="00C160F6" w:rsidRPr="00E401F9">
        <w:rPr>
          <w:rFonts w:asciiTheme="majorBidi" w:hAnsiTheme="majorBidi" w:cstheme="majorBidi"/>
          <w:b/>
          <w:bCs/>
          <w:sz w:val="24"/>
          <w:szCs w:val="24"/>
          <w:shd w:val="clear" w:color="auto" w:fill="FFFFFF"/>
        </w:rPr>
        <w:t>-</w:t>
      </w:r>
      <w:r w:rsidR="00B23A4E" w:rsidRPr="00E401F9">
        <w:rPr>
          <w:rFonts w:asciiTheme="majorBidi" w:hAnsiTheme="majorBidi" w:cstheme="majorBidi"/>
          <w:b/>
          <w:bCs/>
          <w:sz w:val="24"/>
          <w:szCs w:val="24"/>
          <w:shd w:val="clear" w:color="auto" w:fill="FFFFFF"/>
        </w:rPr>
        <w:t>P</w:t>
      </w:r>
      <w:r w:rsidR="00C160F6" w:rsidRPr="00E401F9">
        <w:rPr>
          <w:rFonts w:asciiTheme="majorBidi" w:hAnsiTheme="majorBidi" w:cstheme="majorBidi"/>
          <w:b/>
          <w:bCs/>
          <w:sz w:val="24"/>
          <w:szCs w:val="24"/>
          <w:shd w:val="clear" w:color="auto" w:fill="FFFFFF"/>
        </w:rPr>
        <w:t>ropriétés chimiques d’un sol</w:t>
      </w:r>
    </w:p>
    <w:p w:rsidR="00C160F6" w:rsidRPr="00E401F9" w:rsidRDefault="00550144"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2-2</w:t>
      </w:r>
      <w:r w:rsidR="00C160F6" w:rsidRPr="00E401F9">
        <w:rPr>
          <w:rFonts w:asciiTheme="majorBidi" w:hAnsiTheme="majorBidi" w:cstheme="majorBidi"/>
          <w:b/>
          <w:bCs/>
          <w:sz w:val="24"/>
          <w:szCs w:val="24"/>
          <w:shd w:val="clear" w:color="auto" w:fill="FFFFFF"/>
        </w:rPr>
        <w:t>-1-</w:t>
      </w:r>
      <w:r w:rsidR="00B23A4E" w:rsidRPr="00E401F9">
        <w:rPr>
          <w:rFonts w:asciiTheme="majorBidi" w:hAnsiTheme="majorBidi" w:cstheme="majorBidi"/>
          <w:b/>
          <w:bCs/>
          <w:sz w:val="24"/>
          <w:szCs w:val="24"/>
          <w:shd w:val="clear" w:color="auto" w:fill="FFFFFF"/>
        </w:rPr>
        <w:t>C</w:t>
      </w:r>
      <w:r w:rsidR="00C160F6" w:rsidRPr="00E401F9">
        <w:rPr>
          <w:rFonts w:asciiTheme="majorBidi" w:hAnsiTheme="majorBidi" w:cstheme="majorBidi"/>
          <w:b/>
          <w:bCs/>
          <w:sz w:val="24"/>
          <w:szCs w:val="24"/>
          <w:shd w:val="clear" w:color="auto" w:fill="FFFFFF"/>
        </w:rPr>
        <w:t xml:space="preserve">apacité </w:t>
      </w:r>
      <w:r w:rsidR="003956D5" w:rsidRPr="00E401F9">
        <w:rPr>
          <w:rFonts w:asciiTheme="majorBidi" w:hAnsiTheme="majorBidi" w:cstheme="majorBidi"/>
          <w:b/>
          <w:bCs/>
          <w:sz w:val="24"/>
          <w:szCs w:val="24"/>
          <w:shd w:val="clear" w:color="auto" w:fill="FFFFFF"/>
        </w:rPr>
        <w:t>d’échange</w:t>
      </w:r>
      <w:r w:rsidR="00C160F6" w:rsidRPr="00E401F9">
        <w:rPr>
          <w:rFonts w:asciiTheme="majorBidi" w:hAnsiTheme="majorBidi" w:cstheme="majorBidi"/>
          <w:b/>
          <w:bCs/>
          <w:sz w:val="24"/>
          <w:szCs w:val="24"/>
          <w:shd w:val="clear" w:color="auto" w:fill="FFFFFF"/>
        </w:rPr>
        <w:t xml:space="preserve"> cationique</w:t>
      </w:r>
    </w:p>
    <w:p w:rsidR="00553335" w:rsidRPr="00E401F9" w:rsidRDefault="003956D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Capacité d’échange cationique et anionique : Elles mesurent la capacité d'un sol à retenir et fournir des éléments nutritifs à une culture : </w:t>
      </w:r>
    </w:p>
    <w:p w:rsidR="003956D5" w:rsidRPr="00E401F9" w:rsidRDefault="003956D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CEC</w:t>
      </w:r>
      <w:r w:rsidR="00553335" w:rsidRPr="00E401F9">
        <w:rPr>
          <w:rFonts w:asciiTheme="majorBidi" w:hAnsiTheme="majorBidi" w:cstheme="majorBidi"/>
          <w:sz w:val="24"/>
          <w:szCs w:val="24"/>
        </w:rPr>
        <w:t xml:space="preserve"> </w:t>
      </w:r>
      <w:r w:rsidRPr="00E401F9">
        <w:rPr>
          <w:rFonts w:asciiTheme="majorBidi" w:hAnsiTheme="majorBidi" w:cstheme="majorBidi"/>
          <w:sz w:val="24"/>
          <w:szCs w:val="24"/>
        </w:rPr>
        <w:t xml:space="preserve">: la capacité de retenir des cations </w:t>
      </w:r>
    </w:p>
    <w:p w:rsidR="003956D5" w:rsidRPr="00E401F9" w:rsidRDefault="003956D5"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rPr>
        <w:t>CEA</w:t>
      </w:r>
      <w:r w:rsidR="00553335" w:rsidRPr="00E401F9">
        <w:rPr>
          <w:rFonts w:asciiTheme="majorBidi" w:hAnsiTheme="majorBidi" w:cstheme="majorBidi"/>
          <w:sz w:val="24"/>
          <w:szCs w:val="24"/>
        </w:rPr>
        <w:t xml:space="preserve"> </w:t>
      </w:r>
      <w:r w:rsidRPr="00E401F9">
        <w:rPr>
          <w:rFonts w:asciiTheme="majorBidi" w:hAnsiTheme="majorBidi" w:cstheme="majorBidi"/>
          <w:sz w:val="24"/>
          <w:szCs w:val="24"/>
        </w:rPr>
        <w:t>: la capacité de retenir des anions</w:t>
      </w:r>
    </w:p>
    <w:p w:rsidR="00C160F6"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La capacité d’échange cationique (CEC ou T pour capacité totale) d'un sol est la</w:t>
      </w:r>
      <w:r w:rsidR="003956D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quantité de cations que celui-ci peut retenir sur son complexe adsorbant à un pH donné.</w:t>
      </w:r>
    </w:p>
    <w:p w:rsidR="003956D5"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La capacité d'échange cationique (CEC) est une mesure du pouvoir d'un sol à retenir</w:t>
      </w:r>
      <w:r w:rsidR="003956D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 xml:space="preserve">et échanger des cations. Il s'agit d'un indicateur relatif du potentiel de fertilité d'un sol. </w:t>
      </w:r>
    </w:p>
    <w:p w:rsidR="003956D5"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Les cations qui sont le plus souvent mentionnés dans un rapport d'analyse de sol</w:t>
      </w:r>
      <w:r w:rsidR="003956D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sont les suivants</w:t>
      </w:r>
      <w:r w:rsidR="003956D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 xml:space="preserve">: </w:t>
      </w:r>
    </w:p>
    <w:p w:rsidR="00C160F6" w:rsidRPr="00E401F9" w:rsidRDefault="004C3D35"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w:t>
      </w:r>
      <w:r w:rsidR="00C160F6" w:rsidRPr="00E401F9">
        <w:rPr>
          <w:rFonts w:asciiTheme="majorBidi" w:hAnsiTheme="majorBidi" w:cstheme="majorBidi"/>
          <w:sz w:val="24"/>
          <w:szCs w:val="24"/>
          <w:shd w:val="clear" w:color="auto" w:fill="FFFFFF"/>
        </w:rPr>
        <w:t xml:space="preserve"> potassium (K+), le magnésium (Mg2+) et le calcium (Ca2+). Certains</w:t>
      </w:r>
      <w:r w:rsidR="003956D5" w:rsidRPr="00E401F9">
        <w:rPr>
          <w:rFonts w:asciiTheme="majorBidi" w:hAnsiTheme="majorBidi" w:cstheme="majorBidi"/>
          <w:sz w:val="24"/>
          <w:szCs w:val="24"/>
          <w:shd w:val="clear" w:color="auto" w:fill="FFFFFF"/>
        </w:rPr>
        <w:t xml:space="preserve"> </w:t>
      </w:r>
      <w:r w:rsidR="00C160F6" w:rsidRPr="00E401F9">
        <w:rPr>
          <w:rFonts w:asciiTheme="majorBidi" w:hAnsiTheme="majorBidi" w:cstheme="majorBidi"/>
          <w:sz w:val="24"/>
          <w:szCs w:val="24"/>
          <w:shd w:val="clear" w:color="auto" w:fill="FFFFFF"/>
        </w:rPr>
        <w:t>rapports indiquent aussi l'hydrogène (H</w:t>
      </w:r>
      <w:proofErr w:type="gramStart"/>
      <w:r w:rsidR="00C160F6" w:rsidRPr="00E401F9">
        <w:rPr>
          <w:rFonts w:asciiTheme="majorBidi" w:hAnsiTheme="majorBidi" w:cstheme="majorBidi"/>
          <w:sz w:val="24"/>
          <w:szCs w:val="24"/>
          <w:shd w:val="clear" w:color="auto" w:fill="FFFFFF"/>
        </w:rPr>
        <w:t>+</w:t>
      </w:r>
      <w:r w:rsidR="003956D5" w:rsidRPr="00E401F9">
        <w:rPr>
          <w:rFonts w:asciiTheme="majorBidi" w:hAnsiTheme="majorBidi" w:cstheme="majorBidi"/>
          <w:sz w:val="24"/>
          <w:szCs w:val="24"/>
          <w:shd w:val="clear" w:color="auto" w:fill="FFFFFF"/>
        </w:rPr>
        <w:t xml:space="preserve"> </w:t>
      </w:r>
      <w:r w:rsidR="00C160F6" w:rsidRPr="00E401F9">
        <w:rPr>
          <w:rFonts w:asciiTheme="majorBidi" w:hAnsiTheme="majorBidi" w:cstheme="majorBidi"/>
          <w:sz w:val="24"/>
          <w:szCs w:val="24"/>
          <w:shd w:val="clear" w:color="auto" w:fill="FFFFFF"/>
        </w:rPr>
        <w:t>)</w:t>
      </w:r>
      <w:proofErr w:type="gramEnd"/>
      <w:r w:rsidR="00C160F6" w:rsidRPr="00E401F9">
        <w:rPr>
          <w:rFonts w:asciiTheme="majorBidi" w:hAnsiTheme="majorBidi" w:cstheme="majorBidi"/>
          <w:sz w:val="24"/>
          <w:szCs w:val="24"/>
          <w:shd w:val="clear" w:color="auto" w:fill="FFFFFF"/>
        </w:rPr>
        <w:t xml:space="preserve"> et le sodium (Na+). Les cations sont des ions</w:t>
      </w:r>
      <w:r w:rsidR="003956D5" w:rsidRPr="00E401F9">
        <w:rPr>
          <w:rFonts w:asciiTheme="majorBidi" w:hAnsiTheme="majorBidi" w:cstheme="majorBidi"/>
          <w:sz w:val="24"/>
          <w:szCs w:val="24"/>
          <w:shd w:val="clear" w:color="auto" w:fill="FFFFFF"/>
        </w:rPr>
        <w:t xml:space="preserve"> </w:t>
      </w:r>
      <w:r w:rsidR="00C160F6" w:rsidRPr="00E401F9">
        <w:rPr>
          <w:rFonts w:asciiTheme="majorBidi" w:hAnsiTheme="majorBidi" w:cstheme="majorBidi"/>
          <w:sz w:val="24"/>
          <w:szCs w:val="24"/>
          <w:shd w:val="clear" w:color="auto" w:fill="FFFFFF"/>
        </w:rPr>
        <w:t>d'éléments nutritifs chargés positivement.</w:t>
      </w:r>
    </w:p>
    <w:p w:rsidR="004C3D35"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Les cations sont retenus sur des sites chargés négativement que l'on retrouve à la</w:t>
      </w:r>
      <w:r w:rsidR="003956D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 xml:space="preserve">surface de particules de matière organique et d'argile (figure 5). </w:t>
      </w:r>
    </w:p>
    <w:p w:rsidR="003956D5"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matière organique</w:t>
      </w:r>
      <w:r w:rsidR="003956D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possède plus de sites d'échanges que les particules d'argile. Ces sites sont des sources</w:t>
      </w:r>
      <w:r w:rsidR="003956D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 xml:space="preserve">importantes de tous les cations assimilables par les végétaux. </w:t>
      </w:r>
    </w:p>
    <w:p w:rsidR="006E6DD3" w:rsidRPr="00E401F9" w:rsidRDefault="003956D5"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capacité d'échange cationique exprime également la capacité d'un sol à résister aux changements de </w:t>
      </w:r>
      <w:hyperlink r:id="rId10" w:tooltip="Potentiel hydrogène" w:history="1">
        <w:r w:rsidRPr="00E401F9">
          <w:rPr>
            <w:rFonts w:asciiTheme="majorBidi" w:hAnsiTheme="majorBidi" w:cstheme="majorBidi"/>
            <w:sz w:val="24"/>
            <w:szCs w:val="24"/>
            <w:shd w:val="clear" w:color="auto" w:fill="FFFFFF"/>
          </w:rPr>
          <w:t>pH</w:t>
        </w:r>
      </w:hyperlink>
      <w:r w:rsidRPr="00E401F9">
        <w:rPr>
          <w:rFonts w:asciiTheme="majorBidi" w:hAnsiTheme="majorBidi" w:cstheme="majorBidi"/>
          <w:sz w:val="24"/>
          <w:szCs w:val="24"/>
          <w:shd w:val="clear" w:color="auto" w:fill="FFFFFF"/>
        </w:rPr>
        <w:t> (capacité tampon) et est fortement reliée à sa composition (sol minéral à CEC généralement faible ou sol organique à CEC souvent élevée).</w:t>
      </w:r>
    </w:p>
    <w:p w:rsidR="003956D5" w:rsidRPr="00E401F9" w:rsidRDefault="003956D5" w:rsidP="00E401F9">
      <w:pPr>
        <w:spacing w:after="0" w:line="360" w:lineRule="auto"/>
        <w:jc w:val="both"/>
        <w:rPr>
          <w:rFonts w:asciiTheme="majorBidi" w:hAnsiTheme="majorBidi" w:cstheme="majorBidi"/>
          <w:sz w:val="24"/>
          <w:szCs w:val="24"/>
          <w:shd w:val="clear" w:color="auto" w:fill="FFFFFF"/>
        </w:rPr>
      </w:pPr>
    </w:p>
    <w:p w:rsidR="00C160F6" w:rsidRPr="00E401F9" w:rsidRDefault="00550144"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2-2</w:t>
      </w:r>
      <w:r w:rsidR="00C160F6" w:rsidRPr="00E401F9">
        <w:rPr>
          <w:rFonts w:asciiTheme="majorBidi" w:hAnsiTheme="majorBidi" w:cstheme="majorBidi"/>
          <w:b/>
          <w:bCs/>
          <w:sz w:val="24"/>
          <w:szCs w:val="24"/>
          <w:shd w:val="clear" w:color="auto" w:fill="FFFFFF"/>
        </w:rPr>
        <w:t>-2-pH</w:t>
      </w:r>
    </w:p>
    <w:p w:rsidR="00C160F6" w:rsidRPr="00E401F9" w:rsidRDefault="007B0025"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rPr>
        <w:t>Les sols peuvent avoir une réaction acide ou alcaline</w:t>
      </w:r>
      <w:r w:rsidR="00432897" w:rsidRPr="00E401F9">
        <w:rPr>
          <w:rFonts w:asciiTheme="majorBidi" w:hAnsiTheme="majorBidi" w:cstheme="majorBidi"/>
          <w:sz w:val="24"/>
          <w:szCs w:val="24"/>
        </w:rPr>
        <w:t xml:space="preserve"> </w:t>
      </w:r>
      <w:r w:rsidRPr="00E401F9">
        <w:rPr>
          <w:rFonts w:asciiTheme="majorBidi" w:hAnsiTheme="majorBidi" w:cstheme="majorBidi"/>
          <w:sz w:val="24"/>
          <w:szCs w:val="24"/>
        </w:rPr>
        <w:t>; d'autres peuvent être neutres. On mesure la réaction chimique du sol d'après la valeur de son pH. La valeur du pH varie de 0 à 14, le pH = 7 correspondant à une réaction neutre. Des valeurs inférieures à 7 indiquent que le sol est acide</w:t>
      </w:r>
      <w:r w:rsidR="00432897" w:rsidRPr="00E401F9">
        <w:rPr>
          <w:rFonts w:asciiTheme="majorBidi" w:hAnsiTheme="majorBidi" w:cstheme="majorBidi"/>
          <w:sz w:val="24"/>
          <w:szCs w:val="24"/>
        </w:rPr>
        <w:t xml:space="preserve"> </w:t>
      </w:r>
      <w:r w:rsidRPr="00E401F9">
        <w:rPr>
          <w:rFonts w:asciiTheme="majorBidi" w:hAnsiTheme="majorBidi" w:cstheme="majorBidi"/>
          <w:sz w:val="24"/>
          <w:szCs w:val="24"/>
        </w:rPr>
        <w:t>; des valeurs supérieures à 7 indiquent que le sol est alcalin. Plus le pH s'éloigne de la neutralité, plus fortes sont l'acidité ou l'alcalinité.</w:t>
      </w:r>
    </w:p>
    <w:p w:rsidR="007B0025" w:rsidRPr="00E401F9" w:rsidRDefault="007B002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La qualification de l'acidité ou basicité d'un sol est la suivante : </w:t>
      </w:r>
    </w:p>
    <w:p w:rsidR="007B0025" w:rsidRPr="00E401F9" w:rsidRDefault="007B002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3 à 5 très acide </w:t>
      </w:r>
    </w:p>
    <w:p w:rsidR="007B0025" w:rsidRPr="00E401F9" w:rsidRDefault="007B002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5 -6 acide </w:t>
      </w:r>
    </w:p>
    <w:p w:rsidR="007B0025" w:rsidRPr="00E401F9" w:rsidRDefault="007B002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6- 6,7 faiblement acide</w:t>
      </w:r>
    </w:p>
    <w:p w:rsidR="007B0025" w:rsidRPr="00E401F9" w:rsidRDefault="007B002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lastRenderedPageBreak/>
        <w:t xml:space="preserve">6,7 - 7,3 neutre </w:t>
      </w:r>
    </w:p>
    <w:p w:rsidR="007B0025" w:rsidRPr="00E401F9" w:rsidRDefault="007B002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7,3 - 8,5 basique </w:t>
      </w:r>
    </w:p>
    <w:p w:rsidR="007B0025" w:rsidRPr="00E401F9" w:rsidRDefault="007B0025"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8,5 et plus très basique</w:t>
      </w:r>
    </w:p>
    <w:p w:rsidR="00C160F6" w:rsidRPr="00E401F9" w:rsidRDefault="00432897"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w:t>
      </w:r>
      <w:r w:rsidR="00C160F6" w:rsidRPr="00E401F9">
        <w:rPr>
          <w:rFonts w:asciiTheme="majorBidi" w:hAnsiTheme="majorBidi" w:cstheme="majorBidi"/>
          <w:sz w:val="24"/>
          <w:szCs w:val="24"/>
          <w:shd w:val="clear" w:color="auto" w:fill="FFFFFF"/>
        </w:rPr>
        <w:t xml:space="preserve"> pH est fortement influencé par la roche mère</w:t>
      </w:r>
      <w:r w:rsidR="006A4627" w:rsidRPr="00E401F9">
        <w:rPr>
          <w:rFonts w:asciiTheme="majorBidi" w:hAnsiTheme="majorBidi" w:cstheme="majorBidi"/>
          <w:sz w:val="24"/>
          <w:szCs w:val="24"/>
          <w:shd w:val="clear" w:color="auto" w:fill="FFFFFF"/>
        </w:rPr>
        <w:t xml:space="preserve"> </w:t>
      </w:r>
      <w:r w:rsidR="00C160F6" w:rsidRPr="00E401F9">
        <w:rPr>
          <w:rFonts w:asciiTheme="majorBidi" w:hAnsiTheme="majorBidi" w:cstheme="majorBidi"/>
          <w:sz w:val="24"/>
          <w:szCs w:val="24"/>
          <w:shd w:val="clear" w:color="auto" w:fill="FFFFFF"/>
        </w:rPr>
        <w:t>et la composition de la litière joue aussi un rôle en particulier à travers son rapport C/N.</w:t>
      </w:r>
    </w:p>
    <w:p w:rsidR="006A4627" w:rsidRPr="00E401F9" w:rsidRDefault="006A4627"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rPr>
        <w:t>On mesure habituellement le pH sur une suspension de sol où la proportion sol/eau est de 1/2,5.</w:t>
      </w:r>
    </w:p>
    <w:p w:rsidR="007B0025" w:rsidRPr="00E401F9" w:rsidRDefault="007B0025"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rPr>
        <w:t xml:space="preserve">La méthode la plus exacte pour mesurer le pH du sol consiste à utiliser un pH mètre électrique qui donne directement la valeur du pH quand on plonge des électrodes en verre dans une solution obtenue.  </w:t>
      </w:r>
    </w:p>
    <w:p w:rsidR="006E6DD3" w:rsidRPr="00E401F9" w:rsidRDefault="006E6DD3"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La plupart des plantes s’accommodent d’un </w:t>
      </w:r>
      <w:hyperlink r:id="rId11" w:history="1">
        <w:r w:rsidRPr="00E401F9">
          <w:rPr>
            <w:rFonts w:asciiTheme="majorBidi" w:eastAsia="Times New Roman" w:hAnsiTheme="majorBidi" w:cstheme="majorBidi"/>
            <w:sz w:val="24"/>
            <w:szCs w:val="24"/>
            <w:lang w:eastAsia="fr-FR"/>
          </w:rPr>
          <w:t>pH</w:t>
        </w:r>
      </w:hyperlink>
      <w:r w:rsidRPr="00E401F9">
        <w:rPr>
          <w:rFonts w:asciiTheme="majorBidi" w:eastAsia="Times New Roman" w:hAnsiTheme="majorBidi" w:cstheme="majorBidi"/>
          <w:sz w:val="24"/>
          <w:szCs w:val="24"/>
          <w:lang w:eastAsia="fr-FR"/>
        </w:rPr>
        <w:t> autour de la neutralité (de 6 à 7,5).</w:t>
      </w:r>
    </w:p>
    <w:p w:rsidR="006E6DD3" w:rsidRPr="00E401F9" w:rsidRDefault="006E6DD3"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Mais certaines exigent cependant une terre acide (plantes acidophiles) ou au contraire calcaire.</w:t>
      </w:r>
    </w:p>
    <w:p w:rsidR="006E6DD3" w:rsidRPr="00E401F9" w:rsidRDefault="006E6DD3" w:rsidP="00E401F9">
      <w:pPr>
        <w:spacing w:after="0" w:line="360" w:lineRule="auto"/>
        <w:jc w:val="both"/>
        <w:rPr>
          <w:rFonts w:asciiTheme="majorBidi" w:hAnsiTheme="majorBidi" w:cstheme="majorBidi"/>
          <w:sz w:val="24"/>
          <w:szCs w:val="24"/>
          <w:shd w:val="clear" w:color="auto" w:fill="FFFFFF"/>
        </w:rPr>
      </w:pPr>
    </w:p>
    <w:p w:rsidR="00C160F6" w:rsidRPr="00E401F9" w:rsidRDefault="00550144"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2-2</w:t>
      </w:r>
      <w:r w:rsidR="00C160F6" w:rsidRPr="00E401F9">
        <w:rPr>
          <w:rFonts w:asciiTheme="majorBidi" w:hAnsiTheme="majorBidi" w:cstheme="majorBidi"/>
          <w:b/>
          <w:bCs/>
          <w:sz w:val="24"/>
          <w:szCs w:val="24"/>
          <w:shd w:val="clear" w:color="auto" w:fill="FFFFFF"/>
        </w:rPr>
        <w:t>-3-</w:t>
      </w:r>
      <w:r w:rsidR="00FE0166" w:rsidRPr="00E401F9">
        <w:rPr>
          <w:rFonts w:asciiTheme="majorBidi" w:hAnsiTheme="majorBidi" w:cstheme="majorBidi"/>
          <w:b/>
          <w:bCs/>
          <w:sz w:val="24"/>
          <w:szCs w:val="24"/>
          <w:shd w:val="clear" w:color="auto" w:fill="FFFFFF"/>
        </w:rPr>
        <w:t>S</w:t>
      </w:r>
      <w:r w:rsidR="00C160F6" w:rsidRPr="00E401F9">
        <w:rPr>
          <w:rFonts w:asciiTheme="majorBidi" w:hAnsiTheme="majorBidi" w:cstheme="majorBidi"/>
          <w:b/>
          <w:bCs/>
          <w:sz w:val="24"/>
          <w:szCs w:val="24"/>
          <w:shd w:val="clear" w:color="auto" w:fill="FFFFFF"/>
        </w:rPr>
        <w:t>els</w:t>
      </w:r>
      <w:r w:rsidR="004C3D35" w:rsidRPr="00E401F9">
        <w:rPr>
          <w:rFonts w:asciiTheme="majorBidi" w:hAnsiTheme="majorBidi" w:cstheme="majorBidi"/>
          <w:b/>
          <w:bCs/>
          <w:sz w:val="24"/>
          <w:szCs w:val="24"/>
          <w:shd w:val="clear" w:color="auto" w:fill="FFFFFF"/>
        </w:rPr>
        <w:t xml:space="preserve"> et les éléments nutritifs essentiels </w:t>
      </w:r>
    </w:p>
    <w:p w:rsidR="004C3D35" w:rsidRPr="00E401F9" w:rsidRDefault="007C6CBB"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16 éléments nutritifs sont considérés essentiels pour les plantes, Ils peuvent être répartis en deux groupes :</w:t>
      </w:r>
    </w:p>
    <w:p w:rsidR="007C6CBB" w:rsidRPr="00E401F9" w:rsidRDefault="007C6CBB" w:rsidP="00E401F9">
      <w:pPr>
        <w:pStyle w:val="Paragraphedeliste"/>
        <w:numPr>
          <w:ilvl w:val="0"/>
          <w:numId w:val="3"/>
        </w:numPr>
        <w:spacing w:after="0" w:line="360" w:lineRule="auto"/>
        <w:ind w:left="0"/>
        <w:jc w:val="both"/>
        <w:rPr>
          <w:rFonts w:asciiTheme="majorBidi" w:hAnsiTheme="majorBidi" w:cstheme="majorBidi"/>
          <w:sz w:val="24"/>
          <w:szCs w:val="24"/>
        </w:rPr>
      </w:pPr>
      <w:r w:rsidRPr="00E401F9">
        <w:rPr>
          <w:rFonts w:asciiTheme="majorBidi" w:hAnsiTheme="majorBidi" w:cstheme="majorBidi"/>
          <w:sz w:val="24"/>
          <w:szCs w:val="24"/>
        </w:rPr>
        <w:t>Éléments nutritifs non minéraux : C O H</w:t>
      </w:r>
    </w:p>
    <w:p w:rsidR="007C6CBB" w:rsidRPr="00E401F9" w:rsidRDefault="007C6CBB" w:rsidP="00E401F9">
      <w:pPr>
        <w:pStyle w:val="Paragraphedeliste"/>
        <w:numPr>
          <w:ilvl w:val="0"/>
          <w:numId w:val="3"/>
        </w:numPr>
        <w:spacing w:after="0" w:line="360" w:lineRule="auto"/>
        <w:ind w:left="0"/>
        <w:jc w:val="both"/>
        <w:rPr>
          <w:rFonts w:asciiTheme="majorBidi" w:hAnsiTheme="majorBidi" w:cstheme="majorBidi"/>
          <w:sz w:val="24"/>
          <w:szCs w:val="24"/>
        </w:rPr>
      </w:pPr>
      <w:r w:rsidRPr="00E401F9">
        <w:rPr>
          <w:rFonts w:asciiTheme="majorBidi" w:hAnsiTheme="majorBidi" w:cstheme="majorBidi"/>
          <w:sz w:val="24"/>
          <w:szCs w:val="24"/>
        </w:rPr>
        <w:t>Éléments nutritifs minéraux : en nombre de 13 et proviennent en grande partie du sol ; Macroéléments : Azote (N) Phosphore (P) Potassium (K</w:t>
      </w:r>
      <w:r w:rsidR="00FE0166" w:rsidRPr="00E401F9">
        <w:rPr>
          <w:rFonts w:asciiTheme="majorBidi" w:hAnsiTheme="majorBidi" w:cstheme="majorBidi"/>
          <w:sz w:val="24"/>
          <w:szCs w:val="24"/>
        </w:rPr>
        <w:t>),</w:t>
      </w:r>
      <w:r w:rsidRPr="00E401F9">
        <w:rPr>
          <w:rFonts w:asciiTheme="majorBidi" w:hAnsiTheme="majorBidi" w:cstheme="majorBidi"/>
          <w:sz w:val="24"/>
          <w:szCs w:val="24"/>
        </w:rPr>
        <w:t xml:space="preserve"> Méso-éléments : </w:t>
      </w:r>
      <w:proofErr w:type="gramStart"/>
      <w:r w:rsidRPr="00E401F9">
        <w:rPr>
          <w:rFonts w:asciiTheme="majorBidi" w:hAnsiTheme="majorBidi" w:cstheme="majorBidi"/>
          <w:sz w:val="24"/>
          <w:szCs w:val="24"/>
        </w:rPr>
        <w:t>Ca</w:t>
      </w:r>
      <w:proofErr w:type="gramEnd"/>
      <w:r w:rsidRPr="00E401F9">
        <w:rPr>
          <w:rFonts w:asciiTheme="majorBidi" w:hAnsiTheme="majorBidi" w:cstheme="majorBidi"/>
          <w:sz w:val="24"/>
          <w:szCs w:val="24"/>
        </w:rPr>
        <w:t>, Mg et Soufre</w:t>
      </w:r>
      <w:r w:rsidR="00FE0166" w:rsidRPr="00E401F9">
        <w:rPr>
          <w:rFonts w:asciiTheme="majorBidi" w:hAnsiTheme="majorBidi" w:cstheme="majorBidi"/>
          <w:sz w:val="24"/>
          <w:szCs w:val="24"/>
        </w:rPr>
        <w:t>, Oligoélément : Fer (Fe) (Mn),</w:t>
      </w:r>
      <w:r w:rsidRPr="00E401F9">
        <w:rPr>
          <w:rFonts w:asciiTheme="majorBidi" w:hAnsiTheme="majorBidi" w:cstheme="majorBidi"/>
          <w:sz w:val="24"/>
          <w:szCs w:val="24"/>
        </w:rPr>
        <w:t xml:space="preserve"> (Zn), (Cu),</w:t>
      </w:r>
      <w:r w:rsidR="00FE0166" w:rsidRPr="00E401F9">
        <w:rPr>
          <w:rFonts w:asciiTheme="majorBidi" w:hAnsiTheme="majorBidi" w:cstheme="majorBidi"/>
          <w:sz w:val="24"/>
          <w:szCs w:val="24"/>
        </w:rPr>
        <w:t xml:space="preserve"> </w:t>
      </w:r>
      <w:r w:rsidRPr="00E401F9">
        <w:rPr>
          <w:rFonts w:asciiTheme="majorBidi" w:hAnsiTheme="majorBidi" w:cstheme="majorBidi"/>
          <w:sz w:val="24"/>
          <w:szCs w:val="24"/>
        </w:rPr>
        <w:t xml:space="preserve">(B), (Mo), (Cl) </w:t>
      </w:r>
    </w:p>
    <w:p w:rsidR="00C160F6" w:rsidRPr="00E401F9" w:rsidRDefault="007C6CBB"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 </w:t>
      </w:r>
      <w:r w:rsidR="00C160F6" w:rsidRPr="00E401F9">
        <w:rPr>
          <w:rFonts w:asciiTheme="majorBidi" w:hAnsiTheme="majorBidi" w:cstheme="majorBidi"/>
          <w:sz w:val="24"/>
          <w:szCs w:val="24"/>
          <w:shd w:val="clear" w:color="auto" w:fill="FFFFFF"/>
        </w:rPr>
        <w:t xml:space="preserve"> Les sels solubles sont tous les sels plus solubles à l’eau que le gypse. Leur</w:t>
      </w:r>
      <w:r w:rsidR="004C3D35" w:rsidRPr="00E401F9">
        <w:rPr>
          <w:rFonts w:asciiTheme="majorBidi" w:hAnsiTheme="majorBidi" w:cstheme="majorBidi"/>
          <w:sz w:val="24"/>
          <w:szCs w:val="24"/>
          <w:shd w:val="clear" w:color="auto" w:fill="FFFFFF"/>
        </w:rPr>
        <w:t xml:space="preserve"> </w:t>
      </w:r>
      <w:r w:rsidR="00C160F6" w:rsidRPr="00E401F9">
        <w:rPr>
          <w:rFonts w:asciiTheme="majorBidi" w:hAnsiTheme="majorBidi" w:cstheme="majorBidi"/>
          <w:sz w:val="24"/>
          <w:szCs w:val="24"/>
          <w:shd w:val="clear" w:color="auto" w:fill="FFFFFF"/>
        </w:rPr>
        <w:t>concentration globale est généralement exprimée par la co</w:t>
      </w:r>
      <w:r w:rsidRPr="00E401F9">
        <w:rPr>
          <w:rFonts w:asciiTheme="majorBidi" w:hAnsiTheme="majorBidi" w:cstheme="majorBidi"/>
          <w:sz w:val="24"/>
          <w:szCs w:val="24"/>
          <w:shd w:val="clear" w:color="auto" w:fill="FFFFFF"/>
        </w:rPr>
        <w:t>nductivité électrique.</w:t>
      </w:r>
    </w:p>
    <w:p w:rsidR="00C160F6"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Les plus fréquents dans les régions arides et semi- arides sont surtout les chlorures et</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les sulfates de sodium, les sulfates de magnésium et à un moindre degré les carbonates de</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sodium</w:t>
      </w:r>
    </w:p>
    <w:p w:rsidR="00C160F6"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Les sels les plus fréquents sont ceux à base de sodium, gypse et calcaire qui exercent les effets</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suivants sur les sols :</w:t>
      </w:r>
    </w:p>
    <w:p w:rsidR="00C160F6"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 Sodium, en excès dans le complexe absorbant du sol, peut dégrader la structure. Ces sols</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à structure diffuse sont souvent dé</w:t>
      </w:r>
      <w:r w:rsidR="007C6CBB" w:rsidRPr="00E401F9">
        <w:rPr>
          <w:rFonts w:asciiTheme="majorBidi" w:hAnsiTheme="majorBidi" w:cstheme="majorBidi"/>
          <w:sz w:val="24"/>
          <w:szCs w:val="24"/>
          <w:shd w:val="clear" w:color="auto" w:fill="FFFFFF"/>
        </w:rPr>
        <w:t>nommés sols à alcali ou sodique.</w:t>
      </w:r>
    </w:p>
    <w:p w:rsidR="00C160F6"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*Le gypse, il est généralement admis qu’en petites quantités, le gypse à un effet favorable sur</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les propriétés fonctionnelles des sols et la croissance des plantes. En sols très argileux et très</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dispersée, le gypse améliore l’infiltration, diminue l’érosion et augmente la floculation</w:t>
      </w:r>
    </w:p>
    <w:p w:rsidR="00C160F6"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En sols sodiques, le gypse améliore la structure en déplaçant les ions Na+ du</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 xml:space="preserve">complexe absorbant et les remplacer par les ions </w:t>
      </w:r>
      <w:proofErr w:type="gramStart"/>
      <w:r w:rsidRPr="00E401F9">
        <w:rPr>
          <w:rFonts w:asciiTheme="majorBidi" w:hAnsiTheme="majorBidi" w:cstheme="majorBidi"/>
          <w:sz w:val="24"/>
          <w:szCs w:val="24"/>
          <w:shd w:val="clear" w:color="auto" w:fill="FFFFFF"/>
        </w:rPr>
        <w:t>Ca</w:t>
      </w:r>
      <w:proofErr w:type="gramEnd"/>
      <w:r w:rsidRPr="00E401F9">
        <w:rPr>
          <w:rFonts w:asciiTheme="majorBidi" w:hAnsiTheme="majorBidi" w:cstheme="majorBidi"/>
          <w:sz w:val="24"/>
          <w:szCs w:val="24"/>
          <w:shd w:val="clear" w:color="auto" w:fill="FFFFFF"/>
        </w:rPr>
        <w:t>+2, il s’agit de la désalinisation du sol</w:t>
      </w:r>
      <w:r w:rsidR="007C6CBB" w:rsidRPr="00E401F9">
        <w:rPr>
          <w:rFonts w:asciiTheme="majorBidi" w:hAnsiTheme="majorBidi" w:cstheme="majorBidi"/>
          <w:sz w:val="24"/>
          <w:szCs w:val="24"/>
          <w:shd w:val="clear" w:color="auto" w:fill="FFFFFF"/>
        </w:rPr>
        <w:t>.</w:t>
      </w:r>
    </w:p>
    <w:p w:rsidR="00C160F6"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xml:space="preserve"> En sols acides, le gypse change les propriétés de ces sols en déplaçant les ions Al et</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 xml:space="preserve">diminuant la toxicité par cet élément </w:t>
      </w:r>
    </w:p>
    <w:p w:rsidR="00C160F6" w:rsidRPr="00E401F9" w:rsidRDefault="00C160F6"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*Calcaire, le constituant essentiel de calcaire est le carbonate de calcium, Le calcaire fournit le calcium qui provoque la floculation des colloïdes minéraux et</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organique du sol, action nécessaire à l’établissement d’un état structural, et permet au sol de</w:t>
      </w:r>
      <w:r w:rsidR="004C3D35" w:rsidRPr="00E401F9">
        <w:rPr>
          <w:rFonts w:asciiTheme="majorBidi" w:hAnsiTheme="majorBidi" w:cstheme="majorBidi"/>
          <w:sz w:val="24"/>
          <w:szCs w:val="24"/>
          <w:shd w:val="clear" w:color="auto" w:fill="FFFFFF"/>
        </w:rPr>
        <w:t xml:space="preserve"> </w:t>
      </w:r>
      <w:r w:rsidRPr="00E401F9">
        <w:rPr>
          <w:rFonts w:asciiTheme="majorBidi" w:hAnsiTheme="majorBidi" w:cstheme="majorBidi"/>
          <w:sz w:val="24"/>
          <w:szCs w:val="24"/>
          <w:shd w:val="clear" w:color="auto" w:fill="FFFFFF"/>
        </w:rPr>
        <w:t>créer les réserves, en éléments nutritif</w:t>
      </w:r>
    </w:p>
    <w:p w:rsidR="00550144" w:rsidRDefault="00550144" w:rsidP="00E401F9">
      <w:pPr>
        <w:spacing w:after="0" w:line="360" w:lineRule="auto"/>
        <w:jc w:val="both"/>
        <w:rPr>
          <w:rFonts w:asciiTheme="majorBidi" w:hAnsiTheme="majorBidi" w:cstheme="majorBidi"/>
          <w:sz w:val="24"/>
          <w:szCs w:val="24"/>
          <w:shd w:val="clear" w:color="auto" w:fill="FFFFFF"/>
        </w:rPr>
      </w:pPr>
    </w:p>
    <w:p w:rsidR="00AE4AAF" w:rsidRPr="00E401F9" w:rsidRDefault="00AE4AAF" w:rsidP="00E401F9">
      <w:pPr>
        <w:spacing w:after="0" w:line="360" w:lineRule="auto"/>
        <w:jc w:val="both"/>
        <w:rPr>
          <w:rFonts w:asciiTheme="majorBidi" w:hAnsiTheme="majorBidi" w:cstheme="majorBidi"/>
          <w:sz w:val="24"/>
          <w:szCs w:val="24"/>
          <w:shd w:val="clear" w:color="auto" w:fill="FFFFFF"/>
        </w:rPr>
      </w:pPr>
    </w:p>
    <w:p w:rsidR="00C160F6" w:rsidRPr="00E401F9" w:rsidRDefault="00550144"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lastRenderedPageBreak/>
        <w:t>2-2</w:t>
      </w:r>
      <w:r w:rsidR="00C160F6" w:rsidRPr="00E401F9">
        <w:rPr>
          <w:rFonts w:asciiTheme="majorBidi" w:hAnsiTheme="majorBidi" w:cstheme="majorBidi"/>
          <w:b/>
          <w:bCs/>
          <w:sz w:val="24"/>
          <w:szCs w:val="24"/>
          <w:shd w:val="clear" w:color="auto" w:fill="FFFFFF"/>
        </w:rPr>
        <w:t>-</w:t>
      </w:r>
      <w:r w:rsidR="00FE0166" w:rsidRPr="00E401F9">
        <w:rPr>
          <w:rFonts w:asciiTheme="majorBidi" w:hAnsiTheme="majorBidi" w:cstheme="majorBidi"/>
          <w:b/>
          <w:bCs/>
          <w:sz w:val="24"/>
          <w:szCs w:val="24"/>
          <w:shd w:val="clear" w:color="auto" w:fill="FFFFFF"/>
        </w:rPr>
        <w:t>4</w:t>
      </w:r>
      <w:r w:rsidR="00C160F6" w:rsidRPr="00E401F9">
        <w:rPr>
          <w:rFonts w:asciiTheme="majorBidi" w:hAnsiTheme="majorBidi" w:cstheme="majorBidi"/>
          <w:b/>
          <w:bCs/>
          <w:sz w:val="24"/>
          <w:szCs w:val="24"/>
          <w:shd w:val="clear" w:color="auto" w:fill="FFFFFF"/>
        </w:rPr>
        <w:t xml:space="preserve">- </w:t>
      </w:r>
      <w:r w:rsidR="00FE0166" w:rsidRPr="00E401F9">
        <w:rPr>
          <w:rFonts w:asciiTheme="majorBidi" w:hAnsiTheme="majorBidi" w:cstheme="majorBidi"/>
          <w:b/>
          <w:bCs/>
          <w:sz w:val="24"/>
          <w:szCs w:val="24"/>
          <w:shd w:val="clear" w:color="auto" w:fill="FFFFFF"/>
        </w:rPr>
        <w:t>M</w:t>
      </w:r>
      <w:r w:rsidR="00C160F6" w:rsidRPr="00E401F9">
        <w:rPr>
          <w:rFonts w:asciiTheme="majorBidi" w:hAnsiTheme="majorBidi" w:cstheme="majorBidi"/>
          <w:b/>
          <w:bCs/>
          <w:sz w:val="24"/>
          <w:szCs w:val="24"/>
          <w:shd w:val="clear" w:color="auto" w:fill="FFFFFF"/>
        </w:rPr>
        <w:t>atière organique (MO)</w:t>
      </w:r>
    </w:p>
    <w:p w:rsidR="006613B7" w:rsidRPr="00E401F9" w:rsidRDefault="006613B7" w:rsidP="00E401F9">
      <w:pPr>
        <w:spacing w:after="0" w:line="360" w:lineRule="auto"/>
        <w:jc w:val="both"/>
        <w:rPr>
          <w:rFonts w:asciiTheme="majorBidi" w:hAnsiTheme="majorBidi" w:cstheme="majorBidi"/>
          <w:sz w:val="24"/>
          <w:szCs w:val="24"/>
          <w:shd w:val="clear" w:color="auto" w:fill="FFFFFF"/>
        </w:rPr>
      </w:pPr>
      <w:r w:rsidRPr="00E401F9">
        <w:rPr>
          <w:rStyle w:val="lev"/>
          <w:rFonts w:asciiTheme="majorBidi" w:hAnsiTheme="majorBidi" w:cstheme="majorBidi"/>
          <w:b w:val="0"/>
          <w:bCs w:val="0"/>
          <w:sz w:val="24"/>
          <w:szCs w:val="24"/>
        </w:rPr>
        <w:t>La matière organique</w:t>
      </w:r>
      <w:r w:rsidRPr="00E401F9">
        <w:rPr>
          <w:rFonts w:asciiTheme="majorBidi" w:hAnsiTheme="majorBidi" w:cstheme="majorBidi"/>
          <w:sz w:val="24"/>
          <w:szCs w:val="24"/>
        </w:rPr>
        <w:t> du sol peut être définie comme une matière carbonée provenant de la décomposition et du métabolisme d'êtres vivants végétaux, animaux et microbiens (fongiques, bactériens). Elle constitue l'humus.</w:t>
      </w:r>
      <w:r w:rsidR="00880824" w:rsidRPr="00E401F9">
        <w:rPr>
          <w:rFonts w:asciiTheme="majorBidi" w:hAnsiTheme="majorBidi" w:cstheme="majorBidi"/>
          <w:sz w:val="24"/>
          <w:szCs w:val="24"/>
          <w:shd w:val="clear" w:color="auto" w:fill="FFFFFF"/>
        </w:rPr>
        <w:t xml:space="preserve"> C'est cette dernière qui joue un rôle important dans la fertilité des sols par l'évolution biochimique qu'elle y subit et par les propriétés physico-chimiques qui en découlent</w:t>
      </w:r>
    </w:p>
    <w:p w:rsidR="006613B7" w:rsidRPr="00E401F9" w:rsidRDefault="006613B7" w:rsidP="00E401F9">
      <w:pPr>
        <w:pStyle w:val="NormalWeb"/>
        <w:spacing w:before="0" w:beforeAutospacing="0" w:after="0" w:afterAutospacing="0" w:line="360" w:lineRule="auto"/>
        <w:jc w:val="both"/>
        <w:rPr>
          <w:rFonts w:asciiTheme="majorBidi" w:hAnsiTheme="majorBidi" w:cstheme="majorBidi"/>
        </w:rPr>
      </w:pPr>
      <w:r w:rsidRPr="00E401F9">
        <w:rPr>
          <w:rFonts w:asciiTheme="majorBidi" w:hAnsiTheme="majorBidi" w:cstheme="majorBidi"/>
        </w:rPr>
        <w:t xml:space="preserve">Elle est composée d'éléments principaux (le carbone-C, l'hydrogène-H, l'oxygène-O et l'azote-N), d'éléments secondaires (le </w:t>
      </w:r>
      <w:proofErr w:type="spellStart"/>
      <w:r w:rsidRPr="00E401F9">
        <w:rPr>
          <w:rFonts w:asciiTheme="majorBidi" w:hAnsiTheme="majorBidi" w:cstheme="majorBidi"/>
        </w:rPr>
        <w:t>soufre-S</w:t>
      </w:r>
      <w:proofErr w:type="spellEnd"/>
      <w:r w:rsidRPr="00E401F9">
        <w:rPr>
          <w:rFonts w:asciiTheme="majorBidi" w:hAnsiTheme="majorBidi" w:cstheme="majorBidi"/>
        </w:rPr>
        <w:t>, le phosphore-P, le potassium-K, le calcium-</w:t>
      </w:r>
      <w:proofErr w:type="gramStart"/>
      <w:r w:rsidRPr="00E401F9">
        <w:rPr>
          <w:rFonts w:asciiTheme="majorBidi" w:hAnsiTheme="majorBidi" w:cstheme="majorBidi"/>
        </w:rPr>
        <w:t>Ca</w:t>
      </w:r>
      <w:proofErr w:type="gramEnd"/>
      <w:r w:rsidRPr="00E401F9">
        <w:rPr>
          <w:rFonts w:asciiTheme="majorBidi" w:hAnsiTheme="majorBidi" w:cstheme="majorBidi"/>
        </w:rPr>
        <w:t xml:space="preserve"> et le magnésium-Mg), ainsi que d'oligoéléments.</w:t>
      </w:r>
    </w:p>
    <w:p w:rsidR="00880824" w:rsidRPr="00E401F9" w:rsidRDefault="00880824"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La matière organique du sol joue trois rôles essentiels :</w:t>
      </w:r>
    </w:p>
    <w:p w:rsidR="00880824" w:rsidRPr="00E401F9" w:rsidRDefault="00880824"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Energétique, comme source de carbone ;</w:t>
      </w:r>
      <w:r w:rsidRPr="00E401F9">
        <w:rPr>
          <w:rFonts w:asciiTheme="majorBidi" w:eastAsia="Times New Roman" w:hAnsiTheme="majorBidi" w:cstheme="majorBidi"/>
          <w:sz w:val="24"/>
          <w:szCs w:val="24"/>
          <w:lang w:eastAsia="fr-FR"/>
        </w:rPr>
        <w:t xml:space="preserve"> stimulent l’activité biologique du </w:t>
      </w:r>
      <w:hyperlink r:id="rId12" w:history="1">
        <w:r w:rsidRPr="00E401F9">
          <w:rPr>
            <w:rFonts w:asciiTheme="majorBidi" w:eastAsia="Times New Roman" w:hAnsiTheme="majorBidi" w:cstheme="majorBidi"/>
            <w:sz w:val="24"/>
            <w:szCs w:val="24"/>
            <w:lang w:eastAsia="fr-FR"/>
          </w:rPr>
          <w:t>sol</w:t>
        </w:r>
      </w:hyperlink>
      <w:r w:rsidRPr="00E401F9">
        <w:rPr>
          <w:rFonts w:asciiTheme="majorBidi" w:eastAsia="Times New Roman" w:hAnsiTheme="majorBidi" w:cstheme="majorBidi"/>
          <w:sz w:val="24"/>
          <w:szCs w:val="24"/>
          <w:lang w:eastAsia="fr-FR"/>
        </w:rPr>
        <w:t> (micro-organismes présents),</w:t>
      </w:r>
    </w:p>
    <w:p w:rsidR="00880824" w:rsidRPr="00E401F9" w:rsidRDefault="00880824"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Physique, comme élément majeur de la structure du sol ;</w:t>
      </w:r>
      <w:r w:rsidRPr="00E401F9">
        <w:rPr>
          <w:rFonts w:asciiTheme="majorBidi" w:eastAsia="Times New Roman" w:hAnsiTheme="majorBidi" w:cstheme="majorBidi"/>
          <w:sz w:val="24"/>
          <w:szCs w:val="24"/>
          <w:lang w:eastAsia="fr-FR"/>
        </w:rPr>
        <w:t xml:space="preserve"> agissent comme liant entre les particules du </w:t>
      </w:r>
      <w:hyperlink r:id="rId13" w:history="1">
        <w:r w:rsidRPr="00E401F9">
          <w:rPr>
            <w:rFonts w:asciiTheme="majorBidi" w:eastAsia="Times New Roman" w:hAnsiTheme="majorBidi" w:cstheme="majorBidi"/>
            <w:sz w:val="24"/>
            <w:szCs w:val="24"/>
            <w:lang w:eastAsia="fr-FR"/>
          </w:rPr>
          <w:t>sol</w:t>
        </w:r>
      </w:hyperlink>
      <w:r w:rsidRPr="00E401F9">
        <w:rPr>
          <w:rFonts w:asciiTheme="majorBidi" w:eastAsia="Times New Roman" w:hAnsiTheme="majorBidi" w:cstheme="majorBidi"/>
          <w:sz w:val="24"/>
          <w:szCs w:val="24"/>
          <w:lang w:eastAsia="fr-FR"/>
        </w:rPr>
        <w:t> et améliorent sa structure, améliorent la capacité de rétention en eau et éléments fertilisants du </w:t>
      </w:r>
      <w:hyperlink r:id="rId14" w:history="1">
        <w:r w:rsidRPr="00E401F9">
          <w:rPr>
            <w:rFonts w:asciiTheme="majorBidi" w:eastAsia="Times New Roman" w:hAnsiTheme="majorBidi" w:cstheme="majorBidi"/>
            <w:sz w:val="24"/>
            <w:szCs w:val="24"/>
            <w:lang w:eastAsia="fr-FR"/>
          </w:rPr>
          <w:t>sol</w:t>
        </w:r>
      </w:hyperlink>
      <w:r w:rsidRPr="00E401F9">
        <w:rPr>
          <w:rFonts w:asciiTheme="majorBidi" w:eastAsia="Times New Roman" w:hAnsiTheme="majorBidi" w:cstheme="majorBidi"/>
          <w:sz w:val="24"/>
          <w:szCs w:val="24"/>
          <w:lang w:eastAsia="fr-FR"/>
        </w:rPr>
        <w:t>,</w:t>
      </w:r>
    </w:p>
    <w:p w:rsidR="00880824" w:rsidRPr="00E401F9" w:rsidRDefault="00880824"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 Nutritionnel, p</w:t>
      </w:r>
      <w:r w:rsidR="00E123A4" w:rsidRPr="00E401F9">
        <w:rPr>
          <w:rFonts w:asciiTheme="majorBidi" w:hAnsiTheme="majorBidi" w:cstheme="majorBidi"/>
          <w:sz w:val="24"/>
          <w:szCs w:val="24"/>
          <w:shd w:val="clear" w:color="auto" w:fill="FFFFFF"/>
        </w:rPr>
        <w:t xml:space="preserve">our l’alimentation des plantes </w:t>
      </w:r>
      <w:r w:rsidR="00E123A4" w:rsidRPr="00E401F9">
        <w:rPr>
          <w:rFonts w:asciiTheme="majorBidi" w:eastAsia="Times New Roman" w:hAnsiTheme="majorBidi" w:cstheme="majorBidi"/>
          <w:sz w:val="24"/>
          <w:szCs w:val="24"/>
          <w:lang w:eastAsia="fr-FR"/>
        </w:rPr>
        <w:t>Constituent</w:t>
      </w:r>
      <w:r w:rsidRPr="00E401F9">
        <w:rPr>
          <w:rFonts w:asciiTheme="majorBidi" w:eastAsia="Times New Roman" w:hAnsiTheme="majorBidi" w:cstheme="majorBidi"/>
          <w:sz w:val="24"/>
          <w:szCs w:val="24"/>
          <w:lang w:eastAsia="fr-FR"/>
        </w:rPr>
        <w:t xml:space="preserve"> des réserves d’éléments nutritifs qui seront progressivement mises à disposition des plantes (rôle de “garde-manger”),</w:t>
      </w:r>
      <w:r w:rsidR="000642AD" w:rsidRPr="00E401F9">
        <w:rPr>
          <w:rFonts w:asciiTheme="majorBidi" w:hAnsiTheme="majorBidi" w:cstheme="majorBidi"/>
          <w:sz w:val="24"/>
          <w:szCs w:val="24"/>
          <w:shd w:val="clear" w:color="auto" w:fill="FFFFFF"/>
        </w:rPr>
        <w:t xml:space="preserve"> </w:t>
      </w:r>
      <w:r w:rsidRPr="00E401F9">
        <w:rPr>
          <w:rFonts w:asciiTheme="majorBidi" w:eastAsia="Times New Roman" w:hAnsiTheme="majorBidi" w:cstheme="majorBidi"/>
          <w:sz w:val="24"/>
          <w:szCs w:val="24"/>
          <w:lang w:eastAsia="fr-FR"/>
        </w:rPr>
        <w:t>agissent directement sur la croissance des plantes.</w:t>
      </w:r>
    </w:p>
    <w:p w:rsidR="00880824" w:rsidRPr="00E401F9" w:rsidRDefault="00880824"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t>Ces trois rôles dépendent des types de composés organiques, de leur quantité et de leur transformation.</w:t>
      </w:r>
    </w:p>
    <w:p w:rsidR="006613B7" w:rsidRPr="00E401F9" w:rsidRDefault="006613B7"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Un </w:t>
      </w:r>
      <w:hyperlink r:id="rId15" w:history="1">
        <w:r w:rsidRPr="00E401F9">
          <w:rPr>
            <w:rFonts w:asciiTheme="majorBidi" w:eastAsia="Times New Roman" w:hAnsiTheme="majorBidi" w:cstheme="majorBidi"/>
            <w:sz w:val="24"/>
            <w:szCs w:val="24"/>
            <w:lang w:eastAsia="fr-FR"/>
          </w:rPr>
          <w:t>sol</w:t>
        </w:r>
      </w:hyperlink>
      <w:r w:rsidRPr="00E401F9">
        <w:rPr>
          <w:rFonts w:asciiTheme="majorBidi" w:eastAsia="Times New Roman" w:hAnsiTheme="majorBidi" w:cstheme="majorBidi"/>
          <w:sz w:val="24"/>
          <w:szCs w:val="24"/>
          <w:lang w:eastAsia="fr-FR"/>
        </w:rPr>
        <w:t> de couleur foncée est en général riche en matières organiques, alors qu’un </w:t>
      </w:r>
      <w:hyperlink r:id="rId16" w:history="1">
        <w:r w:rsidRPr="00E401F9">
          <w:rPr>
            <w:rFonts w:asciiTheme="majorBidi" w:eastAsia="Times New Roman" w:hAnsiTheme="majorBidi" w:cstheme="majorBidi"/>
            <w:sz w:val="24"/>
            <w:szCs w:val="24"/>
            <w:lang w:eastAsia="fr-FR"/>
          </w:rPr>
          <w:t>sol</w:t>
        </w:r>
      </w:hyperlink>
      <w:r w:rsidRPr="00E401F9">
        <w:rPr>
          <w:rFonts w:asciiTheme="majorBidi" w:eastAsia="Times New Roman" w:hAnsiTheme="majorBidi" w:cstheme="majorBidi"/>
          <w:sz w:val="24"/>
          <w:szCs w:val="24"/>
          <w:lang w:eastAsia="fr-FR"/>
        </w:rPr>
        <w:t> clair en est plutôt dépourvu.</w:t>
      </w:r>
    </w:p>
    <w:p w:rsidR="002010F2" w:rsidRPr="00E401F9" w:rsidRDefault="002010F2" w:rsidP="00E401F9">
      <w:pPr>
        <w:spacing w:after="0" w:line="360" w:lineRule="auto"/>
        <w:jc w:val="both"/>
        <w:rPr>
          <w:rFonts w:asciiTheme="majorBidi" w:eastAsia="Times New Roman" w:hAnsiTheme="majorBidi" w:cstheme="majorBidi"/>
          <w:sz w:val="24"/>
          <w:szCs w:val="24"/>
          <w:lang w:eastAsia="fr-FR"/>
        </w:rPr>
      </w:pPr>
    </w:p>
    <w:p w:rsidR="002739A1" w:rsidRPr="00E401F9" w:rsidRDefault="00550144" w:rsidP="00E401F9">
      <w:pPr>
        <w:spacing w:after="0" w:line="360" w:lineRule="auto"/>
        <w:jc w:val="both"/>
        <w:rPr>
          <w:rFonts w:asciiTheme="majorBidi" w:hAnsiTheme="majorBidi" w:cstheme="majorBidi"/>
          <w:b/>
          <w:bCs/>
          <w:sz w:val="24"/>
          <w:szCs w:val="24"/>
          <w:shd w:val="clear" w:color="auto" w:fill="FFFFFF"/>
        </w:rPr>
      </w:pPr>
      <w:r w:rsidRPr="00E401F9">
        <w:rPr>
          <w:rFonts w:asciiTheme="majorBidi" w:hAnsiTheme="majorBidi" w:cstheme="majorBidi"/>
          <w:b/>
          <w:bCs/>
          <w:sz w:val="24"/>
          <w:szCs w:val="24"/>
          <w:shd w:val="clear" w:color="auto" w:fill="FFFFFF"/>
        </w:rPr>
        <w:t>2</w:t>
      </w:r>
      <w:r w:rsidR="002739A1" w:rsidRPr="00E401F9">
        <w:rPr>
          <w:rFonts w:asciiTheme="majorBidi" w:hAnsiTheme="majorBidi" w:cstheme="majorBidi"/>
          <w:b/>
          <w:bCs/>
          <w:sz w:val="24"/>
          <w:szCs w:val="24"/>
          <w:shd w:val="clear" w:color="auto" w:fill="FFFFFF"/>
        </w:rPr>
        <w:t>-</w:t>
      </w:r>
      <w:r w:rsidR="009400F3" w:rsidRPr="00E401F9">
        <w:rPr>
          <w:rFonts w:asciiTheme="majorBidi" w:hAnsiTheme="majorBidi" w:cstheme="majorBidi"/>
          <w:b/>
          <w:bCs/>
          <w:sz w:val="24"/>
          <w:szCs w:val="24"/>
          <w:shd w:val="clear" w:color="auto" w:fill="FFFFFF"/>
        </w:rPr>
        <w:t>3</w:t>
      </w:r>
      <w:r w:rsidR="002739A1" w:rsidRPr="00E401F9">
        <w:rPr>
          <w:rFonts w:asciiTheme="majorBidi" w:hAnsiTheme="majorBidi" w:cstheme="majorBidi"/>
          <w:b/>
          <w:bCs/>
          <w:sz w:val="24"/>
          <w:szCs w:val="24"/>
          <w:shd w:val="clear" w:color="auto" w:fill="FFFFFF"/>
        </w:rPr>
        <w:t>-</w:t>
      </w:r>
      <w:r w:rsidR="00D6182A" w:rsidRPr="00E401F9">
        <w:rPr>
          <w:rFonts w:asciiTheme="majorBidi" w:hAnsiTheme="majorBidi" w:cstheme="majorBidi"/>
          <w:b/>
          <w:bCs/>
          <w:sz w:val="24"/>
          <w:szCs w:val="24"/>
          <w:shd w:val="clear" w:color="auto" w:fill="FFFFFF"/>
        </w:rPr>
        <w:t>P</w:t>
      </w:r>
      <w:r w:rsidR="002739A1" w:rsidRPr="00E401F9">
        <w:rPr>
          <w:rFonts w:asciiTheme="majorBidi" w:hAnsiTheme="majorBidi" w:cstheme="majorBidi"/>
          <w:b/>
          <w:bCs/>
          <w:sz w:val="24"/>
          <w:szCs w:val="24"/>
          <w:shd w:val="clear" w:color="auto" w:fill="FFFFFF"/>
        </w:rPr>
        <w:t>ropriétés biologiques d’un sol</w:t>
      </w:r>
    </w:p>
    <w:p w:rsidR="002010F2" w:rsidRPr="00E401F9" w:rsidRDefault="00550144" w:rsidP="00E401F9">
      <w:pPr>
        <w:pBdr>
          <w:bottom w:val="single" w:sz="6" w:space="0" w:color="A2A9B1"/>
        </w:pBdr>
        <w:spacing w:after="0" w:line="360" w:lineRule="auto"/>
        <w:jc w:val="both"/>
        <w:outlineLvl w:val="0"/>
        <w:rPr>
          <w:rFonts w:asciiTheme="majorBidi" w:eastAsia="Times New Roman" w:hAnsiTheme="majorBidi" w:cstheme="majorBidi"/>
          <w:b/>
          <w:bCs/>
          <w:sz w:val="24"/>
          <w:szCs w:val="24"/>
          <w:lang w:eastAsia="fr-FR"/>
        </w:rPr>
      </w:pPr>
      <w:r w:rsidRPr="00E401F9">
        <w:rPr>
          <w:rFonts w:asciiTheme="majorBidi" w:hAnsiTheme="majorBidi" w:cstheme="majorBidi"/>
          <w:b/>
          <w:bCs/>
          <w:sz w:val="24"/>
          <w:szCs w:val="24"/>
          <w:shd w:val="clear" w:color="auto" w:fill="FFFFFF"/>
        </w:rPr>
        <w:t>2</w:t>
      </w:r>
      <w:r w:rsidR="009400F3" w:rsidRPr="00E401F9">
        <w:rPr>
          <w:rFonts w:asciiTheme="majorBidi" w:hAnsiTheme="majorBidi" w:cstheme="majorBidi"/>
          <w:b/>
          <w:bCs/>
          <w:sz w:val="24"/>
          <w:szCs w:val="24"/>
          <w:shd w:val="clear" w:color="auto" w:fill="FFFFFF"/>
        </w:rPr>
        <w:t xml:space="preserve">-3-1- </w:t>
      </w:r>
      <w:r w:rsidR="009400F3" w:rsidRPr="00E401F9">
        <w:rPr>
          <w:rFonts w:asciiTheme="majorBidi" w:eastAsia="Times New Roman" w:hAnsiTheme="majorBidi" w:cstheme="majorBidi"/>
          <w:b/>
          <w:bCs/>
          <w:sz w:val="24"/>
          <w:szCs w:val="24"/>
          <w:lang w:eastAsia="fr-FR"/>
        </w:rPr>
        <w:t>B</w:t>
      </w:r>
      <w:r w:rsidR="002010F2" w:rsidRPr="00E401F9">
        <w:rPr>
          <w:rFonts w:asciiTheme="majorBidi" w:eastAsia="Times New Roman" w:hAnsiTheme="majorBidi" w:cstheme="majorBidi"/>
          <w:b/>
          <w:bCs/>
          <w:sz w:val="24"/>
          <w:szCs w:val="24"/>
          <w:lang w:eastAsia="fr-FR"/>
        </w:rPr>
        <w:t>iologique du sol</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color w:val="000000" w:themeColor="text1"/>
          <w:sz w:val="24"/>
          <w:szCs w:val="24"/>
          <w:shd w:val="clear" w:color="auto" w:fill="FFFFFF"/>
        </w:rPr>
        <w:t>Le sol est un système complexe, composé des phases liquide, solide et gazeuse en interface avec l’atmosphère, la lithosphère et l’hydrosphère. Un sol est défini par sa texture (proportion relative des différents constituants minéraux et organique, tels que sable, limon, argile, complexe argilo-humique, microflore et microfaune) et sa structure qui représente l’organisation spatiale de ces différents constituants.</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color w:val="000000" w:themeColor="text1"/>
          <w:sz w:val="24"/>
          <w:szCs w:val="24"/>
          <w:shd w:val="clear" w:color="auto" w:fill="FFFFFF"/>
        </w:rPr>
        <w:t>Les sols ont des propriétés chimiques et physiques critiques dont dépend leur capacité de fournir les éléments minéraux, l’eau et les autres facteurs nécessaires à une production végétale optimale. La décomposition des roches et des minéraux apporte les éléments minéraux aux sols. En plus des nutriments minéraux, les sols contiennent de la matière organique et des espaces libers occupés par de l’eau et des gaz proportions variables</w:t>
      </w:r>
    </w:p>
    <w:p w:rsidR="00546BB0" w:rsidRPr="00E401F9" w:rsidRDefault="00546BB0" w:rsidP="00E401F9">
      <w:pPr>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Le sol n’a pas seulement un simple support de la plante, c’est plutôt un autre monde vivant très vaste, dont on trouve jusqu’à</w:t>
      </w:r>
      <w:r w:rsidR="009400F3" w:rsidRPr="00E401F9">
        <w:rPr>
          <w:rFonts w:asciiTheme="majorBidi" w:eastAsia="Times New Roman" w:hAnsiTheme="majorBidi" w:cstheme="majorBidi"/>
          <w:sz w:val="24"/>
          <w:szCs w:val="24"/>
          <w:lang w:eastAsia="fr-FR"/>
        </w:rPr>
        <w:t xml:space="preserve"> 260 millions d’individus par m² ; soit une masse globale équivalente à 2 vaches adultes par hectare.</w:t>
      </w:r>
    </w:p>
    <w:p w:rsidR="002010F2" w:rsidRPr="00E401F9" w:rsidRDefault="002010F2" w:rsidP="00E401F9">
      <w:pPr>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La </w:t>
      </w:r>
      <w:hyperlink r:id="rId17" w:tooltip="Édaphon" w:history="1">
        <w:r w:rsidRPr="00E401F9">
          <w:rPr>
            <w:rFonts w:asciiTheme="majorBidi" w:eastAsia="Times New Roman" w:hAnsiTheme="majorBidi" w:cstheme="majorBidi"/>
            <w:sz w:val="24"/>
            <w:szCs w:val="24"/>
            <w:lang w:eastAsia="fr-FR"/>
          </w:rPr>
          <w:t>faune du sol</w:t>
        </w:r>
      </w:hyperlink>
      <w:r w:rsidRPr="00E401F9">
        <w:rPr>
          <w:rFonts w:asciiTheme="majorBidi" w:eastAsia="Times New Roman" w:hAnsiTheme="majorBidi" w:cstheme="majorBidi"/>
          <w:sz w:val="24"/>
          <w:szCs w:val="24"/>
          <w:lang w:eastAsia="fr-FR"/>
        </w:rPr>
        <w:t> ne rep</w:t>
      </w:r>
      <w:r w:rsidR="009400F3" w:rsidRPr="00E401F9">
        <w:rPr>
          <w:rFonts w:asciiTheme="majorBidi" w:eastAsia="Times New Roman" w:hAnsiTheme="majorBidi" w:cstheme="majorBidi"/>
          <w:sz w:val="24"/>
          <w:szCs w:val="24"/>
          <w:lang w:eastAsia="fr-FR"/>
        </w:rPr>
        <w:t xml:space="preserve">résente que 0,08 % de sa masse, </w:t>
      </w:r>
      <w:r w:rsidR="002135F6" w:rsidRPr="00E401F9">
        <w:rPr>
          <w:rFonts w:asciiTheme="majorBidi" w:eastAsia="Times New Roman" w:hAnsiTheme="majorBidi" w:cstheme="majorBidi"/>
          <w:sz w:val="24"/>
          <w:szCs w:val="24"/>
          <w:lang w:eastAsia="fr-FR"/>
        </w:rPr>
        <w:t>c</w:t>
      </w:r>
      <w:r w:rsidR="002739A1" w:rsidRPr="00E401F9">
        <w:rPr>
          <w:rFonts w:asciiTheme="majorBidi" w:eastAsia="Times New Roman" w:hAnsiTheme="majorBidi" w:cstheme="majorBidi"/>
          <w:sz w:val="24"/>
          <w:szCs w:val="24"/>
          <w:lang w:eastAsia="fr-FR"/>
        </w:rPr>
        <w:t>ette masse présente</w:t>
      </w:r>
      <w:r w:rsidRPr="00E401F9">
        <w:rPr>
          <w:rFonts w:asciiTheme="majorBidi" w:eastAsia="Times New Roman" w:hAnsiTheme="majorBidi" w:cstheme="majorBidi"/>
          <w:sz w:val="24"/>
          <w:szCs w:val="24"/>
          <w:lang w:eastAsia="fr-FR"/>
        </w:rPr>
        <w:t xml:space="preserve"> une grande variété d’organismes vivants : des bactéries, des champignons, des algues, les parties souterraines des plantes, ainsi qu’une faune très variée allant des protozoaires aux mammifères. L’ensemble de ces organismes font partie intégrante du système sol et participe par leur activité à la formation et à l’évolution des sols.</w:t>
      </w:r>
    </w:p>
    <w:p w:rsidR="002739A1" w:rsidRPr="00E401F9" w:rsidRDefault="002739A1" w:rsidP="00E401F9">
      <w:pPr>
        <w:spacing w:after="0" w:line="360" w:lineRule="auto"/>
        <w:jc w:val="both"/>
        <w:rPr>
          <w:rFonts w:asciiTheme="majorBidi" w:hAnsiTheme="majorBidi" w:cstheme="majorBidi"/>
          <w:sz w:val="24"/>
          <w:szCs w:val="24"/>
          <w:shd w:val="clear" w:color="auto" w:fill="FFFFFF"/>
        </w:rPr>
      </w:pPr>
      <w:r w:rsidRPr="00E401F9">
        <w:rPr>
          <w:rFonts w:asciiTheme="majorBidi" w:hAnsiTheme="majorBidi" w:cstheme="majorBidi"/>
          <w:sz w:val="24"/>
          <w:szCs w:val="24"/>
          <w:shd w:val="clear" w:color="auto" w:fill="FFFFFF"/>
        </w:rPr>
        <w:lastRenderedPageBreak/>
        <w:t xml:space="preserve">La « </w:t>
      </w:r>
      <w:proofErr w:type="spellStart"/>
      <w:r w:rsidRPr="00E401F9">
        <w:rPr>
          <w:rFonts w:asciiTheme="majorBidi" w:hAnsiTheme="majorBidi" w:cstheme="majorBidi"/>
          <w:sz w:val="24"/>
          <w:szCs w:val="24"/>
          <w:shd w:val="clear" w:color="auto" w:fill="FFFFFF"/>
        </w:rPr>
        <w:t>Pédofaune</w:t>
      </w:r>
      <w:proofErr w:type="spellEnd"/>
      <w:r w:rsidRPr="00E401F9">
        <w:rPr>
          <w:rFonts w:asciiTheme="majorBidi" w:hAnsiTheme="majorBidi" w:cstheme="majorBidi"/>
          <w:sz w:val="24"/>
          <w:szCs w:val="24"/>
          <w:shd w:val="clear" w:color="auto" w:fill="FFFFFF"/>
        </w:rPr>
        <w:t xml:space="preserve"> » comprend un grand nombre d’organismes aux caractéristiques morphologique très variée. Tous ces organismes vivent dans l’espace poral du sol, ou leur localisation dans les pores dépend de leur </w:t>
      </w:r>
      <w:r w:rsidR="000C7E3F" w:rsidRPr="00E401F9">
        <w:rPr>
          <w:rFonts w:asciiTheme="majorBidi" w:hAnsiTheme="majorBidi" w:cstheme="majorBidi"/>
          <w:sz w:val="24"/>
          <w:szCs w:val="24"/>
          <w:shd w:val="clear" w:color="auto" w:fill="FFFFFF"/>
        </w:rPr>
        <w:t>taille.</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b/>
          <w:bCs/>
          <w:color w:val="000000" w:themeColor="text1"/>
          <w:sz w:val="24"/>
          <w:szCs w:val="24"/>
          <w:shd w:val="clear" w:color="auto" w:fill="FFFFFF"/>
        </w:rPr>
        <w:t>A- Microfaune (taille &lt;0,2 mm),</w:t>
      </w:r>
      <w:r w:rsidRPr="00E401F9">
        <w:rPr>
          <w:rFonts w:asciiTheme="majorBidi" w:hAnsiTheme="majorBidi" w:cstheme="majorBidi"/>
          <w:color w:val="000000" w:themeColor="text1"/>
          <w:sz w:val="24"/>
          <w:szCs w:val="24"/>
          <w:shd w:val="clear" w:color="auto" w:fill="FFFFFF"/>
        </w:rPr>
        <w:t xml:space="preserve"> ces organismes sont présents en très nombre dans le sol. Ce sont principalement des protozoaires (amibes nues, </w:t>
      </w:r>
      <w:proofErr w:type="spellStart"/>
      <w:r w:rsidRPr="00E401F9">
        <w:rPr>
          <w:rFonts w:asciiTheme="majorBidi" w:hAnsiTheme="majorBidi" w:cstheme="majorBidi"/>
          <w:color w:val="000000" w:themeColor="text1"/>
          <w:sz w:val="24"/>
          <w:szCs w:val="24"/>
          <w:shd w:val="clear" w:color="auto" w:fill="FFFFFF"/>
        </w:rPr>
        <w:t>thécamoebiens</w:t>
      </w:r>
      <w:proofErr w:type="spellEnd"/>
      <w:r w:rsidRPr="00E401F9">
        <w:rPr>
          <w:rFonts w:asciiTheme="majorBidi" w:hAnsiTheme="majorBidi" w:cstheme="majorBidi"/>
          <w:color w:val="000000" w:themeColor="text1"/>
          <w:sz w:val="24"/>
          <w:szCs w:val="24"/>
          <w:shd w:val="clear" w:color="auto" w:fill="FFFFFF"/>
        </w:rPr>
        <w:t>, ciliés, flagellés) et des nématodes. Ils vivent dans l’eau contenue dans les pores suffisamment grands pour les abriter.</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b/>
          <w:bCs/>
          <w:color w:val="000000" w:themeColor="text1"/>
          <w:sz w:val="24"/>
          <w:szCs w:val="24"/>
          <w:shd w:val="clear" w:color="auto" w:fill="FFFFFF"/>
        </w:rPr>
        <w:t>B- Méso faune (0 ,2 à 4 mm),</w:t>
      </w:r>
      <w:r w:rsidRPr="00E401F9">
        <w:rPr>
          <w:rFonts w:asciiTheme="majorBidi" w:hAnsiTheme="majorBidi" w:cstheme="majorBidi"/>
          <w:color w:val="000000" w:themeColor="text1"/>
          <w:sz w:val="24"/>
          <w:szCs w:val="24"/>
          <w:shd w:val="clear" w:color="auto" w:fill="FFFFFF"/>
        </w:rPr>
        <w:t xml:space="preserve"> Elle comprend des microarthropodes : acariens, collemboles, </w:t>
      </w:r>
      <w:proofErr w:type="spellStart"/>
      <w:r w:rsidRPr="00E401F9">
        <w:rPr>
          <w:rFonts w:asciiTheme="majorBidi" w:hAnsiTheme="majorBidi" w:cstheme="majorBidi"/>
          <w:color w:val="000000" w:themeColor="text1"/>
          <w:sz w:val="24"/>
          <w:szCs w:val="24"/>
          <w:shd w:val="clear" w:color="auto" w:fill="FFFFFF"/>
        </w:rPr>
        <w:t>diploures</w:t>
      </w:r>
      <w:proofErr w:type="spellEnd"/>
      <w:r w:rsidRPr="00E401F9">
        <w:rPr>
          <w:rFonts w:asciiTheme="majorBidi" w:hAnsiTheme="majorBidi" w:cstheme="majorBidi"/>
          <w:color w:val="000000" w:themeColor="text1"/>
          <w:sz w:val="24"/>
          <w:szCs w:val="24"/>
          <w:shd w:val="clear" w:color="auto" w:fill="FFFFFF"/>
        </w:rPr>
        <w:t xml:space="preserve">, protoures, petits myriapodes. A cela s’ajoutant des nématodes de grande taille et des </w:t>
      </w:r>
      <w:proofErr w:type="spellStart"/>
      <w:r w:rsidRPr="00E401F9">
        <w:rPr>
          <w:rFonts w:asciiTheme="majorBidi" w:hAnsiTheme="majorBidi" w:cstheme="majorBidi"/>
          <w:color w:val="000000" w:themeColor="text1"/>
          <w:sz w:val="24"/>
          <w:szCs w:val="24"/>
          <w:shd w:val="clear" w:color="auto" w:fill="FFFFFF"/>
        </w:rPr>
        <w:t>enchytréides</w:t>
      </w:r>
      <w:proofErr w:type="spellEnd"/>
      <w:r w:rsidRPr="00E401F9">
        <w:rPr>
          <w:rFonts w:asciiTheme="majorBidi" w:hAnsiTheme="majorBidi" w:cstheme="majorBidi"/>
          <w:color w:val="000000" w:themeColor="text1"/>
          <w:sz w:val="24"/>
          <w:szCs w:val="24"/>
          <w:shd w:val="clear" w:color="auto" w:fill="FFFFFF"/>
        </w:rPr>
        <w:t>.</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b/>
          <w:bCs/>
          <w:color w:val="000000" w:themeColor="text1"/>
          <w:sz w:val="24"/>
          <w:szCs w:val="24"/>
          <w:shd w:val="clear" w:color="auto" w:fill="FFFFFF"/>
        </w:rPr>
        <w:t>C-Macrofaune (4 à 80 mm),</w:t>
      </w:r>
      <w:r w:rsidRPr="00E401F9">
        <w:rPr>
          <w:rFonts w:asciiTheme="majorBidi" w:hAnsiTheme="majorBidi" w:cstheme="majorBidi"/>
          <w:color w:val="000000" w:themeColor="text1"/>
          <w:sz w:val="24"/>
          <w:szCs w:val="24"/>
          <w:shd w:val="clear" w:color="auto" w:fill="FFFFFF"/>
        </w:rPr>
        <w:t xml:space="preserve"> elle est aussi constituée d’une très grande variété d’organismes tels que des vers, des insectes, des myriapodes, des mollusques et des araignées. Les vers de terre représentent probablement la catégorie la plus important, tant par leur biomasse que par leur rôle dans les processus de transport et de biotransformatique se déroulant dans le sol. De nombreuses espèces possédant des caractéristiques physiologiques très variées ont été inventoriées, décrites et réparties en trois groupes écologique :</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color w:val="000000" w:themeColor="text1"/>
          <w:sz w:val="24"/>
          <w:szCs w:val="24"/>
          <w:shd w:val="clear" w:color="auto" w:fill="FFFFFF"/>
        </w:rPr>
        <w:t>-Les espèces épigées : sont localisées près de la surface du sol,</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color w:val="000000" w:themeColor="text1"/>
          <w:sz w:val="24"/>
          <w:szCs w:val="24"/>
          <w:shd w:val="clear" w:color="auto" w:fill="FFFFFF"/>
        </w:rPr>
        <w:t>-Les espèces endogées : vivent en profondeur</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color w:val="000000" w:themeColor="text1"/>
          <w:sz w:val="24"/>
          <w:szCs w:val="24"/>
          <w:shd w:val="clear" w:color="auto" w:fill="FFFFFF"/>
        </w:rPr>
        <w:t>-Les espèces anéciques : se déplace dans tout le profil du sol.</w:t>
      </w:r>
    </w:p>
    <w:p w:rsidR="000A0A9C" w:rsidRPr="00E401F9" w:rsidRDefault="000A0A9C" w:rsidP="00E401F9">
      <w:pPr>
        <w:spacing w:after="0" w:line="360" w:lineRule="auto"/>
        <w:jc w:val="both"/>
        <w:rPr>
          <w:rFonts w:asciiTheme="majorBidi" w:hAnsiTheme="majorBidi" w:cstheme="majorBidi"/>
          <w:color w:val="000000" w:themeColor="text1"/>
          <w:sz w:val="24"/>
          <w:szCs w:val="24"/>
          <w:shd w:val="clear" w:color="auto" w:fill="FFFFFF"/>
        </w:rPr>
      </w:pPr>
      <w:r w:rsidRPr="00E401F9">
        <w:rPr>
          <w:rFonts w:asciiTheme="majorBidi" w:hAnsiTheme="majorBidi" w:cstheme="majorBidi"/>
          <w:b/>
          <w:bCs/>
          <w:color w:val="000000" w:themeColor="text1"/>
          <w:sz w:val="24"/>
          <w:szCs w:val="24"/>
          <w:shd w:val="clear" w:color="auto" w:fill="FFFFFF"/>
        </w:rPr>
        <w:t>D-Mégafaune (taille &gt;80 mm),</w:t>
      </w:r>
      <w:r w:rsidRPr="00E401F9">
        <w:rPr>
          <w:rFonts w:asciiTheme="majorBidi" w:hAnsiTheme="majorBidi" w:cstheme="majorBidi"/>
          <w:color w:val="000000" w:themeColor="text1"/>
          <w:sz w:val="24"/>
          <w:szCs w:val="24"/>
          <w:shd w:val="clear" w:color="auto" w:fill="FFFFFF"/>
        </w:rPr>
        <w:t xml:space="preserve"> ce sont des animaux de grande taille (vertébrés, reptiles, amphibiens) qui utilisant le sol comme habitat.</w:t>
      </w:r>
    </w:p>
    <w:p w:rsidR="002010F2" w:rsidRPr="00E401F9" w:rsidRDefault="00550144" w:rsidP="00E401F9">
      <w:pPr>
        <w:spacing w:after="0" w:line="360" w:lineRule="auto"/>
        <w:jc w:val="both"/>
        <w:rPr>
          <w:rFonts w:asciiTheme="majorBidi" w:eastAsia="Times New Roman" w:hAnsiTheme="majorBidi" w:cstheme="majorBidi"/>
          <w:b/>
          <w:bCs/>
          <w:sz w:val="24"/>
          <w:szCs w:val="24"/>
          <w:lang w:eastAsia="fr-FR"/>
        </w:rPr>
      </w:pPr>
      <w:r w:rsidRPr="00E401F9">
        <w:rPr>
          <w:rFonts w:asciiTheme="majorBidi" w:hAnsiTheme="majorBidi" w:cstheme="majorBidi"/>
          <w:b/>
          <w:bCs/>
          <w:sz w:val="24"/>
          <w:szCs w:val="24"/>
          <w:shd w:val="clear" w:color="auto" w:fill="FFFFFF"/>
        </w:rPr>
        <w:t>2</w:t>
      </w:r>
      <w:r w:rsidR="009400F3" w:rsidRPr="00E401F9">
        <w:rPr>
          <w:rFonts w:asciiTheme="majorBidi" w:hAnsiTheme="majorBidi" w:cstheme="majorBidi"/>
          <w:b/>
          <w:bCs/>
          <w:sz w:val="24"/>
          <w:szCs w:val="24"/>
          <w:shd w:val="clear" w:color="auto" w:fill="FFFFFF"/>
        </w:rPr>
        <w:t>-3-2-</w:t>
      </w:r>
      <w:r w:rsidR="002010F2" w:rsidRPr="00E401F9">
        <w:rPr>
          <w:rFonts w:asciiTheme="majorBidi" w:eastAsia="Times New Roman" w:hAnsiTheme="majorBidi" w:cstheme="majorBidi"/>
          <w:b/>
          <w:bCs/>
          <w:sz w:val="24"/>
          <w:szCs w:val="24"/>
          <w:lang w:eastAsia="fr-FR"/>
        </w:rPr>
        <w:t>Activer la biologie pour améliorer le fonctionnement du sol</w:t>
      </w:r>
    </w:p>
    <w:p w:rsidR="00DE7309" w:rsidRPr="00E401F9" w:rsidRDefault="002010F2"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Les différents compartiments du sol vivant ont diverses fonctions, qui assurent le bon fonctionnement de celui-ci. </w:t>
      </w:r>
      <w:r w:rsidR="00DE7309" w:rsidRPr="00E401F9">
        <w:rPr>
          <w:rFonts w:asciiTheme="majorBidi" w:eastAsia="Times New Roman" w:hAnsiTheme="majorBidi" w:cstheme="majorBidi"/>
          <w:sz w:val="24"/>
          <w:szCs w:val="24"/>
          <w:lang w:eastAsia="fr-FR"/>
        </w:rPr>
        <w:t xml:space="preserve">     * L</w:t>
      </w:r>
      <w:r w:rsidRPr="00E401F9">
        <w:rPr>
          <w:rFonts w:asciiTheme="majorBidi" w:eastAsia="Times New Roman" w:hAnsiTheme="majorBidi" w:cstheme="majorBidi"/>
          <w:sz w:val="24"/>
          <w:szCs w:val="24"/>
          <w:lang w:eastAsia="fr-FR"/>
        </w:rPr>
        <w:t xml:space="preserve">es bactéries sont des régulatrices essentielles des équilibres gazeux et des cycles biogéochimiques du sol. </w:t>
      </w:r>
    </w:p>
    <w:p w:rsidR="00270F34" w:rsidRPr="00E401F9" w:rsidRDefault="00DE7309"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 </w:t>
      </w:r>
      <w:r w:rsidR="002010F2" w:rsidRPr="00E401F9">
        <w:rPr>
          <w:rFonts w:asciiTheme="majorBidi" w:eastAsia="Times New Roman" w:hAnsiTheme="majorBidi" w:cstheme="majorBidi"/>
          <w:sz w:val="24"/>
          <w:szCs w:val="24"/>
          <w:lang w:eastAsia="fr-FR"/>
        </w:rPr>
        <w:t>Les champignons transportent des quantités importantes d’eau et de substances, participent à la dégradation de la litière et à sa transformation en </w:t>
      </w:r>
      <w:hyperlink r:id="rId18" w:tooltip="Humus" w:history="1">
        <w:r w:rsidR="002010F2" w:rsidRPr="00E401F9">
          <w:rPr>
            <w:rFonts w:asciiTheme="majorBidi" w:eastAsia="Times New Roman" w:hAnsiTheme="majorBidi" w:cstheme="majorBidi"/>
            <w:sz w:val="24"/>
            <w:szCs w:val="24"/>
            <w:lang w:eastAsia="fr-FR"/>
          </w:rPr>
          <w:t>humus</w:t>
        </w:r>
      </w:hyperlink>
      <w:r w:rsidR="002010F2" w:rsidRPr="00E401F9">
        <w:rPr>
          <w:rFonts w:asciiTheme="majorBidi" w:eastAsia="Times New Roman" w:hAnsiTheme="majorBidi" w:cstheme="majorBidi"/>
          <w:sz w:val="24"/>
          <w:szCs w:val="24"/>
          <w:lang w:eastAsia="fr-FR"/>
        </w:rPr>
        <w:t xml:space="preserve">. </w:t>
      </w:r>
    </w:p>
    <w:p w:rsidR="002010F2" w:rsidRPr="00E401F9" w:rsidRDefault="00270F34"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 </w:t>
      </w:r>
      <w:r w:rsidR="002010F2" w:rsidRPr="00E401F9">
        <w:rPr>
          <w:rFonts w:asciiTheme="majorBidi" w:eastAsia="Times New Roman" w:hAnsiTheme="majorBidi" w:cstheme="majorBidi"/>
          <w:sz w:val="24"/>
          <w:szCs w:val="24"/>
          <w:lang w:eastAsia="fr-FR"/>
        </w:rPr>
        <w:t>Quant à la faune du sol, son rôle fondamental réside dans la transformation de la </w:t>
      </w:r>
      <w:hyperlink r:id="rId19" w:tooltip="Matière organique" w:history="1">
        <w:r w:rsidR="002010F2" w:rsidRPr="00E401F9">
          <w:rPr>
            <w:rFonts w:asciiTheme="majorBidi" w:eastAsia="Times New Roman" w:hAnsiTheme="majorBidi" w:cstheme="majorBidi"/>
            <w:sz w:val="24"/>
            <w:szCs w:val="24"/>
            <w:lang w:eastAsia="fr-FR"/>
          </w:rPr>
          <w:t>matière organique</w:t>
        </w:r>
      </w:hyperlink>
      <w:r w:rsidR="002010F2" w:rsidRPr="00E401F9">
        <w:rPr>
          <w:rFonts w:asciiTheme="majorBidi" w:eastAsia="Times New Roman" w:hAnsiTheme="majorBidi" w:cstheme="majorBidi"/>
          <w:sz w:val="24"/>
          <w:szCs w:val="24"/>
          <w:lang w:eastAsia="fr-FR"/>
        </w:rPr>
        <w:t> et dans son action mécanique sur les sols : formation de galeries, porosité, structuration des agrégats</w:t>
      </w:r>
      <w:hyperlink r:id="rId20" w:anchor="cite_note-:0-1" w:history="1">
        <w:r w:rsidR="002010F2" w:rsidRPr="00E401F9">
          <w:rPr>
            <w:rFonts w:asciiTheme="majorBidi" w:eastAsia="Times New Roman" w:hAnsiTheme="majorBidi" w:cstheme="majorBidi"/>
            <w:sz w:val="24"/>
            <w:szCs w:val="24"/>
            <w:lang w:eastAsia="fr-FR"/>
          </w:rPr>
          <w:t>1</w:t>
        </w:r>
      </w:hyperlink>
      <w:r w:rsidR="002010F2" w:rsidRPr="00E401F9">
        <w:rPr>
          <w:rFonts w:asciiTheme="majorBidi" w:eastAsia="Times New Roman" w:hAnsiTheme="majorBidi" w:cstheme="majorBidi"/>
          <w:sz w:val="24"/>
          <w:szCs w:val="24"/>
          <w:lang w:eastAsia="fr-FR"/>
        </w:rPr>
        <w:t>.</w:t>
      </w:r>
    </w:p>
    <w:p w:rsidR="002010F2" w:rsidRPr="00E401F9" w:rsidRDefault="00550144" w:rsidP="00E401F9">
      <w:pPr>
        <w:spacing w:after="0" w:line="360" w:lineRule="auto"/>
        <w:jc w:val="both"/>
        <w:rPr>
          <w:rFonts w:asciiTheme="majorBidi" w:eastAsia="Times New Roman" w:hAnsiTheme="majorBidi" w:cstheme="majorBidi"/>
          <w:sz w:val="24"/>
          <w:szCs w:val="24"/>
          <w:lang w:eastAsia="fr-FR"/>
        </w:rPr>
      </w:pPr>
      <w:r w:rsidRPr="00E401F9">
        <w:rPr>
          <w:rFonts w:asciiTheme="majorBidi" w:hAnsiTheme="majorBidi" w:cstheme="majorBidi"/>
          <w:b/>
          <w:bCs/>
          <w:sz w:val="24"/>
          <w:szCs w:val="24"/>
          <w:shd w:val="clear" w:color="auto" w:fill="FFFFFF"/>
        </w:rPr>
        <w:t>2</w:t>
      </w:r>
      <w:r w:rsidR="009400F3" w:rsidRPr="00E401F9">
        <w:rPr>
          <w:rFonts w:asciiTheme="majorBidi" w:hAnsiTheme="majorBidi" w:cstheme="majorBidi"/>
          <w:b/>
          <w:bCs/>
          <w:sz w:val="24"/>
          <w:szCs w:val="24"/>
          <w:shd w:val="clear" w:color="auto" w:fill="FFFFFF"/>
        </w:rPr>
        <w:t xml:space="preserve">-3-3- différents </w:t>
      </w:r>
      <w:r w:rsidR="002A0340" w:rsidRPr="00E401F9">
        <w:rPr>
          <w:rFonts w:asciiTheme="majorBidi" w:hAnsiTheme="majorBidi" w:cstheme="majorBidi"/>
          <w:b/>
          <w:bCs/>
          <w:sz w:val="24"/>
          <w:szCs w:val="24"/>
        </w:rPr>
        <w:t>i</w:t>
      </w:r>
      <w:r w:rsidR="009400F3" w:rsidRPr="00E401F9">
        <w:rPr>
          <w:rFonts w:asciiTheme="majorBidi" w:hAnsiTheme="majorBidi" w:cstheme="majorBidi"/>
          <w:b/>
          <w:bCs/>
          <w:sz w:val="24"/>
          <w:szCs w:val="24"/>
        </w:rPr>
        <w:t>nteraction</w:t>
      </w:r>
      <w:r w:rsidR="002A0340" w:rsidRPr="00E401F9">
        <w:rPr>
          <w:rFonts w:asciiTheme="majorBidi" w:hAnsiTheme="majorBidi" w:cstheme="majorBidi"/>
          <w:b/>
          <w:bCs/>
          <w:sz w:val="24"/>
          <w:szCs w:val="24"/>
        </w:rPr>
        <w:t>s</w:t>
      </w:r>
    </w:p>
    <w:p w:rsidR="00224144" w:rsidRPr="00E401F9" w:rsidRDefault="00550144" w:rsidP="00E401F9">
      <w:pPr>
        <w:spacing w:after="0" w:line="360" w:lineRule="auto"/>
        <w:jc w:val="both"/>
        <w:rPr>
          <w:rFonts w:asciiTheme="majorBidi" w:hAnsiTheme="majorBidi" w:cstheme="majorBidi"/>
          <w:b/>
          <w:bCs/>
          <w:sz w:val="24"/>
          <w:szCs w:val="24"/>
        </w:rPr>
      </w:pPr>
      <w:r w:rsidRPr="00E401F9">
        <w:rPr>
          <w:rFonts w:asciiTheme="majorBidi" w:hAnsiTheme="majorBidi" w:cstheme="majorBidi"/>
          <w:b/>
          <w:bCs/>
          <w:sz w:val="24"/>
          <w:szCs w:val="24"/>
          <w:shd w:val="clear" w:color="auto" w:fill="FFFFFF"/>
        </w:rPr>
        <w:t>2</w:t>
      </w:r>
      <w:r w:rsidR="002A0340" w:rsidRPr="00E401F9">
        <w:rPr>
          <w:rFonts w:asciiTheme="majorBidi" w:hAnsiTheme="majorBidi" w:cstheme="majorBidi"/>
          <w:b/>
          <w:bCs/>
          <w:sz w:val="24"/>
          <w:szCs w:val="24"/>
          <w:shd w:val="clear" w:color="auto" w:fill="FFFFFF"/>
        </w:rPr>
        <w:t xml:space="preserve">-3-3- 1- </w:t>
      </w:r>
      <w:r w:rsidR="00566863" w:rsidRPr="00E401F9">
        <w:rPr>
          <w:rFonts w:asciiTheme="majorBidi" w:hAnsiTheme="majorBidi" w:cstheme="majorBidi"/>
          <w:b/>
          <w:bCs/>
          <w:sz w:val="24"/>
          <w:szCs w:val="24"/>
        </w:rPr>
        <w:t xml:space="preserve">Interaction entre biologie et physique du sol </w:t>
      </w:r>
    </w:p>
    <w:p w:rsidR="00BD72F7" w:rsidRPr="00E401F9" w:rsidRDefault="00566863"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Cette présence </w:t>
      </w:r>
      <w:r w:rsidR="00B77B82" w:rsidRPr="00E401F9">
        <w:rPr>
          <w:rFonts w:asciiTheme="majorBidi" w:hAnsiTheme="majorBidi" w:cstheme="majorBidi"/>
          <w:sz w:val="24"/>
          <w:szCs w:val="24"/>
        </w:rPr>
        <w:t>d'êtres vivants est synonyme d'</w:t>
      </w:r>
      <w:r w:rsidRPr="00E401F9">
        <w:rPr>
          <w:rFonts w:asciiTheme="majorBidi" w:hAnsiTheme="majorBidi" w:cstheme="majorBidi"/>
          <w:sz w:val="24"/>
          <w:szCs w:val="24"/>
        </w:rPr>
        <w:t>activité biologique. Celle-ci est en interaction :</w:t>
      </w:r>
    </w:p>
    <w:p w:rsidR="000A05B1" w:rsidRPr="00E401F9" w:rsidRDefault="000A05B1"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À long terme sur sa composition physique et sa dynamique (transformation des minéraux, enrichissement en MO via les producteurs primaires : les végétaux, évolution des MO) </w:t>
      </w:r>
    </w:p>
    <w:p w:rsidR="000A05B1" w:rsidRPr="00E401F9" w:rsidRDefault="000A05B1"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À court terme sur sa structure (qui elle-même définit un 'comportement' physique du sol en terme de porosité, de circulation des fluides, eau et air) et la stabilité de cette structure</w:t>
      </w:r>
    </w:p>
    <w:p w:rsidR="000A05B1" w:rsidRPr="00E401F9" w:rsidRDefault="000A05B1"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Ces liens peuvent être envisagés dans l'autre sens : par exemple, une structure avec très peu de porosité aura un impact direct sur la biomasse du sol... </w:t>
      </w:r>
    </w:p>
    <w:p w:rsidR="00C075E3" w:rsidRPr="00E401F9" w:rsidRDefault="00550144" w:rsidP="00E401F9">
      <w:pPr>
        <w:spacing w:after="0" w:line="360" w:lineRule="auto"/>
        <w:jc w:val="both"/>
        <w:rPr>
          <w:rFonts w:asciiTheme="majorBidi" w:hAnsiTheme="majorBidi" w:cstheme="majorBidi"/>
          <w:b/>
          <w:bCs/>
          <w:sz w:val="24"/>
          <w:szCs w:val="24"/>
        </w:rPr>
      </w:pPr>
      <w:r w:rsidRPr="00E401F9">
        <w:rPr>
          <w:rFonts w:asciiTheme="majorBidi" w:hAnsiTheme="majorBidi" w:cstheme="majorBidi"/>
          <w:b/>
          <w:bCs/>
          <w:sz w:val="24"/>
          <w:szCs w:val="24"/>
          <w:shd w:val="clear" w:color="auto" w:fill="FFFFFF"/>
        </w:rPr>
        <w:t>2</w:t>
      </w:r>
      <w:r w:rsidR="002A0340" w:rsidRPr="00E401F9">
        <w:rPr>
          <w:rFonts w:asciiTheme="majorBidi" w:hAnsiTheme="majorBidi" w:cstheme="majorBidi"/>
          <w:b/>
          <w:bCs/>
          <w:sz w:val="24"/>
          <w:szCs w:val="24"/>
          <w:shd w:val="clear" w:color="auto" w:fill="FFFFFF"/>
        </w:rPr>
        <w:t>-3-3- 2-</w:t>
      </w:r>
      <w:r w:rsidR="000A05B1" w:rsidRPr="00E401F9">
        <w:rPr>
          <w:rFonts w:asciiTheme="majorBidi" w:hAnsiTheme="majorBidi" w:cstheme="majorBidi"/>
          <w:b/>
          <w:bCs/>
          <w:sz w:val="24"/>
          <w:szCs w:val="24"/>
        </w:rPr>
        <w:t xml:space="preserve">Interaction entre biologie et chimie du sol : </w:t>
      </w:r>
    </w:p>
    <w:p w:rsidR="00C075E3" w:rsidRPr="00E401F9" w:rsidRDefault="000A05B1"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Les êtres vivants vont </w:t>
      </w:r>
      <w:r w:rsidR="00546BB0" w:rsidRPr="00E401F9">
        <w:rPr>
          <w:rFonts w:asciiTheme="majorBidi" w:hAnsiTheme="majorBidi" w:cstheme="majorBidi"/>
          <w:sz w:val="24"/>
          <w:szCs w:val="24"/>
        </w:rPr>
        <w:t>être</w:t>
      </w:r>
      <w:r w:rsidRPr="00E401F9">
        <w:rPr>
          <w:rFonts w:asciiTheme="majorBidi" w:hAnsiTheme="majorBidi" w:cstheme="majorBidi"/>
          <w:sz w:val="24"/>
          <w:szCs w:val="24"/>
        </w:rPr>
        <w:t xml:space="preserve"> des facteurs clefs dans les cycles des éléments. Ils peuvent les faire passer d'une forme organique à minérale (minéralisation) ou, à l'inverse, de la forme minérale à organique (on parle </w:t>
      </w:r>
      <w:r w:rsidRPr="00E401F9">
        <w:rPr>
          <w:rFonts w:asciiTheme="majorBidi" w:hAnsiTheme="majorBidi" w:cstheme="majorBidi"/>
          <w:sz w:val="24"/>
          <w:szCs w:val="24"/>
        </w:rPr>
        <w:lastRenderedPageBreak/>
        <w:t xml:space="preserve">d'organisation ou de rétrogradation). De plus, ils peuvent (surtout les bactéries), faire passer les éléments d'un état oxydé à un état réducteur (ou vice-versa) </w:t>
      </w:r>
    </w:p>
    <w:p w:rsidR="00C075E3" w:rsidRPr="00E401F9" w:rsidRDefault="00550144" w:rsidP="00E401F9">
      <w:pPr>
        <w:spacing w:after="0" w:line="360" w:lineRule="auto"/>
        <w:jc w:val="both"/>
        <w:rPr>
          <w:rFonts w:asciiTheme="majorBidi" w:hAnsiTheme="majorBidi" w:cstheme="majorBidi"/>
          <w:b/>
          <w:bCs/>
          <w:sz w:val="24"/>
          <w:szCs w:val="24"/>
        </w:rPr>
      </w:pPr>
      <w:r w:rsidRPr="00E401F9">
        <w:rPr>
          <w:rFonts w:asciiTheme="majorBidi" w:hAnsiTheme="majorBidi" w:cstheme="majorBidi"/>
          <w:b/>
          <w:bCs/>
          <w:sz w:val="24"/>
          <w:szCs w:val="24"/>
          <w:shd w:val="clear" w:color="auto" w:fill="FFFFFF"/>
        </w:rPr>
        <w:t>2</w:t>
      </w:r>
      <w:r w:rsidR="002A0340" w:rsidRPr="00E401F9">
        <w:rPr>
          <w:rFonts w:asciiTheme="majorBidi" w:hAnsiTheme="majorBidi" w:cstheme="majorBidi"/>
          <w:b/>
          <w:bCs/>
          <w:sz w:val="24"/>
          <w:szCs w:val="24"/>
          <w:shd w:val="clear" w:color="auto" w:fill="FFFFFF"/>
        </w:rPr>
        <w:t xml:space="preserve">-3-3- 3 </w:t>
      </w:r>
      <w:r w:rsidR="000A05B1" w:rsidRPr="00E401F9">
        <w:rPr>
          <w:rFonts w:asciiTheme="majorBidi" w:hAnsiTheme="majorBidi" w:cstheme="majorBidi"/>
          <w:b/>
          <w:bCs/>
          <w:sz w:val="24"/>
          <w:szCs w:val="24"/>
        </w:rPr>
        <w:t>Exemples concrets de ces interactions</w:t>
      </w:r>
      <w:r w:rsidR="00546BB0" w:rsidRPr="00E401F9">
        <w:rPr>
          <w:rFonts w:asciiTheme="majorBidi" w:hAnsiTheme="majorBidi" w:cstheme="majorBidi"/>
          <w:b/>
          <w:bCs/>
          <w:sz w:val="24"/>
          <w:szCs w:val="24"/>
        </w:rPr>
        <w:t xml:space="preserve"> </w:t>
      </w:r>
      <w:r w:rsidR="000A05B1" w:rsidRPr="00E401F9">
        <w:rPr>
          <w:rFonts w:asciiTheme="majorBidi" w:hAnsiTheme="majorBidi" w:cstheme="majorBidi"/>
          <w:b/>
          <w:bCs/>
          <w:sz w:val="24"/>
          <w:szCs w:val="24"/>
        </w:rPr>
        <w:t xml:space="preserve">: </w:t>
      </w:r>
    </w:p>
    <w:p w:rsidR="00C075E3" w:rsidRPr="00E401F9" w:rsidRDefault="000A05B1"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-la nature chimique et physique du sol change lorsqu’il passe dans les intestins des vers ou à proximité d'une racine. </w:t>
      </w:r>
    </w:p>
    <w:p w:rsidR="00C075E3" w:rsidRPr="00E401F9" w:rsidRDefault="000A05B1"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-Les bactéries à proximité des racines vont rendre disponibles pour la plante les éléments nutritifs.</w:t>
      </w:r>
    </w:p>
    <w:p w:rsidR="000A05B1" w:rsidRPr="00E401F9" w:rsidRDefault="000A05B1" w:rsidP="00E401F9">
      <w:pPr>
        <w:spacing w:after="0" w:line="360" w:lineRule="auto"/>
        <w:jc w:val="both"/>
        <w:rPr>
          <w:rFonts w:asciiTheme="majorBidi" w:hAnsiTheme="majorBidi" w:cstheme="majorBidi"/>
          <w:sz w:val="24"/>
          <w:szCs w:val="24"/>
        </w:rPr>
      </w:pPr>
      <w:r w:rsidRPr="00E401F9">
        <w:rPr>
          <w:rFonts w:asciiTheme="majorBidi" w:hAnsiTheme="majorBidi" w:cstheme="majorBidi"/>
          <w:sz w:val="24"/>
          <w:szCs w:val="24"/>
        </w:rPr>
        <w:t xml:space="preserve"> -Les résidus de plantes ont en soi peu de valeur nutritive dans la forme dans laquelle ils retournent au sol. Les organismes du sol, qu’ils soient grands (</w:t>
      </w:r>
      <w:proofErr w:type="spellStart"/>
      <w:r w:rsidRPr="00E401F9">
        <w:rPr>
          <w:rFonts w:asciiTheme="majorBidi" w:hAnsiTheme="majorBidi" w:cstheme="majorBidi"/>
          <w:sz w:val="24"/>
          <w:szCs w:val="24"/>
        </w:rPr>
        <w:t>macro-organismes</w:t>
      </w:r>
      <w:proofErr w:type="spellEnd"/>
      <w:r w:rsidRPr="00E401F9">
        <w:rPr>
          <w:rFonts w:asciiTheme="majorBidi" w:hAnsiTheme="majorBidi" w:cstheme="majorBidi"/>
          <w:sz w:val="24"/>
          <w:szCs w:val="24"/>
        </w:rPr>
        <w:t>) ou petits (microorganismes), se nourrissent toutefois de ces résidus et les décomposent dans un processus continu.</w:t>
      </w:r>
    </w:p>
    <w:p w:rsidR="00550144" w:rsidRPr="00E401F9" w:rsidRDefault="00550144" w:rsidP="00E401F9">
      <w:pPr>
        <w:spacing w:after="0" w:line="360" w:lineRule="auto"/>
        <w:jc w:val="both"/>
        <w:rPr>
          <w:rFonts w:asciiTheme="majorBidi" w:eastAsia="Times New Roman" w:hAnsiTheme="majorBidi" w:cstheme="majorBidi"/>
          <w:sz w:val="24"/>
          <w:szCs w:val="24"/>
          <w:lang w:eastAsia="fr-FR"/>
        </w:rPr>
      </w:pPr>
    </w:p>
    <w:p w:rsidR="005919D1" w:rsidRPr="00E401F9" w:rsidRDefault="00410881" w:rsidP="00E401F9">
      <w:pPr>
        <w:pStyle w:val="NormalWeb"/>
        <w:shd w:val="clear" w:color="auto" w:fill="FFFFFF"/>
        <w:spacing w:before="0" w:beforeAutospacing="0" w:after="0" w:afterAutospacing="0" w:line="360" w:lineRule="auto"/>
        <w:jc w:val="both"/>
        <w:rPr>
          <w:rFonts w:asciiTheme="majorBidi" w:hAnsiTheme="majorBidi" w:cstheme="majorBidi"/>
          <w:b/>
          <w:bCs/>
          <w:rtl/>
        </w:rPr>
      </w:pPr>
      <w:r w:rsidRPr="00E401F9">
        <w:rPr>
          <w:rFonts w:asciiTheme="majorBidi" w:hAnsiTheme="majorBidi" w:cstheme="majorBidi"/>
          <w:b/>
          <w:bCs/>
        </w:rPr>
        <w:t>3</w:t>
      </w:r>
      <w:r w:rsidR="005919D1" w:rsidRPr="00E401F9">
        <w:rPr>
          <w:rFonts w:asciiTheme="majorBidi" w:hAnsiTheme="majorBidi" w:cstheme="majorBidi"/>
          <w:b/>
          <w:bCs/>
        </w:rPr>
        <w:t xml:space="preserve"> - Contraintes et types des sols des oasis</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Les sols dénommés, sols arides ou aridisols dans la classification Américaine sont en général peu développés sur le plan morphologique et ont une structure très instable du fait des variations brutales de température et d’humidité, sont caractérisées aussi par une précipitation moindre(faible) et une évapotranspiration intensive, durant une période plus ou moins longue de l’année</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xml:space="preserve">           On peut distinguer trois domaines d’aridité d’après la pluviométrie annuelle.</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xml:space="preserve">  - Le domaine hyper aride (p&lt; </w:t>
      </w:r>
      <w:smartTag w:uri="urn:schemas-microsoft-com:office:smarttags" w:element="metricconverter">
        <w:smartTagPr>
          <w:attr w:name="ProductID" w:val="100 mm"/>
        </w:smartTagPr>
        <w:r w:rsidRPr="00E401F9">
          <w:rPr>
            <w:rFonts w:asciiTheme="majorBidi" w:eastAsia="Times New Roman" w:hAnsiTheme="majorBidi" w:cstheme="majorBidi"/>
            <w:color w:val="000000"/>
            <w:sz w:val="24"/>
            <w:szCs w:val="24"/>
            <w:lang w:eastAsia="fr-FR"/>
          </w:rPr>
          <w:t>100 mm</w:t>
        </w:r>
      </w:smartTag>
      <w:r w:rsidRPr="00E401F9">
        <w:rPr>
          <w:rFonts w:asciiTheme="majorBidi" w:eastAsia="Times New Roman" w:hAnsiTheme="majorBidi" w:cstheme="majorBidi"/>
          <w:color w:val="000000"/>
          <w:sz w:val="24"/>
          <w:szCs w:val="24"/>
          <w:lang w:eastAsia="fr-FR"/>
        </w:rPr>
        <w:t>)</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xml:space="preserve">  - Le domaine aride (100&lt;p&lt;300 – </w:t>
      </w:r>
      <w:smartTag w:uri="urn:schemas-microsoft-com:office:smarttags" w:element="metricconverter">
        <w:smartTagPr>
          <w:attr w:name="ProductID" w:val="400 mm"/>
        </w:smartTagPr>
        <w:r w:rsidRPr="00E401F9">
          <w:rPr>
            <w:rFonts w:asciiTheme="majorBidi" w:eastAsia="Times New Roman" w:hAnsiTheme="majorBidi" w:cstheme="majorBidi"/>
            <w:color w:val="000000"/>
            <w:sz w:val="24"/>
            <w:szCs w:val="24"/>
            <w:lang w:eastAsia="fr-FR"/>
          </w:rPr>
          <w:t>400 mm</w:t>
        </w:r>
      </w:smartTag>
      <w:r w:rsidRPr="00E401F9">
        <w:rPr>
          <w:rFonts w:asciiTheme="majorBidi" w:eastAsia="Times New Roman" w:hAnsiTheme="majorBidi" w:cstheme="majorBidi"/>
          <w:color w:val="000000"/>
          <w:sz w:val="24"/>
          <w:szCs w:val="24"/>
          <w:lang w:eastAsia="fr-FR"/>
        </w:rPr>
        <w:t>)</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xml:space="preserve">  - Le domaine semi-aride (300- 400 &lt; p &lt; </w:t>
      </w:r>
      <w:smartTag w:uri="urn:schemas-microsoft-com:office:smarttags" w:element="metricconverter">
        <w:smartTagPr>
          <w:attr w:name="ProductID" w:val="600 mm"/>
        </w:smartTagPr>
        <w:r w:rsidRPr="00E401F9">
          <w:rPr>
            <w:rFonts w:asciiTheme="majorBidi" w:eastAsia="Times New Roman" w:hAnsiTheme="majorBidi" w:cstheme="majorBidi"/>
            <w:color w:val="000000"/>
            <w:sz w:val="24"/>
            <w:szCs w:val="24"/>
            <w:lang w:eastAsia="fr-FR"/>
          </w:rPr>
          <w:t>600 mm</w:t>
        </w:r>
      </w:smartTag>
      <w:r w:rsidRPr="00E401F9">
        <w:rPr>
          <w:rFonts w:asciiTheme="majorBidi" w:eastAsia="Times New Roman" w:hAnsiTheme="majorBidi" w:cstheme="majorBidi"/>
          <w:color w:val="000000"/>
          <w:sz w:val="24"/>
          <w:szCs w:val="24"/>
          <w:lang w:eastAsia="fr-FR"/>
        </w:rPr>
        <w:t>)</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rtl/>
          <w:lang w:eastAsia="fr-FR"/>
        </w:rPr>
      </w:pPr>
      <w:r w:rsidRPr="00E401F9">
        <w:rPr>
          <w:rFonts w:asciiTheme="majorBidi" w:eastAsia="Times New Roman" w:hAnsiTheme="majorBidi" w:cstheme="majorBidi"/>
          <w:color w:val="000000"/>
          <w:sz w:val="24"/>
          <w:szCs w:val="24"/>
          <w:lang w:eastAsia="fr-FR"/>
        </w:rPr>
        <w:t>En Algérie, la zone aride représente près de 95% du territoire national dont 80% dans le domaine hyperaride.</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p>
    <w:p w:rsidR="005919D1" w:rsidRPr="00E401F9" w:rsidRDefault="0041088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.1 - Les sols salés</w:t>
      </w:r>
    </w:p>
    <w:p w:rsidR="005919D1" w:rsidRPr="00E401F9" w:rsidRDefault="00410881" w:rsidP="00E401F9">
      <w:pPr>
        <w:autoSpaceDE w:val="0"/>
        <w:autoSpaceDN w:val="0"/>
        <w:adjustRightInd w:val="0"/>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rtl/>
          <w:lang w:eastAsia="fr-FR"/>
        </w:rPr>
        <w:t>.</w:t>
      </w:r>
      <w:r w:rsidR="005919D1" w:rsidRPr="00E401F9">
        <w:rPr>
          <w:rFonts w:asciiTheme="majorBidi" w:eastAsia="Times New Roman" w:hAnsiTheme="majorBidi" w:cstheme="majorBidi"/>
          <w:b/>
          <w:color w:val="000000"/>
          <w:sz w:val="24"/>
          <w:szCs w:val="24"/>
          <w:lang w:eastAsia="fr-FR"/>
        </w:rPr>
        <w:t xml:space="preserve">1.1 </w:t>
      </w:r>
      <w:r w:rsidR="005919D1" w:rsidRPr="00E401F9">
        <w:rPr>
          <w:rFonts w:asciiTheme="majorBidi" w:eastAsia="Times New Roman" w:hAnsiTheme="majorBidi" w:cstheme="majorBidi"/>
          <w:b/>
          <w:color w:val="000000"/>
          <w:sz w:val="24"/>
          <w:szCs w:val="24"/>
          <w:rtl/>
          <w:lang w:eastAsia="fr-FR"/>
        </w:rPr>
        <w:t>-</w:t>
      </w:r>
      <w:r w:rsidR="005919D1" w:rsidRPr="00E401F9">
        <w:rPr>
          <w:rFonts w:asciiTheme="majorBidi" w:eastAsia="Times New Roman" w:hAnsiTheme="majorBidi" w:cstheme="majorBidi"/>
          <w:b/>
          <w:color w:val="000000"/>
          <w:sz w:val="24"/>
          <w:szCs w:val="24"/>
          <w:lang w:eastAsia="fr-FR"/>
        </w:rPr>
        <w:t xml:space="preserve"> Définition des sols salés</w:t>
      </w:r>
    </w:p>
    <w:p w:rsidR="005919D1" w:rsidRPr="00E401F9" w:rsidRDefault="005919D1" w:rsidP="00E401F9">
      <w:pPr>
        <w:numPr>
          <w:ilvl w:val="0"/>
          <w:numId w:val="14"/>
        </w:numPr>
        <w:autoSpaceDE w:val="0"/>
        <w:autoSpaceDN w:val="0"/>
        <w:adjustRightInd w:val="0"/>
        <w:spacing w:after="0" w:line="360" w:lineRule="auto"/>
        <w:ind w:left="0" w:firstLine="0"/>
        <w:jc w:val="both"/>
        <w:rPr>
          <w:rFonts w:asciiTheme="majorBidi" w:eastAsia="Times New Roman" w:hAnsiTheme="majorBidi" w:cstheme="majorBidi"/>
          <w:iCs/>
          <w:color w:val="000000"/>
          <w:sz w:val="24"/>
          <w:szCs w:val="24"/>
          <w:lang w:eastAsia="fr-FR"/>
        </w:rPr>
      </w:pPr>
      <w:r w:rsidRPr="00E401F9">
        <w:rPr>
          <w:rFonts w:asciiTheme="majorBidi" w:eastAsia="Times New Roman" w:hAnsiTheme="majorBidi" w:cstheme="majorBidi"/>
          <w:color w:val="000000"/>
          <w:sz w:val="24"/>
          <w:szCs w:val="24"/>
          <w:lang w:eastAsia="fr-FR"/>
        </w:rPr>
        <w:t>Les sols salés appelés aussi sols sodiques ou sols halomorphes, sont caractérisés par leur Teneur élevée en sels solubles (</w:t>
      </w:r>
      <w:r w:rsidRPr="00E401F9">
        <w:rPr>
          <w:rFonts w:asciiTheme="majorBidi" w:eastAsia="Times New Roman" w:hAnsiTheme="majorBidi" w:cstheme="majorBidi"/>
          <w:iCs/>
          <w:color w:val="000000"/>
          <w:sz w:val="24"/>
          <w:szCs w:val="24"/>
          <w:lang w:eastAsia="fr-FR"/>
        </w:rPr>
        <w:t xml:space="preserve">concentration en sels des solutions dépasse 0.5 g/l, </w:t>
      </w:r>
      <w:r w:rsidRPr="00E401F9">
        <w:rPr>
          <w:rFonts w:asciiTheme="majorBidi" w:eastAsia="Times New Roman" w:hAnsiTheme="majorBidi" w:cstheme="majorBidi"/>
          <w:color w:val="000000"/>
          <w:sz w:val="24"/>
          <w:szCs w:val="24"/>
          <w:lang w:eastAsia="fr-FR"/>
        </w:rPr>
        <w:t>dans l’ensemble ou dans une partie du profil ou par la dégradation de la structure de l’un de leur horizon ou de tout leur ensemble, sous l’influence de l’un des ions qui provenant</w:t>
      </w:r>
      <w:r w:rsidRPr="00E401F9">
        <w:rPr>
          <w:rFonts w:asciiTheme="majorBidi" w:eastAsia="Times New Roman" w:hAnsiTheme="majorBidi" w:cstheme="majorBidi"/>
          <w:sz w:val="24"/>
          <w:szCs w:val="24"/>
          <w:lang w:eastAsia="fr-FR"/>
        </w:rPr>
        <w:t xml:space="preserve"> de ces sels en particulier le sodium</w:t>
      </w:r>
      <w:r w:rsidRPr="00E401F9">
        <w:rPr>
          <w:rFonts w:asciiTheme="majorBidi" w:eastAsia="Times New Roman" w:hAnsiTheme="majorBidi" w:cstheme="majorBidi"/>
          <w:iCs/>
          <w:color w:val="000000"/>
          <w:sz w:val="24"/>
          <w:szCs w:val="24"/>
          <w:lang w:eastAsia="fr-FR"/>
        </w:rPr>
        <w:t>.</w:t>
      </w:r>
    </w:p>
    <w:p w:rsidR="005919D1" w:rsidRPr="00E401F9" w:rsidRDefault="0041088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.1.2 - Origine de la salinité des sols</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pacing w:val="4"/>
          <w:sz w:val="24"/>
          <w:szCs w:val="24"/>
          <w:lang w:eastAsia="fr-FR"/>
        </w:rPr>
      </w:pPr>
      <w:r w:rsidRPr="00E401F9">
        <w:rPr>
          <w:rFonts w:asciiTheme="majorBidi" w:eastAsia="Times New Roman" w:hAnsiTheme="majorBidi" w:cstheme="majorBidi"/>
          <w:color w:val="000000"/>
          <w:sz w:val="24"/>
          <w:szCs w:val="24"/>
          <w:lang w:eastAsia="fr-FR"/>
        </w:rPr>
        <w:t xml:space="preserve">  Les facteurs de la formation des sols salés sont nombreux. Absence de drainage,</w:t>
      </w:r>
      <w:r w:rsidRPr="00E401F9">
        <w:rPr>
          <w:rFonts w:asciiTheme="majorBidi" w:eastAsia="Times New Roman" w:hAnsiTheme="majorBidi" w:cstheme="majorBidi"/>
          <w:sz w:val="24"/>
          <w:szCs w:val="24"/>
          <w:lang w:eastAsia="fr-FR"/>
        </w:rPr>
        <w:t xml:space="preserve"> faible profondeur de la nappe phréatique</w:t>
      </w:r>
    </w:p>
    <w:p w:rsidR="005919D1" w:rsidRPr="00E401F9" w:rsidRDefault="005919D1" w:rsidP="00E401F9">
      <w:pPr>
        <w:numPr>
          <w:ilvl w:val="0"/>
          <w:numId w:val="11"/>
        </w:numPr>
        <w:spacing w:after="0" w:line="360" w:lineRule="auto"/>
        <w:ind w:left="0" w:firstLine="0"/>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b/>
          <w:color w:val="000000"/>
          <w:sz w:val="24"/>
          <w:szCs w:val="24"/>
          <w:lang w:eastAsia="fr-FR"/>
        </w:rPr>
        <w:t>Condition climatique :</w:t>
      </w:r>
      <w:r w:rsidRPr="00E401F9">
        <w:rPr>
          <w:rFonts w:asciiTheme="majorBidi" w:eastAsia="Times New Roman" w:hAnsiTheme="majorBidi" w:cstheme="majorBidi"/>
          <w:color w:val="000000"/>
          <w:sz w:val="24"/>
          <w:szCs w:val="24"/>
          <w:lang w:eastAsia="fr-FR"/>
        </w:rPr>
        <w:t xml:space="preserve"> </w:t>
      </w:r>
      <w:r w:rsidRPr="00E401F9">
        <w:rPr>
          <w:rFonts w:asciiTheme="majorBidi" w:eastAsia="Times New Roman" w:hAnsiTheme="majorBidi" w:cstheme="majorBidi"/>
          <w:color w:val="000000"/>
          <w:spacing w:val="6"/>
          <w:sz w:val="24"/>
          <w:szCs w:val="24"/>
          <w:lang w:eastAsia="fr-FR"/>
        </w:rPr>
        <w:t>Les terrains halomorphes sont rencontrés dans les</w:t>
      </w:r>
      <w:r w:rsidRPr="00E401F9">
        <w:rPr>
          <w:rFonts w:asciiTheme="majorBidi" w:eastAsia="Times New Roman" w:hAnsiTheme="majorBidi" w:cstheme="majorBidi"/>
          <w:color w:val="000000"/>
          <w:spacing w:val="7"/>
          <w:sz w:val="24"/>
          <w:szCs w:val="24"/>
          <w:lang w:eastAsia="fr-FR"/>
        </w:rPr>
        <w:t xml:space="preserve"> </w:t>
      </w:r>
      <w:r w:rsidRPr="00E401F9">
        <w:rPr>
          <w:rFonts w:asciiTheme="majorBidi" w:eastAsia="Times New Roman" w:hAnsiTheme="majorBidi" w:cstheme="majorBidi"/>
          <w:color w:val="000000"/>
          <w:spacing w:val="-1"/>
          <w:sz w:val="24"/>
          <w:szCs w:val="24"/>
          <w:lang w:eastAsia="fr-FR"/>
        </w:rPr>
        <w:t xml:space="preserve">régions arides et semi-aride, où l'évaporation est très intense et la pluviométrie très </w:t>
      </w:r>
      <w:r w:rsidRPr="00E401F9">
        <w:rPr>
          <w:rFonts w:asciiTheme="majorBidi" w:eastAsia="Times New Roman" w:hAnsiTheme="majorBidi" w:cstheme="majorBidi"/>
          <w:color w:val="000000"/>
          <w:sz w:val="24"/>
          <w:szCs w:val="24"/>
          <w:lang w:eastAsia="fr-FR"/>
        </w:rPr>
        <w:t xml:space="preserve">faible, ce qui empêche tout drainage naturel et favorise l'accumulation des sels. </w:t>
      </w:r>
    </w:p>
    <w:p w:rsidR="005919D1" w:rsidRPr="00E401F9" w:rsidRDefault="005919D1" w:rsidP="00E401F9">
      <w:pPr>
        <w:numPr>
          <w:ilvl w:val="0"/>
          <w:numId w:val="11"/>
        </w:numPr>
        <w:spacing w:after="0" w:line="360" w:lineRule="auto"/>
        <w:ind w:left="0" w:firstLine="0"/>
        <w:jc w:val="both"/>
        <w:rPr>
          <w:rFonts w:asciiTheme="majorBidi" w:eastAsia="Times New Roman" w:hAnsiTheme="majorBidi" w:cstheme="majorBidi"/>
          <w:spacing w:val="2"/>
          <w:sz w:val="24"/>
          <w:szCs w:val="24"/>
          <w:lang w:eastAsia="fr-FR"/>
        </w:rPr>
      </w:pPr>
      <w:r w:rsidRPr="00E401F9">
        <w:rPr>
          <w:rFonts w:asciiTheme="majorBidi" w:eastAsia="Times New Roman" w:hAnsiTheme="majorBidi" w:cstheme="majorBidi"/>
          <w:b/>
          <w:color w:val="000000"/>
          <w:sz w:val="24"/>
          <w:szCs w:val="24"/>
          <w:lang w:eastAsia="fr-FR"/>
        </w:rPr>
        <w:t>Condition géologique :</w:t>
      </w:r>
      <w:r w:rsidRPr="00E401F9">
        <w:rPr>
          <w:rFonts w:asciiTheme="majorBidi" w:eastAsia="Times New Roman" w:hAnsiTheme="majorBidi" w:cstheme="majorBidi"/>
          <w:color w:val="000000"/>
          <w:spacing w:val="2"/>
          <w:sz w:val="24"/>
          <w:szCs w:val="24"/>
          <w:lang w:eastAsia="fr-FR"/>
        </w:rPr>
        <w:t xml:space="preserve"> </w:t>
      </w:r>
      <w:r w:rsidRPr="00E401F9">
        <w:rPr>
          <w:rFonts w:asciiTheme="majorBidi" w:eastAsia="Times New Roman" w:hAnsiTheme="majorBidi" w:cstheme="majorBidi"/>
          <w:color w:val="000000"/>
          <w:spacing w:val="-3"/>
          <w:sz w:val="24"/>
          <w:szCs w:val="24"/>
          <w:lang w:eastAsia="fr-FR"/>
        </w:rPr>
        <w:t>Elle concerne la présence éventuelle d'une source de</w:t>
      </w:r>
      <w:r w:rsidRPr="00E401F9">
        <w:rPr>
          <w:rFonts w:asciiTheme="majorBidi" w:eastAsia="Times New Roman" w:hAnsiTheme="majorBidi" w:cstheme="majorBidi"/>
          <w:color w:val="000000"/>
          <w:spacing w:val="7"/>
          <w:sz w:val="24"/>
          <w:szCs w:val="24"/>
          <w:lang w:eastAsia="fr-FR"/>
        </w:rPr>
        <w:t xml:space="preserve"> sels solubles (Roches mères salifères, nappe phréatique salée...) A cet effet, on </w:t>
      </w:r>
      <w:r w:rsidRPr="00E401F9">
        <w:rPr>
          <w:rFonts w:asciiTheme="majorBidi" w:eastAsia="Times New Roman" w:hAnsiTheme="majorBidi" w:cstheme="majorBidi"/>
          <w:color w:val="000000"/>
          <w:spacing w:val="2"/>
          <w:sz w:val="24"/>
          <w:szCs w:val="24"/>
          <w:lang w:eastAsia="fr-FR"/>
        </w:rPr>
        <w:t>peut distinguer trois grands types d'origine</w:t>
      </w:r>
      <w:r w:rsidRPr="00E401F9">
        <w:rPr>
          <w:rFonts w:asciiTheme="majorBidi" w:eastAsia="Times New Roman" w:hAnsiTheme="majorBidi" w:cstheme="majorBidi"/>
          <w:spacing w:val="2"/>
          <w:sz w:val="24"/>
          <w:szCs w:val="24"/>
          <w:lang w:eastAsia="fr-FR"/>
        </w:rPr>
        <w:t>.</w:t>
      </w:r>
    </w:p>
    <w:p w:rsidR="005919D1" w:rsidRPr="00E401F9" w:rsidRDefault="005919D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 Salinisation d’origine géologique </w:t>
      </w:r>
    </w:p>
    <w:p w:rsidR="005919D1" w:rsidRPr="00E401F9" w:rsidRDefault="005919D1" w:rsidP="00E401F9">
      <w:pPr>
        <w:widowControl w:val="0"/>
        <w:spacing w:after="0" w:line="360" w:lineRule="auto"/>
        <w:jc w:val="both"/>
        <w:rPr>
          <w:rFonts w:asciiTheme="majorBidi" w:eastAsia="Times New Roman" w:hAnsiTheme="majorBidi" w:cstheme="majorBidi"/>
          <w:color w:val="000000"/>
          <w:spacing w:val="-4"/>
          <w:sz w:val="24"/>
          <w:szCs w:val="24"/>
          <w:lang w:eastAsia="fr-FR"/>
        </w:rPr>
      </w:pPr>
      <w:r w:rsidRPr="00E401F9">
        <w:rPr>
          <w:rFonts w:asciiTheme="majorBidi" w:eastAsia="Times New Roman" w:hAnsiTheme="majorBidi" w:cstheme="majorBidi"/>
          <w:color w:val="000000"/>
          <w:spacing w:val="-4"/>
          <w:sz w:val="24"/>
          <w:szCs w:val="24"/>
          <w:lang w:eastAsia="fr-FR"/>
        </w:rPr>
        <w:t xml:space="preserve">Les sels solubles peuvent provenir par </w:t>
      </w:r>
      <w:r w:rsidRPr="00E401F9">
        <w:rPr>
          <w:rFonts w:asciiTheme="majorBidi" w:eastAsia="Times New Roman" w:hAnsiTheme="majorBidi" w:cstheme="majorBidi"/>
          <w:color w:val="000000"/>
          <w:spacing w:val="7"/>
          <w:sz w:val="24"/>
          <w:szCs w:val="24"/>
          <w:lang w:eastAsia="fr-FR"/>
        </w:rPr>
        <w:t xml:space="preserve">l'altération des roches contenant des minéraux sodiques potassiques </w:t>
      </w:r>
      <w:r w:rsidRPr="00E401F9">
        <w:rPr>
          <w:rFonts w:asciiTheme="majorBidi" w:eastAsia="Times New Roman" w:hAnsiTheme="majorBidi" w:cstheme="majorBidi"/>
          <w:color w:val="000000"/>
          <w:spacing w:val="7"/>
          <w:sz w:val="24"/>
          <w:szCs w:val="24"/>
          <w:lang w:eastAsia="fr-FR"/>
        </w:rPr>
        <w:lastRenderedPageBreak/>
        <w:t>et magnésiques qui donnent des sels solubles, en particulier les carbonates, les bicarbonates et parfois des silicates.</w:t>
      </w:r>
    </w:p>
    <w:p w:rsidR="005919D1" w:rsidRPr="00E401F9" w:rsidRDefault="005919D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color w:val="000000"/>
          <w:spacing w:val="7"/>
          <w:sz w:val="24"/>
          <w:szCs w:val="24"/>
          <w:lang w:eastAsia="fr-FR"/>
        </w:rPr>
        <w:t xml:space="preserve">- </w:t>
      </w:r>
      <w:r w:rsidRPr="00E401F9">
        <w:rPr>
          <w:rFonts w:asciiTheme="majorBidi" w:eastAsia="Times New Roman" w:hAnsiTheme="majorBidi" w:cstheme="majorBidi"/>
          <w:b/>
          <w:color w:val="000000"/>
          <w:sz w:val="24"/>
          <w:szCs w:val="24"/>
          <w:lang w:eastAsia="fr-FR"/>
        </w:rPr>
        <w:t>Salinisation d'origine marine lagunaire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color w:val="000000"/>
          <w:spacing w:val="7"/>
          <w:sz w:val="24"/>
          <w:szCs w:val="24"/>
          <w:lang w:eastAsia="fr-FR"/>
        </w:rPr>
        <w:t>Il s'agit de zones de contamination à proximité des mers et océans</w:t>
      </w:r>
      <w:r w:rsidRPr="00E401F9">
        <w:rPr>
          <w:rFonts w:asciiTheme="majorBidi" w:eastAsia="Times New Roman" w:hAnsiTheme="majorBidi" w:cstheme="majorBidi"/>
          <w:color w:val="000000"/>
          <w:sz w:val="24"/>
          <w:szCs w:val="24"/>
          <w:lang w:eastAsia="fr-FR"/>
        </w:rPr>
        <w:t xml:space="preserve"> par l’intermédiaire de l’atmosphère, qui peut véhiculer des sels dissous dans l’eau de pluie, mais surtout de très fines particules hygroscopiques sous forme d’aérosols. </w:t>
      </w:r>
      <w:r w:rsidRPr="00E401F9">
        <w:rPr>
          <w:rFonts w:asciiTheme="majorBidi" w:eastAsia="Times New Roman" w:hAnsiTheme="majorBidi" w:cstheme="majorBidi"/>
          <w:color w:val="000000"/>
          <w:spacing w:val="7"/>
          <w:sz w:val="24"/>
          <w:szCs w:val="24"/>
          <w:lang w:eastAsia="fr-FR"/>
        </w:rPr>
        <w:t>Aussi l'origine des sels peut se trouver des dépôts lagunaires ou matériaux salés qui</w:t>
      </w:r>
      <w:r w:rsidRPr="00E401F9">
        <w:rPr>
          <w:rFonts w:asciiTheme="majorBidi" w:eastAsia="Times New Roman" w:hAnsiTheme="majorBidi" w:cstheme="majorBidi"/>
          <w:color w:val="000000"/>
          <w:spacing w:val="-4"/>
          <w:sz w:val="24"/>
          <w:szCs w:val="24"/>
          <w:lang w:eastAsia="fr-FR"/>
        </w:rPr>
        <w:t xml:space="preserve"> </w:t>
      </w:r>
      <w:r w:rsidRPr="00E401F9">
        <w:rPr>
          <w:rFonts w:asciiTheme="majorBidi" w:eastAsia="Times New Roman" w:hAnsiTheme="majorBidi" w:cstheme="majorBidi"/>
          <w:color w:val="000000"/>
          <w:spacing w:val="-3"/>
          <w:sz w:val="24"/>
          <w:szCs w:val="24"/>
          <w:lang w:eastAsia="fr-FR"/>
        </w:rPr>
        <w:t xml:space="preserve">peuvent être fournir leurs sels aux oueds qui les </w:t>
      </w:r>
      <w:r w:rsidRPr="00E401F9">
        <w:rPr>
          <w:rFonts w:asciiTheme="majorBidi" w:eastAsia="Times New Roman" w:hAnsiTheme="majorBidi" w:cstheme="majorBidi"/>
          <w:color w:val="000000"/>
          <w:spacing w:val="2"/>
          <w:sz w:val="24"/>
          <w:szCs w:val="24"/>
          <w:lang w:eastAsia="fr-FR"/>
        </w:rPr>
        <w:t>transportent</w:t>
      </w:r>
      <w:r w:rsidRPr="00E401F9">
        <w:rPr>
          <w:rFonts w:asciiTheme="majorBidi" w:eastAsia="Times New Roman" w:hAnsiTheme="majorBidi" w:cstheme="majorBidi"/>
          <w:color w:val="000000"/>
          <w:spacing w:val="-5"/>
          <w:sz w:val="24"/>
          <w:szCs w:val="24"/>
          <w:lang w:eastAsia="fr-FR"/>
        </w:rPr>
        <w:t>.</w:t>
      </w:r>
    </w:p>
    <w:p w:rsidR="005919D1" w:rsidRPr="00E401F9" w:rsidRDefault="005919D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color w:val="000000"/>
          <w:spacing w:val="-5"/>
          <w:sz w:val="24"/>
          <w:szCs w:val="24"/>
          <w:lang w:eastAsia="fr-FR"/>
        </w:rPr>
        <w:t xml:space="preserve">- </w:t>
      </w:r>
      <w:r w:rsidRPr="00E401F9">
        <w:rPr>
          <w:rFonts w:asciiTheme="majorBidi" w:eastAsia="Times New Roman" w:hAnsiTheme="majorBidi" w:cstheme="majorBidi"/>
          <w:b/>
          <w:color w:val="000000"/>
          <w:sz w:val="24"/>
          <w:szCs w:val="24"/>
          <w:lang w:eastAsia="fr-FR"/>
        </w:rPr>
        <w:t>Salinisation d’origine anthropique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xml:space="preserve">On remarque que l’homme intervient par des apports directs des sels utilisés comme Fertilisants </w:t>
      </w:r>
      <w:r w:rsidRPr="00E401F9">
        <w:rPr>
          <w:rFonts w:asciiTheme="majorBidi" w:eastAsia="Times New Roman" w:hAnsiTheme="majorBidi" w:cstheme="majorBidi"/>
          <w:bCs/>
          <w:color w:val="000000"/>
          <w:sz w:val="24"/>
          <w:szCs w:val="24"/>
          <w:lang w:eastAsia="fr-FR"/>
        </w:rPr>
        <w:t xml:space="preserve">et l’irrigation avec les eaux salées. </w:t>
      </w:r>
      <w:r w:rsidRPr="00E401F9">
        <w:rPr>
          <w:rFonts w:asciiTheme="majorBidi" w:eastAsia="Times New Roman" w:hAnsiTheme="majorBidi" w:cstheme="majorBidi"/>
          <w:color w:val="000000"/>
          <w:spacing w:val="6"/>
          <w:sz w:val="24"/>
          <w:szCs w:val="24"/>
          <w:lang w:eastAsia="fr-FR"/>
        </w:rPr>
        <w:t xml:space="preserve">Ce phénomène de salinisation anthropique </w:t>
      </w:r>
      <w:r w:rsidRPr="00E401F9">
        <w:rPr>
          <w:rFonts w:asciiTheme="majorBidi" w:eastAsia="Times New Roman" w:hAnsiTheme="majorBidi" w:cstheme="majorBidi"/>
          <w:color w:val="000000"/>
          <w:spacing w:val="7"/>
          <w:sz w:val="24"/>
          <w:szCs w:val="24"/>
          <w:lang w:eastAsia="fr-FR"/>
        </w:rPr>
        <w:t>dite salinisation secondaire</w:t>
      </w:r>
      <w:r w:rsidRPr="00E401F9">
        <w:rPr>
          <w:rFonts w:asciiTheme="majorBidi" w:eastAsia="Times New Roman" w:hAnsiTheme="majorBidi" w:cstheme="majorBidi"/>
          <w:color w:val="000000"/>
          <w:spacing w:val="-6"/>
          <w:sz w:val="24"/>
          <w:szCs w:val="24"/>
          <w:lang w:eastAsia="fr-FR"/>
        </w:rPr>
        <w:t>.</w:t>
      </w:r>
    </w:p>
    <w:p w:rsidR="005919D1" w:rsidRPr="00E401F9" w:rsidRDefault="00410881" w:rsidP="00E401F9">
      <w:pPr>
        <w:autoSpaceDE w:val="0"/>
        <w:autoSpaceDN w:val="0"/>
        <w:adjustRightInd w:val="0"/>
        <w:spacing w:after="0" w:line="360" w:lineRule="auto"/>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 xml:space="preserve">.1.3 - Types de Salinisation </w:t>
      </w:r>
    </w:p>
    <w:p w:rsidR="005919D1" w:rsidRPr="00E401F9" w:rsidRDefault="005919D1" w:rsidP="00E401F9">
      <w:pPr>
        <w:tabs>
          <w:tab w:val="left" w:pos="1476"/>
          <w:tab w:val="left" w:pos="2268"/>
          <w:tab w:val="left" w:pos="2844"/>
        </w:tabs>
        <w:spacing w:after="0" w:line="360" w:lineRule="auto"/>
        <w:jc w:val="both"/>
        <w:rPr>
          <w:rFonts w:asciiTheme="majorBidi" w:eastAsia="Times New Roman" w:hAnsiTheme="majorBidi" w:cstheme="majorBidi"/>
          <w:color w:val="000000"/>
          <w:spacing w:val="-7"/>
          <w:sz w:val="24"/>
          <w:szCs w:val="24"/>
          <w:lang w:eastAsia="fr-FR"/>
        </w:rPr>
      </w:pPr>
      <w:r w:rsidRPr="00E401F9">
        <w:rPr>
          <w:rFonts w:asciiTheme="majorBidi" w:eastAsia="Times New Roman" w:hAnsiTheme="majorBidi" w:cstheme="majorBidi"/>
          <w:color w:val="000000"/>
          <w:spacing w:val="-7"/>
          <w:sz w:val="24"/>
          <w:szCs w:val="24"/>
          <w:lang w:eastAsia="fr-FR"/>
        </w:rPr>
        <w:t>II existe deux types de salinisation :</w:t>
      </w:r>
    </w:p>
    <w:p w:rsidR="005919D1" w:rsidRPr="00E401F9" w:rsidRDefault="005919D1" w:rsidP="00E401F9">
      <w:pPr>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pacing w:val="-7"/>
          <w:sz w:val="24"/>
          <w:szCs w:val="24"/>
          <w:lang w:eastAsia="fr-FR"/>
        </w:rPr>
        <w:t xml:space="preserve">    </w:t>
      </w:r>
      <w:r w:rsidR="00410881" w:rsidRPr="00E401F9">
        <w:rPr>
          <w:rFonts w:asciiTheme="majorBidi" w:eastAsia="Times New Roman" w:hAnsiTheme="majorBidi" w:cstheme="majorBidi"/>
          <w:b/>
          <w:color w:val="000000"/>
          <w:sz w:val="24"/>
          <w:szCs w:val="24"/>
          <w:lang w:eastAsia="fr-FR"/>
        </w:rPr>
        <w:t>3</w:t>
      </w:r>
      <w:r w:rsidRPr="00E401F9">
        <w:rPr>
          <w:rFonts w:asciiTheme="majorBidi" w:eastAsia="Times New Roman" w:hAnsiTheme="majorBidi" w:cstheme="majorBidi"/>
          <w:b/>
          <w:color w:val="000000"/>
          <w:sz w:val="24"/>
          <w:szCs w:val="24"/>
          <w:lang w:eastAsia="fr-FR"/>
        </w:rPr>
        <w:t>.1.3.1 - Salinisation primaire</w:t>
      </w:r>
      <w:r w:rsidRPr="00E401F9">
        <w:rPr>
          <w:rFonts w:asciiTheme="majorBidi" w:eastAsia="Times New Roman" w:hAnsiTheme="majorBidi" w:cstheme="majorBidi"/>
          <w:color w:val="000000"/>
          <w:sz w:val="24"/>
          <w:szCs w:val="24"/>
          <w:lang w:eastAsia="fr-FR"/>
        </w:rPr>
        <w:t> </w:t>
      </w:r>
    </w:p>
    <w:p w:rsidR="005919D1" w:rsidRPr="00E401F9" w:rsidRDefault="005919D1" w:rsidP="00E401F9">
      <w:pPr>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pacing w:val="-3"/>
          <w:sz w:val="24"/>
          <w:szCs w:val="24"/>
          <w:lang w:eastAsia="fr-FR"/>
        </w:rPr>
        <w:t>Elle est due aux sels se formant au cours de processus d'altération des roches</w:t>
      </w:r>
      <w:r w:rsidRPr="00E401F9">
        <w:rPr>
          <w:rFonts w:asciiTheme="majorBidi" w:eastAsia="Times New Roman" w:hAnsiTheme="majorBidi" w:cstheme="majorBidi"/>
          <w:bCs/>
          <w:color w:val="000000"/>
          <w:spacing w:val="-6"/>
          <w:sz w:val="24"/>
          <w:szCs w:val="24"/>
          <w:lang w:eastAsia="fr-FR"/>
        </w:rPr>
        <w:t>.</w:t>
      </w:r>
      <w:r w:rsidRPr="00E401F9">
        <w:rPr>
          <w:rFonts w:asciiTheme="majorBidi" w:eastAsia="Times New Roman" w:hAnsiTheme="majorBidi" w:cstheme="majorBidi"/>
          <w:color w:val="000000"/>
          <w:spacing w:val="-6"/>
          <w:sz w:val="24"/>
          <w:szCs w:val="24"/>
          <w:lang w:eastAsia="fr-FR"/>
        </w:rPr>
        <w:t xml:space="preserve"> </w:t>
      </w:r>
      <w:r w:rsidRPr="00E401F9">
        <w:rPr>
          <w:rFonts w:asciiTheme="majorBidi" w:eastAsia="Times New Roman" w:hAnsiTheme="majorBidi" w:cstheme="majorBidi"/>
          <w:color w:val="000000"/>
          <w:sz w:val="24"/>
          <w:szCs w:val="24"/>
          <w:lang w:eastAsia="fr-FR"/>
        </w:rPr>
        <w:t xml:space="preserve">Cette altération affecte les minéraux sodiques, potassiques </w:t>
      </w:r>
      <w:r w:rsidRPr="00E401F9">
        <w:rPr>
          <w:rFonts w:asciiTheme="majorBidi" w:eastAsia="Times New Roman" w:hAnsiTheme="majorBidi" w:cstheme="majorBidi"/>
          <w:i/>
          <w:iCs/>
          <w:color w:val="000000"/>
          <w:sz w:val="24"/>
          <w:szCs w:val="24"/>
          <w:lang w:eastAsia="fr-FR"/>
        </w:rPr>
        <w:t xml:space="preserve">et </w:t>
      </w:r>
      <w:r w:rsidRPr="00E401F9">
        <w:rPr>
          <w:rFonts w:asciiTheme="majorBidi" w:eastAsia="Times New Roman" w:hAnsiTheme="majorBidi" w:cstheme="majorBidi"/>
          <w:color w:val="000000"/>
          <w:sz w:val="24"/>
          <w:szCs w:val="24"/>
          <w:lang w:eastAsia="fr-FR"/>
        </w:rPr>
        <w:t>magnésiques, ce qui donne souvent des sels solubles en particulier, les carbonates et les bicarbonates</w:t>
      </w:r>
    </w:p>
    <w:p w:rsidR="005919D1" w:rsidRPr="00E401F9" w:rsidRDefault="005919D1" w:rsidP="00E401F9">
      <w:pPr>
        <w:spacing w:after="0" w:line="360" w:lineRule="auto"/>
        <w:jc w:val="both"/>
        <w:rPr>
          <w:rFonts w:asciiTheme="majorBidi" w:eastAsia="Times New Roman" w:hAnsiTheme="majorBidi" w:cstheme="majorBidi"/>
          <w:b/>
          <w:color w:val="000000"/>
          <w:spacing w:val="-6"/>
          <w:sz w:val="24"/>
          <w:szCs w:val="24"/>
          <w:lang w:eastAsia="fr-FR"/>
        </w:rPr>
      </w:pPr>
      <w:r w:rsidRPr="00E401F9">
        <w:rPr>
          <w:rFonts w:asciiTheme="majorBidi" w:eastAsia="Times New Roman" w:hAnsiTheme="majorBidi" w:cstheme="majorBidi"/>
          <w:color w:val="000000"/>
          <w:sz w:val="24"/>
          <w:szCs w:val="24"/>
          <w:lang w:eastAsia="fr-FR"/>
        </w:rPr>
        <w:t xml:space="preserve">La migration et le dépôt de ces sels solubles dépendent de l'intensité et de la répartition   </w:t>
      </w:r>
      <w:r w:rsidRPr="00E401F9">
        <w:rPr>
          <w:rFonts w:asciiTheme="majorBidi" w:eastAsia="Times New Roman" w:hAnsiTheme="majorBidi" w:cstheme="majorBidi"/>
          <w:color w:val="000000"/>
          <w:spacing w:val="-2"/>
          <w:sz w:val="24"/>
          <w:szCs w:val="24"/>
          <w:lang w:eastAsia="fr-FR"/>
        </w:rPr>
        <w:t xml:space="preserve">des précipitations, du degré de porosité du sol et autres caractéristiques du milieu naturel. </w:t>
      </w:r>
    </w:p>
    <w:p w:rsidR="005919D1" w:rsidRPr="00E401F9" w:rsidRDefault="005919D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color w:val="000000"/>
          <w:spacing w:val="-6"/>
          <w:sz w:val="24"/>
          <w:szCs w:val="24"/>
          <w:lang w:eastAsia="fr-FR"/>
        </w:rPr>
        <w:t xml:space="preserve">    </w:t>
      </w:r>
      <w:r w:rsidR="00410881" w:rsidRPr="00E401F9">
        <w:rPr>
          <w:rFonts w:asciiTheme="majorBidi" w:eastAsia="Times New Roman" w:hAnsiTheme="majorBidi" w:cstheme="majorBidi"/>
          <w:b/>
          <w:color w:val="000000"/>
          <w:sz w:val="24"/>
          <w:szCs w:val="24"/>
          <w:lang w:eastAsia="fr-FR"/>
        </w:rPr>
        <w:t>3</w:t>
      </w:r>
      <w:r w:rsidRPr="00E401F9">
        <w:rPr>
          <w:rFonts w:asciiTheme="majorBidi" w:eastAsia="Times New Roman" w:hAnsiTheme="majorBidi" w:cstheme="majorBidi"/>
          <w:b/>
          <w:color w:val="000000"/>
          <w:sz w:val="24"/>
          <w:szCs w:val="24"/>
          <w:lang w:eastAsia="fr-FR"/>
        </w:rPr>
        <w:t>.1.3.2 - Salinisation secondaire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pacing w:val="-1"/>
          <w:sz w:val="24"/>
          <w:szCs w:val="24"/>
          <w:lang w:eastAsia="fr-FR"/>
        </w:rPr>
      </w:pPr>
      <w:r w:rsidRPr="00E401F9">
        <w:rPr>
          <w:rFonts w:asciiTheme="majorBidi" w:eastAsia="Times New Roman" w:hAnsiTheme="majorBidi" w:cstheme="majorBidi"/>
          <w:color w:val="000000"/>
          <w:spacing w:val="-3"/>
          <w:sz w:val="24"/>
          <w:szCs w:val="24"/>
          <w:lang w:eastAsia="fr-FR"/>
        </w:rPr>
        <w:t xml:space="preserve">La salinisation </w:t>
      </w:r>
      <w:r w:rsidRPr="00E401F9">
        <w:rPr>
          <w:rFonts w:asciiTheme="majorBidi" w:eastAsia="Times New Roman" w:hAnsiTheme="majorBidi" w:cstheme="majorBidi"/>
          <w:color w:val="000000"/>
          <w:spacing w:val="3"/>
          <w:sz w:val="24"/>
          <w:szCs w:val="24"/>
          <w:lang w:eastAsia="fr-FR"/>
        </w:rPr>
        <w:t xml:space="preserve">secondaire lié </w:t>
      </w:r>
      <w:proofErr w:type="spellStart"/>
      <w:r w:rsidRPr="00E401F9">
        <w:rPr>
          <w:rFonts w:asciiTheme="majorBidi" w:eastAsia="Times New Roman" w:hAnsiTheme="majorBidi" w:cstheme="majorBidi"/>
          <w:color w:val="000000"/>
          <w:spacing w:val="3"/>
          <w:sz w:val="24"/>
          <w:szCs w:val="24"/>
          <w:lang w:eastAsia="fr-FR"/>
        </w:rPr>
        <w:t>a</w:t>
      </w:r>
      <w:proofErr w:type="spellEnd"/>
      <w:r w:rsidRPr="00E401F9">
        <w:rPr>
          <w:rFonts w:asciiTheme="majorBidi" w:eastAsia="Times New Roman" w:hAnsiTheme="majorBidi" w:cstheme="majorBidi"/>
          <w:color w:val="000000"/>
          <w:spacing w:val="3"/>
          <w:sz w:val="24"/>
          <w:szCs w:val="24"/>
          <w:lang w:eastAsia="fr-FR"/>
        </w:rPr>
        <w:t xml:space="preserve"> l’activité de l’homme et en particulier aux pratiques </w:t>
      </w:r>
      <w:proofErr w:type="gramStart"/>
      <w:r w:rsidRPr="00E401F9">
        <w:rPr>
          <w:rFonts w:asciiTheme="majorBidi" w:eastAsia="Times New Roman" w:hAnsiTheme="majorBidi" w:cstheme="majorBidi"/>
          <w:color w:val="000000"/>
          <w:spacing w:val="3"/>
          <w:sz w:val="24"/>
          <w:szCs w:val="24"/>
          <w:lang w:eastAsia="fr-FR"/>
        </w:rPr>
        <w:t xml:space="preserve">d’  </w:t>
      </w:r>
      <w:proofErr w:type="gramEnd"/>
      <w:r w:rsidRPr="00E401F9">
        <w:rPr>
          <w:rFonts w:asciiTheme="majorBidi" w:eastAsia="Times New Roman" w:hAnsiTheme="majorBidi" w:cstheme="majorBidi"/>
          <w:color w:val="000000"/>
          <w:spacing w:val="3"/>
          <w:sz w:val="24"/>
          <w:szCs w:val="24"/>
          <w:lang w:eastAsia="fr-FR"/>
        </w:rPr>
        <w:t xml:space="preserve">irrigation avec une eau de mauvaise </w:t>
      </w:r>
      <w:r w:rsidRPr="00E401F9">
        <w:rPr>
          <w:rFonts w:asciiTheme="majorBidi" w:eastAsia="Times New Roman" w:hAnsiTheme="majorBidi" w:cstheme="majorBidi"/>
          <w:color w:val="000000"/>
          <w:spacing w:val="-1"/>
          <w:sz w:val="24"/>
          <w:szCs w:val="24"/>
          <w:lang w:eastAsia="fr-FR"/>
        </w:rPr>
        <w:t>qualité,</w:t>
      </w:r>
      <w:r w:rsidRPr="00E401F9">
        <w:rPr>
          <w:rFonts w:asciiTheme="majorBidi" w:eastAsia="Times New Roman" w:hAnsiTheme="majorBidi" w:cstheme="majorBidi"/>
          <w:color w:val="000000"/>
          <w:spacing w:val="-3"/>
          <w:sz w:val="24"/>
          <w:szCs w:val="24"/>
          <w:lang w:eastAsia="fr-FR"/>
        </w:rPr>
        <w:t xml:space="preserve"> </w:t>
      </w:r>
      <w:r w:rsidRPr="00E401F9">
        <w:rPr>
          <w:rFonts w:asciiTheme="majorBidi" w:eastAsia="Times New Roman" w:hAnsiTheme="majorBidi" w:cstheme="majorBidi"/>
          <w:color w:val="000000"/>
          <w:spacing w:val="-1"/>
          <w:sz w:val="24"/>
          <w:szCs w:val="24"/>
          <w:lang w:eastAsia="fr-FR"/>
        </w:rPr>
        <w:t xml:space="preserve">un lessivage insuffisant, </w:t>
      </w:r>
      <w:r w:rsidRPr="00E401F9">
        <w:rPr>
          <w:rFonts w:asciiTheme="majorBidi" w:eastAsia="Times New Roman" w:hAnsiTheme="majorBidi" w:cstheme="majorBidi"/>
          <w:color w:val="000000"/>
          <w:spacing w:val="-2"/>
          <w:sz w:val="24"/>
          <w:szCs w:val="24"/>
          <w:lang w:eastAsia="fr-FR"/>
        </w:rPr>
        <w:t xml:space="preserve">la présence </w:t>
      </w:r>
      <w:r w:rsidRPr="00E401F9">
        <w:rPr>
          <w:rFonts w:asciiTheme="majorBidi" w:eastAsia="Times New Roman" w:hAnsiTheme="majorBidi" w:cstheme="majorBidi"/>
          <w:color w:val="000000"/>
          <w:spacing w:val="10"/>
          <w:sz w:val="24"/>
          <w:szCs w:val="24"/>
          <w:lang w:eastAsia="fr-FR"/>
        </w:rPr>
        <w:t xml:space="preserve">d'un niveau phréatique élevé et un taux </w:t>
      </w:r>
      <w:r w:rsidRPr="00E401F9">
        <w:rPr>
          <w:rFonts w:asciiTheme="majorBidi" w:eastAsia="Times New Roman" w:hAnsiTheme="majorBidi" w:cstheme="majorBidi"/>
          <w:color w:val="000000"/>
          <w:spacing w:val="-1"/>
          <w:sz w:val="24"/>
          <w:szCs w:val="24"/>
          <w:lang w:eastAsia="fr-FR"/>
        </w:rPr>
        <w:t xml:space="preserve">d'évapotranspiration important.  </w:t>
      </w:r>
    </w:p>
    <w:p w:rsidR="005919D1" w:rsidRPr="00E401F9" w:rsidRDefault="0041088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.1.4 - Caractéristiques des sols sales</w:t>
      </w:r>
    </w:p>
    <w:p w:rsidR="005919D1" w:rsidRPr="00E401F9" w:rsidRDefault="005919D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A- Salinité totale (La</w:t>
      </w:r>
      <w:r w:rsidR="009B433E" w:rsidRPr="00E401F9">
        <w:rPr>
          <w:rFonts w:asciiTheme="majorBidi" w:eastAsia="Times New Roman" w:hAnsiTheme="majorBidi" w:cstheme="majorBidi"/>
          <w:b/>
          <w:color w:val="000000"/>
          <w:sz w:val="24"/>
          <w:szCs w:val="24"/>
          <w:lang w:eastAsia="fr-FR"/>
        </w:rPr>
        <w:t xml:space="preserve"> conductivité électrique (C</w:t>
      </w:r>
      <w:r w:rsidRPr="00E401F9">
        <w:rPr>
          <w:rFonts w:asciiTheme="majorBidi" w:eastAsia="Times New Roman" w:hAnsiTheme="majorBidi" w:cstheme="majorBidi"/>
          <w:b/>
          <w:color w:val="000000"/>
          <w:sz w:val="24"/>
          <w:szCs w:val="24"/>
          <w:lang w:eastAsia="fr-FR"/>
        </w:rPr>
        <w:t>E))</w:t>
      </w:r>
    </w:p>
    <w:p w:rsidR="005919D1" w:rsidRPr="00E401F9" w:rsidRDefault="005919D1" w:rsidP="00E401F9">
      <w:pPr>
        <w:spacing w:after="0" w:line="360" w:lineRule="auto"/>
        <w:jc w:val="both"/>
        <w:rPr>
          <w:rFonts w:asciiTheme="majorBidi" w:eastAsia="Times New Roman" w:hAnsiTheme="majorBidi" w:cstheme="majorBidi"/>
          <w:color w:val="000000"/>
          <w:spacing w:val="1"/>
          <w:sz w:val="24"/>
          <w:szCs w:val="24"/>
          <w:lang w:eastAsia="fr-FR"/>
        </w:rPr>
      </w:pPr>
      <w:r w:rsidRPr="00E401F9">
        <w:rPr>
          <w:rFonts w:asciiTheme="majorBidi" w:eastAsia="Times New Roman" w:hAnsiTheme="majorBidi" w:cstheme="majorBidi"/>
          <w:color w:val="000000"/>
          <w:spacing w:val="-2"/>
          <w:sz w:val="24"/>
          <w:szCs w:val="24"/>
          <w:lang w:eastAsia="fr-FR"/>
        </w:rPr>
        <w:t xml:space="preserve">La salinité totale traduit la teneur en sels soluble, exprimée par la conductivité électrique mesurée sur l'extrait de pâte saturée du sol </w:t>
      </w:r>
      <w:r w:rsidRPr="00E401F9">
        <w:rPr>
          <w:rFonts w:asciiTheme="majorBidi" w:eastAsia="Times New Roman" w:hAnsiTheme="majorBidi" w:cstheme="majorBidi"/>
          <w:color w:val="000000"/>
          <w:sz w:val="24"/>
          <w:szCs w:val="24"/>
          <w:lang w:eastAsia="fr-FR"/>
        </w:rPr>
        <w:t xml:space="preserve">ou la solution du sol dont rapport 1/5 </w:t>
      </w:r>
      <w:r w:rsidRPr="00E401F9">
        <w:rPr>
          <w:rFonts w:asciiTheme="majorBidi" w:eastAsia="Times New Roman" w:hAnsiTheme="majorBidi" w:cstheme="majorBidi"/>
          <w:color w:val="000000"/>
          <w:spacing w:val="-2"/>
          <w:sz w:val="24"/>
          <w:szCs w:val="24"/>
          <w:lang w:eastAsia="fr-FR"/>
        </w:rPr>
        <w:t xml:space="preserve">à 25°c et exprimée en </w:t>
      </w:r>
      <w:proofErr w:type="spellStart"/>
      <w:r w:rsidRPr="00E401F9">
        <w:rPr>
          <w:rFonts w:asciiTheme="majorBidi" w:eastAsia="Times New Roman" w:hAnsiTheme="majorBidi" w:cstheme="majorBidi"/>
          <w:color w:val="000000"/>
          <w:spacing w:val="1"/>
          <w:sz w:val="24"/>
          <w:szCs w:val="24"/>
          <w:lang w:eastAsia="fr-FR"/>
        </w:rPr>
        <w:t>millimhos</w:t>
      </w:r>
      <w:proofErr w:type="spellEnd"/>
      <w:r w:rsidRPr="00E401F9">
        <w:rPr>
          <w:rFonts w:asciiTheme="majorBidi" w:eastAsia="Times New Roman" w:hAnsiTheme="majorBidi" w:cstheme="majorBidi"/>
          <w:color w:val="000000"/>
          <w:spacing w:val="1"/>
          <w:sz w:val="24"/>
          <w:szCs w:val="24"/>
          <w:lang w:eastAsia="fr-FR"/>
        </w:rPr>
        <w:t xml:space="preserve">/cm ou </w:t>
      </w:r>
      <w:proofErr w:type="spellStart"/>
      <w:r w:rsidRPr="00E401F9">
        <w:rPr>
          <w:rFonts w:asciiTheme="majorBidi" w:eastAsia="Times New Roman" w:hAnsiTheme="majorBidi" w:cstheme="majorBidi"/>
          <w:color w:val="000000"/>
          <w:spacing w:val="1"/>
          <w:sz w:val="24"/>
          <w:szCs w:val="24"/>
          <w:lang w:eastAsia="fr-FR"/>
        </w:rPr>
        <w:t>décisièmens</w:t>
      </w:r>
      <w:proofErr w:type="spellEnd"/>
      <w:r w:rsidRPr="00E401F9">
        <w:rPr>
          <w:rFonts w:asciiTheme="majorBidi" w:eastAsia="Times New Roman" w:hAnsiTheme="majorBidi" w:cstheme="majorBidi"/>
          <w:color w:val="000000"/>
          <w:spacing w:val="1"/>
          <w:sz w:val="24"/>
          <w:szCs w:val="24"/>
          <w:lang w:eastAsia="fr-FR"/>
        </w:rPr>
        <w:t xml:space="preserve">/m ou en </w:t>
      </w:r>
      <w:proofErr w:type="spellStart"/>
      <w:r w:rsidRPr="00E401F9">
        <w:rPr>
          <w:rFonts w:asciiTheme="majorBidi" w:eastAsia="Times New Roman" w:hAnsiTheme="majorBidi" w:cstheme="majorBidi"/>
          <w:color w:val="000000"/>
          <w:spacing w:val="1"/>
          <w:sz w:val="24"/>
          <w:szCs w:val="24"/>
          <w:lang w:eastAsia="fr-FR"/>
        </w:rPr>
        <w:t>millisiemens</w:t>
      </w:r>
      <w:proofErr w:type="spellEnd"/>
      <w:r w:rsidRPr="00E401F9">
        <w:rPr>
          <w:rFonts w:asciiTheme="majorBidi" w:eastAsia="Times New Roman" w:hAnsiTheme="majorBidi" w:cstheme="majorBidi"/>
          <w:color w:val="000000"/>
          <w:spacing w:val="1"/>
          <w:sz w:val="24"/>
          <w:szCs w:val="24"/>
          <w:lang w:eastAsia="fr-FR"/>
        </w:rPr>
        <w:t>/cm</w:t>
      </w:r>
      <w:r w:rsidRPr="00E401F9">
        <w:rPr>
          <w:rFonts w:asciiTheme="majorBidi" w:eastAsia="Times New Roman" w:hAnsiTheme="majorBidi" w:cstheme="majorBidi"/>
          <w:color w:val="000000"/>
          <w:sz w:val="24"/>
          <w:szCs w:val="24"/>
          <w:lang w:eastAsia="fr-FR"/>
        </w:rPr>
        <w:t>.</w:t>
      </w:r>
    </w:p>
    <w:p w:rsidR="005919D1" w:rsidRPr="00E401F9"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z w:val="24"/>
          <w:szCs w:val="24"/>
          <w:lang w:eastAsia="fr-FR"/>
        </w:rPr>
        <w:t xml:space="preserve">La conductivité électrique est proportionnelle à la somme des cations et des anions </w:t>
      </w:r>
      <w:r w:rsidRPr="00E401F9">
        <w:rPr>
          <w:rFonts w:asciiTheme="majorBidi" w:eastAsia="Times New Roman" w:hAnsiTheme="majorBidi" w:cstheme="majorBidi"/>
          <w:color w:val="000000"/>
          <w:spacing w:val="-1"/>
          <w:sz w:val="24"/>
          <w:szCs w:val="24"/>
          <w:lang w:eastAsia="fr-FR"/>
        </w:rPr>
        <w:t xml:space="preserve">dans la solution </w:t>
      </w:r>
    </w:p>
    <w:p w:rsidR="005919D1" w:rsidRPr="00E401F9"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pacing w:val="-2"/>
          <w:sz w:val="24"/>
          <w:szCs w:val="24"/>
          <w:lang w:eastAsia="fr-FR"/>
        </w:rPr>
        <w:t xml:space="preserve">La mesuré de la salinité se fait sur deux types d’extrait aqueux : </w:t>
      </w:r>
    </w:p>
    <w:p w:rsidR="005919D1" w:rsidRPr="00E401F9"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pacing w:val="-2"/>
          <w:sz w:val="24"/>
          <w:szCs w:val="24"/>
          <w:lang w:eastAsia="fr-FR"/>
        </w:rPr>
        <w:t xml:space="preserve">- Extrait de la pâte saturée selon la méthode de </w:t>
      </w:r>
      <w:r w:rsidRPr="00E401F9">
        <w:rPr>
          <w:rFonts w:asciiTheme="majorBidi" w:eastAsia="Times New Roman" w:hAnsiTheme="majorBidi" w:cstheme="majorBidi"/>
          <w:bCs/>
          <w:color w:val="000000"/>
          <w:spacing w:val="-2"/>
          <w:sz w:val="24"/>
          <w:szCs w:val="24"/>
          <w:lang w:eastAsia="fr-FR"/>
        </w:rPr>
        <w:t>(Richard</w:t>
      </w:r>
      <w:r w:rsidRPr="00E401F9">
        <w:rPr>
          <w:rFonts w:asciiTheme="majorBidi" w:eastAsia="Times New Roman" w:hAnsiTheme="majorBidi" w:cstheme="majorBidi"/>
          <w:bCs/>
          <w:color w:val="000000"/>
          <w:sz w:val="24"/>
          <w:szCs w:val="24"/>
          <w:lang w:eastAsia="fr-FR"/>
        </w:rPr>
        <w:t>, 1954</w:t>
      </w:r>
      <w:r w:rsidRPr="00E401F9">
        <w:rPr>
          <w:rFonts w:asciiTheme="majorBidi" w:eastAsia="Times New Roman" w:hAnsiTheme="majorBidi" w:cstheme="majorBidi"/>
          <w:bCs/>
          <w:color w:val="000000"/>
          <w:spacing w:val="-2"/>
          <w:sz w:val="24"/>
          <w:szCs w:val="24"/>
          <w:lang w:eastAsia="fr-FR"/>
        </w:rPr>
        <w:t>).</w:t>
      </w:r>
    </w:p>
    <w:p w:rsidR="005919D1" w:rsidRPr="00E401F9"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pacing w:val="-1"/>
          <w:sz w:val="24"/>
          <w:szCs w:val="24"/>
          <w:lang w:eastAsia="fr-FR"/>
        </w:rPr>
        <w:t xml:space="preserve">- </w:t>
      </w:r>
      <w:r w:rsidRPr="00E401F9">
        <w:rPr>
          <w:rFonts w:asciiTheme="majorBidi" w:eastAsia="Times New Roman" w:hAnsiTheme="majorBidi" w:cstheme="majorBidi"/>
          <w:color w:val="000000"/>
          <w:spacing w:val="-2"/>
          <w:sz w:val="24"/>
          <w:szCs w:val="24"/>
          <w:lang w:eastAsia="fr-FR"/>
        </w:rPr>
        <w:t xml:space="preserve">Extrait aqueux diluée au 1/5 </w:t>
      </w:r>
    </w:p>
    <w:p w:rsidR="005919D1" w:rsidRPr="00E401F9"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pacing w:val="-2"/>
          <w:sz w:val="24"/>
          <w:szCs w:val="24"/>
          <w:lang w:eastAsia="fr-FR"/>
        </w:rPr>
        <w:t>- Il existe une relation reliant la conductivité de l’extrait saturée et celle de l’extrait dilué au 1/10.</w:t>
      </w:r>
    </w:p>
    <w:p w:rsidR="005919D1"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pacing w:val="-2"/>
          <w:sz w:val="24"/>
          <w:szCs w:val="24"/>
          <w:lang w:eastAsia="fr-FR"/>
        </w:rPr>
        <w:t xml:space="preserve">             CE (pâte saturée) =7 X CE (1/10). </w:t>
      </w:r>
    </w:p>
    <w:p w:rsidR="00AE4AAF" w:rsidRDefault="00AE4AAF" w:rsidP="00E401F9">
      <w:pPr>
        <w:spacing w:after="0" w:line="360" w:lineRule="auto"/>
        <w:jc w:val="both"/>
        <w:rPr>
          <w:rFonts w:asciiTheme="majorBidi" w:eastAsia="Times New Roman" w:hAnsiTheme="majorBidi" w:cstheme="majorBidi"/>
          <w:color w:val="000000"/>
          <w:spacing w:val="-2"/>
          <w:sz w:val="24"/>
          <w:szCs w:val="24"/>
          <w:lang w:eastAsia="fr-FR"/>
        </w:rPr>
      </w:pPr>
    </w:p>
    <w:p w:rsidR="00AE4AAF" w:rsidRDefault="00AE4AAF" w:rsidP="00E401F9">
      <w:pPr>
        <w:spacing w:after="0" w:line="360" w:lineRule="auto"/>
        <w:jc w:val="both"/>
        <w:rPr>
          <w:rFonts w:asciiTheme="majorBidi" w:eastAsia="Times New Roman" w:hAnsiTheme="majorBidi" w:cstheme="majorBidi"/>
          <w:color w:val="000000"/>
          <w:spacing w:val="-2"/>
          <w:sz w:val="24"/>
          <w:szCs w:val="24"/>
          <w:lang w:eastAsia="fr-FR"/>
        </w:rPr>
      </w:pPr>
    </w:p>
    <w:p w:rsidR="00AE4AAF" w:rsidRDefault="00AE4AAF" w:rsidP="00E401F9">
      <w:pPr>
        <w:spacing w:after="0" w:line="360" w:lineRule="auto"/>
        <w:jc w:val="both"/>
        <w:rPr>
          <w:rFonts w:asciiTheme="majorBidi" w:eastAsia="Times New Roman" w:hAnsiTheme="majorBidi" w:cstheme="majorBidi"/>
          <w:color w:val="000000"/>
          <w:spacing w:val="-2"/>
          <w:sz w:val="24"/>
          <w:szCs w:val="24"/>
          <w:lang w:eastAsia="fr-FR"/>
        </w:rPr>
      </w:pPr>
    </w:p>
    <w:p w:rsidR="00AE4AAF" w:rsidRPr="00E401F9" w:rsidRDefault="00AE4AAF" w:rsidP="00E401F9">
      <w:pPr>
        <w:spacing w:after="0" w:line="360" w:lineRule="auto"/>
        <w:jc w:val="both"/>
        <w:rPr>
          <w:rFonts w:asciiTheme="majorBidi" w:eastAsia="Times New Roman" w:hAnsiTheme="majorBidi" w:cstheme="majorBidi"/>
          <w:color w:val="000000"/>
          <w:spacing w:val="-2"/>
          <w:sz w:val="24"/>
          <w:szCs w:val="24"/>
          <w:lang w:eastAsia="fr-FR"/>
        </w:rPr>
      </w:pPr>
    </w:p>
    <w:p w:rsidR="005919D1" w:rsidRPr="00E401F9" w:rsidRDefault="005919D1" w:rsidP="00E401F9">
      <w:pPr>
        <w:spacing w:after="0" w:line="360" w:lineRule="auto"/>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lastRenderedPageBreak/>
        <w:t>B - pH </w:t>
      </w:r>
    </w:p>
    <w:p w:rsidR="005919D1" w:rsidRPr="00E401F9" w:rsidRDefault="005919D1" w:rsidP="00E401F9">
      <w:pPr>
        <w:spacing w:after="0" w:line="360" w:lineRule="auto"/>
        <w:rPr>
          <w:rFonts w:asciiTheme="majorBidi" w:eastAsia="Times New Roman" w:hAnsiTheme="majorBidi" w:cstheme="majorBidi"/>
          <w:color w:val="000000"/>
          <w:spacing w:val="-3"/>
          <w:sz w:val="24"/>
          <w:szCs w:val="24"/>
          <w:lang w:eastAsia="fr-FR"/>
        </w:rPr>
      </w:pPr>
      <w:r w:rsidRPr="00E401F9">
        <w:rPr>
          <w:rFonts w:asciiTheme="majorBidi" w:eastAsia="Times New Roman" w:hAnsiTheme="majorBidi" w:cstheme="majorBidi"/>
          <w:color w:val="000000"/>
          <w:spacing w:val="2"/>
          <w:sz w:val="24"/>
          <w:szCs w:val="24"/>
          <w:lang w:eastAsia="fr-FR"/>
        </w:rPr>
        <w:t>Le pH d'une solution est la quantité d'ions H</w:t>
      </w:r>
      <w:r w:rsidRPr="00E401F9">
        <w:rPr>
          <w:rFonts w:asciiTheme="majorBidi" w:eastAsia="Times New Roman" w:hAnsiTheme="majorBidi" w:cstheme="majorBidi"/>
          <w:color w:val="000000"/>
          <w:spacing w:val="2"/>
          <w:sz w:val="24"/>
          <w:szCs w:val="24"/>
          <w:vertAlign w:val="superscript"/>
          <w:lang w:eastAsia="fr-FR"/>
        </w:rPr>
        <w:t>+</w:t>
      </w:r>
      <w:r w:rsidRPr="00E401F9">
        <w:rPr>
          <w:rFonts w:asciiTheme="majorBidi" w:eastAsia="Times New Roman" w:hAnsiTheme="majorBidi" w:cstheme="majorBidi"/>
          <w:color w:val="000000"/>
          <w:spacing w:val="2"/>
          <w:sz w:val="24"/>
          <w:szCs w:val="24"/>
          <w:lang w:eastAsia="fr-FR"/>
        </w:rPr>
        <w:t xml:space="preserve"> libres qu'elle contient </w:t>
      </w:r>
    </w:p>
    <w:p w:rsidR="005919D1" w:rsidRPr="00E401F9" w:rsidRDefault="005919D1" w:rsidP="00AE4AAF">
      <w:pPr>
        <w:tabs>
          <w:tab w:val="left" w:pos="1944"/>
        </w:tabs>
        <w:spacing w:after="0" w:line="360" w:lineRule="auto"/>
        <w:jc w:val="center"/>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b/>
          <w:bCs/>
          <w:color w:val="000000"/>
          <w:sz w:val="24"/>
          <w:szCs w:val="24"/>
          <w:lang w:eastAsia="fr-FR"/>
        </w:rPr>
        <w:t>Tableau 5 :</w:t>
      </w:r>
      <w:r w:rsidRPr="00E401F9">
        <w:rPr>
          <w:rFonts w:asciiTheme="majorBidi" w:eastAsia="Times New Roman" w:hAnsiTheme="majorBidi" w:cstheme="majorBidi"/>
          <w:color w:val="000000"/>
          <w:sz w:val="24"/>
          <w:szCs w:val="24"/>
          <w:lang w:eastAsia="fr-FR"/>
        </w:rPr>
        <w:t xml:space="preserve"> l’interprétation des valeurs de pH des pâtes de sols saturée</w:t>
      </w:r>
    </w:p>
    <w:tbl>
      <w:tblPr>
        <w:tblW w:w="0" w:type="auto"/>
        <w:jc w:val="center"/>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327"/>
        <w:gridCol w:w="7883"/>
      </w:tblGrid>
      <w:tr w:rsidR="005919D1" w:rsidRPr="00E401F9" w:rsidTr="006E07C6">
        <w:trPr>
          <w:jc w:val="center"/>
        </w:trPr>
        <w:tc>
          <w:tcPr>
            <w:tcW w:w="1327" w:type="dxa"/>
            <w:vAlign w:val="center"/>
          </w:tcPr>
          <w:p w:rsidR="005919D1" w:rsidRPr="00E401F9" w:rsidRDefault="005919D1" w:rsidP="00E401F9">
            <w:pPr>
              <w:tabs>
                <w:tab w:val="left" w:pos="1944"/>
              </w:tabs>
              <w:spacing w:after="0" w:line="360" w:lineRule="auto"/>
              <w:jc w:val="center"/>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b/>
                <w:color w:val="000000"/>
                <w:spacing w:val="-15"/>
                <w:sz w:val="24"/>
                <w:szCs w:val="24"/>
                <w:lang w:eastAsia="fr-FR"/>
              </w:rPr>
              <w:t>pH</w:t>
            </w:r>
          </w:p>
        </w:tc>
        <w:tc>
          <w:tcPr>
            <w:tcW w:w="7883" w:type="dxa"/>
            <w:vAlign w:val="center"/>
          </w:tcPr>
          <w:p w:rsidR="005919D1" w:rsidRPr="00E401F9" w:rsidRDefault="005919D1" w:rsidP="00E401F9">
            <w:pPr>
              <w:tabs>
                <w:tab w:val="left" w:pos="1944"/>
              </w:tabs>
              <w:spacing w:after="0" w:line="360" w:lineRule="auto"/>
              <w:jc w:val="center"/>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b/>
                <w:bCs/>
                <w:color w:val="000000"/>
                <w:spacing w:val="7"/>
                <w:sz w:val="24"/>
                <w:szCs w:val="24"/>
                <w:lang w:eastAsia="fr-FR"/>
              </w:rPr>
              <w:t>Classe du sol</w:t>
            </w:r>
          </w:p>
        </w:tc>
      </w:tr>
      <w:tr w:rsidR="005919D1" w:rsidRPr="00E401F9" w:rsidTr="006E07C6">
        <w:trPr>
          <w:jc w:val="center"/>
        </w:trPr>
        <w:tc>
          <w:tcPr>
            <w:tcW w:w="1327" w:type="dxa"/>
            <w:vAlign w:val="center"/>
          </w:tcPr>
          <w:p w:rsidR="005919D1" w:rsidRPr="00E401F9" w:rsidRDefault="005919D1" w:rsidP="00E401F9">
            <w:pPr>
              <w:tabs>
                <w:tab w:val="left" w:pos="1944"/>
              </w:tabs>
              <w:spacing w:after="0" w:line="360" w:lineRule="auto"/>
              <w:jc w:val="center"/>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pacing w:val="-14"/>
                <w:sz w:val="24"/>
                <w:szCs w:val="24"/>
                <w:lang w:eastAsia="fr-FR"/>
              </w:rPr>
              <w:t xml:space="preserve">pH  </w:t>
            </w:r>
            <w:r w:rsidRPr="00E401F9">
              <w:rPr>
                <w:rFonts w:asciiTheme="majorBidi" w:eastAsia="Times New Roman" w:hAnsiTheme="majorBidi" w:cstheme="majorBidi"/>
                <w:b/>
                <w:color w:val="000000"/>
                <w:sz w:val="24"/>
                <w:szCs w:val="24"/>
                <w:lang w:eastAsia="fr-FR"/>
              </w:rPr>
              <w:t xml:space="preserve">&gt; </w:t>
            </w:r>
            <w:r w:rsidRPr="00E401F9">
              <w:rPr>
                <w:rFonts w:asciiTheme="majorBidi" w:eastAsia="Times New Roman" w:hAnsiTheme="majorBidi" w:cstheme="majorBidi"/>
                <w:b/>
                <w:color w:val="000000"/>
                <w:spacing w:val="8"/>
                <w:sz w:val="24"/>
                <w:szCs w:val="24"/>
                <w:lang w:eastAsia="fr-FR"/>
              </w:rPr>
              <w:t>8,5</w:t>
            </w:r>
          </w:p>
        </w:tc>
        <w:tc>
          <w:tcPr>
            <w:tcW w:w="7883" w:type="dxa"/>
            <w:vAlign w:val="center"/>
          </w:tcPr>
          <w:p w:rsidR="005919D1" w:rsidRPr="00E401F9" w:rsidRDefault="005919D1" w:rsidP="00E401F9">
            <w:pPr>
              <w:spacing w:after="0" w:line="360" w:lineRule="auto"/>
              <w:jc w:val="center"/>
              <w:rPr>
                <w:rFonts w:asciiTheme="majorBidi" w:eastAsia="Times New Roman" w:hAnsiTheme="majorBidi" w:cstheme="majorBidi"/>
                <w:color w:val="000000"/>
                <w:spacing w:val="-6"/>
                <w:sz w:val="24"/>
                <w:szCs w:val="24"/>
                <w:lang w:eastAsia="fr-FR"/>
              </w:rPr>
            </w:pPr>
            <w:r w:rsidRPr="00E401F9">
              <w:rPr>
                <w:rFonts w:asciiTheme="majorBidi" w:eastAsia="Times New Roman" w:hAnsiTheme="majorBidi" w:cstheme="majorBidi"/>
                <w:color w:val="000000"/>
                <w:spacing w:val="-1"/>
                <w:sz w:val="24"/>
                <w:szCs w:val="24"/>
                <w:lang w:eastAsia="fr-FR"/>
              </w:rPr>
              <w:t>Indiqué souvent un pourcentage de Na</w:t>
            </w:r>
            <w:r w:rsidRPr="00E401F9">
              <w:rPr>
                <w:rFonts w:asciiTheme="majorBidi" w:eastAsia="Times New Roman" w:hAnsiTheme="majorBidi" w:cstheme="majorBidi"/>
                <w:color w:val="000000"/>
                <w:sz w:val="24"/>
                <w:szCs w:val="24"/>
                <w:vertAlign w:val="superscript"/>
                <w:lang w:eastAsia="fr-FR"/>
              </w:rPr>
              <w:t>+</w:t>
            </w:r>
            <w:r w:rsidRPr="00E401F9">
              <w:rPr>
                <w:rFonts w:asciiTheme="majorBidi" w:eastAsia="Times New Roman" w:hAnsiTheme="majorBidi" w:cstheme="majorBidi"/>
                <w:color w:val="000000"/>
                <w:sz w:val="24"/>
                <w:szCs w:val="24"/>
                <w:lang w:eastAsia="fr-FR"/>
              </w:rPr>
              <w:t xml:space="preserve"> </w:t>
            </w:r>
            <w:r w:rsidRPr="00E401F9">
              <w:rPr>
                <w:rFonts w:asciiTheme="majorBidi" w:eastAsia="Times New Roman" w:hAnsiTheme="majorBidi" w:cstheme="majorBidi"/>
                <w:color w:val="000000"/>
                <w:spacing w:val="-4"/>
                <w:sz w:val="24"/>
                <w:szCs w:val="24"/>
                <w:lang w:eastAsia="fr-FR"/>
              </w:rPr>
              <w:t xml:space="preserve">échangeable supérieure ou égale à </w:t>
            </w:r>
            <w:r w:rsidRPr="00E401F9">
              <w:rPr>
                <w:rFonts w:asciiTheme="majorBidi" w:eastAsia="Times New Roman" w:hAnsiTheme="majorBidi" w:cstheme="majorBidi"/>
                <w:color w:val="000000"/>
                <w:spacing w:val="-6"/>
                <w:sz w:val="24"/>
                <w:szCs w:val="24"/>
                <w:lang w:eastAsia="fr-FR"/>
              </w:rPr>
              <w:t xml:space="preserve">15 % et  la présence des carbonates </w:t>
            </w:r>
            <w:proofErr w:type="spellStart"/>
            <w:r w:rsidRPr="00E401F9">
              <w:rPr>
                <w:rFonts w:asciiTheme="majorBidi" w:eastAsia="Times New Roman" w:hAnsiTheme="majorBidi" w:cstheme="majorBidi"/>
                <w:color w:val="000000"/>
                <w:spacing w:val="-6"/>
                <w:sz w:val="24"/>
                <w:szCs w:val="24"/>
                <w:lang w:eastAsia="fr-FR"/>
              </w:rPr>
              <w:t>alcano</w:t>
            </w:r>
            <w:proofErr w:type="spellEnd"/>
            <w:r w:rsidRPr="00E401F9">
              <w:rPr>
                <w:rFonts w:asciiTheme="majorBidi" w:eastAsia="Times New Roman" w:hAnsiTheme="majorBidi" w:cstheme="majorBidi"/>
                <w:color w:val="000000"/>
                <w:spacing w:val="-6"/>
                <w:sz w:val="24"/>
                <w:szCs w:val="24"/>
                <w:lang w:eastAsia="fr-FR"/>
              </w:rPr>
              <w:t>-terreux.</w:t>
            </w:r>
          </w:p>
        </w:tc>
      </w:tr>
      <w:tr w:rsidR="005919D1" w:rsidRPr="00E401F9" w:rsidTr="006E07C6">
        <w:trPr>
          <w:jc w:val="center"/>
        </w:trPr>
        <w:tc>
          <w:tcPr>
            <w:tcW w:w="1327" w:type="dxa"/>
            <w:vAlign w:val="center"/>
          </w:tcPr>
          <w:p w:rsidR="005919D1" w:rsidRPr="00E401F9" w:rsidRDefault="005919D1" w:rsidP="00E401F9">
            <w:pPr>
              <w:tabs>
                <w:tab w:val="left" w:pos="1944"/>
              </w:tabs>
              <w:spacing w:after="0" w:line="360" w:lineRule="auto"/>
              <w:jc w:val="center"/>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pacing w:val="-14"/>
                <w:sz w:val="24"/>
                <w:szCs w:val="24"/>
                <w:lang w:eastAsia="fr-FR"/>
              </w:rPr>
              <w:t>pH  &lt;  8,5</w:t>
            </w:r>
          </w:p>
        </w:tc>
        <w:tc>
          <w:tcPr>
            <w:tcW w:w="7883" w:type="dxa"/>
            <w:vAlign w:val="center"/>
          </w:tcPr>
          <w:p w:rsidR="005919D1" w:rsidRPr="00E401F9" w:rsidRDefault="005919D1" w:rsidP="00E401F9">
            <w:pPr>
              <w:spacing w:after="0" w:line="360" w:lineRule="auto"/>
              <w:jc w:val="center"/>
              <w:rPr>
                <w:rFonts w:asciiTheme="majorBidi" w:eastAsia="Times New Roman" w:hAnsiTheme="majorBidi" w:cstheme="majorBidi"/>
                <w:color w:val="000000"/>
                <w:spacing w:val="-4"/>
                <w:sz w:val="24"/>
                <w:szCs w:val="24"/>
                <w:lang w:eastAsia="fr-FR"/>
              </w:rPr>
            </w:pPr>
            <w:r w:rsidRPr="00E401F9">
              <w:rPr>
                <w:rFonts w:asciiTheme="majorBidi" w:eastAsia="Times New Roman" w:hAnsiTheme="majorBidi" w:cstheme="majorBidi"/>
                <w:color w:val="000000"/>
                <w:spacing w:val="-4"/>
                <w:sz w:val="24"/>
                <w:szCs w:val="24"/>
                <w:lang w:eastAsia="fr-FR"/>
              </w:rPr>
              <w:t>Les pourcentages de Na</w:t>
            </w:r>
            <w:r w:rsidRPr="00E401F9">
              <w:rPr>
                <w:rFonts w:asciiTheme="majorBidi" w:eastAsia="Times New Roman" w:hAnsiTheme="majorBidi" w:cstheme="majorBidi"/>
                <w:color w:val="000000"/>
                <w:spacing w:val="-4"/>
                <w:sz w:val="24"/>
                <w:szCs w:val="24"/>
                <w:vertAlign w:val="superscript"/>
                <w:lang w:eastAsia="fr-FR"/>
              </w:rPr>
              <w:t>+</w:t>
            </w:r>
            <w:r w:rsidRPr="00E401F9">
              <w:rPr>
                <w:rFonts w:asciiTheme="majorBidi" w:eastAsia="Times New Roman" w:hAnsiTheme="majorBidi" w:cstheme="majorBidi"/>
                <w:color w:val="000000"/>
                <w:spacing w:val="-4"/>
                <w:sz w:val="24"/>
                <w:szCs w:val="24"/>
                <w:lang w:eastAsia="fr-FR"/>
              </w:rPr>
              <w:t xml:space="preserve"> échangeable des sols peuvent ou ne peuvent </w:t>
            </w:r>
            <w:proofErr w:type="gramStart"/>
            <w:r w:rsidRPr="00E401F9">
              <w:rPr>
                <w:rFonts w:asciiTheme="majorBidi" w:eastAsia="Times New Roman" w:hAnsiTheme="majorBidi" w:cstheme="majorBidi"/>
                <w:color w:val="000000"/>
                <w:spacing w:val="-4"/>
                <w:sz w:val="24"/>
                <w:szCs w:val="24"/>
                <w:lang w:eastAsia="fr-FR"/>
              </w:rPr>
              <w:t>pas  de</w:t>
            </w:r>
            <w:proofErr w:type="gramEnd"/>
          </w:p>
          <w:p w:rsidR="005919D1" w:rsidRPr="00E401F9" w:rsidRDefault="005919D1" w:rsidP="00E401F9">
            <w:pPr>
              <w:tabs>
                <w:tab w:val="left" w:pos="1944"/>
              </w:tabs>
              <w:spacing w:after="0" w:line="360" w:lineRule="auto"/>
              <w:jc w:val="center"/>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pacing w:val="-4"/>
                <w:sz w:val="24"/>
                <w:szCs w:val="24"/>
                <w:lang w:eastAsia="fr-FR"/>
              </w:rPr>
              <w:t>dépasser 15%</w:t>
            </w:r>
          </w:p>
        </w:tc>
      </w:tr>
      <w:tr w:rsidR="005919D1" w:rsidRPr="00E401F9" w:rsidTr="006E07C6">
        <w:trPr>
          <w:jc w:val="center"/>
        </w:trPr>
        <w:tc>
          <w:tcPr>
            <w:tcW w:w="1327" w:type="dxa"/>
            <w:vAlign w:val="center"/>
          </w:tcPr>
          <w:p w:rsidR="005919D1" w:rsidRPr="00E401F9" w:rsidRDefault="005919D1" w:rsidP="00E401F9">
            <w:pPr>
              <w:tabs>
                <w:tab w:val="left" w:pos="1944"/>
              </w:tabs>
              <w:spacing w:after="0" w:line="360" w:lineRule="auto"/>
              <w:jc w:val="center"/>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pacing w:val="-14"/>
                <w:sz w:val="24"/>
                <w:szCs w:val="24"/>
                <w:lang w:eastAsia="fr-FR"/>
              </w:rPr>
              <w:t>pH  &lt;  7,5</w:t>
            </w:r>
          </w:p>
        </w:tc>
        <w:tc>
          <w:tcPr>
            <w:tcW w:w="7883" w:type="dxa"/>
            <w:vAlign w:val="center"/>
          </w:tcPr>
          <w:p w:rsidR="005919D1" w:rsidRPr="00E401F9" w:rsidRDefault="005919D1" w:rsidP="00E401F9">
            <w:pPr>
              <w:tabs>
                <w:tab w:val="left" w:pos="1944"/>
              </w:tabs>
              <w:spacing w:after="0" w:line="360" w:lineRule="auto"/>
              <w:jc w:val="center"/>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pacing w:val="-5"/>
                <w:sz w:val="24"/>
                <w:szCs w:val="24"/>
                <w:lang w:eastAsia="fr-FR"/>
              </w:rPr>
              <w:t>Ces sols ne contiennent jamais des carbonates de Ca</w:t>
            </w:r>
            <w:r w:rsidRPr="00E401F9">
              <w:rPr>
                <w:rFonts w:asciiTheme="majorBidi" w:eastAsia="Times New Roman" w:hAnsiTheme="majorBidi" w:cstheme="majorBidi"/>
                <w:color w:val="000000"/>
                <w:sz w:val="24"/>
                <w:szCs w:val="24"/>
                <w:vertAlign w:val="superscript"/>
                <w:lang w:eastAsia="fr-FR"/>
              </w:rPr>
              <w:t>++</w:t>
            </w:r>
            <w:r w:rsidRPr="00E401F9">
              <w:rPr>
                <w:rFonts w:asciiTheme="majorBidi" w:eastAsia="Times New Roman" w:hAnsiTheme="majorBidi" w:cstheme="majorBidi"/>
                <w:color w:val="000000"/>
                <w:sz w:val="24"/>
                <w:szCs w:val="24"/>
                <w:lang w:eastAsia="fr-FR"/>
              </w:rPr>
              <w:t xml:space="preserve"> et Mg++</w:t>
            </w:r>
          </w:p>
        </w:tc>
      </w:tr>
      <w:tr w:rsidR="005919D1" w:rsidRPr="00E401F9" w:rsidTr="006E07C6">
        <w:trPr>
          <w:jc w:val="center"/>
        </w:trPr>
        <w:tc>
          <w:tcPr>
            <w:tcW w:w="1327" w:type="dxa"/>
            <w:vAlign w:val="center"/>
          </w:tcPr>
          <w:p w:rsidR="005919D1" w:rsidRPr="00E401F9" w:rsidRDefault="005919D1" w:rsidP="00E401F9">
            <w:pPr>
              <w:tabs>
                <w:tab w:val="left" w:pos="1944"/>
              </w:tabs>
              <w:spacing w:after="0" w:line="360" w:lineRule="auto"/>
              <w:jc w:val="center"/>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pacing w:val="-14"/>
                <w:sz w:val="24"/>
                <w:szCs w:val="24"/>
                <w:lang w:eastAsia="fr-FR"/>
              </w:rPr>
              <w:t>pH  &lt;  7</w:t>
            </w:r>
          </w:p>
        </w:tc>
        <w:tc>
          <w:tcPr>
            <w:tcW w:w="7883" w:type="dxa"/>
            <w:vAlign w:val="center"/>
          </w:tcPr>
          <w:p w:rsidR="005919D1" w:rsidRPr="00E401F9" w:rsidRDefault="005919D1" w:rsidP="00E401F9">
            <w:pPr>
              <w:tabs>
                <w:tab w:val="left" w:pos="1944"/>
              </w:tabs>
              <w:spacing w:after="0" w:line="360" w:lineRule="auto"/>
              <w:jc w:val="center"/>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pacing w:val="-3"/>
                <w:sz w:val="24"/>
                <w:szCs w:val="24"/>
                <w:lang w:eastAsia="fr-FR"/>
              </w:rPr>
              <w:t>Ces sols contiennent des quantités significatives d'ion H</w:t>
            </w:r>
            <w:r w:rsidRPr="00E401F9">
              <w:rPr>
                <w:rFonts w:asciiTheme="majorBidi" w:eastAsia="Times New Roman" w:hAnsiTheme="majorBidi" w:cstheme="majorBidi"/>
                <w:color w:val="000000"/>
                <w:sz w:val="24"/>
                <w:szCs w:val="24"/>
                <w:vertAlign w:val="superscript"/>
                <w:lang w:eastAsia="fr-FR"/>
              </w:rPr>
              <w:t>+</w:t>
            </w:r>
            <w:r w:rsidRPr="00E401F9">
              <w:rPr>
                <w:rFonts w:asciiTheme="majorBidi" w:eastAsia="Times New Roman" w:hAnsiTheme="majorBidi" w:cstheme="majorBidi"/>
                <w:color w:val="000000"/>
                <w:sz w:val="24"/>
                <w:szCs w:val="24"/>
                <w:lang w:eastAsia="fr-FR"/>
              </w:rPr>
              <w:t xml:space="preserve"> </w:t>
            </w:r>
            <w:r w:rsidRPr="00E401F9">
              <w:rPr>
                <w:rFonts w:asciiTheme="majorBidi" w:eastAsia="Times New Roman" w:hAnsiTheme="majorBidi" w:cstheme="majorBidi"/>
                <w:color w:val="000000"/>
                <w:spacing w:val="-2"/>
                <w:sz w:val="24"/>
                <w:szCs w:val="24"/>
                <w:lang w:eastAsia="fr-FR"/>
              </w:rPr>
              <w:t>échangeable.</w:t>
            </w:r>
          </w:p>
        </w:tc>
      </w:tr>
    </w:tbl>
    <w:p w:rsidR="005919D1" w:rsidRPr="00E401F9" w:rsidRDefault="005919D1" w:rsidP="00AE4AAF">
      <w:pPr>
        <w:spacing w:after="0" w:line="360" w:lineRule="auto"/>
        <w:jc w:val="right"/>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b/>
          <w:bCs/>
          <w:color w:val="000000"/>
          <w:spacing w:val="2"/>
          <w:sz w:val="24"/>
          <w:szCs w:val="24"/>
          <w:lang w:eastAsia="fr-FR"/>
        </w:rPr>
        <w:t xml:space="preserve">                                       (</w:t>
      </w:r>
      <w:r w:rsidRPr="00E401F9">
        <w:rPr>
          <w:rFonts w:asciiTheme="majorBidi" w:eastAsia="Times New Roman" w:hAnsiTheme="majorBidi" w:cstheme="majorBidi"/>
          <w:b/>
          <w:color w:val="000000"/>
          <w:sz w:val="24"/>
          <w:szCs w:val="24"/>
          <w:lang w:eastAsia="fr-FR" w:bidi="ar-DZ"/>
        </w:rPr>
        <w:t>Source</w:t>
      </w:r>
      <w:r w:rsidRPr="00E401F9">
        <w:rPr>
          <w:rFonts w:asciiTheme="majorBidi" w:eastAsia="Times New Roman" w:hAnsiTheme="majorBidi" w:cstheme="majorBidi"/>
          <w:b/>
          <w:bCs/>
          <w:color w:val="000000"/>
          <w:spacing w:val="2"/>
          <w:sz w:val="24"/>
          <w:szCs w:val="24"/>
          <w:lang w:eastAsia="fr-FR"/>
        </w:rPr>
        <w:t xml:space="preserve"> :</w:t>
      </w:r>
      <w:r w:rsidRPr="00E401F9">
        <w:rPr>
          <w:rFonts w:asciiTheme="majorBidi" w:eastAsia="Times New Roman" w:hAnsiTheme="majorBidi" w:cstheme="majorBidi"/>
          <w:color w:val="000000"/>
          <w:spacing w:val="2"/>
          <w:sz w:val="24"/>
          <w:szCs w:val="24"/>
          <w:lang w:eastAsia="fr-FR"/>
        </w:rPr>
        <w:t xml:space="preserve"> </w:t>
      </w:r>
      <w:proofErr w:type="spellStart"/>
      <w:proofErr w:type="gramStart"/>
      <w:r w:rsidRPr="00E401F9">
        <w:rPr>
          <w:rFonts w:asciiTheme="majorBidi" w:eastAsia="Times New Roman" w:hAnsiTheme="majorBidi" w:cstheme="majorBidi"/>
          <w:bCs/>
          <w:spacing w:val="1"/>
          <w:sz w:val="24"/>
          <w:szCs w:val="24"/>
          <w:lang w:eastAsia="fr-FR"/>
        </w:rPr>
        <w:t>Fireman</w:t>
      </w:r>
      <w:proofErr w:type="spellEnd"/>
      <w:r w:rsidRPr="00E401F9">
        <w:rPr>
          <w:rFonts w:asciiTheme="majorBidi" w:eastAsia="Times New Roman" w:hAnsiTheme="majorBidi" w:cstheme="majorBidi"/>
          <w:bCs/>
          <w:spacing w:val="1"/>
          <w:sz w:val="24"/>
          <w:szCs w:val="24"/>
          <w:lang w:eastAsia="fr-FR"/>
        </w:rPr>
        <w:t xml:space="preserve">  et</w:t>
      </w:r>
      <w:proofErr w:type="gramEnd"/>
      <w:r w:rsidRPr="00E401F9">
        <w:rPr>
          <w:rFonts w:asciiTheme="majorBidi" w:eastAsia="Times New Roman" w:hAnsiTheme="majorBidi" w:cstheme="majorBidi"/>
          <w:bCs/>
          <w:spacing w:val="1"/>
          <w:sz w:val="24"/>
          <w:szCs w:val="24"/>
          <w:lang w:eastAsia="fr-FR"/>
        </w:rPr>
        <w:t xml:space="preserve"> </w:t>
      </w:r>
      <w:proofErr w:type="spellStart"/>
      <w:r w:rsidRPr="00E401F9">
        <w:rPr>
          <w:rFonts w:asciiTheme="majorBidi" w:eastAsia="Times New Roman" w:hAnsiTheme="majorBidi" w:cstheme="majorBidi"/>
          <w:bCs/>
          <w:spacing w:val="1"/>
          <w:sz w:val="24"/>
          <w:szCs w:val="24"/>
          <w:lang w:eastAsia="fr-FR"/>
        </w:rPr>
        <w:t>Wadley</w:t>
      </w:r>
      <w:proofErr w:type="spellEnd"/>
      <w:r w:rsidRPr="00E401F9">
        <w:rPr>
          <w:rFonts w:asciiTheme="majorBidi" w:eastAsia="Times New Roman" w:hAnsiTheme="majorBidi" w:cstheme="majorBidi"/>
          <w:bCs/>
          <w:spacing w:val="1"/>
          <w:sz w:val="24"/>
          <w:szCs w:val="24"/>
          <w:lang w:eastAsia="fr-FR"/>
        </w:rPr>
        <w:t xml:space="preserve"> cité par </w:t>
      </w:r>
      <w:proofErr w:type="spellStart"/>
      <w:r w:rsidRPr="00E401F9">
        <w:rPr>
          <w:rFonts w:asciiTheme="majorBidi" w:eastAsia="Times New Roman" w:hAnsiTheme="majorBidi" w:cstheme="majorBidi"/>
          <w:bCs/>
          <w:spacing w:val="1"/>
          <w:sz w:val="24"/>
          <w:szCs w:val="24"/>
          <w:lang w:eastAsia="fr-FR"/>
        </w:rPr>
        <w:t>Boulaine</w:t>
      </w:r>
      <w:proofErr w:type="spellEnd"/>
      <w:r w:rsidRPr="00E401F9">
        <w:rPr>
          <w:rFonts w:asciiTheme="majorBidi" w:eastAsia="Times New Roman" w:hAnsiTheme="majorBidi" w:cstheme="majorBidi"/>
          <w:bCs/>
          <w:spacing w:val="1"/>
          <w:sz w:val="24"/>
          <w:szCs w:val="24"/>
          <w:lang w:eastAsia="fr-FR"/>
        </w:rPr>
        <w:t>, 1972</w:t>
      </w:r>
      <w:r w:rsidRPr="00E401F9">
        <w:rPr>
          <w:rFonts w:asciiTheme="majorBidi" w:eastAsia="Times New Roman" w:hAnsiTheme="majorBidi" w:cstheme="majorBidi"/>
          <w:b/>
          <w:color w:val="000000"/>
          <w:spacing w:val="-2"/>
          <w:sz w:val="24"/>
          <w:szCs w:val="24"/>
          <w:lang w:eastAsia="fr-FR"/>
        </w:rPr>
        <w:t>)</w:t>
      </w:r>
    </w:p>
    <w:p w:rsidR="005919D1" w:rsidRPr="00E401F9" w:rsidRDefault="005919D1" w:rsidP="00E401F9">
      <w:pPr>
        <w:spacing w:after="0" w:line="360" w:lineRule="auto"/>
        <w:jc w:val="both"/>
        <w:rPr>
          <w:rFonts w:asciiTheme="majorBidi" w:eastAsia="Times New Roman" w:hAnsiTheme="majorBidi" w:cstheme="majorBidi"/>
          <w:color w:val="000000"/>
          <w:spacing w:val="3"/>
          <w:sz w:val="24"/>
          <w:szCs w:val="24"/>
          <w:lang w:eastAsia="fr-FR"/>
        </w:rPr>
      </w:pPr>
      <w:r w:rsidRPr="00E401F9">
        <w:rPr>
          <w:rFonts w:asciiTheme="majorBidi" w:eastAsia="Times New Roman" w:hAnsiTheme="majorBidi" w:cstheme="majorBidi"/>
          <w:b/>
          <w:color w:val="000000"/>
          <w:sz w:val="24"/>
          <w:szCs w:val="24"/>
          <w:lang w:eastAsia="fr-FR"/>
        </w:rPr>
        <w:t xml:space="preserve">C - </w:t>
      </w:r>
      <w:r w:rsidR="00421FF4" w:rsidRPr="00E401F9">
        <w:rPr>
          <w:rFonts w:asciiTheme="majorBidi" w:eastAsia="Times New Roman" w:hAnsiTheme="majorBidi" w:cstheme="majorBidi"/>
          <w:b/>
          <w:color w:val="000000"/>
          <w:sz w:val="24"/>
          <w:szCs w:val="24"/>
          <w:lang w:eastAsia="fr-FR"/>
        </w:rPr>
        <w:t>P</w:t>
      </w:r>
      <w:r w:rsidRPr="00E401F9">
        <w:rPr>
          <w:rFonts w:asciiTheme="majorBidi" w:eastAsia="Times New Roman" w:hAnsiTheme="majorBidi" w:cstheme="majorBidi"/>
          <w:b/>
          <w:color w:val="000000"/>
          <w:sz w:val="24"/>
          <w:szCs w:val="24"/>
          <w:lang w:eastAsia="fr-FR"/>
        </w:rPr>
        <w:t>ourcentage de sodium échangeable (E.S.P)</w:t>
      </w:r>
    </w:p>
    <w:p w:rsidR="005919D1" w:rsidRPr="00E401F9" w:rsidRDefault="005919D1" w:rsidP="00E401F9">
      <w:pPr>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pacing w:val="-2"/>
          <w:sz w:val="24"/>
          <w:szCs w:val="24"/>
          <w:lang w:eastAsia="fr-FR"/>
        </w:rPr>
        <w:t xml:space="preserve">L’E.S. P représente le pourcentage de sodium échangeable présent sur le </w:t>
      </w:r>
      <w:r w:rsidRPr="00E401F9">
        <w:rPr>
          <w:rFonts w:asciiTheme="majorBidi" w:eastAsia="Times New Roman" w:hAnsiTheme="majorBidi" w:cstheme="majorBidi"/>
          <w:color w:val="000000"/>
          <w:sz w:val="24"/>
          <w:szCs w:val="24"/>
          <w:lang w:eastAsia="fr-FR"/>
        </w:rPr>
        <w:t>complexe d'échange est calculé par la formule suivante :</w:t>
      </w:r>
    </w:p>
    <w:p w:rsidR="005919D1" w:rsidRPr="00E401F9" w:rsidRDefault="005919D1" w:rsidP="00E401F9">
      <w:pPr>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vertAlign w:val="subscript"/>
          <w:lang w:eastAsia="fr-FR"/>
        </w:rPr>
        <w:t>E.S.P =</w:t>
      </w:r>
      <w:r w:rsidRPr="00E401F9">
        <w:rPr>
          <w:rFonts w:asciiTheme="majorBidi" w:eastAsia="Times New Roman" w:hAnsiTheme="majorBidi" w:cstheme="majorBidi"/>
          <w:color w:val="000000"/>
          <w:sz w:val="24"/>
          <w:szCs w:val="24"/>
          <w:lang w:eastAsia="fr-FR"/>
        </w:rPr>
        <w:t xml:space="preserve"> </w:t>
      </w:r>
      <w:r w:rsidRPr="00E401F9">
        <w:rPr>
          <w:rFonts w:asciiTheme="majorBidi" w:eastAsia="Times New Roman" w:hAnsiTheme="majorBidi" w:cstheme="majorBidi"/>
          <w:color w:val="000000"/>
          <w:sz w:val="24"/>
          <w:szCs w:val="24"/>
          <w:u w:val="single"/>
          <w:lang w:eastAsia="fr-FR"/>
        </w:rPr>
        <w:t xml:space="preserve">100 x Na </w:t>
      </w:r>
      <w:r w:rsidRPr="00E401F9">
        <w:rPr>
          <w:rFonts w:asciiTheme="majorBidi" w:eastAsia="Times New Roman" w:hAnsiTheme="majorBidi" w:cstheme="majorBidi"/>
          <w:color w:val="000000"/>
          <w:spacing w:val="-9"/>
          <w:sz w:val="24"/>
          <w:szCs w:val="24"/>
          <w:u w:val="single"/>
          <w:lang w:eastAsia="fr-FR"/>
        </w:rPr>
        <w:t>(</w:t>
      </w:r>
      <w:proofErr w:type="spellStart"/>
      <w:r w:rsidRPr="00E401F9">
        <w:rPr>
          <w:rFonts w:asciiTheme="majorBidi" w:eastAsia="Times New Roman" w:hAnsiTheme="majorBidi" w:cstheme="majorBidi"/>
          <w:color w:val="000000"/>
          <w:spacing w:val="-9"/>
          <w:sz w:val="24"/>
          <w:szCs w:val="24"/>
          <w:u w:val="single"/>
          <w:lang w:eastAsia="fr-FR"/>
        </w:rPr>
        <w:t>meq</w:t>
      </w:r>
      <w:proofErr w:type="spellEnd"/>
      <w:r w:rsidRPr="00E401F9">
        <w:rPr>
          <w:rFonts w:asciiTheme="majorBidi" w:eastAsia="Times New Roman" w:hAnsiTheme="majorBidi" w:cstheme="majorBidi"/>
          <w:color w:val="000000"/>
          <w:spacing w:val="-9"/>
          <w:sz w:val="24"/>
          <w:szCs w:val="24"/>
          <w:u w:val="single"/>
          <w:lang w:eastAsia="fr-FR"/>
        </w:rPr>
        <w:t xml:space="preserve">/ </w:t>
      </w:r>
      <w:smartTag w:uri="urn:schemas-microsoft-com:office:smarttags" w:element="metricconverter">
        <w:smartTagPr>
          <w:attr w:name="ProductID" w:val="100 g"/>
        </w:smartTagPr>
        <w:r w:rsidRPr="00E401F9">
          <w:rPr>
            <w:rFonts w:asciiTheme="majorBidi" w:eastAsia="Times New Roman" w:hAnsiTheme="majorBidi" w:cstheme="majorBidi"/>
            <w:color w:val="000000"/>
            <w:spacing w:val="-9"/>
            <w:sz w:val="24"/>
            <w:szCs w:val="24"/>
            <w:u w:val="single"/>
            <w:lang w:eastAsia="fr-FR"/>
          </w:rPr>
          <w:t>100 g</w:t>
        </w:r>
      </w:smartTag>
      <w:r w:rsidRPr="00E401F9">
        <w:rPr>
          <w:rFonts w:asciiTheme="majorBidi" w:eastAsia="Times New Roman" w:hAnsiTheme="majorBidi" w:cstheme="majorBidi"/>
          <w:color w:val="000000"/>
          <w:spacing w:val="-9"/>
          <w:sz w:val="24"/>
          <w:szCs w:val="24"/>
          <w:u w:val="single"/>
          <w:lang w:eastAsia="fr-FR"/>
        </w:rPr>
        <w:t>)</w:t>
      </w:r>
    </w:p>
    <w:p w:rsidR="005919D1" w:rsidRPr="00E401F9" w:rsidRDefault="005919D1" w:rsidP="00E401F9">
      <w:pPr>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xml:space="preserve">                     CEC </w:t>
      </w:r>
      <w:r w:rsidRPr="00E401F9">
        <w:rPr>
          <w:rFonts w:asciiTheme="majorBidi" w:eastAsia="Times New Roman" w:hAnsiTheme="majorBidi" w:cstheme="majorBidi"/>
          <w:color w:val="000000"/>
          <w:spacing w:val="-9"/>
          <w:sz w:val="24"/>
          <w:szCs w:val="24"/>
          <w:lang w:eastAsia="fr-FR"/>
        </w:rPr>
        <w:t>(</w:t>
      </w:r>
      <w:proofErr w:type="spellStart"/>
      <w:r w:rsidRPr="00E401F9">
        <w:rPr>
          <w:rFonts w:asciiTheme="majorBidi" w:eastAsia="Times New Roman" w:hAnsiTheme="majorBidi" w:cstheme="majorBidi"/>
          <w:color w:val="000000"/>
          <w:spacing w:val="-9"/>
          <w:sz w:val="24"/>
          <w:szCs w:val="24"/>
          <w:lang w:eastAsia="fr-FR"/>
        </w:rPr>
        <w:t>meq</w:t>
      </w:r>
      <w:proofErr w:type="spellEnd"/>
      <w:r w:rsidRPr="00E401F9">
        <w:rPr>
          <w:rFonts w:asciiTheme="majorBidi" w:eastAsia="Times New Roman" w:hAnsiTheme="majorBidi" w:cstheme="majorBidi"/>
          <w:color w:val="000000"/>
          <w:spacing w:val="-9"/>
          <w:sz w:val="24"/>
          <w:szCs w:val="24"/>
          <w:lang w:eastAsia="fr-FR"/>
        </w:rPr>
        <w:t xml:space="preserve">/ </w:t>
      </w:r>
      <w:smartTag w:uri="urn:schemas-microsoft-com:office:smarttags" w:element="metricconverter">
        <w:smartTagPr>
          <w:attr w:name="ProductID" w:val="100 g"/>
        </w:smartTagPr>
        <w:r w:rsidRPr="00E401F9">
          <w:rPr>
            <w:rFonts w:asciiTheme="majorBidi" w:eastAsia="Times New Roman" w:hAnsiTheme="majorBidi" w:cstheme="majorBidi"/>
            <w:color w:val="000000"/>
            <w:spacing w:val="-9"/>
            <w:sz w:val="24"/>
            <w:szCs w:val="24"/>
            <w:lang w:eastAsia="fr-FR"/>
          </w:rPr>
          <w:t>100 g</w:t>
        </w:r>
      </w:smartTag>
      <w:r w:rsidRPr="00E401F9">
        <w:rPr>
          <w:rFonts w:asciiTheme="majorBidi" w:eastAsia="Times New Roman" w:hAnsiTheme="majorBidi" w:cstheme="majorBidi"/>
          <w:color w:val="000000"/>
          <w:spacing w:val="-9"/>
          <w:sz w:val="24"/>
          <w:szCs w:val="24"/>
          <w:lang w:eastAsia="fr-FR"/>
        </w:rPr>
        <w:t>)</w:t>
      </w:r>
    </w:p>
    <w:p w:rsidR="005919D1" w:rsidRPr="00E401F9" w:rsidRDefault="005919D1" w:rsidP="00E401F9">
      <w:pPr>
        <w:spacing w:after="0" w:line="360" w:lineRule="auto"/>
        <w:jc w:val="both"/>
        <w:rPr>
          <w:rFonts w:asciiTheme="majorBidi" w:eastAsia="Times New Roman" w:hAnsiTheme="majorBidi" w:cstheme="majorBidi"/>
          <w:color w:val="000000"/>
          <w:spacing w:val="-6"/>
          <w:sz w:val="24"/>
          <w:szCs w:val="24"/>
          <w:lang w:eastAsia="fr-FR"/>
        </w:rPr>
      </w:pPr>
      <w:r w:rsidRPr="00E401F9">
        <w:rPr>
          <w:rFonts w:asciiTheme="majorBidi" w:eastAsia="Times New Roman" w:hAnsiTheme="majorBidi" w:cstheme="majorBidi"/>
          <w:color w:val="000000"/>
          <w:spacing w:val="-1"/>
          <w:sz w:val="24"/>
          <w:szCs w:val="24"/>
          <w:lang w:eastAsia="fr-FR"/>
        </w:rPr>
        <w:t xml:space="preserve">           Lorsque le taux de sodium arrive à un seuil fixe à 15 % de la CEC, il va détruire la </w:t>
      </w:r>
      <w:r w:rsidRPr="00E401F9">
        <w:rPr>
          <w:rFonts w:asciiTheme="majorBidi" w:eastAsia="Times New Roman" w:hAnsiTheme="majorBidi" w:cstheme="majorBidi"/>
          <w:color w:val="000000"/>
          <w:spacing w:val="-2"/>
          <w:sz w:val="24"/>
          <w:szCs w:val="24"/>
          <w:lang w:eastAsia="fr-FR"/>
        </w:rPr>
        <w:t xml:space="preserve">structure d'un sol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La limite de classe pour le taux de sodium échangeable est donnée comme suit :</w:t>
      </w:r>
    </w:p>
    <w:p w:rsidR="005919D1" w:rsidRPr="00E401F9" w:rsidRDefault="005919D1" w:rsidP="00E401F9">
      <w:pPr>
        <w:autoSpaceDE w:val="0"/>
        <w:autoSpaceDN w:val="0"/>
        <w:adjustRightInd w:val="0"/>
        <w:spacing w:after="0" w:line="360" w:lineRule="auto"/>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ESP &lt; 5% alcalinité légère.</w:t>
      </w:r>
    </w:p>
    <w:p w:rsidR="005919D1" w:rsidRPr="00E401F9" w:rsidRDefault="005919D1" w:rsidP="00E401F9">
      <w:pPr>
        <w:autoSpaceDE w:val="0"/>
        <w:autoSpaceDN w:val="0"/>
        <w:adjustRightInd w:val="0"/>
        <w:spacing w:after="0" w:line="360" w:lineRule="auto"/>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- 5% &lt; ESP &lt; 20% alcalinité modérée</w:t>
      </w:r>
    </w:p>
    <w:p w:rsidR="005919D1" w:rsidRPr="00E401F9" w:rsidRDefault="005919D1" w:rsidP="00E401F9">
      <w:pPr>
        <w:autoSpaceDE w:val="0"/>
        <w:autoSpaceDN w:val="0"/>
        <w:adjustRightInd w:val="0"/>
        <w:spacing w:after="0" w:line="360" w:lineRule="auto"/>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- 20% &lt; ESP &lt; 45% alcalinité grave</w:t>
      </w:r>
    </w:p>
    <w:p w:rsidR="005919D1" w:rsidRPr="00E401F9" w:rsidRDefault="005919D1" w:rsidP="00E401F9">
      <w:pPr>
        <w:tabs>
          <w:tab w:val="left" w:pos="3940"/>
        </w:tabs>
        <w:autoSpaceDE w:val="0"/>
        <w:autoSpaceDN w:val="0"/>
        <w:adjustRightInd w:val="0"/>
        <w:spacing w:after="0" w:line="360" w:lineRule="auto"/>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ESP &gt; 45% alcalinité très grave.</w:t>
      </w:r>
      <w:r w:rsidRPr="00E401F9">
        <w:rPr>
          <w:rFonts w:asciiTheme="majorBidi" w:eastAsia="Times New Roman" w:hAnsiTheme="majorBidi" w:cstheme="majorBidi"/>
          <w:color w:val="000000"/>
          <w:sz w:val="24"/>
          <w:szCs w:val="24"/>
          <w:lang w:eastAsia="fr-FR"/>
        </w:rPr>
        <w:tab/>
      </w:r>
    </w:p>
    <w:p w:rsidR="005919D1" w:rsidRPr="00E401F9" w:rsidRDefault="005919D1" w:rsidP="00E401F9">
      <w:pPr>
        <w:tabs>
          <w:tab w:val="left" w:pos="3940"/>
        </w:tabs>
        <w:autoSpaceDE w:val="0"/>
        <w:autoSpaceDN w:val="0"/>
        <w:adjustRightInd w:val="0"/>
        <w:spacing w:after="0" w:line="360" w:lineRule="auto"/>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b/>
          <w:color w:val="000000"/>
          <w:sz w:val="24"/>
          <w:szCs w:val="24"/>
          <w:lang w:eastAsia="fr-FR"/>
        </w:rPr>
        <w:t xml:space="preserve">D - S.A.R </w:t>
      </w:r>
    </w:p>
    <w:p w:rsidR="005919D1" w:rsidRPr="00E401F9" w:rsidRDefault="005919D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color w:val="000000"/>
          <w:spacing w:val="1"/>
          <w:sz w:val="24"/>
          <w:szCs w:val="24"/>
          <w:lang w:eastAsia="fr-FR"/>
        </w:rPr>
        <w:t xml:space="preserve">La valeur du S.A.R indique le risque d'alcalinisation posé par </w:t>
      </w:r>
      <w:r w:rsidRPr="00E401F9">
        <w:rPr>
          <w:rFonts w:asciiTheme="majorBidi" w:eastAsia="Times New Roman" w:hAnsiTheme="majorBidi" w:cstheme="majorBidi"/>
          <w:color w:val="000000"/>
          <w:sz w:val="24"/>
          <w:szCs w:val="24"/>
          <w:lang w:eastAsia="fr-FR"/>
        </w:rPr>
        <w:t>l'ion sodium présente dans la solution du sol, ou dans l'eau d'irrigation. (USSL, 1954).</w:t>
      </w:r>
    </w:p>
    <w:p w:rsidR="005919D1" w:rsidRPr="00E401F9"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pacing w:val="5"/>
          <w:sz w:val="24"/>
          <w:szCs w:val="24"/>
          <w:lang w:eastAsia="fr-FR"/>
        </w:rPr>
        <w:t xml:space="preserve">Les principaux cations dans la solution du sol sont </w:t>
      </w:r>
      <w:r w:rsidRPr="00E401F9">
        <w:rPr>
          <w:rFonts w:asciiTheme="majorBidi" w:eastAsia="Times New Roman" w:hAnsiTheme="majorBidi" w:cstheme="majorBidi"/>
          <w:color w:val="000000"/>
          <w:sz w:val="24"/>
          <w:szCs w:val="24"/>
          <w:lang w:eastAsia="fr-FR"/>
        </w:rPr>
        <w:t xml:space="preserve">: </w:t>
      </w:r>
      <w:proofErr w:type="gramStart"/>
      <w:r w:rsidRPr="00E401F9">
        <w:rPr>
          <w:rFonts w:asciiTheme="majorBidi" w:eastAsia="Times New Roman" w:hAnsiTheme="majorBidi" w:cstheme="majorBidi"/>
          <w:color w:val="000000"/>
          <w:spacing w:val="1"/>
          <w:sz w:val="24"/>
          <w:szCs w:val="24"/>
          <w:lang w:eastAsia="fr-FR"/>
        </w:rPr>
        <w:t>Ca</w:t>
      </w:r>
      <w:proofErr w:type="gramEnd"/>
      <w:r w:rsidRPr="00E401F9">
        <w:rPr>
          <w:rFonts w:asciiTheme="majorBidi" w:eastAsia="Times New Roman" w:hAnsiTheme="majorBidi" w:cstheme="majorBidi"/>
          <w:color w:val="000000"/>
          <w:sz w:val="24"/>
          <w:szCs w:val="24"/>
          <w:vertAlign w:val="superscript"/>
          <w:lang w:eastAsia="fr-FR"/>
        </w:rPr>
        <w:t>++</w:t>
      </w:r>
      <w:r w:rsidRPr="00E401F9">
        <w:rPr>
          <w:rFonts w:asciiTheme="majorBidi" w:eastAsia="Times New Roman" w:hAnsiTheme="majorBidi" w:cstheme="majorBidi"/>
          <w:color w:val="000000"/>
          <w:sz w:val="24"/>
          <w:szCs w:val="24"/>
          <w:lang w:eastAsia="fr-FR"/>
        </w:rPr>
        <w:t xml:space="preserve">, </w:t>
      </w:r>
      <w:r w:rsidRPr="00E401F9">
        <w:rPr>
          <w:rFonts w:asciiTheme="majorBidi" w:eastAsia="Times New Roman" w:hAnsiTheme="majorBidi" w:cstheme="majorBidi"/>
          <w:color w:val="000000"/>
          <w:spacing w:val="14"/>
          <w:sz w:val="24"/>
          <w:szCs w:val="24"/>
          <w:lang w:eastAsia="fr-FR"/>
        </w:rPr>
        <w:t>Mg</w:t>
      </w:r>
      <w:r w:rsidRPr="00E401F9">
        <w:rPr>
          <w:rFonts w:asciiTheme="majorBidi" w:eastAsia="Times New Roman" w:hAnsiTheme="majorBidi" w:cstheme="majorBidi"/>
          <w:color w:val="000000"/>
          <w:spacing w:val="14"/>
          <w:sz w:val="24"/>
          <w:szCs w:val="24"/>
          <w:vertAlign w:val="superscript"/>
          <w:lang w:eastAsia="fr-FR"/>
        </w:rPr>
        <w:t>++</w:t>
      </w:r>
      <w:r w:rsidRPr="00E401F9">
        <w:rPr>
          <w:rFonts w:asciiTheme="majorBidi" w:eastAsia="Times New Roman" w:hAnsiTheme="majorBidi" w:cstheme="majorBidi"/>
          <w:color w:val="000000"/>
          <w:spacing w:val="14"/>
          <w:sz w:val="24"/>
          <w:szCs w:val="24"/>
          <w:lang w:eastAsia="fr-FR"/>
        </w:rPr>
        <w:t xml:space="preserve"> et Na</w:t>
      </w:r>
      <w:r w:rsidRPr="00E401F9">
        <w:rPr>
          <w:rFonts w:asciiTheme="majorBidi" w:eastAsia="Times New Roman" w:hAnsiTheme="majorBidi" w:cstheme="majorBidi"/>
          <w:color w:val="000000"/>
          <w:spacing w:val="14"/>
          <w:sz w:val="24"/>
          <w:szCs w:val="24"/>
          <w:vertAlign w:val="superscript"/>
          <w:lang w:eastAsia="fr-FR"/>
        </w:rPr>
        <w:t>+</w:t>
      </w:r>
      <w:r w:rsidRPr="00E401F9">
        <w:rPr>
          <w:rFonts w:asciiTheme="majorBidi" w:eastAsia="Times New Roman" w:hAnsiTheme="majorBidi" w:cstheme="majorBidi"/>
          <w:color w:val="000000"/>
          <w:spacing w:val="14"/>
          <w:sz w:val="24"/>
          <w:szCs w:val="24"/>
          <w:lang w:eastAsia="fr-FR"/>
        </w:rPr>
        <w:t xml:space="preserve">, le risque </w:t>
      </w:r>
      <w:r w:rsidRPr="00E401F9">
        <w:rPr>
          <w:rFonts w:asciiTheme="majorBidi" w:eastAsia="Times New Roman" w:hAnsiTheme="majorBidi" w:cstheme="majorBidi"/>
          <w:color w:val="000000"/>
          <w:sz w:val="24"/>
          <w:szCs w:val="24"/>
          <w:lang w:eastAsia="fr-FR"/>
        </w:rPr>
        <w:t xml:space="preserve">d'alcalinisation rencontré par le sol dépendra des concentrations relatives et absolues de </w:t>
      </w:r>
      <w:r w:rsidRPr="00E401F9">
        <w:rPr>
          <w:rFonts w:asciiTheme="majorBidi" w:eastAsia="Times New Roman" w:hAnsiTheme="majorBidi" w:cstheme="majorBidi"/>
          <w:color w:val="000000"/>
          <w:spacing w:val="-2"/>
          <w:sz w:val="24"/>
          <w:szCs w:val="24"/>
          <w:lang w:eastAsia="fr-FR"/>
        </w:rPr>
        <w:t>ces cations.</w:t>
      </w:r>
    </w:p>
    <w:p w:rsidR="005919D1" w:rsidRPr="00E401F9" w:rsidRDefault="005919D1" w:rsidP="00E401F9">
      <w:pPr>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pacing w:val="-2"/>
          <w:sz w:val="24"/>
          <w:szCs w:val="24"/>
          <w:lang w:eastAsia="fr-FR"/>
        </w:rPr>
        <w:t>Si la proportion de Na</w:t>
      </w:r>
      <w:r w:rsidRPr="00E401F9">
        <w:rPr>
          <w:rFonts w:asciiTheme="majorBidi" w:eastAsia="Times New Roman" w:hAnsiTheme="majorBidi" w:cstheme="majorBidi"/>
          <w:color w:val="000000"/>
          <w:sz w:val="24"/>
          <w:szCs w:val="24"/>
          <w:vertAlign w:val="superscript"/>
          <w:lang w:eastAsia="fr-FR"/>
        </w:rPr>
        <w:t>+</w:t>
      </w:r>
      <w:r w:rsidRPr="00E401F9">
        <w:rPr>
          <w:rFonts w:asciiTheme="majorBidi" w:eastAsia="Times New Roman" w:hAnsiTheme="majorBidi" w:cstheme="majorBidi"/>
          <w:color w:val="000000"/>
          <w:sz w:val="24"/>
          <w:szCs w:val="24"/>
          <w:lang w:eastAsia="fr-FR"/>
        </w:rPr>
        <w:t xml:space="preserve"> est élevée, le risque d'alcalinisation reste grand. Au contraire, </w:t>
      </w:r>
      <w:r w:rsidRPr="00E401F9">
        <w:rPr>
          <w:rFonts w:asciiTheme="majorBidi" w:eastAsia="Times New Roman" w:hAnsiTheme="majorBidi" w:cstheme="majorBidi"/>
          <w:color w:val="000000"/>
          <w:spacing w:val="3"/>
          <w:sz w:val="24"/>
          <w:szCs w:val="24"/>
          <w:lang w:eastAsia="fr-FR"/>
        </w:rPr>
        <w:t xml:space="preserve">si le </w:t>
      </w:r>
      <w:proofErr w:type="gramStart"/>
      <w:r w:rsidRPr="00E401F9">
        <w:rPr>
          <w:rFonts w:asciiTheme="majorBidi" w:eastAsia="Times New Roman" w:hAnsiTheme="majorBidi" w:cstheme="majorBidi"/>
          <w:color w:val="000000"/>
          <w:spacing w:val="3"/>
          <w:sz w:val="24"/>
          <w:szCs w:val="24"/>
          <w:lang w:eastAsia="fr-FR"/>
        </w:rPr>
        <w:t>Ca</w:t>
      </w:r>
      <w:proofErr w:type="gramEnd"/>
      <w:r w:rsidRPr="00E401F9">
        <w:rPr>
          <w:rFonts w:asciiTheme="majorBidi" w:eastAsia="Times New Roman" w:hAnsiTheme="majorBidi" w:cstheme="majorBidi"/>
          <w:color w:val="000000"/>
          <w:sz w:val="24"/>
          <w:szCs w:val="24"/>
          <w:vertAlign w:val="superscript"/>
          <w:lang w:eastAsia="fr-FR"/>
        </w:rPr>
        <w:t>++</w:t>
      </w:r>
      <w:r w:rsidRPr="00E401F9">
        <w:rPr>
          <w:rFonts w:asciiTheme="majorBidi" w:eastAsia="Times New Roman" w:hAnsiTheme="majorBidi" w:cstheme="majorBidi"/>
          <w:color w:val="000000"/>
          <w:sz w:val="24"/>
          <w:szCs w:val="24"/>
          <w:lang w:eastAsia="fr-FR"/>
        </w:rPr>
        <w:t xml:space="preserve"> </w:t>
      </w:r>
      <w:r w:rsidRPr="00E401F9">
        <w:rPr>
          <w:rFonts w:asciiTheme="majorBidi" w:eastAsia="Times New Roman" w:hAnsiTheme="majorBidi" w:cstheme="majorBidi"/>
          <w:color w:val="000000"/>
          <w:spacing w:val="-2"/>
          <w:sz w:val="24"/>
          <w:szCs w:val="24"/>
          <w:lang w:eastAsia="fr-FR"/>
        </w:rPr>
        <w:t>et Mg</w:t>
      </w:r>
      <w:r w:rsidRPr="00E401F9">
        <w:rPr>
          <w:rFonts w:asciiTheme="majorBidi" w:eastAsia="Times New Roman" w:hAnsiTheme="majorBidi" w:cstheme="majorBidi"/>
          <w:color w:val="000000"/>
          <w:spacing w:val="-2"/>
          <w:sz w:val="24"/>
          <w:szCs w:val="24"/>
          <w:vertAlign w:val="superscript"/>
          <w:lang w:eastAsia="fr-FR"/>
        </w:rPr>
        <w:t>++</w:t>
      </w:r>
      <w:r w:rsidRPr="00E401F9">
        <w:rPr>
          <w:rFonts w:asciiTheme="majorBidi" w:eastAsia="Times New Roman" w:hAnsiTheme="majorBidi" w:cstheme="majorBidi"/>
          <w:color w:val="000000"/>
          <w:spacing w:val="-2"/>
          <w:sz w:val="24"/>
          <w:szCs w:val="24"/>
          <w:lang w:eastAsia="fr-FR"/>
        </w:rPr>
        <w:t xml:space="preserve"> prédominent ce risque reste faible. La relation entre les trois cations est </w:t>
      </w:r>
      <w:r w:rsidRPr="00E401F9">
        <w:rPr>
          <w:rFonts w:asciiTheme="majorBidi" w:eastAsia="Times New Roman" w:hAnsiTheme="majorBidi" w:cstheme="majorBidi"/>
          <w:color w:val="000000"/>
          <w:spacing w:val="-1"/>
          <w:sz w:val="24"/>
          <w:szCs w:val="24"/>
          <w:lang w:eastAsia="fr-FR"/>
        </w:rPr>
        <w:t xml:space="preserve">proposée par le laboratoire de Riverside </w:t>
      </w:r>
      <w:r w:rsidRPr="00E401F9">
        <w:rPr>
          <w:rFonts w:asciiTheme="majorBidi" w:eastAsia="Times New Roman" w:hAnsiTheme="majorBidi" w:cstheme="majorBidi"/>
          <w:bCs/>
          <w:color w:val="000000"/>
          <w:spacing w:val="-1"/>
          <w:sz w:val="24"/>
          <w:szCs w:val="24"/>
          <w:lang w:eastAsia="fr-FR"/>
        </w:rPr>
        <w:t>(Richards</w:t>
      </w:r>
      <w:r w:rsidRPr="00E401F9">
        <w:rPr>
          <w:rFonts w:asciiTheme="majorBidi" w:eastAsia="Times New Roman" w:hAnsiTheme="majorBidi" w:cstheme="majorBidi"/>
          <w:bCs/>
          <w:color w:val="000000"/>
          <w:spacing w:val="-3"/>
          <w:sz w:val="24"/>
          <w:szCs w:val="24"/>
          <w:lang w:eastAsia="fr-FR"/>
        </w:rPr>
        <w:t>, 1957</w:t>
      </w:r>
      <w:r w:rsidRPr="00E401F9">
        <w:rPr>
          <w:rFonts w:asciiTheme="majorBidi" w:eastAsia="Times New Roman" w:hAnsiTheme="majorBidi" w:cstheme="majorBidi"/>
          <w:bCs/>
          <w:color w:val="000000"/>
          <w:spacing w:val="-1"/>
          <w:sz w:val="24"/>
          <w:szCs w:val="24"/>
          <w:lang w:eastAsia="fr-FR"/>
        </w:rPr>
        <w:t>)</w:t>
      </w:r>
      <w:r w:rsidRPr="00E401F9">
        <w:rPr>
          <w:rFonts w:asciiTheme="majorBidi" w:eastAsia="Times New Roman" w:hAnsiTheme="majorBidi" w:cstheme="majorBidi"/>
          <w:color w:val="000000"/>
          <w:spacing w:val="-1"/>
          <w:sz w:val="24"/>
          <w:szCs w:val="24"/>
          <w:lang w:eastAsia="fr-FR"/>
        </w:rPr>
        <w:t xml:space="preserve"> et s'exprime comme </w:t>
      </w:r>
      <w:r w:rsidRPr="00E401F9">
        <w:rPr>
          <w:rFonts w:asciiTheme="majorBidi" w:eastAsia="Times New Roman" w:hAnsiTheme="majorBidi" w:cstheme="majorBidi"/>
          <w:color w:val="000000"/>
          <w:sz w:val="24"/>
          <w:szCs w:val="24"/>
          <w:lang w:eastAsia="fr-FR"/>
        </w:rPr>
        <w:t>suit :</w:t>
      </w:r>
    </w:p>
    <w:p w:rsidR="005919D1" w:rsidRPr="00E401F9" w:rsidRDefault="005919D1" w:rsidP="00E401F9">
      <w:pPr>
        <w:autoSpaceDE w:val="0"/>
        <w:autoSpaceDN w:val="0"/>
        <w:adjustRightInd w:val="0"/>
        <w:spacing w:after="0" w:line="360" w:lineRule="auto"/>
        <w:jc w:val="both"/>
        <w:outlineLvl w:val="0"/>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xml:space="preserve">  S.A.R </w:t>
      </w:r>
      <w:r w:rsidRPr="00E401F9">
        <w:rPr>
          <w:rFonts w:asciiTheme="majorBidi" w:eastAsia="Times New Roman" w:hAnsiTheme="majorBidi" w:cstheme="majorBidi"/>
          <w:color w:val="000000"/>
          <w:position w:val="-6"/>
          <w:sz w:val="24"/>
          <w:szCs w:val="24"/>
          <w:vertAlign w:val="subscript"/>
          <w:lang w:eastAsia="fr-FR"/>
        </w:rPr>
        <w:t>=</w:t>
      </w:r>
      <w:r w:rsidRPr="00E401F9">
        <w:rPr>
          <w:rFonts w:asciiTheme="majorBidi" w:eastAsia="Times New Roman" w:hAnsiTheme="majorBidi" w:cstheme="majorBidi"/>
          <w:color w:val="000000"/>
          <w:sz w:val="24"/>
          <w:szCs w:val="24"/>
          <w:lang w:eastAsia="fr-FR"/>
        </w:rPr>
        <w:t>.</w:t>
      </w:r>
      <w:r w:rsidRPr="00E401F9">
        <w:rPr>
          <w:rFonts w:asciiTheme="majorBidi" w:eastAsia="Times New Roman" w:hAnsiTheme="majorBidi" w:cstheme="majorBidi"/>
          <w:color w:val="000000"/>
          <w:sz w:val="24"/>
          <w:szCs w:val="24"/>
          <w:u w:val="single"/>
          <w:lang w:eastAsia="fr-FR"/>
        </w:rPr>
        <w:t xml:space="preserve">            Na</w:t>
      </w:r>
      <w:r w:rsidRPr="00E401F9">
        <w:rPr>
          <w:rFonts w:asciiTheme="majorBidi" w:eastAsia="Times New Roman" w:hAnsiTheme="majorBidi" w:cstheme="majorBidi"/>
          <w:color w:val="000000"/>
          <w:sz w:val="24"/>
          <w:szCs w:val="24"/>
          <w:u w:val="single"/>
          <w:vertAlign w:val="superscript"/>
          <w:lang w:eastAsia="fr-FR"/>
        </w:rPr>
        <w:t>+</w:t>
      </w:r>
      <w:r w:rsidRPr="00E401F9">
        <w:rPr>
          <w:rFonts w:asciiTheme="majorBidi" w:eastAsia="Times New Roman" w:hAnsiTheme="majorBidi" w:cstheme="majorBidi"/>
          <w:color w:val="000000"/>
          <w:sz w:val="24"/>
          <w:szCs w:val="24"/>
          <w:u w:val="single"/>
          <w:lang w:eastAsia="fr-FR"/>
        </w:rPr>
        <w:t xml:space="preserve">       </w:t>
      </w:r>
      <w:proofErr w:type="gramStart"/>
      <w:r w:rsidRPr="00E401F9">
        <w:rPr>
          <w:rFonts w:asciiTheme="majorBidi" w:eastAsia="Times New Roman" w:hAnsiTheme="majorBidi" w:cstheme="majorBidi"/>
          <w:color w:val="000000"/>
          <w:sz w:val="24"/>
          <w:szCs w:val="24"/>
          <w:u w:val="single"/>
          <w:lang w:eastAsia="fr-FR"/>
        </w:rPr>
        <w:t xml:space="preserve">  .</w:t>
      </w:r>
      <w:proofErr w:type="gramEnd"/>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noProof/>
          <w:color w:val="000000"/>
          <w:sz w:val="24"/>
          <w:szCs w:val="24"/>
          <w:lang w:eastAsia="fr-FR"/>
        </w:rPr>
        <mc:AlternateContent>
          <mc:Choice Requires="wps">
            <w:drawing>
              <wp:anchor distT="0" distB="0" distL="114300" distR="114300" simplePos="0" relativeHeight="251691008" behindDoc="0" locked="0" layoutInCell="1" allowOverlap="1" wp14:anchorId="6803AC63" wp14:editId="6FF935B1">
                <wp:simplePos x="0" y="0"/>
                <wp:positionH relativeFrom="column">
                  <wp:posOffset>1551940</wp:posOffset>
                </wp:positionH>
                <wp:positionV relativeFrom="paragraph">
                  <wp:posOffset>9525</wp:posOffset>
                </wp:positionV>
                <wp:extent cx="90805" cy="323850"/>
                <wp:effectExtent l="13970" t="10160" r="9525" b="8890"/>
                <wp:wrapNone/>
                <wp:docPr id="3" name="Parenthèse fermant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3850"/>
                        </a:xfrm>
                        <a:prstGeom prst="rightBracket">
                          <a:avLst>
                            <a:gd name="adj" fmla="val 297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C18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Parenthèse fermante 3" o:spid="_x0000_s1026" type="#_x0000_t86" style="position:absolute;margin-left:122.2pt;margin-top:.75pt;width:7.15pt;height:2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"/>
            </w:pict>
          </mc:Fallback>
        </mc:AlternateContent>
      </w:r>
      <w:r w:rsidRPr="00E401F9">
        <w:rPr>
          <w:rFonts w:asciiTheme="majorBidi" w:eastAsia="Times New Roman" w:hAnsiTheme="majorBidi" w:cstheme="majorBidi"/>
          <w:noProof/>
          <w:color w:val="000000"/>
          <w:sz w:val="24"/>
          <w:szCs w:val="24"/>
          <w:lang w:eastAsia="fr-FR"/>
        </w:rPr>
        <mc:AlternateContent>
          <mc:Choice Requires="wps">
            <w:drawing>
              <wp:anchor distT="0" distB="0" distL="114300" distR="114300" simplePos="0" relativeHeight="251689984" behindDoc="0" locked="0" layoutInCell="1" allowOverlap="1" wp14:anchorId="468DBE70" wp14:editId="46CFA155">
                <wp:simplePos x="0" y="0"/>
                <wp:positionH relativeFrom="column">
                  <wp:posOffset>713740</wp:posOffset>
                </wp:positionH>
                <wp:positionV relativeFrom="paragraph">
                  <wp:posOffset>9525</wp:posOffset>
                </wp:positionV>
                <wp:extent cx="90805" cy="323850"/>
                <wp:effectExtent l="13970" t="10160" r="9525" b="8890"/>
                <wp:wrapNone/>
                <wp:docPr id="11" name="Parenthèse ouvrant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3850"/>
                        </a:xfrm>
                        <a:prstGeom prst="leftBracket">
                          <a:avLst>
                            <a:gd name="adj" fmla="val 2972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FA81B"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Parenthèse ouvrante 11" o:spid="_x0000_s1026" type="#_x0000_t85" style="position:absolute;margin-left:56.2pt;margin-top:.75pt;width:7.15pt;height:2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"/>
            </w:pict>
          </mc:Fallback>
        </mc:AlternateContent>
      </w:r>
      <w:r w:rsidRPr="00E401F9">
        <w:rPr>
          <w:rFonts w:asciiTheme="majorBidi" w:eastAsia="Times New Roman" w:hAnsiTheme="majorBidi" w:cstheme="majorBidi"/>
          <w:color w:val="000000"/>
          <w:sz w:val="24"/>
          <w:szCs w:val="24"/>
          <w:lang w:eastAsia="fr-FR"/>
        </w:rPr>
        <w:t xml:space="preserve">                    </w:t>
      </w:r>
      <w:proofErr w:type="gramStart"/>
      <w:r w:rsidRPr="00E401F9">
        <w:rPr>
          <w:rFonts w:asciiTheme="majorBidi" w:eastAsia="Times New Roman" w:hAnsiTheme="majorBidi" w:cstheme="majorBidi"/>
          <w:color w:val="000000"/>
          <w:sz w:val="24"/>
          <w:szCs w:val="24"/>
          <w:u w:val="single"/>
          <w:lang w:eastAsia="fr-FR"/>
        </w:rPr>
        <w:t>Ca</w:t>
      </w:r>
      <w:proofErr w:type="gramEnd"/>
      <w:r w:rsidRPr="00E401F9">
        <w:rPr>
          <w:rFonts w:asciiTheme="majorBidi" w:eastAsia="Times New Roman" w:hAnsiTheme="majorBidi" w:cstheme="majorBidi"/>
          <w:color w:val="000000"/>
          <w:sz w:val="24"/>
          <w:szCs w:val="24"/>
          <w:u w:val="single"/>
          <w:vertAlign w:val="superscript"/>
          <w:lang w:eastAsia="fr-FR"/>
        </w:rPr>
        <w:t>++</w:t>
      </w:r>
      <w:r w:rsidRPr="00E401F9">
        <w:rPr>
          <w:rFonts w:asciiTheme="majorBidi" w:eastAsia="Times New Roman" w:hAnsiTheme="majorBidi" w:cstheme="majorBidi"/>
          <w:color w:val="000000"/>
          <w:sz w:val="24"/>
          <w:szCs w:val="24"/>
          <w:u w:val="single"/>
          <w:lang w:eastAsia="fr-FR"/>
        </w:rPr>
        <w:t xml:space="preserve"> + Mg</w:t>
      </w:r>
      <w:r w:rsidRPr="00E401F9">
        <w:rPr>
          <w:rFonts w:asciiTheme="majorBidi" w:eastAsia="Times New Roman" w:hAnsiTheme="majorBidi" w:cstheme="majorBidi"/>
          <w:color w:val="000000"/>
          <w:sz w:val="24"/>
          <w:szCs w:val="24"/>
          <w:u w:val="single"/>
          <w:vertAlign w:val="superscript"/>
          <w:lang w:eastAsia="fr-FR"/>
        </w:rPr>
        <w:t>++</w:t>
      </w:r>
      <w:r w:rsidRPr="00E401F9">
        <w:rPr>
          <w:rFonts w:asciiTheme="majorBidi" w:eastAsia="Times New Roman" w:hAnsiTheme="majorBidi" w:cstheme="majorBidi"/>
          <w:color w:val="000000"/>
          <w:sz w:val="24"/>
          <w:szCs w:val="24"/>
          <w:lang w:eastAsia="fr-FR"/>
        </w:rPr>
        <w:t xml:space="preserve">  </w:t>
      </w:r>
      <w:r w:rsidRPr="00E401F9">
        <w:rPr>
          <w:rFonts w:asciiTheme="majorBidi" w:eastAsia="Times New Roman" w:hAnsiTheme="majorBidi" w:cstheme="majorBidi"/>
          <w:color w:val="000000"/>
          <w:sz w:val="24"/>
          <w:szCs w:val="24"/>
          <w:vertAlign w:val="superscript"/>
          <w:lang w:eastAsia="fr-FR"/>
        </w:rPr>
        <w:t xml:space="preserve">   ½</w:t>
      </w:r>
      <w:r w:rsidRPr="00E401F9">
        <w:rPr>
          <w:rFonts w:asciiTheme="majorBidi" w:eastAsia="Times New Roman" w:hAnsiTheme="majorBidi" w:cstheme="majorBidi"/>
          <w:color w:val="000000"/>
          <w:sz w:val="24"/>
          <w:szCs w:val="24"/>
          <w:lang w:eastAsia="fr-FR"/>
        </w:rPr>
        <w:t xml:space="preserve">                            </w:t>
      </w:r>
      <w:r w:rsidRPr="00E401F9">
        <w:rPr>
          <w:rFonts w:asciiTheme="majorBidi" w:eastAsia="Times New Roman" w:hAnsiTheme="majorBidi" w:cstheme="majorBidi"/>
          <w:color w:val="000000"/>
          <w:sz w:val="24"/>
          <w:szCs w:val="24"/>
          <w:vertAlign w:val="superscript"/>
          <w:lang w:eastAsia="fr-FR"/>
        </w:rPr>
        <w:t xml:space="preserve">                  </w:t>
      </w:r>
      <w:r w:rsidRPr="00E401F9">
        <w:rPr>
          <w:rFonts w:asciiTheme="majorBidi" w:eastAsia="Times New Roman" w:hAnsiTheme="majorBidi" w:cstheme="majorBidi"/>
          <w:color w:val="000000"/>
          <w:sz w:val="24"/>
          <w:szCs w:val="24"/>
          <w:lang w:eastAsia="fr-FR"/>
        </w:rPr>
        <w:t xml:space="preserve">  ou   Na</w:t>
      </w:r>
      <w:r w:rsidRPr="00E401F9">
        <w:rPr>
          <w:rFonts w:asciiTheme="majorBidi" w:eastAsia="Times New Roman" w:hAnsiTheme="majorBidi" w:cstheme="majorBidi"/>
          <w:color w:val="000000"/>
          <w:sz w:val="24"/>
          <w:szCs w:val="24"/>
          <w:vertAlign w:val="superscript"/>
          <w:lang w:eastAsia="fr-FR"/>
        </w:rPr>
        <w:t>+</w:t>
      </w:r>
      <w:r w:rsidRPr="00E401F9">
        <w:rPr>
          <w:rFonts w:asciiTheme="majorBidi" w:eastAsia="Times New Roman" w:hAnsiTheme="majorBidi" w:cstheme="majorBidi"/>
          <w:color w:val="000000"/>
          <w:sz w:val="24"/>
          <w:szCs w:val="24"/>
          <w:lang w:eastAsia="fr-FR"/>
        </w:rPr>
        <w:t>, Ca</w:t>
      </w:r>
      <w:r w:rsidRPr="00E401F9">
        <w:rPr>
          <w:rFonts w:asciiTheme="majorBidi" w:eastAsia="Times New Roman" w:hAnsiTheme="majorBidi" w:cstheme="majorBidi"/>
          <w:color w:val="000000"/>
          <w:sz w:val="24"/>
          <w:szCs w:val="24"/>
          <w:vertAlign w:val="superscript"/>
          <w:lang w:eastAsia="fr-FR"/>
        </w:rPr>
        <w:t>++</w:t>
      </w:r>
      <w:r w:rsidRPr="00E401F9">
        <w:rPr>
          <w:rFonts w:asciiTheme="majorBidi" w:eastAsia="Times New Roman" w:hAnsiTheme="majorBidi" w:cstheme="majorBidi"/>
          <w:color w:val="000000"/>
          <w:sz w:val="24"/>
          <w:szCs w:val="24"/>
          <w:lang w:eastAsia="fr-FR"/>
        </w:rPr>
        <w:t>, Mg</w:t>
      </w:r>
      <w:r w:rsidRPr="00E401F9">
        <w:rPr>
          <w:rFonts w:asciiTheme="majorBidi" w:eastAsia="Times New Roman" w:hAnsiTheme="majorBidi" w:cstheme="majorBidi"/>
          <w:color w:val="000000"/>
          <w:sz w:val="24"/>
          <w:szCs w:val="24"/>
          <w:vertAlign w:val="superscript"/>
          <w:lang w:eastAsia="fr-FR"/>
        </w:rPr>
        <w:t xml:space="preserve">++ </w:t>
      </w:r>
      <w:r w:rsidRPr="00E401F9">
        <w:rPr>
          <w:rFonts w:asciiTheme="majorBidi" w:eastAsia="Times New Roman" w:hAnsiTheme="majorBidi" w:cstheme="majorBidi"/>
          <w:color w:val="000000"/>
          <w:sz w:val="24"/>
          <w:szCs w:val="24"/>
          <w:lang w:eastAsia="fr-FR"/>
        </w:rPr>
        <w:t xml:space="preserve">exprimés en </w:t>
      </w:r>
      <w:proofErr w:type="spellStart"/>
      <w:r w:rsidRPr="00E401F9">
        <w:rPr>
          <w:rFonts w:asciiTheme="majorBidi" w:eastAsia="Times New Roman" w:hAnsiTheme="majorBidi" w:cstheme="majorBidi"/>
          <w:color w:val="000000"/>
          <w:sz w:val="24"/>
          <w:szCs w:val="24"/>
          <w:lang w:eastAsia="fr-FR"/>
        </w:rPr>
        <w:t>meq</w:t>
      </w:r>
      <w:proofErr w:type="spellEnd"/>
      <w:r w:rsidRPr="00E401F9">
        <w:rPr>
          <w:rFonts w:asciiTheme="majorBidi" w:eastAsia="Times New Roman" w:hAnsiTheme="majorBidi" w:cstheme="majorBidi"/>
          <w:color w:val="000000"/>
          <w:sz w:val="24"/>
          <w:szCs w:val="24"/>
          <w:lang w:eastAsia="fr-FR"/>
        </w:rPr>
        <w:t>/l</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 xml:space="preserve">                          2</w:t>
      </w:r>
    </w:p>
    <w:p w:rsidR="005919D1" w:rsidRPr="00E401F9"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pacing w:val="-2"/>
          <w:sz w:val="24"/>
          <w:szCs w:val="24"/>
          <w:lang w:eastAsia="fr-FR"/>
        </w:rPr>
        <w:t xml:space="preserve"> On distingue deux cas :</w:t>
      </w:r>
    </w:p>
    <w:p w:rsidR="005919D1" w:rsidRPr="00E401F9" w:rsidRDefault="005919D1" w:rsidP="00E401F9">
      <w:pPr>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z w:val="24"/>
          <w:szCs w:val="24"/>
          <w:lang w:eastAsia="fr-FR"/>
        </w:rPr>
        <w:t>1- SAR</w:t>
      </w:r>
      <w:r w:rsidRPr="00E401F9">
        <w:rPr>
          <w:rFonts w:asciiTheme="majorBidi" w:eastAsia="Times New Roman" w:hAnsiTheme="majorBidi" w:cstheme="majorBidi"/>
          <w:color w:val="000000"/>
          <w:spacing w:val="-4"/>
          <w:sz w:val="24"/>
          <w:szCs w:val="24"/>
          <w:lang w:eastAsia="fr-FR"/>
        </w:rPr>
        <w:t xml:space="preserve"> &lt; 10 </w:t>
      </w:r>
      <w:r w:rsidRPr="00E401F9">
        <w:rPr>
          <w:rFonts w:asciiTheme="majorBidi" w:eastAsia="Times New Roman" w:hAnsiTheme="majorBidi" w:cstheme="majorBidi"/>
          <w:color w:val="000000"/>
          <w:sz w:val="24"/>
          <w:szCs w:val="24"/>
          <w:lang w:eastAsia="fr-FR"/>
        </w:rPr>
        <w:t>: il</w:t>
      </w:r>
      <w:r w:rsidRPr="00E401F9">
        <w:rPr>
          <w:rFonts w:asciiTheme="majorBidi" w:eastAsia="Times New Roman" w:hAnsiTheme="majorBidi" w:cstheme="majorBidi"/>
          <w:color w:val="000000"/>
          <w:spacing w:val="-2"/>
          <w:sz w:val="24"/>
          <w:szCs w:val="24"/>
          <w:lang w:eastAsia="fr-FR"/>
        </w:rPr>
        <w:t xml:space="preserve"> n'y a pas d'enrichissement du complexe d'échange en sodium.</w:t>
      </w:r>
    </w:p>
    <w:p w:rsidR="005919D1" w:rsidRPr="00E401F9" w:rsidRDefault="005919D1" w:rsidP="00E401F9">
      <w:pPr>
        <w:tabs>
          <w:tab w:val="left" w:pos="2556"/>
        </w:tabs>
        <w:spacing w:after="0" w:line="360" w:lineRule="auto"/>
        <w:jc w:val="both"/>
        <w:rPr>
          <w:rFonts w:asciiTheme="majorBidi" w:eastAsia="Times New Roman" w:hAnsiTheme="majorBidi" w:cstheme="majorBidi"/>
          <w:color w:val="000000"/>
          <w:spacing w:val="2"/>
          <w:sz w:val="24"/>
          <w:szCs w:val="24"/>
          <w:lang w:eastAsia="fr-FR"/>
        </w:rPr>
      </w:pPr>
      <w:r w:rsidRPr="00E401F9">
        <w:rPr>
          <w:rFonts w:asciiTheme="majorBidi" w:eastAsia="Times New Roman" w:hAnsiTheme="majorBidi" w:cstheme="majorBidi"/>
          <w:color w:val="000000"/>
          <w:sz w:val="24"/>
          <w:szCs w:val="24"/>
          <w:lang w:eastAsia="fr-FR"/>
        </w:rPr>
        <w:t>2-</w:t>
      </w:r>
      <w:r w:rsidRPr="00E401F9">
        <w:rPr>
          <w:rFonts w:asciiTheme="majorBidi" w:eastAsia="Times New Roman" w:hAnsiTheme="majorBidi" w:cstheme="majorBidi"/>
          <w:color w:val="000000"/>
          <w:spacing w:val="7"/>
          <w:sz w:val="24"/>
          <w:szCs w:val="24"/>
          <w:lang w:eastAsia="fr-FR"/>
        </w:rPr>
        <w:t xml:space="preserve"> </w:t>
      </w:r>
      <w:r w:rsidRPr="00E401F9">
        <w:rPr>
          <w:rFonts w:asciiTheme="majorBidi" w:eastAsia="Times New Roman" w:hAnsiTheme="majorBidi" w:cstheme="majorBidi"/>
          <w:color w:val="000000"/>
          <w:sz w:val="24"/>
          <w:szCs w:val="24"/>
          <w:lang w:eastAsia="fr-FR"/>
        </w:rPr>
        <w:t>SAR</w:t>
      </w:r>
      <w:r w:rsidRPr="00E401F9">
        <w:rPr>
          <w:rFonts w:asciiTheme="majorBidi" w:eastAsia="Times New Roman" w:hAnsiTheme="majorBidi" w:cstheme="majorBidi"/>
          <w:color w:val="000000"/>
          <w:spacing w:val="-4"/>
          <w:sz w:val="24"/>
          <w:szCs w:val="24"/>
          <w:lang w:eastAsia="fr-FR"/>
        </w:rPr>
        <w:t xml:space="preserve"> &gt; 10 : il </w:t>
      </w:r>
      <w:r w:rsidRPr="00E401F9">
        <w:rPr>
          <w:rFonts w:asciiTheme="majorBidi" w:eastAsia="Times New Roman" w:hAnsiTheme="majorBidi" w:cstheme="majorBidi"/>
          <w:color w:val="000000"/>
          <w:spacing w:val="2"/>
          <w:sz w:val="24"/>
          <w:szCs w:val="24"/>
          <w:lang w:eastAsia="fr-FR"/>
        </w:rPr>
        <w:t xml:space="preserve">y a sodisation. </w:t>
      </w:r>
    </w:p>
    <w:p w:rsidR="005919D1" w:rsidRPr="00E401F9" w:rsidRDefault="005919D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lastRenderedPageBreak/>
        <w:t xml:space="preserve">E -  </w:t>
      </w:r>
      <w:r w:rsidR="00421FF4" w:rsidRPr="00E401F9">
        <w:rPr>
          <w:rFonts w:asciiTheme="majorBidi" w:eastAsia="Times New Roman" w:hAnsiTheme="majorBidi" w:cstheme="majorBidi"/>
          <w:b/>
          <w:color w:val="000000"/>
          <w:sz w:val="24"/>
          <w:szCs w:val="24"/>
          <w:lang w:eastAsia="fr-FR"/>
        </w:rPr>
        <w:t>S</w:t>
      </w:r>
      <w:r w:rsidRPr="00E401F9">
        <w:rPr>
          <w:rFonts w:asciiTheme="majorBidi" w:eastAsia="Times New Roman" w:hAnsiTheme="majorBidi" w:cstheme="majorBidi"/>
          <w:b/>
          <w:color w:val="000000"/>
          <w:sz w:val="24"/>
          <w:szCs w:val="24"/>
          <w:lang w:eastAsia="fr-FR"/>
        </w:rPr>
        <w:t>els solubles</w:t>
      </w:r>
    </w:p>
    <w:p w:rsidR="005919D1" w:rsidRPr="00E401F9" w:rsidRDefault="005919D1" w:rsidP="00E401F9">
      <w:pPr>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b/>
          <w:color w:val="000000"/>
          <w:sz w:val="24"/>
          <w:szCs w:val="24"/>
          <w:lang w:eastAsia="fr-FR"/>
        </w:rPr>
        <w:t>1 -  Définition</w:t>
      </w:r>
      <w:r w:rsidRPr="00E401F9">
        <w:rPr>
          <w:rFonts w:asciiTheme="majorBidi" w:eastAsia="Times New Roman" w:hAnsiTheme="majorBidi" w:cstheme="majorBidi"/>
          <w:color w:val="000000"/>
          <w:sz w:val="24"/>
          <w:szCs w:val="24"/>
          <w:lang w:eastAsia="fr-FR"/>
        </w:rPr>
        <w:t> </w:t>
      </w:r>
    </w:p>
    <w:p w:rsidR="005919D1" w:rsidRPr="00E401F9" w:rsidRDefault="005919D1" w:rsidP="00E401F9">
      <w:pPr>
        <w:spacing w:after="0" w:line="360" w:lineRule="auto"/>
        <w:jc w:val="both"/>
        <w:rPr>
          <w:rFonts w:asciiTheme="majorBidi" w:eastAsia="Times New Roman" w:hAnsiTheme="majorBidi" w:cstheme="majorBidi"/>
          <w:color w:val="000000"/>
          <w:spacing w:val="-4"/>
          <w:sz w:val="24"/>
          <w:szCs w:val="24"/>
          <w:lang w:eastAsia="fr-FR"/>
        </w:rPr>
      </w:pPr>
      <w:r w:rsidRPr="00E401F9">
        <w:rPr>
          <w:rFonts w:asciiTheme="majorBidi" w:eastAsia="Times New Roman" w:hAnsiTheme="majorBidi" w:cstheme="majorBidi"/>
          <w:color w:val="000000"/>
          <w:sz w:val="24"/>
          <w:szCs w:val="24"/>
          <w:lang w:eastAsia="fr-FR"/>
        </w:rPr>
        <w:t xml:space="preserve">Tous les sels plus solubles que le gypse dans l'eau sont considérés comme étant des </w:t>
      </w:r>
      <w:r w:rsidRPr="00E401F9">
        <w:rPr>
          <w:rFonts w:asciiTheme="majorBidi" w:eastAsia="Times New Roman" w:hAnsiTheme="majorBidi" w:cstheme="majorBidi"/>
          <w:color w:val="000000"/>
          <w:spacing w:val="-3"/>
          <w:sz w:val="24"/>
          <w:szCs w:val="24"/>
          <w:lang w:eastAsia="fr-FR"/>
        </w:rPr>
        <w:t xml:space="preserve">sels solubles. Leur concentration globale est estimée généralement par la conductivité </w:t>
      </w:r>
      <w:r w:rsidRPr="00E401F9">
        <w:rPr>
          <w:rFonts w:asciiTheme="majorBidi" w:eastAsia="Times New Roman" w:hAnsiTheme="majorBidi" w:cstheme="majorBidi"/>
          <w:color w:val="000000"/>
          <w:spacing w:val="4"/>
          <w:sz w:val="24"/>
          <w:szCs w:val="24"/>
          <w:lang w:eastAsia="fr-FR"/>
        </w:rPr>
        <w:t xml:space="preserve">électrique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b/>
          <w:color w:val="000000"/>
          <w:sz w:val="24"/>
          <w:szCs w:val="24"/>
          <w:lang w:eastAsia="fr-FR"/>
        </w:rPr>
        <w:t>2 - Principaux sels solubles</w:t>
      </w:r>
      <w:r w:rsidRPr="00E401F9">
        <w:rPr>
          <w:rFonts w:asciiTheme="majorBidi" w:eastAsia="Times New Roman" w:hAnsiTheme="majorBidi" w:cstheme="majorBidi"/>
          <w:color w:val="000000"/>
          <w:sz w:val="24"/>
          <w:szCs w:val="24"/>
          <w:lang w:eastAsia="fr-FR"/>
        </w:rPr>
        <w:t> </w:t>
      </w:r>
    </w:p>
    <w:p w:rsidR="005919D1" w:rsidRPr="00E401F9" w:rsidRDefault="005919D1" w:rsidP="00E401F9">
      <w:pPr>
        <w:spacing w:after="0" w:line="360" w:lineRule="auto"/>
        <w:jc w:val="both"/>
        <w:rPr>
          <w:rFonts w:asciiTheme="majorBidi" w:eastAsia="Times New Roman" w:hAnsiTheme="majorBidi" w:cstheme="majorBidi"/>
          <w:color w:val="000000"/>
          <w:spacing w:val="-3"/>
          <w:sz w:val="24"/>
          <w:szCs w:val="24"/>
          <w:lang w:eastAsia="fr-FR"/>
        </w:rPr>
      </w:pPr>
      <w:r w:rsidRPr="00E401F9">
        <w:rPr>
          <w:rFonts w:asciiTheme="majorBidi" w:eastAsia="Times New Roman" w:hAnsiTheme="majorBidi" w:cstheme="majorBidi"/>
          <w:color w:val="000000"/>
          <w:spacing w:val="-3"/>
          <w:sz w:val="24"/>
          <w:szCs w:val="24"/>
          <w:lang w:eastAsia="fr-FR"/>
        </w:rPr>
        <w:t xml:space="preserve">On peut distinguer trois grands groupes de sels solubles qui sont :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bCs/>
          <w:color w:val="000000"/>
          <w:sz w:val="24"/>
          <w:szCs w:val="24"/>
          <w:lang w:eastAsia="fr-FR"/>
        </w:rPr>
        <w:t xml:space="preserve">    3.2.1 - Les chlorures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bCs/>
          <w:color w:val="000000"/>
          <w:sz w:val="24"/>
          <w:szCs w:val="24"/>
          <w:lang w:eastAsia="fr-FR"/>
        </w:rPr>
        <w:t xml:space="preserve">    3.2.2 - Les sulfates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bCs/>
          <w:color w:val="000000"/>
          <w:sz w:val="24"/>
          <w:szCs w:val="24"/>
          <w:lang w:eastAsia="fr-FR"/>
        </w:rPr>
        <w:t xml:space="preserve">    3.2.3 - Les carbonates et bicarbonates </w:t>
      </w:r>
    </w:p>
    <w:p w:rsidR="005919D1" w:rsidRPr="00E401F9" w:rsidRDefault="00410881" w:rsidP="00E401F9">
      <w:pPr>
        <w:autoSpaceDE w:val="0"/>
        <w:autoSpaceDN w:val="0"/>
        <w:adjustRightInd w:val="0"/>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.1.5 - </w:t>
      </w:r>
      <w:r w:rsidR="00421FF4" w:rsidRPr="00E401F9">
        <w:rPr>
          <w:rFonts w:asciiTheme="majorBidi" w:eastAsia="Times New Roman" w:hAnsiTheme="majorBidi" w:cstheme="majorBidi"/>
          <w:b/>
          <w:color w:val="000000"/>
          <w:sz w:val="24"/>
          <w:szCs w:val="24"/>
          <w:lang w:eastAsia="fr-FR"/>
        </w:rPr>
        <w:t>S</w:t>
      </w:r>
      <w:r w:rsidR="005919D1" w:rsidRPr="00E401F9">
        <w:rPr>
          <w:rFonts w:asciiTheme="majorBidi" w:eastAsia="Times New Roman" w:hAnsiTheme="majorBidi" w:cstheme="majorBidi"/>
          <w:b/>
          <w:color w:val="000000"/>
          <w:sz w:val="24"/>
          <w:szCs w:val="24"/>
          <w:lang w:eastAsia="fr-FR"/>
        </w:rPr>
        <w:t>ols salés en Algérie </w:t>
      </w:r>
    </w:p>
    <w:p w:rsidR="005919D1" w:rsidRPr="00E401F9" w:rsidRDefault="005919D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color w:val="000000"/>
          <w:sz w:val="24"/>
          <w:szCs w:val="24"/>
          <w:lang w:eastAsia="fr-FR"/>
        </w:rPr>
        <w:t xml:space="preserve">    </w:t>
      </w:r>
      <w:r w:rsidR="00410881" w:rsidRPr="00E401F9">
        <w:rPr>
          <w:rFonts w:asciiTheme="majorBidi" w:eastAsia="Times New Roman" w:hAnsiTheme="majorBidi" w:cstheme="majorBidi"/>
          <w:b/>
          <w:color w:val="000000"/>
          <w:sz w:val="24"/>
          <w:szCs w:val="24"/>
          <w:lang w:eastAsia="fr-FR"/>
        </w:rPr>
        <w:t>3</w:t>
      </w:r>
      <w:r w:rsidRPr="00E401F9">
        <w:rPr>
          <w:rFonts w:asciiTheme="majorBidi" w:eastAsia="Times New Roman" w:hAnsiTheme="majorBidi" w:cstheme="majorBidi"/>
          <w:b/>
          <w:color w:val="000000"/>
          <w:sz w:val="24"/>
          <w:szCs w:val="24"/>
          <w:lang w:eastAsia="fr-FR"/>
        </w:rPr>
        <w:t xml:space="preserve">.1.5.1 - </w:t>
      </w:r>
      <w:r w:rsidR="00421FF4" w:rsidRPr="00E401F9">
        <w:rPr>
          <w:rFonts w:asciiTheme="majorBidi" w:eastAsia="Times New Roman" w:hAnsiTheme="majorBidi" w:cstheme="majorBidi"/>
          <w:b/>
          <w:color w:val="000000"/>
          <w:sz w:val="24"/>
          <w:szCs w:val="24"/>
          <w:lang w:eastAsia="fr-FR"/>
        </w:rPr>
        <w:t>G</w:t>
      </w:r>
      <w:r w:rsidRPr="00E401F9">
        <w:rPr>
          <w:rFonts w:asciiTheme="majorBidi" w:eastAsia="Times New Roman" w:hAnsiTheme="majorBidi" w:cstheme="majorBidi"/>
          <w:b/>
          <w:color w:val="000000"/>
          <w:sz w:val="24"/>
          <w:szCs w:val="24"/>
          <w:lang w:eastAsia="fr-FR"/>
        </w:rPr>
        <w:t xml:space="preserve">rands types des sols </w:t>
      </w:r>
      <w:proofErr w:type="spellStart"/>
      <w:r w:rsidRPr="00E401F9">
        <w:rPr>
          <w:rFonts w:asciiTheme="majorBidi" w:eastAsia="Times New Roman" w:hAnsiTheme="majorBidi" w:cstheme="majorBidi"/>
          <w:b/>
          <w:color w:val="000000"/>
          <w:sz w:val="24"/>
          <w:szCs w:val="24"/>
          <w:lang w:eastAsia="fr-FR"/>
        </w:rPr>
        <w:t>salsodiques</w:t>
      </w:r>
      <w:proofErr w:type="spellEnd"/>
      <w:r w:rsidRPr="00E401F9">
        <w:rPr>
          <w:rFonts w:asciiTheme="majorBidi" w:eastAsia="Times New Roman" w:hAnsiTheme="majorBidi" w:cstheme="majorBidi"/>
          <w:b/>
          <w:color w:val="000000"/>
          <w:sz w:val="24"/>
          <w:szCs w:val="24"/>
          <w:lang w:eastAsia="fr-FR"/>
        </w:rPr>
        <w:t xml:space="preserve"> en Algérie</w:t>
      </w:r>
    </w:p>
    <w:p w:rsidR="005919D1" w:rsidRPr="00E401F9" w:rsidRDefault="005919D1" w:rsidP="00E401F9">
      <w:pPr>
        <w:tabs>
          <w:tab w:val="left" w:pos="2844"/>
        </w:tabs>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color w:val="000000"/>
          <w:sz w:val="24"/>
          <w:szCs w:val="24"/>
          <w:lang w:eastAsia="fr-FR"/>
        </w:rPr>
        <w:t>Malgré les divergences existantes entre les différentes classifications, les pédologues sont d'accord qu'il existe trois grands groupes des sols salés.</w:t>
      </w:r>
    </w:p>
    <w:p w:rsidR="005919D1" w:rsidRPr="00E401F9" w:rsidRDefault="005919D1" w:rsidP="00E401F9">
      <w:pPr>
        <w:tabs>
          <w:tab w:val="left" w:pos="2844"/>
        </w:tabs>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b/>
          <w:color w:val="000000"/>
          <w:sz w:val="24"/>
          <w:szCs w:val="24"/>
          <w:lang w:eastAsia="fr-FR"/>
        </w:rPr>
        <w:t xml:space="preserve">      </w:t>
      </w:r>
      <w:r w:rsidRPr="00E401F9">
        <w:rPr>
          <w:rFonts w:asciiTheme="majorBidi" w:eastAsia="Times New Roman" w:hAnsiTheme="majorBidi" w:cstheme="majorBidi"/>
          <w:bCs/>
          <w:color w:val="000000"/>
          <w:sz w:val="24"/>
          <w:szCs w:val="24"/>
          <w:lang w:eastAsia="fr-FR"/>
        </w:rPr>
        <w:t>A - Sols salins</w:t>
      </w:r>
    </w:p>
    <w:p w:rsidR="005919D1" w:rsidRPr="00E401F9" w:rsidRDefault="005919D1" w:rsidP="00E401F9">
      <w:pPr>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bCs/>
          <w:color w:val="000000"/>
          <w:sz w:val="24"/>
          <w:szCs w:val="24"/>
          <w:lang w:eastAsia="fr-FR"/>
        </w:rPr>
        <w:t xml:space="preserve">      B - Sols salins alcalins</w:t>
      </w:r>
    </w:p>
    <w:p w:rsidR="005919D1" w:rsidRPr="00E401F9" w:rsidRDefault="005919D1" w:rsidP="00E401F9">
      <w:pPr>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bCs/>
          <w:color w:val="000000"/>
          <w:sz w:val="24"/>
          <w:szCs w:val="24"/>
          <w:lang w:eastAsia="fr-FR"/>
        </w:rPr>
        <w:t xml:space="preserve">      C - Sols alcalins non salins</w:t>
      </w:r>
    </w:p>
    <w:p w:rsidR="005919D1" w:rsidRPr="00E401F9" w:rsidRDefault="00421FF4"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w:t>
      </w:r>
      <w:r w:rsidR="005919D1" w:rsidRPr="00E401F9">
        <w:rPr>
          <w:rFonts w:asciiTheme="majorBidi" w:eastAsia="SimSun" w:hAnsiTheme="majorBidi" w:cstheme="majorBidi"/>
          <w:b/>
          <w:bCs/>
          <w:sz w:val="24"/>
          <w:szCs w:val="24"/>
          <w:lang w:eastAsia="zh-CN"/>
        </w:rPr>
        <w:t xml:space="preserve"> Classification des sols salés selon CE, ESP et le pH</w:t>
      </w:r>
    </w:p>
    <w:p w:rsidR="00421FF4" w:rsidRPr="00E401F9" w:rsidRDefault="00421FF4"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Tableau : </w:t>
      </w:r>
      <w:r w:rsidRPr="00E401F9">
        <w:rPr>
          <w:rFonts w:asciiTheme="majorBidi" w:eastAsia="SimSun" w:hAnsiTheme="majorBidi" w:cstheme="majorBidi"/>
          <w:sz w:val="24"/>
          <w:szCs w:val="24"/>
          <w:lang w:eastAsia="zh-CN"/>
        </w:rPr>
        <w:t>Classification des sols salés selon CE, ESP et le pH</w:t>
      </w:r>
    </w:p>
    <w:tbl>
      <w:tblPr>
        <w:tblStyle w:val="Grilledutableau1"/>
        <w:tblW w:w="0" w:type="auto"/>
        <w:tblInd w:w="0" w:type="dxa"/>
        <w:tblLook w:val="04A0" w:firstRow="1" w:lastRow="0" w:firstColumn="1" w:lastColumn="0" w:noHBand="0" w:noVBand="1"/>
      </w:tblPr>
      <w:tblGrid>
        <w:gridCol w:w="1951"/>
        <w:gridCol w:w="2410"/>
        <w:gridCol w:w="1559"/>
        <w:gridCol w:w="1667"/>
      </w:tblGrid>
      <w:tr w:rsidR="005919D1" w:rsidRPr="00E401F9" w:rsidTr="006E07C6">
        <w:tc>
          <w:tcPr>
            <w:tcW w:w="1951"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Sol</w:t>
            </w:r>
          </w:p>
        </w:tc>
        <w:tc>
          <w:tcPr>
            <w:tcW w:w="2410"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CE </w:t>
            </w:r>
            <w:proofErr w:type="spellStart"/>
            <w:r w:rsidRPr="00E401F9">
              <w:rPr>
                <w:rFonts w:asciiTheme="majorBidi" w:eastAsia="SimSun" w:hAnsiTheme="majorBidi" w:cstheme="majorBidi"/>
                <w:b/>
                <w:bCs/>
                <w:sz w:val="24"/>
                <w:szCs w:val="24"/>
                <w:lang w:eastAsia="zh-CN"/>
              </w:rPr>
              <w:t>dS</w:t>
            </w:r>
            <w:proofErr w:type="spellEnd"/>
            <w:r w:rsidRPr="00E401F9">
              <w:rPr>
                <w:rFonts w:asciiTheme="majorBidi" w:eastAsia="SimSun" w:hAnsiTheme="majorBidi" w:cstheme="majorBidi"/>
                <w:b/>
                <w:bCs/>
                <w:sz w:val="24"/>
                <w:szCs w:val="24"/>
                <w:lang w:eastAsia="zh-CN"/>
              </w:rPr>
              <w:t>/m pate saturé</w:t>
            </w:r>
          </w:p>
        </w:tc>
        <w:tc>
          <w:tcPr>
            <w:tcW w:w="1559"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ESP %</w:t>
            </w:r>
          </w:p>
        </w:tc>
        <w:tc>
          <w:tcPr>
            <w:tcW w:w="1667"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pH</w:t>
            </w:r>
          </w:p>
        </w:tc>
      </w:tr>
      <w:tr w:rsidR="005919D1" w:rsidRPr="00E401F9" w:rsidTr="006E07C6">
        <w:tc>
          <w:tcPr>
            <w:tcW w:w="1951"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Sol salin</w:t>
            </w:r>
          </w:p>
        </w:tc>
        <w:tc>
          <w:tcPr>
            <w:tcW w:w="2410"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4</w:t>
            </w:r>
          </w:p>
        </w:tc>
        <w:tc>
          <w:tcPr>
            <w:tcW w:w="1559"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&lt; 15</w:t>
            </w:r>
          </w:p>
        </w:tc>
        <w:tc>
          <w:tcPr>
            <w:tcW w:w="1667"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&lt;8.5</w:t>
            </w:r>
          </w:p>
        </w:tc>
      </w:tr>
      <w:tr w:rsidR="005919D1" w:rsidRPr="00E401F9" w:rsidTr="006E07C6">
        <w:tc>
          <w:tcPr>
            <w:tcW w:w="1951"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Sol salin alcalin</w:t>
            </w:r>
          </w:p>
        </w:tc>
        <w:tc>
          <w:tcPr>
            <w:tcW w:w="2410"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4</w:t>
            </w:r>
          </w:p>
        </w:tc>
        <w:tc>
          <w:tcPr>
            <w:tcW w:w="1559"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≥15</w:t>
            </w:r>
          </w:p>
        </w:tc>
        <w:tc>
          <w:tcPr>
            <w:tcW w:w="1667"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≥8.5</w:t>
            </w:r>
          </w:p>
        </w:tc>
      </w:tr>
      <w:tr w:rsidR="005919D1" w:rsidRPr="00E401F9" w:rsidTr="006E07C6">
        <w:tc>
          <w:tcPr>
            <w:tcW w:w="1951"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Sol alcalin</w:t>
            </w:r>
          </w:p>
        </w:tc>
        <w:tc>
          <w:tcPr>
            <w:tcW w:w="2410"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&lt; 4</w:t>
            </w:r>
          </w:p>
        </w:tc>
        <w:tc>
          <w:tcPr>
            <w:tcW w:w="1559"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≥15</w:t>
            </w:r>
          </w:p>
        </w:tc>
        <w:tc>
          <w:tcPr>
            <w:tcW w:w="1667" w:type="dxa"/>
            <w:tcBorders>
              <w:top w:val="single" w:sz="4" w:space="0" w:color="000000"/>
              <w:left w:val="single" w:sz="4" w:space="0" w:color="000000"/>
              <w:bottom w:val="single" w:sz="4" w:space="0" w:color="000000"/>
              <w:right w:val="single" w:sz="4" w:space="0" w:color="000000"/>
            </w:tcBorders>
            <w:hideMark/>
          </w:tcPr>
          <w:p w:rsidR="005919D1" w:rsidRPr="00E401F9" w:rsidRDefault="005919D1" w:rsidP="00E401F9">
            <w:pPr>
              <w:spacing w:line="360" w:lineRule="auto"/>
              <w:jc w:val="center"/>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&gt;8.5</w:t>
            </w:r>
          </w:p>
        </w:tc>
      </w:tr>
    </w:tbl>
    <w:p w:rsidR="005919D1" w:rsidRPr="00E401F9" w:rsidRDefault="005919D1" w:rsidP="00E401F9">
      <w:pPr>
        <w:spacing w:after="0" w:line="360" w:lineRule="auto"/>
        <w:contextualSpacing/>
        <w:rPr>
          <w:rFonts w:asciiTheme="majorBidi" w:eastAsia="Calibri" w:hAnsiTheme="majorBidi" w:cstheme="majorBidi"/>
          <w:b/>
          <w:bCs/>
          <w:sz w:val="24"/>
          <w:szCs w:val="24"/>
        </w:rPr>
      </w:pPr>
    </w:p>
    <w:p w:rsidR="005919D1" w:rsidRPr="00E401F9" w:rsidRDefault="005919D1" w:rsidP="00E401F9">
      <w:pPr>
        <w:spacing w:after="0" w:line="360" w:lineRule="auto"/>
        <w:contextualSpacing/>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w:t>
      </w:r>
      <w:r w:rsidR="00421FF4" w:rsidRPr="00E401F9">
        <w:rPr>
          <w:rFonts w:asciiTheme="majorBidi" w:eastAsia="Calibri" w:hAnsiTheme="majorBidi" w:cstheme="majorBidi"/>
          <w:b/>
          <w:bCs/>
          <w:sz w:val="24"/>
          <w:szCs w:val="24"/>
        </w:rPr>
        <w:t xml:space="preserve"> </w:t>
      </w:r>
      <w:r w:rsidRPr="00E401F9">
        <w:rPr>
          <w:rFonts w:asciiTheme="majorBidi" w:eastAsia="Calibri" w:hAnsiTheme="majorBidi" w:cstheme="majorBidi"/>
          <w:b/>
          <w:bCs/>
          <w:sz w:val="24"/>
          <w:szCs w:val="24"/>
        </w:rPr>
        <w:t>Classification de la salinité du sol selon la CE de la pâte saturé (Aubert, 1978)</w:t>
      </w:r>
    </w:p>
    <w:p w:rsidR="005919D1" w:rsidRPr="00E401F9" w:rsidRDefault="005919D1" w:rsidP="00E401F9">
      <w:pPr>
        <w:tabs>
          <w:tab w:val="left" w:pos="3858"/>
        </w:tabs>
        <w:spacing w:after="0" w:line="360" w:lineRule="auto"/>
        <w:contextualSpacing/>
        <w:rPr>
          <w:rFonts w:asciiTheme="majorBidi" w:eastAsia="Calibri" w:hAnsiTheme="majorBidi" w:cstheme="majorBidi"/>
          <w:sz w:val="24"/>
          <w:szCs w:val="24"/>
        </w:rPr>
      </w:pPr>
      <w:r w:rsidRPr="00E401F9">
        <w:rPr>
          <w:rFonts w:asciiTheme="majorBidi" w:eastAsia="Calibri" w:hAnsiTheme="majorBidi" w:cstheme="majorBidi"/>
          <w:noProof/>
          <w:sz w:val="24"/>
          <w:szCs w:val="24"/>
          <w:lang w:eastAsia="fr-FR"/>
        </w:rPr>
        <mc:AlternateContent>
          <mc:Choice Requires="wps">
            <w:drawing>
              <wp:anchor distT="0" distB="0" distL="114300" distR="114300" simplePos="0" relativeHeight="251692032" behindDoc="0" locked="0" layoutInCell="1" allowOverlap="1" wp14:anchorId="266D2122" wp14:editId="439CD45E">
                <wp:simplePos x="0" y="0"/>
                <wp:positionH relativeFrom="column">
                  <wp:posOffset>1188085</wp:posOffset>
                </wp:positionH>
                <wp:positionV relativeFrom="paragraph">
                  <wp:posOffset>99695</wp:posOffset>
                </wp:positionV>
                <wp:extent cx="1099185" cy="0"/>
                <wp:effectExtent l="0" t="76200" r="24765" b="95250"/>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79EDC8" id="_x0000_t32" coordsize="21600,21600" o:spt="32" o:oned="t" path="m,l21600,21600e" filled="f">
                <v:path arrowok="t" fillok="f" o:connecttype="none"/>
                <o:lock v:ext="edit" shapetype="t"/>
              </v:shapetype>
              <v:shape id="AutoShape 21" o:spid="_x0000_s1026" type="#_x0000_t32" style="position:absolute;margin-left:93.55pt;margin-top:7.85pt;width:86.55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">
                <v:stroke endarrow="block"/>
              </v:shape>
            </w:pict>
          </mc:Fallback>
        </mc:AlternateContent>
      </w:r>
      <w:r w:rsidRPr="00E401F9">
        <w:rPr>
          <w:rFonts w:asciiTheme="majorBidi" w:eastAsia="Calibri" w:hAnsiTheme="majorBidi" w:cstheme="majorBidi"/>
          <w:sz w:val="24"/>
          <w:szCs w:val="24"/>
        </w:rPr>
        <w:t xml:space="preserve">                       &lt; 2 </w:t>
      </w:r>
      <w:r w:rsidRPr="00E401F9">
        <w:rPr>
          <w:rFonts w:asciiTheme="majorBidi" w:eastAsia="Calibri" w:hAnsiTheme="majorBidi" w:cstheme="majorBidi"/>
          <w:sz w:val="24"/>
          <w:szCs w:val="24"/>
        </w:rPr>
        <w:tab/>
        <w:t>non salé</w:t>
      </w:r>
    </w:p>
    <w:p w:rsidR="005919D1" w:rsidRPr="00E401F9" w:rsidRDefault="005919D1" w:rsidP="00E401F9">
      <w:pPr>
        <w:tabs>
          <w:tab w:val="left" w:pos="3858"/>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693056" behindDoc="0" locked="0" layoutInCell="1" allowOverlap="1" wp14:anchorId="728BEAC5" wp14:editId="7CBA727C">
                <wp:simplePos x="0" y="0"/>
                <wp:positionH relativeFrom="column">
                  <wp:posOffset>1189355</wp:posOffset>
                </wp:positionH>
                <wp:positionV relativeFrom="paragraph">
                  <wp:posOffset>105410</wp:posOffset>
                </wp:positionV>
                <wp:extent cx="1099185" cy="0"/>
                <wp:effectExtent l="0" t="76200" r="24765" b="95250"/>
                <wp:wrapNone/>
                <wp:docPr id="13"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44E660" id="AutoShape 22" o:spid="_x0000_s1026" type="#_x0000_t32" style="position:absolute;margin-left:93.65pt;margin-top:8.3pt;width:86.55pt;height:0;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">
                <v:stroke endarrow="block"/>
              </v:shape>
            </w:pict>
          </mc:Fallback>
        </mc:AlternateContent>
      </w:r>
      <w:r w:rsidRPr="00E401F9">
        <w:rPr>
          <w:rFonts w:asciiTheme="majorBidi" w:eastAsia="SimSun" w:hAnsiTheme="majorBidi" w:cstheme="majorBidi"/>
          <w:sz w:val="24"/>
          <w:szCs w:val="24"/>
          <w:lang w:eastAsia="zh-CN"/>
        </w:rPr>
        <w:t xml:space="preserve">                      2 à 4</w:t>
      </w:r>
      <w:r w:rsidRPr="00E401F9">
        <w:rPr>
          <w:rFonts w:asciiTheme="majorBidi" w:eastAsia="SimSun" w:hAnsiTheme="majorBidi" w:cstheme="majorBidi"/>
          <w:sz w:val="24"/>
          <w:szCs w:val="24"/>
          <w:lang w:eastAsia="zh-CN"/>
        </w:rPr>
        <w:tab/>
        <w:t>peu salé</w:t>
      </w:r>
    </w:p>
    <w:p w:rsidR="005919D1" w:rsidRPr="00E401F9" w:rsidRDefault="005919D1" w:rsidP="00E401F9">
      <w:pPr>
        <w:tabs>
          <w:tab w:val="left" w:pos="1322"/>
          <w:tab w:val="left" w:pos="3858"/>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694080" behindDoc="0" locked="0" layoutInCell="1" allowOverlap="1" wp14:anchorId="17C7070B" wp14:editId="4965FE8C">
                <wp:simplePos x="0" y="0"/>
                <wp:positionH relativeFrom="column">
                  <wp:posOffset>1189355</wp:posOffset>
                </wp:positionH>
                <wp:positionV relativeFrom="paragraph">
                  <wp:posOffset>111125</wp:posOffset>
                </wp:positionV>
                <wp:extent cx="1099185" cy="0"/>
                <wp:effectExtent l="0" t="76200" r="24765" b="95250"/>
                <wp:wrapNone/>
                <wp:docPr id="14"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0A4913" id="AutoShape 23" o:spid="_x0000_s1026" type="#_x0000_t32" style="position:absolute;margin-left:93.65pt;margin-top:8.75pt;width:86.55pt;height:0;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">
                <v:stroke endarrow="block"/>
              </v:shape>
            </w:pict>
          </mc:Fallback>
        </mc:AlternateContent>
      </w:r>
      <w:r w:rsidRPr="00E401F9">
        <w:rPr>
          <w:rFonts w:asciiTheme="majorBidi" w:eastAsia="SimSun" w:hAnsiTheme="majorBidi" w:cstheme="majorBidi"/>
          <w:sz w:val="24"/>
          <w:szCs w:val="24"/>
          <w:lang w:eastAsia="zh-CN"/>
        </w:rPr>
        <w:tab/>
        <w:t>4 à 8</w:t>
      </w:r>
      <w:r w:rsidRPr="00E401F9">
        <w:rPr>
          <w:rFonts w:asciiTheme="majorBidi" w:eastAsia="SimSun" w:hAnsiTheme="majorBidi" w:cstheme="majorBidi"/>
          <w:sz w:val="24"/>
          <w:szCs w:val="24"/>
          <w:lang w:eastAsia="zh-CN"/>
        </w:rPr>
        <w:tab/>
        <w:t>salé</w:t>
      </w:r>
    </w:p>
    <w:p w:rsidR="005919D1" w:rsidRPr="00E401F9" w:rsidRDefault="005919D1" w:rsidP="00E401F9">
      <w:pPr>
        <w:tabs>
          <w:tab w:val="left" w:pos="1343"/>
          <w:tab w:val="left" w:pos="3858"/>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695104" behindDoc="0" locked="0" layoutInCell="1" allowOverlap="1" wp14:anchorId="68E31A9F" wp14:editId="6B8136D4">
                <wp:simplePos x="0" y="0"/>
                <wp:positionH relativeFrom="column">
                  <wp:posOffset>1195705</wp:posOffset>
                </wp:positionH>
                <wp:positionV relativeFrom="paragraph">
                  <wp:posOffset>124460</wp:posOffset>
                </wp:positionV>
                <wp:extent cx="1099185" cy="0"/>
                <wp:effectExtent l="0" t="76200" r="24765" b="95250"/>
                <wp:wrapNone/>
                <wp:docPr id="15"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7D88DD" id="AutoShape 24" o:spid="_x0000_s1026" type="#_x0000_t32" style="position:absolute;margin-left:94.15pt;margin-top:9.8pt;width:86.55pt;height: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">
                <v:stroke endarrow="block"/>
              </v:shape>
            </w:pict>
          </mc:Fallback>
        </mc:AlternateContent>
      </w:r>
      <w:r w:rsidRPr="00E401F9">
        <w:rPr>
          <w:rFonts w:asciiTheme="majorBidi" w:eastAsia="SimSun" w:hAnsiTheme="majorBidi" w:cstheme="majorBidi"/>
          <w:sz w:val="24"/>
          <w:szCs w:val="24"/>
          <w:lang w:eastAsia="zh-CN"/>
        </w:rPr>
        <w:t xml:space="preserve">                    8 à 20</w:t>
      </w:r>
      <w:r w:rsidRPr="00E401F9">
        <w:rPr>
          <w:rFonts w:asciiTheme="majorBidi" w:eastAsia="SimSun" w:hAnsiTheme="majorBidi" w:cstheme="majorBidi"/>
          <w:sz w:val="24"/>
          <w:szCs w:val="24"/>
          <w:lang w:eastAsia="zh-CN"/>
        </w:rPr>
        <w:tab/>
        <w:t>très salé</w:t>
      </w:r>
    </w:p>
    <w:p w:rsidR="005919D1" w:rsidRPr="00E401F9" w:rsidRDefault="005919D1" w:rsidP="00E401F9">
      <w:pPr>
        <w:tabs>
          <w:tab w:val="left" w:pos="1343"/>
          <w:tab w:val="left" w:pos="3858"/>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696128" behindDoc="0" locked="0" layoutInCell="1" allowOverlap="1" wp14:anchorId="57214086" wp14:editId="31B548E5">
                <wp:simplePos x="0" y="0"/>
                <wp:positionH relativeFrom="column">
                  <wp:posOffset>1188085</wp:posOffset>
                </wp:positionH>
                <wp:positionV relativeFrom="paragraph">
                  <wp:posOffset>95885</wp:posOffset>
                </wp:positionV>
                <wp:extent cx="1099185" cy="0"/>
                <wp:effectExtent l="0" t="76200" r="24765" b="95250"/>
                <wp:wrapNone/>
                <wp:docPr id="16"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918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DD0019" id="AutoShape 25" o:spid="_x0000_s1026" type="#_x0000_t32" style="position:absolute;margin-left:93.55pt;margin-top:7.55pt;width:86.5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">
                <v:stroke endarrow="block"/>
              </v:shape>
            </w:pict>
          </mc:Fallback>
        </mc:AlternateContent>
      </w:r>
      <w:r w:rsidRPr="00E401F9">
        <w:rPr>
          <w:rFonts w:asciiTheme="majorBidi" w:eastAsia="SimSun" w:hAnsiTheme="majorBidi" w:cstheme="majorBidi"/>
          <w:sz w:val="24"/>
          <w:szCs w:val="24"/>
          <w:lang w:eastAsia="zh-CN"/>
        </w:rPr>
        <w:t xml:space="preserve">                     &gt; 20</w:t>
      </w:r>
      <w:r w:rsidRPr="00E401F9">
        <w:rPr>
          <w:rFonts w:asciiTheme="majorBidi" w:eastAsia="SimSun" w:hAnsiTheme="majorBidi" w:cstheme="majorBidi"/>
          <w:sz w:val="24"/>
          <w:szCs w:val="24"/>
          <w:lang w:eastAsia="zh-CN"/>
        </w:rPr>
        <w:tab/>
        <w:t>extrêmement salé</w:t>
      </w:r>
    </w:p>
    <w:p w:rsidR="005919D1" w:rsidRPr="00E401F9" w:rsidRDefault="005919D1" w:rsidP="00E401F9">
      <w:pPr>
        <w:spacing w:after="0" w:line="360" w:lineRule="auto"/>
        <w:jc w:val="both"/>
        <w:rPr>
          <w:rFonts w:asciiTheme="majorBidi" w:eastAsia="Times New Roman" w:hAnsiTheme="majorBidi" w:cstheme="majorBidi"/>
          <w:bCs/>
          <w:color w:val="000000"/>
          <w:sz w:val="24"/>
          <w:szCs w:val="24"/>
          <w:lang w:eastAsia="fr-FR"/>
        </w:rPr>
      </w:pPr>
      <w:r w:rsidRPr="00E401F9">
        <w:rPr>
          <w:rFonts w:asciiTheme="majorBidi" w:eastAsia="Times New Roman" w:hAnsiTheme="majorBidi" w:cstheme="majorBidi"/>
          <w:bCs/>
          <w:color w:val="000000"/>
          <w:spacing w:val="7"/>
          <w:sz w:val="24"/>
          <w:szCs w:val="24"/>
          <w:lang w:eastAsia="fr-FR"/>
        </w:rPr>
        <w:t xml:space="preserve">   </w:t>
      </w:r>
    </w:p>
    <w:p w:rsidR="005919D1" w:rsidRPr="00E401F9" w:rsidRDefault="00410881" w:rsidP="00E401F9">
      <w:pPr>
        <w:autoSpaceDE w:val="0"/>
        <w:autoSpaceDN w:val="0"/>
        <w:adjustRightInd w:val="0"/>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 xml:space="preserve">.1.6 - Principaux problèmes liés à la salinité </w:t>
      </w:r>
    </w:p>
    <w:p w:rsidR="005919D1" w:rsidRPr="00E401F9" w:rsidRDefault="00410881" w:rsidP="00E401F9">
      <w:pPr>
        <w:autoSpaceDE w:val="0"/>
        <w:autoSpaceDN w:val="0"/>
        <w:adjustRightInd w:val="0"/>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 xml:space="preserve">.1.6.1 - Effet </w:t>
      </w:r>
      <w:r w:rsidR="00421FF4" w:rsidRPr="00E401F9">
        <w:rPr>
          <w:rFonts w:asciiTheme="majorBidi" w:eastAsia="Times New Roman" w:hAnsiTheme="majorBidi" w:cstheme="majorBidi"/>
          <w:b/>
          <w:color w:val="000000"/>
          <w:sz w:val="24"/>
          <w:szCs w:val="24"/>
          <w:lang w:eastAsia="fr-FR"/>
        </w:rPr>
        <w:t xml:space="preserve">de la salinité </w:t>
      </w:r>
      <w:r w:rsidR="005919D1" w:rsidRPr="00E401F9">
        <w:rPr>
          <w:rFonts w:asciiTheme="majorBidi" w:eastAsia="Times New Roman" w:hAnsiTheme="majorBidi" w:cstheme="majorBidi"/>
          <w:b/>
          <w:color w:val="000000"/>
          <w:sz w:val="24"/>
          <w:szCs w:val="24"/>
          <w:lang w:eastAsia="fr-FR"/>
        </w:rPr>
        <w:t xml:space="preserve">sur la structure et la perméabilité </w:t>
      </w:r>
    </w:p>
    <w:p w:rsidR="005919D1" w:rsidRPr="00E401F9" w:rsidRDefault="005919D1" w:rsidP="00E401F9">
      <w:pPr>
        <w:autoSpaceDE w:val="0"/>
        <w:autoSpaceDN w:val="0"/>
        <w:adjustRightInd w:val="0"/>
        <w:spacing w:after="0" w:line="360" w:lineRule="auto"/>
        <w:jc w:val="both"/>
        <w:rPr>
          <w:rFonts w:asciiTheme="majorBidi" w:eastAsia="Times New Roman" w:hAnsiTheme="majorBidi" w:cstheme="majorBidi"/>
          <w:color w:val="000000"/>
          <w:spacing w:val="7"/>
          <w:sz w:val="24"/>
          <w:szCs w:val="24"/>
          <w:lang w:eastAsia="fr-FR"/>
        </w:rPr>
      </w:pPr>
      <w:r w:rsidRPr="00E401F9">
        <w:rPr>
          <w:rFonts w:asciiTheme="majorBidi" w:eastAsia="Times New Roman" w:hAnsiTheme="majorBidi" w:cstheme="majorBidi"/>
          <w:color w:val="000000"/>
          <w:sz w:val="24"/>
          <w:szCs w:val="24"/>
          <w:lang w:eastAsia="fr-FR"/>
        </w:rPr>
        <w:t xml:space="preserve">Les cations sodium tendent à provoquer la destruction de la structure en favorisant la dispersion des colloïdes minéraux. </w:t>
      </w:r>
    </w:p>
    <w:p w:rsidR="005919D1" w:rsidRDefault="005919D1" w:rsidP="00E401F9">
      <w:pPr>
        <w:spacing w:after="0" w:line="360" w:lineRule="auto"/>
        <w:jc w:val="both"/>
        <w:rPr>
          <w:rFonts w:asciiTheme="majorBidi" w:eastAsia="Times New Roman" w:hAnsiTheme="majorBidi" w:cstheme="majorBidi"/>
          <w:color w:val="000000"/>
          <w:spacing w:val="3"/>
          <w:sz w:val="24"/>
          <w:szCs w:val="24"/>
          <w:lang w:eastAsia="fr-FR"/>
        </w:rPr>
      </w:pPr>
      <w:r w:rsidRPr="00E401F9">
        <w:rPr>
          <w:rFonts w:asciiTheme="majorBidi" w:eastAsia="Times New Roman" w:hAnsiTheme="majorBidi" w:cstheme="majorBidi"/>
          <w:color w:val="000000"/>
          <w:spacing w:val="7"/>
          <w:sz w:val="24"/>
          <w:szCs w:val="24"/>
          <w:lang w:eastAsia="fr-FR"/>
        </w:rPr>
        <w:t>Il semble être d'autre part que le rapport Na</w:t>
      </w:r>
      <w:r w:rsidRPr="00E401F9">
        <w:rPr>
          <w:rFonts w:asciiTheme="majorBidi" w:eastAsia="Times New Roman" w:hAnsiTheme="majorBidi" w:cstheme="majorBidi"/>
          <w:color w:val="000000"/>
          <w:spacing w:val="4"/>
          <w:sz w:val="24"/>
          <w:szCs w:val="24"/>
          <w:vertAlign w:val="superscript"/>
          <w:lang w:eastAsia="fr-FR"/>
        </w:rPr>
        <w:t>+</w:t>
      </w:r>
      <w:r w:rsidRPr="00E401F9">
        <w:rPr>
          <w:rFonts w:asciiTheme="majorBidi" w:eastAsia="Times New Roman" w:hAnsiTheme="majorBidi" w:cstheme="majorBidi"/>
          <w:color w:val="000000"/>
          <w:spacing w:val="4"/>
          <w:sz w:val="24"/>
          <w:szCs w:val="24"/>
          <w:lang w:eastAsia="fr-FR"/>
        </w:rPr>
        <w:t xml:space="preserve"> </w:t>
      </w:r>
      <w:r w:rsidRPr="00E401F9">
        <w:rPr>
          <w:rFonts w:asciiTheme="majorBidi" w:eastAsia="Times New Roman" w:hAnsiTheme="majorBidi" w:cstheme="majorBidi"/>
          <w:color w:val="000000"/>
          <w:sz w:val="24"/>
          <w:szCs w:val="24"/>
          <w:lang w:eastAsia="fr-FR"/>
        </w:rPr>
        <w:t xml:space="preserve">/ </w:t>
      </w:r>
      <w:proofErr w:type="gramStart"/>
      <w:r w:rsidRPr="00E401F9">
        <w:rPr>
          <w:rFonts w:asciiTheme="majorBidi" w:eastAsia="Times New Roman" w:hAnsiTheme="majorBidi" w:cstheme="majorBidi"/>
          <w:color w:val="000000"/>
          <w:sz w:val="24"/>
          <w:szCs w:val="24"/>
          <w:lang w:eastAsia="fr-FR"/>
        </w:rPr>
        <w:t>Ca</w:t>
      </w:r>
      <w:proofErr w:type="gramEnd"/>
      <w:r w:rsidRPr="00E401F9">
        <w:rPr>
          <w:rFonts w:asciiTheme="majorBidi" w:eastAsia="Times New Roman" w:hAnsiTheme="majorBidi" w:cstheme="majorBidi"/>
          <w:color w:val="000000"/>
          <w:spacing w:val="4"/>
          <w:sz w:val="24"/>
          <w:szCs w:val="24"/>
          <w:vertAlign w:val="superscript"/>
          <w:lang w:eastAsia="fr-FR"/>
        </w:rPr>
        <w:t>++</w:t>
      </w:r>
      <w:r w:rsidRPr="00E401F9">
        <w:rPr>
          <w:rFonts w:asciiTheme="majorBidi" w:eastAsia="Times New Roman" w:hAnsiTheme="majorBidi" w:cstheme="majorBidi"/>
          <w:color w:val="000000"/>
          <w:spacing w:val="4"/>
          <w:sz w:val="24"/>
          <w:szCs w:val="24"/>
          <w:lang w:eastAsia="fr-FR"/>
        </w:rPr>
        <w:t xml:space="preserve"> </w:t>
      </w:r>
      <w:r w:rsidRPr="00E401F9">
        <w:rPr>
          <w:rFonts w:asciiTheme="majorBidi" w:eastAsia="Times New Roman" w:hAnsiTheme="majorBidi" w:cstheme="majorBidi"/>
          <w:color w:val="000000"/>
          <w:spacing w:val="3"/>
          <w:sz w:val="24"/>
          <w:szCs w:val="24"/>
          <w:lang w:eastAsia="fr-FR"/>
        </w:rPr>
        <w:t xml:space="preserve">influe sur la dispersion du sol, en effet, la dispersion apparaît dès que le rapport </w:t>
      </w:r>
      <w:r w:rsidRPr="00E401F9">
        <w:rPr>
          <w:rFonts w:asciiTheme="majorBidi" w:eastAsia="Times New Roman" w:hAnsiTheme="majorBidi" w:cstheme="majorBidi"/>
          <w:color w:val="000000"/>
          <w:spacing w:val="8"/>
          <w:sz w:val="24"/>
          <w:szCs w:val="24"/>
          <w:lang w:eastAsia="fr-FR"/>
        </w:rPr>
        <w:t>Na</w:t>
      </w:r>
      <w:r w:rsidRPr="00E401F9">
        <w:rPr>
          <w:rFonts w:asciiTheme="majorBidi" w:eastAsia="Times New Roman" w:hAnsiTheme="majorBidi" w:cstheme="majorBidi"/>
          <w:color w:val="000000"/>
          <w:spacing w:val="4"/>
          <w:sz w:val="24"/>
          <w:szCs w:val="24"/>
          <w:vertAlign w:val="superscript"/>
          <w:lang w:eastAsia="fr-FR"/>
        </w:rPr>
        <w:t>+</w:t>
      </w:r>
      <w:r w:rsidRPr="00E401F9">
        <w:rPr>
          <w:rFonts w:asciiTheme="majorBidi" w:eastAsia="Times New Roman" w:hAnsiTheme="majorBidi" w:cstheme="majorBidi"/>
          <w:color w:val="000000"/>
          <w:spacing w:val="4"/>
          <w:sz w:val="24"/>
          <w:szCs w:val="24"/>
          <w:lang w:eastAsia="fr-FR"/>
        </w:rPr>
        <w:t xml:space="preserve"> </w:t>
      </w:r>
      <w:r w:rsidRPr="00E401F9">
        <w:rPr>
          <w:rFonts w:asciiTheme="majorBidi" w:eastAsia="Times New Roman" w:hAnsiTheme="majorBidi" w:cstheme="majorBidi"/>
          <w:color w:val="000000"/>
          <w:sz w:val="24"/>
          <w:szCs w:val="24"/>
          <w:lang w:eastAsia="fr-FR"/>
        </w:rPr>
        <w:t>/ Ca</w:t>
      </w:r>
      <w:r w:rsidRPr="00E401F9">
        <w:rPr>
          <w:rFonts w:asciiTheme="majorBidi" w:eastAsia="Times New Roman" w:hAnsiTheme="majorBidi" w:cstheme="majorBidi"/>
          <w:color w:val="000000"/>
          <w:spacing w:val="4"/>
          <w:sz w:val="24"/>
          <w:szCs w:val="24"/>
          <w:vertAlign w:val="superscript"/>
          <w:lang w:eastAsia="fr-FR"/>
        </w:rPr>
        <w:t>++</w:t>
      </w:r>
      <w:r w:rsidRPr="00E401F9">
        <w:rPr>
          <w:rFonts w:asciiTheme="majorBidi" w:eastAsia="Times New Roman" w:hAnsiTheme="majorBidi" w:cstheme="majorBidi"/>
          <w:color w:val="000000"/>
          <w:spacing w:val="4"/>
          <w:sz w:val="24"/>
          <w:szCs w:val="24"/>
          <w:lang w:eastAsia="fr-FR"/>
        </w:rPr>
        <w:t xml:space="preserve"> </w:t>
      </w:r>
      <w:r w:rsidRPr="00E401F9">
        <w:rPr>
          <w:rFonts w:asciiTheme="majorBidi" w:eastAsia="Times New Roman" w:hAnsiTheme="majorBidi" w:cstheme="majorBidi"/>
          <w:color w:val="000000"/>
          <w:spacing w:val="3"/>
          <w:sz w:val="24"/>
          <w:szCs w:val="24"/>
          <w:lang w:eastAsia="fr-FR"/>
        </w:rPr>
        <w:t>dépasse la valeur de 1 %.</w:t>
      </w:r>
    </w:p>
    <w:p w:rsidR="00AE4AAF" w:rsidRPr="00E401F9" w:rsidRDefault="00AE4AAF" w:rsidP="00E401F9">
      <w:pPr>
        <w:spacing w:after="0" w:line="360" w:lineRule="auto"/>
        <w:jc w:val="both"/>
        <w:rPr>
          <w:rFonts w:asciiTheme="majorBidi" w:eastAsia="Times New Roman" w:hAnsiTheme="majorBidi" w:cstheme="majorBidi"/>
          <w:color w:val="000000"/>
          <w:spacing w:val="2"/>
          <w:sz w:val="24"/>
          <w:szCs w:val="24"/>
          <w:lang w:eastAsia="fr-FR"/>
        </w:rPr>
      </w:pPr>
    </w:p>
    <w:p w:rsidR="005919D1" w:rsidRPr="00E401F9" w:rsidRDefault="00410881" w:rsidP="00E401F9">
      <w:pPr>
        <w:autoSpaceDE w:val="0"/>
        <w:autoSpaceDN w:val="0"/>
        <w:adjustRightInd w:val="0"/>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lastRenderedPageBreak/>
        <w:t>3</w:t>
      </w:r>
      <w:r w:rsidR="005919D1" w:rsidRPr="00E401F9">
        <w:rPr>
          <w:rFonts w:asciiTheme="majorBidi" w:eastAsia="Times New Roman" w:hAnsiTheme="majorBidi" w:cstheme="majorBidi"/>
          <w:b/>
          <w:color w:val="000000"/>
          <w:sz w:val="24"/>
          <w:szCs w:val="24"/>
          <w:lang w:eastAsia="fr-FR"/>
        </w:rPr>
        <w:t xml:space="preserve">.1.6.2 - Effet </w:t>
      </w:r>
      <w:r w:rsidR="00421FF4" w:rsidRPr="00E401F9">
        <w:rPr>
          <w:rFonts w:asciiTheme="majorBidi" w:eastAsia="Times New Roman" w:hAnsiTheme="majorBidi" w:cstheme="majorBidi"/>
          <w:b/>
          <w:color w:val="000000"/>
          <w:sz w:val="24"/>
          <w:szCs w:val="24"/>
          <w:lang w:eastAsia="fr-FR"/>
        </w:rPr>
        <w:t xml:space="preserve">de la salinité </w:t>
      </w:r>
      <w:r w:rsidR="005919D1" w:rsidRPr="00E401F9">
        <w:rPr>
          <w:rFonts w:asciiTheme="majorBidi" w:eastAsia="Times New Roman" w:hAnsiTheme="majorBidi" w:cstheme="majorBidi"/>
          <w:b/>
          <w:color w:val="000000"/>
          <w:sz w:val="24"/>
          <w:szCs w:val="24"/>
          <w:lang w:eastAsia="fr-FR"/>
        </w:rPr>
        <w:t xml:space="preserve">sur la réaction du sol </w:t>
      </w:r>
    </w:p>
    <w:p w:rsidR="005919D1" w:rsidRPr="00E401F9" w:rsidRDefault="005919D1" w:rsidP="00E401F9">
      <w:pPr>
        <w:widowControl w:val="0"/>
        <w:spacing w:after="0" w:line="360" w:lineRule="auto"/>
        <w:jc w:val="both"/>
        <w:rPr>
          <w:rFonts w:asciiTheme="majorBidi" w:eastAsia="Times New Roman" w:hAnsiTheme="majorBidi" w:cstheme="majorBidi"/>
          <w:color w:val="000000"/>
          <w:spacing w:val="-16"/>
          <w:sz w:val="24"/>
          <w:szCs w:val="24"/>
          <w:lang w:eastAsia="fr-FR"/>
        </w:rPr>
      </w:pPr>
      <w:r w:rsidRPr="00E401F9">
        <w:rPr>
          <w:rFonts w:asciiTheme="majorBidi" w:eastAsia="Times New Roman" w:hAnsiTheme="majorBidi" w:cstheme="majorBidi"/>
          <w:noProof/>
          <w:color w:val="000000"/>
          <w:sz w:val="24"/>
          <w:szCs w:val="24"/>
          <w:lang w:eastAsia="fr-FR"/>
        </w:rPr>
        <w:t xml:space="preserve">La réaction d'un sol est modifiée par la présence des sels solubles, du fait qu'il existe </w:t>
      </w:r>
      <w:r w:rsidRPr="00E401F9">
        <w:rPr>
          <w:rFonts w:asciiTheme="majorBidi" w:eastAsia="Times New Roman" w:hAnsiTheme="majorBidi" w:cstheme="majorBidi"/>
          <w:noProof/>
          <w:color w:val="000000"/>
          <w:spacing w:val="7"/>
          <w:sz w:val="24"/>
          <w:szCs w:val="24"/>
          <w:lang w:eastAsia="fr-FR"/>
        </w:rPr>
        <w:t>des sels acidifiants (CaSO</w:t>
      </w:r>
      <w:r w:rsidRPr="00E401F9">
        <w:rPr>
          <w:rFonts w:asciiTheme="majorBidi" w:eastAsia="Times New Roman" w:hAnsiTheme="majorBidi" w:cstheme="majorBidi"/>
          <w:noProof/>
          <w:color w:val="000000"/>
          <w:spacing w:val="7"/>
          <w:sz w:val="24"/>
          <w:szCs w:val="24"/>
          <w:vertAlign w:val="subscript"/>
          <w:lang w:eastAsia="fr-FR"/>
        </w:rPr>
        <w:t>4</w:t>
      </w:r>
      <w:r w:rsidRPr="00E401F9">
        <w:rPr>
          <w:rFonts w:asciiTheme="majorBidi" w:eastAsia="Times New Roman" w:hAnsiTheme="majorBidi" w:cstheme="majorBidi"/>
          <w:noProof/>
          <w:color w:val="000000"/>
          <w:spacing w:val="7"/>
          <w:sz w:val="24"/>
          <w:szCs w:val="24"/>
          <w:lang w:eastAsia="fr-FR"/>
        </w:rPr>
        <w:t>, KCl,</w:t>
      </w:r>
      <w:r w:rsidRPr="00E401F9">
        <w:rPr>
          <w:rFonts w:asciiTheme="majorBidi" w:eastAsia="Times New Roman" w:hAnsiTheme="majorBidi" w:cstheme="majorBidi"/>
          <w:noProof/>
          <w:color w:val="000000"/>
          <w:spacing w:val="-2"/>
          <w:sz w:val="24"/>
          <w:szCs w:val="24"/>
          <w:lang w:eastAsia="fr-FR"/>
        </w:rPr>
        <w:t xml:space="preserve"> MgSO</w:t>
      </w:r>
      <w:r w:rsidRPr="00E401F9">
        <w:rPr>
          <w:rFonts w:asciiTheme="majorBidi" w:eastAsia="Times New Roman" w:hAnsiTheme="majorBidi" w:cstheme="majorBidi"/>
          <w:noProof/>
          <w:color w:val="000000"/>
          <w:spacing w:val="-2"/>
          <w:sz w:val="24"/>
          <w:szCs w:val="24"/>
          <w:vertAlign w:val="subscript"/>
          <w:lang w:eastAsia="fr-FR"/>
        </w:rPr>
        <w:t>4</w:t>
      </w:r>
      <w:r w:rsidRPr="00E401F9">
        <w:rPr>
          <w:rFonts w:asciiTheme="majorBidi" w:eastAsia="Times New Roman" w:hAnsiTheme="majorBidi" w:cstheme="majorBidi"/>
          <w:noProof/>
          <w:color w:val="000000"/>
          <w:spacing w:val="-2"/>
          <w:sz w:val="24"/>
          <w:szCs w:val="24"/>
          <w:lang w:eastAsia="fr-FR"/>
        </w:rPr>
        <w:t xml:space="preserve">) </w:t>
      </w:r>
      <w:r w:rsidRPr="00E401F9">
        <w:rPr>
          <w:rFonts w:asciiTheme="majorBidi" w:eastAsia="Times New Roman" w:hAnsiTheme="majorBidi" w:cstheme="majorBidi"/>
          <w:noProof/>
          <w:color w:val="000000"/>
          <w:spacing w:val="4"/>
          <w:sz w:val="24"/>
          <w:szCs w:val="24"/>
          <w:lang w:eastAsia="fr-FR"/>
        </w:rPr>
        <w:t>et d'autres alcalinisant (NaHC0</w:t>
      </w:r>
      <w:r w:rsidRPr="00E401F9">
        <w:rPr>
          <w:rFonts w:asciiTheme="majorBidi" w:eastAsia="Times New Roman" w:hAnsiTheme="majorBidi" w:cstheme="majorBidi"/>
          <w:noProof/>
          <w:color w:val="000000"/>
          <w:spacing w:val="-2"/>
          <w:sz w:val="24"/>
          <w:szCs w:val="24"/>
          <w:vertAlign w:val="subscript"/>
          <w:lang w:eastAsia="fr-FR"/>
        </w:rPr>
        <w:t>3</w:t>
      </w:r>
      <w:r w:rsidRPr="00E401F9">
        <w:rPr>
          <w:rFonts w:asciiTheme="majorBidi" w:eastAsia="Times New Roman" w:hAnsiTheme="majorBidi" w:cstheme="majorBidi"/>
          <w:noProof/>
          <w:color w:val="000000"/>
          <w:spacing w:val="-2"/>
          <w:sz w:val="24"/>
          <w:szCs w:val="24"/>
          <w:lang w:eastAsia="fr-FR"/>
        </w:rPr>
        <w:t xml:space="preserve">, </w:t>
      </w:r>
      <w:r w:rsidRPr="00E401F9">
        <w:rPr>
          <w:rFonts w:asciiTheme="majorBidi" w:eastAsia="Times New Roman" w:hAnsiTheme="majorBidi" w:cstheme="majorBidi"/>
          <w:noProof/>
          <w:color w:val="000000"/>
          <w:spacing w:val="28"/>
          <w:sz w:val="24"/>
          <w:szCs w:val="24"/>
          <w:lang w:eastAsia="fr-FR"/>
        </w:rPr>
        <w:t>CaC0</w:t>
      </w:r>
      <w:r w:rsidRPr="00E401F9">
        <w:rPr>
          <w:rFonts w:asciiTheme="majorBidi" w:eastAsia="Times New Roman" w:hAnsiTheme="majorBidi" w:cstheme="majorBidi"/>
          <w:noProof/>
          <w:color w:val="000000"/>
          <w:spacing w:val="-2"/>
          <w:sz w:val="24"/>
          <w:szCs w:val="24"/>
          <w:vertAlign w:val="subscript"/>
          <w:lang w:eastAsia="fr-FR"/>
        </w:rPr>
        <w:t>3</w:t>
      </w:r>
      <w:r w:rsidRPr="00E401F9">
        <w:rPr>
          <w:rFonts w:asciiTheme="majorBidi" w:eastAsia="Times New Roman" w:hAnsiTheme="majorBidi" w:cstheme="majorBidi"/>
          <w:noProof/>
          <w:color w:val="000000"/>
          <w:spacing w:val="-2"/>
          <w:sz w:val="24"/>
          <w:szCs w:val="24"/>
          <w:lang w:eastAsia="fr-FR"/>
        </w:rPr>
        <w:t xml:space="preserve">, </w:t>
      </w:r>
      <w:r w:rsidRPr="00E401F9">
        <w:rPr>
          <w:rFonts w:asciiTheme="majorBidi" w:eastAsia="Times New Roman" w:hAnsiTheme="majorBidi" w:cstheme="majorBidi"/>
          <w:noProof/>
          <w:color w:val="000000"/>
          <w:spacing w:val="-16"/>
          <w:sz w:val="24"/>
          <w:szCs w:val="24"/>
          <w:lang w:eastAsia="fr-FR"/>
        </w:rPr>
        <w:t>Na</w:t>
      </w:r>
      <w:r w:rsidRPr="00E401F9">
        <w:rPr>
          <w:rFonts w:asciiTheme="majorBidi" w:eastAsia="Times New Roman" w:hAnsiTheme="majorBidi" w:cstheme="majorBidi"/>
          <w:noProof/>
          <w:color w:val="000000"/>
          <w:spacing w:val="-16"/>
          <w:sz w:val="24"/>
          <w:szCs w:val="24"/>
          <w:vertAlign w:val="subscript"/>
          <w:lang w:eastAsia="fr-FR"/>
        </w:rPr>
        <w:t>2</w:t>
      </w:r>
      <w:r w:rsidRPr="00E401F9">
        <w:rPr>
          <w:rFonts w:asciiTheme="majorBidi" w:eastAsia="Times New Roman" w:hAnsiTheme="majorBidi" w:cstheme="majorBidi"/>
          <w:noProof/>
          <w:color w:val="000000"/>
          <w:spacing w:val="-16"/>
          <w:sz w:val="24"/>
          <w:szCs w:val="24"/>
          <w:lang w:eastAsia="fr-FR"/>
        </w:rPr>
        <w:t>CO3).</w:t>
      </w:r>
    </w:p>
    <w:p w:rsidR="005919D1" w:rsidRPr="00E401F9" w:rsidRDefault="00410881"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 xml:space="preserve">.1.6.3 - Effet </w:t>
      </w:r>
      <w:r w:rsidR="00421FF4" w:rsidRPr="00E401F9">
        <w:rPr>
          <w:rFonts w:asciiTheme="majorBidi" w:eastAsia="Times New Roman" w:hAnsiTheme="majorBidi" w:cstheme="majorBidi"/>
          <w:b/>
          <w:color w:val="000000"/>
          <w:sz w:val="24"/>
          <w:szCs w:val="24"/>
          <w:lang w:eastAsia="fr-FR"/>
        </w:rPr>
        <w:t xml:space="preserve">de la salinité </w:t>
      </w:r>
      <w:r w:rsidR="005919D1" w:rsidRPr="00E401F9">
        <w:rPr>
          <w:rFonts w:asciiTheme="majorBidi" w:eastAsia="Times New Roman" w:hAnsiTheme="majorBidi" w:cstheme="majorBidi"/>
          <w:b/>
          <w:color w:val="000000"/>
          <w:sz w:val="24"/>
          <w:szCs w:val="24"/>
          <w:lang w:eastAsia="fr-FR"/>
        </w:rPr>
        <w:t>sur la rétention en eau</w:t>
      </w:r>
      <w:r w:rsidR="005919D1" w:rsidRPr="00E401F9">
        <w:rPr>
          <w:rFonts w:asciiTheme="majorBidi" w:eastAsia="Times New Roman" w:hAnsiTheme="majorBidi" w:cstheme="majorBidi"/>
          <w:color w:val="000000"/>
          <w:sz w:val="24"/>
          <w:szCs w:val="24"/>
          <w:lang w:eastAsia="fr-FR"/>
        </w:rPr>
        <w:t> </w:t>
      </w:r>
    </w:p>
    <w:p w:rsidR="005919D1" w:rsidRPr="00E401F9" w:rsidRDefault="005919D1" w:rsidP="00E401F9">
      <w:pPr>
        <w:spacing w:after="0" w:line="360" w:lineRule="auto"/>
        <w:jc w:val="both"/>
        <w:rPr>
          <w:rFonts w:asciiTheme="majorBidi" w:eastAsia="Times New Roman" w:hAnsiTheme="majorBidi" w:cstheme="majorBidi"/>
          <w:color w:val="000000"/>
          <w:spacing w:val="-4"/>
          <w:sz w:val="24"/>
          <w:szCs w:val="24"/>
          <w:lang w:eastAsia="fr-FR"/>
        </w:rPr>
      </w:pPr>
      <w:r w:rsidRPr="00E401F9">
        <w:rPr>
          <w:rFonts w:asciiTheme="majorBidi" w:eastAsia="Times New Roman" w:hAnsiTheme="majorBidi" w:cstheme="majorBidi"/>
          <w:color w:val="000000"/>
          <w:spacing w:val="-4"/>
          <w:sz w:val="24"/>
          <w:szCs w:val="24"/>
          <w:lang w:eastAsia="fr-FR"/>
        </w:rPr>
        <w:t xml:space="preserve">Les sols salés peuvent rester humides même en saison sèche car ils sont riches en eau </w:t>
      </w:r>
      <w:r w:rsidRPr="00E401F9">
        <w:rPr>
          <w:rFonts w:asciiTheme="majorBidi" w:eastAsia="Times New Roman" w:hAnsiTheme="majorBidi" w:cstheme="majorBidi"/>
          <w:color w:val="000000"/>
          <w:spacing w:val="-2"/>
          <w:sz w:val="24"/>
          <w:szCs w:val="24"/>
          <w:lang w:eastAsia="fr-FR"/>
        </w:rPr>
        <w:t xml:space="preserve">hygroscopique. Cependant cette réserve d'eau n'est pas toujours </w:t>
      </w:r>
      <w:r w:rsidRPr="00E401F9">
        <w:rPr>
          <w:rFonts w:asciiTheme="majorBidi" w:eastAsia="Times New Roman" w:hAnsiTheme="majorBidi" w:cstheme="majorBidi"/>
          <w:color w:val="000000"/>
          <w:spacing w:val="-3"/>
          <w:sz w:val="24"/>
          <w:szCs w:val="24"/>
          <w:lang w:eastAsia="fr-FR"/>
        </w:rPr>
        <w:t xml:space="preserve">disponible pour les </w:t>
      </w:r>
      <w:r w:rsidRPr="00E401F9">
        <w:rPr>
          <w:rFonts w:asciiTheme="majorBidi" w:eastAsia="Times New Roman" w:hAnsiTheme="majorBidi" w:cstheme="majorBidi"/>
          <w:color w:val="000000"/>
          <w:spacing w:val="-4"/>
          <w:sz w:val="24"/>
          <w:szCs w:val="24"/>
          <w:lang w:eastAsia="fr-FR"/>
        </w:rPr>
        <w:t>plantes à cause du potentiel osmotique élevé de la solution du sol.</w:t>
      </w:r>
    </w:p>
    <w:p w:rsidR="005919D1" w:rsidRPr="00E401F9" w:rsidRDefault="00410881" w:rsidP="00E401F9">
      <w:pPr>
        <w:widowControl w:val="0"/>
        <w:spacing w:after="0" w:line="360" w:lineRule="auto"/>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5919D1" w:rsidRPr="00E401F9">
        <w:rPr>
          <w:rFonts w:asciiTheme="majorBidi" w:eastAsia="Times New Roman" w:hAnsiTheme="majorBidi" w:cstheme="majorBidi"/>
          <w:b/>
          <w:color w:val="000000"/>
          <w:sz w:val="24"/>
          <w:szCs w:val="24"/>
          <w:lang w:eastAsia="fr-FR"/>
        </w:rPr>
        <w:t>.1.6.4 - Effet de la salinité sur les caractéristiques biologiques du sol</w:t>
      </w:r>
    </w:p>
    <w:p w:rsidR="005919D1" w:rsidRPr="00E401F9" w:rsidRDefault="005919D1" w:rsidP="00E401F9">
      <w:pPr>
        <w:widowControl w:val="0"/>
        <w:spacing w:after="0" w:line="360" w:lineRule="auto"/>
        <w:jc w:val="both"/>
        <w:rPr>
          <w:rFonts w:asciiTheme="majorBidi" w:eastAsia="Times New Roman" w:hAnsiTheme="majorBidi" w:cstheme="majorBidi"/>
          <w:color w:val="000000"/>
          <w:spacing w:val="7"/>
          <w:sz w:val="24"/>
          <w:szCs w:val="24"/>
          <w:lang w:eastAsia="fr-FR"/>
        </w:rPr>
      </w:pPr>
      <w:r w:rsidRPr="00E401F9">
        <w:rPr>
          <w:rFonts w:asciiTheme="majorBidi" w:eastAsia="Times New Roman" w:hAnsiTheme="majorBidi" w:cstheme="majorBidi"/>
          <w:color w:val="000000"/>
          <w:spacing w:val="10"/>
          <w:sz w:val="24"/>
          <w:szCs w:val="24"/>
          <w:lang w:eastAsia="fr-FR"/>
        </w:rPr>
        <w:t xml:space="preserve">La biodégradation des composés organiques peut être ralentie suite à une forte salinité par </w:t>
      </w:r>
      <w:r w:rsidRPr="00E401F9">
        <w:rPr>
          <w:rFonts w:asciiTheme="majorBidi" w:eastAsia="Times New Roman" w:hAnsiTheme="majorBidi" w:cstheme="majorBidi"/>
          <w:color w:val="000000"/>
          <w:spacing w:val="7"/>
          <w:sz w:val="24"/>
          <w:szCs w:val="24"/>
          <w:lang w:eastAsia="fr-FR"/>
        </w:rPr>
        <w:t>l'effet néfaste des sels sur la microflore fongique.</w:t>
      </w:r>
    </w:p>
    <w:p w:rsidR="00AF7D0B" w:rsidRPr="00E401F9" w:rsidRDefault="00AF7D0B" w:rsidP="00E401F9">
      <w:pPr>
        <w:autoSpaceDE w:val="0"/>
        <w:autoSpaceDN w:val="0"/>
        <w:adjustRightInd w:val="0"/>
        <w:spacing w:after="0" w:line="360" w:lineRule="auto"/>
        <w:jc w:val="both"/>
        <w:rPr>
          <w:rFonts w:asciiTheme="majorBidi" w:eastAsia="Times New Roman" w:hAnsiTheme="majorBidi" w:cstheme="majorBidi"/>
          <w:color w:val="000000"/>
          <w:sz w:val="24"/>
          <w:szCs w:val="24"/>
          <w:lang w:eastAsia="fr-FR"/>
        </w:rPr>
      </w:pPr>
    </w:p>
    <w:p w:rsidR="00AF7D0B" w:rsidRPr="00E401F9" w:rsidRDefault="00410881" w:rsidP="00E401F9">
      <w:pPr>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AF7D0B" w:rsidRPr="00E401F9">
        <w:rPr>
          <w:rFonts w:asciiTheme="majorBidi" w:eastAsia="Times New Roman" w:hAnsiTheme="majorBidi" w:cstheme="majorBidi"/>
          <w:b/>
          <w:color w:val="000000"/>
          <w:sz w:val="24"/>
          <w:szCs w:val="24"/>
          <w:lang w:eastAsia="fr-FR"/>
        </w:rPr>
        <w:t xml:space="preserve">.2 - </w:t>
      </w:r>
      <w:r w:rsidR="00AF7D0B" w:rsidRPr="00E401F9">
        <w:rPr>
          <w:rFonts w:asciiTheme="majorBidi" w:eastAsia="SimSun" w:hAnsiTheme="majorBidi" w:cstheme="majorBidi"/>
          <w:b/>
          <w:bCs/>
          <w:sz w:val="24"/>
          <w:szCs w:val="24"/>
          <w:lang w:eastAsia="zh-CN"/>
        </w:rPr>
        <w:t>Sols calcaires</w:t>
      </w:r>
      <w:r w:rsidR="00AF7D0B" w:rsidRPr="00E401F9">
        <w:rPr>
          <w:rFonts w:asciiTheme="majorBidi" w:eastAsia="Times New Roman" w:hAnsiTheme="majorBidi" w:cstheme="majorBidi"/>
          <w:b/>
          <w:color w:val="000000"/>
          <w:sz w:val="24"/>
          <w:szCs w:val="24"/>
          <w:lang w:eastAsia="fr-FR"/>
        </w:rPr>
        <w:t xml:space="preserve"> </w:t>
      </w:r>
    </w:p>
    <w:p w:rsidR="00AF7D0B" w:rsidRPr="00E401F9" w:rsidRDefault="00410881" w:rsidP="00E401F9">
      <w:pPr>
        <w:autoSpaceDE w:val="0"/>
        <w:autoSpaceDN w:val="0"/>
        <w:adjustRightInd w:val="0"/>
        <w:spacing w:after="0" w:line="360" w:lineRule="auto"/>
        <w:jc w:val="both"/>
        <w:rPr>
          <w:rFonts w:asciiTheme="majorBidi" w:eastAsia="Times New Roman" w:hAnsiTheme="majorBidi" w:cstheme="majorBidi"/>
          <w:b/>
          <w:color w:val="000000"/>
          <w:sz w:val="24"/>
          <w:szCs w:val="24"/>
          <w:lang w:eastAsia="fr-FR"/>
        </w:rPr>
      </w:pPr>
      <w:r w:rsidRPr="00E401F9">
        <w:rPr>
          <w:rFonts w:asciiTheme="majorBidi" w:eastAsia="Times New Roman" w:hAnsiTheme="majorBidi" w:cstheme="majorBidi"/>
          <w:b/>
          <w:color w:val="000000"/>
          <w:sz w:val="24"/>
          <w:szCs w:val="24"/>
          <w:lang w:eastAsia="fr-FR"/>
        </w:rPr>
        <w:t>3</w:t>
      </w:r>
      <w:r w:rsidR="00AF7D0B" w:rsidRPr="00E401F9">
        <w:rPr>
          <w:rFonts w:asciiTheme="majorBidi" w:eastAsia="Times New Roman" w:hAnsiTheme="majorBidi" w:cstheme="majorBidi"/>
          <w:b/>
          <w:color w:val="000000"/>
          <w:sz w:val="24"/>
          <w:szCs w:val="24"/>
          <w:rtl/>
          <w:lang w:eastAsia="fr-FR"/>
        </w:rPr>
        <w:t>.</w:t>
      </w:r>
      <w:r w:rsidR="00875A3B" w:rsidRPr="00E401F9">
        <w:rPr>
          <w:rFonts w:asciiTheme="majorBidi" w:eastAsia="Times New Roman" w:hAnsiTheme="majorBidi" w:cstheme="majorBidi"/>
          <w:b/>
          <w:color w:val="000000"/>
          <w:sz w:val="24"/>
          <w:szCs w:val="24"/>
          <w:lang w:eastAsia="fr-FR"/>
        </w:rPr>
        <w:t>2</w:t>
      </w:r>
      <w:r w:rsidR="00AF7D0B" w:rsidRPr="00E401F9">
        <w:rPr>
          <w:rFonts w:asciiTheme="majorBidi" w:eastAsia="Times New Roman" w:hAnsiTheme="majorBidi" w:cstheme="majorBidi"/>
          <w:b/>
          <w:color w:val="000000"/>
          <w:sz w:val="24"/>
          <w:szCs w:val="24"/>
          <w:lang w:eastAsia="fr-FR"/>
        </w:rPr>
        <w:t xml:space="preserve">.1 </w:t>
      </w:r>
      <w:r w:rsidR="00AF7D0B" w:rsidRPr="00E401F9">
        <w:rPr>
          <w:rFonts w:asciiTheme="majorBidi" w:eastAsia="Times New Roman" w:hAnsiTheme="majorBidi" w:cstheme="majorBidi"/>
          <w:b/>
          <w:color w:val="000000"/>
          <w:sz w:val="24"/>
          <w:szCs w:val="24"/>
          <w:rtl/>
          <w:lang w:eastAsia="fr-FR"/>
        </w:rPr>
        <w:t>-</w:t>
      </w:r>
      <w:r w:rsidR="00AF7D0B" w:rsidRPr="00E401F9">
        <w:rPr>
          <w:rFonts w:asciiTheme="majorBidi" w:eastAsia="Times New Roman" w:hAnsiTheme="majorBidi" w:cstheme="majorBidi"/>
          <w:b/>
          <w:color w:val="000000"/>
          <w:sz w:val="24"/>
          <w:szCs w:val="24"/>
          <w:lang w:eastAsia="fr-FR"/>
        </w:rPr>
        <w:t xml:space="preserve"> Définition des sols calcaires</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Un sol calcaire c’est un sol contenant du CaCO</w:t>
      </w:r>
      <w:r w:rsidRPr="00E401F9">
        <w:rPr>
          <w:rFonts w:asciiTheme="majorBidi" w:eastAsia="Calibri" w:hAnsiTheme="majorBidi" w:cstheme="majorBidi"/>
          <w:sz w:val="24"/>
          <w:szCs w:val="24"/>
          <w:vertAlign w:val="subscript"/>
        </w:rPr>
        <w:t>3</w:t>
      </w:r>
      <w:r w:rsidRPr="00E401F9">
        <w:rPr>
          <w:rFonts w:asciiTheme="majorBidi" w:eastAsia="Calibri" w:hAnsiTheme="majorBidi" w:cstheme="majorBidi"/>
          <w:sz w:val="24"/>
          <w:szCs w:val="24"/>
        </w:rPr>
        <w:t xml:space="preserve"> libre en quantité suffisante pour présenter une effervescence visible sous l’action d’</w:t>
      </w:r>
      <w:proofErr w:type="spellStart"/>
      <w:r w:rsidRPr="00E401F9">
        <w:rPr>
          <w:rFonts w:asciiTheme="majorBidi" w:eastAsia="Calibri" w:hAnsiTheme="majorBidi" w:cstheme="majorBidi"/>
          <w:sz w:val="24"/>
          <w:szCs w:val="24"/>
        </w:rPr>
        <w:t>HCl</w:t>
      </w:r>
      <w:proofErr w:type="spellEnd"/>
      <w:r w:rsidRPr="00E401F9">
        <w:rPr>
          <w:rFonts w:asciiTheme="majorBidi" w:eastAsia="Calibri" w:hAnsiTheme="majorBidi" w:cstheme="majorBidi"/>
          <w:sz w:val="24"/>
          <w:szCs w:val="24"/>
        </w:rPr>
        <w:t xml:space="preserve"> dilué à froid.</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Les sols calcaires sont ceux qui contiennent, plus de 15% du carbonate de calcium et ayant un pourcentage de sodium échangeable ESP= 15%.</w:t>
      </w:r>
    </w:p>
    <w:p w:rsidR="00AF7D0B" w:rsidRPr="00E401F9" w:rsidRDefault="00410881" w:rsidP="00E401F9">
      <w:pPr>
        <w:spacing w:after="0" w:line="360" w:lineRule="auto"/>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w:t>
      </w:r>
      <w:r w:rsidR="00AF7D0B" w:rsidRPr="00E401F9">
        <w:rPr>
          <w:rFonts w:asciiTheme="majorBidi" w:eastAsia="SimSun" w:hAnsiTheme="majorBidi" w:cstheme="majorBidi"/>
          <w:b/>
          <w:bCs/>
          <w:sz w:val="24"/>
          <w:szCs w:val="24"/>
          <w:lang w:eastAsia="zh-CN"/>
        </w:rPr>
        <w:t>.</w:t>
      </w:r>
      <w:r w:rsidRPr="00E401F9">
        <w:rPr>
          <w:rFonts w:asciiTheme="majorBidi" w:eastAsia="SimSun" w:hAnsiTheme="majorBidi" w:cstheme="majorBidi"/>
          <w:b/>
          <w:bCs/>
          <w:sz w:val="24"/>
          <w:szCs w:val="24"/>
          <w:lang w:eastAsia="zh-CN"/>
        </w:rPr>
        <w:t>2</w:t>
      </w:r>
      <w:r w:rsidR="00AF7D0B" w:rsidRPr="00E401F9">
        <w:rPr>
          <w:rFonts w:asciiTheme="majorBidi" w:eastAsia="SimSun" w:hAnsiTheme="majorBidi" w:cstheme="majorBidi"/>
          <w:b/>
          <w:bCs/>
          <w:sz w:val="24"/>
          <w:szCs w:val="24"/>
          <w:lang w:eastAsia="zh-CN"/>
        </w:rPr>
        <w:t>.2-Origine du calcaire</w:t>
      </w:r>
    </w:p>
    <w:p w:rsidR="00AF7D0B" w:rsidRPr="00E401F9" w:rsidRDefault="00AF7D0B" w:rsidP="00E401F9">
      <w:pPr>
        <w:numPr>
          <w:ilvl w:val="0"/>
          <w:numId w:val="5"/>
        </w:numPr>
        <w:spacing w:after="0" w:line="360" w:lineRule="auto"/>
        <w:ind w:left="0"/>
        <w:contextualSpacing/>
        <w:rPr>
          <w:rFonts w:asciiTheme="majorBidi" w:eastAsia="Calibri" w:hAnsiTheme="majorBidi" w:cstheme="majorBidi"/>
          <w:sz w:val="24"/>
          <w:szCs w:val="24"/>
        </w:rPr>
      </w:pPr>
      <w:r w:rsidRPr="00E401F9">
        <w:rPr>
          <w:rFonts w:asciiTheme="majorBidi" w:eastAsia="Calibri" w:hAnsiTheme="majorBidi" w:cstheme="majorBidi"/>
          <w:sz w:val="24"/>
          <w:szCs w:val="24"/>
        </w:rPr>
        <w:t>Altération de la roche mère</w:t>
      </w:r>
    </w:p>
    <w:p w:rsidR="00AF7D0B" w:rsidRPr="00E401F9" w:rsidRDefault="00AF7D0B" w:rsidP="00E401F9">
      <w:pPr>
        <w:numPr>
          <w:ilvl w:val="0"/>
          <w:numId w:val="5"/>
        </w:numPr>
        <w:spacing w:after="0" w:line="360" w:lineRule="auto"/>
        <w:ind w:left="0"/>
        <w:contextualSpacing/>
        <w:rPr>
          <w:rFonts w:asciiTheme="majorBidi" w:eastAsia="Calibri" w:hAnsiTheme="majorBidi" w:cstheme="majorBidi"/>
          <w:sz w:val="24"/>
          <w:szCs w:val="24"/>
        </w:rPr>
      </w:pPr>
      <w:r w:rsidRPr="00E401F9">
        <w:rPr>
          <w:rFonts w:asciiTheme="majorBidi" w:eastAsia="Calibri" w:hAnsiTheme="majorBidi" w:cstheme="majorBidi"/>
          <w:sz w:val="24"/>
          <w:szCs w:val="24"/>
        </w:rPr>
        <w:t>Précipitation des carbonates de calcium secondaire</w:t>
      </w:r>
    </w:p>
    <w:p w:rsidR="00AF7D0B" w:rsidRPr="00E401F9" w:rsidRDefault="00AF7D0B" w:rsidP="00E401F9">
      <w:pPr>
        <w:numPr>
          <w:ilvl w:val="0"/>
          <w:numId w:val="5"/>
        </w:numPr>
        <w:autoSpaceDE w:val="0"/>
        <w:autoSpaceDN w:val="0"/>
        <w:adjustRightInd w:val="0"/>
        <w:spacing w:after="0" w:line="360" w:lineRule="auto"/>
        <w:ind w:left="0"/>
        <w:contextualSpacing/>
        <w:rPr>
          <w:rFonts w:asciiTheme="majorBidi" w:eastAsia="Calibri" w:hAnsiTheme="majorBidi" w:cstheme="majorBidi"/>
          <w:sz w:val="24"/>
          <w:szCs w:val="24"/>
        </w:rPr>
      </w:pPr>
      <w:r w:rsidRPr="00E401F9">
        <w:rPr>
          <w:rFonts w:asciiTheme="majorBidi" w:eastAsia="Calibri" w:hAnsiTheme="majorBidi" w:cstheme="majorBidi"/>
          <w:sz w:val="24"/>
          <w:szCs w:val="24"/>
        </w:rPr>
        <w:t>Apporté par le vent sous forme de poussières et qu'il est ensuite lessivé et accumulé en profondeur par les pluies.</w:t>
      </w:r>
    </w:p>
    <w:p w:rsidR="00AF7D0B" w:rsidRPr="00E401F9" w:rsidRDefault="00AF7D0B" w:rsidP="00E401F9">
      <w:pPr>
        <w:numPr>
          <w:ilvl w:val="0"/>
          <w:numId w:val="5"/>
        </w:numPr>
        <w:autoSpaceDE w:val="0"/>
        <w:autoSpaceDN w:val="0"/>
        <w:adjustRightInd w:val="0"/>
        <w:spacing w:after="0" w:line="360" w:lineRule="auto"/>
        <w:ind w:left="0"/>
        <w:contextualSpacing/>
        <w:rPr>
          <w:rFonts w:asciiTheme="majorBidi" w:eastAsia="Calibri" w:hAnsiTheme="majorBidi" w:cstheme="majorBidi"/>
          <w:sz w:val="24"/>
          <w:szCs w:val="24"/>
        </w:rPr>
      </w:pPr>
      <w:r w:rsidRPr="00E401F9">
        <w:rPr>
          <w:rFonts w:asciiTheme="majorBidi" w:eastAsia="Calibri" w:hAnsiTheme="majorBidi" w:cstheme="majorBidi"/>
          <w:color w:val="000000"/>
          <w:sz w:val="24"/>
          <w:szCs w:val="24"/>
        </w:rPr>
        <w:t>Origine biologique (les coquilles de gastéropodes ex : escargot) </w:t>
      </w:r>
    </w:p>
    <w:p w:rsidR="00AF7D0B" w:rsidRPr="00E401F9" w:rsidRDefault="00AF7D0B" w:rsidP="00E401F9">
      <w:pPr>
        <w:autoSpaceDE w:val="0"/>
        <w:autoSpaceDN w:val="0"/>
        <w:adjustRightInd w:val="0"/>
        <w:spacing w:after="0" w:line="360" w:lineRule="auto"/>
        <w:contextualSpacing/>
        <w:rPr>
          <w:rFonts w:asciiTheme="majorBidi" w:eastAsia="Calibri" w:hAnsiTheme="majorBidi" w:cstheme="majorBidi"/>
          <w:sz w:val="24"/>
          <w:szCs w:val="24"/>
        </w:rPr>
      </w:pPr>
    </w:p>
    <w:p w:rsidR="00AF7D0B" w:rsidRPr="00E401F9" w:rsidRDefault="00410881" w:rsidP="00E401F9">
      <w:pPr>
        <w:spacing w:after="0" w:line="360" w:lineRule="auto"/>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w:t>
      </w:r>
      <w:r w:rsidR="00875A3B" w:rsidRPr="00E401F9">
        <w:rPr>
          <w:rFonts w:asciiTheme="majorBidi" w:eastAsia="SimSun" w:hAnsiTheme="majorBidi" w:cstheme="majorBidi"/>
          <w:b/>
          <w:bCs/>
          <w:sz w:val="24"/>
          <w:szCs w:val="24"/>
          <w:lang w:eastAsia="zh-CN"/>
        </w:rPr>
        <w:t>.2</w:t>
      </w:r>
      <w:r w:rsidR="00AF7D0B" w:rsidRPr="00E401F9">
        <w:rPr>
          <w:rFonts w:asciiTheme="majorBidi" w:eastAsia="SimSun" w:hAnsiTheme="majorBidi" w:cstheme="majorBidi"/>
          <w:b/>
          <w:bCs/>
          <w:sz w:val="24"/>
          <w:szCs w:val="24"/>
          <w:lang w:eastAsia="zh-CN"/>
        </w:rPr>
        <w:t>.3-</w:t>
      </w:r>
      <w:r w:rsidR="00875A3B" w:rsidRPr="00E401F9">
        <w:rPr>
          <w:rFonts w:asciiTheme="majorBidi" w:eastAsia="SimSun" w:hAnsiTheme="majorBidi" w:cstheme="majorBidi"/>
          <w:b/>
          <w:bCs/>
          <w:sz w:val="24"/>
          <w:szCs w:val="24"/>
          <w:lang w:eastAsia="zh-CN"/>
        </w:rPr>
        <w:t>F</w:t>
      </w:r>
      <w:r w:rsidR="00AF7D0B" w:rsidRPr="00E401F9">
        <w:rPr>
          <w:rFonts w:asciiTheme="majorBidi" w:eastAsia="SimSun" w:hAnsiTheme="majorBidi" w:cstheme="majorBidi"/>
          <w:b/>
          <w:bCs/>
          <w:sz w:val="24"/>
          <w:szCs w:val="24"/>
          <w:lang w:eastAsia="zh-CN"/>
        </w:rPr>
        <w:t>ormes du calcaire dans le sol</w:t>
      </w:r>
    </w:p>
    <w:p w:rsidR="00AF7D0B" w:rsidRPr="00E401F9" w:rsidRDefault="00AF7D0B" w:rsidP="00E401F9">
      <w:pPr>
        <w:numPr>
          <w:ilvl w:val="0"/>
          <w:numId w:val="5"/>
        </w:numPr>
        <w:spacing w:after="0" w:line="360" w:lineRule="auto"/>
        <w:ind w:left="0"/>
        <w:contextualSpacing/>
        <w:rPr>
          <w:rFonts w:asciiTheme="majorBidi" w:eastAsia="Calibri" w:hAnsiTheme="majorBidi" w:cstheme="majorBidi"/>
          <w:sz w:val="24"/>
          <w:szCs w:val="24"/>
        </w:rPr>
      </w:pPr>
      <w:r w:rsidRPr="00E401F9">
        <w:rPr>
          <w:rFonts w:asciiTheme="majorBidi" w:eastAsia="Calibri" w:hAnsiTheme="majorBidi" w:cstheme="majorBidi"/>
          <w:sz w:val="24"/>
          <w:szCs w:val="24"/>
        </w:rPr>
        <w:t>Diffuse (poudre fine Ø≤ 1mm)</w:t>
      </w:r>
    </w:p>
    <w:p w:rsidR="00AF7D0B" w:rsidRPr="00E401F9" w:rsidRDefault="00AF7D0B" w:rsidP="00E401F9">
      <w:pPr>
        <w:numPr>
          <w:ilvl w:val="0"/>
          <w:numId w:val="5"/>
        </w:numPr>
        <w:spacing w:after="0" w:line="360" w:lineRule="auto"/>
        <w:ind w:left="0"/>
        <w:contextualSpacing/>
        <w:rPr>
          <w:rFonts w:asciiTheme="majorBidi" w:eastAsia="Calibri" w:hAnsiTheme="majorBidi" w:cstheme="majorBidi"/>
          <w:sz w:val="24"/>
          <w:szCs w:val="24"/>
        </w:rPr>
      </w:pPr>
      <w:r w:rsidRPr="00E401F9">
        <w:rPr>
          <w:rFonts w:asciiTheme="majorBidi" w:eastAsia="Calibri" w:hAnsiTheme="majorBidi" w:cstheme="majorBidi"/>
          <w:sz w:val="24"/>
          <w:szCs w:val="24"/>
        </w:rPr>
        <w:t>En concentrations discontinues (</w:t>
      </w:r>
      <w:proofErr w:type="spellStart"/>
      <w:r w:rsidRPr="00E401F9">
        <w:rPr>
          <w:rFonts w:asciiTheme="majorBidi" w:eastAsia="Calibri" w:hAnsiTheme="majorBidi" w:cstheme="majorBidi"/>
          <w:sz w:val="24"/>
          <w:szCs w:val="24"/>
        </w:rPr>
        <w:t>pseudomycélium</w:t>
      </w:r>
      <w:proofErr w:type="spellEnd"/>
      <w:r w:rsidRPr="00E401F9">
        <w:rPr>
          <w:rFonts w:asciiTheme="majorBidi" w:eastAsia="Calibri" w:hAnsiTheme="majorBidi" w:cstheme="majorBidi"/>
          <w:sz w:val="24"/>
          <w:szCs w:val="24"/>
        </w:rPr>
        <w:t>, amas friables, nodules)</w:t>
      </w:r>
    </w:p>
    <w:p w:rsidR="00AF7D0B" w:rsidRPr="00E401F9" w:rsidRDefault="00AF7D0B" w:rsidP="00E401F9">
      <w:pPr>
        <w:numPr>
          <w:ilvl w:val="0"/>
          <w:numId w:val="5"/>
        </w:numPr>
        <w:spacing w:after="0" w:line="360" w:lineRule="auto"/>
        <w:ind w:left="0"/>
        <w:contextualSpacing/>
        <w:rPr>
          <w:rFonts w:asciiTheme="majorBidi" w:eastAsia="Calibri" w:hAnsiTheme="majorBidi" w:cstheme="majorBidi"/>
          <w:sz w:val="24"/>
          <w:szCs w:val="24"/>
        </w:rPr>
      </w:pPr>
      <w:r w:rsidRPr="00E401F9">
        <w:rPr>
          <w:rFonts w:asciiTheme="majorBidi" w:eastAsia="Calibri" w:hAnsiTheme="majorBidi" w:cstheme="majorBidi"/>
          <w:sz w:val="24"/>
          <w:szCs w:val="24"/>
        </w:rPr>
        <w:t>En concentration continues (croutes, dalles, pellicules rubanées)</w:t>
      </w:r>
    </w:p>
    <w:p w:rsidR="00AF7D0B" w:rsidRPr="00E401F9" w:rsidRDefault="00410881" w:rsidP="00E401F9">
      <w:pPr>
        <w:spacing w:after="0" w:line="360" w:lineRule="auto"/>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w:t>
      </w:r>
      <w:r w:rsidR="00875A3B" w:rsidRPr="00E401F9">
        <w:rPr>
          <w:rFonts w:asciiTheme="majorBidi" w:eastAsia="SimSun" w:hAnsiTheme="majorBidi" w:cstheme="majorBidi"/>
          <w:b/>
          <w:bCs/>
          <w:sz w:val="24"/>
          <w:szCs w:val="24"/>
          <w:lang w:eastAsia="zh-CN"/>
        </w:rPr>
        <w:t>.2</w:t>
      </w:r>
      <w:r w:rsidR="00AF7D0B" w:rsidRPr="00E401F9">
        <w:rPr>
          <w:rFonts w:asciiTheme="majorBidi" w:eastAsia="SimSun" w:hAnsiTheme="majorBidi" w:cstheme="majorBidi"/>
          <w:b/>
          <w:bCs/>
          <w:sz w:val="24"/>
          <w:szCs w:val="24"/>
          <w:lang w:eastAsia="zh-CN"/>
        </w:rPr>
        <w:t>.4-Propriétés des sols calcaires</w:t>
      </w:r>
    </w:p>
    <w:p w:rsidR="00AF7D0B" w:rsidRPr="00E401F9" w:rsidRDefault="00AF7D0B" w:rsidP="00E401F9">
      <w:pPr>
        <w:spacing w:after="0" w:line="360" w:lineRule="auto"/>
        <w:jc w:val="both"/>
        <w:rPr>
          <w:rFonts w:asciiTheme="majorBidi" w:eastAsia="SimSun" w:hAnsiTheme="majorBidi" w:cstheme="majorBidi"/>
          <w:sz w:val="24"/>
          <w:szCs w:val="24"/>
          <w:lang w:eastAsia="zh-CN"/>
        </w:rPr>
      </w:pPr>
      <w:proofErr w:type="gramStart"/>
      <w:r w:rsidRPr="00E401F9">
        <w:rPr>
          <w:rFonts w:asciiTheme="majorBidi" w:eastAsia="SimSun" w:hAnsiTheme="majorBidi" w:cstheme="majorBidi"/>
          <w:b/>
          <w:bCs/>
          <w:sz w:val="24"/>
          <w:szCs w:val="24"/>
          <w:lang w:eastAsia="zh-CN"/>
        </w:rPr>
        <w:t>pH</w:t>
      </w:r>
      <w:proofErr w:type="gramEnd"/>
      <w:r w:rsidRPr="00E401F9">
        <w:rPr>
          <w:rFonts w:asciiTheme="majorBidi" w:eastAsia="SimSun" w:hAnsiTheme="majorBidi" w:cstheme="majorBidi"/>
          <w:sz w:val="24"/>
          <w:szCs w:val="24"/>
          <w:lang w:eastAsia="zh-CN"/>
        </w:rPr>
        <w:t xml:space="preserve"> : La présence du calcaire dans le sol augmente le pH, mais il ne dépasse pas 8.3. Il a un effet néfaste sur l’assimilabilité de certains </w:t>
      </w:r>
      <w:proofErr w:type="spellStart"/>
      <w:r w:rsidRPr="00E401F9">
        <w:rPr>
          <w:rFonts w:asciiTheme="majorBidi" w:eastAsia="SimSun" w:hAnsiTheme="majorBidi" w:cstheme="majorBidi"/>
          <w:sz w:val="24"/>
          <w:szCs w:val="24"/>
          <w:lang w:eastAsia="zh-CN"/>
        </w:rPr>
        <w:t>oligo-éliments</w:t>
      </w:r>
      <w:proofErr w:type="spellEnd"/>
      <w:r w:rsidRPr="00E401F9">
        <w:rPr>
          <w:rFonts w:asciiTheme="majorBidi" w:eastAsia="SimSun" w:hAnsiTheme="majorBidi" w:cstheme="majorBidi"/>
          <w:sz w:val="24"/>
          <w:szCs w:val="24"/>
          <w:lang w:eastAsia="zh-CN"/>
        </w:rPr>
        <w:t xml:space="preserve"> (</w:t>
      </w:r>
      <w:proofErr w:type="gramStart"/>
      <w:r w:rsidRPr="00E401F9">
        <w:rPr>
          <w:rFonts w:asciiTheme="majorBidi" w:eastAsia="SimSun" w:hAnsiTheme="majorBidi" w:cstheme="majorBidi"/>
          <w:sz w:val="24"/>
          <w:szCs w:val="24"/>
          <w:lang w:eastAsia="zh-CN"/>
        </w:rPr>
        <w:t>Fe,  Zn</w:t>
      </w:r>
      <w:proofErr w:type="gramEnd"/>
      <w:r w:rsidRPr="00E401F9">
        <w:rPr>
          <w:rFonts w:asciiTheme="majorBidi" w:eastAsia="SimSun" w:hAnsiTheme="majorBidi" w:cstheme="majorBidi"/>
          <w:sz w:val="24"/>
          <w:szCs w:val="24"/>
          <w:lang w:eastAsia="zh-CN"/>
        </w:rPr>
        <w:t>, Cu, B, MO, CO…)</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CEC</w:t>
      </w:r>
      <w:r w:rsidRPr="00E401F9">
        <w:rPr>
          <w:rFonts w:asciiTheme="majorBidi" w:eastAsia="Calibri" w:hAnsiTheme="majorBidi" w:cstheme="majorBidi"/>
          <w:sz w:val="24"/>
          <w:szCs w:val="24"/>
        </w:rPr>
        <w:t> : La CEC diminuer quand les taux de calcaire augmentent.</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 xml:space="preserve">Stabilité structurale : </w:t>
      </w:r>
      <w:r w:rsidRPr="00E401F9">
        <w:rPr>
          <w:rFonts w:asciiTheme="majorBidi" w:eastAsia="Calibri" w:hAnsiTheme="majorBidi" w:cstheme="majorBidi"/>
          <w:sz w:val="24"/>
          <w:szCs w:val="24"/>
        </w:rPr>
        <w:t>Caractérisé pas une bonne stabilité structurale</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Matière organique</w:t>
      </w:r>
      <w:r w:rsidRPr="00E401F9">
        <w:rPr>
          <w:rFonts w:asciiTheme="majorBidi" w:eastAsia="Calibri" w:hAnsiTheme="majorBidi" w:cstheme="majorBidi"/>
          <w:sz w:val="24"/>
          <w:szCs w:val="24"/>
        </w:rPr>
        <w:t xml:space="preserve"> : Les sols calcaire </w:t>
      </w:r>
      <w:proofErr w:type="gramStart"/>
      <w:r w:rsidRPr="00E401F9">
        <w:rPr>
          <w:rFonts w:asciiTheme="majorBidi" w:eastAsia="Calibri" w:hAnsiTheme="majorBidi" w:cstheme="majorBidi"/>
          <w:sz w:val="24"/>
          <w:szCs w:val="24"/>
        </w:rPr>
        <w:t>ayant  un</w:t>
      </w:r>
      <w:proofErr w:type="gramEnd"/>
      <w:r w:rsidRPr="00E401F9">
        <w:rPr>
          <w:rFonts w:asciiTheme="majorBidi" w:eastAsia="Calibri" w:hAnsiTheme="majorBidi" w:cstheme="majorBidi"/>
          <w:sz w:val="24"/>
          <w:szCs w:val="24"/>
        </w:rPr>
        <w:t xml:space="preserve"> taux faible de MO.</w:t>
      </w:r>
    </w:p>
    <w:p w:rsidR="00AF7D0B" w:rsidRDefault="00AF7D0B"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Les processus d’humification et de minéralisation de la matière organique :</w:t>
      </w:r>
      <w:r w:rsidRPr="00E401F9">
        <w:rPr>
          <w:rFonts w:asciiTheme="majorBidi" w:eastAsia="Calibri" w:hAnsiTheme="majorBidi" w:cstheme="majorBidi"/>
          <w:sz w:val="24"/>
          <w:szCs w:val="24"/>
        </w:rPr>
        <w:t xml:space="preserve"> Le calcium ayant un effet protecteur contre la dégradation microbienne.</w:t>
      </w:r>
    </w:p>
    <w:p w:rsidR="00AE4AAF" w:rsidRPr="00E401F9" w:rsidRDefault="00AE4AAF" w:rsidP="00E401F9">
      <w:pPr>
        <w:autoSpaceDE w:val="0"/>
        <w:autoSpaceDN w:val="0"/>
        <w:adjustRightInd w:val="0"/>
        <w:spacing w:after="0" w:line="360" w:lineRule="auto"/>
        <w:jc w:val="both"/>
        <w:rPr>
          <w:rFonts w:asciiTheme="majorBidi" w:eastAsia="Calibri" w:hAnsiTheme="majorBidi" w:cstheme="majorBidi"/>
          <w:sz w:val="24"/>
          <w:szCs w:val="24"/>
        </w:rPr>
      </w:pPr>
    </w:p>
    <w:p w:rsidR="00AF7D0B" w:rsidRPr="00E401F9" w:rsidRDefault="00410881" w:rsidP="00E401F9">
      <w:pPr>
        <w:spacing w:after="0" w:line="360" w:lineRule="auto"/>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lastRenderedPageBreak/>
        <w:t>3</w:t>
      </w:r>
      <w:r w:rsidR="00AF7D0B" w:rsidRPr="00E401F9">
        <w:rPr>
          <w:rFonts w:asciiTheme="majorBidi" w:eastAsia="SimSun" w:hAnsiTheme="majorBidi" w:cstheme="majorBidi"/>
          <w:b/>
          <w:bCs/>
          <w:sz w:val="24"/>
          <w:szCs w:val="24"/>
          <w:lang w:eastAsia="zh-CN"/>
        </w:rPr>
        <w:t>.</w:t>
      </w:r>
      <w:r w:rsidRPr="00E401F9">
        <w:rPr>
          <w:rFonts w:asciiTheme="majorBidi" w:eastAsia="SimSun" w:hAnsiTheme="majorBidi" w:cstheme="majorBidi"/>
          <w:b/>
          <w:bCs/>
          <w:sz w:val="24"/>
          <w:szCs w:val="24"/>
          <w:lang w:eastAsia="zh-CN"/>
        </w:rPr>
        <w:t>2.5</w:t>
      </w:r>
      <w:r w:rsidR="00AF7D0B" w:rsidRPr="00E401F9">
        <w:rPr>
          <w:rFonts w:asciiTheme="majorBidi" w:eastAsia="SimSun" w:hAnsiTheme="majorBidi" w:cstheme="majorBidi"/>
          <w:b/>
          <w:bCs/>
          <w:sz w:val="24"/>
          <w:szCs w:val="24"/>
          <w:lang w:eastAsia="zh-CN"/>
        </w:rPr>
        <w:t xml:space="preserve">. Classification selon le taux du calcaire dans le sol (G.E.P.P.A </w:t>
      </w:r>
      <w:proofErr w:type="gramStart"/>
      <w:r w:rsidR="00AF7D0B" w:rsidRPr="00E401F9">
        <w:rPr>
          <w:rFonts w:asciiTheme="majorBidi" w:eastAsia="SimSun" w:hAnsiTheme="majorBidi" w:cstheme="majorBidi"/>
          <w:b/>
          <w:bCs/>
          <w:sz w:val="24"/>
          <w:szCs w:val="24"/>
          <w:lang w:eastAsia="zh-CN"/>
        </w:rPr>
        <w:t xml:space="preserve">in  </w:t>
      </w:r>
      <w:proofErr w:type="spellStart"/>
      <w:r w:rsidR="00AF7D0B" w:rsidRPr="00E401F9">
        <w:rPr>
          <w:rFonts w:asciiTheme="majorBidi" w:eastAsia="SimSun" w:hAnsiTheme="majorBidi" w:cstheme="majorBidi"/>
          <w:b/>
          <w:bCs/>
          <w:sz w:val="24"/>
          <w:szCs w:val="24"/>
          <w:lang w:eastAsia="zh-CN"/>
        </w:rPr>
        <w:t>Baize</w:t>
      </w:r>
      <w:proofErr w:type="spellEnd"/>
      <w:proofErr w:type="gramEnd"/>
      <w:r w:rsidR="00AF7D0B" w:rsidRPr="00E401F9">
        <w:rPr>
          <w:rFonts w:asciiTheme="majorBidi" w:eastAsia="SimSun" w:hAnsiTheme="majorBidi" w:cstheme="majorBidi"/>
          <w:b/>
          <w:bCs/>
          <w:sz w:val="24"/>
          <w:szCs w:val="24"/>
          <w:lang w:eastAsia="zh-CN"/>
        </w:rPr>
        <w:t xml:space="preserve"> 1988)</w:t>
      </w:r>
    </w:p>
    <w:p w:rsidR="00AF7D0B" w:rsidRPr="00E401F9" w:rsidRDefault="00AF7D0B" w:rsidP="00E401F9">
      <w:pPr>
        <w:tabs>
          <w:tab w:val="left" w:pos="2987"/>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698176" behindDoc="0" locked="0" layoutInCell="1" allowOverlap="1" wp14:anchorId="2E80AE09" wp14:editId="19A16118">
                <wp:simplePos x="0" y="0"/>
                <wp:positionH relativeFrom="column">
                  <wp:posOffset>659130</wp:posOffset>
                </wp:positionH>
                <wp:positionV relativeFrom="paragraph">
                  <wp:posOffset>141605</wp:posOffset>
                </wp:positionV>
                <wp:extent cx="1146175" cy="0"/>
                <wp:effectExtent l="6350" t="60325" r="19050" b="53975"/>
                <wp:wrapNone/>
                <wp:docPr id="17"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AED15E" id="AutoShape 15" o:spid="_x0000_s1026" type="#_x0000_t32" style="position:absolute;margin-left:51.9pt;margin-top:11.15pt;width:90.2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">
                <v:stroke endarrow="block"/>
              </v:shape>
            </w:pict>
          </mc:Fallback>
        </mc:AlternateContent>
      </w:r>
      <w:r w:rsidRPr="00E401F9">
        <w:rPr>
          <w:rFonts w:asciiTheme="majorBidi" w:eastAsia="SimSun" w:hAnsiTheme="majorBidi" w:cstheme="majorBidi"/>
          <w:sz w:val="24"/>
          <w:szCs w:val="24"/>
          <w:lang w:eastAsia="zh-CN"/>
        </w:rPr>
        <w:t xml:space="preserve">1% </w:t>
      </w:r>
      <w:r w:rsidRPr="00E401F9">
        <w:rPr>
          <w:rFonts w:asciiTheme="majorBidi" w:eastAsia="SimSun" w:hAnsiTheme="majorBidi" w:cstheme="majorBidi"/>
          <w:sz w:val="24"/>
          <w:szCs w:val="24"/>
          <w:lang w:eastAsia="zh-CN"/>
        </w:rPr>
        <w:tab/>
        <w:t>non calcaire</w:t>
      </w:r>
    </w:p>
    <w:p w:rsidR="00AF7D0B" w:rsidRPr="00E401F9" w:rsidRDefault="00AF7D0B" w:rsidP="00E401F9">
      <w:pPr>
        <w:tabs>
          <w:tab w:val="left" w:pos="2987"/>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699200" behindDoc="0" locked="0" layoutInCell="1" allowOverlap="1" wp14:anchorId="5F1696AE" wp14:editId="009F7D90">
                <wp:simplePos x="0" y="0"/>
                <wp:positionH relativeFrom="column">
                  <wp:posOffset>659130</wp:posOffset>
                </wp:positionH>
                <wp:positionV relativeFrom="paragraph">
                  <wp:posOffset>133985</wp:posOffset>
                </wp:positionV>
                <wp:extent cx="1146175" cy="0"/>
                <wp:effectExtent l="6350" t="56515" r="19050" b="57785"/>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5DA8B5" id="AutoShape 16" o:spid="_x0000_s1026" type="#_x0000_t32" style="position:absolute;margin-left:51.9pt;margin-top:10.55pt;width:90.25pt;height:0;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">
                <v:stroke endarrow="block"/>
              </v:shape>
            </w:pict>
          </mc:Fallback>
        </mc:AlternateContent>
      </w:r>
      <w:r w:rsidRPr="00E401F9">
        <w:rPr>
          <w:rFonts w:asciiTheme="majorBidi" w:eastAsia="SimSun" w:hAnsiTheme="majorBidi" w:cstheme="majorBidi"/>
          <w:sz w:val="24"/>
          <w:szCs w:val="24"/>
          <w:lang w:eastAsia="zh-CN"/>
        </w:rPr>
        <w:t>1 – 5%</w:t>
      </w:r>
      <w:r w:rsidRPr="00E401F9">
        <w:rPr>
          <w:rFonts w:asciiTheme="majorBidi" w:eastAsia="SimSun" w:hAnsiTheme="majorBidi" w:cstheme="majorBidi"/>
          <w:sz w:val="24"/>
          <w:szCs w:val="24"/>
          <w:lang w:eastAsia="zh-CN"/>
        </w:rPr>
        <w:tab/>
        <w:t>peu calcaire</w:t>
      </w:r>
    </w:p>
    <w:p w:rsidR="00AF7D0B" w:rsidRPr="00E401F9" w:rsidRDefault="00AF7D0B" w:rsidP="00E401F9">
      <w:pPr>
        <w:tabs>
          <w:tab w:val="left" w:pos="2987"/>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700224" behindDoc="0" locked="0" layoutInCell="1" allowOverlap="1" wp14:anchorId="01A0A375" wp14:editId="0AAB5E14">
                <wp:simplePos x="0" y="0"/>
                <wp:positionH relativeFrom="column">
                  <wp:posOffset>659130</wp:posOffset>
                </wp:positionH>
                <wp:positionV relativeFrom="paragraph">
                  <wp:posOffset>118745</wp:posOffset>
                </wp:positionV>
                <wp:extent cx="1146175" cy="0"/>
                <wp:effectExtent l="6350" t="53975" r="19050" b="60325"/>
                <wp:wrapNone/>
                <wp:docPr id="1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4C7F46" id="AutoShape 17" o:spid="_x0000_s1026" type="#_x0000_t32" style="position:absolute;margin-left:51.9pt;margin-top:9.35pt;width:90.25pt;height:0;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">
                <v:stroke endarrow="block"/>
              </v:shape>
            </w:pict>
          </mc:Fallback>
        </mc:AlternateContent>
      </w:r>
      <w:r w:rsidRPr="00E401F9">
        <w:rPr>
          <w:rFonts w:asciiTheme="majorBidi" w:eastAsia="SimSun" w:hAnsiTheme="majorBidi" w:cstheme="majorBidi"/>
          <w:sz w:val="24"/>
          <w:szCs w:val="24"/>
          <w:lang w:eastAsia="zh-CN"/>
        </w:rPr>
        <w:t>5 – 25%</w:t>
      </w:r>
      <w:r w:rsidRPr="00E401F9">
        <w:rPr>
          <w:rFonts w:asciiTheme="majorBidi" w:eastAsia="SimSun" w:hAnsiTheme="majorBidi" w:cstheme="majorBidi"/>
          <w:sz w:val="24"/>
          <w:szCs w:val="24"/>
          <w:lang w:eastAsia="zh-CN"/>
        </w:rPr>
        <w:tab/>
        <w:t>modérément calcaire</w:t>
      </w:r>
    </w:p>
    <w:p w:rsidR="00AF7D0B" w:rsidRPr="00E401F9" w:rsidRDefault="00AF7D0B" w:rsidP="00E401F9">
      <w:pPr>
        <w:tabs>
          <w:tab w:val="left" w:pos="2987"/>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701248" behindDoc="0" locked="0" layoutInCell="1" allowOverlap="1" wp14:anchorId="6B44E86F" wp14:editId="4D95E09B">
                <wp:simplePos x="0" y="0"/>
                <wp:positionH relativeFrom="column">
                  <wp:posOffset>666750</wp:posOffset>
                </wp:positionH>
                <wp:positionV relativeFrom="paragraph">
                  <wp:posOffset>125095</wp:posOffset>
                </wp:positionV>
                <wp:extent cx="1146175" cy="0"/>
                <wp:effectExtent l="13970" t="54610" r="20955" b="5969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7F6348" id="AutoShape 18" o:spid="_x0000_s1026" type="#_x0000_t32" style="position:absolute;margin-left:52.5pt;margin-top:9.85pt;width:90.25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">
                <v:stroke endarrow="block"/>
              </v:shape>
            </w:pict>
          </mc:Fallback>
        </mc:AlternateContent>
      </w:r>
      <w:r w:rsidRPr="00E401F9">
        <w:rPr>
          <w:rFonts w:asciiTheme="majorBidi" w:eastAsia="SimSun" w:hAnsiTheme="majorBidi" w:cstheme="majorBidi"/>
          <w:sz w:val="24"/>
          <w:szCs w:val="24"/>
          <w:lang w:eastAsia="zh-CN"/>
        </w:rPr>
        <w:t>25 – 50%</w:t>
      </w:r>
      <w:r w:rsidRPr="00E401F9">
        <w:rPr>
          <w:rFonts w:asciiTheme="majorBidi" w:eastAsia="SimSun" w:hAnsiTheme="majorBidi" w:cstheme="majorBidi"/>
          <w:sz w:val="24"/>
          <w:szCs w:val="24"/>
          <w:lang w:eastAsia="zh-CN"/>
        </w:rPr>
        <w:tab/>
        <w:t>fortement calcaire</w:t>
      </w:r>
    </w:p>
    <w:p w:rsidR="00AF7D0B" w:rsidRPr="00E401F9" w:rsidRDefault="00AF7D0B" w:rsidP="00E401F9">
      <w:pPr>
        <w:tabs>
          <w:tab w:val="left" w:pos="2987"/>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702272" behindDoc="0" locked="0" layoutInCell="1" allowOverlap="1" wp14:anchorId="09D68BFA" wp14:editId="06C4BE5B">
                <wp:simplePos x="0" y="0"/>
                <wp:positionH relativeFrom="column">
                  <wp:posOffset>666750</wp:posOffset>
                </wp:positionH>
                <wp:positionV relativeFrom="paragraph">
                  <wp:posOffset>117475</wp:posOffset>
                </wp:positionV>
                <wp:extent cx="1146175" cy="0"/>
                <wp:effectExtent l="13970" t="60325" r="20955" b="53975"/>
                <wp:wrapNone/>
                <wp:docPr id="21"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933B9C" id="AutoShape 19" o:spid="_x0000_s1026" type="#_x0000_t32" style="position:absolute;margin-left:52.5pt;margin-top:9.25pt;width:90.25pt;height: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">
                <v:stroke endarrow="block"/>
              </v:shape>
            </w:pict>
          </mc:Fallback>
        </mc:AlternateContent>
      </w:r>
      <w:r w:rsidRPr="00E401F9">
        <w:rPr>
          <w:rFonts w:asciiTheme="majorBidi" w:eastAsia="SimSun" w:hAnsiTheme="majorBidi" w:cstheme="majorBidi"/>
          <w:sz w:val="24"/>
          <w:szCs w:val="24"/>
          <w:lang w:eastAsia="zh-CN"/>
        </w:rPr>
        <w:t>50 – 80%</w:t>
      </w:r>
      <w:r w:rsidRPr="00E401F9">
        <w:rPr>
          <w:rFonts w:asciiTheme="majorBidi" w:eastAsia="SimSun" w:hAnsiTheme="majorBidi" w:cstheme="majorBidi"/>
          <w:sz w:val="24"/>
          <w:szCs w:val="24"/>
          <w:lang w:eastAsia="zh-CN"/>
        </w:rPr>
        <w:tab/>
        <w:t>très fortement calcaire</w:t>
      </w:r>
    </w:p>
    <w:p w:rsidR="00AF7D0B" w:rsidRPr="00E401F9" w:rsidRDefault="00AF7D0B" w:rsidP="00E401F9">
      <w:pPr>
        <w:tabs>
          <w:tab w:val="left" w:pos="2987"/>
        </w:tabs>
        <w:spacing w:after="0" w:line="360" w:lineRule="auto"/>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703296" behindDoc="0" locked="0" layoutInCell="1" allowOverlap="1" wp14:anchorId="44C755F1" wp14:editId="2E38D0D3">
                <wp:simplePos x="0" y="0"/>
                <wp:positionH relativeFrom="column">
                  <wp:posOffset>666750</wp:posOffset>
                </wp:positionH>
                <wp:positionV relativeFrom="paragraph">
                  <wp:posOffset>109220</wp:posOffset>
                </wp:positionV>
                <wp:extent cx="1146175" cy="0"/>
                <wp:effectExtent l="13970" t="55880" r="20955" b="58420"/>
                <wp:wrapNone/>
                <wp:docPr id="40" name="Auto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61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EAF4F2" id="AutoShape 20" o:spid="_x0000_s1026" type="#_x0000_t32" style="position:absolute;margin-left:52.5pt;margin-top:8.6pt;width:90.2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">
                <v:stroke endarrow="block"/>
              </v:shape>
            </w:pict>
          </mc:Fallback>
        </mc:AlternateContent>
      </w:r>
      <w:r w:rsidRPr="00E401F9">
        <w:rPr>
          <w:rFonts w:asciiTheme="majorBidi" w:eastAsia="SimSun" w:hAnsiTheme="majorBidi" w:cstheme="majorBidi"/>
          <w:sz w:val="24"/>
          <w:szCs w:val="24"/>
          <w:lang w:eastAsia="zh-CN"/>
        </w:rPr>
        <w:t>&gt; 80%</w:t>
      </w:r>
      <w:r w:rsidRPr="00E401F9">
        <w:rPr>
          <w:rFonts w:asciiTheme="majorBidi" w:eastAsia="SimSun" w:hAnsiTheme="majorBidi" w:cstheme="majorBidi"/>
          <w:sz w:val="24"/>
          <w:szCs w:val="24"/>
          <w:lang w:eastAsia="zh-CN"/>
        </w:rPr>
        <w:tab/>
        <w:t>excessivement calcaire</w:t>
      </w:r>
    </w:p>
    <w:p w:rsidR="00AF7D0B" w:rsidRPr="00E401F9" w:rsidRDefault="00AF7D0B" w:rsidP="00E401F9">
      <w:pPr>
        <w:tabs>
          <w:tab w:val="left" w:pos="2987"/>
        </w:tabs>
        <w:spacing w:after="0" w:line="360" w:lineRule="auto"/>
        <w:rPr>
          <w:rFonts w:asciiTheme="majorBidi" w:eastAsia="SimSun" w:hAnsiTheme="majorBidi" w:cstheme="majorBidi"/>
          <w:sz w:val="24"/>
          <w:szCs w:val="24"/>
          <w:lang w:eastAsia="zh-CN"/>
        </w:rPr>
      </w:pPr>
    </w:p>
    <w:p w:rsidR="00AF7D0B" w:rsidRPr="00E401F9" w:rsidRDefault="00410881" w:rsidP="00E401F9">
      <w:pPr>
        <w:autoSpaceDE w:val="0"/>
        <w:autoSpaceDN w:val="0"/>
        <w:adjustRightInd w:val="0"/>
        <w:spacing w:after="0" w:line="360" w:lineRule="auto"/>
        <w:jc w:val="both"/>
        <w:rPr>
          <w:rFonts w:asciiTheme="majorBidi" w:eastAsia="Calibri" w:hAnsiTheme="majorBidi" w:cstheme="majorBidi"/>
          <w:b/>
          <w:bCs/>
          <w:sz w:val="24"/>
          <w:szCs w:val="24"/>
        </w:rPr>
      </w:pPr>
      <w:r w:rsidRPr="00E401F9">
        <w:rPr>
          <w:rFonts w:asciiTheme="majorBidi" w:eastAsia="SimSun" w:hAnsiTheme="majorBidi" w:cstheme="majorBidi"/>
          <w:b/>
          <w:bCs/>
          <w:sz w:val="24"/>
          <w:szCs w:val="24"/>
          <w:lang w:eastAsia="zh-CN"/>
        </w:rPr>
        <w:t>3</w:t>
      </w:r>
      <w:r w:rsidR="00AF7D0B" w:rsidRPr="00E401F9">
        <w:rPr>
          <w:rFonts w:asciiTheme="majorBidi" w:eastAsia="SimSun" w:hAnsiTheme="majorBidi" w:cstheme="majorBidi"/>
          <w:b/>
          <w:bCs/>
          <w:sz w:val="24"/>
          <w:szCs w:val="24"/>
          <w:lang w:eastAsia="zh-CN"/>
        </w:rPr>
        <w:t>.</w:t>
      </w:r>
      <w:r w:rsidRPr="00E401F9">
        <w:rPr>
          <w:rFonts w:asciiTheme="majorBidi" w:eastAsia="SimSun" w:hAnsiTheme="majorBidi" w:cstheme="majorBidi"/>
          <w:b/>
          <w:bCs/>
          <w:sz w:val="24"/>
          <w:szCs w:val="24"/>
          <w:lang w:eastAsia="zh-CN"/>
        </w:rPr>
        <w:t>2</w:t>
      </w:r>
      <w:r w:rsidR="00AF7D0B" w:rsidRPr="00E401F9">
        <w:rPr>
          <w:rFonts w:asciiTheme="majorBidi" w:eastAsia="SimSun" w:hAnsiTheme="majorBidi" w:cstheme="majorBidi"/>
          <w:b/>
          <w:bCs/>
          <w:sz w:val="24"/>
          <w:szCs w:val="24"/>
          <w:lang w:eastAsia="zh-CN"/>
        </w:rPr>
        <w:t>.6</w:t>
      </w:r>
      <w:r w:rsidR="00AF7D0B" w:rsidRPr="00E401F9">
        <w:rPr>
          <w:rFonts w:asciiTheme="majorBidi" w:eastAsia="Calibri" w:hAnsiTheme="majorBidi" w:cstheme="majorBidi"/>
          <w:b/>
          <w:bCs/>
          <w:sz w:val="24"/>
          <w:szCs w:val="24"/>
        </w:rPr>
        <w:t xml:space="preserve">-Effet du calcaire sur le sol et les végétaux </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Avantages</w:t>
      </w:r>
    </w:p>
    <w:p w:rsidR="00AF7D0B" w:rsidRPr="00E401F9" w:rsidRDefault="00AF7D0B" w:rsidP="00E401F9">
      <w:pPr>
        <w:numPr>
          <w:ilvl w:val="0"/>
          <w:numId w:val="5"/>
        </w:numPr>
        <w:autoSpaceDE w:val="0"/>
        <w:autoSpaceDN w:val="0"/>
        <w:adjustRightInd w:val="0"/>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Source de calcium pour les plantes</w:t>
      </w:r>
    </w:p>
    <w:p w:rsidR="00AF7D0B" w:rsidRPr="00E401F9" w:rsidRDefault="00AF7D0B" w:rsidP="00E401F9">
      <w:pPr>
        <w:numPr>
          <w:ilvl w:val="0"/>
          <w:numId w:val="5"/>
        </w:numPr>
        <w:autoSpaceDE w:val="0"/>
        <w:autoSpaceDN w:val="0"/>
        <w:adjustRightInd w:val="0"/>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Le calcaire fournit le calcium qui provoque la floculation des colloïdes minéraux et organique du sol, action nécessaire à l’établissement d’un bon état structural, et permet au sol de créer les réserves, en éléments nutritif (</w:t>
      </w:r>
      <w:proofErr w:type="spellStart"/>
      <w:r w:rsidRPr="00E401F9">
        <w:rPr>
          <w:rFonts w:asciiTheme="majorBidi" w:eastAsia="Calibri" w:hAnsiTheme="majorBidi" w:cstheme="majorBidi"/>
          <w:sz w:val="24"/>
          <w:szCs w:val="24"/>
        </w:rPr>
        <w:t>Eliard</w:t>
      </w:r>
      <w:proofErr w:type="spellEnd"/>
      <w:r w:rsidRPr="00E401F9">
        <w:rPr>
          <w:rFonts w:asciiTheme="majorBidi" w:eastAsia="Calibri" w:hAnsiTheme="majorBidi" w:cstheme="majorBidi"/>
          <w:sz w:val="24"/>
          <w:szCs w:val="24"/>
        </w:rPr>
        <w:t xml:space="preserve">, 1979). </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 xml:space="preserve">Inconvénients </w:t>
      </w:r>
    </w:p>
    <w:p w:rsidR="00AF7D0B" w:rsidRPr="00E401F9" w:rsidRDefault="00AF7D0B" w:rsidP="00E401F9">
      <w:pPr>
        <w:numPr>
          <w:ilvl w:val="0"/>
          <w:numId w:val="5"/>
        </w:numPr>
        <w:autoSpaceDE w:val="0"/>
        <w:autoSpaceDN w:val="0"/>
        <w:adjustRightInd w:val="0"/>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Le calcaire fin (calcaire actif) bloque certains éléments indispensables aux plantes comme le fer, B, Cu, Mn, Zn, en solubilisation de la calcite au niveau des racines dont le fonctionnement se trouve perturbé, obstacle à la minéralisation de la matière organique par effet d’enrobage.</w:t>
      </w:r>
    </w:p>
    <w:p w:rsidR="00AF7D0B" w:rsidRPr="00E401F9" w:rsidRDefault="00AF7D0B" w:rsidP="00E401F9">
      <w:pPr>
        <w:numPr>
          <w:ilvl w:val="0"/>
          <w:numId w:val="5"/>
        </w:numPr>
        <w:autoSpaceDE w:val="0"/>
        <w:autoSpaceDN w:val="0"/>
        <w:adjustRightInd w:val="0"/>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L’assimilabilité de N, P, K, Mg, Mn, Zn, et Fe diminué avec l’augmentation du taux du calcaire dans le sol de 3%.</w:t>
      </w:r>
    </w:p>
    <w:p w:rsidR="00AF7D0B" w:rsidRPr="00E401F9" w:rsidRDefault="00AF7D0B" w:rsidP="00E401F9">
      <w:pPr>
        <w:numPr>
          <w:ilvl w:val="0"/>
          <w:numId w:val="5"/>
        </w:numPr>
        <w:autoSpaceDE w:val="0"/>
        <w:autoSpaceDN w:val="0"/>
        <w:adjustRightInd w:val="0"/>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Présence de couche dure (cémenté) imperméable</w:t>
      </w:r>
    </w:p>
    <w:p w:rsidR="00AF7D0B" w:rsidRPr="00E401F9" w:rsidRDefault="00410881" w:rsidP="00E401F9">
      <w:pPr>
        <w:spacing w:after="0" w:line="360" w:lineRule="auto"/>
        <w:jc w:val="both"/>
        <w:rPr>
          <w:rFonts w:asciiTheme="majorBidi" w:eastAsia="Times New Roman" w:hAnsiTheme="majorBidi" w:cstheme="majorBidi"/>
          <w:b/>
          <w:bCs/>
          <w:sz w:val="24"/>
          <w:szCs w:val="24"/>
          <w:lang w:eastAsia="fr-FR"/>
        </w:rPr>
      </w:pPr>
      <w:r w:rsidRPr="00E401F9">
        <w:rPr>
          <w:rFonts w:asciiTheme="majorBidi" w:eastAsia="SimSun" w:hAnsiTheme="majorBidi" w:cstheme="majorBidi"/>
          <w:b/>
          <w:bCs/>
          <w:sz w:val="24"/>
          <w:szCs w:val="24"/>
          <w:lang w:eastAsia="zh-CN"/>
        </w:rPr>
        <w:t>3.2</w:t>
      </w:r>
      <w:r w:rsidR="00AF7D0B" w:rsidRPr="00E401F9">
        <w:rPr>
          <w:rFonts w:asciiTheme="majorBidi" w:eastAsia="SimSun" w:hAnsiTheme="majorBidi" w:cstheme="majorBidi"/>
          <w:b/>
          <w:bCs/>
          <w:sz w:val="24"/>
          <w:szCs w:val="24"/>
          <w:lang w:eastAsia="zh-CN"/>
        </w:rPr>
        <w:t>.7</w:t>
      </w:r>
      <w:r w:rsidR="00AF7D0B" w:rsidRPr="00E401F9">
        <w:rPr>
          <w:rFonts w:asciiTheme="majorBidi" w:eastAsia="Times New Roman" w:hAnsiTheme="majorBidi" w:cstheme="majorBidi"/>
          <w:b/>
          <w:bCs/>
          <w:sz w:val="24"/>
          <w:szCs w:val="24"/>
          <w:lang w:eastAsia="fr-FR"/>
        </w:rPr>
        <w:t>-Mise en valeur des sols calcaires</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SimSun" w:hAnsiTheme="majorBidi" w:cstheme="majorBidi"/>
          <w:sz w:val="24"/>
          <w:szCs w:val="24"/>
          <w:lang w:eastAsia="zh-CN"/>
        </w:rPr>
        <w:t>-</w:t>
      </w:r>
      <w:r w:rsidRPr="00E401F9">
        <w:rPr>
          <w:rFonts w:asciiTheme="majorBidi" w:eastAsia="Calibri" w:hAnsiTheme="majorBidi" w:cstheme="majorBidi"/>
          <w:sz w:val="24"/>
          <w:szCs w:val="24"/>
        </w:rPr>
        <w:t xml:space="preserve"> </w:t>
      </w:r>
      <w:r w:rsidRPr="00E401F9">
        <w:rPr>
          <w:rFonts w:asciiTheme="majorBidi" w:eastAsia="Calibri" w:hAnsiTheme="majorBidi" w:cstheme="majorBidi"/>
          <w:b/>
          <w:bCs/>
          <w:sz w:val="24"/>
          <w:szCs w:val="24"/>
        </w:rPr>
        <w:t xml:space="preserve">Le boisement : </w:t>
      </w:r>
      <w:r w:rsidRPr="00E401F9">
        <w:rPr>
          <w:rFonts w:asciiTheme="majorBidi" w:eastAsia="Calibri" w:hAnsiTheme="majorBidi" w:cstheme="majorBidi"/>
          <w:sz w:val="24"/>
          <w:szCs w:val="24"/>
        </w:rPr>
        <w:t>le boisement</w:t>
      </w:r>
      <w:r w:rsidRPr="00E401F9">
        <w:rPr>
          <w:rFonts w:asciiTheme="majorBidi" w:eastAsia="Calibri" w:hAnsiTheme="majorBidi" w:cstheme="majorBidi"/>
          <w:b/>
          <w:bCs/>
          <w:sz w:val="24"/>
          <w:szCs w:val="24"/>
        </w:rPr>
        <w:t xml:space="preserve"> </w:t>
      </w:r>
      <w:r w:rsidRPr="00E401F9">
        <w:rPr>
          <w:rFonts w:asciiTheme="majorBidi" w:eastAsia="Calibri" w:hAnsiTheme="majorBidi" w:cstheme="majorBidi"/>
          <w:sz w:val="24"/>
          <w:szCs w:val="24"/>
        </w:rPr>
        <w:t>des sols calcaires les moins fertiles avec des espèces calcicole (calciphile)</w:t>
      </w:r>
      <w:r w:rsidRPr="00E401F9">
        <w:rPr>
          <w:rFonts w:asciiTheme="majorBidi" w:eastAsia="SimSun" w:hAnsiTheme="majorBidi" w:cstheme="majorBidi"/>
          <w:sz w:val="24"/>
          <w:szCs w:val="24"/>
          <w:lang w:eastAsia="zh-CN"/>
        </w:rPr>
        <w:t xml:space="preserve"> exemple (</w:t>
      </w:r>
      <w:hyperlink r:id="rId21" w:history="1">
        <w:r w:rsidRPr="00E401F9">
          <w:rPr>
            <w:rFonts w:asciiTheme="majorBidi" w:eastAsia="SimSun" w:hAnsiTheme="majorBidi" w:cstheme="majorBidi"/>
            <w:sz w:val="24"/>
            <w:szCs w:val="24"/>
            <w:shd w:val="clear" w:color="auto" w:fill="FFFFFF"/>
            <w:lang w:eastAsia="zh-CN"/>
          </w:rPr>
          <w:t>Noisetier</w:t>
        </w:r>
      </w:hyperlink>
      <w:r w:rsidRPr="00E401F9">
        <w:rPr>
          <w:rFonts w:asciiTheme="majorBidi" w:eastAsia="SimSun" w:hAnsiTheme="majorBidi" w:cstheme="majorBidi"/>
          <w:sz w:val="24"/>
          <w:szCs w:val="24"/>
          <w:shd w:val="clear" w:color="auto" w:fill="FFFFFF"/>
          <w:lang w:eastAsia="zh-CN"/>
        </w:rPr>
        <w:t>, </w:t>
      </w:r>
      <w:hyperlink r:id="rId22" w:history="1">
        <w:r w:rsidRPr="00E401F9">
          <w:rPr>
            <w:rFonts w:asciiTheme="majorBidi" w:eastAsia="SimSun" w:hAnsiTheme="majorBidi" w:cstheme="majorBidi"/>
            <w:sz w:val="24"/>
            <w:szCs w:val="24"/>
            <w:shd w:val="clear" w:color="auto" w:fill="FFFFFF"/>
            <w:lang w:eastAsia="zh-CN"/>
          </w:rPr>
          <w:t>Noyer</w:t>
        </w:r>
      </w:hyperlink>
      <w:r w:rsidRPr="00E401F9">
        <w:rPr>
          <w:rFonts w:asciiTheme="majorBidi" w:eastAsia="SimSun" w:hAnsiTheme="majorBidi" w:cstheme="majorBidi"/>
          <w:sz w:val="24"/>
          <w:szCs w:val="24"/>
          <w:shd w:val="clear" w:color="auto" w:fill="FFFFFF"/>
          <w:lang w:eastAsia="zh-CN"/>
        </w:rPr>
        <w:t>, </w:t>
      </w:r>
      <w:hyperlink r:id="rId23" w:history="1">
        <w:r w:rsidRPr="00E401F9">
          <w:rPr>
            <w:rFonts w:asciiTheme="majorBidi" w:eastAsia="SimSun" w:hAnsiTheme="majorBidi" w:cstheme="majorBidi"/>
            <w:sz w:val="24"/>
            <w:szCs w:val="24"/>
            <w:shd w:val="clear" w:color="auto" w:fill="FFFFFF"/>
            <w:lang w:eastAsia="zh-CN"/>
          </w:rPr>
          <w:t>Olivier</w:t>
        </w:r>
      </w:hyperlink>
      <w:r w:rsidRPr="00E401F9">
        <w:rPr>
          <w:rFonts w:asciiTheme="majorBidi" w:eastAsia="SimSun" w:hAnsiTheme="majorBidi" w:cstheme="majorBidi"/>
          <w:sz w:val="24"/>
          <w:szCs w:val="24"/>
          <w:shd w:val="clear" w:color="auto" w:fill="FFFFFF"/>
          <w:lang w:eastAsia="zh-CN"/>
        </w:rPr>
        <w:t>, </w:t>
      </w:r>
      <w:hyperlink r:id="rId24" w:history="1">
        <w:r w:rsidRPr="00E401F9">
          <w:rPr>
            <w:rFonts w:asciiTheme="majorBidi" w:eastAsia="SimSun" w:hAnsiTheme="majorBidi" w:cstheme="majorBidi"/>
            <w:sz w:val="24"/>
            <w:szCs w:val="24"/>
            <w:shd w:val="clear" w:color="auto" w:fill="FFFFFF"/>
            <w:lang w:eastAsia="zh-CN"/>
          </w:rPr>
          <w:t>Prunier</w:t>
        </w:r>
      </w:hyperlink>
      <w:r w:rsidRPr="00E401F9">
        <w:rPr>
          <w:rFonts w:asciiTheme="majorBidi" w:eastAsia="SimSun" w:hAnsiTheme="majorBidi" w:cstheme="majorBidi"/>
          <w:sz w:val="24"/>
          <w:szCs w:val="24"/>
          <w:shd w:val="clear" w:color="auto" w:fill="FFFFFF"/>
          <w:lang w:eastAsia="zh-CN"/>
        </w:rPr>
        <w:t>, </w:t>
      </w:r>
      <w:hyperlink r:id="rId25" w:history="1">
        <w:r w:rsidRPr="00E401F9">
          <w:rPr>
            <w:rFonts w:asciiTheme="majorBidi" w:eastAsia="SimSun" w:hAnsiTheme="majorBidi" w:cstheme="majorBidi"/>
            <w:sz w:val="24"/>
            <w:szCs w:val="24"/>
            <w:shd w:val="clear" w:color="auto" w:fill="FFFFFF"/>
            <w:lang w:eastAsia="zh-CN"/>
          </w:rPr>
          <w:t>Vigne</w:t>
        </w:r>
      </w:hyperlink>
      <w:r w:rsidRPr="00E401F9">
        <w:rPr>
          <w:rFonts w:asciiTheme="majorBidi" w:eastAsia="SimSun" w:hAnsiTheme="majorBidi" w:cstheme="majorBidi"/>
          <w:sz w:val="24"/>
          <w:szCs w:val="24"/>
          <w:lang w:eastAsia="zh-CN"/>
        </w:rPr>
        <w:t xml:space="preserve">, chêne vert </w:t>
      </w:r>
      <w:r w:rsidRPr="00E401F9">
        <w:rPr>
          <w:rFonts w:asciiTheme="majorBidi" w:eastAsia="SimSun" w:hAnsiTheme="majorBidi" w:cstheme="majorBidi"/>
          <w:sz w:val="24"/>
          <w:szCs w:val="24"/>
          <w:rtl/>
          <w:lang w:val="en-US" w:eastAsia="zh-CN"/>
        </w:rPr>
        <w:t>البلوط</w:t>
      </w:r>
      <w:r w:rsidRPr="00E401F9">
        <w:rPr>
          <w:rFonts w:asciiTheme="majorBidi" w:eastAsia="SimSun" w:hAnsiTheme="majorBidi" w:cstheme="majorBidi"/>
          <w:sz w:val="24"/>
          <w:szCs w:val="24"/>
          <w:lang w:eastAsia="zh-CN"/>
        </w:rPr>
        <w:t xml:space="preserve">, hêtre, pin d’Alep, </w:t>
      </w:r>
      <w:proofErr w:type="spellStart"/>
      <w:r w:rsidRPr="00E401F9">
        <w:rPr>
          <w:rFonts w:asciiTheme="majorBidi" w:eastAsia="SimSun" w:hAnsiTheme="majorBidi" w:cstheme="majorBidi"/>
          <w:sz w:val="24"/>
          <w:szCs w:val="24"/>
          <w:lang w:eastAsia="zh-CN"/>
        </w:rPr>
        <w:t>pin</w:t>
      </w:r>
      <w:proofErr w:type="spellEnd"/>
      <w:r w:rsidRPr="00E401F9">
        <w:rPr>
          <w:rFonts w:asciiTheme="majorBidi" w:eastAsia="SimSun" w:hAnsiTheme="majorBidi" w:cstheme="majorBidi"/>
          <w:sz w:val="24"/>
          <w:szCs w:val="24"/>
          <w:lang w:eastAsia="zh-CN"/>
        </w:rPr>
        <w:t xml:space="preserve"> noir, cèdre du Liban)</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Calibri" w:hAnsiTheme="majorBidi" w:cstheme="majorBidi"/>
          <w:sz w:val="24"/>
          <w:szCs w:val="24"/>
        </w:rPr>
        <w:t>-</w:t>
      </w:r>
      <w:r w:rsidRPr="00E401F9">
        <w:rPr>
          <w:rFonts w:asciiTheme="majorBidi" w:eastAsia="SimSun" w:hAnsiTheme="majorBidi" w:cstheme="majorBidi"/>
          <w:b/>
          <w:bCs/>
          <w:sz w:val="24"/>
          <w:szCs w:val="24"/>
          <w:lang w:eastAsia="zh-CN"/>
        </w:rPr>
        <w:t xml:space="preserve"> Le sous-solage :</w:t>
      </w:r>
      <w:r w:rsidRPr="00E401F9">
        <w:rPr>
          <w:rFonts w:asciiTheme="majorBidi" w:eastAsia="SimSun" w:hAnsiTheme="majorBidi" w:cstheme="majorBidi"/>
          <w:sz w:val="24"/>
          <w:szCs w:val="24"/>
          <w:lang w:eastAsia="zh-CN"/>
        </w:rPr>
        <w:t xml:space="preserve"> pour briser le sol cimenté (dalle calcaire) et la mise en place d'un système de drainage efficace.</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sz w:val="24"/>
          <w:szCs w:val="24"/>
          <w:lang w:eastAsia="zh-CN"/>
        </w:rPr>
        <w:t xml:space="preserve">- </w:t>
      </w:r>
      <w:r w:rsidRPr="00E401F9">
        <w:rPr>
          <w:rFonts w:asciiTheme="majorBidi" w:eastAsia="SimSun" w:hAnsiTheme="majorBidi" w:cstheme="majorBidi"/>
          <w:b/>
          <w:bCs/>
          <w:sz w:val="24"/>
          <w:szCs w:val="24"/>
          <w:lang w:eastAsia="zh-CN"/>
        </w:rPr>
        <w:t xml:space="preserve">Apport de la matière organique </w:t>
      </w:r>
      <w:r w:rsidRPr="00E401F9">
        <w:rPr>
          <w:rFonts w:asciiTheme="majorBidi" w:eastAsia="SimSun" w:hAnsiTheme="majorBidi" w:cstheme="majorBidi"/>
          <w:sz w:val="24"/>
          <w:szCs w:val="24"/>
          <w:lang w:eastAsia="zh-CN"/>
        </w:rPr>
        <w:t>(Ex : fumier)</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 Les oligoéléments :</w:t>
      </w:r>
      <w:r w:rsidRPr="00E401F9">
        <w:rPr>
          <w:rFonts w:asciiTheme="majorBidi" w:eastAsia="SimSun" w:hAnsiTheme="majorBidi" w:cstheme="majorBidi"/>
          <w:sz w:val="24"/>
          <w:szCs w:val="24"/>
          <w:lang w:eastAsia="zh-CN"/>
        </w:rPr>
        <w:t xml:space="preserve"> Appliqués par pulvérisation foliaire sur les arbres fruitiers. Ils sont apportés sous</w:t>
      </w:r>
      <w:r w:rsidRPr="00E401F9">
        <w:rPr>
          <w:rFonts w:asciiTheme="majorBidi" w:eastAsia="SimSun" w:hAnsiTheme="majorBidi" w:cstheme="majorBidi"/>
          <w:b/>
          <w:bCs/>
          <w:sz w:val="24"/>
          <w:szCs w:val="24"/>
          <w:lang w:eastAsia="zh-CN"/>
        </w:rPr>
        <w:t xml:space="preserve"> </w:t>
      </w:r>
      <w:r w:rsidRPr="00E401F9">
        <w:rPr>
          <w:rFonts w:asciiTheme="majorBidi" w:eastAsia="SimSun" w:hAnsiTheme="majorBidi" w:cstheme="majorBidi"/>
          <w:sz w:val="24"/>
          <w:szCs w:val="24"/>
          <w:lang w:eastAsia="zh-CN"/>
        </w:rPr>
        <w:t>formes de chélates inorganiques par exemple :</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 xml:space="preserve">- </w:t>
      </w:r>
      <w:r w:rsidRPr="00E401F9">
        <w:rPr>
          <w:rFonts w:asciiTheme="majorBidi" w:eastAsia="SimSun" w:hAnsiTheme="majorBidi" w:cstheme="majorBidi"/>
          <w:sz w:val="24"/>
          <w:szCs w:val="24"/>
          <w:lang w:eastAsia="zh-CN"/>
        </w:rPr>
        <w:t xml:space="preserve">Apport du </w:t>
      </w:r>
      <w:proofErr w:type="gramStart"/>
      <w:r w:rsidRPr="00E401F9">
        <w:rPr>
          <w:rFonts w:asciiTheme="majorBidi" w:eastAsia="SimSun" w:hAnsiTheme="majorBidi" w:cstheme="majorBidi"/>
          <w:sz w:val="24"/>
          <w:szCs w:val="24"/>
          <w:lang w:eastAsia="zh-CN"/>
        </w:rPr>
        <w:t>zinc,  sous</w:t>
      </w:r>
      <w:proofErr w:type="gramEnd"/>
      <w:r w:rsidRPr="00E401F9">
        <w:rPr>
          <w:rFonts w:asciiTheme="majorBidi" w:eastAsia="SimSun" w:hAnsiTheme="majorBidi" w:cstheme="majorBidi"/>
          <w:sz w:val="24"/>
          <w:szCs w:val="24"/>
          <w:lang w:eastAsia="zh-CN"/>
        </w:rPr>
        <w:t xml:space="preserve"> forme de sulfate de zinc </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-Apport du cuivre sous forme de sulfate de cuivre</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-Apport du manganèse sous forme de sulfate de manganèse</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Ou apportés sous</w:t>
      </w:r>
      <w:r w:rsidRPr="00E401F9">
        <w:rPr>
          <w:rFonts w:asciiTheme="majorBidi" w:eastAsia="SimSun" w:hAnsiTheme="majorBidi" w:cstheme="majorBidi"/>
          <w:b/>
          <w:bCs/>
          <w:sz w:val="24"/>
          <w:szCs w:val="24"/>
          <w:lang w:eastAsia="zh-CN"/>
        </w:rPr>
        <w:t xml:space="preserve"> </w:t>
      </w:r>
      <w:r w:rsidRPr="00E401F9">
        <w:rPr>
          <w:rFonts w:asciiTheme="majorBidi" w:eastAsia="SimSun" w:hAnsiTheme="majorBidi" w:cstheme="majorBidi"/>
          <w:sz w:val="24"/>
          <w:szCs w:val="24"/>
          <w:lang w:eastAsia="zh-CN"/>
        </w:rPr>
        <w:t xml:space="preserve">formes organiquement </w:t>
      </w:r>
      <w:proofErr w:type="spellStart"/>
      <w:r w:rsidRPr="00E401F9">
        <w:rPr>
          <w:rFonts w:asciiTheme="majorBidi" w:eastAsia="SimSun" w:hAnsiTheme="majorBidi" w:cstheme="majorBidi"/>
          <w:sz w:val="24"/>
          <w:szCs w:val="24"/>
          <w:lang w:eastAsia="zh-CN"/>
        </w:rPr>
        <w:t>chélatés</w:t>
      </w:r>
      <w:proofErr w:type="spellEnd"/>
      <w:r w:rsidRPr="00E401F9">
        <w:rPr>
          <w:rFonts w:asciiTheme="majorBidi" w:eastAsia="SimSun" w:hAnsiTheme="majorBidi" w:cstheme="majorBidi"/>
          <w:sz w:val="24"/>
          <w:szCs w:val="24"/>
          <w:lang w:eastAsia="zh-CN"/>
        </w:rPr>
        <w:t xml:space="preserve"> (</w:t>
      </w:r>
      <w:proofErr w:type="spellStart"/>
      <w:r w:rsidRPr="00E401F9">
        <w:rPr>
          <w:rFonts w:asciiTheme="majorBidi" w:eastAsia="SimSun" w:hAnsiTheme="majorBidi" w:cstheme="majorBidi"/>
          <w:sz w:val="24"/>
          <w:szCs w:val="24"/>
          <w:lang w:eastAsia="zh-CN"/>
        </w:rPr>
        <w:t>sulfonate</w:t>
      </w:r>
      <w:proofErr w:type="spellEnd"/>
      <w:r w:rsidRPr="00E401F9">
        <w:rPr>
          <w:rFonts w:asciiTheme="majorBidi" w:eastAsia="SimSun" w:hAnsiTheme="majorBidi" w:cstheme="majorBidi"/>
          <w:sz w:val="24"/>
          <w:szCs w:val="24"/>
          <w:lang w:eastAsia="zh-CN"/>
        </w:rPr>
        <w:t xml:space="preserve"> de lignine, le </w:t>
      </w:r>
      <w:proofErr w:type="spellStart"/>
      <w:r w:rsidRPr="00E401F9">
        <w:rPr>
          <w:rFonts w:asciiTheme="majorBidi" w:eastAsia="SimSun" w:hAnsiTheme="majorBidi" w:cstheme="majorBidi"/>
          <w:sz w:val="24"/>
          <w:szCs w:val="24"/>
          <w:lang w:eastAsia="zh-CN"/>
        </w:rPr>
        <w:t>glucoheptonate</w:t>
      </w:r>
      <w:proofErr w:type="spellEnd"/>
      <w:r w:rsidRPr="00E401F9">
        <w:rPr>
          <w:rFonts w:asciiTheme="majorBidi" w:eastAsia="SimSun" w:hAnsiTheme="majorBidi" w:cstheme="majorBidi"/>
          <w:sz w:val="24"/>
          <w:szCs w:val="24"/>
          <w:lang w:eastAsia="zh-CN"/>
        </w:rPr>
        <w:t>, ou des acides alpha-</w:t>
      </w:r>
      <w:proofErr w:type="spellStart"/>
      <w:r w:rsidRPr="00E401F9">
        <w:rPr>
          <w:rFonts w:asciiTheme="majorBidi" w:eastAsia="SimSun" w:hAnsiTheme="majorBidi" w:cstheme="majorBidi"/>
          <w:sz w:val="24"/>
          <w:szCs w:val="24"/>
          <w:lang w:eastAsia="zh-CN"/>
        </w:rPr>
        <w:t>céto</w:t>
      </w:r>
      <w:proofErr w:type="spellEnd"/>
      <w:r w:rsidRPr="00E401F9">
        <w:rPr>
          <w:rFonts w:asciiTheme="majorBidi" w:eastAsia="SimSun" w:hAnsiTheme="majorBidi" w:cstheme="majorBidi"/>
          <w:sz w:val="24"/>
          <w:szCs w:val="24"/>
          <w:lang w:eastAsia="zh-CN"/>
        </w:rPr>
        <w:t xml:space="preserve">). Par exemple l’apport du fer sous forme de </w:t>
      </w:r>
      <w:proofErr w:type="spellStart"/>
      <w:r w:rsidRPr="00E401F9">
        <w:rPr>
          <w:rFonts w:asciiTheme="majorBidi" w:eastAsia="SimSun" w:hAnsiTheme="majorBidi" w:cstheme="majorBidi"/>
          <w:sz w:val="24"/>
          <w:szCs w:val="24"/>
          <w:lang w:eastAsia="zh-CN"/>
        </w:rPr>
        <w:t>chélaté</w:t>
      </w:r>
      <w:proofErr w:type="spellEnd"/>
      <w:r w:rsidRPr="00E401F9">
        <w:rPr>
          <w:rFonts w:asciiTheme="majorBidi" w:eastAsia="SimSun" w:hAnsiTheme="majorBidi" w:cstheme="majorBidi"/>
          <w:sz w:val="24"/>
          <w:szCs w:val="24"/>
          <w:lang w:eastAsia="zh-CN"/>
        </w:rPr>
        <w:t xml:space="preserve"> organique (Fe-EDTA, Fe-HEDTA, DTPA-Fe et Fe-EDDHA).</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lastRenderedPageBreak/>
        <w:t>- La meilleure façon d'éviter la chlorose ferrique sur des sols calcaires est de planter des arbres greffés sur des porte-greffes tolérants.</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 Le remède le plus efficace contre la chlorose ferrique sur des porte-greffes non tolérants est l'apport du fer sous de </w:t>
      </w:r>
      <w:proofErr w:type="spellStart"/>
      <w:r w:rsidRPr="00E401F9">
        <w:rPr>
          <w:rFonts w:asciiTheme="majorBidi" w:eastAsia="SimSun" w:hAnsiTheme="majorBidi" w:cstheme="majorBidi"/>
          <w:sz w:val="24"/>
          <w:szCs w:val="24"/>
          <w:lang w:eastAsia="zh-CN"/>
        </w:rPr>
        <w:t>chélaté</w:t>
      </w:r>
      <w:proofErr w:type="spellEnd"/>
      <w:r w:rsidRPr="00E401F9">
        <w:rPr>
          <w:rFonts w:asciiTheme="majorBidi" w:eastAsia="SimSun" w:hAnsiTheme="majorBidi" w:cstheme="majorBidi"/>
          <w:sz w:val="24"/>
          <w:szCs w:val="24"/>
          <w:lang w:eastAsia="zh-CN"/>
        </w:rPr>
        <w:t xml:space="preserve"> de Fe organique.</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apport des produits de soufre qui agissent comme acidifiants du sol peuvent potentiellement améliorer la disponibilité des nutriments dans les sols calcaires (Ex : l'acide sulfurique (H</w:t>
      </w:r>
      <w:r w:rsidRPr="00E401F9">
        <w:rPr>
          <w:rFonts w:asciiTheme="majorBidi" w:eastAsia="SimSun" w:hAnsiTheme="majorBidi" w:cstheme="majorBidi"/>
          <w:sz w:val="24"/>
          <w:szCs w:val="24"/>
          <w:vertAlign w:val="subscript"/>
          <w:lang w:eastAsia="zh-CN"/>
        </w:rPr>
        <w:t>2</w:t>
      </w:r>
      <w:r w:rsidRPr="00E401F9">
        <w:rPr>
          <w:rFonts w:asciiTheme="majorBidi" w:eastAsia="SimSun" w:hAnsiTheme="majorBidi" w:cstheme="majorBidi"/>
          <w:sz w:val="24"/>
          <w:szCs w:val="24"/>
          <w:lang w:eastAsia="zh-CN"/>
        </w:rPr>
        <w:t>SO</w:t>
      </w:r>
      <w:r w:rsidRPr="00E401F9">
        <w:rPr>
          <w:rFonts w:asciiTheme="majorBidi" w:eastAsia="SimSun" w:hAnsiTheme="majorBidi" w:cstheme="majorBidi"/>
          <w:sz w:val="24"/>
          <w:szCs w:val="24"/>
          <w:vertAlign w:val="subscript"/>
          <w:lang w:eastAsia="zh-CN"/>
        </w:rPr>
        <w:t>4</w:t>
      </w:r>
      <w:r w:rsidRPr="00E401F9">
        <w:rPr>
          <w:rFonts w:asciiTheme="majorBidi" w:eastAsia="SimSun" w:hAnsiTheme="majorBidi" w:cstheme="majorBidi"/>
          <w:sz w:val="24"/>
          <w:szCs w:val="24"/>
          <w:lang w:eastAsia="zh-CN"/>
        </w:rPr>
        <w:t>) et du thiosulfate d'ammonium (NH</w:t>
      </w:r>
      <w:r w:rsidRPr="00E401F9">
        <w:rPr>
          <w:rFonts w:asciiTheme="majorBidi" w:eastAsia="SimSun" w:hAnsiTheme="majorBidi" w:cstheme="majorBidi"/>
          <w:sz w:val="24"/>
          <w:szCs w:val="24"/>
          <w:vertAlign w:val="subscript"/>
          <w:lang w:eastAsia="zh-CN"/>
        </w:rPr>
        <w:t>4</w:t>
      </w:r>
      <w:r w:rsidRPr="00E401F9">
        <w:rPr>
          <w:rFonts w:asciiTheme="majorBidi" w:eastAsia="SimSun" w:hAnsiTheme="majorBidi" w:cstheme="majorBidi"/>
          <w:sz w:val="24"/>
          <w:szCs w:val="24"/>
          <w:lang w:eastAsia="zh-CN"/>
        </w:rPr>
        <w:t>) 2S</w:t>
      </w:r>
      <w:r w:rsidRPr="00E401F9">
        <w:rPr>
          <w:rFonts w:asciiTheme="majorBidi" w:eastAsia="SimSun" w:hAnsiTheme="majorBidi" w:cstheme="majorBidi"/>
          <w:sz w:val="24"/>
          <w:szCs w:val="24"/>
          <w:vertAlign w:val="subscript"/>
          <w:lang w:eastAsia="zh-CN"/>
        </w:rPr>
        <w:t>2</w:t>
      </w:r>
      <w:r w:rsidRPr="00E401F9">
        <w:rPr>
          <w:rFonts w:asciiTheme="majorBidi" w:eastAsia="SimSun" w:hAnsiTheme="majorBidi" w:cstheme="majorBidi"/>
          <w:sz w:val="24"/>
          <w:szCs w:val="24"/>
          <w:lang w:eastAsia="zh-CN"/>
        </w:rPr>
        <w:t>O</w:t>
      </w:r>
      <w:r w:rsidRPr="00E401F9">
        <w:rPr>
          <w:rFonts w:asciiTheme="majorBidi" w:eastAsia="SimSun" w:hAnsiTheme="majorBidi" w:cstheme="majorBidi"/>
          <w:sz w:val="24"/>
          <w:szCs w:val="24"/>
          <w:vertAlign w:val="subscript"/>
          <w:lang w:eastAsia="zh-CN"/>
        </w:rPr>
        <w:t>3</w:t>
      </w:r>
      <w:r w:rsidRPr="00E401F9">
        <w:rPr>
          <w:rFonts w:asciiTheme="majorBidi" w:eastAsia="SimSun" w:hAnsiTheme="majorBidi" w:cstheme="majorBidi"/>
          <w:sz w:val="24"/>
          <w:szCs w:val="24"/>
          <w:lang w:eastAsia="zh-CN"/>
        </w:rPr>
        <w:t>et de thiosulfate potassium (K</w:t>
      </w:r>
      <w:r w:rsidRPr="00E401F9">
        <w:rPr>
          <w:rFonts w:asciiTheme="majorBidi" w:eastAsia="SimSun" w:hAnsiTheme="majorBidi" w:cstheme="majorBidi"/>
          <w:sz w:val="24"/>
          <w:szCs w:val="24"/>
          <w:vertAlign w:val="subscript"/>
          <w:lang w:eastAsia="zh-CN"/>
        </w:rPr>
        <w:t>2</w:t>
      </w:r>
      <w:r w:rsidRPr="00E401F9">
        <w:rPr>
          <w:rFonts w:asciiTheme="majorBidi" w:eastAsia="SimSun" w:hAnsiTheme="majorBidi" w:cstheme="majorBidi"/>
          <w:sz w:val="24"/>
          <w:szCs w:val="24"/>
          <w:lang w:eastAsia="zh-CN"/>
        </w:rPr>
        <w:t>S</w:t>
      </w:r>
      <w:r w:rsidRPr="00E401F9">
        <w:rPr>
          <w:rFonts w:asciiTheme="majorBidi" w:eastAsia="SimSun" w:hAnsiTheme="majorBidi" w:cstheme="majorBidi"/>
          <w:sz w:val="24"/>
          <w:szCs w:val="24"/>
          <w:vertAlign w:val="subscript"/>
          <w:lang w:eastAsia="zh-CN"/>
        </w:rPr>
        <w:t>2</w:t>
      </w:r>
      <w:r w:rsidRPr="00E401F9">
        <w:rPr>
          <w:rFonts w:asciiTheme="majorBidi" w:eastAsia="SimSun" w:hAnsiTheme="majorBidi" w:cstheme="majorBidi"/>
          <w:sz w:val="24"/>
          <w:szCs w:val="24"/>
          <w:lang w:eastAsia="zh-CN"/>
        </w:rPr>
        <w:t>O</w:t>
      </w:r>
      <w:r w:rsidRPr="00E401F9">
        <w:rPr>
          <w:rFonts w:asciiTheme="majorBidi" w:eastAsia="SimSun" w:hAnsiTheme="majorBidi" w:cstheme="majorBidi"/>
          <w:sz w:val="24"/>
          <w:szCs w:val="24"/>
          <w:vertAlign w:val="subscript"/>
          <w:lang w:eastAsia="zh-CN"/>
        </w:rPr>
        <w:t>3</w:t>
      </w:r>
      <w:r w:rsidRPr="00E401F9">
        <w:rPr>
          <w:rFonts w:asciiTheme="majorBidi" w:eastAsia="SimSun" w:hAnsiTheme="majorBidi" w:cstheme="majorBidi"/>
          <w:sz w:val="24"/>
          <w:szCs w:val="24"/>
          <w:lang w:eastAsia="zh-CN"/>
        </w:rPr>
        <w:t>).</w:t>
      </w:r>
    </w:p>
    <w:p w:rsidR="00AF7D0B" w:rsidRPr="00E401F9" w:rsidRDefault="00AF7D0B"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Ammoniac sources d'azote ne doivent pas être laissés à la surface des sols calcaires, puisque la perte considérable de l'ammoniac par volatilisation peut se produire, et ils devraient être incorporés dans le sol à la place.</w:t>
      </w:r>
    </w:p>
    <w:p w:rsidR="00AF7D0B" w:rsidRPr="00E401F9" w:rsidRDefault="00AF7D0B"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 xml:space="preserve">- Le phosphore est souvent absent dans les sols calcaires, il devrait être appliqué sous forme d’engrais phosphaté soluble dans l'eau au moment de l'ensemencement, car le phosphore est surtout nécessaire pendant les jeunes stades de croissance des plantes. Mais selon les besoins des cultures </w:t>
      </w:r>
      <w:proofErr w:type="spellStart"/>
      <w:r w:rsidRPr="00E401F9">
        <w:rPr>
          <w:rFonts w:asciiTheme="majorBidi" w:eastAsia="Calibri" w:hAnsiTheme="majorBidi" w:cstheme="majorBidi"/>
          <w:sz w:val="24"/>
          <w:szCs w:val="24"/>
        </w:rPr>
        <w:t>psq</w:t>
      </w:r>
      <w:proofErr w:type="spellEnd"/>
      <w:r w:rsidRPr="00E401F9">
        <w:rPr>
          <w:rFonts w:asciiTheme="majorBidi" w:eastAsia="Calibri" w:hAnsiTheme="majorBidi" w:cstheme="majorBidi"/>
          <w:sz w:val="24"/>
          <w:szCs w:val="24"/>
        </w:rPr>
        <w:t xml:space="preserve"> son application en excès peut conduire à une carence de zinc ou de fer.</w:t>
      </w:r>
    </w:p>
    <w:p w:rsidR="008E0779" w:rsidRPr="00E401F9" w:rsidRDefault="008E0779" w:rsidP="00E401F9">
      <w:pPr>
        <w:spacing w:after="0" w:line="360" w:lineRule="auto"/>
        <w:jc w:val="both"/>
        <w:rPr>
          <w:rFonts w:asciiTheme="majorBidi" w:eastAsia="Times New Roman" w:hAnsiTheme="majorBidi" w:cstheme="majorBidi"/>
          <w:b/>
          <w:bCs/>
          <w:sz w:val="24"/>
          <w:szCs w:val="24"/>
          <w:lang w:eastAsia="fr-FR"/>
        </w:rPr>
      </w:pPr>
    </w:p>
    <w:p w:rsidR="00BD72F7" w:rsidRPr="00E401F9" w:rsidRDefault="007B0203"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3-3-</w:t>
      </w:r>
      <w:r w:rsidRPr="00E401F9">
        <w:rPr>
          <w:rFonts w:asciiTheme="majorBidi" w:eastAsia="SimSun" w:hAnsiTheme="majorBidi" w:cstheme="majorBidi"/>
          <w:sz w:val="24"/>
          <w:szCs w:val="24"/>
          <w:lang w:eastAsia="zh-CN"/>
        </w:rPr>
        <w:t xml:space="preserve"> </w:t>
      </w:r>
      <w:r w:rsidR="00BD72F7" w:rsidRPr="00E401F9">
        <w:rPr>
          <w:rFonts w:asciiTheme="majorBidi" w:eastAsia="SimSun" w:hAnsiTheme="majorBidi" w:cstheme="majorBidi"/>
          <w:b/>
          <w:bCs/>
          <w:sz w:val="24"/>
          <w:szCs w:val="24"/>
          <w:lang w:eastAsia="zh-CN"/>
        </w:rPr>
        <w:t>Les sols gypseux</w:t>
      </w:r>
    </w:p>
    <w:p w:rsidR="00BD72F7" w:rsidRPr="00E401F9" w:rsidRDefault="007B0203"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3-3</w:t>
      </w:r>
      <w:r w:rsidR="00BD72F7" w:rsidRPr="00E401F9">
        <w:rPr>
          <w:rFonts w:asciiTheme="majorBidi" w:eastAsia="SimSun" w:hAnsiTheme="majorBidi" w:cstheme="majorBidi"/>
          <w:b/>
          <w:bCs/>
          <w:sz w:val="24"/>
          <w:szCs w:val="24"/>
          <w:lang w:eastAsia="zh-CN"/>
        </w:rPr>
        <w:t>-1-Définition des sols gypseux</w:t>
      </w:r>
    </w:p>
    <w:p w:rsidR="00BD72F7" w:rsidRPr="00E401F9" w:rsidRDefault="00BD72F7" w:rsidP="00E401F9">
      <w:pPr>
        <w:autoSpaceDE w:val="0"/>
        <w:autoSpaceDN w:val="0"/>
        <w:adjustRightInd w:val="0"/>
        <w:spacing w:after="0" w:line="360" w:lineRule="auto"/>
        <w:jc w:val="both"/>
        <w:rPr>
          <w:rFonts w:asciiTheme="majorBidi" w:eastAsia="SimSun" w:hAnsiTheme="majorBidi" w:cstheme="majorBidi"/>
          <w:sz w:val="24"/>
          <w:szCs w:val="24"/>
          <w:lang w:eastAsia="fr-FR"/>
        </w:rPr>
      </w:pPr>
      <w:r w:rsidRPr="00E401F9">
        <w:rPr>
          <w:rFonts w:asciiTheme="majorBidi" w:eastAsia="SimSun" w:hAnsiTheme="majorBidi" w:cstheme="majorBidi"/>
          <w:sz w:val="24"/>
          <w:szCs w:val="24"/>
          <w:lang w:eastAsia="fr-FR"/>
        </w:rPr>
        <w:t>La légende révisée de la carte du sol du monde (F.A.O, 1988) définit "sol gypseux" quand il contient 5 % ou plus du gypse.</w:t>
      </w:r>
    </w:p>
    <w:p w:rsidR="00BD72F7" w:rsidRPr="00E401F9" w:rsidRDefault="007B0203"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3-3</w:t>
      </w:r>
      <w:r w:rsidR="00BD72F7" w:rsidRPr="00E401F9">
        <w:rPr>
          <w:rFonts w:asciiTheme="majorBidi" w:eastAsia="SimSun" w:hAnsiTheme="majorBidi" w:cstheme="majorBidi"/>
          <w:b/>
          <w:bCs/>
          <w:sz w:val="24"/>
          <w:szCs w:val="24"/>
          <w:lang w:eastAsia="zh-CN"/>
        </w:rPr>
        <w:t>-2-Origine des sols gypseux</w:t>
      </w:r>
    </w:p>
    <w:p w:rsidR="00BD72F7" w:rsidRPr="00E401F9" w:rsidRDefault="00BD72F7" w:rsidP="00E401F9">
      <w:pPr>
        <w:numPr>
          <w:ilvl w:val="0"/>
          <w:numId w:val="5"/>
        </w:numPr>
        <w:spacing w:after="0" w:line="360" w:lineRule="auto"/>
        <w:ind w:left="0"/>
        <w:contextualSpacing/>
        <w:jc w:val="both"/>
        <w:rPr>
          <w:rFonts w:asciiTheme="majorBidi" w:eastAsia="Calibri" w:hAnsiTheme="majorBidi" w:cstheme="majorBidi"/>
          <w:b/>
          <w:bCs/>
          <w:sz w:val="24"/>
          <w:szCs w:val="24"/>
        </w:rPr>
      </w:pPr>
      <w:r w:rsidRPr="00E401F9">
        <w:rPr>
          <w:rFonts w:asciiTheme="majorBidi" w:eastAsia="Calibri" w:hAnsiTheme="majorBidi" w:cstheme="majorBidi"/>
          <w:sz w:val="24"/>
          <w:szCs w:val="24"/>
        </w:rPr>
        <w:t>Le gypse peut être contenu dans le substrat géologique (sédiment et roches).</w:t>
      </w:r>
    </w:p>
    <w:p w:rsidR="00BD72F7" w:rsidRPr="00E401F9" w:rsidRDefault="00BD72F7" w:rsidP="00E401F9">
      <w:pPr>
        <w:numPr>
          <w:ilvl w:val="0"/>
          <w:numId w:val="5"/>
        </w:numPr>
        <w:spacing w:after="0" w:line="360" w:lineRule="auto"/>
        <w:ind w:left="0" w:hanging="218"/>
        <w:contextualSpacing/>
        <w:jc w:val="both"/>
        <w:rPr>
          <w:rFonts w:asciiTheme="majorBidi" w:eastAsia="Calibri" w:hAnsiTheme="majorBidi" w:cstheme="majorBidi"/>
          <w:b/>
          <w:bCs/>
          <w:sz w:val="24"/>
          <w:szCs w:val="24"/>
        </w:rPr>
      </w:pPr>
      <w:r w:rsidRPr="00E401F9">
        <w:rPr>
          <w:rFonts w:asciiTheme="majorBidi" w:eastAsia="Calibri" w:hAnsiTheme="majorBidi" w:cstheme="majorBidi"/>
          <w:sz w:val="24"/>
          <w:szCs w:val="24"/>
        </w:rPr>
        <w:t xml:space="preserve">L’eau, </w:t>
      </w:r>
      <w:proofErr w:type="spellStart"/>
      <w:r w:rsidRPr="00E401F9">
        <w:rPr>
          <w:rFonts w:asciiTheme="majorBidi" w:eastAsia="Calibri" w:hAnsiTheme="majorBidi" w:cstheme="majorBidi"/>
          <w:sz w:val="24"/>
          <w:szCs w:val="24"/>
        </w:rPr>
        <w:t>quelle</w:t>
      </w:r>
      <w:proofErr w:type="spellEnd"/>
      <w:r w:rsidRPr="00E401F9">
        <w:rPr>
          <w:rFonts w:asciiTheme="majorBidi" w:eastAsia="Calibri" w:hAnsiTheme="majorBidi" w:cstheme="majorBidi"/>
          <w:sz w:val="24"/>
          <w:szCs w:val="24"/>
        </w:rPr>
        <w:t xml:space="preserve"> soit souterraine ou superficielle, contenant l’ion calcium et l’ion sulfate dissous, peut donner naissance à un dépôt gypseux par l’effet de l’évaporation et de la concentration.</w:t>
      </w:r>
    </w:p>
    <w:p w:rsidR="00BD72F7" w:rsidRPr="00E401F9" w:rsidRDefault="00BD72F7" w:rsidP="00E401F9">
      <w:pPr>
        <w:numPr>
          <w:ilvl w:val="0"/>
          <w:numId w:val="5"/>
        </w:numPr>
        <w:spacing w:after="0" w:line="360" w:lineRule="auto"/>
        <w:ind w:left="0" w:hanging="218"/>
        <w:contextualSpacing/>
        <w:jc w:val="both"/>
        <w:rPr>
          <w:rFonts w:asciiTheme="majorBidi" w:eastAsia="Calibri" w:hAnsiTheme="majorBidi" w:cstheme="majorBidi"/>
          <w:b/>
          <w:bCs/>
          <w:sz w:val="24"/>
          <w:szCs w:val="24"/>
        </w:rPr>
      </w:pPr>
      <w:r w:rsidRPr="00E401F9">
        <w:rPr>
          <w:rFonts w:asciiTheme="majorBidi" w:eastAsia="Calibri" w:hAnsiTheme="majorBidi" w:cstheme="majorBidi"/>
          <w:sz w:val="24"/>
          <w:szCs w:val="24"/>
        </w:rPr>
        <w:t>Origine éolienne : Le vent contribué à la formation des accumulations gypseuses</w:t>
      </w:r>
    </w:p>
    <w:p w:rsidR="00BD72F7" w:rsidRPr="00E401F9" w:rsidRDefault="007B0203"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3-3</w:t>
      </w:r>
      <w:r w:rsidR="00BD72F7" w:rsidRPr="00E401F9">
        <w:rPr>
          <w:rFonts w:asciiTheme="majorBidi" w:eastAsia="SimSun" w:hAnsiTheme="majorBidi" w:cstheme="majorBidi"/>
          <w:b/>
          <w:bCs/>
          <w:sz w:val="24"/>
          <w:szCs w:val="24"/>
          <w:lang w:eastAsia="zh-CN"/>
        </w:rPr>
        <w:t>-3-Formes du gypse dans le sol </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Pulvérulentes, en </w:t>
      </w:r>
      <w:proofErr w:type="spellStart"/>
      <w:r w:rsidRPr="00E401F9">
        <w:rPr>
          <w:rFonts w:asciiTheme="majorBidi" w:eastAsia="SimSun" w:hAnsiTheme="majorBidi" w:cstheme="majorBidi"/>
          <w:sz w:val="24"/>
          <w:szCs w:val="24"/>
          <w:lang w:eastAsia="zh-CN"/>
        </w:rPr>
        <w:t>pseudomyceliums</w:t>
      </w:r>
      <w:proofErr w:type="spellEnd"/>
      <w:r w:rsidRPr="00E401F9">
        <w:rPr>
          <w:rFonts w:asciiTheme="majorBidi" w:eastAsia="SimSun" w:hAnsiTheme="majorBidi" w:cstheme="majorBidi"/>
          <w:sz w:val="24"/>
          <w:szCs w:val="24"/>
          <w:lang w:eastAsia="zh-CN"/>
        </w:rPr>
        <w:t xml:space="preserve">, en amas, en nodules, en roses de sables, en encroûtements, en croûtes massives ou en croûtes polygonales, dalles.  </w:t>
      </w:r>
    </w:p>
    <w:p w:rsidR="00BD72F7" w:rsidRPr="00E401F9" w:rsidRDefault="007B0203"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3-3</w:t>
      </w:r>
      <w:r w:rsidR="00BD72F7" w:rsidRPr="00E401F9">
        <w:rPr>
          <w:rFonts w:asciiTheme="majorBidi" w:eastAsia="SimSun" w:hAnsiTheme="majorBidi" w:cstheme="majorBidi"/>
          <w:b/>
          <w:bCs/>
          <w:sz w:val="24"/>
          <w:szCs w:val="24"/>
          <w:lang w:eastAsia="zh-CN"/>
        </w:rPr>
        <w:t>-4-Caractéristiques des sols gypseux</w:t>
      </w:r>
    </w:p>
    <w:p w:rsidR="00BD72F7" w:rsidRPr="00E401F9" w:rsidRDefault="00BD72F7" w:rsidP="00E401F9">
      <w:pPr>
        <w:autoSpaceDE w:val="0"/>
        <w:autoSpaceDN w:val="0"/>
        <w:adjustRightInd w:val="0"/>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La solubilité :</w:t>
      </w:r>
      <w:r w:rsidRPr="00E401F9">
        <w:rPr>
          <w:rFonts w:asciiTheme="majorBidi" w:eastAsia="SimSun" w:hAnsiTheme="majorBidi" w:cstheme="majorBidi"/>
          <w:sz w:val="24"/>
          <w:szCs w:val="24"/>
          <w:lang w:eastAsia="zh-CN"/>
        </w:rPr>
        <w:t xml:space="preserve"> la solubilité du gypse augmente avec la finesse de ces particules. </w:t>
      </w:r>
    </w:p>
    <w:p w:rsidR="00BD72F7" w:rsidRPr="00E401F9" w:rsidRDefault="00BD72F7"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SimSun" w:hAnsiTheme="majorBidi" w:cstheme="majorBidi"/>
          <w:b/>
          <w:bCs/>
          <w:sz w:val="24"/>
          <w:szCs w:val="24"/>
          <w:lang w:eastAsia="zh-CN"/>
        </w:rPr>
        <w:t>CEC </w:t>
      </w:r>
      <w:r w:rsidRPr="00E401F9">
        <w:rPr>
          <w:rFonts w:asciiTheme="majorBidi" w:eastAsia="SimSun" w:hAnsiTheme="majorBidi" w:cstheme="majorBidi"/>
          <w:sz w:val="24"/>
          <w:szCs w:val="24"/>
          <w:lang w:eastAsia="zh-CN"/>
        </w:rPr>
        <w:t>:</w:t>
      </w:r>
      <w:r w:rsidRPr="00E401F9">
        <w:rPr>
          <w:rFonts w:asciiTheme="majorBidi" w:eastAsia="Calibri" w:hAnsiTheme="majorBidi" w:cstheme="majorBidi"/>
          <w:sz w:val="24"/>
          <w:szCs w:val="24"/>
        </w:rPr>
        <w:t xml:space="preserve"> La plupart des sols gypseux sont pauvres en matière organique et en conséquence la contribution des colloïdes organiques à l’élévation de </w:t>
      </w:r>
      <w:proofErr w:type="gramStart"/>
      <w:r w:rsidRPr="00E401F9">
        <w:rPr>
          <w:rFonts w:asciiTheme="majorBidi" w:eastAsia="Calibri" w:hAnsiTheme="majorBidi" w:cstheme="majorBidi"/>
          <w:sz w:val="24"/>
          <w:szCs w:val="24"/>
        </w:rPr>
        <w:t>la  CEC</w:t>
      </w:r>
      <w:proofErr w:type="gramEnd"/>
      <w:r w:rsidRPr="00E401F9">
        <w:rPr>
          <w:rFonts w:asciiTheme="majorBidi" w:eastAsia="Calibri" w:hAnsiTheme="majorBidi" w:cstheme="majorBidi"/>
          <w:sz w:val="24"/>
          <w:szCs w:val="24"/>
        </w:rPr>
        <w:t xml:space="preserve"> est faible.</w:t>
      </w:r>
    </w:p>
    <w:p w:rsidR="00BD72F7" w:rsidRPr="00E401F9" w:rsidRDefault="00BD72F7"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Structure</w:t>
      </w:r>
      <w:r w:rsidRPr="00E401F9">
        <w:rPr>
          <w:rFonts w:asciiTheme="majorBidi" w:eastAsia="Calibri" w:hAnsiTheme="majorBidi" w:cstheme="majorBidi"/>
          <w:sz w:val="24"/>
          <w:szCs w:val="24"/>
        </w:rPr>
        <w:t> : La plupart des sols gypseux, ont une structure peu favorable.</w:t>
      </w:r>
    </w:p>
    <w:p w:rsidR="00BD72F7" w:rsidRPr="00E401F9" w:rsidRDefault="00BD72F7"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Le mouvement interne d’eau </w:t>
      </w:r>
      <w:r w:rsidRPr="00E401F9">
        <w:rPr>
          <w:rFonts w:asciiTheme="majorBidi" w:eastAsia="Calibri" w:hAnsiTheme="majorBidi" w:cstheme="majorBidi"/>
          <w:sz w:val="24"/>
          <w:szCs w:val="24"/>
        </w:rPr>
        <w:t>: dans la plupart des sols gypseux, est normalement modéré à rapide, sauf où le gypse est sous forme des couches incrustées, donc empêchant le mouvement de l’eau vers le bas.</w:t>
      </w:r>
    </w:p>
    <w:p w:rsidR="00BD72F7" w:rsidRPr="00E401F9" w:rsidRDefault="00BD72F7"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Stabilité structurale </w:t>
      </w:r>
      <w:r w:rsidRPr="00E401F9">
        <w:rPr>
          <w:rFonts w:asciiTheme="majorBidi" w:eastAsia="Calibri" w:hAnsiTheme="majorBidi" w:cstheme="majorBidi"/>
          <w:sz w:val="24"/>
          <w:szCs w:val="24"/>
        </w:rPr>
        <w:t>: une pauvre stabilité est attribuée aux matériels avec l'augmentation du taux de gypse sans spécifier leur type.</w:t>
      </w:r>
    </w:p>
    <w:p w:rsidR="00BD72F7" w:rsidRPr="00E401F9" w:rsidRDefault="00BD72F7"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lastRenderedPageBreak/>
        <w:t>Eléments minéraux</w:t>
      </w:r>
      <w:r w:rsidRPr="00E401F9">
        <w:rPr>
          <w:rFonts w:asciiTheme="majorBidi" w:eastAsia="Calibri" w:hAnsiTheme="majorBidi" w:cstheme="majorBidi"/>
          <w:sz w:val="24"/>
          <w:szCs w:val="24"/>
        </w:rPr>
        <w:t> : des teneurs élevées en gypse affectent la mobilité et la disponibilité de P, K, Mg, Fe, Mo, Zn pour les plantes.</w:t>
      </w:r>
    </w:p>
    <w:p w:rsidR="00BD72F7" w:rsidRPr="00E401F9" w:rsidRDefault="00BD72F7"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Productivité des cultures :</w:t>
      </w:r>
      <w:r w:rsidRPr="00E401F9">
        <w:rPr>
          <w:rFonts w:asciiTheme="majorBidi" w:eastAsia="Calibri" w:hAnsiTheme="majorBidi" w:cstheme="majorBidi"/>
          <w:sz w:val="24"/>
          <w:szCs w:val="24"/>
        </w:rPr>
        <w:t xml:space="preserve"> présence au-delà d'un certain seuil, affecte la croissance des plantes et leurs productivités.</w:t>
      </w:r>
    </w:p>
    <w:p w:rsidR="00BD72F7" w:rsidRPr="00E401F9" w:rsidRDefault="007B0203" w:rsidP="00E401F9">
      <w:pPr>
        <w:tabs>
          <w:tab w:val="left" w:pos="2472"/>
        </w:tabs>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3-3</w:t>
      </w:r>
      <w:r w:rsidR="00BD72F7" w:rsidRPr="00E401F9">
        <w:rPr>
          <w:rFonts w:asciiTheme="majorBidi" w:eastAsia="SimSun" w:hAnsiTheme="majorBidi" w:cstheme="majorBidi"/>
          <w:b/>
          <w:bCs/>
          <w:sz w:val="24"/>
          <w:szCs w:val="24"/>
          <w:lang w:eastAsia="zh-CN"/>
        </w:rPr>
        <w:t>-5-Classification selon le taux du gypse dans le sol </w:t>
      </w:r>
      <w:proofErr w:type="gramStart"/>
      <w:r w:rsidR="00BD72F7" w:rsidRPr="00E401F9">
        <w:rPr>
          <w:rFonts w:asciiTheme="majorBidi" w:eastAsia="SimSun" w:hAnsiTheme="majorBidi" w:cstheme="majorBidi"/>
          <w:b/>
          <w:bCs/>
          <w:sz w:val="24"/>
          <w:szCs w:val="24"/>
          <w:lang w:eastAsia="zh-CN"/>
        </w:rPr>
        <w:t xml:space="preserve">( </w:t>
      </w:r>
      <w:proofErr w:type="spellStart"/>
      <w:r w:rsidR="00BD72F7" w:rsidRPr="00E401F9">
        <w:rPr>
          <w:rFonts w:asciiTheme="majorBidi" w:eastAsia="SimSun" w:hAnsiTheme="majorBidi" w:cstheme="majorBidi"/>
          <w:b/>
          <w:bCs/>
          <w:sz w:val="24"/>
          <w:szCs w:val="24"/>
          <w:lang w:eastAsia="zh-CN"/>
        </w:rPr>
        <w:t>Barzanji</w:t>
      </w:r>
      <w:proofErr w:type="spellEnd"/>
      <w:proofErr w:type="gramEnd"/>
      <w:r w:rsidR="00BD72F7" w:rsidRPr="00E401F9">
        <w:rPr>
          <w:rFonts w:asciiTheme="majorBidi" w:eastAsia="SimSun" w:hAnsiTheme="majorBidi" w:cstheme="majorBidi"/>
          <w:b/>
          <w:bCs/>
          <w:sz w:val="24"/>
          <w:szCs w:val="24"/>
          <w:lang w:eastAsia="zh-CN"/>
        </w:rPr>
        <w:t>, 1973 in FAO  1990)</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&lt;0.3                 sol non gypseux</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0.3 – 10           sol légèrement gypseux</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10 – 15            sol modérément gypseux  </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15- 25               sol fortement gypseux</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25-50                sol très fortement gypseux</w:t>
      </w:r>
    </w:p>
    <w:p w:rsidR="00BD72F7" w:rsidRPr="00E401F9" w:rsidRDefault="007B0203"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3-3</w:t>
      </w:r>
      <w:r w:rsidR="00BD72F7" w:rsidRPr="00E401F9">
        <w:rPr>
          <w:rFonts w:asciiTheme="majorBidi" w:eastAsia="SimSun" w:hAnsiTheme="majorBidi" w:cstheme="majorBidi"/>
          <w:b/>
          <w:bCs/>
          <w:sz w:val="24"/>
          <w:szCs w:val="24"/>
          <w:lang w:eastAsia="zh-CN"/>
        </w:rPr>
        <w:t>-6-Mise en valeur des sols gypseux</w:t>
      </w:r>
    </w:p>
    <w:p w:rsidR="00BD72F7" w:rsidRPr="00E401F9" w:rsidRDefault="00BD72F7" w:rsidP="00E401F9">
      <w:pPr>
        <w:spacing w:after="0" w:line="360" w:lineRule="auto"/>
        <w:contextualSpacing/>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Le lessivage </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L’utilisation de la solution de carbonate d’ammonium (NH</w:t>
      </w:r>
      <w:r w:rsidRPr="00E401F9">
        <w:rPr>
          <w:rFonts w:asciiTheme="majorBidi" w:eastAsia="SimSun" w:hAnsiTheme="majorBidi" w:cstheme="majorBidi"/>
          <w:sz w:val="24"/>
          <w:szCs w:val="24"/>
          <w:vertAlign w:val="subscript"/>
          <w:lang w:eastAsia="zh-CN"/>
        </w:rPr>
        <w:t>4</w:t>
      </w:r>
      <w:r w:rsidRPr="00E401F9">
        <w:rPr>
          <w:rFonts w:asciiTheme="majorBidi" w:eastAsia="SimSun" w:hAnsiTheme="majorBidi" w:cstheme="majorBidi"/>
          <w:sz w:val="24"/>
          <w:szCs w:val="24"/>
          <w:lang w:eastAsia="zh-CN"/>
        </w:rPr>
        <w:t>)</w:t>
      </w:r>
      <w:r w:rsidRPr="00E401F9">
        <w:rPr>
          <w:rFonts w:asciiTheme="majorBidi" w:eastAsia="SimSun" w:hAnsiTheme="majorBidi" w:cstheme="majorBidi"/>
          <w:sz w:val="24"/>
          <w:szCs w:val="24"/>
          <w:vertAlign w:val="subscript"/>
          <w:lang w:eastAsia="zh-CN"/>
        </w:rPr>
        <w:t>2</w:t>
      </w:r>
      <w:r w:rsidRPr="00E401F9">
        <w:rPr>
          <w:rFonts w:asciiTheme="majorBidi" w:eastAsia="SimSun" w:hAnsiTheme="majorBidi" w:cstheme="majorBidi"/>
          <w:sz w:val="24"/>
          <w:szCs w:val="24"/>
          <w:lang w:eastAsia="zh-CN"/>
        </w:rPr>
        <w:t>CO</w:t>
      </w:r>
      <w:r w:rsidRPr="00E401F9">
        <w:rPr>
          <w:rFonts w:asciiTheme="majorBidi" w:eastAsia="SimSun" w:hAnsiTheme="majorBidi" w:cstheme="majorBidi"/>
          <w:sz w:val="24"/>
          <w:szCs w:val="24"/>
          <w:vertAlign w:val="subscript"/>
          <w:lang w:eastAsia="zh-CN"/>
        </w:rPr>
        <w:t>3</w:t>
      </w:r>
      <w:r w:rsidRPr="00E401F9">
        <w:rPr>
          <w:rFonts w:asciiTheme="majorBidi" w:eastAsia="SimSun" w:hAnsiTheme="majorBidi" w:cstheme="majorBidi"/>
          <w:sz w:val="24"/>
          <w:szCs w:val="24"/>
          <w:lang w:eastAsia="zh-CN"/>
        </w:rPr>
        <w:t xml:space="preserve"> pour l’élimination du gypse.</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La présence de l’urée dans le sol a augmenté le taux du gypse lessivé.</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 L’utilisation de la solution de </w:t>
      </w:r>
      <w:proofErr w:type="spellStart"/>
      <w:r w:rsidRPr="00E401F9">
        <w:rPr>
          <w:rFonts w:asciiTheme="majorBidi" w:eastAsia="SimSun" w:hAnsiTheme="majorBidi" w:cstheme="majorBidi"/>
          <w:sz w:val="24"/>
          <w:szCs w:val="24"/>
          <w:lang w:eastAsia="zh-CN"/>
        </w:rPr>
        <w:t>KCl</w:t>
      </w:r>
      <w:proofErr w:type="spellEnd"/>
      <w:r w:rsidRPr="00E401F9">
        <w:rPr>
          <w:rFonts w:asciiTheme="majorBidi" w:eastAsia="SimSun" w:hAnsiTheme="majorBidi" w:cstheme="majorBidi"/>
          <w:sz w:val="24"/>
          <w:szCs w:val="24"/>
          <w:lang w:eastAsia="zh-CN"/>
        </w:rPr>
        <w:t xml:space="preserve"> pour le lessivage du gypse.</w:t>
      </w:r>
    </w:p>
    <w:p w:rsidR="00BD72F7" w:rsidRPr="00E401F9" w:rsidRDefault="00BD72F7"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-L’utilisation de la solution de </w:t>
      </w:r>
      <w:proofErr w:type="spellStart"/>
      <w:r w:rsidRPr="00E401F9">
        <w:rPr>
          <w:rFonts w:asciiTheme="majorBidi" w:eastAsia="SimSun" w:hAnsiTheme="majorBidi" w:cstheme="majorBidi"/>
          <w:sz w:val="24"/>
          <w:szCs w:val="24"/>
          <w:lang w:eastAsia="zh-CN"/>
        </w:rPr>
        <w:t>NaCl</w:t>
      </w:r>
      <w:proofErr w:type="spellEnd"/>
      <w:r w:rsidRPr="00E401F9">
        <w:rPr>
          <w:rFonts w:asciiTheme="majorBidi" w:eastAsia="SimSun" w:hAnsiTheme="majorBidi" w:cstheme="majorBidi"/>
          <w:sz w:val="24"/>
          <w:szCs w:val="24"/>
          <w:lang w:eastAsia="zh-CN"/>
        </w:rPr>
        <w:t xml:space="preserve"> pour le lessivage du gypse.</w:t>
      </w:r>
    </w:p>
    <w:p w:rsidR="00BD72F7" w:rsidRPr="00E401F9" w:rsidRDefault="00BD72F7"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La fertilisation</w:t>
      </w:r>
    </w:p>
    <w:p w:rsidR="00BD72F7" w:rsidRPr="00E401F9" w:rsidRDefault="00BD72F7" w:rsidP="00E401F9">
      <w:pPr>
        <w:numPr>
          <w:ilvl w:val="0"/>
          <w:numId w:val="5"/>
        </w:numPr>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 xml:space="preserve">L’utilisation des engrais azoté, phosphaté, le </w:t>
      </w:r>
      <w:proofErr w:type="gramStart"/>
      <w:r w:rsidRPr="00E401F9">
        <w:rPr>
          <w:rFonts w:asciiTheme="majorBidi" w:eastAsia="Calibri" w:hAnsiTheme="majorBidi" w:cstheme="majorBidi"/>
          <w:sz w:val="24"/>
          <w:szCs w:val="24"/>
        </w:rPr>
        <w:t>molybdène,…</w:t>
      </w:r>
      <w:proofErr w:type="gramEnd"/>
      <w:r w:rsidRPr="00E401F9">
        <w:rPr>
          <w:rFonts w:asciiTheme="majorBidi" w:eastAsia="Calibri" w:hAnsiTheme="majorBidi" w:cstheme="majorBidi"/>
          <w:sz w:val="24"/>
          <w:szCs w:val="24"/>
        </w:rPr>
        <w:t>.</w:t>
      </w:r>
    </w:p>
    <w:p w:rsidR="00BD72F7" w:rsidRPr="00E401F9" w:rsidRDefault="00BD72F7"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Le drainage : </w:t>
      </w:r>
      <w:r w:rsidRPr="00E401F9">
        <w:rPr>
          <w:rFonts w:asciiTheme="majorBidi" w:eastAsia="SimSun" w:hAnsiTheme="majorBidi" w:cstheme="majorBidi"/>
          <w:sz w:val="24"/>
          <w:szCs w:val="24"/>
          <w:lang w:eastAsia="zh-CN"/>
        </w:rPr>
        <w:t>le drainage est nécessaire pour maintenir relativement un niveau bas de la nappe et maintenir la salinité sous contrôle.</w:t>
      </w:r>
      <w:r w:rsidRPr="00E401F9">
        <w:rPr>
          <w:rFonts w:asciiTheme="majorBidi" w:eastAsia="SimSun" w:hAnsiTheme="majorBidi" w:cstheme="majorBidi"/>
          <w:b/>
          <w:bCs/>
          <w:sz w:val="24"/>
          <w:szCs w:val="24"/>
          <w:lang w:eastAsia="zh-CN"/>
        </w:rPr>
        <w:t xml:space="preserve"> </w:t>
      </w:r>
      <w:proofErr w:type="spellStart"/>
      <w:r w:rsidRPr="00E401F9">
        <w:rPr>
          <w:rFonts w:asciiTheme="majorBidi" w:eastAsia="SimSun" w:hAnsiTheme="majorBidi" w:cstheme="majorBidi"/>
          <w:sz w:val="24"/>
          <w:szCs w:val="24"/>
          <w:lang w:eastAsia="zh-CN"/>
        </w:rPr>
        <w:t>Psq</w:t>
      </w:r>
      <w:proofErr w:type="spellEnd"/>
      <w:r w:rsidRPr="00E401F9">
        <w:rPr>
          <w:rFonts w:asciiTheme="majorBidi" w:eastAsia="SimSun" w:hAnsiTheme="majorBidi" w:cstheme="majorBidi"/>
          <w:sz w:val="24"/>
          <w:szCs w:val="24"/>
          <w:lang w:eastAsia="zh-CN"/>
        </w:rPr>
        <w:t xml:space="preserve"> la</w:t>
      </w:r>
      <w:r w:rsidRPr="00E401F9">
        <w:rPr>
          <w:rFonts w:asciiTheme="majorBidi" w:eastAsia="SimSun" w:hAnsiTheme="majorBidi" w:cstheme="majorBidi"/>
          <w:b/>
          <w:bCs/>
          <w:sz w:val="24"/>
          <w:szCs w:val="24"/>
          <w:lang w:eastAsia="zh-CN"/>
        </w:rPr>
        <w:t xml:space="preserve"> </w:t>
      </w:r>
      <w:r w:rsidRPr="00E401F9">
        <w:rPr>
          <w:rFonts w:asciiTheme="majorBidi" w:eastAsia="SimSun" w:hAnsiTheme="majorBidi" w:cstheme="majorBidi"/>
          <w:sz w:val="24"/>
          <w:szCs w:val="24"/>
          <w:lang w:eastAsia="zh-CN"/>
        </w:rPr>
        <w:t>majorité des sols gypseux sont salés et possèdent une couche imperméable.</w:t>
      </w:r>
    </w:p>
    <w:p w:rsidR="00BD72F7" w:rsidRPr="00E401F9" w:rsidRDefault="00BD72F7" w:rsidP="00E401F9">
      <w:pPr>
        <w:spacing w:after="0" w:line="360" w:lineRule="auto"/>
        <w:contextualSpacing/>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Le sous-solage :</w:t>
      </w:r>
      <w:r w:rsidRPr="00E401F9">
        <w:rPr>
          <w:rFonts w:asciiTheme="majorBidi" w:eastAsia="Calibri" w:hAnsiTheme="majorBidi" w:cstheme="majorBidi"/>
          <w:sz w:val="24"/>
          <w:szCs w:val="24"/>
        </w:rPr>
        <w:t xml:space="preserve"> pour briser le sol cimenté.</w:t>
      </w:r>
    </w:p>
    <w:p w:rsidR="00BD72F7" w:rsidRPr="00E401F9" w:rsidRDefault="00BD72F7" w:rsidP="00E401F9">
      <w:pPr>
        <w:spacing w:after="0" w:line="360" w:lineRule="auto"/>
        <w:contextualSpacing/>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 xml:space="preserve">Apport de la matière organique </w:t>
      </w:r>
      <w:r w:rsidR="007B0203" w:rsidRPr="00E401F9">
        <w:rPr>
          <w:rFonts w:asciiTheme="majorBidi" w:eastAsia="Calibri" w:hAnsiTheme="majorBidi" w:cstheme="majorBidi"/>
          <w:b/>
          <w:bCs/>
          <w:sz w:val="24"/>
          <w:szCs w:val="24"/>
        </w:rPr>
        <w:t>« fumier</w:t>
      </w:r>
      <w:r w:rsidRPr="00E401F9">
        <w:rPr>
          <w:rFonts w:asciiTheme="majorBidi" w:eastAsia="Calibri" w:hAnsiTheme="majorBidi" w:cstheme="majorBidi"/>
          <w:b/>
          <w:bCs/>
          <w:sz w:val="24"/>
          <w:szCs w:val="24"/>
        </w:rPr>
        <w:t> »</w:t>
      </w:r>
      <w:r w:rsidRPr="00E401F9">
        <w:rPr>
          <w:rFonts w:asciiTheme="majorBidi" w:eastAsia="Calibri" w:hAnsiTheme="majorBidi" w:cstheme="majorBidi"/>
          <w:sz w:val="24"/>
          <w:szCs w:val="24"/>
        </w:rPr>
        <w:t> </w:t>
      </w:r>
    </w:p>
    <w:p w:rsidR="00680CF1" w:rsidRDefault="00680CF1" w:rsidP="00E401F9">
      <w:pPr>
        <w:spacing w:after="0" w:line="360" w:lineRule="auto"/>
        <w:jc w:val="both"/>
        <w:rPr>
          <w:rFonts w:asciiTheme="majorBidi" w:eastAsia="SimSun" w:hAnsiTheme="majorBidi" w:cstheme="majorBidi"/>
          <w:b/>
          <w:bCs/>
          <w:sz w:val="24"/>
          <w:szCs w:val="24"/>
          <w:lang w:eastAsia="zh-CN"/>
        </w:rPr>
      </w:pPr>
    </w:p>
    <w:p w:rsidR="00680CF1" w:rsidRPr="009915EE" w:rsidRDefault="00680CF1" w:rsidP="00680CF1">
      <w:pPr>
        <w:spacing w:after="0" w:line="360" w:lineRule="auto"/>
        <w:jc w:val="both"/>
        <w:rPr>
          <w:rFonts w:asciiTheme="majorBidi" w:hAnsiTheme="majorBidi" w:cstheme="majorBidi"/>
          <w:b/>
          <w:bCs/>
          <w:sz w:val="24"/>
          <w:szCs w:val="24"/>
        </w:rPr>
      </w:pPr>
      <w:r w:rsidRPr="009915EE">
        <w:rPr>
          <w:rFonts w:asciiTheme="majorBidi" w:hAnsiTheme="majorBidi" w:cstheme="majorBidi"/>
          <w:b/>
          <w:bCs/>
          <w:sz w:val="24"/>
          <w:szCs w:val="24"/>
        </w:rPr>
        <w:t xml:space="preserve">3-4- </w:t>
      </w:r>
      <w:r w:rsidRPr="009915EE">
        <w:rPr>
          <w:rFonts w:asciiTheme="majorBidi" w:hAnsiTheme="majorBidi" w:cstheme="majorBidi"/>
          <w:b/>
          <w:bCs/>
          <w:sz w:val="24"/>
          <w:szCs w:val="24"/>
        </w:rPr>
        <w:t xml:space="preserve">les sols alluviaux </w:t>
      </w:r>
    </w:p>
    <w:p w:rsidR="00680CF1" w:rsidRPr="009915EE" w:rsidRDefault="00680CF1" w:rsidP="00680CF1">
      <w:pPr>
        <w:spacing w:after="0" w:line="360" w:lineRule="auto"/>
        <w:jc w:val="both"/>
        <w:rPr>
          <w:rFonts w:asciiTheme="majorBidi" w:hAnsiTheme="majorBidi" w:cstheme="majorBidi"/>
          <w:sz w:val="24"/>
          <w:szCs w:val="24"/>
        </w:rPr>
      </w:pPr>
      <w:r w:rsidRPr="009915EE">
        <w:rPr>
          <w:rFonts w:asciiTheme="majorBidi" w:hAnsiTheme="majorBidi" w:cstheme="majorBidi"/>
          <w:b/>
          <w:bCs/>
          <w:sz w:val="24"/>
          <w:szCs w:val="24"/>
        </w:rPr>
        <w:t>3-4-</w:t>
      </w:r>
      <w:r w:rsidRPr="009915EE">
        <w:rPr>
          <w:rFonts w:asciiTheme="majorBidi" w:hAnsiTheme="majorBidi" w:cstheme="majorBidi"/>
          <w:b/>
          <w:bCs/>
          <w:sz w:val="24"/>
          <w:szCs w:val="24"/>
        </w:rPr>
        <w:t>1 - Définition</w:t>
      </w:r>
      <w:r w:rsidRPr="009915EE">
        <w:rPr>
          <w:rFonts w:asciiTheme="majorBidi" w:hAnsiTheme="majorBidi" w:cstheme="majorBidi"/>
          <w:sz w:val="24"/>
          <w:szCs w:val="24"/>
        </w:rPr>
        <w:t xml:space="preserve"> </w:t>
      </w:r>
    </w:p>
    <w:p w:rsidR="00680CF1" w:rsidRPr="009915EE" w:rsidRDefault="00680CF1" w:rsidP="00680CF1">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Un sol alluvial est </w:t>
      </w:r>
      <w:r w:rsidR="009915EE" w:rsidRPr="009915EE">
        <w:rPr>
          <w:rFonts w:asciiTheme="majorBidi" w:hAnsiTheme="majorBidi" w:cstheme="majorBidi"/>
          <w:sz w:val="24"/>
          <w:szCs w:val="24"/>
        </w:rPr>
        <w:t>un sol azonal</w:t>
      </w:r>
      <w:r w:rsidRPr="009915EE">
        <w:rPr>
          <w:rFonts w:asciiTheme="majorBidi" w:hAnsiTheme="majorBidi" w:cstheme="majorBidi"/>
          <w:sz w:val="24"/>
          <w:szCs w:val="24"/>
        </w:rPr>
        <w:t xml:space="preserve"> constitue de dépôts alluvionnaires relativement récents. Il s'agit d'un sol du type (A)C ou AC formé sur matériaux marins, fluviatiles, ou </w:t>
      </w:r>
      <w:bookmarkStart w:id="0" w:name="_GoBack"/>
      <w:bookmarkEnd w:id="0"/>
      <w:r w:rsidR="009915EE" w:rsidRPr="009915EE">
        <w:rPr>
          <w:rFonts w:asciiTheme="majorBidi" w:hAnsiTheme="majorBidi" w:cstheme="majorBidi"/>
          <w:sz w:val="24"/>
          <w:szCs w:val="24"/>
        </w:rPr>
        <w:t>lacustres ;</w:t>
      </w:r>
      <w:r w:rsidRPr="009915EE">
        <w:rPr>
          <w:rFonts w:asciiTheme="majorBidi" w:hAnsiTheme="majorBidi" w:cstheme="majorBidi"/>
          <w:sz w:val="24"/>
          <w:szCs w:val="24"/>
        </w:rPr>
        <w:t xml:space="preserve"> généralement humide, à horizon (A) faiblement développé ou même absent. Le sol ne présent donc pas de développement de profil. Les matériaux grossiers, s'ils sont présents, sont roulés (</w:t>
      </w:r>
      <w:proofErr w:type="spellStart"/>
      <w:r w:rsidRPr="009915EE">
        <w:rPr>
          <w:rFonts w:asciiTheme="majorBidi" w:hAnsiTheme="majorBidi" w:cstheme="majorBidi"/>
          <w:sz w:val="24"/>
          <w:szCs w:val="24"/>
        </w:rPr>
        <w:t>Lozetet</w:t>
      </w:r>
      <w:proofErr w:type="spellEnd"/>
      <w:r w:rsidRPr="009915EE">
        <w:rPr>
          <w:rFonts w:asciiTheme="majorBidi" w:hAnsiTheme="majorBidi" w:cstheme="majorBidi"/>
          <w:sz w:val="24"/>
          <w:szCs w:val="24"/>
        </w:rPr>
        <w:t xml:space="preserve"> Mathieu, 2002). Ce sont des sols jeunes, soit des sols proches du matériau d’origine dont l'évolution pédologique est nulle ou faible. Leur principale caractéristique découlant directement de cela est qu’ils sont chimiquement peu altérés. Ainsi, peu de redistribution de fer, de carbonates ou de sels sont possibles, et ces caractéristiques se traduisent par une faible coloration des profils en raison de la faible quantité de fer libre (</w:t>
      </w:r>
      <w:proofErr w:type="spellStart"/>
      <w:r w:rsidRPr="009915EE">
        <w:rPr>
          <w:rFonts w:asciiTheme="majorBidi" w:hAnsiTheme="majorBidi" w:cstheme="majorBidi"/>
          <w:sz w:val="24"/>
          <w:szCs w:val="24"/>
        </w:rPr>
        <w:t>Duchaufour</w:t>
      </w:r>
      <w:proofErr w:type="spellEnd"/>
      <w:r w:rsidRPr="009915EE">
        <w:rPr>
          <w:rFonts w:asciiTheme="majorBidi" w:hAnsiTheme="majorBidi" w:cstheme="majorBidi"/>
          <w:sz w:val="24"/>
          <w:szCs w:val="24"/>
        </w:rPr>
        <w:t xml:space="preserve">, 2001). </w:t>
      </w:r>
    </w:p>
    <w:p w:rsidR="00680CF1" w:rsidRPr="009915EE" w:rsidRDefault="00680CF1" w:rsidP="00680CF1">
      <w:pPr>
        <w:spacing w:after="0" w:line="360" w:lineRule="auto"/>
        <w:jc w:val="both"/>
        <w:rPr>
          <w:rFonts w:asciiTheme="majorBidi" w:hAnsiTheme="majorBidi" w:cstheme="majorBidi"/>
          <w:sz w:val="24"/>
          <w:szCs w:val="24"/>
        </w:rPr>
      </w:pPr>
      <w:r w:rsidRPr="009915EE">
        <w:rPr>
          <w:rFonts w:asciiTheme="majorBidi" w:hAnsiTheme="majorBidi" w:cstheme="majorBidi"/>
          <w:b/>
          <w:bCs/>
          <w:sz w:val="24"/>
          <w:szCs w:val="24"/>
        </w:rPr>
        <w:t>3-4-</w:t>
      </w:r>
      <w:r w:rsidRPr="009915EE">
        <w:rPr>
          <w:rFonts w:asciiTheme="majorBidi" w:hAnsiTheme="majorBidi" w:cstheme="majorBidi"/>
          <w:b/>
          <w:bCs/>
          <w:sz w:val="24"/>
          <w:szCs w:val="24"/>
        </w:rPr>
        <w:t>2 – Caractères généraux</w:t>
      </w:r>
      <w:r w:rsidRPr="009915EE">
        <w:rPr>
          <w:rFonts w:asciiTheme="majorBidi" w:hAnsiTheme="majorBidi" w:cstheme="majorBidi"/>
          <w:sz w:val="24"/>
          <w:szCs w:val="24"/>
        </w:rPr>
        <w:t xml:space="preserve"> </w:t>
      </w:r>
    </w:p>
    <w:p w:rsidR="00680CF1" w:rsidRPr="009915EE" w:rsidRDefault="00680CF1" w:rsidP="00680CF1">
      <w:pPr>
        <w:spacing w:after="0" w:line="360" w:lineRule="auto"/>
        <w:jc w:val="both"/>
        <w:rPr>
          <w:rFonts w:asciiTheme="majorBidi" w:eastAsia="SimSun" w:hAnsiTheme="majorBidi" w:cstheme="majorBidi"/>
          <w:b/>
          <w:bCs/>
          <w:sz w:val="24"/>
          <w:szCs w:val="24"/>
          <w:lang w:eastAsia="zh-CN"/>
        </w:rPr>
      </w:pPr>
      <w:r w:rsidRPr="009915EE">
        <w:rPr>
          <w:rFonts w:asciiTheme="majorBidi" w:hAnsiTheme="majorBidi" w:cstheme="majorBidi"/>
          <w:sz w:val="24"/>
          <w:szCs w:val="24"/>
        </w:rPr>
        <w:t xml:space="preserve">Les sols alluviaux se distinguant d’une part par leur position géomorphologique et leur origine, d’autre part par leur régime hydrique, ils ont en commun des caractères particuliers : absence de structure, texture hétérogène, variable d’un point à un autre, grandes porosité et bonne aération superficielle, absence de </w:t>
      </w:r>
      <w:r w:rsidRPr="009915EE">
        <w:rPr>
          <w:rFonts w:asciiTheme="majorBidi" w:hAnsiTheme="majorBidi" w:cstheme="majorBidi"/>
          <w:sz w:val="24"/>
          <w:szCs w:val="24"/>
        </w:rPr>
        <w:lastRenderedPageBreak/>
        <w:t>différenciation du profile (</w:t>
      </w:r>
      <w:proofErr w:type="spellStart"/>
      <w:r w:rsidRPr="009915EE">
        <w:rPr>
          <w:rFonts w:asciiTheme="majorBidi" w:hAnsiTheme="majorBidi" w:cstheme="majorBidi"/>
          <w:sz w:val="24"/>
          <w:szCs w:val="24"/>
        </w:rPr>
        <w:t>Duchaufour</w:t>
      </w:r>
      <w:proofErr w:type="spellEnd"/>
      <w:r w:rsidRPr="009915EE">
        <w:rPr>
          <w:rFonts w:asciiTheme="majorBidi" w:hAnsiTheme="majorBidi" w:cstheme="majorBidi"/>
          <w:sz w:val="24"/>
          <w:szCs w:val="24"/>
        </w:rPr>
        <w:t>, 1977). Les sols alluviaux sont en générale soumis à une alternance de sécheresse et d'humidité provoquée par les oscillations de la nappe dépend cette alternance favorise leur oxygénation qui empêche les phénomènes de réduction et provoque la minéralisation rapide de matière organique. La formation de l'humus est alors limitée (</w:t>
      </w:r>
      <w:proofErr w:type="spellStart"/>
      <w:r w:rsidRPr="009915EE">
        <w:rPr>
          <w:rFonts w:asciiTheme="majorBidi" w:hAnsiTheme="majorBidi" w:cstheme="majorBidi"/>
          <w:sz w:val="24"/>
          <w:szCs w:val="24"/>
        </w:rPr>
        <w:t>Duchaufour</w:t>
      </w:r>
      <w:proofErr w:type="spellEnd"/>
      <w:r w:rsidRPr="009915EE">
        <w:rPr>
          <w:rFonts w:asciiTheme="majorBidi" w:hAnsiTheme="majorBidi" w:cstheme="majorBidi"/>
          <w:sz w:val="24"/>
          <w:szCs w:val="24"/>
        </w:rPr>
        <w:t xml:space="preserve">, 1977). D'après (A.F.E.S., 1995), les sols alluviaux fluviatiles peuvent être relativement homogènes ou présentent une grande hétérogénéité minéralogique et granulométrique qui reflète d'une part la diversité des matériaux géologiques et pédologiques situés en amont du bassin versant, et d'autre part la circonstance des alluvionnements, raison pour laquelle les sols alluviaux peuvent être calcaire </w:t>
      </w:r>
      <w:proofErr w:type="spellStart"/>
      <w:r w:rsidRPr="009915EE">
        <w:rPr>
          <w:rFonts w:asciiTheme="majorBidi" w:hAnsiTheme="majorBidi" w:cstheme="majorBidi"/>
          <w:sz w:val="24"/>
          <w:szCs w:val="24"/>
        </w:rPr>
        <w:t>ouacides</w:t>
      </w:r>
      <w:proofErr w:type="spellEnd"/>
      <w:r w:rsidRPr="009915EE">
        <w:rPr>
          <w:rFonts w:asciiTheme="majorBidi" w:hAnsiTheme="majorBidi" w:cstheme="majorBidi"/>
          <w:sz w:val="24"/>
          <w:szCs w:val="24"/>
        </w:rPr>
        <w:t>, ou sableux, limoneux ou argileux ; peu altérés ou au contraires altérés et assez riche en fer. Selon (</w:t>
      </w:r>
      <w:proofErr w:type="spellStart"/>
      <w:r w:rsidRPr="009915EE">
        <w:rPr>
          <w:rFonts w:asciiTheme="majorBidi" w:hAnsiTheme="majorBidi" w:cstheme="majorBidi"/>
          <w:sz w:val="24"/>
          <w:szCs w:val="24"/>
        </w:rPr>
        <w:t>Duchaufour</w:t>
      </w:r>
      <w:proofErr w:type="spellEnd"/>
      <w:r w:rsidRPr="009915EE">
        <w:rPr>
          <w:rFonts w:asciiTheme="majorBidi" w:hAnsiTheme="majorBidi" w:cstheme="majorBidi"/>
          <w:sz w:val="24"/>
          <w:szCs w:val="24"/>
        </w:rPr>
        <w:t>, 1983) et (AFES, 1995), les sols alluviaux sont des dépôts récents des vallées, très souvent inondées par les crues. Ils ont en commun trois caractéristiques :</w:t>
      </w:r>
    </w:p>
    <w:p w:rsidR="009915EE" w:rsidRPr="009915EE" w:rsidRDefault="00680CF1" w:rsidP="00E401F9">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1. Présence d’une nappe phréatique permanente à forte oscillation. Cette nappe étant renouvelée constamment par les inondations. </w:t>
      </w:r>
    </w:p>
    <w:p w:rsidR="009915EE" w:rsidRPr="009915EE" w:rsidRDefault="00680CF1" w:rsidP="00E401F9">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2. Hétérogénéité fréquente de texture et de granulométrie. </w:t>
      </w:r>
      <w:proofErr w:type="gramStart"/>
      <w:r w:rsidRPr="009915EE">
        <w:rPr>
          <w:rFonts w:asciiTheme="majorBidi" w:hAnsiTheme="majorBidi" w:cstheme="majorBidi"/>
          <w:sz w:val="24"/>
          <w:szCs w:val="24"/>
        </w:rPr>
        <w:t>se</w:t>
      </w:r>
      <w:proofErr w:type="gramEnd"/>
      <w:r w:rsidRPr="009915EE">
        <w:rPr>
          <w:rFonts w:asciiTheme="majorBidi" w:hAnsiTheme="majorBidi" w:cstheme="majorBidi"/>
          <w:sz w:val="24"/>
          <w:szCs w:val="24"/>
        </w:rPr>
        <w:t xml:space="preserve"> manifestant par des </w:t>
      </w:r>
      <w:proofErr w:type="spellStart"/>
      <w:r w:rsidRPr="009915EE">
        <w:rPr>
          <w:rFonts w:asciiTheme="majorBidi" w:hAnsiTheme="majorBidi" w:cstheme="majorBidi"/>
          <w:sz w:val="24"/>
          <w:szCs w:val="24"/>
        </w:rPr>
        <w:t>variationsbrutales</w:t>
      </w:r>
      <w:proofErr w:type="spellEnd"/>
      <w:r w:rsidRPr="009915EE">
        <w:rPr>
          <w:rFonts w:asciiTheme="majorBidi" w:hAnsiTheme="majorBidi" w:cstheme="majorBidi"/>
          <w:sz w:val="24"/>
          <w:szCs w:val="24"/>
        </w:rPr>
        <w:t xml:space="preserve">, aussi bien latéralement que verticalement au sein du profil : en règle générale, </w:t>
      </w:r>
      <w:proofErr w:type="spellStart"/>
      <w:r w:rsidRPr="009915EE">
        <w:rPr>
          <w:rFonts w:asciiTheme="majorBidi" w:hAnsiTheme="majorBidi" w:cstheme="majorBidi"/>
          <w:sz w:val="24"/>
          <w:szCs w:val="24"/>
        </w:rPr>
        <w:t>unmatériel</w:t>
      </w:r>
      <w:proofErr w:type="spellEnd"/>
      <w:r w:rsidRPr="009915EE">
        <w:rPr>
          <w:rFonts w:asciiTheme="majorBidi" w:hAnsiTheme="majorBidi" w:cstheme="majorBidi"/>
          <w:sz w:val="24"/>
          <w:szCs w:val="24"/>
        </w:rPr>
        <w:t xml:space="preserve"> fin (limon, ou limon argileux homogène) d’épaisseur très variable, repose sur un </w:t>
      </w:r>
      <w:proofErr w:type="spellStart"/>
      <w:r w:rsidRPr="009915EE">
        <w:rPr>
          <w:rFonts w:asciiTheme="majorBidi" w:hAnsiTheme="majorBidi" w:cstheme="majorBidi"/>
          <w:sz w:val="24"/>
          <w:szCs w:val="24"/>
        </w:rPr>
        <w:t>litde</w:t>
      </w:r>
      <w:proofErr w:type="spellEnd"/>
      <w:r w:rsidRPr="009915EE">
        <w:rPr>
          <w:rFonts w:asciiTheme="majorBidi" w:hAnsiTheme="majorBidi" w:cstheme="majorBidi"/>
          <w:sz w:val="24"/>
          <w:szCs w:val="24"/>
        </w:rPr>
        <w:t xml:space="preserve"> sables ou graviers </w:t>
      </w:r>
    </w:p>
    <w:p w:rsidR="009915EE" w:rsidRPr="009915EE" w:rsidRDefault="00680CF1" w:rsidP="00E401F9">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3. Humification généralement activée par </w:t>
      </w:r>
      <w:proofErr w:type="gramStart"/>
      <w:r w:rsidRPr="009915EE">
        <w:rPr>
          <w:rFonts w:asciiTheme="majorBidi" w:hAnsiTheme="majorBidi" w:cstheme="majorBidi"/>
          <w:sz w:val="24"/>
          <w:szCs w:val="24"/>
        </w:rPr>
        <w:t>les conditions favorable</w:t>
      </w:r>
      <w:proofErr w:type="gramEnd"/>
      <w:r w:rsidRPr="009915EE">
        <w:rPr>
          <w:rFonts w:asciiTheme="majorBidi" w:hAnsiTheme="majorBidi" w:cstheme="majorBidi"/>
          <w:sz w:val="24"/>
          <w:szCs w:val="24"/>
        </w:rPr>
        <w:t xml:space="preserve"> de l’humidité du sol, </w:t>
      </w:r>
      <w:proofErr w:type="spellStart"/>
      <w:r w:rsidRPr="009915EE">
        <w:rPr>
          <w:rFonts w:asciiTheme="majorBidi" w:hAnsiTheme="majorBidi" w:cstheme="majorBidi"/>
          <w:sz w:val="24"/>
          <w:szCs w:val="24"/>
        </w:rPr>
        <w:t>saufdans</w:t>
      </w:r>
      <w:proofErr w:type="spellEnd"/>
      <w:r w:rsidRPr="009915EE">
        <w:rPr>
          <w:rFonts w:asciiTheme="majorBidi" w:hAnsiTheme="majorBidi" w:cstheme="majorBidi"/>
          <w:sz w:val="24"/>
          <w:szCs w:val="24"/>
        </w:rPr>
        <w:t xml:space="preserve"> le cas où le milieu est trop sec.</w:t>
      </w:r>
    </w:p>
    <w:p w:rsidR="009915EE" w:rsidRPr="009915EE" w:rsidRDefault="00680CF1" w:rsidP="009915EE">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 </w:t>
      </w:r>
      <w:r w:rsidR="009915EE" w:rsidRPr="009915EE">
        <w:rPr>
          <w:rFonts w:asciiTheme="majorBidi" w:hAnsiTheme="majorBidi" w:cstheme="majorBidi"/>
          <w:b/>
          <w:bCs/>
          <w:sz w:val="24"/>
          <w:szCs w:val="24"/>
        </w:rPr>
        <w:t>3-4-</w:t>
      </w:r>
      <w:r w:rsidRPr="009915EE">
        <w:rPr>
          <w:rFonts w:asciiTheme="majorBidi" w:hAnsiTheme="majorBidi" w:cstheme="majorBidi"/>
          <w:b/>
          <w:bCs/>
          <w:sz w:val="24"/>
          <w:szCs w:val="24"/>
        </w:rPr>
        <w:t>3–Formation et évolution des sols alluviaux</w:t>
      </w:r>
      <w:r w:rsidRPr="009915EE">
        <w:rPr>
          <w:rFonts w:asciiTheme="majorBidi" w:hAnsiTheme="majorBidi" w:cstheme="majorBidi"/>
          <w:sz w:val="24"/>
          <w:szCs w:val="24"/>
        </w:rPr>
        <w:t xml:space="preserve"> </w:t>
      </w:r>
    </w:p>
    <w:p w:rsidR="009915EE" w:rsidRPr="009915EE" w:rsidRDefault="00680CF1" w:rsidP="009915EE">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Les sols dans les rivières sont affectés par le niveau d’eau en écoulement, la perméabilité et la position par rapport au lit, ainsi que la vitesse </w:t>
      </w:r>
      <w:proofErr w:type="gramStart"/>
      <w:r w:rsidRPr="009915EE">
        <w:rPr>
          <w:rFonts w:asciiTheme="majorBidi" w:hAnsiTheme="majorBidi" w:cstheme="majorBidi"/>
          <w:sz w:val="24"/>
          <w:szCs w:val="24"/>
        </w:rPr>
        <w:t>d’</w:t>
      </w:r>
      <w:proofErr w:type="spellStart"/>
      <w:r w:rsidRPr="009915EE">
        <w:rPr>
          <w:rFonts w:asciiTheme="majorBidi" w:hAnsiTheme="majorBidi" w:cstheme="majorBidi"/>
          <w:sz w:val="24"/>
          <w:szCs w:val="24"/>
        </w:rPr>
        <w:t>écoulement.Les</w:t>
      </w:r>
      <w:proofErr w:type="spellEnd"/>
      <w:proofErr w:type="gramEnd"/>
      <w:r w:rsidRPr="009915EE">
        <w:rPr>
          <w:rFonts w:asciiTheme="majorBidi" w:hAnsiTheme="majorBidi" w:cstheme="majorBidi"/>
          <w:sz w:val="24"/>
          <w:szCs w:val="24"/>
        </w:rPr>
        <w:t xml:space="preserve"> fleuves et rivières ayant un débit très irrégulier et venant des zones plus humides, débordent et constituent dans les plaines basses des dépôts alluviaux souvent épais et d’un degré de fertilité élevé (Lavoie et al 2006). Les alluvions déposées sur les côtés des rivières différent dans leurs taille et texture en fonction de la vitesse de l’eau et la position par rapport à l’écoulement principal. La qualité des alluvions dépend de la qualité des roches du bassin versant ainsi que celle des sols parcourus par la rivière (Lavoie et al 2006). Au niveau de la plaine d’inondation, </w:t>
      </w:r>
      <w:proofErr w:type="gramStart"/>
      <w:r w:rsidRPr="009915EE">
        <w:rPr>
          <w:rFonts w:asciiTheme="majorBidi" w:hAnsiTheme="majorBidi" w:cstheme="majorBidi"/>
          <w:sz w:val="24"/>
          <w:szCs w:val="24"/>
        </w:rPr>
        <w:t>les sédimentation</w:t>
      </w:r>
      <w:proofErr w:type="gramEnd"/>
      <w:r w:rsidRPr="009915EE">
        <w:rPr>
          <w:rFonts w:asciiTheme="majorBidi" w:hAnsiTheme="majorBidi" w:cstheme="majorBidi"/>
          <w:sz w:val="24"/>
          <w:szCs w:val="24"/>
        </w:rPr>
        <w:t xml:space="preserve"> sont des dépôts par excès de charge et reflètent l’influence importante des conditions locales. Les sols alluviaux peu évolués présentent en fonction du milieu des faciès acides ou neutres à modérément alcalins (</w:t>
      </w:r>
      <w:proofErr w:type="spellStart"/>
      <w:r w:rsidRPr="009915EE">
        <w:rPr>
          <w:rFonts w:asciiTheme="majorBidi" w:hAnsiTheme="majorBidi" w:cstheme="majorBidi"/>
          <w:sz w:val="24"/>
          <w:szCs w:val="24"/>
        </w:rPr>
        <w:t>Duchaufour</w:t>
      </w:r>
      <w:proofErr w:type="spellEnd"/>
      <w:r w:rsidRPr="009915EE">
        <w:rPr>
          <w:rFonts w:asciiTheme="majorBidi" w:hAnsiTheme="majorBidi" w:cstheme="majorBidi"/>
          <w:sz w:val="24"/>
          <w:szCs w:val="24"/>
        </w:rPr>
        <w:t xml:space="preserve">, 2001). Les dépôts alluviaux sont souvent épais d’un potentiel élevé de fertilité et classés en fonction de leur texture et leur perméabilité (Aubert, 1960). En effet, l’activité de sédimentation des cours d’eau a pour effet de rajeunir les sols et la végétation (Farine et Gerber, 2007). </w:t>
      </w:r>
    </w:p>
    <w:p w:rsidR="009915EE" w:rsidRPr="009915EE" w:rsidRDefault="009915EE" w:rsidP="009915EE">
      <w:pPr>
        <w:spacing w:after="0" w:line="360" w:lineRule="auto"/>
        <w:jc w:val="both"/>
        <w:rPr>
          <w:rFonts w:asciiTheme="majorBidi" w:hAnsiTheme="majorBidi" w:cstheme="majorBidi"/>
          <w:sz w:val="24"/>
          <w:szCs w:val="24"/>
        </w:rPr>
      </w:pPr>
      <w:r w:rsidRPr="009915EE">
        <w:rPr>
          <w:rFonts w:asciiTheme="majorBidi" w:hAnsiTheme="majorBidi" w:cstheme="majorBidi"/>
          <w:b/>
          <w:bCs/>
          <w:sz w:val="24"/>
          <w:szCs w:val="24"/>
        </w:rPr>
        <w:t>3-4-</w:t>
      </w:r>
      <w:r w:rsidR="00680CF1" w:rsidRPr="009915EE">
        <w:rPr>
          <w:rFonts w:asciiTheme="majorBidi" w:hAnsiTheme="majorBidi" w:cstheme="majorBidi"/>
          <w:b/>
          <w:bCs/>
          <w:sz w:val="24"/>
          <w:szCs w:val="24"/>
        </w:rPr>
        <w:t>4 –Classification des sols alluviaux</w:t>
      </w:r>
      <w:r w:rsidR="00680CF1" w:rsidRPr="009915EE">
        <w:rPr>
          <w:rFonts w:asciiTheme="majorBidi" w:hAnsiTheme="majorBidi" w:cstheme="majorBidi"/>
          <w:sz w:val="24"/>
          <w:szCs w:val="24"/>
        </w:rPr>
        <w:t xml:space="preserve"> </w:t>
      </w:r>
    </w:p>
    <w:p w:rsidR="009915EE" w:rsidRPr="009915EE" w:rsidRDefault="009915EE" w:rsidP="009915EE">
      <w:pPr>
        <w:spacing w:after="0" w:line="360" w:lineRule="auto"/>
        <w:jc w:val="both"/>
        <w:rPr>
          <w:rFonts w:asciiTheme="majorBidi" w:hAnsiTheme="majorBidi" w:cstheme="majorBidi"/>
          <w:sz w:val="24"/>
          <w:szCs w:val="24"/>
        </w:rPr>
      </w:pPr>
      <w:r w:rsidRPr="009915EE">
        <w:rPr>
          <w:rFonts w:asciiTheme="majorBidi" w:hAnsiTheme="majorBidi" w:cstheme="majorBidi"/>
          <w:b/>
          <w:bCs/>
          <w:sz w:val="24"/>
          <w:szCs w:val="24"/>
        </w:rPr>
        <w:t>3-4-</w:t>
      </w:r>
      <w:r w:rsidR="00680CF1" w:rsidRPr="009915EE">
        <w:rPr>
          <w:rFonts w:asciiTheme="majorBidi" w:hAnsiTheme="majorBidi" w:cstheme="majorBidi"/>
          <w:b/>
          <w:bCs/>
          <w:sz w:val="24"/>
          <w:szCs w:val="24"/>
        </w:rPr>
        <w:t xml:space="preserve">4.1 – </w:t>
      </w:r>
      <w:proofErr w:type="spellStart"/>
      <w:r w:rsidR="00680CF1" w:rsidRPr="009915EE">
        <w:rPr>
          <w:rFonts w:asciiTheme="majorBidi" w:hAnsiTheme="majorBidi" w:cstheme="majorBidi"/>
          <w:b/>
          <w:bCs/>
          <w:sz w:val="24"/>
          <w:szCs w:val="24"/>
        </w:rPr>
        <w:t>Classificationfrançaise</w:t>
      </w:r>
      <w:proofErr w:type="spellEnd"/>
      <w:r w:rsidR="00680CF1" w:rsidRPr="009915EE">
        <w:rPr>
          <w:rFonts w:asciiTheme="majorBidi" w:hAnsiTheme="majorBidi" w:cstheme="majorBidi"/>
          <w:b/>
          <w:bCs/>
          <w:sz w:val="24"/>
          <w:szCs w:val="24"/>
        </w:rPr>
        <w:t xml:space="preserve"> (CPCS, 1967)</w:t>
      </w:r>
      <w:r w:rsidR="00680CF1" w:rsidRPr="009915EE">
        <w:rPr>
          <w:rFonts w:asciiTheme="majorBidi" w:hAnsiTheme="majorBidi" w:cstheme="majorBidi"/>
          <w:sz w:val="24"/>
          <w:szCs w:val="24"/>
        </w:rPr>
        <w:t xml:space="preserve"> </w:t>
      </w:r>
    </w:p>
    <w:p w:rsidR="00680CF1" w:rsidRPr="009915EE" w:rsidRDefault="00680CF1" w:rsidP="009915EE">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Les sols alluviaux dans la l’ancienne classification française (CPCS, 1967) sont </w:t>
      </w:r>
      <w:proofErr w:type="spellStart"/>
      <w:r w:rsidRPr="009915EE">
        <w:rPr>
          <w:rFonts w:asciiTheme="majorBidi" w:hAnsiTheme="majorBidi" w:cstheme="majorBidi"/>
          <w:sz w:val="24"/>
          <w:szCs w:val="24"/>
        </w:rPr>
        <w:t>rattachésaux</w:t>
      </w:r>
      <w:proofErr w:type="spellEnd"/>
      <w:r w:rsidRPr="009915EE">
        <w:rPr>
          <w:rFonts w:asciiTheme="majorBidi" w:hAnsiTheme="majorBidi" w:cstheme="majorBidi"/>
          <w:sz w:val="24"/>
          <w:szCs w:val="24"/>
        </w:rPr>
        <w:t xml:space="preserve"> deux classes : sols minéraux brut et sols peu évolués.</w:t>
      </w:r>
    </w:p>
    <w:p w:rsidR="009915EE" w:rsidRPr="009915EE" w:rsidRDefault="009915EE" w:rsidP="009915EE">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D’après (Pouget, 1980) in (Djili,2004), dans les zones arides et semi arides de l’Algérie, on trouve les sols alluviaux suivants : - Les sols peu évolues d’apport alluvial modaux ; - Les sols peu évolués </w:t>
      </w:r>
      <w:proofErr w:type="spellStart"/>
      <w:r w:rsidRPr="009915EE">
        <w:rPr>
          <w:rFonts w:asciiTheme="majorBidi" w:hAnsiTheme="majorBidi" w:cstheme="majorBidi"/>
          <w:sz w:val="24"/>
          <w:szCs w:val="24"/>
        </w:rPr>
        <w:t>vertiques</w:t>
      </w:r>
      <w:proofErr w:type="spellEnd"/>
      <w:r w:rsidRPr="009915EE">
        <w:rPr>
          <w:rFonts w:asciiTheme="majorBidi" w:hAnsiTheme="majorBidi" w:cstheme="majorBidi"/>
          <w:sz w:val="24"/>
          <w:szCs w:val="24"/>
        </w:rPr>
        <w:t xml:space="preserve"> ; - Les sols peu évolués halomorphes. </w:t>
      </w:r>
    </w:p>
    <w:p w:rsidR="009915EE" w:rsidRPr="009915EE" w:rsidRDefault="009915EE" w:rsidP="009915EE">
      <w:pPr>
        <w:spacing w:after="0" w:line="360" w:lineRule="auto"/>
        <w:jc w:val="both"/>
        <w:rPr>
          <w:rFonts w:asciiTheme="majorBidi" w:hAnsiTheme="majorBidi" w:cstheme="majorBidi"/>
          <w:sz w:val="24"/>
          <w:szCs w:val="24"/>
        </w:rPr>
      </w:pPr>
      <w:r w:rsidRPr="009915EE">
        <w:rPr>
          <w:rFonts w:asciiTheme="majorBidi" w:hAnsiTheme="majorBidi" w:cstheme="majorBidi"/>
          <w:b/>
          <w:bCs/>
          <w:sz w:val="24"/>
          <w:szCs w:val="24"/>
        </w:rPr>
        <w:lastRenderedPageBreak/>
        <w:t>3-4-</w:t>
      </w:r>
      <w:r w:rsidRPr="009915EE">
        <w:rPr>
          <w:rFonts w:asciiTheme="majorBidi" w:hAnsiTheme="majorBidi" w:cstheme="majorBidi"/>
          <w:b/>
          <w:bCs/>
          <w:sz w:val="24"/>
          <w:szCs w:val="24"/>
        </w:rPr>
        <w:t>4</w:t>
      </w:r>
      <w:r w:rsidRPr="009915EE">
        <w:rPr>
          <w:rFonts w:asciiTheme="majorBidi" w:hAnsiTheme="majorBidi" w:cstheme="majorBidi"/>
          <w:b/>
          <w:bCs/>
          <w:sz w:val="24"/>
          <w:szCs w:val="24"/>
        </w:rPr>
        <w:t>-</w:t>
      </w:r>
      <w:r w:rsidRPr="009915EE">
        <w:rPr>
          <w:rFonts w:asciiTheme="majorBidi" w:hAnsiTheme="majorBidi" w:cstheme="majorBidi"/>
          <w:b/>
          <w:bCs/>
          <w:sz w:val="24"/>
          <w:szCs w:val="24"/>
        </w:rPr>
        <w:t xml:space="preserve">2 –La classification américaine ou </w:t>
      </w:r>
      <w:proofErr w:type="spellStart"/>
      <w:r w:rsidRPr="009915EE">
        <w:rPr>
          <w:rFonts w:asciiTheme="majorBidi" w:hAnsiTheme="majorBidi" w:cstheme="majorBidi"/>
          <w:b/>
          <w:bCs/>
          <w:sz w:val="24"/>
          <w:szCs w:val="24"/>
        </w:rPr>
        <w:t>Soil</w:t>
      </w:r>
      <w:proofErr w:type="spellEnd"/>
      <w:r w:rsidRPr="009915EE">
        <w:rPr>
          <w:rFonts w:asciiTheme="majorBidi" w:hAnsiTheme="majorBidi" w:cstheme="majorBidi"/>
          <w:b/>
          <w:bCs/>
          <w:sz w:val="24"/>
          <w:szCs w:val="24"/>
        </w:rPr>
        <w:t xml:space="preserve"> </w:t>
      </w:r>
      <w:proofErr w:type="spellStart"/>
      <w:r w:rsidRPr="009915EE">
        <w:rPr>
          <w:rFonts w:asciiTheme="majorBidi" w:hAnsiTheme="majorBidi" w:cstheme="majorBidi"/>
          <w:b/>
          <w:bCs/>
          <w:sz w:val="24"/>
          <w:szCs w:val="24"/>
        </w:rPr>
        <w:t>Taxonomy</w:t>
      </w:r>
      <w:proofErr w:type="spellEnd"/>
      <w:r w:rsidRPr="009915EE">
        <w:rPr>
          <w:rFonts w:asciiTheme="majorBidi" w:hAnsiTheme="majorBidi" w:cstheme="majorBidi"/>
          <w:b/>
          <w:bCs/>
          <w:sz w:val="24"/>
          <w:szCs w:val="24"/>
        </w:rPr>
        <w:t xml:space="preserve"> (U.S.D.A, 1998) </w:t>
      </w:r>
    </w:p>
    <w:p w:rsidR="009915EE" w:rsidRPr="009915EE" w:rsidRDefault="009915EE" w:rsidP="009915EE">
      <w:pPr>
        <w:spacing w:after="0" w:line="360" w:lineRule="auto"/>
        <w:jc w:val="both"/>
        <w:rPr>
          <w:rFonts w:asciiTheme="majorBidi" w:hAnsiTheme="majorBidi" w:cstheme="majorBidi"/>
          <w:sz w:val="24"/>
          <w:szCs w:val="24"/>
        </w:rPr>
      </w:pPr>
      <w:r w:rsidRPr="009915EE">
        <w:rPr>
          <w:rFonts w:asciiTheme="majorBidi" w:hAnsiTheme="majorBidi" w:cstheme="majorBidi"/>
          <w:sz w:val="24"/>
          <w:szCs w:val="24"/>
        </w:rPr>
        <w:t xml:space="preserve">Cette classification est basée sur les propriétés </w:t>
      </w:r>
      <w:proofErr w:type="spellStart"/>
      <w:r w:rsidRPr="009915EE">
        <w:rPr>
          <w:rFonts w:asciiTheme="majorBidi" w:hAnsiTheme="majorBidi" w:cstheme="majorBidi"/>
          <w:sz w:val="24"/>
          <w:szCs w:val="24"/>
        </w:rPr>
        <w:t>pédogénitique</w:t>
      </w:r>
      <w:proofErr w:type="spellEnd"/>
      <w:r w:rsidRPr="009915EE">
        <w:rPr>
          <w:rFonts w:asciiTheme="majorBidi" w:hAnsiTheme="majorBidi" w:cstheme="majorBidi"/>
          <w:sz w:val="24"/>
          <w:szCs w:val="24"/>
        </w:rPr>
        <w:t xml:space="preserve"> des </w:t>
      </w:r>
      <w:proofErr w:type="gramStart"/>
      <w:r w:rsidRPr="009915EE">
        <w:rPr>
          <w:rFonts w:asciiTheme="majorBidi" w:hAnsiTheme="majorBidi" w:cstheme="majorBidi"/>
          <w:sz w:val="24"/>
          <w:szCs w:val="24"/>
        </w:rPr>
        <w:t>sols;</w:t>
      </w:r>
      <w:proofErr w:type="gramEnd"/>
      <w:r w:rsidRPr="009915EE">
        <w:rPr>
          <w:rFonts w:asciiTheme="majorBidi" w:hAnsiTheme="majorBidi" w:cstheme="majorBidi"/>
          <w:sz w:val="24"/>
          <w:szCs w:val="24"/>
        </w:rPr>
        <w:t xml:space="preserve"> caractéristique morphologiques, chimiques, minérales et naturelles, qui sont connus sous le nom d'horizons diagnostiques. D’après (</w:t>
      </w:r>
      <w:proofErr w:type="spellStart"/>
      <w:r w:rsidRPr="009915EE">
        <w:rPr>
          <w:rFonts w:asciiTheme="majorBidi" w:hAnsiTheme="majorBidi" w:cstheme="majorBidi"/>
          <w:sz w:val="24"/>
          <w:szCs w:val="24"/>
        </w:rPr>
        <w:t>Halitim</w:t>
      </w:r>
      <w:proofErr w:type="spellEnd"/>
      <w:r w:rsidRPr="009915EE">
        <w:rPr>
          <w:rFonts w:asciiTheme="majorBidi" w:hAnsiTheme="majorBidi" w:cstheme="majorBidi"/>
          <w:sz w:val="24"/>
          <w:szCs w:val="24"/>
        </w:rPr>
        <w:t xml:space="preserve">, 1988), les sols alluviaux des zones arides de l’Algérie sont rattachés </w:t>
      </w:r>
      <w:proofErr w:type="spellStart"/>
      <w:r w:rsidRPr="009915EE">
        <w:rPr>
          <w:rFonts w:asciiTheme="majorBidi" w:hAnsiTheme="majorBidi" w:cstheme="majorBidi"/>
          <w:sz w:val="24"/>
          <w:szCs w:val="24"/>
        </w:rPr>
        <w:t>auxgrands</w:t>
      </w:r>
      <w:proofErr w:type="spellEnd"/>
      <w:r w:rsidRPr="009915EE">
        <w:rPr>
          <w:rFonts w:asciiTheme="majorBidi" w:hAnsiTheme="majorBidi" w:cstheme="majorBidi"/>
          <w:sz w:val="24"/>
          <w:szCs w:val="24"/>
        </w:rPr>
        <w:t xml:space="preserve"> groupes </w:t>
      </w:r>
      <w:proofErr w:type="spellStart"/>
      <w:r w:rsidRPr="009915EE">
        <w:rPr>
          <w:rFonts w:asciiTheme="majorBidi" w:hAnsiTheme="majorBidi" w:cstheme="majorBidi"/>
          <w:sz w:val="24"/>
          <w:szCs w:val="24"/>
        </w:rPr>
        <w:t>desTorrifluvents</w:t>
      </w:r>
      <w:proofErr w:type="spellEnd"/>
      <w:r w:rsidRPr="009915EE">
        <w:rPr>
          <w:rFonts w:asciiTheme="majorBidi" w:hAnsiTheme="majorBidi" w:cstheme="majorBidi"/>
          <w:sz w:val="24"/>
          <w:szCs w:val="24"/>
        </w:rPr>
        <w:t xml:space="preserve"> et </w:t>
      </w:r>
      <w:proofErr w:type="spellStart"/>
      <w:r w:rsidRPr="009915EE">
        <w:rPr>
          <w:rFonts w:asciiTheme="majorBidi" w:hAnsiTheme="majorBidi" w:cstheme="majorBidi"/>
          <w:sz w:val="24"/>
          <w:szCs w:val="24"/>
        </w:rPr>
        <w:t>Ustifluvents</w:t>
      </w:r>
      <w:proofErr w:type="spellEnd"/>
      <w:r w:rsidRPr="009915EE">
        <w:rPr>
          <w:rFonts w:asciiTheme="majorBidi" w:hAnsiTheme="majorBidi" w:cstheme="majorBidi"/>
          <w:sz w:val="24"/>
          <w:szCs w:val="24"/>
        </w:rPr>
        <w:t xml:space="preserve"> de la </w:t>
      </w:r>
      <w:proofErr w:type="spellStart"/>
      <w:r w:rsidRPr="009915EE">
        <w:rPr>
          <w:rFonts w:asciiTheme="majorBidi" w:hAnsiTheme="majorBidi" w:cstheme="majorBidi"/>
          <w:sz w:val="24"/>
          <w:szCs w:val="24"/>
        </w:rPr>
        <w:t>soil</w:t>
      </w:r>
      <w:proofErr w:type="spellEnd"/>
      <w:r w:rsidRPr="009915EE">
        <w:rPr>
          <w:rFonts w:asciiTheme="majorBidi" w:hAnsiTheme="majorBidi" w:cstheme="majorBidi"/>
          <w:sz w:val="24"/>
          <w:szCs w:val="24"/>
        </w:rPr>
        <w:t xml:space="preserve"> </w:t>
      </w:r>
      <w:proofErr w:type="spellStart"/>
      <w:r w:rsidRPr="009915EE">
        <w:rPr>
          <w:rFonts w:asciiTheme="majorBidi" w:hAnsiTheme="majorBidi" w:cstheme="majorBidi"/>
          <w:sz w:val="24"/>
          <w:szCs w:val="24"/>
        </w:rPr>
        <w:t>taxonomy</w:t>
      </w:r>
      <w:proofErr w:type="spellEnd"/>
      <w:r w:rsidRPr="009915EE">
        <w:rPr>
          <w:rFonts w:asciiTheme="majorBidi" w:hAnsiTheme="majorBidi" w:cstheme="majorBidi"/>
          <w:sz w:val="24"/>
          <w:szCs w:val="24"/>
        </w:rPr>
        <w:t xml:space="preserve">. </w:t>
      </w:r>
    </w:p>
    <w:p w:rsidR="009915EE" w:rsidRPr="009915EE" w:rsidRDefault="009915EE" w:rsidP="009915EE">
      <w:pPr>
        <w:spacing w:after="0" w:line="360" w:lineRule="auto"/>
        <w:jc w:val="both"/>
        <w:rPr>
          <w:rFonts w:asciiTheme="majorBidi" w:hAnsiTheme="majorBidi" w:cstheme="majorBidi"/>
          <w:b/>
          <w:bCs/>
          <w:sz w:val="24"/>
          <w:szCs w:val="24"/>
        </w:rPr>
      </w:pPr>
      <w:r w:rsidRPr="009915EE">
        <w:rPr>
          <w:rFonts w:asciiTheme="majorBidi" w:hAnsiTheme="majorBidi" w:cstheme="majorBidi"/>
          <w:b/>
          <w:bCs/>
          <w:sz w:val="24"/>
          <w:szCs w:val="24"/>
        </w:rPr>
        <w:t>3-4-</w:t>
      </w:r>
      <w:r w:rsidRPr="009915EE">
        <w:rPr>
          <w:rFonts w:asciiTheme="majorBidi" w:hAnsiTheme="majorBidi" w:cstheme="majorBidi"/>
          <w:b/>
          <w:bCs/>
          <w:sz w:val="24"/>
          <w:szCs w:val="24"/>
        </w:rPr>
        <w:t>4</w:t>
      </w:r>
      <w:r w:rsidRPr="009915EE">
        <w:rPr>
          <w:rFonts w:asciiTheme="majorBidi" w:hAnsiTheme="majorBidi" w:cstheme="majorBidi"/>
          <w:b/>
          <w:bCs/>
          <w:sz w:val="24"/>
          <w:szCs w:val="24"/>
        </w:rPr>
        <w:t>-</w:t>
      </w:r>
      <w:r w:rsidRPr="009915EE">
        <w:rPr>
          <w:rFonts w:asciiTheme="majorBidi" w:hAnsiTheme="majorBidi" w:cstheme="majorBidi"/>
          <w:b/>
          <w:bCs/>
          <w:sz w:val="24"/>
          <w:szCs w:val="24"/>
        </w:rPr>
        <w:t xml:space="preserve">3 – </w:t>
      </w:r>
      <w:proofErr w:type="spellStart"/>
      <w:r w:rsidRPr="009915EE">
        <w:rPr>
          <w:rFonts w:asciiTheme="majorBidi" w:hAnsiTheme="majorBidi" w:cstheme="majorBidi"/>
          <w:b/>
          <w:bCs/>
          <w:sz w:val="24"/>
          <w:szCs w:val="24"/>
        </w:rPr>
        <w:t>Classificationde</w:t>
      </w:r>
      <w:proofErr w:type="spellEnd"/>
      <w:r w:rsidRPr="009915EE">
        <w:rPr>
          <w:rFonts w:asciiTheme="majorBidi" w:hAnsiTheme="majorBidi" w:cstheme="majorBidi"/>
          <w:b/>
          <w:bCs/>
          <w:sz w:val="24"/>
          <w:szCs w:val="24"/>
        </w:rPr>
        <w:t xml:space="preserve"> la (F.A.O, 1998). </w:t>
      </w:r>
    </w:p>
    <w:p w:rsidR="009915EE" w:rsidRPr="009915EE" w:rsidRDefault="009915EE" w:rsidP="009915EE">
      <w:pPr>
        <w:spacing w:after="0" w:line="360" w:lineRule="auto"/>
        <w:jc w:val="both"/>
        <w:rPr>
          <w:rFonts w:asciiTheme="majorBidi" w:eastAsia="SimSun" w:hAnsiTheme="majorBidi" w:cstheme="majorBidi"/>
          <w:b/>
          <w:bCs/>
          <w:sz w:val="24"/>
          <w:szCs w:val="24"/>
          <w:lang w:eastAsia="zh-CN"/>
        </w:rPr>
      </w:pPr>
      <w:r w:rsidRPr="009915EE">
        <w:rPr>
          <w:rFonts w:asciiTheme="majorBidi" w:hAnsiTheme="majorBidi" w:cstheme="majorBidi"/>
          <w:sz w:val="24"/>
          <w:szCs w:val="24"/>
        </w:rPr>
        <w:t xml:space="preserve">C’est une classification plus proche de la classification américaine dans la mesure où elle utilise la même notion d’horizon diagnostic fondamental. De ce fait, et suivant les caractéristiques des sols alluviaux, nous pouvons trouver certains d’entre eux rattachés à l’unité des </w:t>
      </w:r>
      <w:proofErr w:type="spellStart"/>
      <w:r w:rsidRPr="009915EE">
        <w:rPr>
          <w:rFonts w:asciiTheme="majorBidi" w:hAnsiTheme="majorBidi" w:cstheme="majorBidi"/>
          <w:sz w:val="24"/>
          <w:szCs w:val="24"/>
        </w:rPr>
        <w:t>Fluvisols</w:t>
      </w:r>
      <w:proofErr w:type="spellEnd"/>
      <w:r w:rsidRPr="009915EE">
        <w:rPr>
          <w:rFonts w:asciiTheme="majorBidi" w:hAnsiTheme="majorBidi" w:cstheme="majorBidi"/>
          <w:sz w:val="24"/>
          <w:szCs w:val="24"/>
        </w:rPr>
        <w:t xml:space="preserve">, d’autres rattachés à l’unité des </w:t>
      </w:r>
      <w:proofErr w:type="spellStart"/>
      <w:r w:rsidRPr="009915EE">
        <w:rPr>
          <w:rFonts w:asciiTheme="majorBidi" w:hAnsiTheme="majorBidi" w:cstheme="majorBidi"/>
          <w:sz w:val="24"/>
          <w:szCs w:val="24"/>
        </w:rPr>
        <w:t>Vertisols</w:t>
      </w:r>
      <w:proofErr w:type="spellEnd"/>
      <w:r w:rsidRPr="009915EE">
        <w:rPr>
          <w:rFonts w:asciiTheme="majorBidi" w:hAnsiTheme="majorBidi" w:cstheme="majorBidi"/>
          <w:sz w:val="24"/>
          <w:szCs w:val="24"/>
        </w:rPr>
        <w:t xml:space="preserve"> (F.A.O, 1998).</w:t>
      </w:r>
    </w:p>
    <w:p w:rsidR="00680CF1" w:rsidRPr="00E401F9" w:rsidRDefault="00680CF1" w:rsidP="00E401F9">
      <w:pPr>
        <w:spacing w:after="0" w:line="360" w:lineRule="auto"/>
        <w:jc w:val="both"/>
        <w:rPr>
          <w:rFonts w:asciiTheme="majorBidi" w:eastAsia="SimSun" w:hAnsiTheme="majorBidi" w:cstheme="majorBidi"/>
          <w:b/>
          <w:bCs/>
          <w:sz w:val="24"/>
          <w:szCs w:val="24"/>
          <w:lang w:eastAsia="zh-CN"/>
        </w:rPr>
      </w:pPr>
    </w:p>
    <w:p w:rsidR="00BD72F7" w:rsidRPr="00E401F9" w:rsidRDefault="00737C2E"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3-5</w:t>
      </w:r>
      <w:r w:rsidR="00BD72F7" w:rsidRPr="00E401F9">
        <w:rPr>
          <w:rFonts w:asciiTheme="majorBidi" w:eastAsia="SimSun" w:hAnsiTheme="majorBidi" w:cstheme="majorBidi"/>
          <w:b/>
          <w:bCs/>
          <w:sz w:val="24"/>
          <w:szCs w:val="24"/>
          <w:lang w:eastAsia="zh-CN"/>
        </w:rPr>
        <w:t>-Les sols sableux</w:t>
      </w:r>
    </w:p>
    <w:p w:rsidR="00BD72F7" w:rsidRPr="00E401F9" w:rsidRDefault="00737C2E"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3-5</w:t>
      </w:r>
      <w:r w:rsidR="00BD72F7" w:rsidRPr="00E401F9">
        <w:rPr>
          <w:rFonts w:asciiTheme="majorBidi" w:eastAsia="SimSun" w:hAnsiTheme="majorBidi" w:cstheme="majorBidi"/>
          <w:b/>
          <w:bCs/>
          <w:sz w:val="24"/>
          <w:szCs w:val="24"/>
          <w:lang w:eastAsia="zh-CN"/>
        </w:rPr>
        <w:t>-1-Définition des sols sableux</w:t>
      </w:r>
    </w:p>
    <w:p w:rsidR="00BD72F7" w:rsidRPr="00E401F9" w:rsidRDefault="00BD72F7"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Les </w:t>
      </w:r>
      <w:hyperlink r:id="rId26" w:anchor="c239237" w:tooltip="Opens internal link in current window" w:history="1">
        <w:r w:rsidRPr="00E401F9">
          <w:rPr>
            <w:rFonts w:asciiTheme="majorBidi" w:eastAsia="Times New Roman" w:hAnsiTheme="majorBidi" w:cstheme="majorBidi"/>
            <w:sz w:val="24"/>
            <w:szCs w:val="24"/>
            <w:lang w:eastAsia="fr-FR"/>
          </w:rPr>
          <w:t>sols sableux</w:t>
        </w:r>
      </w:hyperlink>
      <w:r w:rsidRPr="00E401F9">
        <w:rPr>
          <w:rFonts w:asciiTheme="majorBidi" w:eastAsia="Times New Roman" w:hAnsiTheme="majorBidi" w:cstheme="majorBidi"/>
          <w:sz w:val="24"/>
          <w:szCs w:val="24"/>
          <w:lang w:eastAsia="fr-FR"/>
        </w:rPr>
        <w:t xml:space="preserve"> ont généralement une texture grossière. La </w:t>
      </w:r>
      <w:r w:rsidRPr="00E401F9">
        <w:rPr>
          <w:rFonts w:asciiTheme="majorBidi" w:eastAsia="Times New Roman" w:hAnsiTheme="majorBidi" w:cstheme="majorBidi"/>
          <w:sz w:val="24"/>
          <w:szCs w:val="24"/>
          <w:shd w:val="clear" w:color="auto" w:fill="FFFFFF"/>
          <w:lang w:eastAsia="fr-FR"/>
        </w:rPr>
        <w:t xml:space="preserve">fraction totale des sables est &gt; 50 % et la teneur en argile est </w:t>
      </w:r>
      <w:proofErr w:type="gramStart"/>
      <w:r w:rsidRPr="00E401F9">
        <w:rPr>
          <w:rFonts w:asciiTheme="majorBidi" w:eastAsia="Times New Roman" w:hAnsiTheme="majorBidi" w:cstheme="majorBidi"/>
          <w:sz w:val="24"/>
          <w:szCs w:val="24"/>
          <w:shd w:val="clear" w:color="auto" w:fill="FFFFFF"/>
          <w:lang w:eastAsia="fr-FR"/>
        </w:rPr>
        <w:t>de  &lt;</w:t>
      </w:r>
      <w:proofErr w:type="gramEnd"/>
      <w:r w:rsidRPr="00E401F9">
        <w:rPr>
          <w:rFonts w:asciiTheme="majorBidi" w:eastAsia="Times New Roman" w:hAnsiTheme="majorBidi" w:cstheme="majorBidi"/>
          <w:sz w:val="24"/>
          <w:szCs w:val="24"/>
          <w:shd w:val="clear" w:color="auto" w:fill="FFFFFF"/>
          <w:lang w:eastAsia="fr-FR"/>
        </w:rPr>
        <w:t xml:space="preserve"> 20 %.</w:t>
      </w:r>
    </w:p>
    <w:p w:rsidR="00BD72F7" w:rsidRPr="00E401F9" w:rsidRDefault="00737C2E" w:rsidP="00E401F9">
      <w:pPr>
        <w:shd w:val="clear" w:color="auto" w:fill="FFFFFF"/>
        <w:spacing w:after="0" w:line="360" w:lineRule="auto"/>
        <w:jc w:val="both"/>
        <w:rPr>
          <w:rFonts w:asciiTheme="majorBidi" w:eastAsia="Times New Roman" w:hAnsiTheme="majorBidi" w:cstheme="majorBidi"/>
          <w:b/>
          <w:bCs/>
          <w:sz w:val="24"/>
          <w:szCs w:val="24"/>
          <w:lang w:eastAsia="fr-FR"/>
        </w:rPr>
      </w:pPr>
      <w:r w:rsidRPr="00E401F9">
        <w:rPr>
          <w:rFonts w:asciiTheme="majorBidi" w:eastAsia="Times New Roman" w:hAnsiTheme="majorBidi" w:cstheme="majorBidi"/>
          <w:b/>
          <w:bCs/>
          <w:sz w:val="24"/>
          <w:szCs w:val="24"/>
          <w:lang w:eastAsia="fr-FR"/>
        </w:rPr>
        <w:t>3-5</w:t>
      </w:r>
      <w:r w:rsidR="00BD72F7" w:rsidRPr="00E401F9">
        <w:rPr>
          <w:rFonts w:asciiTheme="majorBidi" w:eastAsia="Times New Roman" w:hAnsiTheme="majorBidi" w:cstheme="majorBidi"/>
          <w:b/>
          <w:bCs/>
          <w:sz w:val="24"/>
          <w:szCs w:val="24"/>
          <w:lang w:eastAsia="fr-FR"/>
        </w:rPr>
        <w:t>-2-Caractéristiques des sols sableux</w:t>
      </w:r>
    </w:p>
    <w:p w:rsidR="00BD72F7" w:rsidRPr="00E401F9" w:rsidRDefault="00BD72F7" w:rsidP="00E401F9">
      <w:pPr>
        <w:numPr>
          <w:ilvl w:val="0"/>
          <w:numId w:val="6"/>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Sol bien aéré, </w:t>
      </w:r>
    </w:p>
    <w:p w:rsidR="00BD72F7" w:rsidRPr="00E401F9" w:rsidRDefault="00BD72F7" w:rsidP="00E401F9">
      <w:pPr>
        <w:numPr>
          <w:ilvl w:val="0"/>
          <w:numId w:val="6"/>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Facile à travailler, </w:t>
      </w:r>
    </w:p>
    <w:p w:rsidR="00BD72F7" w:rsidRPr="00E401F9" w:rsidRDefault="00BD72F7" w:rsidP="00E401F9">
      <w:pPr>
        <w:numPr>
          <w:ilvl w:val="0"/>
          <w:numId w:val="6"/>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SimSun" w:hAnsiTheme="majorBidi" w:cstheme="majorBidi"/>
          <w:sz w:val="24"/>
          <w:szCs w:val="24"/>
          <w:lang w:eastAsia="zh-CN"/>
        </w:rPr>
        <w:t>Faible capacité de rétention d'eau</w:t>
      </w:r>
    </w:p>
    <w:p w:rsidR="00BD72F7" w:rsidRPr="00E401F9" w:rsidRDefault="00BD72F7" w:rsidP="00E401F9">
      <w:pPr>
        <w:numPr>
          <w:ilvl w:val="0"/>
          <w:numId w:val="6"/>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Pauvre en réserve d'eau, </w:t>
      </w:r>
    </w:p>
    <w:p w:rsidR="00BD72F7" w:rsidRPr="00E401F9" w:rsidRDefault="00BD72F7" w:rsidP="00E401F9">
      <w:pPr>
        <w:numPr>
          <w:ilvl w:val="0"/>
          <w:numId w:val="6"/>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Pauvre en éléments nutritifs, </w:t>
      </w:r>
    </w:p>
    <w:p w:rsidR="00BD72F7" w:rsidRPr="00E401F9" w:rsidRDefault="00BD72F7" w:rsidP="00E401F9">
      <w:pPr>
        <w:numPr>
          <w:ilvl w:val="0"/>
          <w:numId w:val="6"/>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Faible capacité d'échange anionique et cationique.</w:t>
      </w:r>
    </w:p>
    <w:p w:rsidR="00BD72F7" w:rsidRPr="00E401F9" w:rsidRDefault="00BD72F7" w:rsidP="00E401F9">
      <w:pPr>
        <w:numPr>
          <w:ilvl w:val="0"/>
          <w:numId w:val="6"/>
        </w:numPr>
        <w:shd w:val="clear" w:color="auto" w:fill="FFFFFF"/>
        <w:spacing w:after="0" w:line="360" w:lineRule="auto"/>
        <w:ind w:left="0"/>
        <w:jc w:val="both"/>
        <w:rPr>
          <w:rFonts w:asciiTheme="majorBidi" w:eastAsia="Times New Roman" w:hAnsiTheme="majorBidi" w:cstheme="majorBidi"/>
          <w:sz w:val="24"/>
          <w:szCs w:val="24"/>
          <w:lang w:eastAsia="fr-FR"/>
        </w:rPr>
      </w:pPr>
      <w:proofErr w:type="gramStart"/>
      <w:r w:rsidRPr="00E401F9">
        <w:rPr>
          <w:rFonts w:asciiTheme="majorBidi" w:eastAsia="SimSun" w:hAnsiTheme="majorBidi" w:cstheme="majorBidi"/>
          <w:sz w:val="24"/>
          <w:szCs w:val="24"/>
          <w:lang w:eastAsia="zh-CN"/>
        </w:rPr>
        <w:t>une</w:t>
      </w:r>
      <w:proofErr w:type="gramEnd"/>
      <w:r w:rsidRPr="00E401F9">
        <w:rPr>
          <w:rFonts w:asciiTheme="majorBidi" w:eastAsia="SimSun" w:hAnsiTheme="majorBidi" w:cstheme="majorBidi"/>
          <w:sz w:val="24"/>
          <w:szCs w:val="24"/>
          <w:lang w:eastAsia="zh-CN"/>
        </w:rPr>
        <w:t xml:space="preserve"> structure instable</w:t>
      </w:r>
    </w:p>
    <w:p w:rsidR="00BD72F7" w:rsidRPr="00E401F9" w:rsidRDefault="00BD72F7" w:rsidP="00E401F9">
      <w:pPr>
        <w:numPr>
          <w:ilvl w:val="0"/>
          <w:numId w:val="6"/>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SimSun" w:hAnsiTheme="majorBidi" w:cstheme="majorBidi"/>
          <w:sz w:val="24"/>
          <w:szCs w:val="24"/>
          <w:lang w:eastAsia="zh-CN"/>
        </w:rPr>
        <w:t>Très sensibles à l'érosion éolienne</w:t>
      </w:r>
    </w:p>
    <w:p w:rsidR="00BD72F7" w:rsidRPr="00E401F9" w:rsidRDefault="00BD72F7" w:rsidP="00E401F9">
      <w:pPr>
        <w:numPr>
          <w:ilvl w:val="0"/>
          <w:numId w:val="6"/>
        </w:numPr>
        <w:tabs>
          <w:tab w:val="num" w:pos="426"/>
        </w:tabs>
        <w:autoSpaceDE w:val="0"/>
        <w:autoSpaceDN w:val="0"/>
        <w:adjustRightInd w:val="0"/>
        <w:spacing w:after="0" w:line="360" w:lineRule="auto"/>
        <w:ind w:left="0" w:hanging="426"/>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Texture sableuse</w:t>
      </w:r>
    </w:p>
    <w:p w:rsidR="00BD72F7" w:rsidRPr="00E401F9" w:rsidRDefault="00BD72F7" w:rsidP="00E401F9">
      <w:pPr>
        <w:numPr>
          <w:ilvl w:val="0"/>
          <w:numId w:val="6"/>
        </w:numPr>
        <w:tabs>
          <w:tab w:val="num" w:pos="426"/>
        </w:tabs>
        <w:autoSpaceDE w:val="0"/>
        <w:autoSpaceDN w:val="0"/>
        <w:adjustRightInd w:val="0"/>
        <w:spacing w:after="0" w:line="360" w:lineRule="auto"/>
        <w:ind w:left="0" w:hanging="426"/>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La cohésion est faible car le pourcentage d'argile ne dépasse pas 15%.</w:t>
      </w:r>
    </w:p>
    <w:p w:rsidR="00BD72F7" w:rsidRPr="00E401F9" w:rsidRDefault="00737C2E" w:rsidP="00E401F9">
      <w:pPr>
        <w:shd w:val="clear" w:color="auto" w:fill="FFFFFF"/>
        <w:spacing w:after="0" w:line="360" w:lineRule="auto"/>
        <w:jc w:val="both"/>
        <w:rPr>
          <w:rFonts w:asciiTheme="majorBidi" w:eastAsia="Times New Roman" w:hAnsiTheme="majorBidi" w:cstheme="majorBidi"/>
          <w:b/>
          <w:bCs/>
          <w:sz w:val="24"/>
          <w:szCs w:val="24"/>
          <w:lang w:eastAsia="fr-FR"/>
        </w:rPr>
      </w:pPr>
      <w:r w:rsidRPr="00E401F9">
        <w:rPr>
          <w:rFonts w:asciiTheme="majorBidi" w:eastAsia="Times New Roman" w:hAnsiTheme="majorBidi" w:cstheme="majorBidi"/>
          <w:b/>
          <w:bCs/>
          <w:sz w:val="24"/>
          <w:szCs w:val="24"/>
          <w:lang w:eastAsia="fr-FR"/>
        </w:rPr>
        <w:t>3-5</w:t>
      </w:r>
      <w:r w:rsidR="00BD72F7" w:rsidRPr="00E401F9">
        <w:rPr>
          <w:rFonts w:asciiTheme="majorBidi" w:eastAsia="Times New Roman" w:hAnsiTheme="majorBidi" w:cstheme="majorBidi"/>
          <w:b/>
          <w:bCs/>
          <w:sz w:val="24"/>
          <w:szCs w:val="24"/>
          <w:lang w:eastAsia="fr-FR"/>
        </w:rPr>
        <w:t>-3-Mise en valeur des sols sableux</w:t>
      </w:r>
    </w:p>
    <w:p w:rsidR="00BD72F7" w:rsidRPr="00E401F9" w:rsidRDefault="00BD72F7" w:rsidP="00E401F9">
      <w:pPr>
        <w:shd w:val="clear" w:color="auto" w:fill="FFFFFF"/>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Les pratiques de gestion des sols qui conduisent à une augmentation de la fraction fine sont utiles pour améliorer les propriétés du sol et la productivité des cultures.</w:t>
      </w:r>
    </w:p>
    <w:p w:rsidR="00BD72F7" w:rsidRPr="00E401F9" w:rsidRDefault="00BD72F7" w:rsidP="00E401F9">
      <w:pPr>
        <w:numPr>
          <w:ilvl w:val="0"/>
          <w:numId w:val="7"/>
        </w:numPr>
        <w:shd w:val="clear" w:color="auto" w:fill="FFFFFF"/>
        <w:tabs>
          <w:tab w:val="num" w:pos="426"/>
        </w:tabs>
        <w:spacing w:after="0" w:line="360" w:lineRule="auto"/>
        <w:ind w:left="0" w:firstLine="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xml:space="preserve">La fertilisation minérale de ces sols est considérée comme essentielle. </w:t>
      </w:r>
    </w:p>
    <w:p w:rsidR="00BD72F7" w:rsidRPr="00E401F9" w:rsidRDefault="00BD72F7" w:rsidP="00E401F9">
      <w:pPr>
        <w:numPr>
          <w:ilvl w:val="0"/>
          <w:numId w:val="7"/>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L’application d'engrais organiques peut fournir des éléments nutritifs dans des formes lentement disponibles et améliorer les propriétés physico-chimiques des sols.</w:t>
      </w:r>
    </w:p>
    <w:p w:rsidR="00BD72F7" w:rsidRPr="00E401F9" w:rsidRDefault="00BD72F7" w:rsidP="00E401F9">
      <w:pPr>
        <w:numPr>
          <w:ilvl w:val="0"/>
          <w:numId w:val="7"/>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Les engrais organiques épandus à la surface des sols sableux se décomposent rapidement ; par conséquent, soit le fumier doit être incorporé plus profondément dans le sol, soit une couche de fumier d’au moins un centimètre d'épaisseur doit être appliquée en surface, ce qui permettra d'améliorer le stockage de l'eau, l'activité biologique, l'état nutritionnel et l'augmentation des rendements.</w:t>
      </w:r>
    </w:p>
    <w:p w:rsidR="00BD72F7" w:rsidRPr="00E401F9" w:rsidRDefault="00BD72F7" w:rsidP="00E401F9">
      <w:pPr>
        <w:numPr>
          <w:ilvl w:val="0"/>
          <w:numId w:val="7"/>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lastRenderedPageBreak/>
        <w:t>Un paillage peut être ajouté pour améliorer le stockage de l'eau en réduisant l'évaporation. Les résidus de culture épandus à la surface du sol permettent de réduire les pertes par évaporation, de diminuer l'écart entre les températures maximales et minimales du sol et de réduire l'érosion éolienne.</w:t>
      </w:r>
    </w:p>
    <w:p w:rsidR="00BD72F7" w:rsidRPr="00E401F9" w:rsidRDefault="00BD72F7" w:rsidP="00E401F9">
      <w:pPr>
        <w:numPr>
          <w:ilvl w:val="0"/>
          <w:numId w:val="7"/>
        </w:numPr>
        <w:shd w:val="clear" w:color="auto" w:fill="FFFFFF"/>
        <w:spacing w:after="0" w:line="360" w:lineRule="auto"/>
        <w:ind w:left="0"/>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Pour que le travail du sol soit vraiment efficace, il doit être fait le plus tôt possible après une irrigation ou une pluie, lorsque le taux d'évaporation est encore élevé.</w:t>
      </w:r>
    </w:p>
    <w:p w:rsidR="00BD72F7" w:rsidRPr="00E401F9" w:rsidRDefault="00BD72F7" w:rsidP="00E401F9">
      <w:pPr>
        <w:numPr>
          <w:ilvl w:val="0"/>
          <w:numId w:val="7"/>
        </w:numPr>
        <w:shd w:val="clear" w:color="auto" w:fill="FFFFFF"/>
        <w:spacing w:after="0" w:line="360" w:lineRule="auto"/>
        <w:ind w:left="0" w:hanging="426"/>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Le travail minimum, le maintien d'une culture de couverture, la culture en bandes, la rotation des cultures, le contrôle du pâturage et l'établissement de brise-vent est quelques-unes des mesures de protection pour contrer la forte sensibilité des sols sableux à l'érosion.</w:t>
      </w:r>
    </w:p>
    <w:p w:rsidR="00BD72F7" w:rsidRPr="00E401F9" w:rsidRDefault="00BD72F7" w:rsidP="00E401F9">
      <w:pPr>
        <w:numPr>
          <w:ilvl w:val="0"/>
          <w:numId w:val="7"/>
        </w:numPr>
        <w:shd w:val="clear" w:color="auto" w:fill="FFFFFF"/>
        <w:spacing w:after="0" w:line="360" w:lineRule="auto"/>
        <w:ind w:left="0" w:hanging="426"/>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Le reboisement avec des arbres et arbustes choisis est une mesure complémentaire qui devrait suivre la stabilisation des dunes.</w:t>
      </w:r>
    </w:p>
    <w:p w:rsidR="00BD72F7" w:rsidRPr="00E401F9" w:rsidRDefault="00BD72F7" w:rsidP="00E401F9">
      <w:pPr>
        <w:numPr>
          <w:ilvl w:val="0"/>
          <w:numId w:val="7"/>
        </w:numPr>
        <w:shd w:val="clear" w:color="auto" w:fill="FFFFFF"/>
        <w:spacing w:after="0" w:line="360" w:lineRule="auto"/>
        <w:ind w:left="0" w:hanging="426"/>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Le surpâturage sur des sols à texture grossière doit être évité. L'introduction de la rotation des pâturages contribue à lutter contre ce danger. Ce serait mieux de ne pas permettre le pâturage, et de nourrir les animaux en coupant l’herbe sur les parcelles de fourrage.</w:t>
      </w:r>
    </w:p>
    <w:p w:rsidR="00BD72F7" w:rsidRPr="00E401F9" w:rsidRDefault="00BD72F7" w:rsidP="00E401F9">
      <w:pPr>
        <w:spacing w:after="0" w:line="360" w:lineRule="auto"/>
        <w:jc w:val="both"/>
        <w:rPr>
          <w:rFonts w:asciiTheme="majorBidi" w:eastAsia="SimSun" w:hAnsiTheme="majorBidi" w:cstheme="majorBidi"/>
          <w:b/>
          <w:bCs/>
          <w:sz w:val="24"/>
          <w:szCs w:val="24"/>
          <w:lang w:eastAsia="zh-CN"/>
        </w:rPr>
      </w:pPr>
    </w:p>
    <w:p w:rsidR="00737C2E" w:rsidRPr="00E401F9" w:rsidRDefault="006F67B0"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4</w:t>
      </w:r>
      <w:r w:rsidR="00737C2E" w:rsidRPr="00E401F9">
        <w:rPr>
          <w:rFonts w:asciiTheme="majorBidi" w:eastAsia="SimSun" w:hAnsiTheme="majorBidi" w:cstheme="majorBidi"/>
          <w:b/>
          <w:bCs/>
          <w:sz w:val="24"/>
          <w:szCs w:val="24"/>
          <w:lang w:eastAsia="zh-CN"/>
        </w:rPr>
        <w:t>- Gestion durable des sols oasiens</w:t>
      </w:r>
    </w:p>
    <w:p w:rsidR="00737C2E" w:rsidRPr="00E401F9" w:rsidRDefault="00D877CE" w:rsidP="00E401F9">
      <w:pPr>
        <w:spacing w:after="0" w:line="360" w:lineRule="auto"/>
        <w:contextualSpacing/>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4-1- </w:t>
      </w:r>
      <w:r w:rsidR="00737C2E" w:rsidRPr="00E401F9">
        <w:rPr>
          <w:rFonts w:asciiTheme="majorBidi" w:eastAsia="SimSun" w:hAnsiTheme="majorBidi" w:cstheme="majorBidi"/>
          <w:b/>
          <w:bCs/>
          <w:sz w:val="24"/>
          <w:szCs w:val="24"/>
          <w:lang w:eastAsia="zh-CN"/>
        </w:rPr>
        <w:t xml:space="preserve">Lixiviation des sels </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 xml:space="preserve">4-1-1-Le lessivage : </w:t>
      </w:r>
      <w:r w:rsidRPr="00E401F9">
        <w:rPr>
          <w:rFonts w:asciiTheme="majorBidi" w:eastAsia="SimSun" w:hAnsiTheme="majorBidi" w:cstheme="majorBidi"/>
          <w:sz w:val="24"/>
          <w:szCs w:val="24"/>
          <w:lang w:eastAsia="zh-CN"/>
        </w:rPr>
        <w:t>Les objectifs du lessivage sont d’évacuer les sels en excès afin de revenir à une teneur en sels tolérée par les cultures.</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Dans les zones arides et semi arides, les pluies insuffisantes et le lessivage des sels est assuré par le biais de l’irrigation.</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L’irrigation doit tenir compte non seulement du besoin en eau des plantes et des pertes d’eau par la macroporosité (l’eau s’écoule rapidement dans le sol (percolation profondes), mais également de la part d’eau nécessaire au lessivage (fraction </w:t>
      </w:r>
      <w:proofErr w:type="spellStart"/>
      <w:r w:rsidRPr="00E401F9">
        <w:rPr>
          <w:rFonts w:asciiTheme="majorBidi" w:eastAsia="SimSun" w:hAnsiTheme="majorBidi" w:cstheme="majorBidi"/>
          <w:sz w:val="24"/>
          <w:szCs w:val="24"/>
          <w:lang w:eastAsia="zh-CN"/>
        </w:rPr>
        <w:t>lessivante</w:t>
      </w:r>
      <w:proofErr w:type="spellEnd"/>
      <w:r w:rsidRPr="00E401F9">
        <w:rPr>
          <w:rFonts w:asciiTheme="majorBidi" w:eastAsia="SimSun" w:hAnsiTheme="majorBidi" w:cstheme="majorBidi"/>
          <w:sz w:val="24"/>
          <w:szCs w:val="24"/>
          <w:lang w:eastAsia="zh-CN"/>
        </w:rPr>
        <w:t xml:space="preserve"> FL ou </w:t>
      </w:r>
      <w:proofErr w:type="spellStart"/>
      <w:r w:rsidRPr="00E401F9">
        <w:rPr>
          <w:rFonts w:asciiTheme="majorBidi" w:eastAsia="SimSun" w:hAnsiTheme="majorBidi" w:cstheme="majorBidi"/>
          <w:sz w:val="24"/>
          <w:szCs w:val="24"/>
          <w:lang w:eastAsia="zh-CN"/>
        </w:rPr>
        <w:t>leaching</w:t>
      </w:r>
      <w:proofErr w:type="spellEnd"/>
      <w:r w:rsidRPr="00E401F9">
        <w:rPr>
          <w:rFonts w:asciiTheme="majorBidi" w:eastAsia="SimSun" w:hAnsiTheme="majorBidi" w:cstheme="majorBidi"/>
          <w:sz w:val="24"/>
          <w:szCs w:val="24"/>
          <w:lang w:eastAsia="zh-CN"/>
        </w:rPr>
        <w:t xml:space="preserve"> fraction).</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La quantité totale d’eau d’irrigation nécessaire Hi s’écrit si on néglige le ruissèlement</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Hi = ET + Hl + </w:t>
      </w:r>
      <w:proofErr w:type="spellStart"/>
      <w:r w:rsidRPr="00E401F9">
        <w:rPr>
          <w:rFonts w:asciiTheme="majorBidi" w:eastAsia="SimSun" w:hAnsiTheme="majorBidi" w:cstheme="majorBidi"/>
          <w:sz w:val="24"/>
          <w:szCs w:val="24"/>
          <w:lang w:eastAsia="zh-CN"/>
        </w:rPr>
        <w:t>Hp</w:t>
      </w:r>
      <w:proofErr w:type="spellEnd"/>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Hi : hauteur d’eau d’irrigation</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proofErr w:type="spellStart"/>
      <w:r w:rsidRPr="00E401F9">
        <w:rPr>
          <w:rFonts w:asciiTheme="majorBidi" w:eastAsia="SimSun" w:hAnsiTheme="majorBidi" w:cstheme="majorBidi"/>
          <w:sz w:val="24"/>
          <w:szCs w:val="24"/>
          <w:lang w:eastAsia="zh-CN"/>
        </w:rPr>
        <w:t>Hp</w:t>
      </w:r>
      <w:proofErr w:type="spellEnd"/>
      <w:r w:rsidRPr="00E401F9">
        <w:rPr>
          <w:rFonts w:asciiTheme="majorBidi" w:eastAsia="SimSun" w:hAnsiTheme="majorBidi" w:cstheme="majorBidi"/>
          <w:sz w:val="24"/>
          <w:szCs w:val="24"/>
          <w:lang w:eastAsia="zh-CN"/>
        </w:rPr>
        <w:t> : hauteur d’eau représentant les pertes par percolation profondes</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Hl : hauteur d’eau nécessaire au lessivage des sols</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HT : évapotranspiration maximale. Ce sont les besoins en eau </w:t>
      </w:r>
      <w:proofErr w:type="gramStart"/>
      <w:r w:rsidRPr="00E401F9">
        <w:rPr>
          <w:rFonts w:asciiTheme="majorBidi" w:eastAsia="SimSun" w:hAnsiTheme="majorBidi" w:cstheme="majorBidi"/>
          <w:sz w:val="24"/>
          <w:szCs w:val="24"/>
          <w:lang w:eastAsia="zh-CN"/>
        </w:rPr>
        <w:t>de la plantes</w:t>
      </w:r>
      <w:proofErr w:type="gramEnd"/>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 xml:space="preserve">Le besoin en lessivage est calculé en fonction de la salinité de l’eau d’irrigation, l’ET, les pluies et le niveau de salinité possible de la solution du sol, lui – même fonction du type de culture à mettre en place et le type de sol : </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 = (ET – P) [Ci / (</w:t>
      </w:r>
      <w:proofErr w:type="spellStart"/>
      <w:r w:rsidRPr="00E401F9">
        <w:rPr>
          <w:rFonts w:asciiTheme="majorBidi" w:eastAsia="Calibri" w:hAnsiTheme="majorBidi" w:cstheme="majorBidi"/>
          <w:sz w:val="24"/>
          <w:szCs w:val="24"/>
        </w:rPr>
        <w:t>fCsm</w:t>
      </w:r>
      <w:proofErr w:type="spellEnd"/>
      <w:r w:rsidRPr="00E401F9">
        <w:rPr>
          <w:rFonts w:asciiTheme="majorBidi" w:eastAsia="Calibri" w:hAnsiTheme="majorBidi" w:cstheme="majorBidi"/>
          <w:sz w:val="24"/>
          <w:szCs w:val="24"/>
        </w:rPr>
        <w:t xml:space="preserve"> - Ci)] </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 xml:space="preserve">Où : </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 xml:space="preserve">L : besoin en lessivage. </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 xml:space="preserve">ET : évapotranspiration </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 xml:space="preserve">P : pluviométrie </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lastRenderedPageBreak/>
        <w:t xml:space="preserve">Ci : Salinité de l’eau d’irrigation </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proofErr w:type="spellStart"/>
      <w:r w:rsidRPr="00E401F9">
        <w:rPr>
          <w:rFonts w:asciiTheme="majorBidi" w:eastAsia="Calibri" w:hAnsiTheme="majorBidi" w:cstheme="majorBidi"/>
          <w:sz w:val="24"/>
          <w:szCs w:val="24"/>
        </w:rPr>
        <w:t>Csm</w:t>
      </w:r>
      <w:proofErr w:type="spellEnd"/>
      <w:r w:rsidRPr="00E401F9">
        <w:rPr>
          <w:rFonts w:asciiTheme="majorBidi" w:eastAsia="Calibri" w:hAnsiTheme="majorBidi" w:cstheme="majorBidi"/>
          <w:sz w:val="24"/>
          <w:szCs w:val="24"/>
        </w:rPr>
        <w:t xml:space="preserve"> : Salinité de la solution du sol à la capacité au champ. </w:t>
      </w:r>
    </w:p>
    <w:p w:rsidR="00D877CE" w:rsidRPr="00E401F9" w:rsidRDefault="00D877CE" w:rsidP="00E401F9">
      <w:pPr>
        <w:spacing w:after="0" w:line="360" w:lineRule="auto"/>
        <w:jc w:val="both"/>
        <w:rPr>
          <w:rFonts w:asciiTheme="majorBidi" w:eastAsia="Calibri" w:hAnsiTheme="majorBidi" w:cstheme="majorBidi"/>
          <w:sz w:val="24"/>
          <w:szCs w:val="24"/>
        </w:rPr>
      </w:pPr>
      <w:proofErr w:type="gramStart"/>
      <w:r w:rsidRPr="00E401F9">
        <w:rPr>
          <w:rFonts w:asciiTheme="majorBidi" w:eastAsia="Calibri" w:hAnsiTheme="majorBidi" w:cstheme="majorBidi"/>
          <w:sz w:val="24"/>
          <w:szCs w:val="24"/>
        </w:rPr>
        <w:t>f</w:t>
      </w:r>
      <w:proofErr w:type="gramEnd"/>
      <w:r w:rsidRPr="00E401F9">
        <w:rPr>
          <w:rFonts w:asciiTheme="majorBidi" w:eastAsia="Calibri" w:hAnsiTheme="majorBidi" w:cstheme="majorBidi"/>
          <w:sz w:val="24"/>
          <w:szCs w:val="24"/>
        </w:rPr>
        <w:t xml:space="preserve"> : efficience du lessivage. Cet indice indique le ratio entre la salinité de l‘eau de drainage d’un sol et la salinité de la solution de ce même sol. Ce coefficient varie suivant la texture du sol et est d’environ 0,4 pour les sols lourds, de 0,6 pour les sols intermédiaires et de 0,8 pour les sols sableux.</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Les sels qui s’accumulent dans le sol ne peuvent être éliminés effectivement que par lessivage. Pour ce faire, suffisamment d’eau doit pénétrer la surface du sol pour engendrer une percolation profonde de haut en bas et un flux entraînant l’eau de drainage hors de la zone racinaire. La dose additionnelle nécessaire en plus de la dose d’irrigation est nommée besoin de lessivage (BL) et peut être estimée avec précision</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proofErr w:type="gramStart"/>
      <w:r w:rsidRPr="00E401F9">
        <w:rPr>
          <w:rFonts w:asciiTheme="majorBidi" w:eastAsia="Calibri" w:hAnsiTheme="majorBidi" w:cstheme="majorBidi"/>
          <w:sz w:val="24"/>
          <w:szCs w:val="24"/>
        </w:rPr>
        <w:t>grâce</w:t>
      </w:r>
      <w:proofErr w:type="gramEnd"/>
      <w:r w:rsidRPr="00E401F9">
        <w:rPr>
          <w:rFonts w:asciiTheme="majorBidi" w:eastAsia="Calibri" w:hAnsiTheme="majorBidi" w:cstheme="majorBidi"/>
          <w:sz w:val="24"/>
          <w:szCs w:val="24"/>
        </w:rPr>
        <w:t xml:space="preserve"> à la relation: 5</w:t>
      </w:r>
      <w:r w:rsidRPr="00E401F9">
        <w:rPr>
          <w:rFonts w:asciiTheme="majorBidi" w:eastAsia="Calibri" w:hAnsiTheme="majorBidi" w:cstheme="majorBidi"/>
          <w:i/>
          <w:iCs/>
          <w:sz w:val="24"/>
          <w:szCs w:val="24"/>
        </w:rPr>
        <w:t>(</w:t>
      </w:r>
      <w:proofErr w:type="spellStart"/>
      <w:r w:rsidRPr="00E401F9">
        <w:rPr>
          <w:rFonts w:asciiTheme="majorBidi" w:eastAsia="Calibri" w:hAnsiTheme="majorBidi" w:cstheme="majorBidi"/>
          <w:i/>
          <w:iCs/>
          <w:sz w:val="24"/>
          <w:szCs w:val="24"/>
        </w:rPr>
        <w:t>ECe</w:t>
      </w:r>
      <w:proofErr w:type="spellEnd"/>
      <w:r w:rsidRPr="00E401F9">
        <w:rPr>
          <w:rFonts w:asciiTheme="majorBidi" w:eastAsia="Calibri" w:hAnsiTheme="majorBidi" w:cstheme="majorBidi"/>
          <w:i/>
          <w:iCs/>
          <w:sz w:val="24"/>
          <w:szCs w:val="24"/>
        </w:rPr>
        <w:t xml:space="preserve">) – </w:t>
      </w:r>
      <w:proofErr w:type="spellStart"/>
      <w:r w:rsidRPr="00E401F9">
        <w:rPr>
          <w:rFonts w:asciiTheme="majorBidi" w:eastAsia="Calibri" w:hAnsiTheme="majorBidi" w:cstheme="majorBidi"/>
          <w:i/>
          <w:iCs/>
          <w:sz w:val="24"/>
          <w:szCs w:val="24"/>
        </w:rPr>
        <w:t>ECw</w:t>
      </w:r>
      <w:proofErr w:type="spellEnd"/>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i/>
          <w:iCs/>
          <w:sz w:val="24"/>
          <w:szCs w:val="24"/>
        </w:rPr>
        <w:t xml:space="preserve">LR= </w:t>
      </w:r>
      <m:oMath>
        <m:f>
          <m:fPr>
            <m:ctrlPr>
              <w:rPr>
                <w:rFonts w:ascii="Cambria Math" w:eastAsia="SimSun" w:hAnsi="Cambria Math" w:cstheme="majorBidi"/>
                <w:sz w:val="24"/>
                <w:szCs w:val="24"/>
              </w:rPr>
            </m:ctrlPr>
          </m:fPr>
          <m:num>
            <m:r>
              <m:rPr>
                <m:sty m:val="p"/>
              </m:rPr>
              <w:rPr>
                <w:rFonts w:ascii="Cambria Math" w:eastAsia="Calibri" w:hAnsi="Cambria Math" w:cstheme="majorBidi"/>
                <w:sz w:val="24"/>
                <w:szCs w:val="24"/>
              </w:rPr>
              <m:t>ECw</m:t>
            </m:r>
          </m:num>
          <m:den>
            <m:r>
              <m:rPr>
                <m:sty m:val="p"/>
              </m:rPr>
              <w:rPr>
                <w:rFonts w:ascii="Cambria Math" w:eastAsia="Calibri" w:hAnsi="Cambria Math" w:cstheme="majorBidi"/>
                <w:sz w:val="24"/>
                <w:szCs w:val="24"/>
              </w:rPr>
              <m:t xml:space="preserve">5 </m:t>
            </m:r>
            <m:d>
              <m:dPr>
                <m:ctrlPr>
                  <w:rPr>
                    <w:rFonts w:ascii="Cambria Math" w:eastAsia="SimSun" w:hAnsi="Cambria Math" w:cstheme="majorBidi"/>
                    <w:sz w:val="24"/>
                    <w:szCs w:val="24"/>
                  </w:rPr>
                </m:ctrlPr>
              </m:dPr>
              <m:e>
                <m:r>
                  <m:rPr>
                    <m:sty m:val="p"/>
                  </m:rPr>
                  <w:rPr>
                    <w:rFonts w:ascii="Cambria Math" w:eastAsia="Calibri" w:hAnsi="Cambria Math" w:cstheme="majorBidi"/>
                    <w:sz w:val="24"/>
                    <w:szCs w:val="24"/>
                  </w:rPr>
                  <m:t>ECe</m:t>
                </m:r>
              </m:e>
            </m:d>
            <m:r>
              <m:rPr>
                <m:sty m:val="p"/>
              </m:rPr>
              <w:rPr>
                <w:rFonts w:ascii="Cambria Math" w:eastAsia="Calibri" w:hAnsi="Cambria Math" w:cstheme="majorBidi"/>
                <w:sz w:val="24"/>
                <w:szCs w:val="24"/>
              </w:rPr>
              <m:t>- ECw</m:t>
            </m:r>
          </m:den>
        </m:f>
      </m:oMath>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proofErr w:type="gramStart"/>
      <w:r w:rsidRPr="00E401F9">
        <w:rPr>
          <w:rFonts w:asciiTheme="majorBidi" w:eastAsia="Calibri" w:hAnsiTheme="majorBidi" w:cstheme="majorBidi"/>
          <w:sz w:val="24"/>
          <w:szCs w:val="24"/>
        </w:rPr>
        <w:t>où</w:t>
      </w:r>
      <w:proofErr w:type="gramEnd"/>
      <w:r w:rsidRPr="00E401F9">
        <w:rPr>
          <w:rFonts w:asciiTheme="majorBidi" w:eastAsia="Calibri" w:hAnsiTheme="majorBidi" w:cstheme="majorBidi"/>
          <w:sz w:val="24"/>
          <w:szCs w:val="24"/>
        </w:rPr>
        <w:t xml:space="preserve"> </w:t>
      </w:r>
      <w:r w:rsidRPr="00E401F9">
        <w:rPr>
          <w:rFonts w:asciiTheme="majorBidi" w:eastAsia="Calibri" w:hAnsiTheme="majorBidi" w:cstheme="majorBidi"/>
          <w:b/>
          <w:bCs/>
          <w:sz w:val="24"/>
          <w:szCs w:val="24"/>
        </w:rPr>
        <w:t xml:space="preserve">BL </w:t>
      </w:r>
      <w:r w:rsidRPr="00E401F9">
        <w:rPr>
          <w:rFonts w:asciiTheme="majorBidi" w:eastAsia="Calibri" w:hAnsiTheme="majorBidi" w:cstheme="majorBidi"/>
          <w:sz w:val="24"/>
          <w:szCs w:val="24"/>
        </w:rPr>
        <w:t xml:space="preserve">est le besoin de lessivage en pourcentage de la dose d’irrigation </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proofErr w:type="gramStart"/>
      <w:r w:rsidRPr="00E401F9">
        <w:rPr>
          <w:rFonts w:asciiTheme="majorBidi" w:eastAsia="Calibri" w:hAnsiTheme="majorBidi" w:cstheme="majorBidi"/>
          <w:sz w:val="24"/>
          <w:szCs w:val="24"/>
        </w:rPr>
        <w:t>et</w:t>
      </w:r>
      <w:proofErr w:type="gramEnd"/>
      <w:r w:rsidRPr="00E401F9">
        <w:rPr>
          <w:rFonts w:asciiTheme="majorBidi" w:eastAsia="Calibri" w:hAnsiTheme="majorBidi" w:cstheme="majorBidi"/>
          <w:sz w:val="24"/>
          <w:szCs w:val="24"/>
        </w:rPr>
        <w:t xml:space="preserve"> </w:t>
      </w:r>
      <w:proofErr w:type="spellStart"/>
      <w:r w:rsidRPr="00E401F9">
        <w:rPr>
          <w:rFonts w:asciiTheme="majorBidi" w:eastAsia="Calibri" w:hAnsiTheme="majorBidi" w:cstheme="majorBidi"/>
          <w:b/>
          <w:bCs/>
          <w:sz w:val="24"/>
          <w:szCs w:val="24"/>
        </w:rPr>
        <w:t>ECe</w:t>
      </w:r>
      <w:proofErr w:type="spellEnd"/>
      <w:r w:rsidRPr="00E401F9">
        <w:rPr>
          <w:rFonts w:asciiTheme="majorBidi" w:eastAsia="Calibri" w:hAnsiTheme="majorBidi" w:cstheme="majorBidi"/>
          <w:b/>
          <w:bCs/>
          <w:sz w:val="24"/>
          <w:szCs w:val="24"/>
        </w:rPr>
        <w:t xml:space="preserve"> </w:t>
      </w:r>
      <w:r w:rsidRPr="00E401F9">
        <w:rPr>
          <w:rFonts w:asciiTheme="majorBidi" w:eastAsia="Calibri" w:hAnsiTheme="majorBidi" w:cstheme="majorBidi"/>
          <w:sz w:val="24"/>
          <w:szCs w:val="24"/>
        </w:rPr>
        <w:t xml:space="preserve">le niveau de salinité admissible dans la solution de sol, essentiellement lié à la tolérance au sel de la plante cultivée à un potentiel de rendement de 100 pour cent. La valeur moyenne habituellement utilisée pour </w:t>
      </w:r>
      <w:proofErr w:type="spellStart"/>
      <w:r w:rsidRPr="00E401F9">
        <w:rPr>
          <w:rFonts w:asciiTheme="majorBidi" w:eastAsia="Calibri" w:hAnsiTheme="majorBidi" w:cstheme="majorBidi"/>
          <w:sz w:val="24"/>
          <w:szCs w:val="24"/>
        </w:rPr>
        <w:t>ECe</w:t>
      </w:r>
      <w:proofErr w:type="spellEnd"/>
      <w:r w:rsidRPr="00E401F9">
        <w:rPr>
          <w:rFonts w:asciiTheme="majorBidi" w:eastAsia="Calibri" w:hAnsiTheme="majorBidi" w:cstheme="majorBidi"/>
          <w:sz w:val="24"/>
          <w:szCs w:val="24"/>
        </w:rPr>
        <w:t xml:space="preserve"> est 1,5 </w:t>
      </w:r>
      <w:proofErr w:type="spellStart"/>
      <w:proofErr w:type="gramStart"/>
      <w:r w:rsidRPr="00E401F9">
        <w:rPr>
          <w:rFonts w:asciiTheme="majorBidi" w:eastAsia="Calibri" w:hAnsiTheme="majorBidi" w:cstheme="majorBidi"/>
          <w:sz w:val="24"/>
          <w:szCs w:val="24"/>
        </w:rPr>
        <w:t>ECw</w:t>
      </w:r>
      <w:proofErr w:type="spellEnd"/>
      <w:r w:rsidRPr="00E401F9">
        <w:rPr>
          <w:rFonts w:asciiTheme="majorBidi" w:eastAsia="Calibri" w:hAnsiTheme="majorBidi" w:cstheme="majorBidi"/>
          <w:sz w:val="24"/>
          <w:szCs w:val="24"/>
        </w:rPr>
        <w:t>;</w:t>
      </w:r>
      <w:proofErr w:type="gramEnd"/>
      <w:r w:rsidRPr="00E401F9">
        <w:rPr>
          <w:rFonts w:asciiTheme="majorBidi" w:eastAsia="Calibri" w:hAnsiTheme="majorBidi" w:cstheme="majorBidi"/>
          <w:sz w:val="24"/>
          <w:szCs w:val="24"/>
        </w:rPr>
        <w:t xml:space="preserve"> dans ce cas BL = 0,15.</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Le lessivage est particulièrement nécessaire pour préparer le sol pour des cultures à haute densité de semis, telles que les carottes, les oignons et les arachides. La salinité sur toute la zone doit être la même, sans différence entre les parties humidifiées et non humidifiées du champ durant la saison précédente. Le lessivage des sels dans la couche supérieure est particulièrement important, car les plantes sont sensibles à la salinité durant les premiers stades de leur croissance.</w:t>
      </w:r>
    </w:p>
    <w:p w:rsidR="00D877CE" w:rsidRPr="00E401F9" w:rsidRDefault="00D877CE" w:rsidP="00E401F9">
      <w:pPr>
        <w:autoSpaceDE w:val="0"/>
        <w:autoSpaceDN w:val="0"/>
        <w:adjustRightInd w:val="0"/>
        <w:spacing w:after="0" w:line="360" w:lineRule="auto"/>
        <w:jc w:val="both"/>
        <w:rPr>
          <w:rFonts w:asciiTheme="majorBidi" w:eastAsia="Calibri" w:hAnsiTheme="majorBidi" w:cstheme="majorBidi"/>
          <w:sz w:val="24"/>
          <w:szCs w:val="24"/>
        </w:rPr>
      </w:pPr>
      <w:r w:rsidRPr="00E401F9">
        <w:rPr>
          <w:rFonts w:asciiTheme="majorBidi" w:eastAsia="Calibri" w:hAnsiTheme="majorBidi" w:cstheme="majorBidi"/>
          <w:sz w:val="24"/>
          <w:szCs w:val="24"/>
        </w:rPr>
        <w:t>Il faut, pour contrôler le niveau de salinité dans la zone racinaire, effectuer de fréquentes observations avec échantillonnage du sol, qui permettront de déterminer en laboratoire la conductivité électrique de l’extrait de sol. L’utilisation de solutions du sol, extracteurs et dispositifs de mesure portables permet un suivi continu, qui favorise une intervention immédiate, de toute modification significative de EC dans la solution de sol, du taux de chlorure et nitrate, ainsi que du pH du sol résultant de l’irrigation et de la fertilisation.</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 xml:space="preserve">4-1-2-Drainage : </w:t>
      </w:r>
      <w:r w:rsidRPr="00E401F9">
        <w:rPr>
          <w:rFonts w:asciiTheme="majorBidi" w:eastAsia="SimSun" w:hAnsiTheme="majorBidi" w:cstheme="majorBidi"/>
          <w:sz w:val="24"/>
          <w:szCs w:val="24"/>
          <w:lang w:eastAsia="zh-CN"/>
        </w:rPr>
        <w:t>les zones nécessitant la mise en place d’un système de drainage sont les zones présentant un faible drainage naturel. Elles peuvent être également définies en se basent sur le niveau de la nappe ou sur l’état de salinité du sol.</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Il faut également s’assurer de l’existence d’un exutoire naturel (mer, rivière, lac) ou artificiel (bassin d’évaporation des eaux de drainage). Il y a deux types de drainage ; drainage souterraine et drainage à ciel ouvert.</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 xml:space="preserve">Drainage souterraine : </w:t>
      </w:r>
      <w:r w:rsidRPr="00E401F9">
        <w:rPr>
          <w:rFonts w:asciiTheme="majorBidi" w:eastAsia="SimSun" w:hAnsiTheme="majorBidi" w:cstheme="majorBidi"/>
          <w:sz w:val="24"/>
          <w:szCs w:val="24"/>
          <w:lang w:eastAsia="zh-CN"/>
        </w:rPr>
        <w:t xml:space="preserve">par tuyaux enterrés </w:t>
      </w:r>
    </w:p>
    <w:p w:rsidR="00D877CE" w:rsidRPr="00E401F9" w:rsidRDefault="00D877CE"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707392" behindDoc="0" locked="0" layoutInCell="1" allowOverlap="1" wp14:anchorId="364ACC4C" wp14:editId="6E8C570C">
                <wp:simplePos x="0" y="0"/>
                <wp:positionH relativeFrom="column">
                  <wp:posOffset>976630</wp:posOffset>
                </wp:positionH>
                <wp:positionV relativeFrom="paragraph">
                  <wp:posOffset>120650</wp:posOffset>
                </wp:positionV>
                <wp:extent cx="438150" cy="635"/>
                <wp:effectExtent l="0" t="76200" r="19050" b="94615"/>
                <wp:wrapNone/>
                <wp:docPr id="34"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D96918" id="_x0000_t32" coordsize="21600,21600" o:spt="32" o:oned="t" path="m,l21600,21600e" filled="f">
                <v:path arrowok="t" fillok="f" o:connecttype="none"/>
                <o:lock v:ext="edit" shapetype="t"/>
              </v:shapetype>
              <v:shape id="AutoShape 28" o:spid="_x0000_s1026" type="#_x0000_t32" style="position:absolute;margin-left:76.9pt;margin-top:9.5pt;width:34.5pt;height:.0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">
                <v:stroke endarrow="block"/>
              </v:shape>
            </w:pict>
          </mc:Fallback>
        </mc:AlternateContent>
      </w: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705344" behindDoc="0" locked="0" layoutInCell="1" allowOverlap="1" wp14:anchorId="18F46697" wp14:editId="731072D0">
                <wp:simplePos x="0" y="0"/>
                <wp:positionH relativeFrom="column">
                  <wp:posOffset>1281430</wp:posOffset>
                </wp:positionH>
                <wp:positionV relativeFrom="paragraph">
                  <wp:posOffset>120650</wp:posOffset>
                </wp:positionV>
                <wp:extent cx="4229100" cy="257175"/>
                <wp:effectExtent l="0" t="0" r="19050" b="28575"/>
                <wp:wrapNone/>
                <wp:docPr id="33"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257175"/>
                        </a:xfrm>
                        <a:prstGeom prst="flowChartMagneticDrum">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2E5D4D" id="_x0000_t133" coordsize="21600,21600" o:spt="133" path="m21600,10800qy18019,21600l3581,21600qx,10800,3581,l18019,qx21600,10800xem18019,21600nfqx14438,10800,18019,e">
                <v:path o:extrusionok="f" gradientshapeok="t" o:connecttype="custom" o:connectlocs="10800,0;0,10800;10800,21600;14438,10800;21600,10800" o:connectangles="270,180,90,0,0" textboxrect="3581,0,14438,21600"/>
              </v:shapetype>
              <v:shape id="AutoShape 26" o:spid="_x0000_s1026" type="#_x0000_t133" style="position:absolute;margin-left:100.9pt;margin-top:9.5pt;width:333pt;height:20.2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"/>
            </w:pict>
          </mc:Fallback>
        </mc:AlternateContent>
      </w:r>
      <w:r w:rsidRPr="00E401F9">
        <w:rPr>
          <w:rFonts w:asciiTheme="majorBidi" w:eastAsia="SimSun" w:hAnsiTheme="majorBidi" w:cstheme="majorBidi"/>
          <w:sz w:val="24"/>
          <w:szCs w:val="24"/>
          <w:lang w:eastAsia="zh-CN"/>
        </w:rPr>
        <w:t>Tuyaux perforé</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mc:AlternateContent>
          <mc:Choice Requires="wps">
            <w:drawing>
              <wp:anchor distT="0" distB="0" distL="114300" distR="114300" simplePos="0" relativeHeight="251706368" behindDoc="0" locked="0" layoutInCell="1" allowOverlap="1" wp14:anchorId="59118C19" wp14:editId="113882B6">
                <wp:simplePos x="0" y="0"/>
                <wp:positionH relativeFrom="column">
                  <wp:posOffset>490855</wp:posOffset>
                </wp:positionH>
                <wp:positionV relativeFrom="paragraph">
                  <wp:posOffset>359410</wp:posOffset>
                </wp:positionV>
                <wp:extent cx="847725" cy="304800"/>
                <wp:effectExtent l="0" t="38100" r="47625" b="19050"/>
                <wp:wrapNone/>
                <wp:docPr id="32"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47725" cy="3048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0ACC35" id="AutoShape 27" o:spid="_x0000_s1026" type="#_x0000_t32" style="position:absolute;margin-left:38.65pt;margin-top:28.3pt;width:66.75pt;height:24pt;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">
                <v:stroke endarrow="block"/>
              </v:shape>
            </w:pict>
          </mc:Fallback>
        </mc:AlternateContent>
      </w:r>
      <w:r w:rsidRPr="00E401F9">
        <w:rPr>
          <w:rFonts w:asciiTheme="majorBidi" w:eastAsia="SimSun" w:hAnsiTheme="majorBidi" w:cstheme="majorBidi"/>
          <w:sz w:val="24"/>
          <w:szCs w:val="24"/>
          <w:lang w:eastAsia="zh-CN"/>
        </w:rPr>
        <w:t>………………………………………………………………………………………………………………………………………………………………..............</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lastRenderedPageBreak/>
        <w:t>Gravier</w:t>
      </w:r>
    </w:p>
    <w:p w:rsidR="00D877CE" w:rsidRPr="00E401F9" w:rsidRDefault="00D877CE"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Les inconvénients du drainage souterrain </w:t>
      </w:r>
    </w:p>
    <w:p w:rsidR="00D877CE" w:rsidRPr="00E401F9" w:rsidRDefault="00D877CE" w:rsidP="00E401F9">
      <w:pPr>
        <w:numPr>
          <w:ilvl w:val="0"/>
          <w:numId w:val="5"/>
        </w:numPr>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Cout initial élevé</w:t>
      </w:r>
    </w:p>
    <w:p w:rsidR="00D877CE" w:rsidRPr="00E401F9" w:rsidRDefault="00D877CE" w:rsidP="00E401F9">
      <w:pPr>
        <w:numPr>
          <w:ilvl w:val="0"/>
          <w:numId w:val="5"/>
        </w:numPr>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Colmatage des tuyaux par dépôts argileux.</w:t>
      </w:r>
    </w:p>
    <w:p w:rsidR="00D877CE" w:rsidRPr="00E401F9" w:rsidRDefault="00D877CE"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Les inconvénients du drainage à ciel ouvert</w:t>
      </w:r>
    </w:p>
    <w:p w:rsidR="00D877CE" w:rsidRPr="00E401F9" w:rsidRDefault="00D877CE" w:rsidP="00E401F9">
      <w:pPr>
        <w:numPr>
          <w:ilvl w:val="0"/>
          <w:numId w:val="5"/>
        </w:numPr>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 xml:space="preserve">La surface perdue est très importante </w:t>
      </w:r>
    </w:p>
    <w:p w:rsidR="00D877CE" w:rsidRPr="00E401F9" w:rsidRDefault="00D877CE" w:rsidP="00E401F9">
      <w:pPr>
        <w:numPr>
          <w:ilvl w:val="0"/>
          <w:numId w:val="5"/>
        </w:numPr>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La présence des fossés rend plus difficile le travail du sol</w:t>
      </w:r>
    </w:p>
    <w:p w:rsidR="00D877CE" w:rsidRPr="00E401F9" w:rsidRDefault="00D877CE" w:rsidP="00E401F9">
      <w:pPr>
        <w:numPr>
          <w:ilvl w:val="0"/>
          <w:numId w:val="5"/>
        </w:numPr>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L’action érosive de la pluie et des eaux entraine une déformation et une accumulation de débris dans le fond qu’il faut ensuite évacuer.</w:t>
      </w:r>
    </w:p>
    <w:p w:rsidR="00D877CE" w:rsidRPr="00E401F9" w:rsidRDefault="00D877CE" w:rsidP="00E401F9">
      <w:pPr>
        <w:numPr>
          <w:ilvl w:val="0"/>
          <w:numId w:val="5"/>
        </w:numPr>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Le développement d’une végétation spontanée bouché les fossés et altère leur fonctionnement.</w:t>
      </w:r>
    </w:p>
    <w:p w:rsidR="00D877CE" w:rsidRPr="00E401F9" w:rsidRDefault="00D877CE" w:rsidP="00E401F9">
      <w:pPr>
        <w:numPr>
          <w:ilvl w:val="0"/>
          <w:numId w:val="5"/>
        </w:numPr>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Il est nécessaire de rectifier le fossé régulièrement pour maintenir une pente adéquate.</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noProof/>
          <w:sz w:val="24"/>
          <w:szCs w:val="24"/>
          <w:lang w:eastAsia="fr-FR"/>
        </w:rPr>
        <w:drawing>
          <wp:anchor distT="0" distB="0" distL="114300" distR="114300" simplePos="0" relativeHeight="251708416" behindDoc="0" locked="0" layoutInCell="1" allowOverlap="1" wp14:anchorId="3FFB3B9C" wp14:editId="242AB20E">
            <wp:simplePos x="0" y="0"/>
            <wp:positionH relativeFrom="column">
              <wp:posOffset>976630</wp:posOffset>
            </wp:positionH>
            <wp:positionV relativeFrom="paragraph">
              <wp:posOffset>15875</wp:posOffset>
            </wp:positionV>
            <wp:extent cx="3714750" cy="1866900"/>
            <wp:effectExtent l="0" t="0" r="0" b="0"/>
            <wp:wrapSquare wrapText="bothSides"/>
            <wp:docPr id="41" name="Image 41" descr="http://www.agriculturesdurablesdelain.fr/wp-content/uploads/2012/10/Septembre-2010-Maintien-dun-foss%C3%A9-%C3%A0-ciel-ouve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www.agriculturesdurablesdelain.fr/wp-content/uploads/2012/10/Septembre-2010-Maintien-dun-foss%C3%A9-%C3%A0-ciel-ouvert.jpg"/>
                    <pic:cNvPicPr>
                      <a:picLocks noChangeAspect="1" noChangeArrowheads="1"/>
                    </pic:cNvPicPr>
                  </pic:nvPicPr>
                  <pic:blipFill>
                    <a:blip r:embed="rId27">
                      <a:extLst>
                        <a:ext uri="{28A0092B-C50C-407E-A947-70E740481C1C}">
                          <a14:useLocalDpi xmlns:a14="http://schemas.microsoft.com/office/drawing/2010/main" val="0"/>
                        </a:ext>
                      </a:extLst>
                    </a:blip>
                    <a:srcRect l="5507" t="17647" r="8591"/>
                    <a:stretch>
                      <a:fillRect/>
                    </a:stretch>
                  </pic:blipFill>
                  <pic:spPr bwMode="auto">
                    <a:xfrm>
                      <a:off x="0" y="0"/>
                      <a:ext cx="3714750" cy="1866900"/>
                    </a:xfrm>
                    <a:prstGeom prst="rect">
                      <a:avLst/>
                    </a:prstGeom>
                    <a:noFill/>
                  </pic:spPr>
                </pic:pic>
              </a:graphicData>
            </a:graphic>
            <wp14:sizeRelH relativeFrom="page">
              <wp14:pctWidth>0</wp14:pctWidth>
            </wp14:sizeRelH>
            <wp14:sizeRelV relativeFrom="page">
              <wp14:pctHeight>0</wp14:pctHeight>
            </wp14:sizeRelV>
          </wp:anchor>
        </w:drawing>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p>
    <w:p w:rsidR="00D877CE" w:rsidRPr="00E401F9" w:rsidRDefault="00D877CE" w:rsidP="00E401F9">
      <w:pPr>
        <w:spacing w:after="0" w:line="360" w:lineRule="auto"/>
        <w:jc w:val="both"/>
        <w:rPr>
          <w:rFonts w:asciiTheme="majorBidi" w:eastAsia="SimSun" w:hAnsiTheme="majorBidi" w:cstheme="majorBidi"/>
          <w:sz w:val="24"/>
          <w:szCs w:val="24"/>
          <w:lang w:eastAsia="zh-CN"/>
        </w:rPr>
      </w:pPr>
    </w:p>
    <w:p w:rsidR="00D877CE" w:rsidRPr="00E401F9" w:rsidRDefault="00D877CE" w:rsidP="00E401F9">
      <w:pPr>
        <w:spacing w:after="0" w:line="360" w:lineRule="auto"/>
        <w:jc w:val="both"/>
        <w:rPr>
          <w:rFonts w:asciiTheme="majorBidi" w:eastAsia="SimSun" w:hAnsiTheme="majorBidi" w:cstheme="majorBidi"/>
          <w:sz w:val="24"/>
          <w:szCs w:val="24"/>
          <w:lang w:eastAsia="zh-CN"/>
        </w:rPr>
      </w:pPr>
    </w:p>
    <w:p w:rsidR="00D877CE" w:rsidRPr="00E401F9" w:rsidRDefault="00D877CE" w:rsidP="00E401F9">
      <w:pPr>
        <w:spacing w:after="0" w:line="360" w:lineRule="auto"/>
        <w:jc w:val="both"/>
        <w:rPr>
          <w:rFonts w:asciiTheme="majorBidi" w:eastAsia="SimSun" w:hAnsiTheme="majorBidi" w:cstheme="majorBidi"/>
          <w:sz w:val="24"/>
          <w:szCs w:val="24"/>
          <w:lang w:eastAsia="zh-CN"/>
        </w:rPr>
      </w:pPr>
    </w:p>
    <w:p w:rsidR="00D877CE" w:rsidRPr="00E401F9" w:rsidRDefault="00D877CE" w:rsidP="00E401F9">
      <w:pPr>
        <w:spacing w:after="0" w:line="360" w:lineRule="auto"/>
        <w:jc w:val="both"/>
        <w:rPr>
          <w:rFonts w:asciiTheme="majorBidi" w:eastAsia="SimSun" w:hAnsiTheme="majorBidi" w:cstheme="majorBidi"/>
          <w:sz w:val="24"/>
          <w:szCs w:val="24"/>
          <w:lang w:eastAsia="zh-CN"/>
        </w:rPr>
      </w:pPr>
    </w:p>
    <w:p w:rsidR="00D877CE" w:rsidRPr="00E401F9" w:rsidRDefault="00D877CE" w:rsidP="00E401F9">
      <w:pPr>
        <w:spacing w:after="0" w:line="360" w:lineRule="auto"/>
        <w:jc w:val="both"/>
        <w:rPr>
          <w:rFonts w:asciiTheme="majorBidi" w:eastAsia="SimSun" w:hAnsiTheme="majorBidi" w:cstheme="majorBidi"/>
          <w:sz w:val="24"/>
          <w:szCs w:val="24"/>
          <w:lang w:eastAsia="zh-CN"/>
        </w:rPr>
      </w:pPr>
    </w:p>
    <w:p w:rsidR="00D877CE" w:rsidRPr="00E401F9" w:rsidRDefault="00D877CE" w:rsidP="00E401F9">
      <w:pPr>
        <w:spacing w:after="0" w:line="360" w:lineRule="auto"/>
        <w:jc w:val="both"/>
        <w:rPr>
          <w:rFonts w:asciiTheme="majorBidi" w:eastAsia="SimSun" w:hAnsiTheme="majorBidi" w:cstheme="majorBidi"/>
          <w:sz w:val="24"/>
          <w:szCs w:val="24"/>
          <w:lang w:eastAsia="zh-CN"/>
        </w:rPr>
      </w:pP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 xml:space="preserve">Figure : </w:t>
      </w:r>
      <w:r w:rsidRPr="00E401F9">
        <w:rPr>
          <w:rFonts w:asciiTheme="majorBidi" w:eastAsia="SimSun" w:hAnsiTheme="majorBidi" w:cstheme="majorBidi"/>
          <w:sz w:val="24"/>
          <w:szCs w:val="24"/>
          <w:lang w:eastAsia="zh-CN"/>
        </w:rPr>
        <w:t>Drainage à ciel ouvert</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Méthodes d’irrigation</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-En irrigation, le mieux est de donner juste ce qu’il faut, c’est – à – dire une quantité d’eau calculée pour répondre de manière satisfaisante aux besoins des cultures et prévenir l’accumulation des sels dans le sol. Des irrigations plus fréquentes, en gardant un taux d’humidité du sol plus important, évitent d’avoir une pression osmotique élevée et la concentration des sels dans la solution du sol reste donc minimale.</w:t>
      </w:r>
    </w:p>
    <w:p w:rsidR="00D877CE" w:rsidRPr="00E401F9" w:rsidRDefault="00D877CE"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Amélioration des sols sodiques</w:t>
      </w:r>
    </w:p>
    <w:p w:rsidR="00D877CE" w:rsidRPr="00E401F9" w:rsidRDefault="00D877CE" w:rsidP="00E401F9">
      <w:pPr>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L’amélioration des sols sodiques doit avant tout passer par l’élimination du sodium du complexe d’échange et son remplacement par le calcium. En suite y appliquer si nécessaire les techniques de lessivage.</w:t>
      </w:r>
    </w:p>
    <w:p w:rsidR="00D877CE" w:rsidRPr="00E401F9" w:rsidRDefault="00D877CE" w:rsidP="00E401F9">
      <w:pPr>
        <w:spacing w:after="0" w:line="360" w:lineRule="auto"/>
        <w:contextualSpacing/>
        <w:jc w:val="both"/>
        <w:rPr>
          <w:rFonts w:asciiTheme="majorBidi" w:eastAsia="SimSun" w:hAnsiTheme="majorBidi" w:cstheme="majorBidi"/>
          <w:b/>
          <w:bCs/>
          <w:sz w:val="24"/>
          <w:szCs w:val="24"/>
          <w:lang w:eastAsia="zh-CN"/>
        </w:rPr>
      </w:pPr>
    </w:p>
    <w:p w:rsidR="00737C2E" w:rsidRPr="00E401F9" w:rsidRDefault="00D877CE" w:rsidP="00E401F9">
      <w:pPr>
        <w:spacing w:after="0" w:line="360" w:lineRule="auto"/>
        <w:contextualSpacing/>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4-2- A</w:t>
      </w:r>
      <w:r w:rsidR="00737C2E" w:rsidRPr="00E401F9">
        <w:rPr>
          <w:rFonts w:asciiTheme="majorBidi" w:eastAsia="SimSun" w:hAnsiTheme="majorBidi" w:cstheme="majorBidi"/>
          <w:b/>
          <w:bCs/>
          <w:sz w:val="24"/>
          <w:szCs w:val="24"/>
          <w:lang w:eastAsia="zh-CN"/>
        </w:rPr>
        <w:t>pports organiques</w:t>
      </w:r>
    </w:p>
    <w:p w:rsidR="00657EDB" w:rsidRPr="00E401F9" w:rsidRDefault="00657EDB" w:rsidP="00E401F9">
      <w:pPr>
        <w:spacing w:after="0" w:line="360" w:lineRule="auto"/>
        <w:jc w:val="both"/>
        <w:rPr>
          <w:rFonts w:asciiTheme="majorBidi" w:eastAsia="SimSun" w:hAnsiTheme="majorBidi" w:cstheme="majorBidi"/>
          <w:b/>
          <w:bCs/>
          <w:sz w:val="24"/>
          <w:szCs w:val="24"/>
          <w:lang w:eastAsia="zh-CN"/>
        </w:rPr>
      </w:pPr>
      <w:proofErr w:type="spellStart"/>
      <w:r w:rsidRPr="00E401F9">
        <w:rPr>
          <w:rFonts w:asciiTheme="majorBidi" w:eastAsia="SimSun" w:hAnsiTheme="majorBidi" w:cstheme="majorBidi"/>
          <w:b/>
          <w:bCs/>
          <w:sz w:val="24"/>
          <w:szCs w:val="24"/>
          <w:lang w:eastAsia="zh-CN"/>
        </w:rPr>
        <w:t>A-Cas</w:t>
      </w:r>
      <w:proofErr w:type="spellEnd"/>
      <w:r w:rsidRPr="00E401F9">
        <w:rPr>
          <w:rFonts w:asciiTheme="majorBidi" w:eastAsia="SimSun" w:hAnsiTheme="majorBidi" w:cstheme="majorBidi"/>
          <w:b/>
          <w:bCs/>
          <w:sz w:val="24"/>
          <w:szCs w:val="24"/>
          <w:lang w:eastAsia="zh-CN"/>
        </w:rPr>
        <w:t xml:space="preserve"> des sols sodiques non calcaires</w:t>
      </w:r>
    </w:p>
    <w:p w:rsidR="00657EDB" w:rsidRPr="00E401F9" w:rsidRDefault="00657EDB" w:rsidP="00E401F9">
      <w:pPr>
        <w:numPr>
          <w:ilvl w:val="0"/>
          <w:numId w:val="5"/>
        </w:numPr>
        <w:spacing w:after="0" w:line="360" w:lineRule="auto"/>
        <w:ind w:left="0" w:firstLine="0"/>
        <w:contextualSpacing/>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L’apport du gypse </w:t>
      </w:r>
      <w:r w:rsidRPr="00E401F9">
        <w:rPr>
          <w:rFonts w:asciiTheme="majorBidi" w:eastAsia="Calibri" w:hAnsiTheme="majorBidi" w:cstheme="majorBidi"/>
          <w:sz w:val="24"/>
          <w:szCs w:val="24"/>
        </w:rPr>
        <w:t xml:space="preserve">: l’apport du gypse fin avant le lessivage ou avant une période pluvieuse </w:t>
      </w:r>
      <w:proofErr w:type="spellStart"/>
      <w:r w:rsidRPr="00E401F9">
        <w:rPr>
          <w:rFonts w:asciiTheme="majorBidi" w:eastAsia="Calibri" w:hAnsiTheme="majorBidi" w:cstheme="majorBidi"/>
          <w:sz w:val="24"/>
          <w:szCs w:val="24"/>
        </w:rPr>
        <w:t>psq</w:t>
      </w:r>
      <w:proofErr w:type="spellEnd"/>
      <w:r w:rsidRPr="00E401F9">
        <w:rPr>
          <w:rFonts w:asciiTheme="majorBidi" w:eastAsia="Calibri" w:hAnsiTheme="majorBidi" w:cstheme="majorBidi"/>
          <w:sz w:val="24"/>
          <w:szCs w:val="24"/>
        </w:rPr>
        <w:t xml:space="preserve"> la dissolution est ainsi réalisé progressivement au cours de l’apport de l’eau.</w:t>
      </w:r>
    </w:p>
    <w:p w:rsidR="00657EDB" w:rsidRPr="00E401F9" w:rsidRDefault="00657EDB" w:rsidP="00E401F9">
      <w:pPr>
        <w:numPr>
          <w:ilvl w:val="0"/>
          <w:numId w:val="5"/>
        </w:numPr>
        <w:spacing w:after="0" w:line="360" w:lineRule="auto"/>
        <w:ind w:left="0" w:firstLine="0"/>
        <w:contextualSpacing/>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 xml:space="preserve">L’apport du </w:t>
      </w:r>
      <w:proofErr w:type="spellStart"/>
      <w:r w:rsidRPr="00E401F9">
        <w:rPr>
          <w:rFonts w:asciiTheme="majorBidi" w:eastAsia="Calibri" w:hAnsiTheme="majorBidi" w:cstheme="majorBidi"/>
          <w:b/>
          <w:bCs/>
          <w:sz w:val="24"/>
          <w:szCs w:val="24"/>
        </w:rPr>
        <w:t>phosphogypse</w:t>
      </w:r>
      <w:proofErr w:type="spellEnd"/>
      <w:r w:rsidRPr="00E401F9">
        <w:rPr>
          <w:rFonts w:asciiTheme="majorBidi" w:eastAsia="Calibri" w:hAnsiTheme="majorBidi" w:cstheme="majorBidi"/>
          <w:sz w:val="24"/>
          <w:szCs w:val="24"/>
        </w:rPr>
        <w:t> </w:t>
      </w:r>
    </w:p>
    <w:p w:rsidR="00657EDB" w:rsidRPr="00E401F9" w:rsidRDefault="00657EDB" w:rsidP="00E401F9">
      <w:pPr>
        <w:numPr>
          <w:ilvl w:val="0"/>
          <w:numId w:val="5"/>
        </w:numPr>
        <w:spacing w:after="0" w:line="360" w:lineRule="auto"/>
        <w:ind w:left="0" w:firstLine="0"/>
        <w:contextualSpacing/>
        <w:jc w:val="both"/>
        <w:rPr>
          <w:rFonts w:asciiTheme="majorBidi" w:eastAsia="Calibri" w:hAnsiTheme="majorBidi" w:cstheme="majorBidi"/>
          <w:sz w:val="24"/>
          <w:szCs w:val="24"/>
        </w:rPr>
      </w:pPr>
      <w:r w:rsidRPr="00E401F9">
        <w:rPr>
          <w:rFonts w:asciiTheme="majorBidi" w:eastAsia="Calibri" w:hAnsiTheme="majorBidi" w:cstheme="majorBidi"/>
          <w:b/>
          <w:bCs/>
          <w:sz w:val="24"/>
          <w:szCs w:val="24"/>
        </w:rPr>
        <w:t>L’apport de chlorure de calcium CaCl</w:t>
      </w:r>
      <w:r w:rsidRPr="00E401F9">
        <w:rPr>
          <w:rFonts w:asciiTheme="majorBidi" w:eastAsia="Calibri" w:hAnsiTheme="majorBidi" w:cstheme="majorBidi"/>
          <w:b/>
          <w:bCs/>
          <w:sz w:val="24"/>
          <w:szCs w:val="24"/>
          <w:vertAlign w:val="subscript"/>
        </w:rPr>
        <w:t>2</w:t>
      </w:r>
      <w:r w:rsidRPr="00E401F9">
        <w:rPr>
          <w:rFonts w:asciiTheme="majorBidi" w:eastAsia="Calibri" w:hAnsiTheme="majorBidi" w:cstheme="majorBidi"/>
          <w:b/>
          <w:bCs/>
          <w:sz w:val="24"/>
          <w:szCs w:val="24"/>
        </w:rPr>
        <w:t xml:space="preserve"> </w:t>
      </w:r>
      <w:r w:rsidRPr="00E401F9">
        <w:rPr>
          <w:rFonts w:asciiTheme="majorBidi" w:eastAsia="Calibri" w:hAnsiTheme="majorBidi" w:cstheme="majorBidi"/>
          <w:sz w:val="24"/>
          <w:szCs w:val="24"/>
        </w:rPr>
        <w:t>(solubilité élevée) </w:t>
      </w:r>
    </w:p>
    <w:p w:rsidR="00657EDB" w:rsidRPr="00E401F9" w:rsidRDefault="00657EDB" w:rsidP="00E401F9">
      <w:pPr>
        <w:spacing w:after="0" w:line="360" w:lineRule="auto"/>
        <w:contextualSpacing/>
        <w:jc w:val="both"/>
        <w:rPr>
          <w:rFonts w:asciiTheme="majorBidi" w:eastAsia="Calibri" w:hAnsiTheme="majorBidi" w:cstheme="majorBidi"/>
          <w:sz w:val="24"/>
          <w:szCs w:val="24"/>
        </w:rPr>
      </w:pPr>
      <w:r w:rsidRPr="00E401F9">
        <w:rPr>
          <w:rFonts w:asciiTheme="majorBidi" w:eastAsia="Calibri" w:hAnsiTheme="majorBidi" w:cstheme="majorBidi"/>
          <w:noProof/>
          <w:sz w:val="24"/>
          <w:szCs w:val="24"/>
          <w:lang w:eastAsia="fr-FR"/>
        </w:rPr>
        <mc:AlternateContent>
          <mc:Choice Requires="wps">
            <w:drawing>
              <wp:anchor distT="0" distB="0" distL="114300" distR="114300" simplePos="0" relativeHeight="251710464" behindDoc="0" locked="0" layoutInCell="1" allowOverlap="1" wp14:anchorId="3DB9E120" wp14:editId="1EFE5847">
                <wp:simplePos x="0" y="0"/>
                <wp:positionH relativeFrom="column">
                  <wp:posOffset>1567180</wp:posOffset>
                </wp:positionH>
                <wp:positionV relativeFrom="paragraph">
                  <wp:posOffset>100330</wp:posOffset>
                </wp:positionV>
                <wp:extent cx="857250" cy="0"/>
                <wp:effectExtent l="38100" t="76200" r="19050" b="95250"/>
                <wp:wrapNone/>
                <wp:docPr id="3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0F63F2" id="AutoShape 2" o:spid="_x0000_s1026" type="#_x0000_t32" style="position:absolute;margin-left:123.4pt;margin-top:7.9pt;width:67.5pt;height:0;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">
                <v:stroke startarrow="block" endarrow="block"/>
              </v:shape>
            </w:pict>
          </mc:Fallback>
        </mc:AlternateContent>
      </w:r>
      <w:r w:rsidRPr="00E401F9">
        <w:rPr>
          <w:rFonts w:asciiTheme="majorBidi" w:eastAsia="Calibri" w:hAnsiTheme="majorBidi" w:cstheme="majorBidi"/>
          <w:sz w:val="24"/>
          <w:szCs w:val="24"/>
        </w:rPr>
        <w:t xml:space="preserve">  CaCl</w:t>
      </w:r>
      <w:r w:rsidRPr="00E401F9">
        <w:rPr>
          <w:rFonts w:asciiTheme="majorBidi" w:eastAsia="Calibri" w:hAnsiTheme="majorBidi" w:cstheme="majorBidi"/>
          <w:sz w:val="24"/>
          <w:szCs w:val="24"/>
          <w:vertAlign w:val="subscript"/>
        </w:rPr>
        <w:t>2</w:t>
      </w:r>
      <w:r w:rsidRPr="00E401F9">
        <w:rPr>
          <w:rFonts w:asciiTheme="majorBidi" w:eastAsia="Calibri" w:hAnsiTheme="majorBidi" w:cstheme="majorBidi"/>
          <w:sz w:val="24"/>
          <w:szCs w:val="24"/>
        </w:rPr>
        <w:t xml:space="preserve"> + 2 Na X                                   CaX</w:t>
      </w:r>
      <w:r w:rsidRPr="00E401F9">
        <w:rPr>
          <w:rFonts w:asciiTheme="majorBidi" w:eastAsia="Calibri" w:hAnsiTheme="majorBidi" w:cstheme="majorBidi"/>
          <w:sz w:val="24"/>
          <w:szCs w:val="24"/>
          <w:vertAlign w:val="subscript"/>
        </w:rPr>
        <w:t>2</w:t>
      </w:r>
      <w:r w:rsidRPr="00E401F9">
        <w:rPr>
          <w:rFonts w:asciiTheme="majorBidi" w:eastAsia="Calibri" w:hAnsiTheme="majorBidi" w:cstheme="majorBidi"/>
          <w:sz w:val="24"/>
          <w:szCs w:val="24"/>
        </w:rPr>
        <w:t xml:space="preserve"> + 2 </w:t>
      </w:r>
      <w:proofErr w:type="spellStart"/>
      <w:r w:rsidRPr="00E401F9">
        <w:rPr>
          <w:rFonts w:asciiTheme="majorBidi" w:eastAsia="Calibri" w:hAnsiTheme="majorBidi" w:cstheme="majorBidi"/>
          <w:sz w:val="24"/>
          <w:szCs w:val="24"/>
        </w:rPr>
        <w:t>NaCl</w:t>
      </w:r>
      <w:proofErr w:type="spellEnd"/>
    </w:p>
    <w:p w:rsidR="00657EDB" w:rsidRPr="00E401F9" w:rsidRDefault="00657EDB" w:rsidP="00E401F9">
      <w:pPr>
        <w:numPr>
          <w:ilvl w:val="0"/>
          <w:numId w:val="5"/>
        </w:numPr>
        <w:spacing w:after="0" w:line="360" w:lineRule="auto"/>
        <w:ind w:left="0"/>
        <w:contextualSpacing/>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 xml:space="preserve">L’apport de chaux et ses dérivés : </w:t>
      </w:r>
      <w:r w:rsidRPr="00E401F9">
        <w:rPr>
          <w:rFonts w:asciiTheme="majorBidi" w:eastAsia="Calibri" w:hAnsiTheme="majorBidi" w:cstheme="majorBidi"/>
          <w:sz w:val="24"/>
          <w:szCs w:val="24"/>
        </w:rPr>
        <w:t>ex : nitrate de chaux</w:t>
      </w:r>
    </w:p>
    <w:p w:rsidR="00657EDB" w:rsidRPr="00E401F9" w:rsidRDefault="00657EDB" w:rsidP="00E401F9">
      <w:pPr>
        <w:numPr>
          <w:ilvl w:val="0"/>
          <w:numId w:val="5"/>
        </w:numPr>
        <w:spacing w:after="0" w:line="360" w:lineRule="auto"/>
        <w:ind w:left="0"/>
        <w:contextualSpacing/>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lastRenderedPageBreak/>
        <w:t xml:space="preserve">Incorporation directe de cations dans l’eau d’irrigation : </w:t>
      </w:r>
      <w:r w:rsidRPr="00E401F9">
        <w:rPr>
          <w:rFonts w:asciiTheme="majorBidi" w:eastAsia="Calibri" w:hAnsiTheme="majorBidi" w:cstheme="majorBidi"/>
          <w:sz w:val="24"/>
          <w:szCs w:val="24"/>
        </w:rPr>
        <w:t>Ex : CaCl</w:t>
      </w:r>
      <w:r w:rsidRPr="00E401F9">
        <w:rPr>
          <w:rFonts w:asciiTheme="majorBidi" w:eastAsia="Calibri" w:hAnsiTheme="majorBidi" w:cstheme="majorBidi"/>
          <w:sz w:val="24"/>
          <w:szCs w:val="24"/>
          <w:vertAlign w:val="subscript"/>
        </w:rPr>
        <w:t>2</w:t>
      </w:r>
      <w:r w:rsidRPr="00E401F9">
        <w:rPr>
          <w:rFonts w:asciiTheme="majorBidi" w:eastAsia="Calibri" w:hAnsiTheme="majorBidi" w:cstheme="majorBidi"/>
          <w:sz w:val="24"/>
          <w:szCs w:val="24"/>
        </w:rPr>
        <w:t xml:space="preserve"> ou l’irrigation avec les eaux salées chargée </w:t>
      </w:r>
      <w:proofErr w:type="gramStart"/>
      <w:r w:rsidRPr="00E401F9">
        <w:rPr>
          <w:rFonts w:asciiTheme="majorBidi" w:eastAsia="Calibri" w:hAnsiTheme="majorBidi" w:cstheme="majorBidi"/>
          <w:sz w:val="24"/>
          <w:szCs w:val="24"/>
        </w:rPr>
        <w:t>Ca</w:t>
      </w:r>
      <w:proofErr w:type="gramEnd"/>
      <w:r w:rsidRPr="00E401F9">
        <w:rPr>
          <w:rFonts w:asciiTheme="majorBidi" w:eastAsia="Calibri" w:hAnsiTheme="majorBidi" w:cstheme="majorBidi"/>
          <w:sz w:val="24"/>
          <w:szCs w:val="24"/>
          <w:vertAlign w:val="superscript"/>
        </w:rPr>
        <w:t>++</w:t>
      </w:r>
      <w:r w:rsidRPr="00E401F9">
        <w:rPr>
          <w:rFonts w:asciiTheme="majorBidi" w:eastAsia="Calibri" w:hAnsiTheme="majorBidi" w:cstheme="majorBidi"/>
          <w:sz w:val="24"/>
          <w:szCs w:val="24"/>
        </w:rPr>
        <w:t xml:space="preserve"> et Mg</w:t>
      </w:r>
      <w:r w:rsidRPr="00E401F9">
        <w:rPr>
          <w:rFonts w:asciiTheme="majorBidi" w:eastAsia="Calibri" w:hAnsiTheme="majorBidi" w:cstheme="majorBidi"/>
          <w:sz w:val="24"/>
          <w:szCs w:val="24"/>
          <w:vertAlign w:val="superscript"/>
        </w:rPr>
        <w:t>++</w:t>
      </w:r>
      <w:r w:rsidRPr="00E401F9">
        <w:rPr>
          <w:rFonts w:asciiTheme="majorBidi" w:eastAsia="Calibri" w:hAnsiTheme="majorBidi" w:cstheme="majorBidi"/>
          <w:sz w:val="24"/>
          <w:szCs w:val="24"/>
        </w:rPr>
        <w:t>.</w:t>
      </w:r>
    </w:p>
    <w:p w:rsidR="00657EDB" w:rsidRPr="00E401F9" w:rsidRDefault="00657EDB"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B-Cas des sols sodiques calcaires</w:t>
      </w:r>
    </w:p>
    <w:p w:rsidR="00657EDB" w:rsidRPr="00E401F9" w:rsidRDefault="00657EDB" w:rsidP="00E401F9">
      <w:pPr>
        <w:numPr>
          <w:ilvl w:val="0"/>
          <w:numId w:val="5"/>
        </w:numPr>
        <w:spacing w:after="0" w:line="360" w:lineRule="auto"/>
        <w:ind w:left="0"/>
        <w:contextualSpacing/>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Apport de SO</w:t>
      </w:r>
      <w:r w:rsidRPr="00E401F9">
        <w:rPr>
          <w:rFonts w:asciiTheme="majorBidi" w:eastAsia="Calibri" w:hAnsiTheme="majorBidi" w:cstheme="majorBidi"/>
          <w:b/>
          <w:bCs/>
          <w:sz w:val="24"/>
          <w:szCs w:val="24"/>
          <w:vertAlign w:val="subscript"/>
        </w:rPr>
        <w:t>2 </w:t>
      </w:r>
      <w:r w:rsidRPr="00E401F9">
        <w:rPr>
          <w:rFonts w:asciiTheme="majorBidi" w:eastAsia="Calibri" w:hAnsiTheme="majorBidi" w:cstheme="majorBidi"/>
          <w:b/>
          <w:bCs/>
          <w:sz w:val="24"/>
          <w:szCs w:val="24"/>
        </w:rPr>
        <w:t xml:space="preserve">: </w:t>
      </w:r>
      <w:r w:rsidRPr="00E401F9">
        <w:rPr>
          <w:rFonts w:asciiTheme="majorBidi" w:eastAsia="Calibri" w:hAnsiTheme="majorBidi" w:cstheme="majorBidi"/>
          <w:sz w:val="24"/>
          <w:szCs w:val="24"/>
        </w:rPr>
        <w:t>injection de SO</w:t>
      </w:r>
      <w:r w:rsidRPr="00E401F9">
        <w:rPr>
          <w:rFonts w:asciiTheme="majorBidi" w:eastAsia="Calibri" w:hAnsiTheme="majorBidi" w:cstheme="majorBidi"/>
          <w:sz w:val="24"/>
          <w:szCs w:val="24"/>
          <w:vertAlign w:val="subscript"/>
        </w:rPr>
        <w:t>2 </w:t>
      </w:r>
      <w:r w:rsidRPr="00E401F9">
        <w:rPr>
          <w:rFonts w:asciiTheme="majorBidi" w:eastAsia="Calibri" w:hAnsiTheme="majorBidi" w:cstheme="majorBidi"/>
          <w:sz w:val="24"/>
          <w:szCs w:val="24"/>
        </w:rPr>
        <w:t>: injection de SO</w:t>
      </w:r>
      <w:r w:rsidRPr="00E401F9">
        <w:rPr>
          <w:rFonts w:asciiTheme="majorBidi" w:eastAsia="Calibri" w:hAnsiTheme="majorBidi" w:cstheme="majorBidi"/>
          <w:sz w:val="24"/>
          <w:szCs w:val="24"/>
          <w:vertAlign w:val="subscript"/>
        </w:rPr>
        <w:t>2</w:t>
      </w:r>
      <w:r w:rsidRPr="00E401F9">
        <w:rPr>
          <w:rFonts w:asciiTheme="majorBidi" w:eastAsia="Calibri" w:hAnsiTheme="majorBidi" w:cstheme="majorBidi"/>
          <w:sz w:val="24"/>
          <w:szCs w:val="24"/>
        </w:rPr>
        <w:t xml:space="preserve"> dans l’eau d’irrigation permet la formation d’acide sulfurique ; celui-ci réagit avec le calcaire du sol CaCO</w:t>
      </w:r>
      <w:r w:rsidRPr="00E401F9">
        <w:rPr>
          <w:rFonts w:asciiTheme="majorBidi" w:eastAsia="Calibri" w:hAnsiTheme="majorBidi" w:cstheme="majorBidi"/>
          <w:sz w:val="24"/>
          <w:szCs w:val="24"/>
          <w:vertAlign w:val="subscript"/>
        </w:rPr>
        <w:t>3</w:t>
      </w:r>
      <w:r w:rsidRPr="00E401F9">
        <w:rPr>
          <w:rFonts w:asciiTheme="majorBidi" w:eastAsia="Calibri" w:hAnsiTheme="majorBidi" w:cstheme="majorBidi"/>
          <w:sz w:val="24"/>
          <w:szCs w:val="24"/>
        </w:rPr>
        <w:t xml:space="preserve"> pour donner le gypse.</w:t>
      </w:r>
    </w:p>
    <w:p w:rsidR="00657EDB" w:rsidRPr="00E401F9" w:rsidRDefault="00657EDB" w:rsidP="00E401F9">
      <w:pPr>
        <w:numPr>
          <w:ilvl w:val="0"/>
          <w:numId w:val="5"/>
        </w:numPr>
        <w:spacing w:after="0" w:line="360" w:lineRule="auto"/>
        <w:ind w:left="0"/>
        <w:contextualSpacing/>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Apport de l’acide sulfurique :</w:t>
      </w:r>
      <w:r w:rsidRPr="00E401F9">
        <w:rPr>
          <w:rFonts w:asciiTheme="majorBidi" w:eastAsia="Calibri" w:hAnsiTheme="majorBidi" w:cstheme="majorBidi"/>
          <w:sz w:val="24"/>
          <w:szCs w:val="24"/>
        </w:rPr>
        <w:t xml:space="preserve"> réagie avec les alcalino-terreux du sol. Il retarde la précipitation </w:t>
      </w:r>
      <w:proofErr w:type="gramStart"/>
      <w:r w:rsidRPr="00E401F9">
        <w:rPr>
          <w:rFonts w:asciiTheme="majorBidi" w:eastAsia="Calibri" w:hAnsiTheme="majorBidi" w:cstheme="majorBidi"/>
          <w:sz w:val="24"/>
          <w:szCs w:val="24"/>
        </w:rPr>
        <w:t>du  calcaire</w:t>
      </w:r>
      <w:proofErr w:type="gramEnd"/>
      <w:r w:rsidRPr="00E401F9">
        <w:rPr>
          <w:rFonts w:asciiTheme="majorBidi" w:eastAsia="Calibri" w:hAnsiTheme="majorBidi" w:cstheme="majorBidi"/>
          <w:sz w:val="24"/>
          <w:szCs w:val="24"/>
        </w:rPr>
        <w:t xml:space="preserve"> du sol CaCO</w:t>
      </w:r>
      <w:r w:rsidRPr="00E401F9">
        <w:rPr>
          <w:rFonts w:asciiTheme="majorBidi" w:eastAsia="Calibri" w:hAnsiTheme="majorBidi" w:cstheme="majorBidi"/>
          <w:sz w:val="24"/>
          <w:szCs w:val="24"/>
          <w:vertAlign w:val="subscript"/>
        </w:rPr>
        <w:t>3</w:t>
      </w:r>
      <w:r w:rsidRPr="00E401F9">
        <w:rPr>
          <w:rFonts w:asciiTheme="majorBidi" w:eastAsia="Calibri" w:hAnsiTheme="majorBidi" w:cstheme="majorBidi"/>
          <w:sz w:val="24"/>
          <w:szCs w:val="24"/>
        </w:rPr>
        <w:t xml:space="preserve"> et neutralise l’alcalinité</w:t>
      </w:r>
    </w:p>
    <w:p w:rsidR="00657EDB" w:rsidRPr="00E401F9" w:rsidRDefault="00657EDB" w:rsidP="00E401F9">
      <w:pPr>
        <w:spacing w:after="0" w:line="360" w:lineRule="auto"/>
        <w:contextualSpacing/>
        <w:jc w:val="both"/>
        <w:rPr>
          <w:rFonts w:asciiTheme="majorBidi" w:eastAsia="Calibri" w:hAnsiTheme="majorBidi" w:cstheme="majorBidi"/>
          <w:sz w:val="24"/>
          <w:szCs w:val="24"/>
        </w:rPr>
      </w:pPr>
      <w:r w:rsidRPr="00E401F9">
        <w:rPr>
          <w:rFonts w:asciiTheme="majorBidi" w:eastAsia="Calibri" w:hAnsiTheme="majorBidi" w:cstheme="majorBidi"/>
          <w:noProof/>
          <w:sz w:val="24"/>
          <w:szCs w:val="24"/>
          <w:lang w:eastAsia="fr-FR"/>
        </w:rPr>
        <mc:AlternateContent>
          <mc:Choice Requires="wps">
            <w:drawing>
              <wp:anchor distT="0" distB="0" distL="114300" distR="114300" simplePos="0" relativeHeight="251711488" behindDoc="0" locked="0" layoutInCell="1" allowOverlap="1" wp14:anchorId="1E8D527E" wp14:editId="2EA2762E">
                <wp:simplePos x="0" y="0"/>
                <wp:positionH relativeFrom="column">
                  <wp:posOffset>1586230</wp:posOffset>
                </wp:positionH>
                <wp:positionV relativeFrom="paragraph">
                  <wp:posOffset>88265</wp:posOffset>
                </wp:positionV>
                <wp:extent cx="1219200" cy="0"/>
                <wp:effectExtent l="38100" t="76200" r="19050" b="95250"/>
                <wp:wrapNone/>
                <wp:docPr id="30"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E03F2E" id="AutoShape 3" o:spid="_x0000_s1026" type="#_x0000_t32" style="position:absolute;margin-left:124.9pt;margin-top:6.95pt;width:96pt;height: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">
                <v:stroke startarrow="block" endarrow="block"/>
              </v:shape>
            </w:pict>
          </mc:Fallback>
        </mc:AlternateContent>
      </w:r>
      <w:r w:rsidRPr="00E401F9">
        <w:rPr>
          <w:rFonts w:asciiTheme="majorBidi" w:eastAsia="Calibri" w:hAnsiTheme="majorBidi" w:cstheme="majorBidi"/>
          <w:sz w:val="24"/>
          <w:szCs w:val="24"/>
        </w:rPr>
        <w:t>CaCO</w:t>
      </w:r>
      <w:r w:rsidRPr="00E401F9">
        <w:rPr>
          <w:rFonts w:asciiTheme="majorBidi" w:eastAsia="Calibri" w:hAnsiTheme="majorBidi" w:cstheme="majorBidi"/>
          <w:sz w:val="24"/>
          <w:szCs w:val="24"/>
          <w:vertAlign w:val="subscript"/>
        </w:rPr>
        <w:t>3</w:t>
      </w:r>
      <w:r w:rsidRPr="00E401F9">
        <w:rPr>
          <w:rFonts w:asciiTheme="majorBidi" w:eastAsia="Calibri" w:hAnsiTheme="majorBidi" w:cstheme="majorBidi"/>
          <w:sz w:val="24"/>
          <w:szCs w:val="24"/>
        </w:rPr>
        <w:t xml:space="preserve"> + H</w:t>
      </w:r>
      <w:r w:rsidRPr="00E401F9">
        <w:rPr>
          <w:rFonts w:asciiTheme="majorBidi" w:eastAsia="Calibri" w:hAnsiTheme="majorBidi" w:cstheme="majorBidi"/>
          <w:sz w:val="24"/>
          <w:szCs w:val="24"/>
          <w:vertAlign w:val="subscript"/>
        </w:rPr>
        <w:t>2</w:t>
      </w:r>
      <w:r w:rsidRPr="00E401F9">
        <w:rPr>
          <w:rFonts w:asciiTheme="majorBidi" w:eastAsia="Calibri" w:hAnsiTheme="majorBidi" w:cstheme="majorBidi"/>
          <w:sz w:val="24"/>
          <w:szCs w:val="24"/>
        </w:rPr>
        <w:t>SO</w:t>
      </w:r>
      <w:r w:rsidRPr="00E401F9">
        <w:rPr>
          <w:rFonts w:asciiTheme="majorBidi" w:eastAsia="Calibri" w:hAnsiTheme="majorBidi" w:cstheme="majorBidi"/>
          <w:sz w:val="24"/>
          <w:szCs w:val="24"/>
          <w:vertAlign w:val="subscript"/>
        </w:rPr>
        <w:t>4</w:t>
      </w:r>
      <w:r w:rsidRPr="00E401F9">
        <w:rPr>
          <w:rFonts w:asciiTheme="majorBidi" w:eastAsia="Calibri" w:hAnsiTheme="majorBidi" w:cstheme="majorBidi"/>
          <w:sz w:val="24"/>
          <w:szCs w:val="24"/>
        </w:rPr>
        <w:t xml:space="preserve">                                        CaSO</w:t>
      </w:r>
      <w:r w:rsidRPr="00E401F9">
        <w:rPr>
          <w:rFonts w:asciiTheme="majorBidi" w:eastAsia="Calibri" w:hAnsiTheme="majorBidi" w:cstheme="majorBidi"/>
          <w:sz w:val="24"/>
          <w:szCs w:val="24"/>
          <w:vertAlign w:val="subscript"/>
        </w:rPr>
        <w:t>4</w:t>
      </w:r>
      <w:r w:rsidRPr="00E401F9">
        <w:rPr>
          <w:rFonts w:asciiTheme="majorBidi" w:eastAsia="Calibri" w:hAnsiTheme="majorBidi" w:cstheme="majorBidi"/>
          <w:sz w:val="24"/>
          <w:szCs w:val="24"/>
        </w:rPr>
        <w:t xml:space="preserve"> + H</w:t>
      </w:r>
      <w:r w:rsidRPr="00E401F9">
        <w:rPr>
          <w:rFonts w:asciiTheme="majorBidi" w:eastAsia="Calibri" w:hAnsiTheme="majorBidi" w:cstheme="majorBidi"/>
          <w:sz w:val="24"/>
          <w:szCs w:val="24"/>
          <w:vertAlign w:val="subscript"/>
        </w:rPr>
        <w:t>2</w:t>
      </w:r>
      <w:r w:rsidRPr="00E401F9">
        <w:rPr>
          <w:rFonts w:asciiTheme="majorBidi" w:eastAsia="Calibri" w:hAnsiTheme="majorBidi" w:cstheme="majorBidi"/>
          <w:sz w:val="24"/>
          <w:szCs w:val="24"/>
        </w:rPr>
        <w:t>O (peut être appliqué en surface)</w:t>
      </w:r>
    </w:p>
    <w:p w:rsidR="00657EDB" w:rsidRPr="00E401F9" w:rsidRDefault="00657EDB" w:rsidP="00E401F9">
      <w:pPr>
        <w:numPr>
          <w:ilvl w:val="0"/>
          <w:numId w:val="5"/>
        </w:numPr>
        <w:spacing w:after="0" w:line="360" w:lineRule="auto"/>
        <w:ind w:left="0"/>
        <w:contextualSpacing/>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Apport du soufre :</w:t>
      </w:r>
      <w:r w:rsidRPr="00E401F9">
        <w:rPr>
          <w:rFonts w:asciiTheme="majorBidi" w:eastAsia="Calibri" w:hAnsiTheme="majorBidi" w:cstheme="majorBidi"/>
          <w:sz w:val="24"/>
          <w:szCs w:val="24"/>
        </w:rPr>
        <w:t xml:space="preserve"> utilisé sous forme pulvérulente. L’oxydation microbienne permet la formation d’acide sulfurique</w:t>
      </w:r>
    </w:p>
    <w:p w:rsidR="00657EDB" w:rsidRPr="00E401F9" w:rsidRDefault="00657EDB" w:rsidP="00E401F9">
      <w:pPr>
        <w:spacing w:after="0" w:line="360" w:lineRule="auto"/>
        <w:contextualSpacing/>
        <w:jc w:val="both"/>
        <w:rPr>
          <w:rFonts w:asciiTheme="majorBidi" w:eastAsia="Calibri" w:hAnsiTheme="majorBidi" w:cstheme="majorBidi"/>
          <w:sz w:val="24"/>
          <w:szCs w:val="24"/>
          <w:lang w:val="en-US"/>
        </w:rPr>
      </w:pPr>
      <w:r w:rsidRPr="00E401F9">
        <w:rPr>
          <w:rFonts w:asciiTheme="majorBidi" w:eastAsia="Calibri" w:hAnsiTheme="majorBidi" w:cstheme="majorBidi"/>
          <w:noProof/>
          <w:sz w:val="24"/>
          <w:szCs w:val="24"/>
          <w:lang w:eastAsia="fr-FR"/>
        </w:rPr>
        <mc:AlternateContent>
          <mc:Choice Requires="wps">
            <w:drawing>
              <wp:anchor distT="0" distB="0" distL="114300" distR="114300" simplePos="0" relativeHeight="251712512" behindDoc="0" locked="0" layoutInCell="1" allowOverlap="1" wp14:anchorId="299C845A" wp14:editId="748E28AA">
                <wp:simplePos x="0" y="0"/>
                <wp:positionH relativeFrom="column">
                  <wp:posOffset>1252855</wp:posOffset>
                </wp:positionH>
                <wp:positionV relativeFrom="paragraph">
                  <wp:posOffset>109855</wp:posOffset>
                </wp:positionV>
                <wp:extent cx="1152525" cy="0"/>
                <wp:effectExtent l="38100" t="76200" r="9525" b="95250"/>
                <wp:wrapNone/>
                <wp:docPr id="29"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FDB171" id="AutoShape 4" o:spid="_x0000_s1026" type="#_x0000_t32" style="position:absolute;margin-left:98.65pt;margin-top:8.65pt;width:90.75pt;height:0;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">
                <v:stroke startarrow="block" endarrow="block"/>
              </v:shape>
            </w:pict>
          </mc:Fallback>
        </mc:AlternateContent>
      </w:r>
      <w:r w:rsidRPr="00E401F9">
        <w:rPr>
          <w:rFonts w:asciiTheme="majorBidi" w:eastAsia="Calibri" w:hAnsiTheme="majorBidi" w:cstheme="majorBidi"/>
          <w:sz w:val="24"/>
          <w:szCs w:val="24"/>
          <w:lang w:val="en-US"/>
        </w:rPr>
        <w:t>2 S + 3 O</w:t>
      </w:r>
      <w:r w:rsidRPr="00E401F9">
        <w:rPr>
          <w:rFonts w:asciiTheme="majorBidi" w:eastAsia="Calibri" w:hAnsiTheme="majorBidi" w:cstheme="majorBidi"/>
          <w:sz w:val="24"/>
          <w:szCs w:val="24"/>
          <w:vertAlign w:val="subscript"/>
          <w:lang w:val="en-US"/>
        </w:rPr>
        <w:t xml:space="preserve">2                                                   </w:t>
      </w:r>
      <w:r w:rsidRPr="00E401F9">
        <w:rPr>
          <w:rFonts w:asciiTheme="majorBidi" w:eastAsia="Calibri" w:hAnsiTheme="majorBidi" w:cstheme="majorBidi"/>
          <w:sz w:val="24"/>
          <w:szCs w:val="24"/>
          <w:lang w:val="en-US"/>
        </w:rPr>
        <w:t>2SO</w:t>
      </w:r>
      <w:r w:rsidRPr="00E401F9">
        <w:rPr>
          <w:rFonts w:asciiTheme="majorBidi" w:eastAsia="Calibri" w:hAnsiTheme="majorBidi" w:cstheme="majorBidi"/>
          <w:sz w:val="24"/>
          <w:szCs w:val="24"/>
          <w:vertAlign w:val="subscript"/>
          <w:lang w:val="en-US"/>
        </w:rPr>
        <w:t>3</w:t>
      </w:r>
      <w:r w:rsidRPr="00E401F9">
        <w:rPr>
          <w:rFonts w:asciiTheme="majorBidi" w:eastAsia="Calibri" w:hAnsiTheme="majorBidi" w:cstheme="majorBidi"/>
          <w:sz w:val="24"/>
          <w:szCs w:val="24"/>
          <w:lang w:val="en-US"/>
        </w:rPr>
        <w:t xml:space="preserve"> (</w:t>
      </w:r>
      <w:proofErr w:type="spellStart"/>
      <w:r w:rsidRPr="00E401F9">
        <w:rPr>
          <w:rFonts w:asciiTheme="majorBidi" w:eastAsia="Calibri" w:hAnsiTheme="majorBidi" w:cstheme="majorBidi"/>
          <w:sz w:val="24"/>
          <w:szCs w:val="24"/>
          <w:lang w:val="en-US"/>
        </w:rPr>
        <w:t>oxydation</w:t>
      </w:r>
      <w:proofErr w:type="spellEnd"/>
      <w:r w:rsidRPr="00E401F9">
        <w:rPr>
          <w:rFonts w:asciiTheme="majorBidi" w:eastAsia="Calibri" w:hAnsiTheme="majorBidi" w:cstheme="majorBidi"/>
          <w:sz w:val="24"/>
          <w:szCs w:val="24"/>
          <w:lang w:val="en-US"/>
        </w:rPr>
        <w:t xml:space="preserve"> </w:t>
      </w:r>
      <w:proofErr w:type="spellStart"/>
      <w:r w:rsidRPr="00E401F9">
        <w:rPr>
          <w:rFonts w:asciiTheme="majorBidi" w:eastAsia="Calibri" w:hAnsiTheme="majorBidi" w:cstheme="majorBidi"/>
          <w:sz w:val="24"/>
          <w:szCs w:val="24"/>
          <w:lang w:val="en-US"/>
        </w:rPr>
        <w:t>microbienne</w:t>
      </w:r>
      <w:proofErr w:type="spellEnd"/>
      <w:r w:rsidRPr="00E401F9">
        <w:rPr>
          <w:rFonts w:asciiTheme="majorBidi" w:eastAsia="Calibri" w:hAnsiTheme="majorBidi" w:cstheme="majorBidi"/>
          <w:sz w:val="24"/>
          <w:szCs w:val="24"/>
          <w:lang w:val="en-US"/>
        </w:rPr>
        <w:t>)</w:t>
      </w:r>
    </w:p>
    <w:p w:rsidR="00657EDB" w:rsidRPr="00E401F9" w:rsidRDefault="00657EDB" w:rsidP="00E401F9">
      <w:pPr>
        <w:spacing w:after="0" w:line="360" w:lineRule="auto"/>
        <w:contextualSpacing/>
        <w:jc w:val="both"/>
        <w:rPr>
          <w:rFonts w:asciiTheme="majorBidi" w:eastAsia="Calibri" w:hAnsiTheme="majorBidi" w:cstheme="majorBidi"/>
          <w:sz w:val="24"/>
          <w:szCs w:val="24"/>
          <w:vertAlign w:val="subscript"/>
          <w:lang w:val="en-US"/>
        </w:rPr>
      </w:pPr>
      <w:r w:rsidRPr="00E401F9">
        <w:rPr>
          <w:rFonts w:asciiTheme="majorBidi" w:eastAsia="Calibri" w:hAnsiTheme="majorBidi" w:cstheme="majorBidi"/>
          <w:noProof/>
          <w:sz w:val="24"/>
          <w:szCs w:val="24"/>
          <w:lang w:eastAsia="fr-FR"/>
        </w:rPr>
        <mc:AlternateContent>
          <mc:Choice Requires="wps">
            <w:drawing>
              <wp:anchor distT="0" distB="0" distL="114300" distR="114300" simplePos="0" relativeHeight="251713536" behindDoc="0" locked="0" layoutInCell="1" allowOverlap="1" wp14:anchorId="0CBAF5E6" wp14:editId="7B784102">
                <wp:simplePos x="0" y="0"/>
                <wp:positionH relativeFrom="column">
                  <wp:posOffset>1262380</wp:posOffset>
                </wp:positionH>
                <wp:positionV relativeFrom="paragraph">
                  <wp:posOffset>103505</wp:posOffset>
                </wp:positionV>
                <wp:extent cx="1152525" cy="0"/>
                <wp:effectExtent l="38100" t="76200" r="9525" b="95250"/>
                <wp:wrapNone/>
                <wp:docPr id="2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D31D31" id="AutoShape 5" o:spid="_x0000_s1026" type="#_x0000_t32" style="position:absolute;margin-left:99.4pt;margin-top:8.15pt;width:90.75pt;height: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">
                <v:stroke startarrow="block" endarrow="block"/>
              </v:shape>
            </w:pict>
          </mc:Fallback>
        </mc:AlternateContent>
      </w:r>
      <w:r w:rsidRPr="00E401F9">
        <w:rPr>
          <w:rFonts w:asciiTheme="majorBidi" w:eastAsia="Calibri" w:hAnsiTheme="majorBidi" w:cstheme="majorBidi"/>
          <w:sz w:val="24"/>
          <w:szCs w:val="24"/>
          <w:lang w:val="en-US"/>
        </w:rPr>
        <w:t>SO</w:t>
      </w:r>
      <w:r w:rsidRPr="00E401F9">
        <w:rPr>
          <w:rFonts w:asciiTheme="majorBidi" w:eastAsia="Calibri" w:hAnsiTheme="majorBidi" w:cstheme="majorBidi"/>
          <w:sz w:val="24"/>
          <w:szCs w:val="24"/>
          <w:vertAlign w:val="subscript"/>
          <w:lang w:val="en-US"/>
        </w:rPr>
        <w:t>3</w:t>
      </w:r>
      <w:r w:rsidRPr="00E401F9">
        <w:rPr>
          <w:rFonts w:asciiTheme="majorBidi" w:eastAsia="Calibri" w:hAnsiTheme="majorBidi" w:cstheme="majorBidi"/>
          <w:sz w:val="24"/>
          <w:szCs w:val="24"/>
          <w:lang w:val="en-US"/>
        </w:rPr>
        <w:t xml:space="preserve"> + H</w:t>
      </w:r>
      <w:r w:rsidRPr="00E401F9">
        <w:rPr>
          <w:rFonts w:asciiTheme="majorBidi" w:eastAsia="Calibri" w:hAnsiTheme="majorBidi" w:cstheme="majorBidi"/>
          <w:sz w:val="24"/>
          <w:szCs w:val="24"/>
          <w:vertAlign w:val="subscript"/>
          <w:lang w:val="en-US"/>
        </w:rPr>
        <w:t>2</w:t>
      </w:r>
      <w:r w:rsidRPr="00E401F9">
        <w:rPr>
          <w:rFonts w:asciiTheme="majorBidi" w:eastAsia="Calibri" w:hAnsiTheme="majorBidi" w:cstheme="majorBidi"/>
          <w:sz w:val="24"/>
          <w:szCs w:val="24"/>
          <w:lang w:val="en-US"/>
        </w:rPr>
        <w:t>O                                    H</w:t>
      </w:r>
      <w:r w:rsidRPr="00E401F9">
        <w:rPr>
          <w:rFonts w:asciiTheme="majorBidi" w:eastAsia="Calibri" w:hAnsiTheme="majorBidi" w:cstheme="majorBidi"/>
          <w:sz w:val="24"/>
          <w:szCs w:val="24"/>
          <w:vertAlign w:val="subscript"/>
          <w:lang w:val="en-US"/>
        </w:rPr>
        <w:t>2</w:t>
      </w:r>
      <w:r w:rsidRPr="00E401F9">
        <w:rPr>
          <w:rFonts w:asciiTheme="majorBidi" w:eastAsia="Calibri" w:hAnsiTheme="majorBidi" w:cstheme="majorBidi"/>
          <w:sz w:val="24"/>
          <w:szCs w:val="24"/>
          <w:lang w:val="en-US"/>
        </w:rPr>
        <w:t>SO</w:t>
      </w:r>
      <w:r w:rsidRPr="00E401F9">
        <w:rPr>
          <w:rFonts w:asciiTheme="majorBidi" w:eastAsia="Calibri" w:hAnsiTheme="majorBidi" w:cstheme="majorBidi"/>
          <w:sz w:val="24"/>
          <w:szCs w:val="24"/>
          <w:vertAlign w:val="subscript"/>
          <w:lang w:val="en-US"/>
        </w:rPr>
        <w:t>4</w:t>
      </w:r>
    </w:p>
    <w:p w:rsidR="00657EDB" w:rsidRPr="00E401F9" w:rsidRDefault="00657EDB" w:rsidP="00E401F9">
      <w:pPr>
        <w:numPr>
          <w:ilvl w:val="0"/>
          <w:numId w:val="5"/>
        </w:numPr>
        <w:spacing w:after="0" w:line="360" w:lineRule="auto"/>
        <w:ind w:left="0" w:hanging="425"/>
        <w:contextualSpacing/>
        <w:jc w:val="both"/>
        <w:rPr>
          <w:rFonts w:asciiTheme="majorBidi" w:eastAsia="Calibri" w:hAnsiTheme="majorBidi" w:cstheme="majorBidi"/>
          <w:b/>
          <w:bCs/>
          <w:sz w:val="24"/>
          <w:szCs w:val="24"/>
          <w:lang w:val="en-US"/>
        </w:rPr>
      </w:pPr>
      <w:r w:rsidRPr="00E401F9">
        <w:rPr>
          <w:rFonts w:asciiTheme="majorBidi" w:eastAsia="Calibri" w:hAnsiTheme="majorBidi" w:cstheme="majorBidi"/>
          <w:noProof/>
          <w:sz w:val="24"/>
          <w:szCs w:val="24"/>
          <w:lang w:eastAsia="fr-FR"/>
        </w:rPr>
        <mc:AlternateContent>
          <mc:Choice Requires="wps">
            <w:drawing>
              <wp:anchor distT="0" distB="0" distL="114300" distR="114300" simplePos="0" relativeHeight="251714560" behindDoc="0" locked="0" layoutInCell="1" allowOverlap="1" wp14:anchorId="4F62DC5E" wp14:editId="1EACD8B1">
                <wp:simplePos x="0" y="0"/>
                <wp:positionH relativeFrom="column">
                  <wp:posOffset>3796030</wp:posOffset>
                </wp:positionH>
                <wp:positionV relativeFrom="paragraph">
                  <wp:posOffset>78740</wp:posOffset>
                </wp:positionV>
                <wp:extent cx="581025" cy="0"/>
                <wp:effectExtent l="38100" t="76200" r="9525" b="95250"/>
                <wp:wrapNone/>
                <wp:docPr id="27"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025" cy="0"/>
                        </a:xfrm>
                        <a:prstGeom prst="straightConnector1">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51C378" id="AutoShape 6" o:spid="_x0000_s1026" type="#_x0000_t32" style="position:absolute;margin-left:298.9pt;margin-top:6.2pt;width:45.75pt;height:0;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">
                <v:stroke startarrow="block" endarrow="block"/>
              </v:shape>
            </w:pict>
          </mc:Fallback>
        </mc:AlternateContent>
      </w:r>
      <w:proofErr w:type="spellStart"/>
      <w:r w:rsidRPr="00E401F9">
        <w:rPr>
          <w:rFonts w:asciiTheme="majorBidi" w:eastAsia="Calibri" w:hAnsiTheme="majorBidi" w:cstheme="majorBidi"/>
          <w:b/>
          <w:bCs/>
          <w:sz w:val="24"/>
          <w:szCs w:val="24"/>
          <w:lang w:val="en-US"/>
        </w:rPr>
        <w:t>Apport</w:t>
      </w:r>
      <w:proofErr w:type="spellEnd"/>
      <w:r w:rsidRPr="00E401F9">
        <w:rPr>
          <w:rFonts w:asciiTheme="majorBidi" w:eastAsia="Calibri" w:hAnsiTheme="majorBidi" w:cstheme="majorBidi"/>
          <w:b/>
          <w:bCs/>
          <w:sz w:val="24"/>
          <w:szCs w:val="24"/>
          <w:lang w:val="en-US"/>
        </w:rPr>
        <w:t xml:space="preserve"> du </w:t>
      </w:r>
      <w:proofErr w:type="spellStart"/>
      <w:r w:rsidRPr="00E401F9">
        <w:rPr>
          <w:rFonts w:asciiTheme="majorBidi" w:eastAsia="Calibri" w:hAnsiTheme="majorBidi" w:cstheme="majorBidi"/>
          <w:b/>
          <w:bCs/>
          <w:sz w:val="24"/>
          <w:szCs w:val="24"/>
          <w:lang w:val="en-US"/>
        </w:rPr>
        <w:t>polysulfure</w:t>
      </w:r>
      <w:proofErr w:type="spellEnd"/>
      <w:r w:rsidRPr="00E401F9">
        <w:rPr>
          <w:rFonts w:asciiTheme="majorBidi" w:eastAsia="Calibri" w:hAnsiTheme="majorBidi" w:cstheme="majorBidi"/>
          <w:b/>
          <w:bCs/>
          <w:sz w:val="24"/>
          <w:szCs w:val="24"/>
          <w:lang w:val="en-US"/>
        </w:rPr>
        <w:t xml:space="preserve"> de calcium: </w:t>
      </w:r>
      <w:r w:rsidRPr="00E401F9">
        <w:rPr>
          <w:rFonts w:asciiTheme="majorBidi" w:eastAsia="Calibri" w:hAnsiTheme="majorBidi" w:cstheme="majorBidi"/>
          <w:sz w:val="24"/>
          <w:szCs w:val="24"/>
          <w:lang w:val="en-US"/>
        </w:rPr>
        <w:t>S</w:t>
      </w:r>
      <w:r w:rsidRPr="00E401F9">
        <w:rPr>
          <w:rFonts w:asciiTheme="majorBidi" w:eastAsia="Calibri" w:hAnsiTheme="majorBidi" w:cstheme="majorBidi"/>
          <w:sz w:val="24"/>
          <w:szCs w:val="24"/>
          <w:vertAlign w:val="subscript"/>
          <w:lang w:val="en-US"/>
        </w:rPr>
        <w:t>5</w:t>
      </w:r>
      <w:r w:rsidRPr="00E401F9">
        <w:rPr>
          <w:rFonts w:asciiTheme="majorBidi" w:eastAsia="Calibri" w:hAnsiTheme="majorBidi" w:cstheme="majorBidi"/>
          <w:sz w:val="24"/>
          <w:szCs w:val="24"/>
          <w:lang w:val="en-US"/>
        </w:rPr>
        <w:t>Ca</w:t>
      </w:r>
      <w:r w:rsidRPr="00E401F9">
        <w:rPr>
          <w:rFonts w:asciiTheme="majorBidi" w:eastAsia="Calibri" w:hAnsiTheme="majorBidi" w:cstheme="majorBidi"/>
          <w:sz w:val="24"/>
          <w:szCs w:val="24"/>
          <w:vertAlign w:val="subscript"/>
          <w:lang w:val="en-US"/>
        </w:rPr>
        <w:t>18</w:t>
      </w:r>
      <w:r w:rsidRPr="00E401F9">
        <w:rPr>
          <w:rFonts w:asciiTheme="majorBidi" w:eastAsia="Calibri" w:hAnsiTheme="majorBidi" w:cstheme="majorBidi"/>
          <w:sz w:val="24"/>
          <w:szCs w:val="24"/>
          <w:lang w:val="en-US"/>
        </w:rPr>
        <w:t>O</w:t>
      </w:r>
      <w:r w:rsidRPr="00E401F9">
        <w:rPr>
          <w:rFonts w:asciiTheme="majorBidi" w:eastAsia="Calibri" w:hAnsiTheme="majorBidi" w:cstheme="majorBidi"/>
          <w:sz w:val="24"/>
          <w:szCs w:val="24"/>
          <w:vertAlign w:val="subscript"/>
          <w:lang w:val="en-US"/>
        </w:rPr>
        <w:t>2</w:t>
      </w:r>
      <w:r w:rsidRPr="00E401F9">
        <w:rPr>
          <w:rFonts w:asciiTheme="majorBidi" w:eastAsia="Calibri" w:hAnsiTheme="majorBidi" w:cstheme="majorBidi"/>
          <w:sz w:val="24"/>
          <w:szCs w:val="24"/>
          <w:lang w:val="en-US"/>
        </w:rPr>
        <w:t>14H</w:t>
      </w:r>
      <w:r w:rsidRPr="00E401F9">
        <w:rPr>
          <w:rFonts w:asciiTheme="majorBidi" w:eastAsia="Calibri" w:hAnsiTheme="majorBidi" w:cstheme="majorBidi"/>
          <w:sz w:val="24"/>
          <w:szCs w:val="24"/>
          <w:vertAlign w:val="subscript"/>
          <w:lang w:val="en-US"/>
        </w:rPr>
        <w:t>2</w:t>
      </w:r>
      <w:r w:rsidRPr="00E401F9">
        <w:rPr>
          <w:rFonts w:asciiTheme="majorBidi" w:eastAsia="Calibri" w:hAnsiTheme="majorBidi" w:cstheme="majorBidi"/>
          <w:sz w:val="24"/>
          <w:szCs w:val="24"/>
          <w:lang w:val="en-US"/>
        </w:rPr>
        <w:t>O                 SO</w:t>
      </w:r>
      <w:r w:rsidRPr="00E401F9">
        <w:rPr>
          <w:rFonts w:asciiTheme="majorBidi" w:eastAsia="Calibri" w:hAnsiTheme="majorBidi" w:cstheme="majorBidi"/>
          <w:sz w:val="24"/>
          <w:szCs w:val="24"/>
          <w:vertAlign w:val="subscript"/>
          <w:lang w:val="en-US"/>
        </w:rPr>
        <w:t>4</w:t>
      </w:r>
      <w:r w:rsidRPr="00E401F9">
        <w:rPr>
          <w:rFonts w:asciiTheme="majorBidi" w:eastAsia="Calibri" w:hAnsiTheme="majorBidi" w:cstheme="majorBidi"/>
          <w:sz w:val="24"/>
          <w:szCs w:val="24"/>
          <w:lang w:val="en-US"/>
        </w:rPr>
        <w:t>Ca + 4 SO</w:t>
      </w:r>
      <w:r w:rsidRPr="00E401F9">
        <w:rPr>
          <w:rFonts w:asciiTheme="majorBidi" w:eastAsia="Calibri" w:hAnsiTheme="majorBidi" w:cstheme="majorBidi"/>
          <w:sz w:val="24"/>
          <w:szCs w:val="24"/>
          <w:vertAlign w:val="subscript"/>
          <w:lang w:val="en-US"/>
        </w:rPr>
        <w:t>4</w:t>
      </w:r>
      <w:r w:rsidRPr="00E401F9">
        <w:rPr>
          <w:rFonts w:asciiTheme="majorBidi" w:eastAsia="Calibri" w:hAnsiTheme="majorBidi" w:cstheme="majorBidi"/>
          <w:sz w:val="24"/>
          <w:szCs w:val="24"/>
          <w:lang w:val="en-US"/>
        </w:rPr>
        <w:t>H</w:t>
      </w:r>
      <w:r w:rsidRPr="00E401F9">
        <w:rPr>
          <w:rFonts w:asciiTheme="majorBidi" w:eastAsia="Calibri" w:hAnsiTheme="majorBidi" w:cstheme="majorBidi"/>
          <w:sz w:val="24"/>
          <w:szCs w:val="24"/>
          <w:vertAlign w:val="subscript"/>
          <w:lang w:val="en-US"/>
        </w:rPr>
        <w:t>2</w:t>
      </w:r>
    </w:p>
    <w:p w:rsidR="00657EDB" w:rsidRPr="00E401F9" w:rsidRDefault="00657EDB" w:rsidP="00E401F9">
      <w:pPr>
        <w:numPr>
          <w:ilvl w:val="0"/>
          <w:numId w:val="5"/>
        </w:numPr>
        <w:spacing w:after="0" w:line="360" w:lineRule="auto"/>
        <w:ind w:left="0" w:hanging="425"/>
        <w:contextualSpacing/>
        <w:jc w:val="both"/>
        <w:rPr>
          <w:rFonts w:asciiTheme="majorBidi" w:eastAsia="Calibri" w:hAnsiTheme="majorBidi" w:cstheme="majorBidi"/>
          <w:b/>
          <w:bCs/>
          <w:sz w:val="24"/>
          <w:szCs w:val="24"/>
        </w:rPr>
      </w:pPr>
      <w:r w:rsidRPr="00E401F9">
        <w:rPr>
          <w:rFonts w:asciiTheme="majorBidi" w:eastAsia="Calibri" w:hAnsiTheme="majorBidi" w:cstheme="majorBidi"/>
          <w:b/>
          <w:bCs/>
          <w:sz w:val="24"/>
          <w:szCs w:val="24"/>
        </w:rPr>
        <w:t>Apport</w:t>
      </w:r>
      <w:r w:rsidRPr="00E401F9">
        <w:rPr>
          <w:rFonts w:asciiTheme="majorBidi" w:eastAsia="Calibri" w:hAnsiTheme="majorBidi" w:cstheme="majorBidi"/>
          <w:b/>
          <w:bCs/>
          <w:noProof/>
          <w:sz w:val="24"/>
          <w:szCs w:val="24"/>
          <w:lang w:eastAsia="fr-FR"/>
        </w:rPr>
        <w:t xml:space="preserve"> sulfate de fer et d’aluminium</w:t>
      </w:r>
    </w:p>
    <w:p w:rsidR="00657EDB" w:rsidRPr="00E401F9" w:rsidRDefault="00657EDB" w:rsidP="00E401F9">
      <w:pPr>
        <w:numPr>
          <w:ilvl w:val="0"/>
          <w:numId w:val="5"/>
        </w:numPr>
        <w:spacing w:after="0" w:line="360" w:lineRule="auto"/>
        <w:ind w:left="0" w:hanging="425"/>
        <w:contextualSpacing/>
        <w:jc w:val="both"/>
        <w:rPr>
          <w:rFonts w:asciiTheme="majorBidi" w:eastAsia="Calibri" w:hAnsiTheme="majorBidi" w:cstheme="majorBidi"/>
          <w:b/>
          <w:bCs/>
          <w:sz w:val="24"/>
          <w:szCs w:val="24"/>
        </w:rPr>
      </w:pPr>
      <w:r w:rsidRPr="00E401F9">
        <w:rPr>
          <w:rFonts w:asciiTheme="majorBidi" w:eastAsia="Calibri" w:hAnsiTheme="majorBidi" w:cstheme="majorBidi"/>
          <w:b/>
          <w:bCs/>
          <w:noProof/>
          <w:sz w:val="24"/>
          <w:szCs w:val="24"/>
          <w:lang w:eastAsia="fr-FR"/>
        </w:rPr>
        <w:t xml:space="preserve">Apport de matière organique : </w:t>
      </w:r>
      <w:r w:rsidRPr="00E401F9">
        <w:rPr>
          <w:rFonts w:asciiTheme="majorBidi" w:eastAsia="Calibri" w:hAnsiTheme="majorBidi" w:cstheme="majorBidi"/>
          <w:noProof/>
          <w:sz w:val="24"/>
          <w:szCs w:val="24"/>
          <w:lang w:eastAsia="fr-FR"/>
        </w:rPr>
        <w:t>apport de MO permet la libération de CO</w:t>
      </w:r>
      <w:r w:rsidRPr="00E401F9">
        <w:rPr>
          <w:rFonts w:asciiTheme="majorBidi" w:eastAsia="Calibri" w:hAnsiTheme="majorBidi" w:cstheme="majorBidi"/>
          <w:noProof/>
          <w:sz w:val="24"/>
          <w:szCs w:val="24"/>
          <w:vertAlign w:val="subscript"/>
          <w:lang w:eastAsia="fr-FR"/>
        </w:rPr>
        <w:t>2</w:t>
      </w:r>
      <w:r w:rsidRPr="00E401F9">
        <w:rPr>
          <w:rFonts w:asciiTheme="majorBidi" w:eastAsia="Calibri" w:hAnsiTheme="majorBidi" w:cstheme="majorBidi"/>
          <w:noProof/>
          <w:sz w:val="24"/>
          <w:szCs w:val="24"/>
          <w:lang w:eastAsia="fr-FR"/>
        </w:rPr>
        <w:t xml:space="preserve"> et favorise la dissolution du CaCO</w:t>
      </w:r>
      <w:r w:rsidRPr="00E401F9">
        <w:rPr>
          <w:rFonts w:asciiTheme="majorBidi" w:eastAsia="Calibri" w:hAnsiTheme="majorBidi" w:cstheme="majorBidi"/>
          <w:noProof/>
          <w:sz w:val="24"/>
          <w:szCs w:val="24"/>
          <w:vertAlign w:val="subscript"/>
          <w:lang w:eastAsia="fr-FR"/>
        </w:rPr>
        <w:t>3</w:t>
      </w:r>
    </w:p>
    <w:p w:rsidR="00657EDB" w:rsidRPr="00E401F9" w:rsidRDefault="00657EDB" w:rsidP="00E401F9">
      <w:pPr>
        <w:spacing w:after="0" w:line="360" w:lineRule="auto"/>
        <w:contextualSpacing/>
        <w:jc w:val="both"/>
        <w:rPr>
          <w:rFonts w:asciiTheme="majorBidi" w:eastAsia="Calibri" w:hAnsiTheme="majorBidi" w:cstheme="majorBidi"/>
          <w:b/>
          <w:bCs/>
          <w:noProof/>
          <w:sz w:val="24"/>
          <w:szCs w:val="24"/>
          <w:lang w:eastAsia="fr-FR"/>
        </w:rPr>
      </w:pPr>
      <w:r w:rsidRPr="00E401F9">
        <w:rPr>
          <w:rFonts w:asciiTheme="majorBidi" w:eastAsia="Calibri" w:hAnsiTheme="majorBidi" w:cstheme="majorBidi"/>
          <w:b/>
          <w:bCs/>
          <w:noProof/>
          <w:sz w:val="24"/>
          <w:szCs w:val="24"/>
          <w:lang w:eastAsia="fr-FR"/>
        </w:rPr>
        <w:t>Calul des doses d’amendement néssicaires</w:t>
      </w:r>
    </w:p>
    <w:p w:rsidR="00657EDB" w:rsidRPr="00E401F9" w:rsidRDefault="00657EDB" w:rsidP="00E401F9">
      <w:pPr>
        <w:spacing w:after="0" w:line="360" w:lineRule="auto"/>
        <w:contextualSpacing/>
        <w:jc w:val="both"/>
        <w:rPr>
          <w:rFonts w:asciiTheme="majorBidi" w:eastAsia="Calibri" w:hAnsiTheme="majorBidi" w:cstheme="majorBidi"/>
          <w:noProof/>
          <w:sz w:val="24"/>
          <w:szCs w:val="24"/>
          <w:lang w:eastAsia="fr-FR"/>
        </w:rPr>
      </w:pPr>
      <w:r w:rsidRPr="00E401F9">
        <w:rPr>
          <w:rFonts w:asciiTheme="majorBidi" w:eastAsia="Calibri" w:hAnsiTheme="majorBidi" w:cstheme="majorBidi"/>
          <w:noProof/>
          <w:sz w:val="24"/>
          <w:szCs w:val="24"/>
          <w:lang w:eastAsia="fr-FR"/>
        </w:rPr>
        <w:t>Les doses néssécaires dépondent de la nature du sol et du degré de détérioration des sols, de la pronfondeur sur laquelle ils doivent être réhabilités, de l’intensité de l’amélioration désirée, de la texture et autres propriétés du sol, du type de cultures,….</w:t>
      </w:r>
    </w:p>
    <w:p w:rsidR="00657EDB" w:rsidRPr="00E401F9" w:rsidRDefault="00657EDB" w:rsidP="00E401F9">
      <w:pPr>
        <w:spacing w:after="0" w:line="360" w:lineRule="auto"/>
        <w:contextualSpacing/>
        <w:jc w:val="both"/>
        <w:rPr>
          <w:rFonts w:asciiTheme="majorBidi" w:eastAsia="Calibri" w:hAnsiTheme="majorBidi" w:cstheme="majorBidi"/>
          <w:noProof/>
          <w:sz w:val="24"/>
          <w:szCs w:val="24"/>
          <w:lang w:eastAsia="fr-FR"/>
        </w:rPr>
      </w:pPr>
      <w:r w:rsidRPr="00E401F9">
        <w:rPr>
          <w:rFonts w:asciiTheme="majorBidi" w:eastAsia="Calibri" w:hAnsiTheme="majorBidi" w:cstheme="majorBidi"/>
          <w:b/>
          <w:bCs/>
          <w:noProof/>
          <w:sz w:val="24"/>
          <w:szCs w:val="24"/>
          <w:lang w:eastAsia="fr-FR"/>
        </w:rPr>
        <w:t xml:space="preserve">Calcul du besoin en amendement en fonction de la quantité de sodium échangeable à déplacer : </w:t>
      </w:r>
      <w:r w:rsidRPr="00E401F9">
        <w:rPr>
          <w:rFonts w:asciiTheme="majorBidi" w:eastAsia="Calibri" w:hAnsiTheme="majorBidi" w:cstheme="majorBidi"/>
          <w:noProof/>
          <w:sz w:val="24"/>
          <w:szCs w:val="24"/>
          <w:lang w:eastAsia="fr-FR"/>
        </w:rPr>
        <w:t xml:space="preserve">le but est de ramener le ESP en dessous de 10. </w:t>
      </w:r>
    </w:p>
    <w:p w:rsidR="00657EDB" w:rsidRPr="00E401F9" w:rsidRDefault="00CB76E7" w:rsidP="00E401F9">
      <w:pPr>
        <w:spacing w:after="0" w:line="360" w:lineRule="auto"/>
        <w:contextualSpacing/>
        <w:jc w:val="both"/>
        <w:rPr>
          <w:rFonts w:asciiTheme="majorBidi" w:eastAsia="Times New Roman" w:hAnsiTheme="majorBidi" w:cstheme="majorBidi"/>
          <w:sz w:val="24"/>
          <w:szCs w:val="24"/>
          <w:lang w:eastAsia="fr-FR"/>
        </w:rPr>
      </w:pPr>
      <m:oMath>
        <m:f>
          <m:fPr>
            <m:ctrlPr>
              <w:rPr>
                <w:rFonts w:ascii="Cambria Math" w:eastAsia="Calibri" w:hAnsi="Cambria Math" w:cstheme="majorBidi"/>
                <w:i/>
                <w:noProof/>
                <w:sz w:val="24"/>
                <w:szCs w:val="24"/>
              </w:rPr>
            </m:ctrlPr>
          </m:fPr>
          <m:num>
            <m:r>
              <m:rPr>
                <m:sty m:val="p"/>
              </m:rPr>
              <w:rPr>
                <w:rFonts w:ascii="Cambria Math" w:eastAsia="Calibri" w:hAnsi="Cambria Math" w:cstheme="majorBidi"/>
                <w:noProof/>
                <w:sz w:val="24"/>
                <w:szCs w:val="24"/>
                <w:lang w:eastAsia="fr-FR"/>
              </w:rPr>
              <m:t>(ESP</m:t>
            </m:r>
            <m:r>
              <m:rPr>
                <m:sty m:val="p"/>
              </m:rPr>
              <w:rPr>
                <w:rFonts w:ascii="Cambria Math" w:eastAsia="Calibri" w:hAnsi="Cambria Math" w:cstheme="majorBidi"/>
                <w:noProof/>
                <w:sz w:val="24"/>
                <w:szCs w:val="24"/>
                <w:vertAlign w:val="subscript"/>
                <w:lang w:eastAsia="fr-FR"/>
              </w:rPr>
              <m:t>i</m:t>
            </m:r>
            <m:r>
              <m:rPr>
                <m:sty m:val="p"/>
              </m:rPr>
              <w:rPr>
                <w:rFonts w:ascii="Cambria Math" w:eastAsia="Calibri" w:hAnsi="Cambria Math" w:cstheme="majorBidi"/>
                <w:noProof/>
                <w:sz w:val="24"/>
                <w:szCs w:val="24"/>
                <w:lang w:eastAsia="fr-FR"/>
              </w:rPr>
              <m:t xml:space="preserve"> – ESP</m:t>
            </m:r>
            <m:r>
              <m:rPr>
                <m:sty m:val="p"/>
              </m:rPr>
              <w:rPr>
                <w:rFonts w:ascii="Cambria Math" w:eastAsia="Calibri" w:hAnsi="Cambria Math" w:cstheme="majorBidi"/>
                <w:noProof/>
                <w:sz w:val="24"/>
                <w:szCs w:val="24"/>
                <w:vertAlign w:val="subscript"/>
                <w:lang w:eastAsia="fr-FR"/>
              </w:rPr>
              <m:t>f</m:t>
            </m:r>
            <m:r>
              <m:rPr>
                <m:sty m:val="p"/>
              </m:rPr>
              <w:rPr>
                <w:rFonts w:ascii="Cambria Math" w:eastAsia="Calibri" w:hAnsi="Cambria Math" w:cstheme="majorBidi"/>
                <w:noProof/>
                <w:sz w:val="24"/>
                <w:szCs w:val="24"/>
                <w:lang w:eastAsia="fr-FR"/>
              </w:rPr>
              <m:t>). CEC. Pe. X. Da</m:t>
            </m:r>
          </m:num>
          <m:den>
            <m:r>
              <w:rPr>
                <w:rFonts w:ascii="Cambria Math" w:eastAsia="Calibri" w:hAnsi="Cambria Math" w:cstheme="majorBidi"/>
                <w:noProof/>
                <w:sz w:val="24"/>
                <w:szCs w:val="24"/>
                <w:lang w:eastAsia="fr-FR"/>
              </w:rPr>
              <m:t>100</m:t>
            </m:r>
          </m:den>
        </m:f>
        <m:r>
          <w:rPr>
            <w:rFonts w:ascii="Cambria Math" w:eastAsia="Calibri" w:hAnsi="Cambria Math" w:cstheme="majorBidi"/>
            <w:noProof/>
            <w:sz w:val="24"/>
            <w:szCs w:val="24"/>
            <w:lang w:eastAsia="fr-FR"/>
          </w:rPr>
          <m:t xml:space="preserve"> </m:t>
        </m:r>
      </m:oMath>
      <w:r w:rsidR="00657EDB" w:rsidRPr="00E401F9">
        <w:rPr>
          <w:rFonts w:asciiTheme="majorBidi" w:eastAsia="Times New Roman" w:hAnsiTheme="majorBidi" w:cstheme="majorBidi"/>
          <w:sz w:val="24"/>
          <w:szCs w:val="24"/>
          <w:lang w:eastAsia="fr-FR"/>
        </w:rPr>
        <w:t xml:space="preserve"> </w:t>
      </w:r>
      <w:proofErr w:type="gramStart"/>
      <w:r w:rsidR="00657EDB" w:rsidRPr="00E401F9">
        <w:rPr>
          <w:rFonts w:asciiTheme="majorBidi" w:eastAsia="Times New Roman" w:hAnsiTheme="majorBidi" w:cstheme="majorBidi"/>
          <w:sz w:val="24"/>
          <w:szCs w:val="24"/>
          <w:lang w:eastAsia="fr-FR"/>
        </w:rPr>
        <w:t>en</w:t>
      </w:r>
      <w:proofErr w:type="gramEnd"/>
      <w:r w:rsidR="00657EDB" w:rsidRPr="00E401F9">
        <w:rPr>
          <w:rFonts w:asciiTheme="majorBidi" w:eastAsia="Times New Roman" w:hAnsiTheme="majorBidi" w:cstheme="majorBidi"/>
          <w:sz w:val="24"/>
          <w:szCs w:val="24"/>
          <w:lang w:eastAsia="fr-FR"/>
        </w:rPr>
        <w:t xml:space="preserve"> T/ha</w:t>
      </w:r>
    </w:p>
    <w:p w:rsidR="00657EDB" w:rsidRPr="00E401F9" w:rsidRDefault="00657EDB" w:rsidP="00E401F9">
      <w:pPr>
        <w:spacing w:after="0" w:line="360" w:lineRule="auto"/>
        <w:contextualSpacing/>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Da : densité apparente</w:t>
      </w:r>
    </w:p>
    <w:p w:rsidR="00657EDB" w:rsidRPr="00E401F9" w:rsidRDefault="00657EDB" w:rsidP="00E401F9">
      <w:pPr>
        <w:spacing w:after="0" w:line="360" w:lineRule="auto"/>
        <w:contextualSpacing/>
        <w:jc w:val="both"/>
        <w:rPr>
          <w:rFonts w:asciiTheme="majorBidi" w:eastAsia="Times New Roman" w:hAnsiTheme="majorBidi" w:cstheme="majorBidi"/>
          <w:sz w:val="24"/>
          <w:szCs w:val="24"/>
          <w:lang w:eastAsia="fr-FR"/>
        </w:rPr>
      </w:pPr>
      <w:proofErr w:type="spellStart"/>
      <w:r w:rsidRPr="00E401F9">
        <w:rPr>
          <w:rFonts w:asciiTheme="majorBidi" w:eastAsia="Times New Roman" w:hAnsiTheme="majorBidi" w:cstheme="majorBidi"/>
          <w:sz w:val="24"/>
          <w:szCs w:val="24"/>
          <w:lang w:eastAsia="fr-FR"/>
        </w:rPr>
        <w:t>Pe</w:t>
      </w:r>
      <w:proofErr w:type="spellEnd"/>
      <w:r w:rsidRPr="00E401F9">
        <w:rPr>
          <w:rFonts w:asciiTheme="majorBidi" w:eastAsia="Times New Roman" w:hAnsiTheme="majorBidi" w:cstheme="majorBidi"/>
          <w:sz w:val="24"/>
          <w:szCs w:val="24"/>
          <w:lang w:eastAsia="fr-FR"/>
        </w:rPr>
        <w:t> : poids moléculaire divisé par la valence des ions actifs de l’amendement.</w:t>
      </w:r>
    </w:p>
    <w:p w:rsidR="00657EDB" w:rsidRPr="00E401F9" w:rsidRDefault="00657EDB" w:rsidP="00E401F9">
      <w:pPr>
        <w:spacing w:after="0" w:line="360" w:lineRule="auto"/>
        <w:contextualSpacing/>
        <w:jc w:val="both"/>
        <w:rPr>
          <w:rFonts w:asciiTheme="majorBidi" w:eastAsia="Times New Roman" w:hAnsiTheme="majorBidi" w:cstheme="majorBidi"/>
          <w:sz w:val="24"/>
          <w:szCs w:val="24"/>
          <w:lang w:eastAsia="fr-FR"/>
        </w:rPr>
      </w:pPr>
      <w:proofErr w:type="spellStart"/>
      <w:r w:rsidRPr="00E401F9">
        <w:rPr>
          <w:rFonts w:asciiTheme="majorBidi" w:eastAsia="Times New Roman" w:hAnsiTheme="majorBidi" w:cstheme="majorBidi"/>
          <w:sz w:val="24"/>
          <w:szCs w:val="24"/>
          <w:lang w:eastAsia="fr-FR"/>
        </w:rPr>
        <w:t>ESP</w:t>
      </w:r>
      <w:r w:rsidRPr="00E401F9">
        <w:rPr>
          <w:rFonts w:asciiTheme="majorBidi" w:eastAsia="Times New Roman" w:hAnsiTheme="majorBidi" w:cstheme="majorBidi"/>
          <w:sz w:val="24"/>
          <w:szCs w:val="24"/>
          <w:vertAlign w:val="subscript"/>
          <w:lang w:eastAsia="fr-FR"/>
        </w:rPr>
        <w:t>i</w:t>
      </w:r>
      <w:proofErr w:type="spellEnd"/>
      <w:r w:rsidRPr="00E401F9">
        <w:rPr>
          <w:rFonts w:asciiTheme="majorBidi" w:eastAsia="Times New Roman" w:hAnsiTheme="majorBidi" w:cstheme="majorBidi"/>
          <w:sz w:val="24"/>
          <w:szCs w:val="24"/>
          <w:vertAlign w:val="subscript"/>
          <w:lang w:eastAsia="fr-FR"/>
        </w:rPr>
        <w:t> </w:t>
      </w:r>
      <w:r w:rsidRPr="00E401F9">
        <w:rPr>
          <w:rFonts w:asciiTheme="majorBidi" w:eastAsia="Times New Roman" w:hAnsiTheme="majorBidi" w:cstheme="majorBidi"/>
          <w:sz w:val="24"/>
          <w:szCs w:val="24"/>
          <w:lang w:eastAsia="fr-FR"/>
        </w:rPr>
        <w:t>: 12</w:t>
      </w:r>
      <w:proofErr w:type="gramStart"/>
      <w:r w:rsidRPr="00E401F9">
        <w:rPr>
          <w:rFonts w:asciiTheme="majorBidi" w:eastAsia="Times New Roman" w:hAnsiTheme="majorBidi" w:cstheme="majorBidi"/>
          <w:sz w:val="24"/>
          <w:szCs w:val="24"/>
          <w:lang w:eastAsia="fr-FR"/>
        </w:rPr>
        <w:t>%  taux</w:t>
      </w:r>
      <w:proofErr w:type="gramEnd"/>
      <w:r w:rsidRPr="00E401F9">
        <w:rPr>
          <w:rFonts w:asciiTheme="majorBidi" w:eastAsia="Times New Roman" w:hAnsiTheme="majorBidi" w:cstheme="majorBidi"/>
          <w:sz w:val="24"/>
          <w:szCs w:val="24"/>
          <w:lang w:eastAsia="fr-FR"/>
        </w:rPr>
        <w:t xml:space="preserve"> initial de Na</w:t>
      </w:r>
      <w:r w:rsidRPr="00E401F9">
        <w:rPr>
          <w:rFonts w:asciiTheme="majorBidi" w:eastAsia="Times New Roman" w:hAnsiTheme="majorBidi" w:cstheme="majorBidi"/>
          <w:sz w:val="24"/>
          <w:szCs w:val="24"/>
          <w:vertAlign w:val="superscript"/>
          <w:lang w:eastAsia="fr-FR"/>
        </w:rPr>
        <w:t>+</w:t>
      </w:r>
      <w:r w:rsidRPr="00E401F9">
        <w:rPr>
          <w:rFonts w:asciiTheme="majorBidi" w:eastAsia="Times New Roman" w:hAnsiTheme="majorBidi" w:cstheme="majorBidi"/>
          <w:sz w:val="24"/>
          <w:szCs w:val="24"/>
          <w:lang w:eastAsia="fr-FR"/>
        </w:rPr>
        <w:t xml:space="preserve"> échangeable de la CEC avant amendement.</w:t>
      </w:r>
    </w:p>
    <w:p w:rsidR="00657EDB" w:rsidRPr="00E401F9" w:rsidRDefault="00657EDB" w:rsidP="00E401F9">
      <w:pPr>
        <w:spacing w:after="0" w:line="360" w:lineRule="auto"/>
        <w:contextualSpacing/>
        <w:jc w:val="both"/>
        <w:rPr>
          <w:rFonts w:asciiTheme="majorBidi" w:eastAsia="Times New Roman" w:hAnsiTheme="majorBidi" w:cstheme="majorBidi"/>
          <w:sz w:val="24"/>
          <w:szCs w:val="24"/>
          <w:lang w:eastAsia="fr-FR"/>
        </w:rPr>
      </w:pPr>
      <w:proofErr w:type="spellStart"/>
      <w:r w:rsidRPr="00E401F9">
        <w:rPr>
          <w:rFonts w:asciiTheme="majorBidi" w:eastAsia="Times New Roman" w:hAnsiTheme="majorBidi" w:cstheme="majorBidi"/>
          <w:sz w:val="24"/>
          <w:szCs w:val="24"/>
          <w:lang w:eastAsia="fr-FR"/>
        </w:rPr>
        <w:t>ESP</w:t>
      </w:r>
      <w:r w:rsidRPr="00E401F9">
        <w:rPr>
          <w:rFonts w:asciiTheme="majorBidi" w:eastAsia="Times New Roman" w:hAnsiTheme="majorBidi" w:cstheme="majorBidi"/>
          <w:sz w:val="24"/>
          <w:szCs w:val="24"/>
          <w:vertAlign w:val="subscript"/>
          <w:lang w:eastAsia="fr-FR"/>
        </w:rPr>
        <w:t>f</w:t>
      </w:r>
      <w:proofErr w:type="spellEnd"/>
      <w:r w:rsidRPr="00E401F9">
        <w:rPr>
          <w:rFonts w:asciiTheme="majorBidi" w:eastAsia="Times New Roman" w:hAnsiTheme="majorBidi" w:cstheme="majorBidi"/>
          <w:sz w:val="24"/>
          <w:szCs w:val="24"/>
          <w:vertAlign w:val="subscript"/>
          <w:lang w:eastAsia="fr-FR"/>
        </w:rPr>
        <w:t> </w:t>
      </w:r>
      <w:r w:rsidRPr="00E401F9">
        <w:rPr>
          <w:rFonts w:asciiTheme="majorBidi" w:eastAsia="Times New Roman" w:hAnsiTheme="majorBidi" w:cstheme="majorBidi"/>
          <w:sz w:val="24"/>
          <w:szCs w:val="24"/>
          <w:lang w:eastAsia="fr-FR"/>
        </w:rPr>
        <w:t>: % final de sodium échangeable de la CEC après amendement.</w:t>
      </w:r>
    </w:p>
    <w:p w:rsidR="00657EDB" w:rsidRPr="00E401F9" w:rsidRDefault="00657EDB" w:rsidP="00E401F9">
      <w:pPr>
        <w:spacing w:after="0" w:line="360" w:lineRule="auto"/>
        <w:contextualSpacing/>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X : profondeur de sol à assainir (lessiver)</w:t>
      </w:r>
    </w:p>
    <w:p w:rsidR="00657EDB" w:rsidRPr="00E401F9" w:rsidRDefault="00657EDB" w:rsidP="00E401F9">
      <w:pPr>
        <w:spacing w:after="0" w:line="360" w:lineRule="auto"/>
        <w:contextualSpacing/>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Cette équation n’est valable que si la totalité de l’amendement est dissout et échange, ce qui n’est généralement pas le cas. Ce qui revient à multiplier la dose calculée par un coefficient (tableau).</w:t>
      </w:r>
    </w:p>
    <w:p w:rsidR="00657EDB" w:rsidRPr="00E401F9" w:rsidRDefault="00657EDB"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Times New Roman" w:hAnsiTheme="majorBidi" w:cstheme="majorBidi"/>
          <w:b/>
          <w:bCs/>
          <w:sz w:val="24"/>
          <w:szCs w:val="24"/>
          <w:lang w:eastAsia="fr-FR"/>
        </w:rPr>
        <w:t>Tableau :</w:t>
      </w:r>
      <w:r w:rsidRPr="00E401F9">
        <w:rPr>
          <w:rFonts w:asciiTheme="majorBidi" w:eastAsia="Times New Roman" w:hAnsiTheme="majorBidi" w:cstheme="majorBidi"/>
          <w:sz w:val="24"/>
          <w:szCs w:val="24"/>
          <w:lang w:eastAsia="fr-FR"/>
        </w:rPr>
        <w:t xml:space="preserve"> Coefficient de correction des doses pratiques pour les divers amendements (CTEGREF, 1979).</w:t>
      </w:r>
    </w:p>
    <w:tbl>
      <w:tblPr>
        <w:tblStyle w:val="Grilledutableau1"/>
        <w:tblW w:w="0" w:type="auto"/>
        <w:tblInd w:w="0" w:type="dxa"/>
        <w:tblLook w:val="04A0" w:firstRow="1" w:lastRow="0" w:firstColumn="1" w:lastColumn="0" w:noHBand="0" w:noVBand="1"/>
      </w:tblPr>
      <w:tblGrid>
        <w:gridCol w:w="4606"/>
        <w:gridCol w:w="4606"/>
      </w:tblGrid>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Amendement </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Coefficient de correction C=</w:t>
            </w:r>
            <m:oMath>
              <m:f>
                <m:fPr>
                  <m:ctrlPr>
                    <w:rPr>
                      <w:rFonts w:ascii="Cambria Math" w:eastAsia="SimSun" w:hAnsi="Cambria Math" w:cstheme="majorBidi"/>
                      <w:b/>
                      <w:bCs/>
                      <w:i/>
                      <w:sz w:val="24"/>
                      <w:szCs w:val="24"/>
                      <w:lang w:eastAsia="zh-CN"/>
                    </w:rPr>
                  </m:ctrlPr>
                </m:fPr>
                <m:num>
                  <m:r>
                    <m:rPr>
                      <m:sty m:val="bi"/>
                    </m:rPr>
                    <w:rPr>
                      <w:rFonts w:ascii="Cambria Math" w:eastAsia="SimSun" w:hAnsi="Cambria Math" w:cstheme="majorBidi"/>
                      <w:sz w:val="24"/>
                      <w:szCs w:val="24"/>
                      <w:lang w:eastAsia="zh-CN"/>
                    </w:rPr>
                    <m:t>dose pratique</m:t>
                  </m:r>
                </m:num>
                <m:den>
                  <m:r>
                    <m:rPr>
                      <m:sty m:val="bi"/>
                    </m:rPr>
                    <w:rPr>
                      <w:rFonts w:ascii="Cambria Math" w:eastAsia="SimSun" w:hAnsi="Cambria Math" w:cstheme="majorBidi"/>
                      <w:sz w:val="24"/>
                      <w:szCs w:val="24"/>
                      <w:lang w:eastAsia="zh-CN"/>
                    </w:rPr>
                    <m:t>dose théorique</m:t>
                  </m:r>
                </m:den>
              </m:f>
            </m:oMath>
          </w:p>
        </w:tc>
      </w:tr>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Gypse CaSO</w:t>
            </w:r>
            <w:r w:rsidRPr="00E401F9">
              <w:rPr>
                <w:rFonts w:asciiTheme="majorBidi" w:eastAsia="SimSun" w:hAnsiTheme="majorBidi" w:cstheme="majorBidi"/>
                <w:sz w:val="24"/>
                <w:szCs w:val="24"/>
                <w:vertAlign w:val="subscript"/>
                <w:lang w:eastAsia="zh-CN"/>
              </w:rPr>
              <w:t>4</w:t>
            </w:r>
            <w:r w:rsidRPr="00E401F9">
              <w:rPr>
                <w:rFonts w:asciiTheme="majorBidi" w:eastAsia="SimSun" w:hAnsiTheme="majorBidi" w:cstheme="majorBidi"/>
                <w:sz w:val="24"/>
                <w:szCs w:val="24"/>
                <w:lang w:eastAsia="zh-CN"/>
              </w:rPr>
              <w:t>2H</w:t>
            </w:r>
            <w:r w:rsidRPr="00E401F9">
              <w:rPr>
                <w:rFonts w:asciiTheme="majorBidi" w:eastAsia="SimSun" w:hAnsiTheme="majorBidi" w:cstheme="majorBidi"/>
                <w:sz w:val="24"/>
                <w:szCs w:val="24"/>
                <w:vertAlign w:val="subscript"/>
                <w:lang w:eastAsia="zh-CN"/>
              </w:rPr>
              <w:t>2</w:t>
            </w:r>
            <w:r w:rsidRPr="00E401F9">
              <w:rPr>
                <w:rFonts w:asciiTheme="majorBidi" w:eastAsia="SimSun" w:hAnsiTheme="majorBidi" w:cstheme="majorBidi"/>
                <w:sz w:val="24"/>
                <w:szCs w:val="24"/>
                <w:lang w:eastAsia="zh-CN"/>
              </w:rPr>
              <w:t>O</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1.25</w:t>
            </w:r>
          </w:p>
        </w:tc>
      </w:tr>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Chlorure de calcium Cl</w:t>
            </w:r>
            <w:r w:rsidRPr="00E401F9">
              <w:rPr>
                <w:rFonts w:asciiTheme="majorBidi" w:eastAsia="SimSun" w:hAnsiTheme="majorBidi" w:cstheme="majorBidi"/>
                <w:sz w:val="24"/>
                <w:szCs w:val="24"/>
                <w:vertAlign w:val="subscript"/>
                <w:lang w:eastAsia="zh-CN"/>
              </w:rPr>
              <w:t>2</w:t>
            </w:r>
            <w:r w:rsidRPr="00E401F9">
              <w:rPr>
                <w:rFonts w:asciiTheme="majorBidi" w:eastAsia="SimSun" w:hAnsiTheme="majorBidi" w:cstheme="majorBidi"/>
                <w:sz w:val="24"/>
                <w:szCs w:val="24"/>
                <w:lang w:eastAsia="zh-CN"/>
              </w:rPr>
              <w:t>Ca 2H</w:t>
            </w:r>
            <w:r w:rsidRPr="00E401F9">
              <w:rPr>
                <w:rFonts w:asciiTheme="majorBidi" w:eastAsia="SimSun" w:hAnsiTheme="majorBidi" w:cstheme="majorBidi"/>
                <w:sz w:val="24"/>
                <w:szCs w:val="24"/>
                <w:vertAlign w:val="subscript"/>
                <w:lang w:eastAsia="zh-CN"/>
              </w:rPr>
              <w:t>2</w:t>
            </w:r>
            <w:r w:rsidRPr="00E401F9">
              <w:rPr>
                <w:rFonts w:asciiTheme="majorBidi" w:eastAsia="SimSun" w:hAnsiTheme="majorBidi" w:cstheme="majorBidi"/>
                <w:sz w:val="24"/>
                <w:szCs w:val="24"/>
                <w:lang w:eastAsia="zh-CN"/>
              </w:rPr>
              <w:t>O</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1.10</w:t>
            </w:r>
          </w:p>
        </w:tc>
      </w:tr>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vertAlign w:val="subscript"/>
                <w:lang w:eastAsia="zh-CN"/>
              </w:rPr>
            </w:pPr>
            <w:r w:rsidRPr="00E401F9">
              <w:rPr>
                <w:rFonts w:asciiTheme="majorBidi" w:eastAsia="SimSun" w:hAnsiTheme="majorBidi" w:cstheme="majorBidi"/>
                <w:sz w:val="24"/>
                <w:szCs w:val="24"/>
                <w:lang w:eastAsia="zh-CN"/>
              </w:rPr>
              <w:t>Acide sulfurique CaSO</w:t>
            </w:r>
            <w:r w:rsidRPr="00E401F9">
              <w:rPr>
                <w:rFonts w:asciiTheme="majorBidi" w:eastAsia="SimSun" w:hAnsiTheme="majorBidi" w:cstheme="majorBidi"/>
                <w:sz w:val="24"/>
                <w:szCs w:val="24"/>
                <w:vertAlign w:val="subscript"/>
                <w:lang w:eastAsia="zh-CN"/>
              </w:rPr>
              <w:t>4</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1.10</w:t>
            </w:r>
          </w:p>
        </w:tc>
      </w:tr>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Soufre S</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1.25</w:t>
            </w:r>
          </w:p>
        </w:tc>
      </w:tr>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vertAlign w:val="subscript"/>
                <w:lang w:eastAsia="zh-CN"/>
              </w:rPr>
            </w:pPr>
            <w:r w:rsidRPr="00E401F9">
              <w:rPr>
                <w:rFonts w:asciiTheme="majorBidi" w:eastAsia="SimSun" w:hAnsiTheme="majorBidi" w:cstheme="majorBidi"/>
                <w:sz w:val="24"/>
                <w:szCs w:val="24"/>
                <w:lang w:eastAsia="zh-CN"/>
              </w:rPr>
              <w:t>Polysulfure de calcium CaS</w:t>
            </w:r>
            <w:r w:rsidRPr="00E401F9">
              <w:rPr>
                <w:rFonts w:asciiTheme="majorBidi" w:eastAsia="SimSun" w:hAnsiTheme="majorBidi" w:cstheme="majorBidi"/>
                <w:sz w:val="24"/>
                <w:szCs w:val="24"/>
                <w:vertAlign w:val="subscript"/>
                <w:lang w:eastAsia="zh-CN"/>
              </w:rPr>
              <w:t>5</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1.25</w:t>
            </w:r>
          </w:p>
        </w:tc>
      </w:tr>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val="en-US" w:eastAsia="zh-CN"/>
              </w:rPr>
            </w:pPr>
            <w:r w:rsidRPr="00E401F9">
              <w:rPr>
                <w:rFonts w:asciiTheme="majorBidi" w:eastAsia="SimSun" w:hAnsiTheme="majorBidi" w:cstheme="majorBidi"/>
                <w:sz w:val="24"/>
                <w:szCs w:val="24"/>
                <w:lang w:val="en-US" w:eastAsia="zh-CN"/>
              </w:rPr>
              <w:lastRenderedPageBreak/>
              <w:t xml:space="preserve">Sulfate de </w:t>
            </w:r>
            <w:proofErr w:type="spellStart"/>
            <w:r w:rsidRPr="00E401F9">
              <w:rPr>
                <w:rFonts w:asciiTheme="majorBidi" w:eastAsia="SimSun" w:hAnsiTheme="majorBidi" w:cstheme="majorBidi"/>
                <w:sz w:val="24"/>
                <w:szCs w:val="24"/>
                <w:lang w:val="en-US" w:eastAsia="zh-CN"/>
              </w:rPr>
              <w:t>fer</w:t>
            </w:r>
            <w:proofErr w:type="spellEnd"/>
            <w:r w:rsidRPr="00E401F9">
              <w:rPr>
                <w:rFonts w:asciiTheme="majorBidi" w:eastAsia="SimSun" w:hAnsiTheme="majorBidi" w:cstheme="majorBidi"/>
                <w:sz w:val="24"/>
                <w:szCs w:val="24"/>
                <w:lang w:val="en-US" w:eastAsia="zh-CN"/>
              </w:rPr>
              <w:t xml:space="preserve"> SO</w:t>
            </w:r>
            <w:r w:rsidRPr="00E401F9">
              <w:rPr>
                <w:rFonts w:asciiTheme="majorBidi" w:eastAsia="SimSun" w:hAnsiTheme="majorBidi" w:cstheme="majorBidi"/>
                <w:sz w:val="24"/>
                <w:szCs w:val="24"/>
                <w:vertAlign w:val="subscript"/>
                <w:lang w:val="en-US" w:eastAsia="zh-CN"/>
              </w:rPr>
              <w:t>4</w:t>
            </w:r>
            <w:r w:rsidRPr="00E401F9">
              <w:rPr>
                <w:rFonts w:asciiTheme="majorBidi" w:eastAsia="SimSun" w:hAnsiTheme="majorBidi" w:cstheme="majorBidi"/>
                <w:sz w:val="24"/>
                <w:szCs w:val="24"/>
                <w:lang w:val="en-US" w:eastAsia="zh-CN"/>
              </w:rPr>
              <w:t>Fe 7 H</w:t>
            </w:r>
            <w:r w:rsidRPr="00E401F9">
              <w:rPr>
                <w:rFonts w:asciiTheme="majorBidi" w:eastAsia="SimSun" w:hAnsiTheme="majorBidi" w:cstheme="majorBidi"/>
                <w:sz w:val="24"/>
                <w:szCs w:val="24"/>
                <w:vertAlign w:val="subscript"/>
                <w:lang w:val="en-US" w:eastAsia="zh-CN"/>
              </w:rPr>
              <w:t>2</w:t>
            </w:r>
            <w:r w:rsidRPr="00E401F9">
              <w:rPr>
                <w:rFonts w:asciiTheme="majorBidi" w:eastAsia="SimSun" w:hAnsiTheme="majorBidi" w:cstheme="majorBidi"/>
                <w:sz w:val="24"/>
                <w:szCs w:val="24"/>
                <w:lang w:val="en-US" w:eastAsia="zh-CN"/>
              </w:rPr>
              <w:t>O</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1.10</w:t>
            </w:r>
          </w:p>
        </w:tc>
      </w:tr>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val="en-US" w:eastAsia="zh-CN"/>
              </w:rPr>
            </w:pPr>
            <w:r w:rsidRPr="00E401F9">
              <w:rPr>
                <w:rFonts w:asciiTheme="majorBidi" w:eastAsia="SimSun" w:hAnsiTheme="majorBidi" w:cstheme="majorBidi"/>
                <w:sz w:val="24"/>
                <w:szCs w:val="24"/>
                <w:lang w:val="en-US" w:eastAsia="zh-CN"/>
              </w:rPr>
              <w:t xml:space="preserve">Sulfate </w:t>
            </w:r>
            <w:proofErr w:type="spellStart"/>
            <w:r w:rsidRPr="00E401F9">
              <w:rPr>
                <w:rFonts w:asciiTheme="majorBidi" w:eastAsia="SimSun" w:hAnsiTheme="majorBidi" w:cstheme="majorBidi"/>
                <w:sz w:val="24"/>
                <w:szCs w:val="24"/>
                <w:lang w:val="en-US" w:eastAsia="zh-CN"/>
              </w:rPr>
              <w:t>d’aluminium</w:t>
            </w:r>
            <w:proofErr w:type="spellEnd"/>
            <w:r w:rsidRPr="00E401F9">
              <w:rPr>
                <w:rFonts w:asciiTheme="majorBidi" w:eastAsia="SimSun" w:hAnsiTheme="majorBidi" w:cstheme="majorBidi"/>
                <w:sz w:val="24"/>
                <w:szCs w:val="24"/>
                <w:lang w:val="en-US" w:eastAsia="zh-CN"/>
              </w:rPr>
              <w:t xml:space="preserve"> (SO</w:t>
            </w:r>
            <w:r w:rsidRPr="00E401F9">
              <w:rPr>
                <w:rFonts w:asciiTheme="majorBidi" w:eastAsia="SimSun" w:hAnsiTheme="majorBidi" w:cstheme="majorBidi"/>
                <w:sz w:val="24"/>
                <w:szCs w:val="24"/>
                <w:vertAlign w:val="subscript"/>
                <w:lang w:val="en-US" w:eastAsia="zh-CN"/>
              </w:rPr>
              <w:t>4</w:t>
            </w:r>
            <w:r w:rsidRPr="00E401F9">
              <w:rPr>
                <w:rFonts w:asciiTheme="majorBidi" w:eastAsia="SimSun" w:hAnsiTheme="majorBidi" w:cstheme="majorBidi"/>
                <w:sz w:val="24"/>
                <w:szCs w:val="24"/>
                <w:lang w:val="en-US" w:eastAsia="zh-CN"/>
              </w:rPr>
              <w:t>)</w:t>
            </w:r>
            <w:r w:rsidRPr="00E401F9">
              <w:rPr>
                <w:rFonts w:asciiTheme="majorBidi" w:eastAsia="SimSun" w:hAnsiTheme="majorBidi" w:cstheme="majorBidi"/>
                <w:sz w:val="24"/>
                <w:szCs w:val="24"/>
                <w:vertAlign w:val="subscript"/>
                <w:lang w:val="en-US" w:eastAsia="zh-CN"/>
              </w:rPr>
              <w:t>3</w:t>
            </w:r>
            <w:r w:rsidRPr="00E401F9">
              <w:rPr>
                <w:rFonts w:asciiTheme="majorBidi" w:eastAsia="SimSun" w:hAnsiTheme="majorBidi" w:cstheme="majorBidi"/>
                <w:sz w:val="24"/>
                <w:szCs w:val="24"/>
                <w:lang w:val="en-US" w:eastAsia="zh-CN"/>
              </w:rPr>
              <w:t>Al</w:t>
            </w:r>
            <w:r w:rsidRPr="00E401F9">
              <w:rPr>
                <w:rFonts w:asciiTheme="majorBidi" w:eastAsia="SimSun" w:hAnsiTheme="majorBidi" w:cstheme="majorBidi"/>
                <w:sz w:val="24"/>
                <w:szCs w:val="24"/>
                <w:vertAlign w:val="subscript"/>
                <w:lang w:val="en-US" w:eastAsia="zh-CN"/>
              </w:rPr>
              <w:t>2</w:t>
            </w:r>
            <w:r w:rsidRPr="00E401F9">
              <w:rPr>
                <w:rFonts w:asciiTheme="majorBidi" w:eastAsia="SimSun" w:hAnsiTheme="majorBidi" w:cstheme="majorBidi"/>
                <w:sz w:val="24"/>
                <w:szCs w:val="24"/>
                <w:lang w:val="en-US" w:eastAsia="zh-CN"/>
              </w:rPr>
              <w:t xml:space="preserve"> 18H</w:t>
            </w:r>
            <w:r w:rsidRPr="00E401F9">
              <w:rPr>
                <w:rFonts w:asciiTheme="majorBidi" w:eastAsia="SimSun" w:hAnsiTheme="majorBidi" w:cstheme="majorBidi"/>
                <w:sz w:val="24"/>
                <w:szCs w:val="24"/>
                <w:vertAlign w:val="subscript"/>
                <w:lang w:val="en-US" w:eastAsia="zh-CN"/>
              </w:rPr>
              <w:t>2</w:t>
            </w:r>
            <w:r w:rsidRPr="00E401F9">
              <w:rPr>
                <w:rFonts w:asciiTheme="majorBidi" w:eastAsia="SimSun" w:hAnsiTheme="majorBidi" w:cstheme="majorBidi"/>
                <w:sz w:val="24"/>
                <w:szCs w:val="24"/>
                <w:lang w:val="en-US" w:eastAsia="zh-CN"/>
              </w:rPr>
              <w:t>O</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1.10</w:t>
            </w:r>
          </w:p>
        </w:tc>
      </w:tr>
      <w:tr w:rsidR="00657EDB" w:rsidRPr="00E401F9" w:rsidTr="00CB76E7">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vertAlign w:val="subscript"/>
                <w:lang w:eastAsia="zh-CN"/>
              </w:rPr>
            </w:pPr>
            <w:r w:rsidRPr="00E401F9">
              <w:rPr>
                <w:rFonts w:asciiTheme="majorBidi" w:eastAsia="SimSun" w:hAnsiTheme="majorBidi" w:cstheme="majorBidi"/>
                <w:sz w:val="24"/>
                <w:szCs w:val="24"/>
                <w:lang w:eastAsia="zh-CN"/>
              </w:rPr>
              <w:t>Chaux CaCO</w:t>
            </w:r>
            <w:r w:rsidRPr="00E401F9">
              <w:rPr>
                <w:rFonts w:asciiTheme="majorBidi" w:eastAsia="SimSun" w:hAnsiTheme="majorBidi" w:cstheme="majorBidi"/>
                <w:sz w:val="24"/>
                <w:szCs w:val="24"/>
                <w:vertAlign w:val="subscript"/>
                <w:lang w:eastAsia="zh-CN"/>
              </w:rPr>
              <w:t>3</w:t>
            </w:r>
          </w:p>
        </w:tc>
        <w:tc>
          <w:tcPr>
            <w:tcW w:w="4606" w:type="dxa"/>
            <w:tcBorders>
              <w:top w:val="single" w:sz="4" w:space="0" w:color="000000"/>
              <w:left w:val="single" w:sz="4" w:space="0" w:color="000000"/>
              <w:bottom w:val="single" w:sz="4" w:space="0" w:color="000000"/>
              <w:right w:val="single" w:sz="4" w:space="0" w:color="000000"/>
            </w:tcBorders>
            <w:hideMark/>
          </w:tcPr>
          <w:p w:rsidR="00657EDB" w:rsidRPr="00E401F9" w:rsidRDefault="00657EDB" w:rsidP="00E401F9">
            <w:pPr>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1.25</w:t>
            </w:r>
          </w:p>
        </w:tc>
      </w:tr>
    </w:tbl>
    <w:p w:rsidR="00D877CE" w:rsidRPr="00E401F9" w:rsidRDefault="00D877CE" w:rsidP="00E401F9">
      <w:pPr>
        <w:spacing w:after="0" w:line="360" w:lineRule="auto"/>
        <w:contextualSpacing/>
        <w:jc w:val="both"/>
        <w:rPr>
          <w:rFonts w:asciiTheme="majorBidi" w:eastAsia="SimSun" w:hAnsiTheme="majorBidi" w:cstheme="majorBidi"/>
          <w:b/>
          <w:bCs/>
          <w:sz w:val="24"/>
          <w:szCs w:val="24"/>
          <w:lang w:eastAsia="zh-CN"/>
        </w:rPr>
      </w:pPr>
    </w:p>
    <w:p w:rsidR="00737C2E" w:rsidRPr="00E401F9" w:rsidRDefault="00657EDB" w:rsidP="00E401F9">
      <w:pPr>
        <w:spacing w:after="0" w:line="360" w:lineRule="auto"/>
        <w:contextualSpacing/>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4-3- </w:t>
      </w:r>
      <w:r w:rsidR="00737C2E" w:rsidRPr="00E401F9">
        <w:rPr>
          <w:rFonts w:asciiTheme="majorBidi" w:eastAsia="SimSun" w:hAnsiTheme="majorBidi" w:cstheme="majorBidi"/>
          <w:b/>
          <w:bCs/>
          <w:sz w:val="24"/>
          <w:szCs w:val="24"/>
          <w:lang w:eastAsia="zh-CN"/>
        </w:rPr>
        <w:t>Pratiques des cultures tolérantes aux sels</w:t>
      </w:r>
    </w:p>
    <w:p w:rsidR="00566B6B" w:rsidRPr="00E401F9" w:rsidRDefault="00566B6B" w:rsidP="00054273">
      <w:pPr>
        <w:autoSpaceDE w:val="0"/>
        <w:autoSpaceDN w:val="0"/>
        <w:adjustRightInd w:val="0"/>
        <w:spacing w:after="0" w:line="360" w:lineRule="auto"/>
        <w:jc w:val="both"/>
        <w:rPr>
          <w:rFonts w:asciiTheme="majorBidi" w:eastAsia="Times New Roman" w:hAnsiTheme="majorBidi" w:cstheme="majorBidi"/>
          <w:spacing w:val="-5"/>
          <w:sz w:val="24"/>
          <w:szCs w:val="24"/>
          <w:lang w:eastAsia="fr-FR"/>
        </w:rPr>
      </w:pPr>
      <w:r w:rsidRPr="00E401F9">
        <w:rPr>
          <w:rFonts w:asciiTheme="majorBidi" w:eastAsia="Times New Roman" w:hAnsiTheme="majorBidi" w:cstheme="majorBidi"/>
          <w:spacing w:val="-5"/>
          <w:sz w:val="24"/>
          <w:szCs w:val="24"/>
          <w:lang w:eastAsia="fr-FR"/>
        </w:rPr>
        <w:t xml:space="preserve">Pendant cette phase ultime de la mise en valeur, les cultures à mettre en place doivent rependre aux </w:t>
      </w:r>
      <w:proofErr w:type="spellStart"/>
      <w:r w:rsidRPr="00E401F9">
        <w:rPr>
          <w:rFonts w:asciiTheme="majorBidi" w:eastAsia="Times New Roman" w:hAnsiTheme="majorBidi" w:cstheme="majorBidi"/>
          <w:spacing w:val="-5"/>
          <w:sz w:val="24"/>
          <w:szCs w:val="24"/>
          <w:lang w:eastAsia="fr-FR"/>
        </w:rPr>
        <w:t>critéres</w:t>
      </w:r>
      <w:proofErr w:type="spellEnd"/>
      <w:r w:rsidRPr="00E401F9">
        <w:rPr>
          <w:rFonts w:asciiTheme="majorBidi" w:eastAsia="Times New Roman" w:hAnsiTheme="majorBidi" w:cstheme="majorBidi"/>
          <w:spacing w:val="-5"/>
          <w:sz w:val="24"/>
          <w:szCs w:val="24"/>
          <w:lang w:eastAsia="fr-FR"/>
        </w:rPr>
        <w:t xml:space="preserve"> suivantes :</w:t>
      </w:r>
    </w:p>
    <w:p w:rsidR="00566B6B" w:rsidRPr="00E401F9" w:rsidRDefault="00566B6B" w:rsidP="00E401F9">
      <w:pPr>
        <w:autoSpaceDE w:val="0"/>
        <w:autoSpaceDN w:val="0"/>
        <w:adjustRightInd w:val="0"/>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Résistance à la salinité.</w:t>
      </w:r>
    </w:p>
    <w:p w:rsidR="00566B6B" w:rsidRPr="00E401F9" w:rsidRDefault="00566B6B" w:rsidP="00E401F9">
      <w:pPr>
        <w:autoSpaceDE w:val="0"/>
        <w:autoSpaceDN w:val="0"/>
        <w:adjustRightInd w:val="0"/>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Haute valeur sur le marché pour compenser les frais de</w:t>
      </w:r>
      <w:r w:rsidRPr="00E401F9">
        <w:rPr>
          <w:rFonts w:asciiTheme="majorBidi" w:eastAsia="Times New Roman" w:hAnsiTheme="majorBidi" w:cstheme="majorBidi"/>
          <w:spacing w:val="-3"/>
          <w:sz w:val="24"/>
          <w:szCs w:val="24"/>
          <w:lang w:eastAsia="fr-FR"/>
        </w:rPr>
        <w:t xml:space="preserve"> mise en valeur.</w:t>
      </w:r>
    </w:p>
    <w:p w:rsidR="00657EDB" w:rsidRDefault="00566B6B" w:rsidP="00AE4AAF">
      <w:pPr>
        <w:autoSpaceDE w:val="0"/>
        <w:autoSpaceDN w:val="0"/>
        <w:adjustRightInd w:val="0"/>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pacing w:val="-3"/>
          <w:sz w:val="24"/>
          <w:szCs w:val="24"/>
          <w:lang w:eastAsia="fr-FR"/>
        </w:rPr>
        <w:t>- Cultures à système racinaire dense pour augmenter le taux de la matière organiques dans le sol.</w:t>
      </w:r>
      <w:r w:rsidR="00AE4AAF">
        <w:rPr>
          <w:rFonts w:asciiTheme="majorBidi" w:eastAsia="Times New Roman" w:hAnsiTheme="majorBidi" w:cstheme="majorBidi"/>
          <w:sz w:val="24"/>
          <w:szCs w:val="24"/>
          <w:lang w:eastAsia="fr-FR"/>
        </w:rPr>
        <w:t xml:space="preserve"> </w:t>
      </w:r>
    </w:p>
    <w:p w:rsidR="00AE4AAF" w:rsidRPr="00AE4AAF" w:rsidRDefault="00AE4AAF" w:rsidP="00AE4AAF">
      <w:pPr>
        <w:autoSpaceDE w:val="0"/>
        <w:autoSpaceDN w:val="0"/>
        <w:adjustRightInd w:val="0"/>
        <w:spacing w:after="0" w:line="360" w:lineRule="auto"/>
        <w:jc w:val="both"/>
        <w:rPr>
          <w:rFonts w:asciiTheme="majorBidi" w:eastAsia="Times New Roman" w:hAnsiTheme="majorBidi" w:cstheme="majorBidi"/>
          <w:sz w:val="24"/>
          <w:szCs w:val="24"/>
          <w:lang w:eastAsia="fr-FR"/>
        </w:rPr>
      </w:pPr>
    </w:p>
    <w:p w:rsidR="00737C2E" w:rsidRPr="00E401F9" w:rsidRDefault="00566B6B" w:rsidP="00E401F9">
      <w:pPr>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4-4- </w:t>
      </w:r>
      <w:r w:rsidR="00737C2E" w:rsidRPr="00E401F9">
        <w:rPr>
          <w:rFonts w:asciiTheme="majorBidi" w:eastAsia="SimSun" w:hAnsiTheme="majorBidi" w:cstheme="majorBidi"/>
          <w:b/>
          <w:bCs/>
          <w:sz w:val="24"/>
          <w:szCs w:val="24"/>
          <w:lang w:eastAsia="zh-CN"/>
        </w:rPr>
        <w:t>Apport de gypse</w:t>
      </w:r>
    </w:p>
    <w:p w:rsidR="00566B6B" w:rsidRPr="00566B6B" w:rsidRDefault="00566B6B" w:rsidP="00E401F9">
      <w:pPr>
        <w:spacing w:after="0" w:line="360" w:lineRule="auto"/>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L’apport</w:t>
      </w:r>
      <w:r w:rsidRPr="00566B6B">
        <w:rPr>
          <w:rFonts w:asciiTheme="majorBidi" w:eastAsia="Calibri" w:hAnsiTheme="majorBidi" w:cstheme="majorBidi"/>
          <w:sz w:val="24"/>
          <w:szCs w:val="24"/>
        </w:rPr>
        <w:t xml:space="preserve"> du gypse fin avant le lessivage ou avant une période pluvieuse p</w:t>
      </w:r>
      <w:r w:rsidRPr="00E401F9">
        <w:rPr>
          <w:rFonts w:asciiTheme="majorBidi" w:eastAsia="Calibri" w:hAnsiTheme="majorBidi" w:cstheme="majorBidi"/>
          <w:sz w:val="24"/>
          <w:szCs w:val="24"/>
        </w:rPr>
        <w:t>uisque</w:t>
      </w:r>
      <w:r w:rsidRPr="00566B6B">
        <w:rPr>
          <w:rFonts w:asciiTheme="majorBidi" w:eastAsia="Calibri" w:hAnsiTheme="majorBidi" w:cstheme="majorBidi"/>
          <w:sz w:val="24"/>
          <w:szCs w:val="24"/>
        </w:rPr>
        <w:t xml:space="preserve"> la dissolution est ainsi </w:t>
      </w:r>
      <w:r w:rsidRPr="00E401F9">
        <w:rPr>
          <w:rFonts w:asciiTheme="majorBidi" w:eastAsia="Calibri" w:hAnsiTheme="majorBidi" w:cstheme="majorBidi"/>
          <w:sz w:val="24"/>
          <w:szCs w:val="24"/>
        </w:rPr>
        <w:t>réalisée</w:t>
      </w:r>
      <w:r w:rsidRPr="00566B6B">
        <w:rPr>
          <w:rFonts w:asciiTheme="majorBidi" w:eastAsia="Calibri" w:hAnsiTheme="majorBidi" w:cstheme="majorBidi"/>
          <w:sz w:val="24"/>
          <w:szCs w:val="24"/>
        </w:rPr>
        <w:t xml:space="preserve"> progressivement au cours de l’apport de l’eau.</w:t>
      </w:r>
    </w:p>
    <w:p w:rsidR="00566B6B" w:rsidRPr="00E401F9" w:rsidRDefault="00566B6B" w:rsidP="00E401F9">
      <w:pPr>
        <w:spacing w:after="0" w:line="360" w:lineRule="auto"/>
        <w:jc w:val="both"/>
        <w:rPr>
          <w:rFonts w:asciiTheme="majorBidi" w:eastAsia="SimSun" w:hAnsiTheme="majorBidi" w:cstheme="majorBidi"/>
          <w:b/>
          <w:bCs/>
          <w:sz w:val="24"/>
          <w:szCs w:val="24"/>
          <w:lang w:eastAsia="zh-CN"/>
        </w:rPr>
      </w:pPr>
    </w:p>
    <w:p w:rsidR="00AF17D8" w:rsidRPr="00E401F9" w:rsidRDefault="00AF17D8" w:rsidP="00E401F9">
      <w:pPr>
        <w:spacing w:after="0" w:line="360" w:lineRule="auto"/>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 xml:space="preserve">4-5- </w:t>
      </w:r>
      <w:r w:rsidR="00737C2E" w:rsidRPr="00E401F9">
        <w:rPr>
          <w:rFonts w:asciiTheme="majorBidi" w:eastAsia="SimSun" w:hAnsiTheme="majorBidi" w:cstheme="majorBidi"/>
          <w:b/>
          <w:bCs/>
          <w:sz w:val="24"/>
          <w:szCs w:val="24"/>
          <w:lang w:eastAsia="zh-CN"/>
        </w:rPr>
        <w:t xml:space="preserve">Choix des cultures </w:t>
      </w:r>
    </w:p>
    <w:p w:rsidR="00054273" w:rsidRDefault="00054273" w:rsidP="00054273">
      <w:pPr>
        <w:shd w:val="clear" w:color="auto" w:fill="FFFFFF"/>
        <w:spacing w:after="0" w:line="360" w:lineRule="auto"/>
        <w:jc w:val="both"/>
        <w:rPr>
          <w:rFonts w:asciiTheme="majorBidi" w:eastAsia="Times New Roman" w:hAnsiTheme="majorBidi" w:cstheme="majorBidi"/>
          <w:sz w:val="24"/>
          <w:szCs w:val="24"/>
          <w:lang w:eastAsia="fr-FR"/>
        </w:rPr>
      </w:pPr>
      <w:r w:rsidRPr="00E123A4">
        <w:rPr>
          <w:rFonts w:asciiTheme="majorBidi" w:eastAsia="Times New Roman" w:hAnsiTheme="majorBidi" w:cstheme="majorBidi"/>
          <w:sz w:val="24"/>
          <w:szCs w:val="24"/>
          <w:lang w:eastAsia="fr-FR"/>
        </w:rPr>
        <w:t>Les pratiques de gestion des sols qui conduisent à une augmentation de la fraction fine sont utiles pour améliorer les propriétés du sol et la productivité des cultures.</w:t>
      </w:r>
    </w:p>
    <w:p w:rsidR="00054273" w:rsidRPr="00E123A4" w:rsidRDefault="00054273" w:rsidP="00054273">
      <w:pPr>
        <w:numPr>
          <w:ilvl w:val="0"/>
          <w:numId w:val="7"/>
        </w:numPr>
        <w:shd w:val="clear" w:color="auto" w:fill="FFFFFF"/>
        <w:spacing w:after="0" w:line="360" w:lineRule="auto"/>
        <w:ind w:left="0" w:hanging="426"/>
        <w:jc w:val="both"/>
        <w:rPr>
          <w:rFonts w:asciiTheme="majorBidi" w:eastAsia="Times New Roman" w:hAnsiTheme="majorBidi" w:cstheme="majorBidi"/>
          <w:sz w:val="24"/>
          <w:szCs w:val="24"/>
          <w:lang w:eastAsia="fr-FR"/>
        </w:rPr>
      </w:pPr>
      <w:r w:rsidRPr="00E123A4">
        <w:rPr>
          <w:rFonts w:asciiTheme="majorBidi" w:eastAsia="Times New Roman" w:hAnsiTheme="majorBidi" w:cstheme="majorBidi"/>
          <w:sz w:val="24"/>
          <w:szCs w:val="24"/>
          <w:lang w:eastAsia="fr-FR"/>
        </w:rPr>
        <w:t>Le reboisement avec des arbres et arbustes choisis est une mesure complémentaire qui devrait suivre la stabilisation des dunes.</w:t>
      </w:r>
    </w:p>
    <w:p w:rsidR="00054273" w:rsidRPr="00054273" w:rsidRDefault="00054273" w:rsidP="00054273">
      <w:pPr>
        <w:numPr>
          <w:ilvl w:val="0"/>
          <w:numId w:val="7"/>
        </w:numPr>
        <w:shd w:val="clear" w:color="auto" w:fill="FFFFFF"/>
        <w:spacing w:after="0" w:line="360" w:lineRule="auto"/>
        <w:ind w:left="0" w:hanging="426"/>
        <w:jc w:val="both"/>
        <w:rPr>
          <w:rFonts w:asciiTheme="majorBidi" w:eastAsia="Times New Roman" w:hAnsiTheme="majorBidi" w:cstheme="majorBidi"/>
          <w:sz w:val="24"/>
          <w:szCs w:val="24"/>
          <w:lang w:eastAsia="fr-FR"/>
        </w:rPr>
      </w:pPr>
      <w:r w:rsidRPr="00E123A4">
        <w:rPr>
          <w:rFonts w:asciiTheme="majorBidi" w:eastAsia="Times New Roman" w:hAnsiTheme="majorBidi" w:cstheme="majorBidi"/>
          <w:sz w:val="24"/>
          <w:szCs w:val="24"/>
          <w:lang w:eastAsia="fr-FR"/>
        </w:rPr>
        <w:t>Le surpâturage sur des sols à texture grossière doit être évité. L'introduction de la rotation des pâturages contribue à lutter contre ce danger. Ce serait mieux de ne pas permettre le pâturage, et de nourrir les animaux en coupant l’herbe sur les parcelles de fourrage.</w:t>
      </w:r>
    </w:p>
    <w:p w:rsidR="00CB76E7" w:rsidRDefault="00CB76E7" w:rsidP="00AE4AAF">
      <w:pPr>
        <w:autoSpaceDE w:val="0"/>
        <w:autoSpaceDN w:val="0"/>
        <w:adjustRightInd w:val="0"/>
        <w:spacing w:after="0" w:line="360" w:lineRule="auto"/>
        <w:jc w:val="both"/>
        <w:rPr>
          <w:rFonts w:asciiTheme="majorBidi" w:eastAsia="Times New Roman" w:hAnsiTheme="majorBidi" w:cstheme="majorBidi"/>
          <w:spacing w:val="-5"/>
          <w:sz w:val="24"/>
          <w:szCs w:val="24"/>
          <w:lang w:eastAsia="fr-FR"/>
        </w:rPr>
      </w:pPr>
    </w:p>
    <w:p w:rsidR="00AF17D8" w:rsidRPr="00E401F9" w:rsidRDefault="00AF17D8" w:rsidP="00AE4AAF">
      <w:pPr>
        <w:autoSpaceDE w:val="0"/>
        <w:autoSpaceDN w:val="0"/>
        <w:adjustRightInd w:val="0"/>
        <w:spacing w:after="0" w:line="360" w:lineRule="auto"/>
        <w:jc w:val="both"/>
        <w:rPr>
          <w:rFonts w:asciiTheme="majorBidi" w:eastAsia="Times New Roman" w:hAnsiTheme="majorBidi" w:cstheme="majorBidi"/>
          <w:spacing w:val="-5"/>
          <w:sz w:val="24"/>
          <w:szCs w:val="24"/>
          <w:lang w:eastAsia="fr-FR"/>
        </w:rPr>
      </w:pPr>
      <w:r w:rsidRPr="00E401F9">
        <w:rPr>
          <w:rFonts w:asciiTheme="majorBidi" w:eastAsia="Times New Roman" w:hAnsiTheme="majorBidi" w:cstheme="majorBidi"/>
          <w:spacing w:val="-5"/>
          <w:sz w:val="24"/>
          <w:szCs w:val="24"/>
          <w:lang w:eastAsia="fr-FR"/>
        </w:rPr>
        <w:t xml:space="preserve">Pendant cette phase ultime de la mise en valeur, les cultures à mettre en place doivent rependre aux </w:t>
      </w:r>
      <w:proofErr w:type="spellStart"/>
      <w:r w:rsidRPr="00E401F9">
        <w:rPr>
          <w:rFonts w:asciiTheme="majorBidi" w:eastAsia="Times New Roman" w:hAnsiTheme="majorBidi" w:cstheme="majorBidi"/>
          <w:spacing w:val="-5"/>
          <w:sz w:val="24"/>
          <w:szCs w:val="24"/>
          <w:lang w:eastAsia="fr-FR"/>
        </w:rPr>
        <w:t>critéres</w:t>
      </w:r>
      <w:proofErr w:type="spellEnd"/>
      <w:r w:rsidRPr="00E401F9">
        <w:rPr>
          <w:rFonts w:asciiTheme="majorBidi" w:eastAsia="Times New Roman" w:hAnsiTheme="majorBidi" w:cstheme="majorBidi"/>
          <w:spacing w:val="-5"/>
          <w:sz w:val="24"/>
          <w:szCs w:val="24"/>
          <w:lang w:eastAsia="fr-FR"/>
        </w:rPr>
        <w:t xml:space="preserve"> suivantes :</w:t>
      </w:r>
    </w:p>
    <w:p w:rsidR="00AF17D8" w:rsidRPr="00E401F9" w:rsidRDefault="00AF17D8" w:rsidP="00E401F9">
      <w:pPr>
        <w:autoSpaceDE w:val="0"/>
        <w:autoSpaceDN w:val="0"/>
        <w:adjustRightInd w:val="0"/>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Résistance à la salinité.</w:t>
      </w:r>
    </w:p>
    <w:p w:rsidR="00AF17D8" w:rsidRPr="00E401F9" w:rsidRDefault="00AF17D8" w:rsidP="00E401F9">
      <w:pPr>
        <w:autoSpaceDE w:val="0"/>
        <w:autoSpaceDN w:val="0"/>
        <w:adjustRightInd w:val="0"/>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z w:val="24"/>
          <w:szCs w:val="24"/>
          <w:lang w:eastAsia="fr-FR"/>
        </w:rPr>
        <w:t>- Haute valeur sur le marché pour compenser les frais de</w:t>
      </w:r>
      <w:r w:rsidRPr="00E401F9">
        <w:rPr>
          <w:rFonts w:asciiTheme="majorBidi" w:eastAsia="Times New Roman" w:hAnsiTheme="majorBidi" w:cstheme="majorBidi"/>
          <w:spacing w:val="-3"/>
          <w:sz w:val="24"/>
          <w:szCs w:val="24"/>
          <w:lang w:eastAsia="fr-FR"/>
        </w:rPr>
        <w:t xml:space="preserve"> mise en valeur.</w:t>
      </w:r>
    </w:p>
    <w:p w:rsidR="00AF17D8" w:rsidRPr="00E401F9" w:rsidRDefault="00AF17D8" w:rsidP="00E401F9">
      <w:pPr>
        <w:autoSpaceDE w:val="0"/>
        <w:autoSpaceDN w:val="0"/>
        <w:adjustRightInd w:val="0"/>
        <w:spacing w:after="0" w:line="360" w:lineRule="auto"/>
        <w:jc w:val="both"/>
        <w:rPr>
          <w:rFonts w:asciiTheme="majorBidi" w:eastAsia="Times New Roman" w:hAnsiTheme="majorBidi" w:cstheme="majorBidi"/>
          <w:sz w:val="24"/>
          <w:szCs w:val="24"/>
          <w:lang w:eastAsia="fr-FR"/>
        </w:rPr>
      </w:pPr>
      <w:r w:rsidRPr="00E401F9">
        <w:rPr>
          <w:rFonts w:asciiTheme="majorBidi" w:eastAsia="Times New Roman" w:hAnsiTheme="majorBidi" w:cstheme="majorBidi"/>
          <w:spacing w:val="-3"/>
          <w:sz w:val="24"/>
          <w:szCs w:val="24"/>
          <w:lang w:eastAsia="fr-FR"/>
        </w:rPr>
        <w:t>- Cultures à système racinaire dense pour augmenter le taux de la matière organiques dans le sol.</w:t>
      </w:r>
      <w:r w:rsidRPr="00E401F9">
        <w:rPr>
          <w:rFonts w:asciiTheme="majorBidi" w:eastAsia="Times New Roman" w:hAnsiTheme="majorBidi" w:cstheme="majorBidi"/>
          <w:sz w:val="24"/>
          <w:szCs w:val="24"/>
          <w:lang w:eastAsia="fr-FR"/>
        </w:rPr>
        <w:t xml:space="preserve"> </w:t>
      </w:r>
    </w:p>
    <w:p w:rsidR="00AE4AAF" w:rsidRPr="00E401F9" w:rsidRDefault="00737C2E" w:rsidP="00054273">
      <w:pPr>
        <w:spacing w:after="0" w:line="360" w:lineRule="auto"/>
        <w:contextualSpacing/>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 </w:t>
      </w:r>
    </w:p>
    <w:p w:rsidR="00737C2E" w:rsidRDefault="006F67B0" w:rsidP="00E401F9">
      <w:pPr>
        <w:spacing w:after="0" w:line="360" w:lineRule="auto"/>
        <w:contextualSpacing/>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5 - </w:t>
      </w:r>
      <w:r w:rsidR="00737C2E" w:rsidRPr="00E401F9">
        <w:rPr>
          <w:rFonts w:asciiTheme="majorBidi" w:eastAsia="SimSun" w:hAnsiTheme="majorBidi" w:cstheme="majorBidi"/>
          <w:b/>
          <w:bCs/>
          <w:sz w:val="24"/>
          <w:szCs w:val="24"/>
          <w:lang w:eastAsia="zh-CN"/>
        </w:rPr>
        <w:t xml:space="preserve">Etablissement du diagramme </w:t>
      </w:r>
      <w:proofErr w:type="spellStart"/>
      <w:r w:rsidR="00737C2E" w:rsidRPr="00E401F9">
        <w:rPr>
          <w:rFonts w:asciiTheme="majorBidi" w:eastAsia="SimSun" w:hAnsiTheme="majorBidi" w:cstheme="majorBidi"/>
          <w:b/>
          <w:bCs/>
          <w:sz w:val="24"/>
          <w:szCs w:val="24"/>
          <w:lang w:eastAsia="zh-CN"/>
        </w:rPr>
        <w:t>Ombrothermique</w:t>
      </w:r>
      <w:proofErr w:type="spellEnd"/>
      <w:r w:rsidR="00737C2E" w:rsidRPr="00E401F9">
        <w:rPr>
          <w:rFonts w:asciiTheme="majorBidi" w:eastAsia="SimSun" w:hAnsiTheme="majorBidi" w:cstheme="majorBidi"/>
          <w:b/>
          <w:bCs/>
          <w:sz w:val="24"/>
          <w:szCs w:val="24"/>
          <w:lang w:eastAsia="zh-CN"/>
        </w:rPr>
        <w:t xml:space="preserve"> de </w:t>
      </w:r>
      <w:proofErr w:type="spellStart"/>
      <w:r w:rsidR="00737C2E" w:rsidRPr="00E401F9">
        <w:rPr>
          <w:rFonts w:asciiTheme="majorBidi" w:eastAsia="SimSun" w:hAnsiTheme="majorBidi" w:cstheme="majorBidi"/>
          <w:b/>
          <w:bCs/>
          <w:sz w:val="24"/>
          <w:szCs w:val="24"/>
          <w:lang w:eastAsia="zh-CN"/>
        </w:rPr>
        <w:t>Caussen</w:t>
      </w:r>
      <w:proofErr w:type="spellEnd"/>
      <w:r w:rsidR="00DC3A02">
        <w:rPr>
          <w:rFonts w:asciiTheme="majorBidi" w:eastAsia="SimSun" w:hAnsiTheme="majorBidi" w:cstheme="majorBidi"/>
          <w:b/>
          <w:bCs/>
          <w:sz w:val="24"/>
          <w:szCs w:val="24"/>
          <w:lang w:eastAsia="zh-CN"/>
        </w:rPr>
        <w:t xml:space="preserve"> et </w:t>
      </w:r>
      <w:proofErr w:type="spellStart"/>
      <w:r w:rsidR="00DC3A02" w:rsidRPr="00DC3A02">
        <w:rPr>
          <w:rFonts w:ascii="Times New Roman" w:eastAsia="Times New Roman" w:hAnsi="Times New Roman" w:cs="Times New Roman"/>
          <w:b/>
          <w:bCs/>
          <w:sz w:val="24"/>
          <w:szCs w:val="24"/>
        </w:rPr>
        <w:t>Climagramme</w:t>
      </w:r>
      <w:proofErr w:type="spellEnd"/>
      <w:r w:rsidR="00DC3A02" w:rsidRPr="00DC3A02">
        <w:rPr>
          <w:rFonts w:ascii="Times New Roman" w:eastAsia="Times New Roman" w:hAnsi="Times New Roman" w:cs="Times New Roman"/>
          <w:b/>
          <w:bCs/>
          <w:sz w:val="24"/>
          <w:szCs w:val="24"/>
        </w:rPr>
        <w:t xml:space="preserve"> d’EMBERGER </w:t>
      </w:r>
      <w:r w:rsidR="00DC3A02" w:rsidRPr="00DC3A02">
        <w:rPr>
          <w:rFonts w:ascii="Times New Roman" w:eastAsia="Times New Roman" w:hAnsi="Times New Roman" w:cs="Times New Roman"/>
          <w:sz w:val="24"/>
          <w:szCs w:val="24"/>
          <w:lang w:bidi="ar-DZ"/>
        </w:rPr>
        <w:t xml:space="preserve">     </w:t>
      </w:r>
    </w:p>
    <w:p w:rsidR="00DC3A02" w:rsidRPr="00E401F9" w:rsidRDefault="00DC3A02" w:rsidP="00DC3A02">
      <w:pPr>
        <w:spacing w:after="0" w:line="360" w:lineRule="auto"/>
        <w:contextualSpacing/>
        <w:jc w:val="both"/>
        <w:rPr>
          <w:rFonts w:asciiTheme="majorBidi" w:eastAsia="SimSun" w:hAnsiTheme="majorBidi" w:cstheme="majorBidi"/>
          <w:b/>
          <w:bCs/>
          <w:sz w:val="24"/>
          <w:szCs w:val="24"/>
          <w:lang w:eastAsia="zh-CN"/>
        </w:rPr>
      </w:pPr>
      <w:r>
        <w:rPr>
          <w:rFonts w:asciiTheme="majorBidi" w:eastAsia="SimSun" w:hAnsiTheme="majorBidi" w:cstheme="majorBidi"/>
          <w:b/>
          <w:bCs/>
          <w:sz w:val="24"/>
          <w:szCs w:val="24"/>
          <w:lang w:eastAsia="zh-CN"/>
        </w:rPr>
        <w:t>5</w:t>
      </w:r>
      <w:r w:rsidRPr="00DC3A02">
        <w:rPr>
          <w:rFonts w:asciiTheme="majorBidi" w:eastAsia="SimSun" w:hAnsiTheme="majorBidi" w:cstheme="majorBidi"/>
          <w:b/>
          <w:bCs/>
          <w:sz w:val="24"/>
          <w:szCs w:val="24"/>
          <w:lang w:eastAsia="zh-CN"/>
        </w:rPr>
        <w:t xml:space="preserve">.1 -  Diagramme </w:t>
      </w:r>
      <w:proofErr w:type="spellStart"/>
      <w:r w:rsidRPr="00DC3A02">
        <w:rPr>
          <w:rFonts w:asciiTheme="majorBidi" w:eastAsia="SimSun" w:hAnsiTheme="majorBidi" w:cstheme="majorBidi"/>
          <w:b/>
          <w:bCs/>
          <w:sz w:val="24"/>
          <w:szCs w:val="24"/>
          <w:lang w:eastAsia="zh-CN"/>
        </w:rPr>
        <w:t>ombrothermique</w:t>
      </w:r>
      <w:proofErr w:type="spellEnd"/>
      <w:r w:rsidRPr="00DC3A02">
        <w:rPr>
          <w:rFonts w:asciiTheme="majorBidi" w:eastAsia="SimSun" w:hAnsiTheme="majorBidi" w:cstheme="majorBidi"/>
          <w:b/>
          <w:bCs/>
          <w:sz w:val="24"/>
          <w:szCs w:val="24"/>
          <w:lang w:eastAsia="zh-CN"/>
        </w:rPr>
        <w:t xml:space="preserve"> de GAUSSEN</w:t>
      </w:r>
    </w:p>
    <w:p w:rsidR="00DC3A02" w:rsidRDefault="00DC3A02" w:rsidP="00DC3A02">
      <w:pPr>
        <w:spacing w:after="0" w:line="360" w:lineRule="auto"/>
        <w:ind w:firstLine="851"/>
        <w:jc w:val="lowKashida"/>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Gaussen, considère que la sécheresse s'établit lorsque la pluviosité mensuelle (P) exprimée en mm est inférieure au double de la température moyenne mensuelle (T) en degrés Celsius (P&lt; 2T) (</w:t>
      </w:r>
      <w:proofErr w:type="spellStart"/>
      <w:r w:rsidRPr="00DC3A02">
        <w:rPr>
          <w:rFonts w:ascii="Times New Roman" w:eastAsia="Times New Roman" w:hAnsi="Times New Roman" w:cs="Times New Roman"/>
          <w:sz w:val="24"/>
          <w:szCs w:val="24"/>
          <w:lang w:bidi="ar-DZ"/>
        </w:rPr>
        <w:t>Dajoz</w:t>
      </w:r>
      <w:proofErr w:type="spellEnd"/>
      <w:r w:rsidRPr="00DC3A02">
        <w:rPr>
          <w:rFonts w:ascii="Times New Roman" w:eastAsia="Times New Roman" w:hAnsi="Times New Roman" w:cs="Times New Roman"/>
          <w:sz w:val="24"/>
          <w:szCs w:val="24"/>
          <w:lang w:bidi="ar-DZ"/>
        </w:rPr>
        <w:t xml:space="preserve">, 1971). </w:t>
      </w:r>
    </w:p>
    <w:p w:rsidR="00DC3A02" w:rsidRDefault="00DC3A02" w:rsidP="00DC3A02">
      <w:pPr>
        <w:spacing w:after="0" w:line="360" w:lineRule="auto"/>
        <w:jc w:val="lowKashida"/>
        <w:rPr>
          <w:rFonts w:ascii="Times New Roman" w:eastAsia="Times New Roman" w:hAnsi="Times New Roman" w:cs="Times New Roman"/>
          <w:sz w:val="24"/>
          <w:szCs w:val="24"/>
          <w:lang w:bidi="ar-DZ"/>
        </w:rPr>
      </w:pPr>
    </w:p>
    <w:p w:rsidR="00DC3A02" w:rsidRPr="00DC3A02" w:rsidRDefault="00DC3A02" w:rsidP="00DC3A02">
      <w:pPr>
        <w:spacing w:after="0" w:line="360" w:lineRule="auto"/>
        <w:jc w:val="lowKashida"/>
        <w:rPr>
          <w:rFonts w:ascii="Times New Roman" w:eastAsia="Times New Roman" w:hAnsi="Times New Roman" w:cs="Times New Roman"/>
          <w:sz w:val="24"/>
          <w:szCs w:val="24"/>
          <w:lang w:bidi="ar-DZ"/>
        </w:rPr>
      </w:pPr>
      <w:r w:rsidRPr="00DC3A02">
        <w:rPr>
          <w:rFonts w:ascii="Times New Roman" w:eastAsia="Times New Roman" w:hAnsi="Times New Roman" w:cs="Times New Roman"/>
          <w:b/>
          <w:bCs/>
          <w:sz w:val="24"/>
          <w:szCs w:val="24"/>
          <w:lang w:bidi="ar-DZ"/>
        </w:rPr>
        <w:t>Exemple :</w:t>
      </w:r>
      <w:r>
        <w:rPr>
          <w:rFonts w:ascii="Times New Roman" w:eastAsia="Times New Roman" w:hAnsi="Times New Roman" w:cs="Times New Roman"/>
          <w:sz w:val="24"/>
          <w:szCs w:val="24"/>
          <w:lang w:bidi="ar-DZ"/>
        </w:rPr>
        <w:t xml:space="preserve"> </w:t>
      </w:r>
      <w:r w:rsidRPr="00DC3A02">
        <w:rPr>
          <w:rFonts w:ascii="Times New Roman" w:eastAsia="Times New Roman" w:hAnsi="Times New Roman" w:cs="Times New Roman"/>
          <w:sz w:val="24"/>
          <w:szCs w:val="24"/>
          <w:lang w:bidi="ar-DZ"/>
        </w:rPr>
        <w:t xml:space="preserve">Partant de ce principe, nous avons établi le diagramme </w:t>
      </w:r>
      <w:proofErr w:type="spellStart"/>
      <w:r w:rsidRPr="00DC3A02">
        <w:rPr>
          <w:rFonts w:ascii="Times New Roman" w:eastAsia="Times New Roman" w:hAnsi="Times New Roman" w:cs="Times New Roman"/>
          <w:sz w:val="24"/>
          <w:szCs w:val="24"/>
          <w:lang w:bidi="ar-DZ"/>
        </w:rPr>
        <w:t>ombrothermique</w:t>
      </w:r>
      <w:proofErr w:type="spellEnd"/>
      <w:r w:rsidRPr="00DC3A02">
        <w:rPr>
          <w:rFonts w:ascii="Times New Roman" w:eastAsia="Times New Roman" w:hAnsi="Times New Roman" w:cs="Times New Roman"/>
          <w:sz w:val="24"/>
          <w:szCs w:val="24"/>
          <w:lang w:bidi="ar-DZ"/>
        </w:rPr>
        <w:t xml:space="preserve"> pour la période </w:t>
      </w:r>
      <w:r w:rsidRPr="00DC3A02">
        <w:rPr>
          <w:rFonts w:ascii="Times New Roman" w:eastAsia="Times New Roman" w:hAnsi="Times New Roman" w:cs="Times New Roman"/>
          <w:sz w:val="24"/>
          <w:szCs w:val="24"/>
        </w:rPr>
        <w:t>2000 à 2010</w:t>
      </w: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ind w:firstLine="851"/>
        <w:jc w:val="lowKashida"/>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rPr>
        <w:lastRenderedPageBreak/>
        <w:t xml:space="preserve"> </w:t>
      </w:r>
      <w:r w:rsidRPr="00DC3A02">
        <w:rPr>
          <w:rFonts w:ascii="Times New Roman" w:eastAsia="Times New Roman" w:hAnsi="Times New Roman" w:cs="Times New Roman"/>
          <w:sz w:val="24"/>
          <w:szCs w:val="24"/>
          <w:lang w:bidi="ar-DZ"/>
        </w:rPr>
        <w:t xml:space="preserve">Le diagramme </w:t>
      </w:r>
      <w:proofErr w:type="spellStart"/>
      <w:proofErr w:type="gramStart"/>
      <w:r w:rsidRPr="00DC3A02">
        <w:rPr>
          <w:rFonts w:ascii="Times New Roman" w:eastAsia="Times New Roman" w:hAnsi="Times New Roman" w:cs="Times New Roman"/>
          <w:sz w:val="24"/>
          <w:szCs w:val="24"/>
          <w:lang w:bidi="ar-DZ"/>
        </w:rPr>
        <w:t>ombrothermique</w:t>
      </w:r>
      <w:proofErr w:type="spellEnd"/>
      <w:r w:rsidRPr="00DC3A02">
        <w:rPr>
          <w:rFonts w:ascii="Times New Roman" w:eastAsia="Times New Roman" w:hAnsi="Times New Roman" w:cs="Times New Roman"/>
          <w:sz w:val="24"/>
          <w:szCs w:val="24"/>
          <w:lang w:bidi="ar-DZ"/>
        </w:rPr>
        <w:t xml:space="preserve">  de</w:t>
      </w:r>
      <w:proofErr w:type="gramEnd"/>
      <w:r w:rsidRPr="00DC3A02">
        <w:rPr>
          <w:rFonts w:ascii="Times New Roman" w:eastAsia="Times New Roman" w:hAnsi="Times New Roman" w:cs="Times New Roman"/>
          <w:sz w:val="24"/>
          <w:szCs w:val="24"/>
          <w:lang w:bidi="ar-DZ"/>
        </w:rPr>
        <w:t xml:space="preserve"> GAUSSEN (1957) est   une représentation graphique où sont portés en abscisse les mois, et en  ordonnées les précipitations (P) et les températures (T </w:t>
      </w:r>
      <w:proofErr w:type="spellStart"/>
      <w:r w:rsidRPr="00DC3A02">
        <w:rPr>
          <w:rFonts w:ascii="Times New Roman" w:eastAsia="Times New Roman" w:hAnsi="Times New Roman" w:cs="Times New Roman"/>
          <w:sz w:val="24"/>
          <w:szCs w:val="24"/>
          <w:lang w:bidi="ar-DZ"/>
        </w:rPr>
        <w:t>moy</w:t>
      </w:r>
      <w:proofErr w:type="spellEnd"/>
      <w:r w:rsidRPr="00DC3A02">
        <w:rPr>
          <w:rFonts w:ascii="Times New Roman" w:eastAsia="Times New Roman" w:hAnsi="Times New Roman" w:cs="Times New Roman"/>
          <w:sz w:val="24"/>
          <w:szCs w:val="24"/>
          <w:lang w:bidi="ar-DZ"/>
        </w:rPr>
        <w:t>), selon la formule  P = 2T.</w:t>
      </w:r>
    </w:p>
    <w:p w:rsidR="00DC3A02" w:rsidRPr="00DC3A02" w:rsidRDefault="00DC3A02" w:rsidP="00DC3A02">
      <w:pPr>
        <w:spacing w:after="0" w:line="360" w:lineRule="auto"/>
        <w:ind w:firstLine="851"/>
        <w:jc w:val="lowKashida"/>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L'analyse </w:t>
      </w:r>
      <w:r w:rsidR="00CB76E7" w:rsidRPr="00DC3A02">
        <w:rPr>
          <w:rFonts w:ascii="Times New Roman" w:eastAsia="Times New Roman" w:hAnsi="Times New Roman" w:cs="Times New Roman"/>
          <w:sz w:val="24"/>
          <w:szCs w:val="24"/>
          <w:lang w:bidi="ar-DZ"/>
        </w:rPr>
        <w:t>de diagramme</w:t>
      </w:r>
      <w:r w:rsidRPr="00DC3A02">
        <w:rPr>
          <w:rFonts w:ascii="Times New Roman" w:eastAsia="Times New Roman" w:hAnsi="Times New Roman" w:cs="Times New Roman"/>
          <w:sz w:val="24"/>
          <w:szCs w:val="24"/>
          <w:lang w:bidi="ar-DZ"/>
        </w:rPr>
        <w:t xml:space="preserve"> </w:t>
      </w:r>
      <w:proofErr w:type="spellStart"/>
      <w:r w:rsidRPr="00DC3A02">
        <w:rPr>
          <w:rFonts w:ascii="Times New Roman" w:eastAsia="Times New Roman" w:hAnsi="Times New Roman" w:cs="Times New Roman"/>
          <w:sz w:val="24"/>
          <w:szCs w:val="24"/>
          <w:lang w:bidi="ar-DZ"/>
        </w:rPr>
        <w:t>ombrothermique</w:t>
      </w:r>
      <w:proofErr w:type="spellEnd"/>
      <w:r w:rsidRPr="00DC3A02">
        <w:rPr>
          <w:rFonts w:ascii="Times New Roman" w:eastAsia="Times New Roman" w:hAnsi="Times New Roman" w:cs="Times New Roman"/>
          <w:sz w:val="24"/>
          <w:szCs w:val="24"/>
          <w:lang w:bidi="ar-DZ"/>
        </w:rPr>
        <w:t xml:space="preserve"> de Gaussen dans notre cas sur les données de 10 ans, montre que la région de Biskra à subit une période sèche étal sur presque toute </w:t>
      </w:r>
      <w:proofErr w:type="gramStart"/>
      <w:r w:rsidRPr="00DC3A02">
        <w:rPr>
          <w:rFonts w:ascii="Times New Roman" w:eastAsia="Times New Roman" w:hAnsi="Times New Roman" w:cs="Times New Roman"/>
          <w:sz w:val="24"/>
          <w:szCs w:val="24"/>
          <w:lang w:bidi="ar-DZ"/>
        </w:rPr>
        <w:t>l'année;</w:t>
      </w:r>
      <w:proofErr w:type="gramEnd"/>
      <w:r w:rsidRPr="00DC3A02">
        <w:rPr>
          <w:rFonts w:ascii="Times New Roman" w:eastAsia="Times New Roman" w:hAnsi="Times New Roman" w:cs="Times New Roman"/>
          <w:sz w:val="24"/>
          <w:szCs w:val="24"/>
          <w:lang w:bidi="ar-DZ"/>
        </w:rPr>
        <w:t xml:space="preserve"> de mois de février jusqu'au mois de décembre, la période humide s'allonge sur le mois de janvier (Figure </w:t>
      </w:r>
      <w:r>
        <w:rPr>
          <w:rFonts w:ascii="Times New Roman" w:eastAsia="Times New Roman" w:hAnsi="Times New Roman" w:cs="Times New Roman"/>
          <w:sz w:val="24"/>
          <w:szCs w:val="24"/>
          <w:lang w:bidi="ar-DZ"/>
        </w:rPr>
        <w:t>XX</w:t>
      </w:r>
      <w:r w:rsidRPr="00DC3A02">
        <w:rPr>
          <w:rFonts w:ascii="Times New Roman" w:eastAsia="Times New Roman" w:hAnsi="Times New Roman" w:cs="Times New Roman"/>
          <w:sz w:val="24"/>
          <w:szCs w:val="24"/>
          <w:lang w:bidi="ar-DZ"/>
        </w:rPr>
        <w:t>).</w:t>
      </w:r>
    </w:p>
    <w:p w:rsidR="00DC3A02" w:rsidRPr="00DC3A02" w:rsidRDefault="00DC3A02" w:rsidP="00DC3A02">
      <w:pPr>
        <w:autoSpaceDE w:val="0"/>
        <w:autoSpaceDN w:val="0"/>
        <w:adjustRightInd w:val="0"/>
        <w:spacing w:after="0" w:line="360" w:lineRule="auto"/>
        <w:jc w:val="center"/>
        <w:rPr>
          <w:rFonts w:ascii="Times New Roman" w:eastAsia="Times New Roman" w:hAnsi="Times New Roman" w:cs="Times New Roman"/>
          <w:sz w:val="24"/>
          <w:szCs w:val="24"/>
          <w:lang w:val="en-US"/>
        </w:rPr>
      </w:pPr>
      <w:r w:rsidRPr="00DC3A02">
        <w:rPr>
          <w:rFonts w:ascii="Times New Roman" w:eastAsia="Times New Roman" w:hAnsi="Times New Roman" w:cs="Times New Roman"/>
          <w:noProof/>
          <w:sz w:val="24"/>
          <w:szCs w:val="24"/>
          <w:lang w:eastAsia="fr-FR"/>
        </w:rPr>
        <w:drawing>
          <wp:inline distT="0" distB="0" distL="0" distR="0">
            <wp:extent cx="4429125" cy="2562225"/>
            <wp:effectExtent l="0" t="0" r="9525" b="952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429125" cy="2562225"/>
                    </a:xfrm>
                    <a:prstGeom prst="rect">
                      <a:avLst/>
                    </a:prstGeom>
                    <a:noFill/>
                    <a:ln>
                      <a:noFill/>
                    </a:ln>
                  </pic:spPr>
                </pic:pic>
              </a:graphicData>
            </a:graphic>
          </wp:inline>
        </w:drawing>
      </w:r>
    </w:p>
    <w:p w:rsidR="00DC3A02" w:rsidRDefault="00DC3A02" w:rsidP="00DC3A02">
      <w:pPr>
        <w:spacing w:after="120" w:line="360" w:lineRule="auto"/>
        <w:jc w:val="center"/>
        <w:rPr>
          <w:rFonts w:ascii="Times New Roman" w:eastAsia="Times New Roman" w:hAnsi="Times New Roman" w:cs="Times New Roman"/>
          <w:sz w:val="24"/>
          <w:szCs w:val="24"/>
        </w:rPr>
      </w:pPr>
      <w:r w:rsidRPr="00DC3A02">
        <w:rPr>
          <w:rFonts w:ascii="Times New Roman" w:eastAsia="Times New Roman" w:hAnsi="Times New Roman" w:cs="Times New Roman"/>
          <w:b/>
          <w:bCs/>
          <w:sz w:val="24"/>
          <w:szCs w:val="24"/>
        </w:rPr>
        <w:t xml:space="preserve">Figure </w:t>
      </w:r>
      <w:r>
        <w:rPr>
          <w:rFonts w:ascii="Times New Roman" w:eastAsia="Times New Roman" w:hAnsi="Times New Roman" w:cs="Times New Roman"/>
          <w:b/>
          <w:bCs/>
          <w:sz w:val="24"/>
          <w:szCs w:val="24"/>
        </w:rPr>
        <w:t xml:space="preserve">XX </w:t>
      </w:r>
      <w:r w:rsidRPr="00DC3A02">
        <w:rPr>
          <w:rFonts w:ascii="Times New Roman" w:eastAsia="Times New Roman" w:hAnsi="Times New Roman" w:cs="Times New Roman"/>
          <w:b/>
          <w:bCs/>
          <w:sz w:val="24"/>
          <w:szCs w:val="24"/>
        </w:rPr>
        <w:t>:</w:t>
      </w:r>
      <w:r w:rsidRPr="00DC3A02">
        <w:rPr>
          <w:rFonts w:ascii="TimesNewRoman" w:eastAsia="Times New Roman" w:hAnsi="TimesNewRoman" w:cs="TimesNewRoman"/>
          <w:b/>
          <w:bCs/>
          <w:sz w:val="24"/>
          <w:szCs w:val="24"/>
        </w:rPr>
        <w:t xml:space="preserve"> </w:t>
      </w:r>
      <w:r w:rsidRPr="00DC3A02">
        <w:rPr>
          <w:rFonts w:ascii="Times New Roman" w:eastAsia="Times New Roman" w:hAnsi="Times New Roman" w:cs="Times New Roman"/>
          <w:sz w:val="24"/>
          <w:szCs w:val="24"/>
        </w:rPr>
        <w:t xml:space="preserve">Digramme </w:t>
      </w:r>
      <w:proofErr w:type="spellStart"/>
      <w:r w:rsidRPr="00DC3A02">
        <w:rPr>
          <w:rFonts w:ascii="Times New Roman" w:eastAsia="Times New Roman" w:hAnsi="Times New Roman" w:cs="Times New Roman"/>
          <w:sz w:val="24"/>
          <w:szCs w:val="24"/>
        </w:rPr>
        <w:t>ombrothermique</w:t>
      </w:r>
      <w:proofErr w:type="spellEnd"/>
      <w:r w:rsidRPr="00DC3A02">
        <w:rPr>
          <w:rFonts w:ascii="Times New Roman" w:eastAsia="Times New Roman" w:hAnsi="Times New Roman" w:cs="Times New Roman"/>
          <w:sz w:val="24"/>
          <w:szCs w:val="24"/>
        </w:rPr>
        <w:t xml:space="preserve"> de Gaussen pour la période 2000 à 2010.</w:t>
      </w:r>
    </w:p>
    <w:p w:rsidR="00CB76E7" w:rsidRPr="00CB76E7" w:rsidRDefault="00CB76E7" w:rsidP="00CB76E7">
      <w:pPr>
        <w:spacing w:after="240" w:line="360" w:lineRule="auto"/>
        <w:ind w:firstLine="851"/>
        <w:rPr>
          <w:rFonts w:ascii="Times New Roman" w:eastAsia="Times New Roman" w:hAnsi="Times New Roman" w:cs="Times New Roman"/>
          <w:color w:val="FF0000"/>
          <w:sz w:val="24"/>
          <w:szCs w:val="24"/>
          <w:lang w:eastAsia="fr-FR"/>
        </w:rPr>
      </w:pPr>
      <w:r w:rsidRPr="00CB76E7">
        <w:rPr>
          <w:rFonts w:ascii="Times New Roman" w:eastAsia="Times New Roman" w:hAnsi="Times New Roman" w:cs="Times New Roman"/>
          <w:b/>
          <w:bCs/>
          <w:sz w:val="24"/>
          <w:szCs w:val="20"/>
          <w:lang w:eastAsia="fr-FR"/>
        </w:rPr>
        <w:t>Tableau 0</w:t>
      </w:r>
      <w:r>
        <w:rPr>
          <w:rFonts w:ascii="Times New Roman" w:eastAsia="Times New Roman" w:hAnsi="Times New Roman" w:cs="Times New Roman"/>
          <w:b/>
          <w:bCs/>
          <w:sz w:val="24"/>
          <w:szCs w:val="20"/>
          <w:lang w:eastAsia="fr-FR"/>
        </w:rPr>
        <w:t>1</w:t>
      </w:r>
      <w:r w:rsidRPr="00CB76E7">
        <w:rPr>
          <w:rFonts w:ascii="Times New Roman" w:eastAsia="Times New Roman" w:hAnsi="Times New Roman" w:cs="Times New Roman"/>
          <w:b/>
          <w:bCs/>
          <w:sz w:val="24"/>
          <w:szCs w:val="20"/>
          <w:lang w:eastAsia="fr-FR"/>
        </w:rPr>
        <w:t xml:space="preserve"> : </w:t>
      </w:r>
      <w:r w:rsidRPr="00CB76E7">
        <w:rPr>
          <w:rFonts w:ascii="Times New Roman" w:eastAsia="Times New Roman" w:hAnsi="Times New Roman" w:cs="Times New Roman"/>
          <w:bCs/>
          <w:sz w:val="24"/>
          <w:szCs w:val="20"/>
          <w:lang w:eastAsia="fr-FR"/>
        </w:rPr>
        <w:t>Température moyennes mensuelles</w:t>
      </w:r>
      <w:r w:rsidRPr="00CB76E7">
        <w:rPr>
          <w:rFonts w:ascii="Times New Roman" w:eastAsia="Times New Roman" w:hAnsi="Times New Roman" w:cs="Times New Roman"/>
          <w:b/>
          <w:bCs/>
          <w:sz w:val="24"/>
          <w:szCs w:val="20"/>
          <w:lang w:eastAsia="fr-FR"/>
        </w:rPr>
        <w:t xml:space="preserve"> </w:t>
      </w:r>
      <w:r w:rsidRPr="00CB76E7">
        <w:rPr>
          <w:rFonts w:ascii="Times New Roman" w:eastAsia="Times New Roman" w:hAnsi="Times New Roman" w:cs="Times New Roman"/>
          <w:sz w:val="24"/>
          <w:szCs w:val="24"/>
          <w:lang w:eastAsia="fr-FR"/>
        </w:rPr>
        <w:t>(2000 – 2010)</w:t>
      </w: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84"/>
        <w:gridCol w:w="700"/>
        <w:gridCol w:w="703"/>
        <w:gridCol w:w="840"/>
        <w:gridCol w:w="810"/>
        <w:gridCol w:w="736"/>
        <w:gridCol w:w="705"/>
        <w:gridCol w:w="690"/>
        <w:gridCol w:w="11"/>
        <w:gridCol w:w="844"/>
        <w:gridCol w:w="782"/>
        <w:gridCol w:w="850"/>
        <w:gridCol w:w="755"/>
        <w:gridCol w:w="804"/>
      </w:tblGrid>
      <w:tr w:rsidR="00CB76E7" w:rsidRPr="00CB76E7" w:rsidTr="00CB76E7">
        <w:trPr>
          <w:trHeight w:val="449"/>
          <w:jc w:val="center"/>
        </w:trPr>
        <w:tc>
          <w:tcPr>
            <w:tcW w:w="1084"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Mois</w:t>
            </w:r>
          </w:p>
        </w:tc>
        <w:tc>
          <w:tcPr>
            <w:tcW w:w="70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JAN</w:t>
            </w:r>
          </w:p>
        </w:tc>
        <w:tc>
          <w:tcPr>
            <w:tcW w:w="703"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FEV</w:t>
            </w:r>
          </w:p>
        </w:tc>
        <w:tc>
          <w:tcPr>
            <w:tcW w:w="84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MAR</w:t>
            </w:r>
          </w:p>
        </w:tc>
        <w:tc>
          <w:tcPr>
            <w:tcW w:w="81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AVR</w:t>
            </w:r>
          </w:p>
        </w:tc>
        <w:tc>
          <w:tcPr>
            <w:tcW w:w="736"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MAI</w:t>
            </w:r>
          </w:p>
        </w:tc>
        <w:tc>
          <w:tcPr>
            <w:tcW w:w="705"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JUI</w:t>
            </w:r>
          </w:p>
        </w:tc>
        <w:tc>
          <w:tcPr>
            <w:tcW w:w="701" w:type="dxa"/>
            <w:gridSpan w:val="2"/>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JUL</w:t>
            </w:r>
          </w:p>
        </w:tc>
        <w:tc>
          <w:tcPr>
            <w:tcW w:w="844"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AOU</w:t>
            </w:r>
          </w:p>
        </w:tc>
        <w:tc>
          <w:tcPr>
            <w:tcW w:w="782"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SEP</w:t>
            </w:r>
          </w:p>
        </w:tc>
        <w:tc>
          <w:tcPr>
            <w:tcW w:w="85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OCT</w:t>
            </w:r>
          </w:p>
        </w:tc>
        <w:tc>
          <w:tcPr>
            <w:tcW w:w="755"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NOV</w:t>
            </w:r>
          </w:p>
        </w:tc>
        <w:tc>
          <w:tcPr>
            <w:tcW w:w="804"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DEC</w:t>
            </w:r>
          </w:p>
        </w:tc>
      </w:tr>
      <w:tr w:rsidR="00CB76E7" w:rsidRPr="00CB76E7" w:rsidTr="00CB76E7">
        <w:trPr>
          <w:trHeight w:val="449"/>
          <w:jc w:val="center"/>
        </w:trPr>
        <w:tc>
          <w:tcPr>
            <w:tcW w:w="1084"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TP max</w:t>
            </w:r>
          </w:p>
        </w:tc>
        <w:tc>
          <w:tcPr>
            <w:tcW w:w="700" w:type="dxa"/>
            <w:tcBorders>
              <w:right w:val="single" w:sz="4" w:space="0" w:color="auto"/>
            </w:tcBorders>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16.9</w:t>
            </w:r>
          </w:p>
        </w:tc>
        <w:tc>
          <w:tcPr>
            <w:tcW w:w="703" w:type="dxa"/>
            <w:tcBorders>
              <w:left w:val="single" w:sz="4" w:space="0" w:color="auto"/>
            </w:tcBorders>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19.1</w:t>
            </w:r>
          </w:p>
        </w:tc>
        <w:tc>
          <w:tcPr>
            <w:tcW w:w="840"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23.8</w:t>
            </w:r>
          </w:p>
        </w:tc>
        <w:tc>
          <w:tcPr>
            <w:tcW w:w="810"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27.5</w:t>
            </w:r>
          </w:p>
        </w:tc>
        <w:tc>
          <w:tcPr>
            <w:tcW w:w="736"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31.9</w:t>
            </w:r>
          </w:p>
        </w:tc>
        <w:tc>
          <w:tcPr>
            <w:tcW w:w="705" w:type="dxa"/>
            <w:tcBorders>
              <w:right w:val="single" w:sz="4" w:space="0" w:color="auto"/>
            </w:tcBorders>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38.1</w:t>
            </w:r>
          </w:p>
        </w:tc>
        <w:tc>
          <w:tcPr>
            <w:tcW w:w="701" w:type="dxa"/>
            <w:gridSpan w:val="2"/>
            <w:tcBorders>
              <w:left w:val="single" w:sz="4" w:space="0" w:color="auto"/>
            </w:tcBorders>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41.2</w:t>
            </w:r>
          </w:p>
        </w:tc>
        <w:tc>
          <w:tcPr>
            <w:tcW w:w="844"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39.8</w:t>
            </w:r>
          </w:p>
        </w:tc>
        <w:tc>
          <w:tcPr>
            <w:tcW w:w="782"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34</w:t>
            </w:r>
          </w:p>
        </w:tc>
        <w:tc>
          <w:tcPr>
            <w:tcW w:w="850"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29.6</w:t>
            </w:r>
          </w:p>
        </w:tc>
        <w:tc>
          <w:tcPr>
            <w:tcW w:w="755"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21.7</w:t>
            </w:r>
          </w:p>
        </w:tc>
        <w:tc>
          <w:tcPr>
            <w:tcW w:w="804"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17.2</w:t>
            </w:r>
          </w:p>
        </w:tc>
      </w:tr>
      <w:tr w:rsidR="00CB76E7" w:rsidRPr="00CB76E7" w:rsidTr="00CB7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379"/>
          <w:jc w:val="center"/>
        </w:trPr>
        <w:tc>
          <w:tcPr>
            <w:tcW w:w="1084" w:type="dxa"/>
          </w:tcPr>
          <w:p w:rsidR="00CB76E7" w:rsidRPr="00CB76E7" w:rsidRDefault="00CB76E7" w:rsidP="00CB76E7">
            <w:pPr>
              <w:spacing w:after="0" w:line="240" w:lineRule="auto"/>
              <w:ind w:left="108"/>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TP min</w:t>
            </w:r>
          </w:p>
        </w:tc>
        <w:tc>
          <w:tcPr>
            <w:tcW w:w="700"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6.2</w:t>
            </w:r>
          </w:p>
        </w:tc>
        <w:tc>
          <w:tcPr>
            <w:tcW w:w="703"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7.8</w:t>
            </w:r>
          </w:p>
        </w:tc>
        <w:tc>
          <w:tcPr>
            <w:tcW w:w="840"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11.7</w:t>
            </w:r>
          </w:p>
        </w:tc>
        <w:tc>
          <w:tcPr>
            <w:tcW w:w="810"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15.3</w:t>
            </w:r>
          </w:p>
        </w:tc>
        <w:tc>
          <w:tcPr>
            <w:tcW w:w="736"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20.5</w:t>
            </w:r>
          </w:p>
        </w:tc>
        <w:tc>
          <w:tcPr>
            <w:tcW w:w="705"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25</w:t>
            </w:r>
          </w:p>
        </w:tc>
        <w:tc>
          <w:tcPr>
            <w:tcW w:w="690"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28</w:t>
            </w:r>
          </w:p>
        </w:tc>
        <w:tc>
          <w:tcPr>
            <w:tcW w:w="855" w:type="dxa"/>
            <w:gridSpan w:val="2"/>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27.7</w:t>
            </w:r>
          </w:p>
        </w:tc>
        <w:tc>
          <w:tcPr>
            <w:tcW w:w="782"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23.1</w:t>
            </w:r>
          </w:p>
        </w:tc>
        <w:tc>
          <w:tcPr>
            <w:tcW w:w="850"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18.6</w:t>
            </w:r>
          </w:p>
        </w:tc>
        <w:tc>
          <w:tcPr>
            <w:tcW w:w="755"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11.7</w:t>
            </w:r>
          </w:p>
        </w:tc>
        <w:tc>
          <w:tcPr>
            <w:tcW w:w="804" w:type="dxa"/>
          </w:tcPr>
          <w:p w:rsidR="00CB76E7" w:rsidRPr="00CB76E7" w:rsidRDefault="00CB76E7" w:rsidP="00CB76E7">
            <w:pPr>
              <w:spacing w:after="0" w:line="240" w:lineRule="auto"/>
              <w:ind w:left="108"/>
              <w:rPr>
                <w:rFonts w:ascii="Calibri" w:eastAsia="Times New Roman" w:hAnsi="Calibri" w:cs="Times New Roman"/>
                <w:lang w:eastAsia="fr-FR"/>
              </w:rPr>
            </w:pPr>
            <w:r w:rsidRPr="00CB76E7">
              <w:rPr>
                <w:rFonts w:ascii="Calibri" w:eastAsia="Times New Roman" w:hAnsi="Calibri" w:cs="Times New Roman"/>
                <w:lang w:eastAsia="fr-FR"/>
              </w:rPr>
              <w:t>7.9</w:t>
            </w:r>
          </w:p>
        </w:tc>
      </w:tr>
      <w:tr w:rsidR="00CB76E7" w:rsidRPr="00CB76E7" w:rsidTr="00CB76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trHeight w:val="413"/>
          <w:jc w:val="center"/>
        </w:trPr>
        <w:tc>
          <w:tcPr>
            <w:tcW w:w="1084" w:type="dxa"/>
          </w:tcPr>
          <w:p w:rsidR="00CB76E7" w:rsidRPr="00CB76E7" w:rsidRDefault="00CB76E7" w:rsidP="00CB76E7">
            <w:pPr>
              <w:spacing w:after="0" w:line="240" w:lineRule="auto"/>
              <w:ind w:left="108"/>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 xml:space="preserve">TP </w:t>
            </w:r>
            <w:proofErr w:type="spellStart"/>
            <w:r w:rsidRPr="00CB76E7">
              <w:rPr>
                <w:rFonts w:ascii="Times New Roman" w:eastAsia="Times New Roman" w:hAnsi="Times New Roman" w:cs="Times New Roman"/>
                <w:b/>
                <w:sz w:val="24"/>
                <w:lang w:eastAsia="fr-FR"/>
              </w:rPr>
              <w:t>moy</w:t>
            </w:r>
            <w:proofErr w:type="spellEnd"/>
          </w:p>
          <w:p w:rsidR="00CB76E7" w:rsidRPr="00CB76E7" w:rsidRDefault="00CB76E7" w:rsidP="00CB76E7">
            <w:pPr>
              <w:spacing w:after="0" w:line="240" w:lineRule="auto"/>
              <w:ind w:left="108"/>
              <w:rPr>
                <w:rFonts w:ascii="Times New Roman" w:eastAsia="Times New Roman" w:hAnsi="Times New Roman" w:cs="Times New Roman"/>
                <w:b/>
                <w:sz w:val="24"/>
                <w:lang w:eastAsia="fr-FR"/>
              </w:rPr>
            </w:pPr>
          </w:p>
        </w:tc>
        <w:tc>
          <w:tcPr>
            <w:tcW w:w="700"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11.55</w:t>
            </w:r>
          </w:p>
          <w:p w:rsidR="00CB76E7" w:rsidRPr="00CB76E7" w:rsidRDefault="00CB76E7" w:rsidP="00CB76E7">
            <w:pPr>
              <w:spacing w:after="0" w:line="240" w:lineRule="auto"/>
              <w:rPr>
                <w:rFonts w:ascii="Calibri" w:eastAsia="Times New Roman" w:hAnsi="Calibri" w:cs="Times New Roman"/>
                <w:lang w:eastAsia="fr-FR"/>
              </w:rPr>
            </w:pPr>
          </w:p>
        </w:tc>
        <w:tc>
          <w:tcPr>
            <w:tcW w:w="703"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13.45</w:t>
            </w:r>
          </w:p>
          <w:p w:rsidR="00CB76E7" w:rsidRPr="00CB76E7" w:rsidRDefault="00CB76E7" w:rsidP="00CB76E7">
            <w:pPr>
              <w:spacing w:after="0" w:line="240" w:lineRule="auto"/>
              <w:rPr>
                <w:rFonts w:ascii="Calibri" w:eastAsia="Times New Roman" w:hAnsi="Calibri" w:cs="Times New Roman"/>
                <w:lang w:eastAsia="fr-FR"/>
              </w:rPr>
            </w:pPr>
          </w:p>
        </w:tc>
        <w:tc>
          <w:tcPr>
            <w:tcW w:w="840"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17.75</w:t>
            </w:r>
          </w:p>
          <w:p w:rsidR="00CB76E7" w:rsidRPr="00CB76E7" w:rsidRDefault="00CB76E7" w:rsidP="00CB76E7">
            <w:pPr>
              <w:spacing w:after="0" w:line="240" w:lineRule="auto"/>
              <w:rPr>
                <w:rFonts w:ascii="Calibri" w:eastAsia="Times New Roman" w:hAnsi="Calibri" w:cs="Times New Roman"/>
                <w:lang w:eastAsia="fr-FR"/>
              </w:rPr>
            </w:pPr>
          </w:p>
        </w:tc>
        <w:tc>
          <w:tcPr>
            <w:tcW w:w="810"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21.4</w:t>
            </w:r>
          </w:p>
          <w:p w:rsidR="00CB76E7" w:rsidRPr="00CB76E7" w:rsidRDefault="00CB76E7" w:rsidP="00CB76E7">
            <w:pPr>
              <w:spacing w:after="0" w:line="240" w:lineRule="auto"/>
              <w:rPr>
                <w:rFonts w:ascii="Calibri" w:eastAsia="Times New Roman" w:hAnsi="Calibri" w:cs="Times New Roman"/>
                <w:lang w:eastAsia="fr-FR"/>
              </w:rPr>
            </w:pPr>
          </w:p>
        </w:tc>
        <w:tc>
          <w:tcPr>
            <w:tcW w:w="736"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26.2</w:t>
            </w:r>
          </w:p>
          <w:p w:rsidR="00CB76E7" w:rsidRPr="00CB76E7" w:rsidRDefault="00CB76E7" w:rsidP="00CB76E7">
            <w:pPr>
              <w:spacing w:after="0" w:line="240" w:lineRule="auto"/>
              <w:rPr>
                <w:rFonts w:ascii="Calibri" w:eastAsia="Times New Roman" w:hAnsi="Calibri" w:cs="Times New Roman"/>
                <w:lang w:eastAsia="fr-FR"/>
              </w:rPr>
            </w:pPr>
          </w:p>
        </w:tc>
        <w:tc>
          <w:tcPr>
            <w:tcW w:w="705"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31.55</w:t>
            </w:r>
          </w:p>
          <w:p w:rsidR="00CB76E7" w:rsidRPr="00CB76E7" w:rsidRDefault="00CB76E7" w:rsidP="00CB76E7">
            <w:pPr>
              <w:spacing w:after="0" w:line="240" w:lineRule="auto"/>
              <w:rPr>
                <w:rFonts w:ascii="Calibri" w:eastAsia="Times New Roman" w:hAnsi="Calibri" w:cs="Times New Roman"/>
                <w:lang w:eastAsia="fr-FR"/>
              </w:rPr>
            </w:pPr>
          </w:p>
        </w:tc>
        <w:tc>
          <w:tcPr>
            <w:tcW w:w="690"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34.6</w:t>
            </w:r>
          </w:p>
          <w:p w:rsidR="00CB76E7" w:rsidRPr="00CB76E7" w:rsidRDefault="00CB76E7" w:rsidP="00CB76E7">
            <w:pPr>
              <w:spacing w:after="0" w:line="240" w:lineRule="auto"/>
              <w:rPr>
                <w:rFonts w:ascii="Calibri" w:eastAsia="Times New Roman" w:hAnsi="Calibri" w:cs="Times New Roman"/>
                <w:lang w:eastAsia="fr-FR"/>
              </w:rPr>
            </w:pPr>
          </w:p>
        </w:tc>
        <w:tc>
          <w:tcPr>
            <w:tcW w:w="855" w:type="dxa"/>
            <w:gridSpan w:val="2"/>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33.75</w:t>
            </w:r>
          </w:p>
          <w:p w:rsidR="00CB76E7" w:rsidRPr="00CB76E7" w:rsidRDefault="00CB76E7" w:rsidP="00CB76E7">
            <w:pPr>
              <w:spacing w:after="0" w:line="240" w:lineRule="auto"/>
              <w:rPr>
                <w:rFonts w:ascii="Calibri" w:eastAsia="Times New Roman" w:hAnsi="Calibri" w:cs="Times New Roman"/>
                <w:lang w:eastAsia="fr-FR"/>
              </w:rPr>
            </w:pPr>
          </w:p>
        </w:tc>
        <w:tc>
          <w:tcPr>
            <w:tcW w:w="782"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28.55</w:t>
            </w:r>
          </w:p>
          <w:p w:rsidR="00CB76E7" w:rsidRPr="00CB76E7" w:rsidRDefault="00CB76E7" w:rsidP="00CB76E7">
            <w:pPr>
              <w:spacing w:after="0" w:line="240" w:lineRule="auto"/>
              <w:rPr>
                <w:rFonts w:ascii="Calibri" w:eastAsia="Times New Roman" w:hAnsi="Calibri" w:cs="Times New Roman"/>
                <w:lang w:eastAsia="fr-FR"/>
              </w:rPr>
            </w:pPr>
          </w:p>
        </w:tc>
        <w:tc>
          <w:tcPr>
            <w:tcW w:w="850"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24.1</w:t>
            </w:r>
          </w:p>
          <w:p w:rsidR="00CB76E7" w:rsidRPr="00CB76E7" w:rsidRDefault="00CB76E7" w:rsidP="00CB76E7">
            <w:pPr>
              <w:spacing w:after="0" w:line="240" w:lineRule="auto"/>
              <w:rPr>
                <w:rFonts w:ascii="Calibri" w:eastAsia="Times New Roman" w:hAnsi="Calibri" w:cs="Times New Roman"/>
                <w:lang w:eastAsia="fr-FR"/>
              </w:rPr>
            </w:pPr>
          </w:p>
        </w:tc>
        <w:tc>
          <w:tcPr>
            <w:tcW w:w="755"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16.7</w:t>
            </w:r>
          </w:p>
          <w:p w:rsidR="00CB76E7" w:rsidRPr="00CB76E7" w:rsidRDefault="00CB76E7" w:rsidP="00CB76E7">
            <w:pPr>
              <w:spacing w:after="0" w:line="240" w:lineRule="auto"/>
              <w:rPr>
                <w:rFonts w:ascii="Calibri" w:eastAsia="Times New Roman" w:hAnsi="Calibri" w:cs="Times New Roman"/>
                <w:lang w:eastAsia="fr-FR"/>
              </w:rPr>
            </w:pPr>
          </w:p>
        </w:tc>
        <w:tc>
          <w:tcPr>
            <w:tcW w:w="804" w:type="dxa"/>
          </w:tcPr>
          <w:p w:rsidR="00CB76E7" w:rsidRPr="00CB76E7" w:rsidRDefault="00CB76E7" w:rsidP="00CB76E7">
            <w:pPr>
              <w:spacing w:after="0" w:line="240" w:lineRule="auto"/>
              <w:rPr>
                <w:rFonts w:ascii="Calibri" w:eastAsia="Times New Roman" w:hAnsi="Calibri" w:cs="Times New Roman"/>
                <w:lang w:eastAsia="fr-FR"/>
              </w:rPr>
            </w:pPr>
            <w:r w:rsidRPr="00CB76E7">
              <w:rPr>
                <w:rFonts w:ascii="Calibri" w:eastAsia="Times New Roman" w:hAnsi="Calibri" w:cs="Times New Roman"/>
                <w:lang w:eastAsia="fr-FR"/>
              </w:rPr>
              <w:t>12.55</w:t>
            </w:r>
          </w:p>
        </w:tc>
      </w:tr>
    </w:tbl>
    <w:p w:rsidR="00CB76E7" w:rsidRPr="00CB76E7" w:rsidRDefault="00CB76E7" w:rsidP="00CB76E7">
      <w:pPr>
        <w:spacing w:after="200" w:line="276" w:lineRule="auto"/>
        <w:rPr>
          <w:rFonts w:ascii="Calibri" w:eastAsia="Times New Roman" w:hAnsi="Calibri" w:cs="Times New Roman"/>
          <w:lang w:eastAsia="fr-FR"/>
        </w:rPr>
      </w:pPr>
    </w:p>
    <w:p w:rsidR="00CB76E7" w:rsidRPr="00CB76E7" w:rsidRDefault="00CB76E7" w:rsidP="00CB76E7">
      <w:pPr>
        <w:spacing w:after="240" w:line="360" w:lineRule="auto"/>
        <w:ind w:firstLine="851"/>
        <w:rPr>
          <w:rFonts w:ascii="Times New Roman" w:eastAsia="Times New Roman" w:hAnsi="Times New Roman" w:cs="Times New Roman"/>
          <w:sz w:val="24"/>
          <w:szCs w:val="24"/>
          <w:lang w:eastAsia="fr-FR"/>
        </w:rPr>
      </w:pPr>
      <w:r w:rsidRPr="00CB76E7">
        <w:rPr>
          <w:rFonts w:ascii="Times New Roman" w:eastAsia="Times New Roman" w:hAnsi="Times New Roman" w:cs="Times New Roman"/>
          <w:b/>
          <w:bCs/>
          <w:sz w:val="24"/>
          <w:szCs w:val="20"/>
          <w:lang w:eastAsia="fr-FR"/>
        </w:rPr>
        <w:t>Tableau 0</w:t>
      </w:r>
      <w:r>
        <w:rPr>
          <w:rFonts w:ascii="Times New Roman" w:eastAsia="Times New Roman" w:hAnsi="Times New Roman" w:cs="Times New Roman"/>
          <w:b/>
          <w:bCs/>
          <w:sz w:val="24"/>
          <w:szCs w:val="20"/>
          <w:lang w:eastAsia="fr-FR"/>
        </w:rPr>
        <w:t>2</w:t>
      </w:r>
      <w:r w:rsidRPr="00CB76E7">
        <w:rPr>
          <w:rFonts w:ascii="Times New Roman" w:eastAsia="Times New Roman" w:hAnsi="Times New Roman" w:cs="Times New Roman"/>
          <w:b/>
          <w:bCs/>
          <w:sz w:val="24"/>
          <w:szCs w:val="20"/>
          <w:lang w:eastAsia="fr-FR"/>
        </w:rPr>
        <w:t xml:space="preserve"> : </w:t>
      </w:r>
      <w:r w:rsidRPr="00CB76E7">
        <w:rPr>
          <w:rFonts w:ascii="Times New Roman" w:eastAsia="Times New Roman" w:hAnsi="Times New Roman" w:cs="Times New Roman"/>
          <w:bCs/>
          <w:sz w:val="24"/>
          <w:szCs w:val="20"/>
          <w:lang w:eastAsia="fr-FR"/>
        </w:rPr>
        <w:t>Moyenne mensuelle de précipitation</w:t>
      </w:r>
      <w:r w:rsidRPr="00CB76E7">
        <w:rPr>
          <w:rFonts w:ascii="Times New Roman" w:eastAsia="Times New Roman" w:hAnsi="Times New Roman" w:cs="Times New Roman"/>
          <w:b/>
          <w:bCs/>
          <w:sz w:val="24"/>
          <w:szCs w:val="20"/>
          <w:lang w:eastAsia="fr-FR"/>
        </w:rPr>
        <w:t xml:space="preserve"> </w:t>
      </w:r>
      <w:r w:rsidRPr="00CB76E7">
        <w:rPr>
          <w:rFonts w:ascii="Times New Roman" w:eastAsia="Times New Roman" w:hAnsi="Times New Roman" w:cs="Times New Roman"/>
          <w:sz w:val="24"/>
          <w:szCs w:val="24"/>
          <w:lang w:eastAsia="fr-FR"/>
        </w:rPr>
        <w:t>(2000 – 2010)</w:t>
      </w:r>
    </w:p>
    <w:tbl>
      <w:tblPr>
        <w:tblW w:w="94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6"/>
        <w:gridCol w:w="683"/>
        <w:gridCol w:w="696"/>
        <w:gridCol w:w="790"/>
        <w:gridCol w:w="736"/>
        <w:gridCol w:w="710"/>
        <w:gridCol w:w="603"/>
        <w:gridCol w:w="670"/>
        <w:gridCol w:w="878"/>
        <w:gridCol w:w="657"/>
        <w:gridCol w:w="737"/>
        <w:gridCol w:w="750"/>
        <w:gridCol w:w="778"/>
      </w:tblGrid>
      <w:tr w:rsidR="00CB76E7" w:rsidRPr="00CB76E7" w:rsidTr="00CB76E7">
        <w:trPr>
          <w:jc w:val="center"/>
        </w:trPr>
        <w:tc>
          <w:tcPr>
            <w:tcW w:w="73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Mois</w:t>
            </w:r>
          </w:p>
        </w:tc>
        <w:tc>
          <w:tcPr>
            <w:tcW w:w="683"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JAN</w:t>
            </w:r>
          </w:p>
        </w:tc>
        <w:tc>
          <w:tcPr>
            <w:tcW w:w="696"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FEV</w:t>
            </w:r>
          </w:p>
        </w:tc>
        <w:tc>
          <w:tcPr>
            <w:tcW w:w="79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MAR</w:t>
            </w:r>
          </w:p>
        </w:tc>
        <w:tc>
          <w:tcPr>
            <w:tcW w:w="736"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AVR</w:t>
            </w:r>
          </w:p>
        </w:tc>
        <w:tc>
          <w:tcPr>
            <w:tcW w:w="71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MAI</w:t>
            </w:r>
          </w:p>
        </w:tc>
        <w:tc>
          <w:tcPr>
            <w:tcW w:w="603"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JUI</w:t>
            </w:r>
          </w:p>
        </w:tc>
        <w:tc>
          <w:tcPr>
            <w:tcW w:w="67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JUL</w:t>
            </w:r>
          </w:p>
        </w:tc>
        <w:tc>
          <w:tcPr>
            <w:tcW w:w="91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AOU</w:t>
            </w:r>
          </w:p>
        </w:tc>
        <w:tc>
          <w:tcPr>
            <w:tcW w:w="657"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SEP</w:t>
            </w:r>
          </w:p>
        </w:tc>
        <w:tc>
          <w:tcPr>
            <w:tcW w:w="737"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OCT</w:t>
            </w:r>
          </w:p>
        </w:tc>
        <w:tc>
          <w:tcPr>
            <w:tcW w:w="750"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NOV</w:t>
            </w:r>
          </w:p>
        </w:tc>
        <w:tc>
          <w:tcPr>
            <w:tcW w:w="792" w:type="dxa"/>
          </w:tcPr>
          <w:p w:rsidR="00CB76E7" w:rsidRPr="00CB76E7" w:rsidRDefault="00CB76E7" w:rsidP="00CB76E7">
            <w:pPr>
              <w:spacing w:after="0" w:line="360" w:lineRule="auto"/>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DEC</w:t>
            </w:r>
          </w:p>
        </w:tc>
      </w:tr>
      <w:tr w:rsidR="00CB76E7" w:rsidRPr="00CB76E7" w:rsidTr="00CB76E7">
        <w:trPr>
          <w:jc w:val="center"/>
        </w:trPr>
        <w:tc>
          <w:tcPr>
            <w:tcW w:w="730" w:type="dxa"/>
          </w:tcPr>
          <w:p w:rsidR="00CB76E7" w:rsidRPr="00CB76E7" w:rsidRDefault="00CB76E7" w:rsidP="00CB76E7">
            <w:pPr>
              <w:spacing w:after="0" w:line="360" w:lineRule="auto"/>
              <w:jc w:val="center"/>
              <w:rPr>
                <w:rFonts w:ascii="Times New Roman" w:eastAsia="Times New Roman" w:hAnsi="Times New Roman" w:cs="Times New Roman"/>
                <w:b/>
                <w:sz w:val="24"/>
                <w:lang w:eastAsia="fr-FR"/>
              </w:rPr>
            </w:pPr>
            <w:r w:rsidRPr="00CB76E7">
              <w:rPr>
                <w:rFonts w:ascii="Times New Roman" w:eastAsia="Times New Roman" w:hAnsi="Times New Roman" w:cs="Times New Roman"/>
                <w:b/>
                <w:sz w:val="24"/>
                <w:lang w:eastAsia="fr-FR"/>
              </w:rPr>
              <w:t>p (mm)</w:t>
            </w:r>
          </w:p>
        </w:tc>
        <w:tc>
          <w:tcPr>
            <w:tcW w:w="683"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26.4</w:t>
            </w:r>
          </w:p>
        </w:tc>
        <w:tc>
          <w:tcPr>
            <w:tcW w:w="696"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6</w:t>
            </w:r>
          </w:p>
        </w:tc>
        <w:tc>
          <w:tcPr>
            <w:tcW w:w="790"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12.2</w:t>
            </w:r>
          </w:p>
        </w:tc>
        <w:tc>
          <w:tcPr>
            <w:tcW w:w="736"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11.8</w:t>
            </w:r>
          </w:p>
        </w:tc>
        <w:tc>
          <w:tcPr>
            <w:tcW w:w="710"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11.4</w:t>
            </w:r>
          </w:p>
        </w:tc>
        <w:tc>
          <w:tcPr>
            <w:tcW w:w="603"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1.3</w:t>
            </w:r>
          </w:p>
        </w:tc>
        <w:tc>
          <w:tcPr>
            <w:tcW w:w="670"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0.8</w:t>
            </w:r>
          </w:p>
        </w:tc>
        <w:tc>
          <w:tcPr>
            <w:tcW w:w="910"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2.4</w:t>
            </w:r>
          </w:p>
        </w:tc>
        <w:tc>
          <w:tcPr>
            <w:tcW w:w="657"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15.9</w:t>
            </w:r>
          </w:p>
        </w:tc>
        <w:tc>
          <w:tcPr>
            <w:tcW w:w="737"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12</w:t>
            </w:r>
          </w:p>
        </w:tc>
        <w:tc>
          <w:tcPr>
            <w:tcW w:w="750"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15</w:t>
            </w:r>
          </w:p>
        </w:tc>
        <w:tc>
          <w:tcPr>
            <w:tcW w:w="792" w:type="dxa"/>
          </w:tcPr>
          <w:p w:rsidR="00CB76E7" w:rsidRPr="00CB76E7" w:rsidRDefault="00CB76E7" w:rsidP="00CB76E7">
            <w:pPr>
              <w:spacing w:after="0" w:line="360" w:lineRule="auto"/>
              <w:rPr>
                <w:rFonts w:ascii="Times New Roman" w:eastAsia="Times New Roman" w:hAnsi="Times New Roman" w:cs="Times New Roman"/>
                <w:sz w:val="24"/>
                <w:lang w:eastAsia="fr-FR"/>
              </w:rPr>
            </w:pPr>
            <w:r w:rsidRPr="00CB76E7">
              <w:rPr>
                <w:rFonts w:ascii="Times New Roman" w:eastAsia="Times New Roman" w:hAnsi="Times New Roman" w:cs="Times New Roman"/>
                <w:sz w:val="24"/>
                <w:lang w:eastAsia="fr-FR"/>
              </w:rPr>
              <w:t>15.8</w:t>
            </w:r>
          </w:p>
        </w:tc>
      </w:tr>
    </w:tbl>
    <w:p w:rsidR="00CB76E7" w:rsidRPr="00DC3A02" w:rsidRDefault="00CB76E7" w:rsidP="00CB76E7">
      <w:pPr>
        <w:spacing w:after="120" w:line="360" w:lineRule="auto"/>
        <w:rPr>
          <w:rFonts w:ascii="Times New Roman" w:eastAsia="Times New Roman" w:hAnsi="Times New Roman" w:cs="Times New Roman"/>
          <w:sz w:val="24"/>
          <w:szCs w:val="24"/>
        </w:rPr>
      </w:pPr>
    </w:p>
    <w:p w:rsidR="00DC3A02" w:rsidRPr="00DC3A02" w:rsidRDefault="00DC3A02" w:rsidP="00DC3A02">
      <w:pPr>
        <w:spacing w:after="0" w:line="360" w:lineRule="auto"/>
        <w:ind w:firstLine="284"/>
        <w:rPr>
          <w:rFonts w:ascii="Times New Roman" w:eastAsia="Times New Roman" w:hAnsi="Times New Roman" w:cs="Times New Roman"/>
          <w:sz w:val="24"/>
          <w:szCs w:val="24"/>
          <w:lang w:bidi="ar-DZ"/>
        </w:rPr>
      </w:pPr>
      <w:r>
        <w:rPr>
          <w:rFonts w:ascii="Times New Roman" w:eastAsia="Times New Roman" w:hAnsi="Times New Roman" w:cs="Times New Roman"/>
          <w:b/>
          <w:bCs/>
          <w:sz w:val="24"/>
          <w:szCs w:val="24"/>
        </w:rPr>
        <w:t>5-</w:t>
      </w:r>
      <w:r w:rsidRPr="00DC3A02">
        <w:rPr>
          <w:rFonts w:ascii="Times New Roman" w:eastAsia="Times New Roman" w:hAnsi="Times New Roman" w:cs="Times New Roman"/>
          <w:b/>
          <w:bCs/>
          <w:sz w:val="24"/>
          <w:szCs w:val="24"/>
        </w:rPr>
        <w:t xml:space="preserve">2 -  </w:t>
      </w:r>
      <w:proofErr w:type="spellStart"/>
      <w:r w:rsidRPr="00DC3A02">
        <w:rPr>
          <w:rFonts w:ascii="Times New Roman" w:eastAsia="Times New Roman" w:hAnsi="Times New Roman" w:cs="Times New Roman"/>
          <w:b/>
          <w:bCs/>
          <w:sz w:val="24"/>
          <w:szCs w:val="24"/>
        </w:rPr>
        <w:t>Climagramme</w:t>
      </w:r>
      <w:proofErr w:type="spellEnd"/>
      <w:r w:rsidRPr="00DC3A02">
        <w:rPr>
          <w:rFonts w:ascii="Times New Roman" w:eastAsia="Times New Roman" w:hAnsi="Times New Roman" w:cs="Times New Roman"/>
          <w:b/>
          <w:bCs/>
          <w:sz w:val="24"/>
          <w:szCs w:val="24"/>
        </w:rPr>
        <w:t xml:space="preserve"> d’EMBERGER </w:t>
      </w:r>
      <w:r>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ind w:firstLine="851"/>
        <w:jc w:val="lowKashida"/>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Selon la formule établie par (Stewart, 1969), le quotient pluviométrique de la région méditerranéenne est exprimé par la formule suivante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tbl>
      <w:tblPr>
        <w:tblpPr w:leftFromText="180" w:rightFromText="180" w:vertAnchor="text" w:horzAnchor="margin" w:tblpX="-252" w:tblpY="-179"/>
        <w:tblW w:w="0" w:type="auto"/>
        <w:tblBorders>
          <w:insideH w:val="single" w:sz="4" w:space="0" w:color="auto"/>
        </w:tblBorders>
        <w:tblLook w:val="01E0" w:firstRow="1" w:lastRow="1" w:firstColumn="1" w:lastColumn="1" w:noHBand="0" w:noVBand="0"/>
      </w:tblPr>
      <w:tblGrid>
        <w:gridCol w:w="1908"/>
        <w:gridCol w:w="1080"/>
      </w:tblGrid>
      <w:tr w:rsidR="00DC3A02" w:rsidRPr="00DC3A02" w:rsidTr="00CB76E7">
        <w:tc>
          <w:tcPr>
            <w:tcW w:w="1908" w:type="dxa"/>
            <w:vMerge w:val="restart"/>
            <w:vAlign w:val="center"/>
          </w:tcPr>
          <w:p w:rsidR="00DC3A02" w:rsidRPr="00DC3A02" w:rsidRDefault="00DC3A02" w:rsidP="00DC3A02">
            <w:pPr>
              <w:spacing w:after="0" w:line="360" w:lineRule="auto"/>
              <w:jc w:val="center"/>
              <w:rPr>
                <w:rFonts w:ascii="Times New Roman" w:eastAsia="Times New Roman" w:hAnsi="Times New Roman" w:cs="Times New Roman"/>
                <w:b/>
                <w:bCs/>
                <w:i/>
                <w:iCs/>
                <w:sz w:val="24"/>
                <w:szCs w:val="24"/>
                <w:lang w:bidi="ar-DZ"/>
              </w:rPr>
            </w:pPr>
            <w:r w:rsidRPr="00DC3A02">
              <w:rPr>
                <w:rFonts w:ascii="Times New Roman" w:eastAsia="Times New Roman" w:hAnsi="Times New Roman" w:cs="Times New Roman"/>
                <w:b/>
                <w:bCs/>
                <w:i/>
                <w:iCs/>
                <w:sz w:val="24"/>
                <w:szCs w:val="24"/>
                <w:lang w:bidi="ar-DZ"/>
              </w:rPr>
              <w:t>Q</w:t>
            </w:r>
            <w:r w:rsidRPr="00DC3A02">
              <w:rPr>
                <w:rFonts w:ascii="Times New Roman" w:eastAsia="Times New Roman" w:hAnsi="Times New Roman" w:cs="Times New Roman"/>
                <w:b/>
                <w:bCs/>
                <w:i/>
                <w:iCs/>
                <w:position w:val="-14"/>
                <w:sz w:val="24"/>
                <w:szCs w:val="24"/>
                <w:lang w:bidi="ar-DZ"/>
              </w:rPr>
              <w:t>2</w:t>
            </w:r>
            <w:r w:rsidRPr="00DC3A02">
              <w:rPr>
                <w:rFonts w:ascii="Times New Roman" w:eastAsia="Times New Roman" w:hAnsi="Times New Roman" w:cs="Times New Roman"/>
                <w:b/>
                <w:bCs/>
                <w:i/>
                <w:iCs/>
                <w:sz w:val="24"/>
                <w:szCs w:val="24"/>
                <w:lang w:bidi="ar-DZ"/>
              </w:rPr>
              <w:t xml:space="preserve"> </w:t>
            </w:r>
            <w:r w:rsidRPr="00DC3A02">
              <w:rPr>
                <w:rFonts w:ascii="Times New Roman" w:eastAsia="Times New Roman" w:hAnsi="Times New Roman" w:cs="Times New Roman"/>
                <w:b/>
                <w:bCs/>
                <w:i/>
                <w:iCs/>
                <w:position w:val="-6"/>
                <w:sz w:val="24"/>
                <w:szCs w:val="24"/>
                <w:lang w:bidi="ar-DZ"/>
              </w:rPr>
              <w:t>=</w:t>
            </w:r>
            <w:r w:rsidRPr="00DC3A02">
              <w:rPr>
                <w:rFonts w:ascii="Times New Roman" w:eastAsia="Times New Roman" w:hAnsi="Times New Roman" w:cs="Times New Roman"/>
                <w:b/>
                <w:bCs/>
                <w:i/>
                <w:iCs/>
                <w:sz w:val="24"/>
                <w:szCs w:val="24"/>
                <w:lang w:bidi="ar-DZ"/>
              </w:rPr>
              <w:t xml:space="preserve"> </w:t>
            </w:r>
            <w:r w:rsidRPr="00DC3A02">
              <w:rPr>
                <w:rFonts w:ascii="Times New Roman" w:eastAsia="Times New Roman" w:hAnsi="Times New Roman" w:cs="Times New Roman"/>
                <w:i/>
                <w:iCs/>
                <w:spacing w:val="40"/>
                <w:sz w:val="24"/>
                <w:szCs w:val="24"/>
                <w:lang w:bidi="ar-DZ"/>
              </w:rPr>
              <w:t>3,43</w:t>
            </w:r>
            <w:r w:rsidRPr="00DC3A02">
              <w:rPr>
                <w:rFonts w:ascii="Times New Roman" w:eastAsia="Times New Roman" w:hAnsi="Times New Roman" w:cs="Times New Roman"/>
                <w:b/>
                <w:bCs/>
                <w:i/>
                <w:iCs/>
                <w:sz w:val="24"/>
                <w:szCs w:val="24"/>
                <w:lang w:bidi="ar-DZ"/>
              </w:rPr>
              <w:t>.</w:t>
            </w:r>
          </w:p>
        </w:tc>
        <w:tc>
          <w:tcPr>
            <w:tcW w:w="1080" w:type="dxa"/>
          </w:tcPr>
          <w:p w:rsidR="00DC3A02" w:rsidRPr="00DC3A02" w:rsidRDefault="00DC3A02" w:rsidP="00DC3A02">
            <w:pPr>
              <w:spacing w:after="0" w:line="360" w:lineRule="auto"/>
              <w:jc w:val="center"/>
              <w:rPr>
                <w:rFonts w:ascii="Times New Roman" w:eastAsia="Times New Roman" w:hAnsi="Times New Roman" w:cs="Times New Roman"/>
                <w:i/>
                <w:iCs/>
                <w:sz w:val="24"/>
                <w:szCs w:val="24"/>
                <w:lang w:bidi="ar-DZ"/>
              </w:rPr>
            </w:pPr>
            <w:r w:rsidRPr="00DC3A02">
              <w:rPr>
                <w:rFonts w:ascii="Times New Roman" w:eastAsia="Times New Roman" w:hAnsi="Times New Roman" w:cs="Times New Roman"/>
                <w:i/>
                <w:iCs/>
                <w:sz w:val="24"/>
                <w:szCs w:val="24"/>
                <w:lang w:bidi="ar-DZ"/>
              </w:rPr>
              <w:t>P</w:t>
            </w:r>
          </w:p>
        </w:tc>
      </w:tr>
      <w:tr w:rsidR="00DC3A02" w:rsidRPr="00DC3A02" w:rsidTr="00CB76E7">
        <w:tc>
          <w:tcPr>
            <w:tcW w:w="1908" w:type="dxa"/>
            <w:vMerge/>
          </w:tcPr>
          <w:p w:rsidR="00DC3A02" w:rsidRPr="00DC3A02" w:rsidRDefault="00DC3A02" w:rsidP="00DC3A02">
            <w:pPr>
              <w:spacing w:after="0" w:line="360" w:lineRule="auto"/>
              <w:rPr>
                <w:rFonts w:ascii="Times New Roman" w:eastAsia="Times New Roman" w:hAnsi="Times New Roman" w:cs="Times New Roman"/>
                <w:b/>
                <w:bCs/>
                <w:i/>
                <w:iCs/>
                <w:sz w:val="24"/>
                <w:szCs w:val="24"/>
                <w:lang w:bidi="ar-DZ"/>
              </w:rPr>
            </w:pPr>
          </w:p>
        </w:tc>
        <w:tc>
          <w:tcPr>
            <w:tcW w:w="1080" w:type="dxa"/>
          </w:tcPr>
          <w:p w:rsidR="00DC3A02" w:rsidRPr="00DC3A02" w:rsidRDefault="00DC3A02" w:rsidP="00DC3A02">
            <w:pPr>
              <w:spacing w:after="0" w:line="360" w:lineRule="auto"/>
              <w:jc w:val="center"/>
              <w:rPr>
                <w:rFonts w:ascii="Times New Roman" w:eastAsia="Times New Roman" w:hAnsi="Times New Roman" w:cs="Times New Roman"/>
                <w:i/>
                <w:iCs/>
                <w:sz w:val="24"/>
                <w:szCs w:val="24"/>
                <w:lang w:bidi="ar-DZ"/>
              </w:rPr>
            </w:pPr>
            <w:r w:rsidRPr="00DC3A02">
              <w:rPr>
                <w:rFonts w:ascii="Times New Roman" w:eastAsia="Times New Roman" w:hAnsi="Times New Roman" w:cs="Times New Roman"/>
                <w:i/>
                <w:iCs/>
                <w:sz w:val="24"/>
                <w:szCs w:val="24"/>
                <w:lang w:bidi="ar-DZ"/>
              </w:rPr>
              <w:t xml:space="preserve">M - m </w:t>
            </w:r>
          </w:p>
        </w:tc>
      </w:tr>
    </w:tbl>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r w:rsidRPr="00DC3A02">
        <w:rPr>
          <w:rFonts w:ascii="Times New Roman" w:eastAsia="Times New Roman" w:hAnsi="Times New Roman" w:cs="Times New Roman"/>
          <w:b/>
          <w:bCs/>
          <w:i/>
          <w:iCs/>
          <w:sz w:val="24"/>
          <w:szCs w:val="24"/>
          <w:lang w:bidi="ar-DZ"/>
        </w:rPr>
        <w:t>Q</w:t>
      </w:r>
      <w:r w:rsidRPr="00DC3A02">
        <w:rPr>
          <w:rFonts w:ascii="Times New Roman" w:eastAsia="Times New Roman" w:hAnsi="Times New Roman" w:cs="Times New Roman"/>
          <w:b/>
          <w:bCs/>
          <w:i/>
          <w:iCs/>
          <w:position w:val="-14"/>
          <w:sz w:val="24"/>
          <w:szCs w:val="24"/>
          <w:lang w:bidi="ar-DZ"/>
        </w:rPr>
        <w:t>2</w:t>
      </w:r>
      <w:r w:rsidRPr="00DC3A02">
        <w:rPr>
          <w:rFonts w:ascii="Times New Roman" w:eastAsia="Times New Roman" w:hAnsi="Times New Roman" w:cs="Times New Roman"/>
          <w:sz w:val="24"/>
          <w:szCs w:val="24"/>
          <w:lang w:bidi="ar-DZ"/>
        </w:rPr>
        <w:t xml:space="preserve"> : quotient pluviométrique</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r w:rsidRPr="00DC3A02">
        <w:rPr>
          <w:rFonts w:ascii="Times New Roman" w:eastAsia="Times New Roman" w:hAnsi="Times New Roman" w:cs="Times New Roman"/>
          <w:b/>
          <w:bCs/>
          <w:i/>
          <w:iCs/>
          <w:sz w:val="24"/>
          <w:szCs w:val="24"/>
          <w:lang w:bidi="ar-DZ"/>
        </w:rPr>
        <w:t>P</w:t>
      </w:r>
      <w:r w:rsidRPr="00DC3A02">
        <w:rPr>
          <w:rFonts w:ascii="Times New Roman" w:eastAsia="Times New Roman" w:hAnsi="Times New Roman" w:cs="Times New Roman"/>
          <w:sz w:val="24"/>
          <w:szCs w:val="24"/>
          <w:lang w:bidi="ar-DZ"/>
        </w:rPr>
        <w:t xml:space="preserve"> : précipitation annuelle moyenne (mm).</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b/>
          <w:bCs/>
          <w:i/>
          <w:iCs/>
          <w:sz w:val="24"/>
          <w:szCs w:val="24"/>
          <w:lang w:bidi="ar-DZ"/>
        </w:rPr>
        <w:lastRenderedPageBreak/>
        <w:t xml:space="preserve">                                                                    M</w:t>
      </w:r>
      <w:r w:rsidRPr="00DC3A02">
        <w:rPr>
          <w:rFonts w:ascii="Times New Roman" w:eastAsia="Times New Roman" w:hAnsi="Times New Roman" w:cs="Times New Roman"/>
          <w:b/>
          <w:bCs/>
          <w:sz w:val="24"/>
          <w:szCs w:val="24"/>
          <w:lang w:bidi="ar-DZ"/>
        </w:rPr>
        <w:t xml:space="preserve"> </w:t>
      </w:r>
      <w:r w:rsidRPr="00DC3A02">
        <w:rPr>
          <w:rFonts w:ascii="Times New Roman" w:eastAsia="Times New Roman" w:hAnsi="Times New Roman" w:cs="Times New Roman"/>
          <w:sz w:val="24"/>
          <w:szCs w:val="24"/>
          <w:lang w:bidi="ar-DZ"/>
        </w:rPr>
        <w:t>: température maximale du mois plus chaud (C°).</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roofErr w:type="gramStart"/>
      <w:r w:rsidRPr="00DC3A02">
        <w:rPr>
          <w:rFonts w:ascii="Times New Roman" w:eastAsia="Times New Roman" w:hAnsi="Times New Roman" w:cs="Times New Roman"/>
          <w:b/>
          <w:bCs/>
          <w:i/>
          <w:iCs/>
          <w:sz w:val="24"/>
          <w:szCs w:val="24"/>
          <w:lang w:bidi="ar-DZ"/>
        </w:rPr>
        <w:t>m</w:t>
      </w:r>
      <w:proofErr w:type="gramEnd"/>
      <w:r w:rsidRPr="00DC3A02">
        <w:rPr>
          <w:rFonts w:ascii="Times New Roman" w:eastAsia="Times New Roman" w:hAnsi="Times New Roman" w:cs="Times New Roman"/>
          <w:sz w:val="24"/>
          <w:szCs w:val="24"/>
          <w:lang w:bidi="ar-DZ"/>
        </w:rPr>
        <w:t xml:space="preserve"> : température minimale du mois plus froid (C°).</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D'après les données climatiques de </w:t>
      </w:r>
      <w:proofErr w:type="gramStart"/>
      <w:r w:rsidRPr="00DC3A02">
        <w:rPr>
          <w:rFonts w:ascii="Times New Roman" w:eastAsia="Times New Roman" w:hAnsi="Times New Roman" w:cs="Times New Roman"/>
          <w:sz w:val="24"/>
          <w:szCs w:val="24"/>
          <w:lang w:bidi="ar-DZ"/>
        </w:rPr>
        <w:t>Biskra  (</w:t>
      </w:r>
      <w:proofErr w:type="gramEnd"/>
      <w:r w:rsidRPr="00DC3A02">
        <w:rPr>
          <w:rFonts w:ascii="Times New Roman" w:eastAsia="Times New Roman" w:hAnsi="Times New Roman" w:cs="Times New Roman"/>
          <w:sz w:val="24"/>
          <w:szCs w:val="24"/>
        </w:rPr>
        <w:t>2000 à 2010</w:t>
      </w:r>
      <w:r w:rsidRPr="00DC3A02">
        <w:rPr>
          <w:rFonts w:ascii="Times New Roman" w:eastAsia="Times New Roman" w:hAnsi="Times New Roman" w:cs="Times New Roman"/>
          <w:sz w:val="24"/>
          <w:szCs w:val="24"/>
          <w:lang w:bidi="ar-DZ"/>
        </w:rPr>
        <w:t>)  nous avons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P =136.23 </w:t>
      </w:r>
      <w:proofErr w:type="spellStart"/>
      <w:r w:rsidRPr="00DC3A02">
        <w:rPr>
          <w:rFonts w:ascii="Times New Roman" w:eastAsia="Times New Roman" w:hAnsi="Times New Roman" w:cs="Times New Roman"/>
          <w:sz w:val="24"/>
          <w:szCs w:val="24"/>
          <w:lang w:bidi="ar-DZ"/>
        </w:rPr>
        <w:t>mm.</w:t>
      </w:r>
      <w:proofErr w:type="spellEnd"/>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M = 41.22 C°.</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roofErr w:type="gramStart"/>
      <w:r w:rsidRPr="00DC3A02">
        <w:rPr>
          <w:rFonts w:ascii="Times New Roman" w:eastAsia="Times New Roman" w:hAnsi="Times New Roman" w:cs="Times New Roman"/>
          <w:sz w:val="24"/>
          <w:szCs w:val="24"/>
          <w:lang w:bidi="ar-DZ"/>
        </w:rPr>
        <w:t>m</w:t>
      </w:r>
      <w:proofErr w:type="gramEnd"/>
      <w:r w:rsidRPr="00DC3A02">
        <w:rPr>
          <w:rFonts w:ascii="Times New Roman" w:eastAsia="Times New Roman" w:hAnsi="Times New Roman" w:cs="Times New Roman"/>
          <w:sz w:val="24"/>
          <w:szCs w:val="24"/>
          <w:lang w:bidi="ar-DZ"/>
        </w:rPr>
        <w:t xml:space="preserve"> = 6.3 C°.</w:t>
      </w:r>
    </w:p>
    <w:p w:rsidR="00DC3A02" w:rsidRPr="00DC3A02" w:rsidRDefault="00DC3A02" w:rsidP="00DC3A02">
      <w:pPr>
        <w:spacing w:after="0" w:line="360" w:lineRule="auto"/>
        <w:rPr>
          <w:rFonts w:ascii="Times New Roman" w:eastAsia="Times New Roman" w:hAnsi="Times New Roman" w:cs="Times New Roman"/>
          <w:sz w:val="24"/>
          <w:szCs w:val="24"/>
          <w:lang w:bidi="ar-DZ"/>
        </w:rPr>
      </w:pPr>
      <w:proofErr w:type="gramStart"/>
      <w:r w:rsidRPr="00DC3A02">
        <w:rPr>
          <w:rFonts w:ascii="Times New Roman" w:eastAsia="Times New Roman" w:hAnsi="Times New Roman" w:cs="Times New Roman"/>
          <w:sz w:val="24"/>
          <w:szCs w:val="24"/>
          <w:lang w:bidi="ar-DZ"/>
        </w:rPr>
        <w:t>Donc:</w:t>
      </w:r>
      <w:proofErr w:type="gramEnd"/>
      <w:r w:rsidRPr="00DC3A02">
        <w:rPr>
          <w:rFonts w:ascii="Times New Roman" w:eastAsia="Times New Roman" w:hAnsi="Times New Roman" w:cs="Times New Roman"/>
          <w:sz w:val="24"/>
          <w:szCs w:val="24"/>
          <w:lang w:bidi="ar-DZ"/>
        </w:rPr>
        <w:t xml:space="preserve">                                                                                                                                                                                                 </w:t>
      </w:r>
    </w:p>
    <w:tbl>
      <w:tblPr>
        <w:tblpPr w:leftFromText="180" w:rightFromText="180" w:vertAnchor="text" w:horzAnchor="page" w:tblpX="2391" w:tblpY="216"/>
        <w:tblW w:w="0" w:type="auto"/>
        <w:tblBorders>
          <w:insideH w:val="single" w:sz="4" w:space="0" w:color="auto"/>
        </w:tblBorders>
        <w:tblLook w:val="01E0" w:firstRow="1" w:lastRow="1" w:firstColumn="1" w:lastColumn="1" w:noHBand="0" w:noVBand="0"/>
      </w:tblPr>
      <w:tblGrid>
        <w:gridCol w:w="1908"/>
        <w:gridCol w:w="1461"/>
      </w:tblGrid>
      <w:tr w:rsidR="00DC3A02" w:rsidRPr="00DC3A02" w:rsidTr="00CB76E7">
        <w:tc>
          <w:tcPr>
            <w:tcW w:w="1908" w:type="dxa"/>
            <w:vMerge w:val="restart"/>
            <w:vAlign w:val="center"/>
          </w:tcPr>
          <w:p w:rsidR="00DC3A02" w:rsidRPr="00DC3A02" w:rsidRDefault="00DC3A02" w:rsidP="00DC3A02">
            <w:pPr>
              <w:spacing w:after="0" w:line="360" w:lineRule="auto"/>
              <w:jc w:val="center"/>
              <w:rPr>
                <w:rFonts w:ascii="Times New Roman" w:eastAsia="Times New Roman" w:hAnsi="Times New Roman" w:cs="Times New Roman"/>
                <w:b/>
                <w:bCs/>
                <w:i/>
                <w:iCs/>
                <w:sz w:val="24"/>
                <w:szCs w:val="24"/>
                <w:lang w:bidi="ar-DZ"/>
              </w:rPr>
            </w:pPr>
            <w:r w:rsidRPr="00DC3A02">
              <w:rPr>
                <w:rFonts w:ascii="Times New Roman" w:eastAsia="Times New Roman" w:hAnsi="Times New Roman" w:cs="Times New Roman"/>
                <w:b/>
                <w:bCs/>
                <w:i/>
                <w:iCs/>
                <w:sz w:val="24"/>
                <w:szCs w:val="24"/>
                <w:lang w:bidi="ar-DZ"/>
              </w:rPr>
              <w:t>Q</w:t>
            </w:r>
            <w:r w:rsidRPr="00DC3A02">
              <w:rPr>
                <w:rFonts w:ascii="Times New Roman" w:eastAsia="Times New Roman" w:hAnsi="Times New Roman" w:cs="Times New Roman"/>
                <w:b/>
                <w:bCs/>
                <w:i/>
                <w:iCs/>
                <w:position w:val="-14"/>
                <w:sz w:val="24"/>
                <w:szCs w:val="24"/>
                <w:lang w:bidi="ar-DZ"/>
              </w:rPr>
              <w:t>2</w:t>
            </w:r>
            <w:r w:rsidRPr="00DC3A02">
              <w:rPr>
                <w:rFonts w:ascii="Times New Roman" w:eastAsia="Times New Roman" w:hAnsi="Times New Roman" w:cs="Times New Roman"/>
                <w:b/>
                <w:bCs/>
                <w:i/>
                <w:iCs/>
                <w:sz w:val="24"/>
                <w:szCs w:val="24"/>
                <w:lang w:bidi="ar-DZ"/>
              </w:rPr>
              <w:t xml:space="preserve"> </w:t>
            </w:r>
            <w:r w:rsidRPr="00DC3A02">
              <w:rPr>
                <w:rFonts w:ascii="Times New Roman" w:eastAsia="Times New Roman" w:hAnsi="Times New Roman" w:cs="Times New Roman"/>
                <w:b/>
                <w:bCs/>
                <w:i/>
                <w:iCs/>
                <w:position w:val="-6"/>
                <w:sz w:val="24"/>
                <w:szCs w:val="24"/>
                <w:lang w:bidi="ar-DZ"/>
              </w:rPr>
              <w:t>=</w:t>
            </w:r>
            <w:r w:rsidRPr="00DC3A02">
              <w:rPr>
                <w:rFonts w:ascii="Times New Roman" w:eastAsia="Times New Roman" w:hAnsi="Times New Roman" w:cs="Times New Roman"/>
                <w:b/>
                <w:bCs/>
                <w:i/>
                <w:iCs/>
                <w:sz w:val="24"/>
                <w:szCs w:val="24"/>
                <w:lang w:bidi="ar-DZ"/>
              </w:rPr>
              <w:t xml:space="preserve"> </w:t>
            </w:r>
            <w:r w:rsidRPr="00DC3A02">
              <w:rPr>
                <w:rFonts w:ascii="Times New Roman" w:eastAsia="Times New Roman" w:hAnsi="Times New Roman" w:cs="Times New Roman"/>
                <w:i/>
                <w:iCs/>
                <w:spacing w:val="40"/>
                <w:sz w:val="24"/>
                <w:szCs w:val="24"/>
                <w:lang w:bidi="ar-DZ"/>
              </w:rPr>
              <w:t>3,43</w:t>
            </w:r>
            <w:r w:rsidRPr="00DC3A02">
              <w:rPr>
                <w:rFonts w:ascii="Times New Roman" w:eastAsia="Times New Roman" w:hAnsi="Times New Roman" w:cs="Times New Roman"/>
                <w:b/>
                <w:bCs/>
                <w:i/>
                <w:iCs/>
                <w:sz w:val="28"/>
                <w:szCs w:val="28"/>
                <w:lang w:bidi="ar-DZ"/>
              </w:rPr>
              <w:t>.</w:t>
            </w:r>
          </w:p>
        </w:tc>
        <w:tc>
          <w:tcPr>
            <w:tcW w:w="1461" w:type="dxa"/>
            <w:vAlign w:val="center"/>
          </w:tcPr>
          <w:p w:rsidR="00DC3A02" w:rsidRPr="00DC3A02" w:rsidRDefault="00DC3A02" w:rsidP="00DC3A02">
            <w:pPr>
              <w:spacing w:after="0" w:line="360" w:lineRule="auto"/>
              <w:rPr>
                <w:rFonts w:ascii="Times New Roman" w:eastAsia="Times New Roman" w:hAnsi="Times New Roman" w:cs="Times New Roman"/>
                <w:i/>
                <w:iCs/>
                <w:sz w:val="24"/>
                <w:szCs w:val="24"/>
                <w:lang w:bidi="ar-DZ"/>
              </w:rPr>
            </w:pPr>
            <w:r w:rsidRPr="00DC3A02">
              <w:rPr>
                <w:rFonts w:ascii="Times New Roman" w:eastAsia="Times New Roman" w:hAnsi="Times New Roman" w:cs="Times New Roman" w:hint="cs"/>
                <w:i/>
                <w:iCs/>
                <w:sz w:val="24"/>
                <w:szCs w:val="24"/>
                <w:rtl/>
                <w:lang w:bidi="ar-DZ"/>
              </w:rPr>
              <w:t xml:space="preserve">     </w:t>
            </w:r>
            <w:r w:rsidRPr="00DC3A02">
              <w:rPr>
                <w:rFonts w:ascii="Times New Roman" w:eastAsia="Times New Roman" w:hAnsi="Times New Roman" w:cs="Times New Roman"/>
                <w:i/>
                <w:iCs/>
                <w:sz w:val="24"/>
                <w:szCs w:val="24"/>
                <w:lang w:bidi="ar-DZ"/>
              </w:rPr>
              <w:t>136.23</w:t>
            </w:r>
          </w:p>
        </w:tc>
      </w:tr>
      <w:tr w:rsidR="00DC3A02" w:rsidRPr="00DC3A02" w:rsidTr="00CB76E7">
        <w:tc>
          <w:tcPr>
            <w:tcW w:w="1908" w:type="dxa"/>
            <w:vMerge/>
            <w:vAlign w:val="center"/>
          </w:tcPr>
          <w:p w:rsidR="00DC3A02" w:rsidRPr="00DC3A02" w:rsidRDefault="00DC3A02" w:rsidP="00DC3A02">
            <w:pPr>
              <w:spacing w:after="0" w:line="360" w:lineRule="auto"/>
              <w:jc w:val="center"/>
              <w:rPr>
                <w:rFonts w:ascii="Times New Roman" w:eastAsia="Times New Roman" w:hAnsi="Times New Roman" w:cs="Times New Roman"/>
                <w:b/>
                <w:bCs/>
                <w:i/>
                <w:iCs/>
                <w:sz w:val="24"/>
                <w:szCs w:val="24"/>
                <w:lang w:bidi="ar-DZ"/>
              </w:rPr>
            </w:pPr>
          </w:p>
        </w:tc>
        <w:tc>
          <w:tcPr>
            <w:tcW w:w="1461" w:type="dxa"/>
            <w:vAlign w:val="center"/>
          </w:tcPr>
          <w:p w:rsidR="00DC3A02" w:rsidRPr="00DC3A02" w:rsidRDefault="00DC3A02" w:rsidP="00DC3A02">
            <w:pPr>
              <w:spacing w:after="0" w:line="360" w:lineRule="auto"/>
              <w:jc w:val="center"/>
              <w:rPr>
                <w:rFonts w:ascii="Times New Roman" w:eastAsia="Times New Roman" w:hAnsi="Times New Roman" w:cs="Times New Roman"/>
                <w:i/>
                <w:iCs/>
                <w:sz w:val="24"/>
                <w:szCs w:val="24"/>
                <w:lang w:bidi="ar-DZ"/>
              </w:rPr>
            </w:pPr>
            <w:r w:rsidRPr="00DC3A02">
              <w:rPr>
                <w:rFonts w:ascii="Times New Roman" w:eastAsia="Times New Roman" w:hAnsi="Times New Roman" w:cs="Times New Roman"/>
                <w:i/>
                <w:iCs/>
                <w:sz w:val="24"/>
                <w:szCs w:val="24"/>
                <w:lang w:bidi="ar-DZ"/>
              </w:rPr>
              <w:t>41.22 – 6.3</w:t>
            </w:r>
          </w:p>
        </w:tc>
      </w:tr>
    </w:tbl>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position w:val="-20"/>
          <w:sz w:val="24"/>
          <w:szCs w:val="24"/>
          <w:lang w:bidi="ar-DZ"/>
        </w:rPr>
      </w:pPr>
      <w:r w:rsidRPr="00DC3A02">
        <w:rPr>
          <w:rFonts w:ascii="Times New Roman" w:eastAsia="Times New Roman" w:hAnsi="Times New Roman" w:cs="Times New Roman"/>
          <w:sz w:val="24"/>
          <w:szCs w:val="24"/>
          <w:lang w:bidi="ar-DZ"/>
        </w:rPr>
        <w:t xml:space="preserve">                                             </w:t>
      </w:r>
      <w:r w:rsidRPr="00DC3A02">
        <w:rPr>
          <w:rFonts w:ascii="Times New Roman" w:eastAsia="Times New Roman" w:hAnsi="Times New Roman" w:cs="Times New Roman"/>
          <w:position w:val="-12"/>
          <w:sz w:val="24"/>
          <w:szCs w:val="24"/>
          <w:lang w:bidi="ar-DZ"/>
        </w:rPr>
        <w:t xml:space="preserve">                                                                                 </w:t>
      </w:r>
      <w:r w:rsidRPr="00DC3A02">
        <w:rPr>
          <w:rFonts w:ascii="Times New Roman" w:eastAsia="Times New Roman" w:hAnsi="Times New Roman" w:cs="Times New Roman"/>
          <w:position w:val="-20"/>
          <w:sz w:val="24"/>
          <w:szCs w:val="24"/>
          <w:lang w:bidi="ar-DZ"/>
        </w:rPr>
        <w:t>=13.38</w:t>
      </w:r>
    </w:p>
    <w:p w:rsidR="00DC3A02" w:rsidRDefault="00DC3A02"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Default="00CB76E7" w:rsidP="00DC3A02">
      <w:pPr>
        <w:spacing w:after="0" w:line="360" w:lineRule="auto"/>
        <w:rPr>
          <w:rFonts w:ascii="Times New Roman" w:eastAsia="Times New Roman" w:hAnsi="Times New Roman" w:cs="Times New Roman"/>
          <w:position w:val="-20"/>
          <w:sz w:val="24"/>
          <w:szCs w:val="24"/>
          <w:lang w:bidi="ar-DZ"/>
        </w:rPr>
      </w:pPr>
    </w:p>
    <w:p w:rsidR="00CB76E7" w:rsidRPr="00DC3A02" w:rsidRDefault="00CB76E7" w:rsidP="00DC3A02">
      <w:pPr>
        <w:spacing w:after="0" w:line="360" w:lineRule="auto"/>
        <w:rPr>
          <w:rFonts w:ascii="Times New Roman" w:eastAsia="Times New Roman" w:hAnsi="Times New Roman" w:cs="Times New Roman"/>
          <w:position w:val="-20"/>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noProof/>
          <w:sz w:val="24"/>
          <w:szCs w:val="24"/>
          <w:lang w:eastAsia="fr-FR"/>
        </w:rPr>
        <w:drawing>
          <wp:anchor distT="0" distB="0" distL="114300" distR="114300" simplePos="0" relativeHeight="251716608" behindDoc="1" locked="0" layoutInCell="1" allowOverlap="1">
            <wp:simplePos x="0" y="0"/>
            <wp:positionH relativeFrom="column">
              <wp:posOffset>0</wp:posOffset>
            </wp:positionH>
            <wp:positionV relativeFrom="paragraph">
              <wp:posOffset>147955</wp:posOffset>
            </wp:positionV>
            <wp:extent cx="6057900" cy="4195445"/>
            <wp:effectExtent l="76200" t="76200" r="76200" b="71755"/>
            <wp:wrapNone/>
            <wp:docPr id="4" name="Image 4" descr="climmagramme ember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mmagramme emberger"/>
                    <pic:cNvPicPr>
                      <a:picLocks noChangeAspect="1" noChangeArrowheads="1"/>
                    </pic:cNvPicPr>
                  </pic:nvPicPr>
                  <pic:blipFill>
                    <a:blip r:embed="rId29" cstate="print">
                      <a:clrChange>
                        <a:clrFrom>
                          <a:srgbClr val="FFFFFF"/>
                        </a:clrFrom>
                        <a:clrTo>
                          <a:srgbClr val="FFFFFF">
                            <a:alpha val="0"/>
                          </a:srgbClr>
                        </a:clrTo>
                      </a:clrChange>
                      <a:lum contrast="100000"/>
                      <a:extLst>
                        <a:ext uri="{28A0092B-C50C-407E-A947-70E740481C1C}">
                          <a14:useLocalDpi xmlns:a14="http://schemas.microsoft.com/office/drawing/2010/main" val="0"/>
                        </a:ext>
                      </a:extLst>
                    </a:blip>
                    <a:srcRect b="11516"/>
                    <a:stretch>
                      <a:fillRect/>
                    </a:stretch>
                  </pic:blipFill>
                  <pic:spPr bwMode="auto">
                    <a:xfrm>
                      <a:off x="0" y="0"/>
                      <a:ext cx="6057900" cy="4195445"/>
                    </a:xfrm>
                    <a:prstGeom prst="rect">
                      <a:avLst/>
                    </a:prstGeom>
                    <a:noFill/>
                    <a:ln w="76200" cmpd="tri">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                                                                                                                           </w:t>
      </w: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r w:rsidRPr="00DC3A02">
        <w:rPr>
          <w:rFonts w:ascii="Times New Roman" w:eastAsia="Times New Roman" w:hAnsi="Times New Roman" w:cs="Times New Roman"/>
          <w:noProof/>
          <w:sz w:val="24"/>
          <w:szCs w:val="24"/>
          <w:lang w:eastAsia="fr-FR"/>
        </w:rPr>
        <mc:AlternateContent>
          <mc:Choice Requires="wps">
            <w:drawing>
              <wp:anchor distT="0" distB="0" distL="114300" distR="114300" simplePos="0" relativeHeight="251717632" behindDoc="0" locked="0" layoutInCell="1" allowOverlap="1">
                <wp:simplePos x="0" y="0"/>
                <wp:positionH relativeFrom="column">
                  <wp:posOffset>4114800</wp:posOffset>
                </wp:positionH>
                <wp:positionV relativeFrom="paragraph">
                  <wp:posOffset>11430</wp:posOffset>
                </wp:positionV>
                <wp:extent cx="114300" cy="114300"/>
                <wp:effectExtent l="32385" t="35560" r="34290" b="31115"/>
                <wp:wrapNone/>
                <wp:docPr id="2" name="Étoile à 4 branche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star4">
                          <a:avLst>
                            <a:gd name="adj" fmla="val 12500"/>
                          </a:avLst>
                        </a:prstGeom>
                        <a:solidFill>
                          <a:srgbClr val="FFFFFF"/>
                        </a:solidFill>
                        <a:ln w="9525">
                          <a:solidFill>
                            <a:srgbClr val="0000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80D248"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Étoile à 4 branches 2" o:spid="_x0000_s1026" type="#_x0000_t187" style="position:absolute;margin-left:324pt;margin-top:.9pt;width:9pt;height: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" strokecolor="blue"/>
            </w:pict>
          </mc:Fallback>
        </mc:AlternateContent>
      </w: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rPr>
          <w:rFonts w:ascii="Times New Roman" w:eastAsia="Times New Roman" w:hAnsi="Times New Roman" w:cs="Times New Roman"/>
          <w:sz w:val="24"/>
          <w:szCs w:val="24"/>
          <w:lang w:bidi="ar-DZ"/>
        </w:rPr>
      </w:pPr>
    </w:p>
    <w:p w:rsidR="00DC3A02" w:rsidRPr="00DC3A02" w:rsidRDefault="00DC3A02" w:rsidP="00DC3A02">
      <w:pPr>
        <w:spacing w:after="0" w:line="360" w:lineRule="auto"/>
        <w:jc w:val="center"/>
        <w:rPr>
          <w:rFonts w:ascii="TimesNewRoman" w:eastAsia="Times New Roman" w:hAnsi="TimesNewRoman" w:cs="TimesNewRoman"/>
          <w:b/>
          <w:bCs/>
          <w:sz w:val="24"/>
          <w:szCs w:val="24"/>
        </w:rPr>
      </w:pPr>
    </w:p>
    <w:p w:rsidR="00DC3A02" w:rsidRPr="00DC3A02" w:rsidRDefault="0030087E" w:rsidP="00DC3A02">
      <w:pPr>
        <w:spacing w:after="0" w:line="360" w:lineRule="auto"/>
        <w:jc w:val="center"/>
        <w:rPr>
          <w:rFonts w:ascii="TimesNewRoman" w:eastAsia="Times New Roman" w:hAnsi="TimesNewRoman" w:cs="TimesNewRoman"/>
          <w:sz w:val="24"/>
          <w:szCs w:val="24"/>
        </w:rPr>
      </w:pPr>
      <w:r>
        <w:rPr>
          <w:rFonts w:ascii="TimesNewRoman" w:eastAsia="Times New Roman" w:hAnsi="TimesNewRoman" w:cs="TimesNewRoman"/>
          <w:b/>
          <w:bCs/>
          <w:sz w:val="24"/>
          <w:szCs w:val="24"/>
        </w:rPr>
        <w:t xml:space="preserve">Figures </w:t>
      </w:r>
      <w:r w:rsidRPr="00DC3A02">
        <w:rPr>
          <w:rFonts w:ascii="TimesNewRoman" w:eastAsia="Times New Roman" w:hAnsi="TimesNewRoman" w:cs="TimesNewRoman"/>
          <w:b/>
          <w:bCs/>
          <w:sz w:val="24"/>
          <w:szCs w:val="24"/>
        </w:rPr>
        <w:t>Y</w:t>
      </w:r>
      <w:r w:rsidR="00DC3A02">
        <w:rPr>
          <w:rFonts w:ascii="TimesNewRoman" w:eastAsia="Times New Roman" w:hAnsi="TimesNewRoman" w:cs="TimesNewRoman"/>
          <w:b/>
          <w:bCs/>
          <w:sz w:val="24"/>
          <w:szCs w:val="24"/>
        </w:rPr>
        <w:t xml:space="preserve"> </w:t>
      </w:r>
      <w:r w:rsidR="00DC3A02" w:rsidRPr="00DC3A02">
        <w:rPr>
          <w:rFonts w:ascii="TimesNewRoman" w:eastAsia="Times New Roman" w:hAnsi="TimesNewRoman" w:cs="TimesNewRoman"/>
          <w:b/>
          <w:bCs/>
          <w:sz w:val="24"/>
          <w:szCs w:val="24"/>
        </w:rPr>
        <w:t>:</w:t>
      </w:r>
      <w:r w:rsidR="00DC3A02" w:rsidRPr="00DC3A02">
        <w:rPr>
          <w:rFonts w:ascii="TimesNewRoman" w:eastAsia="Times New Roman" w:hAnsi="TimesNewRoman" w:cs="TimesNewRoman"/>
          <w:sz w:val="24"/>
          <w:szCs w:val="24"/>
        </w:rPr>
        <w:t xml:space="preserve"> Courbe </w:t>
      </w:r>
      <w:r w:rsidRPr="00DC3A02">
        <w:rPr>
          <w:rFonts w:ascii="TimesNewRoman" w:eastAsia="Times New Roman" w:hAnsi="TimesNewRoman" w:cs="TimesNewRoman"/>
          <w:sz w:val="24"/>
          <w:szCs w:val="24"/>
        </w:rPr>
        <w:t>d’</w:t>
      </w:r>
      <w:proofErr w:type="spellStart"/>
      <w:r w:rsidRPr="00DC3A02">
        <w:rPr>
          <w:rFonts w:ascii="TimesNewRoman" w:eastAsia="Times New Roman" w:hAnsi="TimesNewRoman" w:cs="TimesNewRoman"/>
          <w:sz w:val="24"/>
          <w:szCs w:val="24"/>
        </w:rPr>
        <w:t>Emberger</w:t>
      </w:r>
      <w:proofErr w:type="spellEnd"/>
      <w:r w:rsidRPr="00DC3A02">
        <w:rPr>
          <w:rFonts w:ascii="TimesNewRoman" w:eastAsia="Times New Roman" w:hAnsi="TimesNewRoman" w:cs="TimesNewRoman"/>
          <w:sz w:val="24"/>
          <w:szCs w:val="24"/>
        </w:rPr>
        <w:t xml:space="preserve"> de</w:t>
      </w:r>
      <w:r w:rsidR="00DC3A02" w:rsidRPr="00DC3A02">
        <w:rPr>
          <w:rFonts w:ascii="TimesNewRoman" w:eastAsia="Times New Roman" w:hAnsi="TimesNewRoman" w:cs="TimesNewRoman"/>
          <w:sz w:val="24"/>
          <w:szCs w:val="24"/>
        </w:rPr>
        <w:t xml:space="preserve"> la région de Biskra (2000 – 2010)</w:t>
      </w:r>
    </w:p>
    <w:p w:rsidR="00DC3A02" w:rsidRPr="00DC3A02" w:rsidRDefault="00DC3A02" w:rsidP="00DC3A02">
      <w:pPr>
        <w:spacing w:after="0" w:line="360" w:lineRule="auto"/>
        <w:rPr>
          <w:rFonts w:ascii="Times New Roman" w:eastAsia="Times New Roman" w:hAnsi="Times New Roman" w:cs="Times New Roman" w:hint="cs"/>
          <w:sz w:val="24"/>
          <w:szCs w:val="24"/>
          <w:lang w:bidi="ar-DZ"/>
        </w:rPr>
      </w:pPr>
      <w:r w:rsidRPr="00DC3A02">
        <w:rPr>
          <w:rFonts w:ascii="Times New Roman" w:eastAsia="Times New Roman" w:hAnsi="Times New Roman" w:cs="Times New Roman"/>
          <w:position w:val="-20"/>
          <w:sz w:val="24"/>
          <w:szCs w:val="24"/>
          <w:lang w:bidi="ar-DZ"/>
        </w:rPr>
        <w:t xml:space="preserve">                                         </w:t>
      </w:r>
    </w:p>
    <w:p w:rsidR="00DC3A02" w:rsidRPr="00DC3A02" w:rsidRDefault="00DC3A02" w:rsidP="00DC3A02">
      <w:pPr>
        <w:spacing w:after="0" w:line="360" w:lineRule="auto"/>
        <w:ind w:firstLine="851"/>
        <w:jc w:val="lowKashida"/>
        <w:rPr>
          <w:rFonts w:ascii="Times New Roman" w:eastAsia="Times New Roman" w:hAnsi="Times New Roman" w:cs="Times New Roman"/>
          <w:sz w:val="24"/>
          <w:szCs w:val="24"/>
          <w:lang w:bidi="ar-DZ"/>
        </w:rPr>
      </w:pPr>
      <w:r w:rsidRPr="00DC3A02">
        <w:rPr>
          <w:rFonts w:ascii="Times New Roman" w:eastAsia="Times New Roman" w:hAnsi="Times New Roman" w:cs="Times New Roman"/>
          <w:sz w:val="24"/>
          <w:szCs w:val="24"/>
          <w:lang w:bidi="ar-DZ"/>
        </w:rPr>
        <w:t xml:space="preserve">Les résultats </w:t>
      </w:r>
      <w:r w:rsidR="0030087E" w:rsidRPr="00DC3A02">
        <w:rPr>
          <w:rFonts w:ascii="Times New Roman" w:eastAsia="Times New Roman" w:hAnsi="Times New Roman" w:cs="Times New Roman"/>
          <w:sz w:val="24"/>
          <w:szCs w:val="24"/>
          <w:lang w:bidi="ar-DZ"/>
        </w:rPr>
        <w:t>obtenus montrent que la</w:t>
      </w:r>
      <w:r w:rsidRPr="00DC3A02">
        <w:rPr>
          <w:rFonts w:ascii="Times New Roman" w:eastAsia="Times New Roman" w:hAnsi="Times New Roman" w:cs="Times New Roman"/>
          <w:sz w:val="24"/>
          <w:szCs w:val="24"/>
          <w:lang w:bidi="ar-DZ"/>
        </w:rPr>
        <w:t xml:space="preserve"> </w:t>
      </w:r>
      <w:r w:rsidR="0030087E" w:rsidRPr="00DC3A02">
        <w:rPr>
          <w:rFonts w:ascii="Times New Roman" w:eastAsia="Times New Roman" w:hAnsi="Times New Roman" w:cs="Times New Roman"/>
          <w:sz w:val="24"/>
          <w:szCs w:val="24"/>
          <w:lang w:bidi="ar-DZ"/>
        </w:rPr>
        <w:t>région de</w:t>
      </w:r>
      <w:r w:rsidRPr="00DC3A02">
        <w:rPr>
          <w:rFonts w:ascii="Times New Roman" w:eastAsia="Times New Roman" w:hAnsi="Times New Roman" w:cs="Times New Roman"/>
          <w:sz w:val="24"/>
          <w:szCs w:val="24"/>
          <w:lang w:bidi="ar-DZ"/>
        </w:rPr>
        <w:t xml:space="preserve"> Biskra se trouve dans la zone de l'étage climatique aride à hiver Tempéré Figure (</w:t>
      </w:r>
      <w:r>
        <w:rPr>
          <w:rFonts w:ascii="Times New Roman" w:eastAsia="Times New Roman" w:hAnsi="Times New Roman" w:cs="Times New Roman"/>
          <w:sz w:val="24"/>
          <w:szCs w:val="24"/>
          <w:lang w:bidi="ar-DZ"/>
        </w:rPr>
        <w:t>Y</w:t>
      </w:r>
      <w:r w:rsidRPr="00DC3A02">
        <w:rPr>
          <w:rFonts w:ascii="Times New Roman" w:eastAsia="Times New Roman" w:hAnsi="Times New Roman" w:cs="Times New Roman"/>
          <w:sz w:val="24"/>
          <w:szCs w:val="24"/>
          <w:lang w:bidi="ar-DZ"/>
        </w:rPr>
        <w:t xml:space="preserve">). </w:t>
      </w:r>
    </w:p>
    <w:p w:rsidR="006F67B0" w:rsidRPr="00E401F9" w:rsidRDefault="006F67B0" w:rsidP="00E401F9">
      <w:pPr>
        <w:spacing w:after="0" w:line="360" w:lineRule="auto"/>
        <w:contextualSpacing/>
        <w:jc w:val="both"/>
        <w:rPr>
          <w:rFonts w:asciiTheme="majorBidi" w:eastAsia="SimSun" w:hAnsiTheme="majorBidi" w:cstheme="majorBidi"/>
          <w:b/>
          <w:bCs/>
          <w:sz w:val="24"/>
          <w:szCs w:val="24"/>
          <w:lang w:eastAsia="zh-CN"/>
        </w:rPr>
      </w:pPr>
    </w:p>
    <w:p w:rsidR="00737C2E" w:rsidRPr="00054273" w:rsidRDefault="006F67B0" w:rsidP="00054273">
      <w:pPr>
        <w:spacing w:after="0" w:line="360" w:lineRule="auto"/>
        <w:contextualSpacing/>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6 - </w:t>
      </w:r>
      <w:r w:rsidR="00737C2E" w:rsidRPr="00E401F9">
        <w:rPr>
          <w:rFonts w:asciiTheme="majorBidi" w:eastAsia="SimSun" w:hAnsiTheme="majorBidi" w:cstheme="majorBidi"/>
          <w:b/>
          <w:bCs/>
          <w:sz w:val="24"/>
          <w:szCs w:val="24"/>
          <w:lang w:eastAsia="zh-CN"/>
        </w:rPr>
        <w:t>Classification des sols</w:t>
      </w:r>
    </w:p>
    <w:p w:rsidR="00FA705F" w:rsidRPr="00E401F9" w:rsidRDefault="00FA705F" w:rsidP="00E401F9">
      <w:pPr>
        <w:spacing w:after="0" w:line="360" w:lineRule="auto"/>
        <w:contextualSpacing/>
        <w:jc w:val="both"/>
        <w:rPr>
          <w:rFonts w:asciiTheme="majorBidi" w:eastAsia="SimSun" w:hAnsiTheme="majorBidi" w:cstheme="majorBidi"/>
          <w:sz w:val="24"/>
          <w:szCs w:val="24"/>
          <w:lang w:eastAsia="zh-CN"/>
        </w:rPr>
      </w:pPr>
      <w:r w:rsidRPr="00E401F9">
        <w:rPr>
          <w:rFonts w:asciiTheme="majorBidi" w:eastAsia="Times New Roman" w:hAnsiTheme="majorBidi" w:cstheme="majorBidi"/>
          <w:b/>
          <w:bCs/>
          <w:iCs/>
          <w:snapToGrid w:val="0"/>
          <w:sz w:val="24"/>
          <w:szCs w:val="24"/>
          <w:lang w:eastAsia="fr-FR"/>
        </w:rPr>
        <w:t>6-1-La classification américaine</w:t>
      </w:r>
    </w:p>
    <w:p w:rsidR="00FA705F" w:rsidRPr="00E401F9" w:rsidRDefault="00FA705F" w:rsidP="00E401F9">
      <w:pPr>
        <w:spacing w:after="0" w:line="360" w:lineRule="auto"/>
        <w:jc w:val="both"/>
        <w:rPr>
          <w:rFonts w:asciiTheme="majorBidi" w:eastAsia="Times New Roman" w:hAnsiTheme="majorBidi" w:cstheme="majorBidi"/>
          <w:iCs/>
          <w:snapToGrid w:val="0"/>
          <w:sz w:val="24"/>
          <w:szCs w:val="24"/>
          <w:lang w:eastAsia="fr-FR"/>
        </w:rPr>
      </w:pPr>
      <w:r w:rsidRPr="00E401F9">
        <w:rPr>
          <w:rFonts w:asciiTheme="majorBidi" w:eastAsia="Times New Roman" w:hAnsiTheme="majorBidi" w:cstheme="majorBidi"/>
          <w:iCs/>
          <w:snapToGrid w:val="0"/>
          <w:sz w:val="24"/>
          <w:szCs w:val="24"/>
          <w:lang w:eastAsia="fr-FR"/>
        </w:rPr>
        <w:t xml:space="preserve">La classification américaine est une classification synthétique, évaluant les sols à partir de 12 critères : pente, érosion éolienne ou hydrique, profondeur du sol, drainage, facilité de labour, présence d’éléments grossiers…. </w:t>
      </w:r>
    </w:p>
    <w:p w:rsidR="00FA705F" w:rsidRPr="00E401F9" w:rsidRDefault="00FA705F" w:rsidP="00054273">
      <w:pPr>
        <w:spacing w:after="0" w:line="360" w:lineRule="auto"/>
        <w:jc w:val="both"/>
        <w:rPr>
          <w:rFonts w:asciiTheme="majorBidi" w:eastAsia="Times New Roman" w:hAnsiTheme="majorBidi" w:cstheme="majorBidi"/>
          <w:iCs/>
          <w:snapToGrid w:val="0"/>
          <w:sz w:val="24"/>
          <w:szCs w:val="24"/>
          <w:lang w:eastAsia="fr-FR"/>
        </w:rPr>
      </w:pPr>
      <w:r w:rsidRPr="00E401F9">
        <w:rPr>
          <w:rFonts w:asciiTheme="majorBidi" w:eastAsia="Times New Roman" w:hAnsiTheme="majorBidi" w:cstheme="majorBidi"/>
          <w:iCs/>
          <w:snapToGrid w:val="0"/>
          <w:sz w:val="24"/>
          <w:szCs w:val="24"/>
          <w:lang w:eastAsia="fr-FR"/>
        </w:rPr>
        <w:t xml:space="preserve">Elle définit 8 classes d’aptitudes ; les 4 premières classes se réfèrent à une utilisation agricole et les classes de 5 à 8 ont trait à d’autres utilisations (foresterie, prairies, </w:t>
      </w:r>
      <w:proofErr w:type="gramStart"/>
      <w:r w:rsidRPr="00E401F9">
        <w:rPr>
          <w:rFonts w:asciiTheme="majorBidi" w:eastAsia="Times New Roman" w:hAnsiTheme="majorBidi" w:cstheme="majorBidi"/>
          <w:iCs/>
          <w:snapToGrid w:val="0"/>
          <w:sz w:val="24"/>
          <w:szCs w:val="24"/>
          <w:lang w:eastAsia="fr-FR"/>
        </w:rPr>
        <w:t>loisirs….</w:t>
      </w:r>
      <w:proofErr w:type="gramEnd"/>
      <w:r w:rsidRPr="00E401F9">
        <w:rPr>
          <w:rFonts w:asciiTheme="majorBidi" w:eastAsia="Times New Roman" w:hAnsiTheme="majorBidi" w:cstheme="majorBidi"/>
          <w:iCs/>
          <w:snapToGrid w:val="0"/>
          <w:sz w:val="24"/>
          <w:szCs w:val="24"/>
          <w:lang w:eastAsia="fr-FR"/>
        </w:rPr>
        <w:t>). Ce système de classification ne tient pas compte des exig</w:t>
      </w:r>
      <w:r w:rsidR="00054273">
        <w:rPr>
          <w:rFonts w:asciiTheme="majorBidi" w:eastAsia="Times New Roman" w:hAnsiTheme="majorBidi" w:cstheme="majorBidi"/>
          <w:iCs/>
          <w:snapToGrid w:val="0"/>
          <w:sz w:val="24"/>
          <w:szCs w:val="24"/>
          <w:lang w:eastAsia="fr-FR"/>
        </w:rPr>
        <w:t>ences spécifiques des cultures.</w:t>
      </w:r>
    </w:p>
    <w:p w:rsidR="00FA705F" w:rsidRPr="00E401F9" w:rsidRDefault="00FA705F" w:rsidP="00E401F9">
      <w:pPr>
        <w:tabs>
          <w:tab w:val="left" w:pos="943"/>
        </w:tabs>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6-2-La classification FAO</w:t>
      </w:r>
    </w:p>
    <w:p w:rsidR="00FA705F" w:rsidRPr="00E401F9" w:rsidRDefault="00FA705F" w:rsidP="00E401F9">
      <w:pPr>
        <w:tabs>
          <w:tab w:val="left" w:pos="943"/>
        </w:tabs>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Le processus de classification des terres consiste à évaluer ou à grouper des terres sur la base de leur aptitude à certain type d’utilisation (FAO, 1976). La classification FAO part immédiatement aux exigences culturales de la plante. </w:t>
      </w:r>
      <w:proofErr w:type="gramStart"/>
      <w:r w:rsidRPr="00E401F9">
        <w:rPr>
          <w:rFonts w:asciiTheme="majorBidi" w:eastAsia="SimSun" w:hAnsiTheme="majorBidi" w:cstheme="majorBidi"/>
          <w:sz w:val="24"/>
          <w:szCs w:val="24"/>
          <w:lang w:eastAsia="zh-CN"/>
        </w:rPr>
        <w:t>Ces exigence</w:t>
      </w:r>
      <w:proofErr w:type="gramEnd"/>
      <w:r w:rsidRPr="00E401F9">
        <w:rPr>
          <w:rFonts w:asciiTheme="majorBidi" w:eastAsia="SimSun" w:hAnsiTheme="majorBidi" w:cstheme="majorBidi"/>
          <w:sz w:val="24"/>
          <w:szCs w:val="24"/>
          <w:lang w:eastAsia="zh-CN"/>
        </w:rPr>
        <w:t xml:space="preserve"> se </w:t>
      </w:r>
      <w:proofErr w:type="spellStart"/>
      <w:r w:rsidRPr="00E401F9">
        <w:rPr>
          <w:rFonts w:asciiTheme="majorBidi" w:eastAsia="SimSun" w:hAnsiTheme="majorBidi" w:cstheme="majorBidi"/>
          <w:sz w:val="24"/>
          <w:szCs w:val="24"/>
          <w:lang w:eastAsia="zh-CN"/>
        </w:rPr>
        <w:t>référent</w:t>
      </w:r>
      <w:proofErr w:type="spellEnd"/>
      <w:r w:rsidRPr="00E401F9">
        <w:rPr>
          <w:rFonts w:asciiTheme="majorBidi" w:eastAsia="SimSun" w:hAnsiTheme="majorBidi" w:cstheme="majorBidi"/>
          <w:sz w:val="24"/>
          <w:szCs w:val="24"/>
          <w:lang w:eastAsia="zh-CN"/>
        </w:rPr>
        <w:t xml:space="preserve"> à des conditions pédologiques, topographiques et climatiques, mais généralement à des facteurs liés au domaine socio-économique tels que la préparation du sol, les techniques culturales…etc.</w:t>
      </w:r>
    </w:p>
    <w:p w:rsidR="00FA705F" w:rsidRPr="00E401F9" w:rsidRDefault="00FA705F" w:rsidP="00E401F9">
      <w:pPr>
        <w:tabs>
          <w:tab w:val="left" w:pos="943"/>
        </w:tabs>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Les différents types de classification sont : aptitude qualitative, quantitative, actuelle et potentielle (FAO, 1976).</w:t>
      </w:r>
    </w:p>
    <w:p w:rsidR="00FA705F" w:rsidRPr="00E401F9" w:rsidRDefault="00FA705F" w:rsidP="00E401F9">
      <w:pPr>
        <w:tabs>
          <w:tab w:val="left" w:pos="943"/>
        </w:tabs>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6-2-1-Classification qualitative (FAO, 1983)</w:t>
      </w:r>
    </w:p>
    <w:p w:rsidR="00FA705F" w:rsidRPr="00E401F9" w:rsidRDefault="00FA705F" w:rsidP="00E401F9">
      <w:pPr>
        <w:tabs>
          <w:tab w:val="left" w:pos="943"/>
        </w:tabs>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Une classification qualitative est une classification dans laquelle les résultats sont exprimés en termes uniquement qualitatifs, sans que soient faites des estimations précises de la production (rendement agricoles), des intrants des couts ou des profits. Les limites qui séparent les classes d’aptitude sont définies d’un point de vue uniquement qualitatif.</w:t>
      </w:r>
    </w:p>
    <w:p w:rsidR="00FA705F" w:rsidRPr="00E401F9" w:rsidRDefault="00FA705F" w:rsidP="00E401F9">
      <w:pPr>
        <w:tabs>
          <w:tab w:val="left" w:pos="943"/>
        </w:tabs>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6-2-2-Classification quantitative (FAO, 1983)</w:t>
      </w:r>
    </w:p>
    <w:p w:rsidR="00FA705F" w:rsidRPr="00E401F9" w:rsidRDefault="00FA705F" w:rsidP="00E401F9">
      <w:pPr>
        <w:tabs>
          <w:tab w:val="left" w:pos="943"/>
        </w:tabs>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Dans une classification qualitative les</w:t>
      </w:r>
      <w:r w:rsidRPr="00E401F9">
        <w:rPr>
          <w:rFonts w:asciiTheme="majorBidi" w:eastAsia="SimSun" w:hAnsiTheme="majorBidi" w:cstheme="majorBidi"/>
          <w:b/>
          <w:bCs/>
          <w:sz w:val="24"/>
          <w:szCs w:val="24"/>
          <w:lang w:eastAsia="zh-CN"/>
        </w:rPr>
        <w:t xml:space="preserve"> </w:t>
      </w:r>
      <w:r w:rsidRPr="00E401F9">
        <w:rPr>
          <w:rFonts w:asciiTheme="majorBidi" w:eastAsia="SimSun" w:hAnsiTheme="majorBidi" w:cstheme="majorBidi"/>
          <w:sz w:val="24"/>
          <w:szCs w:val="24"/>
          <w:lang w:eastAsia="zh-CN"/>
        </w:rPr>
        <w:t>distinctions entre les classes d’aptitude sont définies en termes numériques courants, ce qui permet une comparaison objective entre les classes se rapportant à différents modes d’utilisation des terres.</w:t>
      </w:r>
    </w:p>
    <w:p w:rsidR="00FA705F" w:rsidRPr="00E401F9" w:rsidRDefault="00FA705F" w:rsidP="00E401F9">
      <w:pPr>
        <w:tabs>
          <w:tab w:val="left" w:pos="943"/>
        </w:tabs>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Tableau </w:t>
      </w:r>
      <w:r w:rsidRPr="00E401F9">
        <w:rPr>
          <w:rFonts w:asciiTheme="majorBidi" w:eastAsia="SimSun" w:hAnsiTheme="majorBidi" w:cstheme="majorBidi"/>
          <w:sz w:val="24"/>
          <w:szCs w:val="24"/>
          <w:lang w:eastAsia="zh-CN"/>
        </w:rPr>
        <w:t>: Classement quantitatif de l’aptitude des terres (SYS, 1980)</w:t>
      </w:r>
    </w:p>
    <w:tbl>
      <w:tblPr>
        <w:tblStyle w:val="Grilledutableau2"/>
        <w:tblW w:w="0" w:type="auto"/>
        <w:tblLook w:val="04A0" w:firstRow="1" w:lastRow="0" w:firstColumn="1" w:lastColumn="0" w:noHBand="0" w:noVBand="1"/>
      </w:tblPr>
      <w:tblGrid>
        <w:gridCol w:w="3936"/>
        <w:gridCol w:w="5276"/>
      </w:tblGrid>
      <w:tr w:rsidR="005430CA" w:rsidRPr="00E401F9" w:rsidTr="002010F2">
        <w:tc>
          <w:tcPr>
            <w:tcW w:w="3936" w:type="dxa"/>
          </w:tcPr>
          <w:p w:rsidR="00FA705F" w:rsidRPr="00E401F9" w:rsidRDefault="00FA705F" w:rsidP="00E401F9">
            <w:pPr>
              <w:tabs>
                <w:tab w:val="left" w:pos="943"/>
              </w:tabs>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Ordre</w:t>
            </w: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Classe</w:t>
            </w:r>
          </w:p>
        </w:tc>
      </w:tr>
      <w:tr w:rsidR="005430CA" w:rsidRPr="00E401F9" w:rsidTr="002010F2">
        <w:tc>
          <w:tcPr>
            <w:tcW w:w="3936" w:type="dxa"/>
            <w:vMerge w:val="restart"/>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p>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p>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S : le rendement &gt; 35% du rendement optimal </w:t>
            </w:r>
            <w:proofErr w:type="spellStart"/>
            <w:r w:rsidRPr="00E401F9">
              <w:rPr>
                <w:rFonts w:asciiTheme="majorBidi" w:eastAsia="SimSun" w:hAnsiTheme="majorBidi" w:cstheme="majorBidi"/>
                <w:sz w:val="24"/>
                <w:szCs w:val="24"/>
                <w:lang w:eastAsia="zh-CN"/>
              </w:rPr>
              <w:t>Ig</w:t>
            </w:r>
            <w:proofErr w:type="spellEnd"/>
            <w:r w:rsidRPr="00E401F9">
              <w:rPr>
                <w:rFonts w:asciiTheme="majorBidi" w:eastAsia="SimSun" w:hAnsiTheme="majorBidi" w:cstheme="majorBidi"/>
                <w:sz w:val="24"/>
                <w:szCs w:val="24"/>
                <w:lang w:eastAsia="zh-CN"/>
              </w:rPr>
              <w:t xml:space="preserve"> ≥ 25</w:t>
            </w: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w:t>
            </w:r>
            <w:r w:rsidRPr="00E401F9">
              <w:rPr>
                <w:rFonts w:asciiTheme="majorBidi" w:eastAsia="SimSun" w:hAnsiTheme="majorBidi" w:cstheme="majorBidi"/>
                <w:sz w:val="24"/>
                <w:szCs w:val="24"/>
                <w:vertAlign w:val="subscript"/>
                <w:lang w:eastAsia="zh-CN"/>
              </w:rPr>
              <w:t>1 </w:t>
            </w:r>
            <w:r w:rsidRPr="00E401F9">
              <w:rPr>
                <w:rFonts w:asciiTheme="majorBidi" w:eastAsia="SimSun" w:hAnsiTheme="majorBidi" w:cstheme="majorBidi"/>
                <w:sz w:val="24"/>
                <w:szCs w:val="24"/>
                <w:lang w:eastAsia="zh-CN"/>
              </w:rPr>
              <w:t>: Rendement &gt; 90% du rendement optimal</w:t>
            </w:r>
          </w:p>
        </w:tc>
      </w:tr>
      <w:tr w:rsidR="005430CA" w:rsidRPr="00E401F9" w:rsidTr="002010F2">
        <w:tc>
          <w:tcPr>
            <w:tcW w:w="3936" w:type="dxa"/>
            <w:vMerge/>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Bénéfice &gt; 75% du bénéfice optimal</w:t>
            </w:r>
          </w:p>
        </w:tc>
      </w:tr>
      <w:tr w:rsidR="005430CA" w:rsidRPr="00E401F9" w:rsidTr="002010F2">
        <w:tc>
          <w:tcPr>
            <w:tcW w:w="3936" w:type="dxa"/>
            <w:vMerge/>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w:t>
            </w:r>
            <w:r w:rsidRPr="00E401F9">
              <w:rPr>
                <w:rFonts w:asciiTheme="majorBidi" w:eastAsia="SimSun" w:hAnsiTheme="majorBidi" w:cstheme="majorBidi"/>
                <w:sz w:val="24"/>
                <w:szCs w:val="24"/>
                <w:vertAlign w:val="subscript"/>
                <w:lang w:eastAsia="zh-CN"/>
              </w:rPr>
              <w:t>2 </w:t>
            </w:r>
            <w:r w:rsidRPr="00E401F9">
              <w:rPr>
                <w:rFonts w:asciiTheme="majorBidi" w:eastAsia="SimSun" w:hAnsiTheme="majorBidi" w:cstheme="majorBidi"/>
                <w:sz w:val="24"/>
                <w:szCs w:val="24"/>
                <w:lang w:eastAsia="zh-CN"/>
              </w:rPr>
              <w:t>: Rendement de 60 à 90% du rendement optimal</w:t>
            </w:r>
          </w:p>
        </w:tc>
      </w:tr>
      <w:tr w:rsidR="005430CA" w:rsidRPr="00E401F9" w:rsidTr="002010F2">
        <w:tc>
          <w:tcPr>
            <w:tcW w:w="3936" w:type="dxa"/>
            <w:vMerge/>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Bénéfice de 25 à 75%</w:t>
            </w:r>
          </w:p>
        </w:tc>
      </w:tr>
      <w:tr w:rsidR="005430CA" w:rsidRPr="00E401F9" w:rsidTr="002010F2">
        <w:tc>
          <w:tcPr>
            <w:tcW w:w="3936" w:type="dxa"/>
            <w:vMerge/>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S</w:t>
            </w:r>
            <w:r w:rsidRPr="00E401F9">
              <w:rPr>
                <w:rFonts w:asciiTheme="majorBidi" w:eastAsia="SimSun" w:hAnsiTheme="majorBidi" w:cstheme="majorBidi"/>
                <w:sz w:val="24"/>
                <w:szCs w:val="24"/>
                <w:vertAlign w:val="subscript"/>
                <w:lang w:eastAsia="zh-CN"/>
              </w:rPr>
              <w:t>3 </w:t>
            </w:r>
            <w:r w:rsidRPr="00E401F9">
              <w:rPr>
                <w:rFonts w:asciiTheme="majorBidi" w:eastAsia="SimSun" w:hAnsiTheme="majorBidi" w:cstheme="majorBidi"/>
                <w:sz w:val="24"/>
                <w:szCs w:val="24"/>
                <w:lang w:eastAsia="zh-CN"/>
              </w:rPr>
              <w:t>: Rendement de 35 à 60% du rendement optimal</w:t>
            </w:r>
          </w:p>
        </w:tc>
      </w:tr>
      <w:tr w:rsidR="005430CA" w:rsidRPr="00E401F9" w:rsidTr="002010F2">
        <w:tc>
          <w:tcPr>
            <w:tcW w:w="3936" w:type="dxa"/>
            <w:vMerge/>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Bénéfice &lt; 25 </w:t>
            </w:r>
          </w:p>
        </w:tc>
      </w:tr>
      <w:tr w:rsidR="005430CA" w:rsidRPr="00E401F9" w:rsidTr="002010F2">
        <w:tc>
          <w:tcPr>
            <w:tcW w:w="3936" w:type="dxa"/>
            <w:vMerge w:val="restart"/>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 xml:space="preserve">N : le rendement &lt;35% du rendement optimal </w:t>
            </w:r>
            <w:proofErr w:type="spellStart"/>
            <w:r w:rsidRPr="00E401F9">
              <w:rPr>
                <w:rFonts w:asciiTheme="majorBidi" w:eastAsia="SimSun" w:hAnsiTheme="majorBidi" w:cstheme="majorBidi"/>
                <w:sz w:val="24"/>
                <w:szCs w:val="24"/>
                <w:lang w:eastAsia="zh-CN"/>
              </w:rPr>
              <w:t>Ig</w:t>
            </w:r>
            <w:proofErr w:type="spellEnd"/>
            <w:r w:rsidRPr="00E401F9">
              <w:rPr>
                <w:rFonts w:asciiTheme="majorBidi" w:eastAsia="SimSun" w:hAnsiTheme="majorBidi" w:cstheme="majorBidi"/>
                <w:sz w:val="24"/>
                <w:szCs w:val="24"/>
                <w:lang w:eastAsia="zh-CN"/>
              </w:rPr>
              <w:t xml:space="preserve"> &lt; 25</w:t>
            </w: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N</w:t>
            </w:r>
            <w:r w:rsidRPr="00E401F9">
              <w:rPr>
                <w:rFonts w:asciiTheme="majorBidi" w:eastAsia="SimSun" w:hAnsiTheme="majorBidi" w:cstheme="majorBidi"/>
                <w:sz w:val="24"/>
                <w:szCs w:val="24"/>
                <w:vertAlign w:val="subscript"/>
                <w:lang w:eastAsia="zh-CN"/>
              </w:rPr>
              <w:t>1 </w:t>
            </w:r>
            <w:r w:rsidRPr="00E401F9">
              <w:rPr>
                <w:rFonts w:asciiTheme="majorBidi" w:eastAsia="SimSun" w:hAnsiTheme="majorBidi" w:cstheme="majorBidi"/>
                <w:sz w:val="24"/>
                <w:szCs w:val="24"/>
                <w:lang w:eastAsia="zh-CN"/>
              </w:rPr>
              <w:t>: Rendement entre 12 et 25%</w:t>
            </w:r>
          </w:p>
        </w:tc>
      </w:tr>
      <w:tr w:rsidR="005430CA" w:rsidRPr="00E401F9" w:rsidTr="002010F2">
        <w:tc>
          <w:tcPr>
            <w:tcW w:w="3936" w:type="dxa"/>
            <w:vMerge/>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p>
        </w:tc>
        <w:tc>
          <w:tcPr>
            <w:tcW w:w="5276" w:type="dxa"/>
          </w:tcPr>
          <w:p w:rsidR="00FA705F" w:rsidRPr="00E401F9" w:rsidRDefault="00FA705F" w:rsidP="00E401F9">
            <w:pPr>
              <w:tabs>
                <w:tab w:val="left" w:pos="943"/>
              </w:tabs>
              <w:spacing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sz w:val="24"/>
                <w:szCs w:val="24"/>
                <w:lang w:eastAsia="zh-CN"/>
              </w:rPr>
              <w:t>N</w:t>
            </w:r>
            <w:r w:rsidRPr="00E401F9">
              <w:rPr>
                <w:rFonts w:asciiTheme="majorBidi" w:eastAsia="SimSun" w:hAnsiTheme="majorBidi" w:cstheme="majorBidi"/>
                <w:sz w:val="24"/>
                <w:szCs w:val="24"/>
                <w:vertAlign w:val="subscript"/>
                <w:lang w:eastAsia="zh-CN"/>
              </w:rPr>
              <w:t>2 </w:t>
            </w:r>
            <w:r w:rsidRPr="00E401F9">
              <w:rPr>
                <w:rFonts w:asciiTheme="majorBidi" w:eastAsia="SimSun" w:hAnsiTheme="majorBidi" w:cstheme="majorBidi"/>
                <w:sz w:val="24"/>
                <w:szCs w:val="24"/>
                <w:lang w:eastAsia="zh-CN"/>
              </w:rPr>
              <w:t xml:space="preserve">: Rendement &lt;12 </w:t>
            </w:r>
          </w:p>
        </w:tc>
      </w:tr>
    </w:tbl>
    <w:p w:rsidR="00FA705F" w:rsidRPr="00E401F9" w:rsidRDefault="00FA705F" w:rsidP="00E401F9">
      <w:pPr>
        <w:tabs>
          <w:tab w:val="left" w:pos="943"/>
        </w:tabs>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 xml:space="preserve"> </w:t>
      </w:r>
    </w:p>
    <w:p w:rsidR="00FA705F" w:rsidRPr="00E401F9" w:rsidRDefault="00FA705F" w:rsidP="00E401F9">
      <w:pPr>
        <w:tabs>
          <w:tab w:val="left" w:pos="943"/>
        </w:tabs>
        <w:spacing w:after="0" w:line="360" w:lineRule="auto"/>
        <w:jc w:val="both"/>
        <w:rPr>
          <w:rFonts w:asciiTheme="majorBidi" w:eastAsia="SimSun" w:hAnsiTheme="majorBidi" w:cstheme="majorBidi"/>
          <w:b/>
          <w:bCs/>
          <w:sz w:val="24"/>
          <w:szCs w:val="24"/>
          <w:lang w:eastAsia="zh-CN"/>
        </w:rPr>
      </w:pPr>
      <w:r w:rsidRPr="00E401F9">
        <w:rPr>
          <w:rFonts w:asciiTheme="majorBidi" w:eastAsia="SimSun" w:hAnsiTheme="majorBidi" w:cstheme="majorBidi"/>
          <w:b/>
          <w:bCs/>
          <w:sz w:val="24"/>
          <w:szCs w:val="24"/>
          <w:lang w:eastAsia="zh-CN"/>
        </w:rPr>
        <w:t>6-2-3-Classification actuelles et potentielles (FAO, 1976)</w:t>
      </w:r>
    </w:p>
    <w:p w:rsidR="00FA705F" w:rsidRPr="00E401F9" w:rsidRDefault="00FA705F" w:rsidP="00E401F9">
      <w:pPr>
        <w:tabs>
          <w:tab w:val="left" w:pos="943"/>
        </w:tabs>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6-2-3-1-La classification actuelle</w:t>
      </w:r>
      <w:r w:rsidRPr="00E401F9">
        <w:rPr>
          <w:rFonts w:asciiTheme="majorBidi" w:eastAsia="SimSun" w:hAnsiTheme="majorBidi" w:cstheme="majorBidi"/>
          <w:sz w:val="24"/>
          <w:szCs w:val="24"/>
          <w:lang w:eastAsia="zh-CN"/>
        </w:rPr>
        <w:t> : exprime l’aptitude qu’à une terre dans son état actuel, à un mode d’utilisation donné, sans améliorations financières majeures.</w:t>
      </w:r>
    </w:p>
    <w:p w:rsidR="00FA705F" w:rsidRPr="00E401F9" w:rsidRDefault="00FA705F" w:rsidP="00E401F9">
      <w:pPr>
        <w:tabs>
          <w:tab w:val="left" w:pos="943"/>
        </w:tabs>
        <w:spacing w:after="0" w:line="360" w:lineRule="auto"/>
        <w:jc w:val="both"/>
        <w:rPr>
          <w:rFonts w:asciiTheme="majorBidi" w:eastAsia="SimSun" w:hAnsiTheme="majorBidi" w:cstheme="majorBidi"/>
          <w:sz w:val="24"/>
          <w:szCs w:val="24"/>
          <w:lang w:eastAsia="zh-CN"/>
        </w:rPr>
      </w:pPr>
      <w:r w:rsidRPr="00E401F9">
        <w:rPr>
          <w:rFonts w:asciiTheme="majorBidi" w:eastAsia="SimSun" w:hAnsiTheme="majorBidi" w:cstheme="majorBidi"/>
          <w:b/>
          <w:bCs/>
          <w:sz w:val="24"/>
          <w:szCs w:val="24"/>
          <w:lang w:eastAsia="zh-CN"/>
        </w:rPr>
        <w:t>6-2-3-2-La classification potentielle :</w:t>
      </w:r>
      <w:r w:rsidRPr="00E401F9">
        <w:rPr>
          <w:rFonts w:asciiTheme="majorBidi" w:eastAsia="SimSun" w:hAnsiTheme="majorBidi" w:cstheme="majorBidi"/>
          <w:sz w:val="24"/>
          <w:szCs w:val="24"/>
          <w:lang w:eastAsia="zh-CN"/>
        </w:rPr>
        <w:t xml:space="preserve"> exprime l’aptitude des unités de terre à une utilisation donnée après apport s’il y a lieu, de certaines améliorations majeures. Tel </w:t>
      </w:r>
      <w:proofErr w:type="gramStart"/>
      <w:r w:rsidRPr="00E401F9">
        <w:rPr>
          <w:rFonts w:asciiTheme="majorBidi" w:eastAsia="SimSun" w:hAnsiTheme="majorBidi" w:cstheme="majorBidi"/>
          <w:sz w:val="24"/>
          <w:szCs w:val="24"/>
          <w:lang w:eastAsia="zh-CN"/>
        </w:rPr>
        <w:t>que:</w:t>
      </w:r>
      <w:proofErr w:type="gramEnd"/>
    </w:p>
    <w:p w:rsidR="00FA705F" w:rsidRPr="00E401F9" w:rsidRDefault="00FA705F" w:rsidP="00E401F9">
      <w:pPr>
        <w:numPr>
          <w:ilvl w:val="0"/>
          <w:numId w:val="8"/>
        </w:numPr>
        <w:tabs>
          <w:tab w:val="left" w:pos="943"/>
        </w:tabs>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Travaux de drainage</w:t>
      </w:r>
    </w:p>
    <w:p w:rsidR="00FA705F" w:rsidRPr="00E401F9" w:rsidRDefault="00FA705F" w:rsidP="00E401F9">
      <w:pPr>
        <w:numPr>
          <w:ilvl w:val="0"/>
          <w:numId w:val="8"/>
        </w:numPr>
        <w:tabs>
          <w:tab w:val="left" w:pos="943"/>
        </w:tabs>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Contrôle des inondations</w:t>
      </w:r>
    </w:p>
    <w:p w:rsidR="00FA705F" w:rsidRPr="00E401F9" w:rsidRDefault="00FA705F" w:rsidP="00E401F9">
      <w:pPr>
        <w:numPr>
          <w:ilvl w:val="0"/>
          <w:numId w:val="8"/>
        </w:numPr>
        <w:tabs>
          <w:tab w:val="left" w:pos="943"/>
        </w:tabs>
        <w:spacing w:after="0" w:line="360" w:lineRule="auto"/>
        <w:ind w:left="0"/>
        <w:contextualSpacing/>
        <w:jc w:val="both"/>
        <w:rPr>
          <w:rFonts w:asciiTheme="majorBidi" w:eastAsia="Calibri" w:hAnsiTheme="majorBidi" w:cstheme="majorBidi"/>
          <w:sz w:val="24"/>
          <w:szCs w:val="24"/>
        </w:rPr>
      </w:pPr>
      <w:proofErr w:type="spellStart"/>
      <w:r w:rsidRPr="00E401F9">
        <w:rPr>
          <w:rFonts w:asciiTheme="majorBidi" w:eastAsia="Calibri" w:hAnsiTheme="majorBidi" w:cstheme="majorBidi"/>
          <w:sz w:val="24"/>
          <w:szCs w:val="24"/>
        </w:rPr>
        <w:t>Térracement</w:t>
      </w:r>
      <w:proofErr w:type="spellEnd"/>
      <w:r w:rsidRPr="00E401F9">
        <w:rPr>
          <w:rFonts w:asciiTheme="majorBidi" w:eastAsia="Calibri" w:hAnsiTheme="majorBidi" w:cstheme="majorBidi"/>
          <w:sz w:val="24"/>
          <w:szCs w:val="24"/>
        </w:rPr>
        <w:t xml:space="preserve"> et nivellement</w:t>
      </w:r>
    </w:p>
    <w:p w:rsidR="00FA705F" w:rsidRPr="00E401F9" w:rsidRDefault="00FA705F" w:rsidP="00E401F9">
      <w:pPr>
        <w:numPr>
          <w:ilvl w:val="0"/>
          <w:numId w:val="8"/>
        </w:numPr>
        <w:tabs>
          <w:tab w:val="left" w:pos="943"/>
        </w:tabs>
        <w:spacing w:after="0" w:line="360" w:lineRule="auto"/>
        <w:ind w:left="0"/>
        <w:contextualSpacing/>
        <w:jc w:val="both"/>
        <w:rPr>
          <w:rFonts w:asciiTheme="majorBidi" w:eastAsia="Calibri" w:hAnsiTheme="majorBidi" w:cstheme="majorBidi"/>
          <w:sz w:val="24"/>
          <w:szCs w:val="24"/>
        </w:rPr>
      </w:pPr>
      <w:r w:rsidRPr="00E401F9">
        <w:rPr>
          <w:rFonts w:asciiTheme="majorBidi" w:eastAsia="Calibri" w:hAnsiTheme="majorBidi" w:cstheme="majorBidi"/>
          <w:sz w:val="24"/>
          <w:szCs w:val="24"/>
        </w:rPr>
        <w:t>Contrôle de la salinité et de l’alcalinité</w:t>
      </w:r>
    </w:p>
    <w:p w:rsidR="00BD72F7" w:rsidRPr="00E401F9" w:rsidRDefault="00BD72F7" w:rsidP="00E401F9">
      <w:pPr>
        <w:spacing w:after="0" w:line="360" w:lineRule="auto"/>
        <w:jc w:val="both"/>
        <w:rPr>
          <w:rFonts w:asciiTheme="majorBidi" w:hAnsiTheme="majorBidi" w:cstheme="majorBidi"/>
          <w:sz w:val="24"/>
          <w:szCs w:val="24"/>
        </w:rPr>
      </w:pPr>
    </w:p>
    <w:sectPr w:rsidR="00BD72F7" w:rsidRPr="00E401F9" w:rsidSect="00E401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0DEB"/>
    <w:multiLevelType w:val="hybridMultilevel"/>
    <w:tmpl w:val="2A3807AA"/>
    <w:lvl w:ilvl="0" w:tplc="98BE462A">
      <w:numFmt w:val="bullet"/>
      <w:lvlText w:val="-"/>
      <w:lvlJc w:val="left"/>
      <w:pPr>
        <w:ind w:left="1429" w:hanging="360"/>
      </w:pPr>
      <w:rPr>
        <w:rFonts w:ascii="Times New Roman" w:eastAsia="Times New Roman" w:hAnsi="Times New Roman" w:cs="Times New Roman" w:hint="default"/>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 w15:restartNumberingAfterBreak="0">
    <w:nsid w:val="0100068F"/>
    <w:multiLevelType w:val="hybridMultilevel"/>
    <w:tmpl w:val="FDD0A0D6"/>
    <w:lvl w:ilvl="0" w:tplc="A2C859FE">
      <w:start w:val="1"/>
      <w:numFmt w:val="decimal"/>
      <w:lvlText w:val="%1-"/>
      <w:lvlJc w:val="left"/>
      <w:pPr>
        <w:ind w:left="36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4D7C7C"/>
    <w:multiLevelType w:val="multilevel"/>
    <w:tmpl w:val="ED348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015D4A"/>
    <w:multiLevelType w:val="hybridMultilevel"/>
    <w:tmpl w:val="EDBCF3D6"/>
    <w:lvl w:ilvl="0" w:tplc="8B747042">
      <w:start w:val="1"/>
      <w:numFmt w:val="bullet"/>
      <w:lvlText w:val="-"/>
      <w:lvlJc w:val="left"/>
      <w:pPr>
        <w:ind w:left="1778" w:hanging="360"/>
      </w:pPr>
      <w:rPr>
        <w:rFonts w:ascii="Times New Roman" w:eastAsia="Calibri"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4" w15:restartNumberingAfterBreak="0">
    <w:nsid w:val="051F1F60"/>
    <w:multiLevelType w:val="multilevel"/>
    <w:tmpl w:val="CC00D752"/>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BC5707"/>
    <w:multiLevelType w:val="hybridMultilevel"/>
    <w:tmpl w:val="187C99C0"/>
    <w:lvl w:ilvl="0" w:tplc="37FC2B28">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6" w15:restartNumberingAfterBreak="0">
    <w:nsid w:val="1B392014"/>
    <w:multiLevelType w:val="hybridMultilevel"/>
    <w:tmpl w:val="A4168678"/>
    <w:lvl w:ilvl="0" w:tplc="040C0001">
      <w:start w:val="1"/>
      <w:numFmt w:val="bullet"/>
      <w:lvlText w:val=""/>
      <w:lvlJc w:val="left"/>
      <w:pPr>
        <w:ind w:left="1211"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BD45434"/>
    <w:multiLevelType w:val="multilevel"/>
    <w:tmpl w:val="4E7AF3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FF6CF8"/>
    <w:multiLevelType w:val="hybridMultilevel"/>
    <w:tmpl w:val="3022FA10"/>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85B3F"/>
    <w:multiLevelType w:val="multilevel"/>
    <w:tmpl w:val="A56A4D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F3A5EF0"/>
    <w:multiLevelType w:val="multilevel"/>
    <w:tmpl w:val="CF2A1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EA35D4"/>
    <w:multiLevelType w:val="hybridMultilevel"/>
    <w:tmpl w:val="2F761456"/>
    <w:lvl w:ilvl="0" w:tplc="D6B2FB3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60A0685"/>
    <w:multiLevelType w:val="multilevel"/>
    <w:tmpl w:val="85C66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673F7F"/>
    <w:multiLevelType w:val="hybridMultilevel"/>
    <w:tmpl w:val="8A6A8B78"/>
    <w:lvl w:ilvl="0" w:tplc="04090001">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7233B3"/>
    <w:multiLevelType w:val="hybridMultilevel"/>
    <w:tmpl w:val="1228D018"/>
    <w:lvl w:ilvl="0" w:tplc="040C0005">
      <w:start w:val="1"/>
      <w:numFmt w:val="bullet"/>
      <w:lvlText w:val=""/>
      <w:lvlJc w:val="left"/>
      <w:pPr>
        <w:ind w:left="180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6E201DFA"/>
    <w:multiLevelType w:val="multilevel"/>
    <w:tmpl w:val="6ED0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1116B1C"/>
    <w:multiLevelType w:val="hybridMultilevel"/>
    <w:tmpl w:val="013CB814"/>
    <w:lvl w:ilvl="0" w:tplc="8C7E493C">
      <w:numFmt w:val="bullet"/>
      <w:lvlText w:val=""/>
      <w:lvlJc w:val="left"/>
      <w:pPr>
        <w:tabs>
          <w:tab w:val="num" w:pos="960"/>
        </w:tabs>
        <w:ind w:left="960" w:hanging="60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EE5D11"/>
    <w:multiLevelType w:val="hybridMultilevel"/>
    <w:tmpl w:val="5BC8A088"/>
    <w:lvl w:ilvl="0" w:tplc="DA4C46A8">
      <w:numFmt w:val="bullet"/>
      <w:lvlText w:val=""/>
      <w:lvlJc w:val="left"/>
      <w:pPr>
        <w:tabs>
          <w:tab w:val="num" w:pos="720"/>
        </w:tabs>
        <w:ind w:left="720" w:hanging="360"/>
      </w:pPr>
      <w:rPr>
        <w:rFonts w:ascii="Symbol" w:eastAsia="Times New Roman" w:hAnsi="Symbol" w:cs="Times New Roman" w:hint="default"/>
        <w:b/>
      </w:rPr>
    </w:lvl>
    <w:lvl w:ilvl="1" w:tplc="94B433CA">
      <w:numFmt w:val="bullet"/>
      <w:lvlText w:val="-"/>
      <w:lvlJc w:val="left"/>
      <w:pPr>
        <w:tabs>
          <w:tab w:val="num" w:pos="1470"/>
        </w:tabs>
        <w:ind w:left="1470" w:hanging="390"/>
      </w:pPr>
      <w:rPr>
        <w:rFonts w:ascii="Times New Roman" w:eastAsia="Times New Roman" w:hAnsi="Times New Roman" w:cs="Times New Roman" w:hint="default"/>
        <w:color w:val="FF6600"/>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15"/>
  </w:num>
  <w:num w:numId="4">
    <w:abstractNumId w:val="11"/>
  </w:num>
  <w:num w:numId="5">
    <w:abstractNumId w:val="0"/>
  </w:num>
  <w:num w:numId="6">
    <w:abstractNumId w:val="7"/>
  </w:num>
  <w:num w:numId="7">
    <w:abstractNumId w:val="9"/>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5"/>
  </w:num>
  <w:num w:numId="11">
    <w:abstractNumId w:val="17"/>
  </w:num>
  <w:num w:numId="12">
    <w:abstractNumId w:val="13"/>
  </w:num>
  <w:num w:numId="13">
    <w:abstractNumId w:val="8"/>
  </w:num>
  <w:num w:numId="14">
    <w:abstractNumId w:val="16"/>
  </w:num>
  <w:num w:numId="15">
    <w:abstractNumId w:val="6"/>
  </w:num>
  <w:num w:numId="16">
    <w:abstractNumId w:val="3"/>
  </w:num>
  <w:num w:numId="17">
    <w:abstractNumId w:val="1"/>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BB"/>
    <w:rsid w:val="00054273"/>
    <w:rsid w:val="00054D07"/>
    <w:rsid w:val="000642AD"/>
    <w:rsid w:val="000701B3"/>
    <w:rsid w:val="000A05B1"/>
    <w:rsid w:val="000A0A9C"/>
    <w:rsid w:val="000B5D9D"/>
    <w:rsid w:val="000C7E3F"/>
    <w:rsid w:val="000E330E"/>
    <w:rsid w:val="00103BE9"/>
    <w:rsid w:val="001112DD"/>
    <w:rsid w:val="0011542F"/>
    <w:rsid w:val="001361AE"/>
    <w:rsid w:val="001767D9"/>
    <w:rsid w:val="00191820"/>
    <w:rsid w:val="001944E3"/>
    <w:rsid w:val="001D2F60"/>
    <w:rsid w:val="001F66BB"/>
    <w:rsid w:val="002010F2"/>
    <w:rsid w:val="002135F6"/>
    <w:rsid w:val="00221317"/>
    <w:rsid w:val="00224144"/>
    <w:rsid w:val="00260E0D"/>
    <w:rsid w:val="00270F34"/>
    <w:rsid w:val="002739A1"/>
    <w:rsid w:val="00290290"/>
    <w:rsid w:val="00297E55"/>
    <w:rsid w:val="002A0340"/>
    <w:rsid w:val="0030087E"/>
    <w:rsid w:val="00314061"/>
    <w:rsid w:val="003631AB"/>
    <w:rsid w:val="003956D5"/>
    <w:rsid w:val="003A7419"/>
    <w:rsid w:val="003B3275"/>
    <w:rsid w:val="003B59DC"/>
    <w:rsid w:val="003B721C"/>
    <w:rsid w:val="003D2A6B"/>
    <w:rsid w:val="00410881"/>
    <w:rsid w:val="00421FF4"/>
    <w:rsid w:val="004263E9"/>
    <w:rsid w:val="00432897"/>
    <w:rsid w:val="00452800"/>
    <w:rsid w:val="004A1A70"/>
    <w:rsid w:val="004C3D35"/>
    <w:rsid w:val="004F2A4A"/>
    <w:rsid w:val="005032F5"/>
    <w:rsid w:val="005078F2"/>
    <w:rsid w:val="0051651D"/>
    <w:rsid w:val="0052436E"/>
    <w:rsid w:val="00531765"/>
    <w:rsid w:val="00531AE5"/>
    <w:rsid w:val="005430CA"/>
    <w:rsid w:val="00546BB0"/>
    <w:rsid w:val="00550144"/>
    <w:rsid w:val="00553335"/>
    <w:rsid w:val="0055382B"/>
    <w:rsid w:val="00566863"/>
    <w:rsid w:val="00566B6B"/>
    <w:rsid w:val="00576F65"/>
    <w:rsid w:val="005919D1"/>
    <w:rsid w:val="005A00D5"/>
    <w:rsid w:val="005B7CEC"/>
    <w:rsid w:val="00600FD6"/>
    <w:rsid w:val="006417FF"/>
    <w:rsid w:val="00657EDB"/>
    <w:rsid w:val="006613B7"/>
    <w:rsid w:val="0067006A"/>
    <w:rsid w:val="00680CF1"/>
    <w:rsid w:val="00686795"/>
    <w:rsid w:val="006A4627"/>
    <w:rsid w:val="006B2B18"/>
    <w:rsid w:val="006B34A5"/>
    <w:rsid w:val="006E07C6"/>
    <w:rsid w:val="006E6DD3"/>
    <w:rsid w:val="006F67B0"/>
    <w:rsid w:val="00723629"/>
    <w:rsid w:val="00737C2E"/>
    <w:rsid w:val="00737E48"/>
    <w:rsid w:val="007412DA"/>
    <w:rsid w:val="00757B3C"/>
    <w:rsid w:val="00790CF3"/>
    <w:rsid w:val="007B0025"/>
    <w:rsid w:val="007B0203"/>
    <w:rsid w:val="007C6CBB"/>
    <w:rsid w:val="007D33F3"/>
    <w:rsid w:val="007E45C0"/>
    <w:rsid w:val="008343F6"/>
    <w:rsid w:val="00873B4E"/>
    <w:rsid w:val="00875A3B"/>
    <w:rsid w:val="00880824"/>
    <w:rsid w:val="00885712"/>
    <w:rsid w:val="008A4177"/>
    <w:rsid w:val="008B2C0D"/>
    <w:rsid w:val="008C0C57"/>
    <w:rsid w:val="008E0779"/>
    <w:rsid w:val="0093034B"/>
    <w:rsid w:val="009310DA"/>
    <w:rsid w:val="009400F3"/>
    <w:rsid w:val="00980FC1"/>
    <w:rsid w:val="009915EE"/>
    <w:rsid w:val="009A36B7"/>
    <w:rsid w:val="009B433E"/>
    <w:rsid w:val="009E0ACA"/>
    <w:rsid w:val="00A67C07"/>
    <w:rsid w:val="00AA1480"/>
    <w:rsid w:val="00AA2239"/>
    <w:rsid w:val="00AB00BD"/>
    <w:rsid w:val="00AE4AAF"/>
    <w:rsid w:val="00AF17D8"/>
    <w:rsid w:val="00AF7D0B"/>
    <w:rsid w:val="00B23A4E"/>
    <w:rsid w:val="00B26404"/>
    <w:rsid w:val="00B30A6E"/>
    <w:rsid w:val="00B37E1E"/>
    <w:rsid w:val="00B56E51"/>
    <w:rsid w:val="00B75A0E"/>
    <w:rsid w:val="00B777DE"/>
    <w:rsid w:val="00B77B82"/>
    <w:rsid w:val="00B86744"/>
    <w:rsid w:val="00BA6D12"/>
    <w:rsid w:val="00BD72F7"/>
    <w:rsid w:val="00BF4BA8"/>
    <w:rsid w:val="00C04EAB"/>
    <w:rsid w:val="00C075E3"/>
    <w:rsid w:val="00C13CE5"/>
    <w:rsid w:val="00C160F6"/>
    <w:rsid w:val="00C402E9"/>
    <w:rsid w:val="00C43EB0"/>
    <w:rsid w:val="00C959C1"/>
    <w:rsid w:val="00C966D6"/>
    <w:rsid w:val="00CA0DCD"/>
    <w:rsid w:val="00CB76E7"/>
    <w:rsid w:val="00D33C8A"/>
    <w:rsid w:val="00D51AD1"/>
    <w:rsid w:val="00D6182A"/>
    <w:rsid w:val="00D70B87"/>
    <w:rsid w:val="00D877CE"/>
    <w:rsid w:val="00DC3A02"/>
    <w:rsid w:val="00DC45A5"/>
    <w:rsid w:val="00DE7309"/>
    <w:rsid w:val="00E027B1"/>
    <w:rsid w:val="00E123A4"/>
    <w:rsid w:val="00E401F9"/>
    <w:rsid w:val="00E74A99"/>
    <w:rsid w:val="00E839B8"/>
    <w:rsid w:val="00EE3C8B"/>
    <w:rsid w:val="00F13456"/>
    <w:rsid w:val="00F9486D"/>
    <w:rsid w:val="00FA3C09"/>
    <w:rsid w:val="00FA705F"/>
    <w:rsid w:val="00FE016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624BCA5"/>
  <w15:chartTrackingRefBased/>
  <w15:docId w15:val="{A77D4E59-23FC-4D45-9DEB-6B7235681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66B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191820"/>
    <w:rPr>
      <w:color w:val="0000FF"/>
      <w:u w:val="single"/>
    </w:rPr>
  </w:style>
  <w:style w:type="paragraph" w:styleId="NormalWeb">
    <w:name w:val="Normal (Web)"/>
    <w:basedOn w:val="Normal"/>
    <w:uiPriority w:val="99"/>
    <w:unhideWhenUsed/>
    <w:rsid w:val="00AA14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A1480"/>
    <w:rPr>
      <w:b/>
      <w:bCs/>
    </w:rPr>
  </w:style>
  <w:style w:type="paragraph" w:styleId="Paragraphedeliste">
    <w:name w:val="List Paragraph"/>
    <w:basedOn w:val="Normal"/>
    <w:uiPriority w:val="34"/>
    <w:qFormat/>
    <w:rsid w:val="003D2A6B"/>
    <w:pPr>
      <w:ind w:left="720"/>
      <w:contextualSpacing/>
    </w:pPr>
  </w:style>
  <w:style w:type="table" w:customStyle="1" w:styleId="Grilledutableau1">
    <w:name w:val="Grille du tableau1"/>
    <w:basedOn w:val="TableauNormal"/>
    <w:next w:val="Grilledutableau"/>
    <w:uiPriority w:val="59"/>
    <w:rsid w:val="00BD72F7"/>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rilledutableau">
    <w:name w:val="Table Grid"/>
    <w:basedOn w:val="TableauNormal"/>
    <w:uiPriority w:val="39"/>
    <w:rsid w:val="00BD72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FA705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centuation">
    <w:name w:val="Emphasis"/>
    <w:basedOn w:val="Policepardfaut"/>
    <w:uiPriority w:val="20"/>
    <w:qFormat/>
    <w:rsid w:val="005165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857222">
      <w:bodyDiv w:val="1"/>
      <w:marLeft w:val="0"/>
      <w:marRight w:val="0"/>
      <w:marTop w:val="0"/>
      <w:marBottom w:val="0"/>
      <w:divBdr>
        <w:top w:val="none" w:sz="0" w:space="0" w:color="auto"/>
        <w:left w:val="none" w:sz="0" w:space="0" w:color="auto"/>
        <w:bottom w:val="none" w:sz="0" w:space="0" w:color="auto"/>
        <w:right w:val="none" w:sz="0" w:space="0" w:color="auto"/>
      </w:divBdr>
    </w:div>
    <w:div w:id="371658500">
      <w:bodyDiv w:val="1"/>
      <w:marLeft w:val="0"/>
      <w:marRight w:val="0"/>
      <w:marTop w:val="0"/>
      <w:marBottom w:val="0"/>
      <w:divBdr>
        <w:top w:val="none" w:sz="0" w:space="0" w:color="auto"/>
        <w:left w:val="none" w:sz="0" w:space="0" w:color="auto"/>
        <w:bottom w:val="none" w:sz="0" w:space="0" w:color="auto"/>
        <w:right w:val="none" w:sz="0" w:space="0" w:color="auto"/>
      </w:divBdr>
      <w:divsChild>
        <w:div w:id="485584804">
          <w:marLeft w:val="0"/>
          <w:marRight w:val="0"/>
          <w:marTop w:val="0"/>
          <w:marBottom w:val="0"/>
          <w:divBdr>
            <w:top w:val="none" w:sz="0" w:space="0" w:color="auto"/>
            <w:left w:val="none" w:sz="0" w:space="0" w:color="auto"/>
            <w:bottom w:val="none" w:sz="0" w:space="0" w:color="auto"/>
            <w:right w:val="none" w:sz="0" w:space="0" w:color="auto"/>
          </w:divBdr>
          <w:divsChild>
            <w:div w:id="1423181345">
              <w:marLeft w:val="0"/>
              <w:marRight w:val="0"/>
              <w:marTop w:val="0"/>
              <w:marBottom w:val="0"/>
              <w:divBdr>
                <w:top w:val="none" w:sz="0" w:space="0" w:color="auto"/>
                <w:left w:val="none" w:sz="0" w:space="0" w:color="auto"/>
                <w:bottom w:val="none" w:sz="0" w:space="0" w:color="auto"/>
                <w:right w:val="none" w:sz="0" w:space="0" w:color="auto"/>
              </w:divBdr>
              <w:divsChild>
                <w:div w:id="19916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660469">
      <w:bodyDiv w:val="1"/>
      <w:marLeft w:val="0"/>
      <w:marRight w:val="0"/>
      <w:marTop w:val="0"/>
      <w:marBottom w:val="0"/>
      <w:divBdr>
        <w:top w:val="none" w:sz="0" w:space="0" w:color="auto"/>
        <w:left w:val="none" w:sz="0" w:space="0" w:color="auto"/>
        <w:bottom w:val="none" w:sz="0" w:space="0" w:color="auto"/>
        <w:right w:val="none" w:sz="0" w:space="0" w:color="auto"/>
      </w:divBdr>
      <w:divsChild>
        <w:div w:id="1807430904">
          <w:marLeft w:val="0"/>
          <w:marRight w:val="0"/>
          <w:marTop w:val="0"/>
          <w:marBottom w:val="0"/>
          <w:divBdr>
            <w:top w:val="none" w:sz="0" w:space="0" w:color="auto"/>
            <w:left w:val="none" w:sz="0" w:space="0" w:color="auto"/>
            <w:bottom w:val="none" w:sz="0" w:space="0" w:color="auto"/>
            <w:right w:val="none" w:sz="0" w:space="0" w:color="auto"/>
          </w:divBdr>
          <w:divsChild>
            <w:div w:id="937565546">
              <w:marLeft w:val="0"/>
              <w:marRight w:val="0"/>
              <w:marTop w:val="0"/>
              <w:marBottom w:val="0"/>
              <w:divBdr>
                <w:top w:val="none" w:sz="0" w:space="0" w:color="auto"/>
                <w:left w:val="none" w:sz="0" w:space="0" w:color="auto"/>
                <w:bottom w:val="none" w:sz="0" w:space="0" w:color="auto"/>
                <w:right w:val="none" w:sz="0" w:space="0" w:color="auto"/>
              </w:divBdr>
              <w:divsChild>
                <w:div w:id="1940289432">
                  <w:marLeft w:val="0"/>
                  <w:marRight w:val="0"/>
                  <w:marTop w:val="0"/>
                  <w:marBottom w:val="0"/>
                  <w:divBdr>
                    <w:top w:val="none" w:sz="0" w:space="0" w:color="auto"/>
                    <w:left w:val="none" w:sz="0" w:space="0" w:color="auto"/>
                    <w:bottom w:val="none" w:sz="0" w:space="0" w:color="auto"/>
                    <w:right w:val="none" w:sz="0" w:space="0" w:color="auto"/>
                  </w:divBdr>
                  <w:divsChild>
                    <w:div w:id="513153075">
                      <w:marLeft w:val="0"/>
                      <w:marRight w:val="0"/>
                      <w:marTop w:val="0"/>
                      <w:marBottom w:val="0"/>
                      <w:divBdr>
                        <w:top w:val="none" w:sz="0" w:space="0" w:color="auto"/>
                        <w:left w:val="none" w:sz="0" w:space="0" w:color="auto"/>
                        <w:bottom w:val="none" w:sz="0" w:space="0" w:color="auto"/>
                        <w:right w:val="none" w:sz="0" w:space="0" w:color="auto"/>
                      </w:divBdr>
                      <w:divsChild>
                        <w:div w:id="1188593624">
                          <w:marLeft w:val="0"/>
                          <w:marRight w:val="0"/>
                          <w:marTop w:val="0"/>
                          <w:marBottom w:val="0"/>
                          <w:divBdr>
                            <w:top w:val="none" w:sz="0" w:space="0" w:color="auto"/>
                            <w:left w:val="none" w:sz="0" w:space="0" w:color="auto"/>
                            <w:bottom w:val="none" w:sz="0" w:space="0" w:color="auto"/>
                            <w:right w:val="none" w:sz="0" w:space="0" w:color="auto"/>
                          </w:divBdr>
                          <w:divsChild>
                            <w:div w:id="1384910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8113177">
      <w:bodyDiv w:val="1"/>
      <w:marLeft w:val="0"/>
      <w:marRight w:val="0"/>
      <w:marTop w:val="0"/>
      <w:marBottom w:val="0"/>
      <w:divBdr>
        <w:top w:val="none" w:sz="0" w:space="0" w:color="auto"/>
        <w:left w:val="none" w:sz="0" w:space="0" w:color="auto"/>
        <w:bottom w:val="none" w:sz="0" w:space="0" w:color="auto"/>
        <w:right w:val="none" w:sz="0" w:space="0" w:color="auto"/>
      </w:divBdr>
    </w:div>
    <w:div w:id="1245336657">
      <w:bodyDiv w:val="1"/>
      <w:marLeft w:val="0"/>
      <w:marRight w:val="0"/>
      <w:marTop w:val="0"/>
      <w:marBottom w:val="0"/>
      <w:divBdr>
        <w:top w:val="none" w:sz="0" w:space="0" w:color="auto"/>
        <w:left w:val="none" w:sz="0" w:space="0" w:color="auto"/>
        <w:bottom w:val="none" w:sz="0" w:space="0" w:color="auto"/>
        <w:right w:val="none" w:sz="0" w:space="0" w:color="auto"/>
      </w:divBdr>
    </w:div>
    <w:div w:id="1402604747">
      <w:bodyDiv w:val="1"/>
      <w:marLeft w:val="0"/>
      <w:marRight w:val="0"/>
      <w:marTop w:val="0"/>
      <w:marBottom w:val="0"/>
      <w:divBdr>
        <w:top w:val="none" w:sz="0" w:space="0" w:color="auto"/>
        <w:left w:val="none" w:sz="0" w:space="0" w:color="auto"/>
        <w:bottom w:val="none" w:sz="0" w:space="0" w:color="auto"/>
        <w:right w:val="none" w:sz="0" w:space="0" w:color="auto"/>
      </w:divBdr>
    </w:div>
    <w:div w:id="1405878305">
      <w:bodyDiv w:val="1"/>
      <w:marLeft w:val="0"/>
      <w:marRight w:val="0"/>
      <w:marTop w:val="0"/>
      <w:marBottom w:val="0"/>
      <w:divBdr>
        <w:top w:val="none" w:sz="0" w:space="0" w:color="auto"/>
        <w:left w:val="none" w:sz="0" w:space="0" w:color="auto"/>
        <w:bottom w:val="none" w:sz="0" w:space="0" w:color="auto"/>
        <w:right w:val="none" w:sz="0" w:space="0" w:color="auto"/>
      </w:divBdr>
    </w:div>
    <w:div w:id="1457336919">
      <w:bodyDiv w:val="1"/>
      <w:marLeft w:val="0"/>
      <w:marRight w:val="0"/>
      <w:marTop w:val="0"/>
      <w:marBottom w:val="0"/>
      <w:divBdr>
        <w:top w:val="none" w:sz="0" w:space="0" w:color="auto"/>
        <w:left w:val="none" w:sz="0" w:space="0" w:color="auto"/>
        <w:bottom w:val="none" w:sz="0" w:space="0" w:color="auto"/>
        <w:right w:val="none" w:sz="0" w:space="0" w:color="auto"/>
      </w:divBdr>
    </w:div>
    <w:div w:id="1511068739">
      <w:bodyDiv w:val="1"/>
      <w:marLeft w:val="0"/>
      <w:marRight w:val="0"/>
      <w:marTop w:val="0"/>
      <w:marBottom w:val="0"/>
      <w:divBdr>
        <w:top w:val="none" w:sz="0" w:space="0" w:color="auto"/>
        <w:left w:val="none" w:sz="0" w:space="0" w:color="auto"/>
        <w:bottom w:val="none" w:sz="0" w:space="0" w:color="auto"/>
        <w:right w:val="none" w:sz="0" w:space="0" w:color="auto"/>
      </w:divBdr>
    </w:div>
    <w:div w:id="1871529639">
      <w:bodyDiv w:val="1"/>
      <w:marLeft w:val="0"/>
      <w:marRight w:val="0"/>
      <w:marTop w:val="0"/>
      <w:marBottom w:val="0"/>
      <w:divBdr>
        <w:top w:val="none" w:sz="0" w:space="0" w:color="auto"/>
        <w:left w:val="none" w:sz="0" w:space="0" w:color="auto"/>
        <w:bottom w:val="none" w:sz="0" w:space="0" w:color="auto"/>
        <w:right w:val="none" w:sz="0" w:space="0" w:color="auto"/>
      </w:divBdr>
    </w:div>
    <w:div w:id="1956130066">
      <w:bodyDiv w:val="1"/>
      <w:marLeft w:val="0"/>
      <w:marRight w:val="0"/>
      <w:marTop w:val="0"/>
      <w:marBottom w:val="0"/>
      <w:divBdr>
        <w:top w:val="none" w:sz="0" w:space="0" w:color="auto"/>
        <w:left w:val="none" w:sz="0" w:space="0" w:color="auto"/>
        <w:bottom w:val="none" w:sz="0" w:space="0" w:color="auto"/>
        <w:right w:val="none" w:sz="0" w:space="0" w:color="auto"/>
      </w:divBdr>
    </w:div>
    <w:div w:id="2064281948">
      <w:bodyDiv w:val="1"/>
      <w:marLeft w:val="0"/>
      <w:marRight w:val="0"/>
      <w:marTop w:val="0"/>
      <w:marBottom w:val="0"/>
      <w:divBdr>
        <w:top w:val="none" w:sz="0" w:space="0" w:color="auto"/>
        <w:left w:val="none" w:sz="0" w:space="0" w:color="auto"/>
        <w:bottom w:val="none" w:sz="0" w:space="0" w:color="auto"/>
        <w:right w:val="none" w:sz="0" w:space="0" w:color="auto"/>
      </w:divBdr>
      <w:divsChild>
        <w:div w:id="1694071958">
          <w:marLeft w:val="0"/>
          <w:marRight w:val="0"/>
          <w:marTop w:val="0"/>
          <w:marBottom w:val="525"/>
          <w:divBdr>
            <w:top w:val="none" w:sz="0" w:space="0" w:color="auto"/>
            <w:left w:val="none" w:sz="0" w:space="0" w:color="auto"/>
            <w:bottom w:val="none" w:sz="0" w:space="0" w:color="auto"/>
            <w:right w:val="none" w:sz="0" w:space="0" w:color="auto"/>
          </w:divBdr>
          <w:divsChild>
            <w:div w:id="201139242">
              <w:marLeft w:val="0"/>
              <w:marRight w:val="0"/>
              <w:marTop w:val="0"/>
              <w:marBottom w:val="0"/>
              <w:divBdr>
                <w:top w:val="none" w:sz="0" w:space="0" w:color="auto"/>
                <w:left w:val="none" w:sz="0" w:space="0" w:color="auto"/>
                <w:bottom w:val="none" w:sz="0" w:space="0" w:color="auto"/>
                <w:right w:val="none" w:sz="0" w:space="0" w:color="auto"/>
              </w:divBdr>
            </w:div>
          </w:divsChild>
        </w:div>
        <w:div w:id="107429008">
          <w:marLeft w:val="0"/>
          <w:marRight w:val="0"/>
          <w:marTop w:val="0"/>
          <w:marBottom w:val="525"/>
          <w:divBdr>
            <w:top w:val="none" w:sz="0" w:space="0" w:color="auto"/>
            <w:left w:val="none" w:sz="0" w:space="0" w:color="auto"/>
            <w:bottom w:val="none" w:sz="0" w:space="0" w:color="auto"/>
            <w:right w:val="none" w:sz="0" w:space="0" w:color="auto"/>
          </w:divBdr>
          <w:divsChild>
            <w:div w:id="88533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rdiner-autrement.fr/glossaire/sol/" TargetMode="External"/><Relationship Id="rId13" Type="http://schemas.openxmlformats.org/officeDocument/2006/relationships/hyperlink" Target="https://www.jardiner-autrement.fr/glossaire/sol/" TargetMode="External"/><Relationship Id="rId18" Type="http://schemas.openxmlformats.org/officeDocument/2006/relationships/hyperlink" Target="https://fr.wikipedia.org/wiki/Humus" TargetMode="External"/><Relationship Id="rId26" Type="http://schemas.openxmlformats.org/officeDocument/2006/relationships/hyperlink" Target="http://www.fao.org/soils-portal/gestion-des-sols/gestion-des-sols-a-problemes/gestion-des-sols-sableux/fr/" TargetMode="External"/><Relationship Id="rId3" Type="http://schemas.openxmlformats.org/officeDocument/2006/relationships/settings" Target="settings.xml"/><Relationship Id="rId21" Type="http://schemas.openxmlformats.org/officeDocument/2006/relationships/hyperlink" Target="http://www.gerbeaud.com/jardin/fiches/noisetier.php" TargetMode="External"/><Relationship Id="rId7" Type="http://schemas.openxmlformats.org/officeDocument/2006/relationships/hyperlink" Target="https://www.jardiner-autrement.fr/glossaire/sol/" TargetMode="External"/><Relationship Id="rId12" Type="http://schemas.openxmlformats.org/officeDocument/2006/relationships/hyperlink" Target="https://www.jardiner-autrement.fr/glossaire/sol/" TargetMode="External"/><Relationship Id="rId17" Type="http://schemas.openxmlformats.org/officeDocument/2006/relationships/hyperlink" Target="https://fr.wikipedia.org/wiki/%C3%89daphon" TargetMode="External"/><Relationship Id="rId25" Type="http://schemas.openxmlformats.org/officeDocument/2006/relationships/hyperlink" Target="http://www.gerbeaud.com/tag/vigne" TargetMode="External"/><Relationship Id="rId2" Type="http://schemas.openxmlformats.org/officeDocument/2006/relationships/styles" Target="styles.xml"/><Relationship Id="rId16" Type="http://schemas.openxmlformats.org/officeDocument/2006/relationships/hyperlink" Target="https://www.jardiner-autrement.fr/glossaire/sol/" TargetMode="External"/><Relationship Id="rId20" Type="http://schemas.openxmlformats.org/officeDocument/2006/relationships/hyperlink" Target="https://fr.wikipedia.org/wiki/Activation_biologique_du_sol" TargetMode="External"/><Relationship Id="rId29" Type="http://schemas.openxmlformats.org/officeDocument/2006/relationships/image" Target="media/image3.jpeg"/><Relationship Id="rId1" Type="http://schemas.openxmlformats.org/officeDocument/2006/relationships/numbering" Target="numbering.xml"/><Relationship Id="rId6" Type="http://schemas.openxmlformats.org/officeDocument/2006/relationships/hyperlink" Target="https://www.jardiner-autrement.fr/glossaire/sol/" TargetMode="External"/><Relationship Id="rId11" Type="http://schemas.openxmlformats.org/officeDocument/2006/relationships/hyperlink" Target="https://www.jardiner-autrement.fr/glossaire/ph/" TargetMode="External"/><Relationship Id="rId24" Type="http://schemas.openxmlformats.org/officeDocument/2006/relationships/hyperlink" Target="http://www.gerbeaud.com/jardin/fiches/prunier.php" TargetMode="External"/><Relationship Id="rId5" Type="http://schemas.openxmlformats.org/officeDocument/2006/relationships/hyperlink" Target="https://www.jardiner-autrement.fr/glossaire/sol/" TargetMode="External"/><Relationship Id="rId15" Type="http://schemas.openxmlformats.org/officeDocument/2006/relationships/hyperlink" Target="https://www.jardiner-autrement.fr/glossaire/sol/" TargetMode="External"/><Relationship Id="rId23" Type="http://schemas.openxmlformats.org/officeDocument/2006/relationships/hyperlink" Target="http://www.gerbeaud.com/jardin/fiches/fp_olivier.php3" TargetMode="External"/><Relationship Id="rId28" Type="http://schemas.openxmlformats.org/officeDocument/2006/relationships/image" Target="media/image2.emf"/><Relationship Id="rId10" Type="http://schemas.openxmlformats.org/officeDocument/2006/relationships/hyperlink" Target="https://fr.wikipedia.org/wiki/Potentiel_hydrog%C3%A8ne" TargetMode="External"/><Relationship Id="rId19" Type="http://schemas.openxmlformats.org/officeDocument/2006/relationships/hyperlink" Target="https://fr.wikipedia.org/wiki/Mati%C3%A8re_organiqu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jardiner-autrement.fr/glossaire/sol/" TargetMode="External"/><Relationship Id="rId14" Type="http://schemas.openxmlformats.org/officeDocument/2006/relationships/hyperlink" Target="https://www.jardiner-autrement.fr/glossaire/sol/" TargetMode="External"/><Relationship Id="rId22" Type="http://schemas.openxmlformats.org/officeDocument/2006/relationships/hyperlink" Target="http://www.gerbeaud.com/jardin/fiches/noyer.php" TargetMode="External"/><Relationship Id="rId27" Type="http://schemas.openxmlformats.org/officeDocument/2006/relationships/image" Target="media/image1.jpeg"/><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5525</TotalTime>
  <Pages>32</Pages>
  <Words>11747</Words>
  <Characters>64610</Characters>
  <Application>Microsoft Office Word</Application>
  <DocSecurity>0</DocSecurity>
  <Lines>538</Lines>
  <Paragraphs>152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100</cp:revision>
  <dcterms:created xsi:type="dcterms:W3CDTF">2020-02-18T04:33:00Z</dcterms:created>
  <dcterms:modified xsi:type="dcterms:W3CDTF">2020-05-31T04:50:00Z</dcterms:modified>
</cp:coreProperties>
</file>