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A6" w:rsidRPr="00977C03" w:rsidRDefault="00E669B2" w:rsidP="005174A6">
      <w:pPr>
        <w:jc w:val="center"/>
        <w:rPr>
          <w:rFonts w:ascii="Andalus" w:hAnsi="Andalus" w:cs="Andalus"/>
          <w:b/>
          <w:bCs/>
          <w:sz w:val="52"/>
          <w:szCs w:val="52"/>
        </w:rPr>
      </w:pPr>
      <w:bookmarkStart w:id="0" w:name="_GoBack"/>
      <w:bookmarkEnd w:id="0"/>
      <w:r>
        <w:rPr>
          <w:rFonts w:ascii="Andalus" w:hAnsi="Andalus" w:cs="Andalus"/>
          <w:b/>
          <w:bCs/>
          <w:noProof/>
          <w:sz w:val="52"/>
          <w:szCs w:val="52"/>
        </w:rPr>
        <mc:AlternateContent>
          <mc:Choice Requires="wps">
            <w:drawing>
              <wp:anchor distT="0" distB="0" distL="114300" distR="114300" simplePos="0" relativeHeight="251657216" behindDoc="0" locked="0" layoutInCell="1" allowOverlap="1">
                <wp:simplePos x="0" y="0"/>
                <wp:positionH relativeFrom="column">
                  <wp:posOffset>-205105</wp:posOffset>
                </wp:positionH>
                <wp:positionV relativeFrom="paragraph">
                  <wp:posOffset>-216535</wp:posOffset>
                </wp:positionV>
                <wp:extent cx="6896100" cy="10020300"/>
                <wp:effectExtent l="40005" t="38100" r="45720" b="381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00203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6.15pt;margin-top:-17.05pt;width:543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" filled="f" strokeweight="6pt">
                <v:stroke linestyle="thickBetweenThin"/>
              </v:rect>
            </w:pict>
          </mc:Fallback>
        </mc:AlternateContent>
      </w:r>
      <w:r w:rsidR="005174A6" w:rsidRPr="00977C03">
        <w:rPr>
          <w:rFonts w:ascii="Andalus" w:hAnsi="Andalus" w:cs="Andalus"/>
          <w:b/>
          <w:bCs/>
          <w:sz w:val="52"/>
          <w:szCs w:val="52"/>
          <w:rtl/>
        </w:rPr>
        <w:t>جامعة محمد خيضر بسكرة</w:t>
      </w:r>
    </w:p>
    <w:p w:rsidR="005174A6" w:rsidRPr="00977C03" w:rsidRDefault="005174A6" w:rsidP="005174A6">
      <w:pPr>
        <w:jc w:val="center"/>
        <w:rPr>
          <w:rFonts w:ascii="Andalus" w:hAnsi="Andalus" w:cs="Andalus"/>
          <w:b/>
          <w:bCs/>
          <w:sz w:val="28"/>
          <w:szCs w:val="28"/>
          <w:rtl/>
        </w:rPr>
      </w:pPr>
      <w:r w:rsidRPr="00977C03">
        <w:rPr>
          <w:rFonts w:ascii="Andalus" w:hAnsi="Andalus" w:cs="Andalus"/>
          <w:b/>
          <w:bCs/>
          <w:sz w:val="28"/>
          <w:szCs w:val="28"/>
          <w:rtl/>
        </w:rPr>
        <w:t>كلية العلوم الاقتصادية والتجارية وعلوم التسيير</w:t>
      </w:r>
    </w:p>
    <w:p w:rsidR="005174A6" w:rsidRPr="00977C03" w:rsidRDefault="005174A6" w:rsidP="005174A6">
      <w:pPr>
        <w:jc w:val="center"/>
        <w:rPr>
          <w:rFonts w:ascii="Andalus" w:hAnsi="Andalus" w:cs="Andalus"/>
          <w:b/>
          <w:bCs/>
          <w:sz w:val="28"/>
          <w:szCs w:val="28"/>
          <w:u w:val="single"/>
          <w:rtl/>
          <w:lang w:bidi="ar-DZ"/>
        </w:rPr>
      </w:pPr>
      <w:r w:rsidRPr="00977C03">
        <w:rPr>
          <w:rFonts w:ascii="Andalus" w:hAnsi="Andalus" w:cs="Andalus"/>
          <w:b/>
          <w:bCs/>
          <w:sz w:val="28"/>
          <w:szCs w:val="28"/>
          <w:u w:val="single"/>
          <w:rtl/>
        </w:rPr>
        <w:t>قسم العلوم الاقتصادية</w:t>
      </w:r>
    </w:p>
    <w:p w:rsidR="005174A6" w:rsidRPr="00977C03" w:rsidRDefault="005174A6" w:rsidP="005174A6">
      <w:pPr>
        <w:jc w:val="right"/>
        <w:rPr>
          <w:rFonts w:ascii="Andalus" w:hAnsi="Andalus" w:cs="Andalus"/>
          <w:b/>
          <w:bCs/>
          <w:sz w:val="28"/>
          <w:szCs w:val="28"/>
        </w:rPr>
      </w:pPr>
      <w:r w:rsidRPr="00977C03">
        <w:rPr>
          <w:rFonts w:ascii="Andalus" w:hAnsi="Andalus" w:cs="Andalus"/>
          <w:b/>
          <w:bCs/>
          <w:sz w:val="28"/>
          <w:szCs w:val="28"/>
          <w:rtl/>
        </w:rPr>
        <w:t>قسم : العلوم الاقتصادية                                                         مقياس: التسيير والتدقيق الجبائي للمؤسسة</w:t>
      </w:r>
    </w:p>
    <w:p w:rsidR="005174A6" w:rsidRPr="006A1739" w:rsidRDefault="005174A6" w:rsidP="005174A6">
      <w:pPr>
        <w:jc w:val="right"/>
        <w:rPr>
          <w:rFonts w:ascii="Traditional Arabic" w:hAnsi="Traditional Arabic" w:cs="Traditional Arabic"/>
          <w:b/>
          <w:bCs/>
          <w:sz w:val="28"/>
          <w:szCs w:val="28"/>
          <w:rtl/>
          <w:lang w:bidi="ar-DZ"/>
        </w:rPr>
      </w:pPr>
      <w:r w:rsidRPr="00977C03">
        <w:rPr>
          <w:rFonts w:ascii="Andalus" w:hAnsi="Andalus" w:cs="Andalus"/>
          <w:b/>
          <w:bCs/>
          <w:sz w:val="28"/>
          <w:szCs w:val="28"/>
          <w:rtl/>
        </w:rPr>
        <w:t xml:space="preserve">التخصص : اقتصاد و تسيير مؤسسة                                            الفوج :2      </w:t>
      </w:r>
      <w:r w:rsidRPr="00893BE2">
        <w:rPr>
          <w:rFonts w:ascii="Traditional Arabic" w:hAnsi="Traditional Arabic" w:cs="Traditional Arabic"/>
          <w:b/>
          <w:bCs/>
          <w:sz w:val="28"/>
          <w:szCs w:val="28"/>
        </w:rPr>
        <w:t xml:space="preserve"> </w:t>
      </w:r>
    </w:p>
    <w:p w:rsidR="005174A6" w:rsidRPr="00977C03" w:rsidRDefault="00E669B2" w:rsidP="005174A6">
      <w:pPr>
        <w:jc w:val="center"/>
        <w:rPr>
          <w:rFonts w:ascii="Andalus" w:hAnsi="Andalus" w:cs="Andalus"/>
          <w:b/>
          <w:bCs/>
          <w:noProof/>
          <w:sz w:val="52"/>
          <w:szCs w:val="52"/>
          <w:rtl/>
          <w:lang w:bidi="ar-DZ"/>
        </w:rPr>
      </w:pPr>
      <w:r>
        <w:rPr>
          <w:rFonts w:ascii="Andalus" w:hAnsi="Andalus" w:cs="Andalus"/>
          <w:b/>
          <w:bCs/>
          <w:noProof/>
          <w:sz w:val="52"/>
          <w:szCs w:val="52"/>
          <w:rtl/>
        </w:rPr>
        <mc:AlternateContent>
          <mc:Choice Requires="wps">
            <w:drawing>
              <wp:anchor distT="0" distB="0" distL="114300" distR="114300" simplePos="0" relativeHeight="251658240" behindDoc="0" locked="0" layoutInCell="1" allowOverlap="1">
                <wp:simplePos x="0" y="0"/>
                <wp:positionH relativeFrom="column">
                  <wp:posOffset>690880</wp:posOffset>
                </wp:positionH>
                <wp:positionV relativeFrom="paragraph">
                  <wp:posOffset>587375</wp:posOffset>
                </wp:positionV>
                <wp:extent cx="4902835" cy="992505"/>
                <wp:effectExtent l="31115" t="28575" r="28575" b="361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835" cy="992505"/>
                        </a:xfrm>
                        <a:prstGeom prst="roundRect">
                          <a:avLst>
                            <a:gd name="adj" fmla="val 16667"/>
                          </a:avLst>
                        </a:prstGeom>
                        <a:solidFill>
                          <a:schemeClr val="accent2">
                            <a:lumMod val="20000"/>
                            <a:lumOff val="80000"/>
                          </a:schemeClr>
                        </a:solidFill>
                        <a:ln w="57150" cmpd="thickThin">
                          <a:solidFill>
                            <a:srgbClr val="000000"/>
                          </a:solidFill>
                          <a:round/>
                          <a:headEnd/>
                          <a:tailEnd/>
                        </a:ln>
                      </wps:spPr>
                      <wps:txbx>
                        <w:txbxContent>
                          <w:p w:rsidR="00002DCF" w:rsidRPr="00977C03" w:rsidRDefault="00002DCF" w:rsidP="005174A6">
                            <w:pPr>
                              <w:jc w:val="center"/>
                              <w:rPr>
                                <w:rFonts w:ascii="Andalus" w:hAnsi="Andalus" w:cs="Andalus"/>
                                <w:b/>
                                <w:bCs/>
                                <w:sz w:val="72"/>
                                <w:szCs w:val="72"/>
                                <w:rtl/>
                                <w:lang w:bidi="ar-DZ"/>
                              </w:rPr>
                            </w:pPr>
                            <w:r>
                              <w:rPr>
                                <w:rFonts w:ascii="Andalus" w:hAnsi="Andalus" w:cs="Andalus" w:hint="cs"/>
                                <w:b/>
                                <w:bCs/>
                                <w:sz w:val="72"/>
                                <w:szCs w:val="72"/>
                                <w:rtl/>
                                <w:lang w:bidi="ar-DZ"/>
                              </w:rPr>
                              <w:t>جباية العمليات المصرفية</w:t>
                            </w:r>
                          </w:p>
                          <w:p w:rsidR="00002DCF" w:rsidRPr="00903A35" w:rsidRDefault="00002DCF" w:rsidP="005174A6">
                            <w:pPr>
                              <w:jc w:val="center"/>
                              <w:rPr>
                                <w:rFonts w:ascii="Traditional Arabic" w:hAnsi="Traditional Arabic" w:cs="Traditional Arabic"/>
                                <w:sz w:val="52"/>
                                <w:szCs w:val="52"/>
                              </w:rPr>
                            </w:pPr>
                          </w:p>
                          <w:p w:rsidR="00002DCF" w:rsidRPr="00784F56" w:rsidRDefault="00002DCF" w:rsidP="005174A6">
                            <w:pPr>
                              <w:jc w:val="center"/>
                              <w:rPr>
                                <w:rFonts w:ascii="Traditional Arabic" w:hAnsi="Traditional Arabic" w:cs="Traditional Arabic"/>
                                <w:sz w:val="48"/>
                                <w:szCs w:val="4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54.4pt;margin-top:46.25pt;width:386.05pt;height:7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" fillcolor="#f2dbdb [661]" strokeweight="4.5pt">
                <v:stroke linestyle="thickThin"/>
                <v:textbox>
                  <w:txbxContent>
                    <w:p w:rsidR="00002DCF" w:rsidRPr="00977C03" w:rsidRDefault="00002DCF" w:rsidP="005174A6">
                      <w:pPr>
                        <w:jc w:val="center"/>
                        <w:rPr>
                          <w:rFonts w:ascii="Andalus" w:hAnsi="Andalus" w:cs="Andalus"/>
                          <w:b/>
                          <w:bCs/>
                          <w:sz w:val="72"/>
                          <w:szCs w:val="72"/>
                          <w:rtl/>
                          <w:lang w:bidi="ar-DZ"/>
                        </w:rPr>
                      </w:pPr>
                      <w:r>
                        <w:rPr>
                          <w:rFonts w:ascii="Andalus" w:hAnsi="Andalus" w:cs="Andalus" w:hint="cs"/>
                          <w:b/>
                          <w:bCs/>
                          <w:sz w:val="72"/>
                          <w:szCs w:val="72"/>
                          <w:rtl/>
                          <w:lang w:bidi="ar-DZ"/>
                        </w:rPr>
                        <w:t>جباية العمليات المصرفية</w:t>
                      </w:r>
                    </w:p>
                    <w:p w:rsidR="00002DCF" w:rsidRPr="00903A35" w:rsidRDefault="00002DCF" w:rsidP="005174A6">
                      <w:pPr>
                        <w:jc w:val="center"/>
                        <w:rPr>
                          <w:rFonts w:ascii="Traditional Arabic" w:hAnsi="Traditional Arabic" w:cs="Traditional Arabic"/>
                          <w:sz w:val="52"/>
                          <w:szCs w:val="52"/>
                        </w:rPr>
                      </w:pPr>
                    </w:p>
                    <w:p w:rsidR="00002DCF" w:rsidRPr="00784F56" w:rsidRDefault="00002DCF" w:rsidP="005174A6">
                      <w:pPr>
                        <w:jc w:val="center"/>
                        <w:rPr>
                          <w:rFonts w:ascii="Traditional Arabic" w:hAnsi="Traditional Arabic" w:cs="Traditional Arabic"/>
                          <w:sz w:val="48"/>
                          <w:szCs w:val="48"/>
                          <w:lang w:bidi="ar-DZ"/>
                        </w:rPr>
                      </w:pPr>
                    </w:p>
                  </w:txbxContent>
                </v:textbox>
              </v:roundrect>
            </w:pict>
          </mc:Fallback>
        </mc:AlternateContent>
      </w:r>
      <w:r w:rsidR="005174A6" w:rsidRPr="00977C03">
        <w:rPr>
          <w:rFonts w:ascii="Andalus" w:hAnsi="Andalus" w:cs="Andalus"/>
          <w:b/>
          <w:bCs/>
          <w:noProof/>
          <w:sz w:val="52"/>
          <w:szCs w:val="52"/>
          <w:rtl/>
          <w:lang w:bidi="ar-DZ"/>
        </w:rPr>
        <w:t>بحث حول</w:t>
      </w:r>
    </w:p>
    <w:p w:rsidR="005174A6" w:rsidRPr="00977C03" w:rsidRDefault="005174A6" w:rsidP="005174A6">
      <w:pPr>
        <w:tabs>
          <w:tab w:val="left" w:pos="5295"/>
        </w:tabs>
        <w:rPr>
          <w:rFonts w:ascii="Andalus" w:hAnsi="Andalus" w:cs="Andalus"/>
          <w:sz w:val="56"/>
          <w:szCs w:val="56"/>
        </w:rPr>
      </w:pPr>
      <w:r w:rsidRPr="00977C03">
        <w:rPr>
          <w:rFonts w:ascii="Andalus" w:hAnsi="Andalus" w:cs="Andalus"/>
          <w:sz w:val="56"/>
          <w:szCs w:val="56"/>
        </w:rPr>
        <w:tab/>
      </w:r>
    </w:p>
    <w:p w:rsidR="005174A6" w:rsidRPr="00977C03" w:rsidRDefault="005174A6" w:rsidP="005174A6">
      <w:pPr>
        <w:rPr>
          <w:rFonts w:ascii="Andalus" w:hAnsi="Andalus" w:cs="Andalus"/>
          <w:sz w:val="56"/>
          <w:szCs w:val="56"/>
        </w:rPr>
      </w:pPr>
    </w:p>
    <w:p w:rsidR="005174A6" w:rsidRPr="00977C03" w:rsidRDefault="005174A6" w:rsidP="005174A6">
      <w:pPr>
        <w:rPr>
          <w:rFonts w:ascii="Andalus" w:hAnsi="Andalus" w:cs="Andalus"/>
          <w:sz w:val="56"/>
          <w:szCs w:val="56"/>
        </w:rPr>
      </w:pPr>
    </w:p>
    <w:p w:rsidR="005174A6" w:rsidRPr="00977C03" w:rsidRDefault="005174A6" w:rsidP="005174A6">
      <w:pPr>
        <w:spacing w:before="100" w:beforeAutospacing="1" w:after="100" w:afterAutospacing="1" w:line="0" w:lineRule="atLeast"/>
        <w:contextualSpacing/>
        <w:jc w:val="right"/>
        <w:rPr>
          <w:rFonts w:ascii="Andalus" w:hAnsi="Andalus" w:cs="Andalus"/>
          <w:sz w:val="40"/>
          <w:szCs w:val="40"/>
        </w:rPr>
      </w:pPr>
      <w:r w:rsidRPr="00977C03">
        <w:rPr>
          <w:rFonts w:ascii="Andalus" w:hAnsi="Andalus" w:cs="Andalus"/>
          <w:sz w:val="40"/>
          <w:szCs w:val="40"/>
          <w:u w:val="single"/>
          <w:rtl/>
        </w:rPr>
        <w:t>من إعداد:</w:t>
      </w:r>
      <w:r w:rsidRPr="00977C03">
        <w:rPr>
          <w:rFonts w:ascii="Andalus" w:hAnsi="Andalus" w:cs="Andalus"/>
          <w:sz w:val="40"/>
          <w:szCs w:val="40"/>
          <w:rtl/>
        </w:rPr>
        <w:t xml:space="preserve">                           </w:t>
      </w:r>
      <w:r>
        <w:rPr>
          <w:rFonts w:ascii="Andalus" w:hAnsi="Andalus" w:cs="Andalus"/>
          <w:sz w:val="40"/>
          <w:szCs w:val="40"/>
          <w:rtl/>
        </w:rPr>
        <w:t xml:space="preserve">                    </w:t>
      </w:r>
      <w:r w:rsidRPr="00977C03">
        <w:rPr>
          <w:rFonts w:ascii="Andalus" w:hAnsi="Andalus" w:cs="Andalus"/>
          <w:sz w:val="40"/>
          <w:szCs w:val="40"/>
          <w:rtl/>
        </w:rPr>
        <w:t xml:space="preserve">     </w:t>
      </w:r>
      <w:r w:rsidRPr="00977C03">
        <w:rPr>
          <w:rFonts w:ascii="Andalus" w:hAnsi="Andalus" w:cs="Andalus"/>
          <w:sz w:val="40"/>
          <w:szCs w:val="40"/>
          <w:u w:val="single"/>
          <w:rtl/>
        </w:rPr>
        <w:t>أستاذ المقياس</w:t>
      </w:r>
      <w:r w:rsidRPr="00977C03">
        <w:rPr>
          <w:rFonts w:ascii="Andalus" w:hAnsi="Andalus" w:cs="Andalus"/>
          <w:sz w:val="40"/>
          <w:szCs w:val="40"/>
        </w:rPr>
        <w:t xml:space="preserve"> </w:t>
      </w:r>
    </w:p>
    <w:p w:rsidR="005174A6" w:rsidRPr="00977C03" w:rsidRDefault="005174A6" w:rsidP="005174A6">
      <w:pPr>
        <w:spacing w:before="100" w:beforeAutospacing="1" w:after="100" w:afterAutospacing="1" w:line="0" w:lineRule="atLeast"/>
        <w:contextualSpacing/>
        <w:jc w:val="right"/>
        <w:rPr>
          <w:rFonts w:ascii="Andalus" w:hAnsi="Andalus" w:cs="Andalus"/>
          <w:sz w:val="40"/>
          <w:szCs w:val="40"/>
          <w:rtl/>
          <w:lang w:bidi="ar-DZ"/>
        </w:rPr>
      </w:pPr>
      <w:r w:rsidRPr="00977C03">
        <w:rPr>
          <w:rFonts w:ascii="Andalus" w:hAnsi="Andalus" w:cs="Andalus"/>
          <w:sz w:val="40"/>
          <w:szCs w:val="40"/>
          <w:rtl/>
        </w:rPr>
        <w:t>_</w:t>
      </w:r>
      <w:r w:rsidRPr="00977C03">
        <w:rPr>
          <w:rFonts w:ascii="Andalus" w:hAnsi="Andalus" w:cs="Andalus"/>
          <w:sz w:val="40"/>
          <w:szCs w:val="40"/>
          <w:rtl/>
          <w:lang w:bidi="ar-DZ"/>
        </w:rPr>
        <w:t>حاج الشيخ عيشة                                               د.حمريط رشيد</w:t>
      </w:r>
    </w:p>
    <w:p w:rsidR="005174A6" w:rsidRPr="00977C03" w:rsidRDefault="005174A6" w:rsidP="005174A6">
      <w:pPr>
        <w:spacing w:before="100" w:beforeAutospacing="1" w:after="100" w:afterAutospacing="1" w:line="0" w:lineRule="atLeast"/>
        <w:contextualSpacing/>
        <w:jc w:val="right"/>
        <w:rPr>
          <w:rFonts w:ascii="Andalus" w:hAnsi="Andalus" w:cs="Andalus"/>
          <w:sz w:val="40"/>
          <w:szCs w:val="40"/>
          <w:rtl/>
        </w:rPr>
      </w:pPr>
      <w:r w:rsidRPr="00977C03">
        <w:rPr>
          <w:rFonts w:ascii="Andalus" w:hAnsi="Andalus" w:cs="Andalus"/>
          <w:sz w:val="40"/>
          <w:szCs w:val="40"/>
          <w:rtl/>
        </w:rPr>
        <w:t>_ سكر ف</w:t>
      </w:r>
      <w:r>
        <w:rPr>
          <w:rFonts w:ascii="Andalus" w:hAnsi="Andalus" w:cs="Andalus" w:hint="cs"/>
          <w:sz w:val="40"/>
          <w:szCs w:val="40"/>
          <w:rtl/>
        </w:rPr>
        <w:t>ـ</w:t>
      </w:r>
      <w:r w:rsidRPr="00977C03">
        <w:rPr>
          <w:rFonts w:ascii="Andalus" w:hAnsi="Andalus" w:cs="Andalus"/>
          <w:sz w:val="40"/>
          <w:szCs w:val="40"/>
          <w:rtl/>
        </w:rPr>
        <w:t>تي</w:t>
      </w:r>
      <w:r>
        <w:rPr>
          <w:rFonts w:ascii="Andalus" w:hAnsi="Andalus" w:cs="Andalus" w:hint="cs"/>
          <w:sz w:val="40"/>
          <w:szCs w:val="40"/>
          <w:rtl/>
          <w:lang w:bidi="ar-DZ"/>
        </w:rPr>
        <w:t>ـ</w:t>
      </w:r>
      <w:r w:rsidRPr="00977C03">
        <w:rPr>
          <w:rFonts w:ascii="Andalus" w:hAnsi="Andalus" w:cs="Andalus"/>
          <w:sz w:val="40"/>
          <w:szCs w:val="40"/>
          <w:rtl/>
        </w:rPr>
        <w:t>حة</w:t>
      </w:r>
    </w:p>
    <w:p w:rsidR="005174A6" w:rsidRPr="00977C03" w:rsidRDefault="005174A6" w:rsidP="00EB4193">
      <w:pPr>
        <w:spacing w:before="100" w:beforeAutospacing="1" w:after="100" w:afterAutospacing="1" w:line="0" w:lineRule="atLeast"/>
        <w:contextualSpacing/>
        <w:jc w:val="right"/>
        <w:rPr>
          <w:rFonts w:ascii="Andalus" w:hAnsi="Andalus" w:cs="Andalus"/>
          <w:sz w:val="40"/>
          <w:szCs w:val="40"/>
        </w:rPr>
      </w:pPr>
      <w:r w:rsidRPr="00977C03">
        <w:rPr>
          <w:rFonts w:ascii="Andalus" w:hAnsi="Andalus" w:cs="Andalus"/>
          <w:sz w:val="40"/>
          <w:szCs w:val="40"/>
          <w:rtl/>
        </w:rPr>
        <w:t>_ زروق روميسة</w:t>
      </w:r>
    </w:p>
    <w:p w:rsidR="00DF5119" w:rsidRDefault="00DF5119"/>
    <w:p w:rsidR="000319D1" w:rsidRDefault="000319D1"/>
    <w:p w:rsidR="000319D1" w:rsidRDefault="000319D1">
      <w:pPr>
        <w:rPr>
          <w:rtl/>
        </w:rPr>
      </w:pPr>
    </w:p>
    <w:p w:rsidR="000319D1" w:rsidRDefault="000319D1">
      <w:pPr>
        <w:rPr>
          <w:rtl/>
        </w:rPr>
      </w:pPr>
    </w:p>
    <w:p w:rsidR="000319D1" w:rsidRDefault="000319D1">
      <w:pPr>
        <w:rPr>
          <w:rtl/>
        </w:rPr>
      </w:pPr>
    </w:p>
    <w:p w:rsidR="000319D1" w:rsidRDefault="000319D1">
      <w:pPr>
        <w:rPr>
          <w:rtl/>
        </w:rPr>
      </w:pPr>
    </w:p>
    <w:p w:rsidR="000319D1" w:rsidRDefault="000319D1">
      <w:pPr>
        <w:rPr>
          <w:rtl/>
        </w:rPr>
      </w:pPr>
    </w:p>
    <w:p w:rsidR="000319D1" w:rsidRDefault="000319D1">
      <w:pPr>
        <w:rPr>
          <w:rtl/>
        </w:rPr>
      </w:pPr>
    </w:p>
    <w:p w:rsidR="000319D1" w:rsidRDefault="000319D1" w:rsidP="000319D1">
      <w:pPr>
        <w:jc w:val="center"/>
        <w:sectPr w:rsidR="000319D1" w:rsidSect="005174A6">
          <w:footerReference w:type="default" r:id="rId9"/>
          <w:footnotePr>
            <w:numRestart w:val="eachPage"/>
          </w:footnotePr>
          <w:pgSz w:w="11906" w:h="16838"/>
          <w:pgMar w:top="851" w:right="1418" w:bottom="851" w:left="851" w:header="709" w:footer="709" w:gutter="0"/>
          <w:cols w:space="708"/>
          <w:docGrid w:linePitch="360"/>
        </w:sectPr>
      </w:pPr>
    </w:p>
    <w:p w:rsidR="000319D1" w:rsidRPr="000319D1" w:rsidRDefault="000319D1" w:rsidP="000319D1">
      <w:pPr>
        <w:jc w:val="center"/>
        <w:rPr>
          <w:b/>
          <w:bCs/>
          <w:sz w:val="40"/>
          <w:szCs w:val="40"/>
          <w:rtl/>
          <w:lang w:bidi="ar-DZ"/>
        </w:rPr>
      </w:pPr>
      <w:r>
        <w:rPr>
          <w:rFonts w:hint="cs"/>
          <w:b/>
          <w:bCs/>
          <w:sz w:val="40"/>
          <w:szCs w:val="40"/>
          <w:rtl/>
          <w:lang w:bidi="ar-DZ"/>
        </w:rPr>
        <w:lastRenderedPageBreak/>
        <w:t>مقدمـــــــــــــــــة</w:t>
      </w:r>
    </w:p>
    <w:p w:rsidR="000319D1" w:rsidRDefault="000319D1" w:rsidP="000319D1">
      <w:pPr>
        <w:spacing w:after="0" w:line="360" w:lineRule="auto"/>
        <w:jc w:val="right"/>
        <w:rPr>
          <w:rStyle w:val="fontstyle01"/>
          <w:sz w:val="36"/>
          <w:szCs w:val="36"/>
        </w:rPr>
      </w:pPr>
      <w:r>
        <w:rPr>
          <w:rStyle w:val="fontstyle01"/>
          <w:sz w:val="36"/>
          <w:szCs w:val="36"/>
          <w:rtl/>
        </w:rPr>
        <w:t>تعتبر الضريبة من أقدم و أهم المصادر المالية للدولة نظرا لأن معظم إيرادات الدولة توفرها المصادر الجبائية</w:t>
      </w:r>
    </w:p>
    <w:p w:rsidR="000319D1" w:rsidRDefault="000319D1" w:rsidP="000319D1">
      <w:pPr>
        <w:spacing w:after="0" w:line="360" w:lineRule="auto"/>
        <w:jc w:val="right"/>
        <w:rPr>
          <w:rStyle w:val="fontstyle01"/>
          <w:sz w:val="36"/>
          <w:szCs w:val="36"/>
          <w:rtl/>
        </w:rPr>
      </w:pPr>
      <w:r>
        <w:rPr>
          <w:rStyle w:val="fontstyle01"/>
          <w:sz w:val="36"/>
          <w:szCs w:val="36"/>
          <w:rtl/>
        </w:rPr>
        <w:t xml:space="preserve"> ناهيك عن أن الضرائب تعتبر أداة هامة من ا</w:t>
      </w:r>
      <w:r>
        <w:rPr>
          <w:rStyle w:val="fontstyle01"/>
          <w:sz w:val="36"/>
          <w:szCs w:val="36"/>
          <w:rtl/>
          <w:lang w:bidi="ar-DZ"/>
        </w:rPr>
        <w:t>ل</w:t>
      </w:r>
      <w:r>
        <w:rPr>
          <w:rStyle w:val="fontstyle01"/>
          <w:sz w:val="36"/>
          <w:szCs w:val="36"/>
          <w:rtl/>
        </w:rPr>
        <w:t>أدوات المالية التي</w:t>
      </w:r>
      <w:r>
        <w:rPr>
          <w:rFonts w:ascii="TraditionalArabic" w:hAnsi="TraditionalArabic"/>
          <w:color w:val="000000"/>
          <w:sz w:val="36"/>
          <w:szCs w:val="36"/>
          <w:rtl/>
        </w:rPr>
        <w:t xml:space="preserve"> </w:t>
      </w:r>
      <w:r>
        <w:rPr>
          <w:rStyle w:val="fontstyle01"/>
          <w:sz w:val="36"/>
          <w:szCs w:val="36"/>
          <w:rtl/>
        </w:rPr>
        <w:t>أثبتت فعاليتها في التأثير بشكل عام</w:t>
      </w:r>
      <w:r>
        <w:rPr>
          <w:rFonts w:ascii="TraditionalArabic" w:hAnsi="TraditionalArabic"/>
          <w:color w:val="000000"/>
          <w:sz w:val="36"/>
          <w:szCs w:val="36"/>
          <w:rtl/>
        </w:rPr>
        <w:t xml:space="preserve"> </w:t>
      </w:r>
      <w:r>
        <w:rPr>
          <w:rStyle w:val="fontstyle01"/>
          <w:sz w:val="36"/>
          <w:szCs w:val="36"/>
          <w:rtl/>
        </w:rPr>
        <w:t>ومباشر على اقتصاد الدولة سواء في حالة الرواج أو الكساد وتتم جباية الضرائب من مختلف الأعوان الاقتصاديين او حتى من مختلف المداخيل التي تحققها المؤسسات أو الافراد</w:t>
      </w:r>
      <w:r>
        <w:rPr>
          <w:rFonts w:ascii="TraditionalArabic" w:hAnsi="TraditionalArabic"/>
          <w:color w:val="000000"/>
          <w:sz w:val="36"/>
          <w:szCs w:val="36"/>
        </w:rPr>
        <w:br/>
      </w:r>
      <w:r>
        <w:rPr>
          <w:rStyle w:val="fontstyle01"/>
          <w:sz w:val="36"/>
          <w:szCs w:val="36"/>
          <w:rtl/>
        </w:rPr>
        <w:t>وفي هذا السياق فان البنوك التجارية كباقي المؤسسات الاقتصادية تقع على عاتقها التزامات جبائية يفرضها القانون على</w:t>
      </w:r>
      <w:r>
        <w:rPr>
          <w:rFonts w:ascii="TraditionalArabic" w:hAnsi="TraditionalArabic"/>
          <w:color w:val="000000"/>
          <w:sz w:val="36"/>
          <w:szCs w:val="36"/>
          <w:rtl/>
        </w:rPr>
        <w:t xml:space="preserve"> </w:t>
      </w:r>
      <w:r>
        <w:rPr>
          <w:rStyle w:val="fontstyle01"/>
          <w:sz w:val="36"/>
          <w:szCs w:val="36"/>
          <w:rtl/>
        </w:rPr>
        <w:t>مختلف مداخليها من أرباح أو أعمال مهنية أو حتى أجور تؤديها لمستخدميها فهمي تجمع بين الأعمال المصرفية و الاستثمارية مما يجعلها موردا هاما لخزينة الدولة من خلال إخضاعها لجملة من الضرائب والرسوم</w:t>
      </w:r>
    </w:p>
    <w:p w:rsidR="000319D1" w:rsidRDefault="000319D1" w:rsidP="000319D1">
      <w:pPr>
        <w:spacing w:after="0" w:line="360" w:lineRule="auto"/>
        <w:jc w:val="right"/>
        <w:rPr>
          <w:rStyle w:val="fontstyle01"/>
          <w:sz w:val="36"/>
          <w:szCs w:val="36"/>
          <w:rtl/>
        </w:rPr>
      </w:pPr>
      <w:r>
        <w:rPr>
          <w:rStyle w:val="fontstyle01"/>
          <w:sz w:val="36"/>
          <w:szCs w:val="36"/>
          <w:rtl/>
        </w:rPr>
        <w:t>وتحرص البنوك على</w:t>
      </w:r>
      <w:r>
        <w:rPr>
          <w:rFonts w:ascii="TraditionalArabic" w:hAnsi="TraditionalArabic"/>
          <w:color w:val="000000"/>
          <w:sz w:val="36"/>
          <w:szCs w:val="36"/>
          <w:rtl/>
        </w:rPr>
        <w:t xml:space="preserve"> </w:t>
      </w:r>
      <w:r>
        <w:rPr>
          <w:rStyle w:val="fontstyle01"/>
          <w:sz w:val="36"/>
          <w:szCs w:val="36"/>
          <w:rtl/>
        </w:rPr>
        <w:t>الالتزام بأداء متطلباتها الجبائية في مواعيد استحقاقاتها وهذا لعدم الوقوع في المخاطر الجبائية من جهة وضمان استمرارية نشاطها دون عقوبات جبائية تمس بسمعة البنك أو تؤثر على مردوده المالي</w:t>
      </w:r>
      <w:r>
        <w:rPr>
          <w:rFonts w:ascii="TraditionalArabic" w:hAnsi="TraditionalArabic"/>
          <w:color w:val="000000"/>
          <w:sz w:val="36"/>
          <w:szCs w:val="36"/>
          <w:rtl/>
        </w:rPr>
        <w:t xml:space="preserve"> </w:t>
      </w:r>
      <w:r>
        <w:rPr>
          <w:rStyle w:val="fontstyle01"/>
          <w:sz w:val="36"/>
          <w:szCs w:val="36"/>
          <w:rtl/>
        </w:rPr>
        <w:t>من جهة أخرى ومن خلال ما سبق يمكننا صياغة اشكالية على النحو التالي :</w:t>
      </w:r>
    </w:p>
    <w:p w:rsidR="000319D1" w:rsidRPr="000319D1" w:rsidRDefault="000319D1" w:rsidP="000319D1">
      <w:pPr>
        <w:jc w:val="right"/>
        <w:rPr>
          <w:sz w:val="40"/>
          <w:szCs w:val="40"/>
          <w:rtl/>
          <w:lang w:bidi="ar-DZ"/>
        </w:rPr>
      </w:pPr>
      <w:r>
        <w:rPr>
          <w:rStyle w:val="fontstyle01"/>
          <w:sz w:val="36"/>
          <w:szCs w:val="36"/>
          <w:rtl/>
        </w:rPr>
        <w:t>كيف يتم تسيير العمليات الجبائية في القطاع المصرفي؟</w:t>
      </w:r>
    </w:p>
    <w:p w:rsidR="000319D1" w:rsidRDefault="000319D1">
      <w:pPr>
        <w:rPr>
          <w:rtl/>
        </w:rPr>
      </w:pPr>
    </w:p>
    <w:p w:rsidR="000319D1" w:rsidRDefault="000319D1">
      <w:pPr>
        <w:rPr>
          <w:rtl/>
        </w:rPr>
      </w:pPr>
    </w:p>
    <w:p w:rsidR="000319D1" w:rsidRDefault="000319D1">
      <w:pPr>
        <w:rPr>
          <w:rtl/>
        </w:rPr>
      </w:pPr>
    </w:p>
    <w:p w:rsidR="000319D1" w:rsidRDefault="000319D1">
      <w:pPr>
        <w:rPr>
          <w:rtl/>
        </w:rPr>
      </w:pPr>
    </w:p>
    <w:p w:rsidR="000319D1" w:rsidRDefault="000319D1">
      <w:pPr>
        <w:rPr>
          <w:rtl/>
        </w:rPr>
      </w:pPr>
    </w:p>
    <w:p w:rsidR="000319D1" w:rsidRDefault="000319D1">
      <w:pPr>
        <w:rPr>
          <w:rtl/>
        </w:rPr>
      </w:pPr>
    </w:p>
    <w:p w:rsidR="007C41A3" w:rsidRDefault="007C41A3">
      <w:pPr>
        <w:sectPr w:rsidR="007C41A3" w:rsidSect="00735C21">
          <w:footnotePr>
            <w:numRestart w:val="eachPage"/>
          </w:footnotePr>
          <w:pgSz w:w="11906" w:h="16838"/>
          <w:pgMar w:top="709" w:right="1418" w:bottom="284" w:left="851" w:header="709" w:footer="709" w:gutter="0"/>
          <w:pgNumType w:fmt="arabicAlpha" w:start="1"/>
          <w:cols w:space="708"/>
          <w:docGrid w:linePitch="360"/>
        </w:sectPr>
      </w:pPr>
    </w:p>
    <w:p w:rsidR="00735C21" w:rsidRDefault="00735C21" w:rsidP="00735C21">
      <w:pPr>
        <w:bidi/>
        <w:spacing w:line="360" w:lineRule="auto"/>
        <w:rPr>
          <w:b/>
          <w:bCs/>
          <w:sz w:val="32"/>
          <w:szCs w:val="32"/>
          <w:rtl/>
          <w:lang w:bidi="ar-DZ"/>
        </w:rPr>
      </w:pPr>
      <w:r>
        <w:rPr>
          <w:rFonts w:hint="cs"/>
          <w:b/>
          <w:bCs/>
          <w:sz w:val="32"/>
          <w:szCs w:val="32"/>
          <w:rtl/>
          <w:lang w:bidi="ar-DZ"/>
        </w:rPr>
        <w:lastRenderedPageBreak/>
        <w:t>المبحث الأول: ماهية البنوك التجارية</w:t>
      </w:r>
    </w:p>
    <w:p w:rsidR="00735C21" w:rsidRDefault="00735C21" w:rsidP="00735C21">
      <w:pPr>
        <w:bidi/>
        <w:spacing w:after="0" w:line="360" w:lineRule="auto"/>
        <w:rPr>
          <w:sz w:val="32"/>
          <w:szCs w:val="32"/>
          <w:rtl/>
          <w:lang w:bidi="ar-DZ"/>
        </w:rPr>
      </w:pPr>
      <w:r w:rsidRPr="00F95906">
        <w:rPr>
          <w:rFonts w:hint="cs"/>
          <w:sz w:val="32"/>
          <w:szCs w:val="32"/>
          <w:rtl/>
          <w:lang w:bidi="ar-DZ"/>
        </w:rPr>
        <w:t xml:space="preserve">تعتبر البنوك ذات أهمية بالغة في أي اقتصاد كان، فهي من الركائز الأساسية في أي اقتصاد الحديث، وكذلك العصب المحرك وهذه الأهمية لم تكتسبها من فراغ وانما من خلال الأنشطة </w:t>
      </w:r>
      <w:r>
        <w:rPr>
          <w:rFonts w:hint="cs"/>
          <w:sz w:val="32"/>
          <w:szCs w:val="32"/>
          <w:rtl/>
          <w:lang w:bidi="ar-DZ"/>
        </w:rPr>
        <w:t>والأدوار</w:t>
      </w:r>
      <w:r w:rsidRPr="00F95906">
        <w:rPr>
          <w:rFonts w:hint="cs"/>
          <w:sz w:val="32"/>
          <w:szCs w:val="32"/>
          <w:rtl/>
          <w:lang w:bidi="ar-DZ"/>
        </w:rPr>
        <w:t xml:space="preserve"> التي تقوم بها، وبذلك تسمح لأي اقتصاد وعلى اختلاف أنظمته وأنماطه بالتدور والرقي.</w:t>
      </w:r>
    </w:p>
    <w:p w:rsidR="00735C21" w:rsidRDefault="00735C21" w:rsidP="00735C21">
      <w:pPr>
        <w:bidi/>
        <w:spacing w:after="0" w:line="360" w:lineRule="auto"/>
        <w:rPr>
          <w:sz w:val="32"/>
          <w:szCs w:val="32"/>
          <w:rtl/>
          <w:lang w:bidi="ar-DZ"/>
        </w:rPr>
      </w:pPr>
      <w:r w:rsidRPr="00F57E02">
        <w:rPr>
          <w:rFonts w:hint="cs"/>
          <w:b/>
          <w:bCs/>
          <w:sz w:val="32"/>
          <w:szCs w:val="32"/>
          <w:rtl/>
          <w:lang w:bidi="ar-DZ"/>
        </w:rPr>
        <w:t>المطلب الأول: مفهوم البنوك التجارية</w:t>
      </w:r>
    </w:p>
    <w:p w:rsidR="00735C21" w:rsidRDefault="00735C21" w:rsidP="00735C21">
      <w:pPr>
        <w:bidi/>
        <w:spacing w:after="0" w:line="360" w:lineRule="auto"/>
        <w:rPr>
          <w:sz w:val="32"/>
          <w:szCs w:val="32"/>
          <w:rtl/>
          <w:lang w:bidi="ar-DZ"/>
        </w:rPr>
      </w:pPr>
      <w:r>
        <w:rPr>
          <w:rFonts w:hint="cs"/>
          <w:sz w:val="32"/>
          <w:szCs w:val="32"/>
          <w:rtl/>
          <w:lang w:bidi="ar-DZ"/>
        </w:rPr>
        <w:t xml:space="preserve">للبنوك التجارية عدة تعاريف فهناك من يعرفها على أساس لغوي وهناك من يعرفها حسب أنشطته نوجز بعض منها فيما يلي: </w:t>
      </w:r>
    </w:p>
    <w:p w:rsidR="00735C21" w:rsidRDefault="00735C21" w:rsidP="00735C21">
      <w:pPr>
        <w:bidi/>
        <w:spacing w:after="0" w:line="360" w:lineRule="auto"/>
        <w:rPr>
          <w:sz w:val="32"/>
          <w:szCs w:val="32"/>
          <w:rtl/>
          <w:lang w:bidi="ar-DZ"/>
        </w:rPr>
      </w:pPr>
      <w:r>
        <w:rPr>
          <w:rFonts w:hint="cs"/>
          <w:sz w:val="32"/>
          <w:szCs w:val="32"/>
          <w:rtl/>
          <w:lang w:bidi="ar-DZ"/>
        </w:rPr>
        <w:t>عرفت البنوك التجارية أنها تلك المنشآت المالية والتي تقوم بصفة معتادة بقبول الودائع تدفع عند الطلب والآجال المحددة، وتزاول عمليات التمويل الداخلي والخارجي، كما تباشر عمليات الادخار والاستثمار المالي في الداخل والخارج، والمساهمة في انشاء المشاريع وما يتطلبه من عمليات مصرفية وتجارية ومالية طبقا لما يقره البنك المركزي.</w:t>
      </w:r>
      <w:r>
        <w:rPr>
          <w:rStyle w:val="Appelnotedebasdep"/>
          <w:sz w:val="32"/>
          <w:szCs w:val="32"/>
          <w:rtl/>
          <w:lang w:bidi="ar-DZ"/>
        </w:rPr>
        <w:footnoteReference w:id="1"/>
      </w:r>
    </w:p>
    <w:p w:rsidR="00735C21" w:rsidRDefault="00735C21" w:rsidP="00735C21">
      <w:pPr>
        <w:bidi/>
        <w:spacing w:after="0" w:line="360" w:lineRule="auto"/>
        <w:rPr>
          <w:sz w:val="32"/>
          <w:szCs w:val="32"/>
          <w:lang w:bidi="ar-DZ"/>
        </w:rPr>
      </w:pPr>
      <w:r>
        <w:rPr>
          <w:rFonts w:hint="cs"/>
          <w:sz w:val="32"/>
          <w:szCs w:val="32"/>
          <w:rtl/>
          <w:lang w:bidi="ar-DZ"/>
        </w:rPr>
        <w:t>كما عرف انه منشاة مالية تتعامل بالأموال من حيث قبول ادخار الأفراد والوحدات الاقتصادية المختلفة وتقديم التسهيلات المالية اما على شكل قروض أو اعتمادات خاصة وغيرها.</w:t>
      </w:r>
      <w:r>
        <w:rPr>
          <w:rStyle w:val="Appelnotedebasdep"/>
          <w:sz w:val="32"/>
          <w:szCs w:val="32"/>
          <w:rtl/>
          <w:lang w:bidi="ar-DZ"/>
        </w:rPr>
        <w:footnoteReference w:id="2"/>
      </w:r>
    </w:p>
    <w:p w:rsidR="00735C21" w:rsidRDefault="00735C21" w:rsidP="00735C21">
      <w:pPr>
        <w:bidi/>
        <w:spacing w:after="0" w:line="360" w:lineRule="auto"/>
        <w:rPr>
          <w:sz w:val="32"/>
          <w:szCs w:val="32"/>
          <w:rtl/>
          <w:lang w:bidi="ar-DZ"/>
        </w:rPr>
      </w:pPr>
      <w:r>
        <w:rPr>
          <w:rFonts w:hint="cs"/>
          <w:sz w:val="32"/>
          <w:szCs w:val="32"/>
          <w:rtl/>
          <w:lang w:bidi="ar-DZ"/>
        </w:rPr>
        <w:t xml:space="preserve">وتعرف في قانون النقد والقرض في مادته </w:t>
      </w:r>
      <w:r>
        <w:rPr>
          <w:sz w:val="32"/>
          <w:szCs w:val="32"/>
          <w:lang w:bidi="ar-DZ"/>
        </w:rPr>
        <w:t>114</w:t>
      </w:r>
      <w:r>
        <w:rPr>
          <w:rFonts w:hint="cs"/>
          <w:sz w:val="32"/>
          <w:szCs w:val="32"/>
          <w:rtl/>
          <w:lang w:bidi="ar-DZ"/>
        </w:rPr>
        <w:t xml:space="preserve"> البنوك التجارية أنها أشخاص معنوية مهمتها الأساسية والعادية اجراء العمليات الموضحة في المواد </w:t>
      </w:r>
      <w:r>
        <w:rPr>
          <w:sz w:val="32"/>
          <w:szCs w:val="32"/>
          <w:lang w:bidi="ar-DZ"/>
        </w:rPr>
        <w:t>110</w:t>
      </w:r>
      <w:r>
        <w:rPr>
          <w:rFonts w:hint="cs"/>
          <w:sz w:val="32"/>
          <w:szCs w:val="32"/>
          <w:rtl/>
          <w:lang w:bidi="ar-DZ"/>
        </w:rPr>
        <w:t xml:space="preserve">الى </w:t>
      </w:r>
      <w:r>
        <w:rPr>
          <w:sz w:val="32"/>
          <w:szCs w:val="32"/>
          <w:lang w:bidi="ar-DZ"/>
        </w:rPr>
        <w:t>113</w:t>
      </w:r>
      <w:r>
        <w:rPr>
          <w:rFonts w:hint="cs"/>
          <w:sz w:val="32"/>
          <w:szCs w:val="32"/>
          <w:rtl/>
          <w:lang w:bidi="ar-DZ"/>
        </w:rPr>
        <w:t>.</w:t>
      </w:r>
    </w:p>
    <w:p w:rsidR="00735C21" w:rsidRDefault="00735C21" w:rsidP="00735C21">
      <w:pPr>
        <w:bidi/>
        <w:spacing w:after="0" w:line="360" w:lineRule="auto"/>
        <w:rPr>
          <w:sz w:val="32"/>
          <w:szCs w:val="32"/>
          <w:rtl/>
          <w:lang w:bidi="ar-DZ"/>
        </w:rPr>
      </w:pPr>
      <w:r>
        <w:rPr>
          <w:rFonts w:hint="cs"/>
          <w:sz w:val="32"/>
          <w:szCs w:val="32"/>
          <w:rtl/>
          <w:lang w:bidi="ar-DZ"/>
        </w:rPr>
        <w:t>وفي تعريف آخر هي المؤسسة التي تقوم بأعمال تجارية المعتادة أي تتلقى ودائع وتوظفها كما تقوم بخصم الأواق التجارية ومنح القروض واهم ما يميزها قبول الودائع تحت الطلب والحسابات الجارية مما يجعلها على استعداد لدفع الأموال لأصحابها في أي وقت أثناء الدوام الرسمي.</w:t>
      </w:r>
      <w:r>
        <w:rPr>
          <w:rStyle w:val="Appelnotedebasdep"/>
          <w:sz w:val="32"/>
          <w:szCs w:val="32"/>
          <w:rtl/>
          <w:lang w:bidi="ar-DZ"/>
        </w:rPr>
        <w:footnoteReference w:id="3"/>
      </w:r>
    </w:p>
    <w:p w:rsidR="00735C21" w:rsidRDefault="00735C21" w:rsidP="00735C21">
      <w:pPr>
        <w:bidi/>
        <w:spacing w:after="0" w:line="360" w:lineRule="auto"/>
        <w:rPr>
          <w:sz w:val="32"/>
          <w:szCs w:val="32"/>
          <w:rtl/>
          <w:lang w:bidi="ar-DZ"/>
        </w:rPr>
      </w:pPr>
      <w:r>
        <w:rPr>
          <w:rFonts w:hint="cs"/>
          <w:sz w:val="32"/>
          <w:szCs w:val="32"/>
          <w:rtl/>
          <w:lang w:bidi="ar-DZ"/>
        </w:rPr>
        <w:t>ويمكن تقديم تعريف شامل وهو أنه مؤسسة خدماتية مالية تلعب بدور الوسيط المالي بين أصحاب الفائض في المال، وأصحاب العجز في المال وذلك بقبول مختلف الودائع واستثمارها عن طريق منحها في صفة قروض، وبالتالي مساهمتها في تنمية النشاط الاقتصادي.</w:t>
      </w:r>
      <w:r>
        <w:rPr>
          <w:rStyle w:val="Appelnotedebasdep"/>
          <w:sz w:val="32"/>
          <w:szCs w:val="32"/>
          <w:rtl/>
          <w:lang w:bidi="ar-DZ"/>
        </w:rPr>
        <w:footnoteReference w:id="4"/>
      </w:r>
    </w:p>
    <w:p w:rsidR="00735C21" w:rsidRDefault="00735C21" w:rsidP="00735C21">
      <w:pPr>
        <w:bidi/>
        <w:spacing w:after="0" w:line="360" w:lineRule="auto"/>
        <w:rPr>
          <w:sz w:val="32"/>
          <w:szCs w:val="32"/>
          <w:rtl/>
          <w:lang w:bidi="ar-DZ"/>
        </w:rPr>
      </w:pPr>
    </w:p>
    <w:p w:rsidR="00735C21" w:rsidRDefault="00735C21" w:rsidP="00735C21">
      <w:pPr>
        <w:bidi/>
        <w:spacing w:after="0" w:line="360" w:lineRule="auto"/>
        <w:rPr>
          <w:sz w:val="32"/>
          <w:szCs w:val="32"/>
          <w:rtl/>
          <w:lang w:bidi="ar-DZ"/>
        </w:rPr>
      </w:pPr>
    </w:p>
    <w:p w:rsidR="00735C21" w:rsidRDefault="00735C21" w:rsidP="00735C21">
      <w:pPr>
        <w:bidi/>
        <w:spacing w:after="0" w:line="360" w:lineRule="auto"/>
        <w:rPr>
          <w:rFonts w:asciiTheme="minorBidi" w:hAnsiTheme="minorBidi"/>
          <w:b/>
          <w:bCs/>
          <w:sz w:val="32"/>
          <w:szCs w:val="32"/>
          <w:rtl/>
          <w:lang w:val="en-US"/>
        </w:rPr>
      </w:pPr>
      <w:r>
        <w:rPr>
          <w:rFonts w:asciiTheme="minorBidi" w:hAnsiTheme="minorBidi" w:hint="cs"/>
          <w:b/>
          <w:bCs/>
          <w:sz w:val="32"/>
          <w:szCs w:val="32"/>
          <w:rtl/>
          <w:lang w:val="en-US"/>
        </w:rPr>
        <w:lastRenderedPageBreak/>
        <w:t>المطلب الثاني: أنواع البنوك التجارية</w:t>
      </w:r>
    </w:p>
    <w:p w:rsidR="00735C21" w:rsidRDefault="00735C21" w:rsidP="00735C21">
      <w:pPr>
        <w:bidi/>
        <w:spacing w:after="0" w:line="360" w:lineRule="auto"/>
        <w:rPr>
          <w:rFonts w:asciiTheme="minorBidi" w:hAnsiTheme="minorBidi"/>
          <w:sz w:val="32"/>
          <w:szCs w:val="32"/>
          <w:rtl/>
          <w:lang w:val="en-US"/>
        </w:rPr>
      </w:pPr>
      <w:r>
        <w:rPr>
          <w:rFonts w:asciiTheme="minorBidi" w:hAnsiTheme="minorBidi" w:hint="cs"/>
          <w:sz w:val="32"/>
          <w:szCs w:val="32"/>
          <w:rtl/>
          <w:lang w:val="en-US"/>
        </w:rPr>
        <w:t>تنقسم البنوك التجارية إلى أنواع متعددة طبقا للزاوية التي يتم من خلالها النظر إلى البنوك و ذلك على النحو التالي:</w:t>
      </w:r>
    </w:p>
    <w:p w:rsidR="00735C21" w:rsidRPr="00475B5C" w:rsidRDefault="00735C21" w:rsidP="00735C21">
      <w:pPr>
        <w:bidi/>
        <w:spacing w:after="0" w:line="360" w:lineRule="auto"/>
        <w:rPr>
          <w:rFonts w:asciiTheme="minorBidi" w:hAnsiTheme="minorBidi"/>
          <w:sz w:val="32"/>
          <w:szCs w:val="32"/>
          <w:rtl/>
          <w:lang w:val="en-US"/>
        </w:rPr>
      </w:pPr>
      <w:r w:rsidRPr="00475B5C">
        <w:rPr>
          <w:rFonts w:asciiTheme="minorBidi" w:hAnsiTheme="minorBidi" w:hint="cs"/>
          <w:sz w:val="32"/>
          <w:szCs w:val="32"/>
          <w:u w:val="single"/>
          <w:rtl/>
          <w:lang w:val="en-US"/>
        </w:rPr>
        <w:t>من حيث نشاطها ومدى تغطيتها للمناطق الجغرافية:</w:t>
      </w:r>
    </w:p>
    <w:p w:rsidR="00735C21" w:rsidRDefault="00735C21" w:rsidP="00735C21">
      <w:pPr>
        <w:pStyle w:val="Paragraphedeliste"/>
        <w:numPr>
          <w:ilvl w:val="0"/>
          <w:numId w:val="1"/>
        </w:numPr>
        <w:bidi/>
        <w:spacing w:after="0" w:line="360" w:lineRule="auto"/>
        <w:rPr>
          <w:rFonts w:asciiTheme="minorBidi" w:hAnsiTheme="minorBidi"/>
          <w:sz w:val="32"/>
          <w:szCs w:val="32"/>
          <w:u w:val="single"/>
          <w:lang w:val="en-US"/>
        </w:rPr>
      </w:pPr>
      <w:r>
        <w:rPr>
          <w:rFonts w:asciiTheme="minorBidi" w:hAnsiTheme="minorBidi" w:hint="cs"/>
          <w:sz w:val="32"/>
          <w:szCs w:val="32"/>
          <w:u w:val="single"/>
          <w:rtl/>
          <w:lang w:val="en-US"/>
        </w:rPr>
        <w:t>البنوك التجارية العامة:</w:t>
      </w:r>
    </w:p>
    <w:p w:rsidR="00735C21" w:rsidRDefault="00735C21" w:rsidP="00735C21">
      <w:pPr>
        <w:pStyle w:val="Paragraphedeliste"/>
        <w:bidi/>
        <w:spacing w:after="0" w:line="360" w:lineRule="auto"/>
        <w:rPr>
          <w:rFonts w:asciiTheme="minorBidi" w:hAnsiTheme="minorBidi"/>
          <w:sz w:val="32"/>
          <w:szCs w:val="32"/>
          <w:rtl/>
          <w:lang w:val="en-US"/>
        </w:rPr>
      </w:pPr>
      <w:r>
        <w:rPr>
          <w:rFonts w:asciiTheme="minorBidi" w:hAnsiTheme="minorBidi" w:hint="cs"/>
          <w:sz w:val="32"/>
          <w:szCs w:val="32"/>
          <w:rtl/>
          <w:lang w:val="en-US"/>
        </w:rPr>
        <w:t>ويقصد بها تلك البنوك التي يقع مركزها الرئيسي في العاصمة، أو في أحد المدن الكبرى ونشاطها من خلال فروع على مستوى الدولة أوخارجها ، وتقوم هدذه البنوك بكافة الأعمال التقليدية المباشرة للبنوك التجارية، أو تمنح الائتمان قصير ومتوسط الآجال كذلك تباشر كافة مجالات الصرف الأجنبي، وتمويل التجارة الخارجية.</w:t>
      </w:r>
    </w:p>
    <w:p w:rsidR="00735C21" w:rsidRPr="000855FA" w:rsidRDefault="00735C21" w:rsidP="00735C21">
      <w:pPr>
        <w:pStyle w:val="Paragraphedeliste"/>
        <w:numPr>
          <w:ilvl w:val="0"/>
          <w:numId w:val="1"/>
        </w:numPr>
        <w:bidi/>
        <w:spacing w:after="0" w:line="360" w:lineRule="auto"/>
        <w:rPr>
          <w:rFonts w:asciiTheme="minorBidi" w:hAnsiTheme="minorBidi"/>
          <w:sz w:val="32"/>
          <w:szCs w:val="32"/>
          <w:lang w:val="en-US"/>
        </w:rPr>
      </w:pPr>
      <w:r>
        <w:rPr>
          <w:rFonts w:asciiTheme="minorBidi" w:hAnsiTheme="minorBidi" w:hint="cs"/>
          <w:sz w:val="32"/>
          <w:szCs w:val="32"/>
          <w:u w:val="single"/>
          <w:rtl/>
          <w:lang w:val="en-US"/>
        </w:rPr>
        <w:t>البنوك التجارية المحلية:</w:t>
      </w:r>
    </w:p>
    <w:p w:rsidR="00735C21" w:rsidRDefault="00735C21" w:rsidP="00735C21">
      <w:pPr>
        <w:pStyle w:val="Paragraphedeliste"/>
        <w:bidi/>
        <w:spacing w:after="0" w:line="360" w:lineRule="auto"/>
        <w:rPr>
          <w:rFonts w:asciiTheme="minorBidi" w:hAnsiTheme="minorBidi"/>
          <w:sz w:val="32"/>
          <w:szCs w:val="32"/>
          <w:rtl/>
          <w:lang w:val="en-US"/>
        </w:rPr>
      </w:pPr>
      <w:r>
        <w:rPr>
          <w:rFonts w:asciiTheme="minorBidi" w:hAnsiTheme="minorBidi" w:hint="cs"/>
          <w:sz w:val="32"/>
          <w:szCs w:val="32"/>
          <w:rtl/>
          <w:lang w:val="en-US"/>
        </w:rPr>
        <w:t>ويقصد بها تلك البنوك التي يقتصر نشاطها على منطقة جغرافية محدودة نسبية، مثل محافظ معينة أو مدينة أو ولاية أو إقليم محدد.</w:t>
      </w:r>
    </w:p>
    <w:p w:rsidR="00735C21" w:rsidRDefault="00735C21" w:rsidP="00735C21">
      <w:pPr>
        <w:pStyle w:val="Paragraphedeliste"/>
        <w:bidi/>
        <w:spacing w:after="0" w:line="360" w:lineRule="auto"/>
        <w:rPr>
          <w:rFonts w:asciiTheme="minorBidi" w:hAnsiTheme="minorBidi"/>
          <w:sz w:val="32"/>
          <w:szCs w:val="32"/>
          <w:rtl/>
          <w:lang w:val="en-US"/>
        </w:rPr>
      </w:pPr>
      <w:r>
        <w:rPr>
          <w:rFonts w:asciiTheme="minorBidi" w:hAnsiTheme="minorBidi" w:hint="cs"/>
          <w:sz w:val="32"/>
          <w:szCs w:val="32"/>
          <w:rtl/>
          <w:lang w:val="en-US"/>
        </w:rPr>
        <w:t>ويقع المركز الرئيسي للبنك والفروع في هذه المنطقة المحددة، وتتميز هذه البنوك بصغر حجمها،كذلك فهي ترتبط بالبيئة المحيطة بها، وينعكس ذلك على مجموعة الخدمات المصرفية التي تقوم بتقديمه.</w:t>
      </w:r>
    </w:p>
    <w:p w:rsidR="00735C21" w:rsidRPr="00475B5C" w:rsidRDefault="00735C21" w:rsidP="00735C21">
      <w:pPr>
        <w:bidi/>
        <w:spacing w:after="0" w:line="360" w:lineRule="auto"/>
        <w:rPr>
          <w:rFonts w:asciiTheme="minorBidi" w:hAnsiTheme="minorBidi"/>
          <w:sz w:val="32"/>
          <w:szCs w:val="32"/>
          <w:u w:val="single"/>
          <w:lang w:val="en-US"/>
        </w:rPr>
      </w:pPr>
      <w:r w:rsidRPr="00475B5C">
        <w:rPr>
          <w:rFonts w:asciiTheme="minorBidi" w:hAnsiTheme="minorBidi" w:hint="cs"/>
          <w:sz w:val="32"/>
          <w:szCs w:val="32"/>
          <w:u w:val="single"/>
          <w:rtl/>
          <w:lang w:val="en-US"/>
        </w:rPr>
        <w:t>من حيث حجم النشاط:</w:t>
      </w:r>
    </w:p>
    <w:p w:rsidR="00735C21" w:rsidRDefault="00735C21" w:rsidP="00735C21">
      <w:pPr>
        <w:pStyle w:val="Paragraphedeliste"/>
        <w:numPr>
          <w:ilvl w:val="0"/>
          <w:numId w:val="2"/>
        </w:numPr>
        <w:bidi/>
        <w:spacing w:after="0" w:line="360" w:lineRule="auto"/>
        <w:rPr>
          <w:rFonts w:asciiTheme="minorBidi" w:hAnsiTheme="minorBidi"/>
          <w:sz w:val="32"/>
          <w:szCs w:val="32"/>
          <w:u w:val="single"/>
          <w:lang w:val="en-US"/>
        </w:rPr>
      </w:pPr>
      <w:r>
        <w:rPr>
          <w:rFonts w:asciiTheme="minorBidi" w:hAnsiTheme="minorBidi" w:hint="cs"/>
          <w:sz w:val="32"/>
          <w:szCs w:val="32"/>
          <w:u w:val="single"/>
          <w:rtl/>
          <w:lang w:val="en-US"/>
        </w:rPr>
        <w:t>بنوك الجملة:</w:t>
      </w:r>
    </w:p>
    <w:p w:rsidR="00735C21" w:rsidRDefault="00735C21" w:rsidP="00735C21">
      <w:pPr>
        <w:pStyle w:val="Paragraphedeliste"/>
        <w:bidi/>
        <w:spacing w:after="0" w:line="360" w:lineRule="auto"/>
        <w:rPr>
          <w:rFonts w:asciiTheme="minorBidi" w:hAnsiTheme="minorBidi"/>
          <w:sz w:val="32"/>
          <w:szCs w:val="32"/>
          <w:rtl/>
          <w:lang w:val="en-US"/>
        </w:rPr>
      </w:pPr>
      <w:r>
        <w:rPr>
          <w:rFonts w:asciiTheme="minorBidi" w:hAnsiTheme="minorBidi" w:hint="cs"/>
          <w:sz w:val="32"/>
          <w:szCs w:val="32"/>
          <w:rtl/>
          <w:lang w:val="en-US"/>
        </w:rPr>
        <w:t>ويقصد بها البنوك التي تتعامل مع كبار العملاء والمنشات الكبرى.</w:t>
      </w:r>
    </w:p>
    <w:p w:rsidR="00735C21" w:rsidRPr="009D4568" w:rsidRDefault="00735C21" w:rsidP="00735C21">
      <w:pPr>
        <w:pStyle w:val="Paragraphedeliste"/>
        <w:numPr>
          <w:ilvl w:val="0"/>
          <w:numId w:val="2"/>
        </w:numPr>
        <w:bidi/>
        <w:spacing w:after="0" w:line="360" w:lineRule="auto"/>
        <w:rPr>
          <w:rFonts w:asciiTheme="minorBidi" w:hAnsiTheme="minorBidi"/>
          <w:sz w:val="32"/>
          <w:szCs w:val="32"/>
          <w:u w:val="single"/>
          <w:lang w:val="en-US"/>
        </w:rPr>
      </w:pPr>
      <w:r w:rsidRPr="009D4568">
        <w:rPr>
          <w:rFonts w:asciiTheme="minorBidi" w:hAnsiTheme="minorBidi" w:hint="cs"/>
          <w:sz w:val="32"/>
          <w:szCs w:val="32"/>
          <w:u w:val="single"/>
          <w:rtl/>
          <w:lang w:val="en-US"/>
        </w:rPr>
        <w:t>بنوك التجزئة:</w:t>
      </w:r>
    </w:p>
    <w:p w:rsidR="00735C21" w:rsidRDefault="00735C21" w:rsidP="00735C21">
      <w:pPr>
        <w:pStyle w:val="Paragraphedeliste"/>
        <w:bidi/>
        <w:spacing w:after="0" w:line="360" w:lineRule="auto"/>
        <w:rPr>
          <w:rFonts w:asciiTheme="minorBidi" w:hAnsiTheme="minorBidi"/>
          <w:sz w:val="32"/>
          <w:szCs w:val="32"/>
          <w:rtl/>
          <w:lang w:val="en-US"/>
        </w:rPr>
      </w:pPr>
      <w:r>
        <w:rPr>
          <w:rFonts w:asciiTheme="minorBidi" w:hAnsiTheme="minorBidi" w:hint="cs"/>
          <w:sz w:val="32"/>
          <w:szCs w:val="32"/>
          <w:rtl/>
          <w:lang w:val="en-US"/>
        </w:rPr>
        <w:t>ويقصد بها البنوك التي تتعامل مع صغار العملاء والمنشات الصغرى، لكنها تسعى للاجتذاب اكبر عدد ممكن وتتميز هذه البنوك بما تتميز به فهي منتشرة جغرافيا وتتعامل بأصغر الوحدات المالية قيمة من خلال خلق المنافع الزمنية والمكانية ومنفعة التملك والتعامل للأفراد، وبذلك فإن  التجزئة تسعى إلى توزيع خدمات البنك من خلال المستهلك النهائي.</w:t>
      </w:r>
    </w:p>
    <w:p w:rsidR="00735C21" w:rsidRDefault="00735C21" w:rsidP="00735C21">
      <w:pPr>
        <w:bidi/>
        <w:spacing w:after="0" w:line="360" w:lineRule="auto"/>
        <w:rPr>
          <w:rFonts w:asciiTheme="minorBidi" w:hAnsiTheme="minorBidi"/>
          <w:sz w:val="32"/>
          <w:szCs w:val="32"/>
          <w:u w:val="single"/>
          <w:rtl/>
          <w:lang w:val="en-US"/>
        </w:rPr>
      </w:pPr>
      <w:r>
        <w:rPr>
          <w:rFonts w:asciiTheme="minorBidi" w:hAnsiTheme="minorBidi" w:hint="cs"/>
          <w:sz w:val="32"/>
          <w:szCs w:val="32"/>
          <w:u w:val="single"/>
          <w:rtl/>
          <w:lang w:val="en-US"/>
        </w:rPr>
        <w:t>من حيث عدد الفروع:</w:t>
      </w:r>
    </w:p>
    <w:p w:rsidR="00735C21" w:rsidRPr="006806E1" w:rsidRDefault="00735C21" w:rsidP="006806E1">
      <w:pPr>
        <w:pStyle w:val="Paragraphedeliste"/>
        <w:numPr>
          <w:ilvl w:val="0"/>
          <w:numId w:val="3"/>
        </w:numPr>
        <w:bidi/>
        <w:spacing w:after="0" w:line="360" w:lineRule="auto"/>
        <w:rPr>
          <w:rFonts w:asciiTheme="minorBidi" w:hAnsiTheme="minorBidi"/>
          <w:sz w:val="32"/>
          <w:szCs w:val="32"/>
          <w:u w:val="single"/>
          <w:rtl/>
          <w:lang w:val="en-US"/>
        </w:rPr>
      </w:pPr>
      <w:r>
        <w:rPr>
          <w:rFonts w:asciiTheme="minorBidi" w:hAnsiTheme="minorBidi" w:hint="cs"/>
          <w:sz w:val="32"/>
          <w:szCs w:val="32"/>
          <w:u w:val="single"/>
          <w:rtl/>
          <w:lang w:val="en-US"/>
        </w:rPr>
        <w:t>البنوك التجارية ذات الفروع:</w:t>
      </w:r>
      <w:r w:rsidR="006806E1">
        <w:rPr>
          <w:rFonts w:asciiTheme="minorBidi" w:hAnsiTheme="minorBidi" w:hint="cs"/>
          <w:sz w:val="32"/>
          <w:szCs w:val="32"/>
          <w:u w:val="single"/>
          <w:rtl/>
          <w:lang w:val="en-US"/>
        </w:rPr>
        <w:t xml:space="preserve"> </w:t>
      </w:r>
      <w:r w:rsidRPr="006806E1">
        <w:rPr>
          <w:rFonts w:asciiTheme="minorBidi" w:hAnsiTheme="minorBidi" w:hint="cs"/>
          <w:sz w:val="32"/>
          <w:szCs w:val="32"/>
          <w:rtl/>
          <w:lang w:val="en-US"/>
        </w:rPr>
        <w:t xml:space="preserve">هي تلك البنوك التي تتخذ في الغالب شكل شركات المساهمة كشكلا قانونيا ، لها فروعا متعددة، تغطي أغلب أنحاء  الدولة ولا سيما الأماكن الهامة، </w:t>
      </w:r>
      <w:r w:rsidRPr="006806E1">
        <w:rPr>
          <w:rFonts w:asciiTheme="minorBidi" w:hAnsiTheme="minorBidi" w:hint="cs"/>
          <w:sz w:val="32"/>
          <w:szCs w:val="32"/>
          <w:rtl/>
          <w:lang w:val="en-US"/>
        </w:rPr>
        <w:lastRenderedPageBreak/>
        <w:t>وتتبع اللامركزية في تسيير أمورها، حيث يترك للفرع تدبير شؤونه ، فلا يرجع للمركز الرئيسي للبنك إلا فيما يتعلق بالأمور الهامة التي ينص عليها في لائحة البنك وبطبيعة الأمور إن البنك الرئيسي يضع السياسة العامة التي تهدف بها الفروع.</w:t>
      </w:r>
    </w:p>
    <w:p w:rsidR="00735C21" w:rsidRPr="00E40AD8" w:rsidRDefault="00735C21" w:rsidP="00735C21">
      <w:pPr>
        <w:pStyle w:val="Paragraphedeliste"/>
        <w:numPr>
          <w:ilvl w:val="0"/>
          <w:numId w:val="3"/>
        </w:numPr>
        <w:bidi/>
        <w:spacing w:after="0" w:line="360" w:lineRule="auto"/>
        <w:rPr>
          <w:rFonts w:asciiTheme="minorBidi" w:hAnsiTheme="minorBidi"/>
          <w:sz w:val="32"/>
          <w:szCs w:val="32"/>
          <w:lang w:val="en-US"/>
        </w:rPr>
      </w:pPr>
      <w:r>
        <w:rPr>
          <w:rFonts w:asciiTheme="minorBidi" w:hAnsiTheme="minorBidi" w:hint="cs"/>
          <w:sz w:val="32"/>
          <w:szCs w:val="32"/>
          <w:u w:val="single"/>
          <w:rtl/>
          <w:lang w:val="en-US"/>
        </w:rPr>
        <w:t xml:space="preserve">بنوك السلاسل: </w:t>
      </w:r>
    </w:p>
    <w:p w:rsidR="00735C21" w:rsidRDefault="00735C21" w:rsidP="00735C21">
      <w:pPr>
        <w:pStyle w:val="Paragraphedeliste"/>
        <w:bidi/>
        <w:spacing w:after="0" w:line="360" w:lineRule="auto"/>
        <w:rPr>
          <w:rFonts w:asciiTheme="minorBidi" w:hAnsiTheme="minorBidi"/>
          <w:sz w:val="32"/>
          <w:szCs w:val="32"/>
          <w:rtl/>
          <w:lang w:val="en-US"/>
        </w:rPr>
      </w:pPr>
      <w:r>
        <w:rPr>
          <w:rFonts w:asciiTheme="minorBidi" w:hAnsiTheme="minorBidi" w:hint="cs"/>
          <w:sz w:val="32"/>
          <w:szCs w:val="32"/>
          <w:rtl/>
          <w:lang w:val="en-US"/>
        </w:rPr>
        <w:t>نشأت بنوك السلاسل مع نمو كبير لحجم البنوك التجارية، ونمو حجم الأعمال التي تمولها من أجل تقديم خدماتها إلى مختلف فئات المجتمع ، وهذه البنوك تعد نشاطها من خلال فتح سلسلة متكاملة من الفروع، وهي عبارة عن عدة بنوك منفصلة عن بعضها إداريا ولكن يشرف عليها مركز رئيسي واحد يتولى رسم السياسات العامة التي تلتزم بها كافة وحدات السلسلة، كما ينسق الأعمال والنشاط بين الوحدات بعضها ببعض، ولا يوجد هذا النوع من البنوك التجارية إلا في الولايات المتحدة الأمريكية.</w:t>
      </w:r>
    </w:p>
    <w:p w:rsidR="00735C21" w:rsidRPr="00E40AD8" w:rsidRDefault="00735C21" w:rsidP="00735C21">
      <w:pPr>
        <w:pStyle w:val="Paragraphedeliste"/>
        <w:numPr>
          <w:ilvl w:val="0"/>
          <w:numId w:val="3"/>
        </w:numPr>
        <w:bidi/>
        <w:spacing w:after="0" w:line="360" w:lineRule="auto"/>
        <w:rPr>
          <w:rFonts w:asciiTheme="minorBidi" w:hAnsiTheme="minorBidi"/>
          <w:sz w:val="32"/>
          <w:szCs w:val="32"/>
          <w:lang w:val="en-US"/>
        </w:rPr>
      </w:pPr>
      <w:r>
        <w:rPr>
          <w:rFonts w:asciiTheme="minorBidi" w:hAnsiTheme="minorBidi" w:hint="cs"/>
          <w:sz w:val="32"/>
          <w:szCs w:val="32"/>
          <w:u w:val="single"/>
          <w:rtl/>
          <w:lang w:val="en-US"/>
        </w:rPr>
        <w:t>بنوك المجموعات:</w:t>
      </w:r>
    </w:p>
    <w:p w:rsidR="00735C21" w:rsidRDefault="00735C21" w:rsidP="00735C21">
      <w:pPr>
        <w:pStyle w:val="Paragraphedeliste"/>
        <w:bidi/>
        <w:spacing w:after="0" w:line="360" w:lineRule="auto"/>
        <w:rPr>
          <w:rFonts w:asciiTheme="minorBidi" w:hAnsiTheme="minorBidi"/>
          <w:sz w:val="32"/>
          <w:szCs w:val="32"/>
          <w:rtl/>
          <w:lang w:val="en-US"/>
        </w:rPr>
      </w:pPr>
      <w:r>
        <w:rPr>
          <w:rFonts w:asciiTheme="minorBidi" w:hAnsiTheme="minorBidi" w:hint="cs"/>
          <w:sz w:val="32"/>
          <w:szCs w:val="32"/>
          <w:rtl/>
          <w:lang w:val="en-US"/>
        </w:rPr>
        <w:t>وهي أشبه بالشركات القابضة التي تتولى إنشاء عدة بنوك أو شركات مالية فتملك معظم رأسمالها وتشرف على سياستها وتقوم بتوجيهها، ولهذا النوع من البنوك طابع احتكاري، وقد انتشرت مثل هذه البنوك في الولايات المتحدة الأمريكية ودول غرب أوربا.</w:t>
      </w:r>
    </w:p>
    <w:p w:rsidR="00735C21" w:rsidRDefault="00735C21" w:rsidP="00735C21">
      <w:pPr>
        <w:pStyle w:val="Paragraphedeliste"/>
        <w:numPr>
          <w:ilvl w:val="0"/>
          <w:numId w:val="3"/>
        </w:numPr>
        <w:bidi/>
        <w:spacing w:after="0" w:line="360" w:lineRule="auto"/>
        <w:rPr>
          <w:rFonts w:asciiTheme="minorBidi" w:hAnsiTheme="minorBidi"/>
          <w:sz w:val="32"/>
          <w:szCs w:val="32"/>
          <w:u w:val="single"/>
          <w:lang w:val="en-US"/>
        </w:rPr>
      </w:pPr>
      <w:r w:rsidRPr="001D7A5E">
        <w:rPr>
          <w:rFonts w:asciiTheme="minorBidi" w:hAnsiTheme="minorBidi" w:hint="cs"/>
          <w:sz w:val="32"/>
          <w:szCs w:val="32"/>
          <w:u w:val="single"/>
          <w:rtl/>
          <w:lang w:val="en-US"/>
        </w:rPr>
        <w:t>البنوك الفردية:</w:t>
      </w:r>
    </w:p>
    <w:p w:rsidR="00735C21" w:rsidRDefault="00735C21" w:rsidP="00267B30">
      <w:pPr>
        <w:pStyle w:val="Paragraphedeliste"/>
        <w:bidi/>
        <w:spacing w:after="0" w:line="360" w:lineRule="auto"/>
        <w:rPr>
          <w:rFonts w:asciiTheme="minorBidi" w:hAnsiTheme="minorBidi"/>
          <w:sz w:val="32"/>
          <w:szCs w:val="32"/>
          <w:rtl/>
          <w:lang w:val="en-US"/>
        </w:rPr>
      </w:pPr>
      <w:r>
        <w:rPr>
          <w:rFonts w:asciiTheme="minorBidi" w:hAnsiTheme="minorBidi" w:hint="cs"/>
          <w:sz w:val="32"/>
          <w:szCs w:val="32"/>
          <w:rtl/>
          <w:lang w:val="en-US"/>
        </w:rPr>
        <w:t>وهي منشات صغيرة يملكها أفراد أو شركات أشخاص، ويقتصر عملها في الغالب على منطقة صغيرة أو تتميز عن باقي أنواع</w:t>
      </w:r>
      <w:r w:rsidR="00267B30">
        <w:rPr>
          <w:rFonts w:asciiTheme="minorBidi" w:hAnsiTheme="minorBidi" w:hint="cs"/>
          <w:sz w:val="32"/>
          <w:szCs w:val="32"/>
          <w:rtl/>
          <w:lang w:val="en-US"/>
        </w:rPr>
        <w:t xml:space="preserve"> </w:t>
      </w:r>
      <w:r>
        <w:rPr>
          <w:rFonts w:asciiTheme="minorBidi" w:hAnsiTheme="minorBidi" w:hint="cs"/>
          <w:sz w:val="32"/>
          <w:szCs w:val="32"/>
          <w:rtl/>
          <w:lang w:val="en-US"/>
        </w:rPr>
        <w:t>البنوك بأنها تقتصر توظيف مواردها على أصول بالغة السيولة مثل الأوراق المالية والأوراق التجارية المخصومة، وغير ذلك من الأصول القابلة للتحويل إلى نقود في وقت قصير وبدون خسائر، ويرجع السبب في ذلك إلى أنها لا تستطيع تحمل مخاطر توزيع أموالها في قروض متوسطة أو طويلة الأجل لصغر حجم مواردها.</w:t>
      </w:r>
    </w:p>
    <w:p w:rsidR="006806E1" w:rsidRPr="006806E1" w:rsidRDefault="00735C21" w:rsidP="006806E1">
      <w:pPr>
        <w:pStyle w:val="Paragraphedeliste"/>
        <w:numPr>
          <w:ilvl w:val="0"/>
          <w:numId w:val="3"/>
        </w:numPr>
        <w:bidi/>
        <w:spacing w:after="0" w:line="360" w:lineRule="auto"/>
        <w:rPr>
          <w:rFonts w:asciiTheme="minorBidi" w:hAnsiTheme="minorBidi"/>
          <w:sz w:val="32"/>
          <w:szCs w:val="32"/>
          <w:u w:val="single"/>
          <w:rtl/>
          <w:lang w:val="en-US"/>
        </w:rPr>
      </w:pPr>
      <w:r w:rsidRPr="001D7A5E">
        <w:rPr>
          <w:rFonts w:asciiTheme="minorBidi" w:hAnsiTheme="minorBidi" w:hint="cs"/>
          <w:sz w:val="32"/>
          <w:szCs w:val="32"/>
          <w:u w:val="single"/>
          <w:rtl/>
          <w:lang w:val="en-US"/>
        </w:rPr>
        <w:t xml:space="preserve">البنوك المحلية: </w:t>
      </w:r>
      <w:r w:rsidR="006806E1">
        <w:rPr>
          <w:rFonts w:asciiTheme="minorBidi" w:hAnsiTheme="minorBidi" w:hint="cs"/>
          <w:sz w:val="32"/>
          <w:szCs w:val="32"/>
          <w:u w:val="single"/>
          <w:rtl/>
          <w:lang w:val="en-US"/>
        </w:rPr>
        <w:t xml:space="preserve"> </w:t>
      </w:r>
      <w:r w:rsidRPr="006806E1">
        <w:rPr>
          <w:rFonts w:asciiTheme="minorBidi" w:hAnsiTheme="minorBidi" w:hint="cs"/>
          <w:sz w:val="32"/>
          <w:szCs w:val="32"/>
          <w:rtl/>
          <w:lang w:val="en-US"/>
        </w:rPr>
        <w:t>وهي تنشأ لتباشر نشاطها في منطقة جغرافية محددة، قد تكون مقاطعة أو ولاية أو محافظة أو حتى مدينة محددة ،إذا كان نظام الحكم المحلي في الدولة تتفاوت فيه قوانين المناطق الجغرافية، فان البنك المحلي يخضع للقوانين المحلية و اشراف سلطات الرقابة على البنوك في منطقة عمله</w:t>
      </w:r>
      <w:r>
        <w:rPr>
          <w:rStyle w:val="Appelnotedebasdep"/>
          <w:rFonts w:asciiTheme="minorBidi" w:hAnsiTheme="minorBidi"/>
          <w:sz w:val="32"/>
          <w:szCs w:val="32"/>
          <w:rtl/>
          <w:lang w:val="en-US"/>
        </w:rPr>
        <w:footnoteReference w:id="5"/>
      </w:r>
      <w:r w:rsidRPr="006806E1">
        <w:rPr>
          <w:rFonts w:asciiTheme="minorBidi" w:hAnsiTheme="minorBidi" w:hint="cs"/>
          <w:sz w:val="32"/>
          <w:szCs w:val="32"/>
          <w:rtl/>
          <w:lang w:val="en-US"/>
        </w:rPr>
        <w:t>.</w:t>
      </w:r>
      <w:r w:rsidR="006806E1">
        <w:rPr>
          <w:rFonts w:asciiTheme="minorBidi" w:hAnsiTheme="minorBidi" w:hint="cs"/>
          <w:sz w:val="32"/>
          <w:szCs w:val="32"/>
          <w:rtl/>
          <w:lang w:val="en-US"/>
        </w:rPr>
        <w:t xml:space="preserve"> </w:t>
      </w:r>
    </w:p>
    <w:p w:rsidR="006806E1" w:rsidRPr="00F75DB6" w:rsidRDefault="006806E1" w:rsidP="006806E1">
      <w:pPr>
        <w:jc w:val="right"/>
        <w:rPr>
          <w:rFonts w:asciiTheme="minorBidi" w:hAnsiTheme="minorBidi"/>
          <w:b/>
          <w:bCs/>
          <w:sz w:val="32"/>
          <w:szCs w:val="32"/>
          <w:lang w:bidi="ar-DZ"/>
        </w:rPr>
      </w:pPr>
      <w:r w:rsidRPr="0000708E">
        <w:rPr>
          <w:rFonts w:asciiTheme="minorBidi" w:hAnsiTheme="minorBidi" w:hint="cs"/>
          <w:b/>
          <w:bCs/>
          <w:sz w:val="32"/>
          <w:szCs w:val="32"/>
          <w:rtl/>
          <w:lang w:bidi="ar-DZ"/>
        </w:rPr>
        <w:lastRenderedPageBreak/>
        <w:t>المطلب الثالث : الفرق بين البنوك التجارية</w:t>
      </w:r>
      <w:r>
        <w:rPr>
          <w:rFonts w:asciiTheme="minorBidi" w:hAnsiTheme="minorBidi" w:hint="cs"/>
          <w:b/>
          <w:bCs/>
          <w:sz w:val="32"/>
          <w:szCs w:val="32"/>
          <w:rtl/>
          <w:lang w:bidi="ar-DZ"/>
        </w:rPr>
        <w:t xml:space="preserve"> العامة</w:t>
      </w:r>
      <w:r w:rsidRPr="0000708E">
        <w:rPr>
          <w:rFonts w:asciiTheme="minorBidi" w:hAnsiTheme="minorBidi" w:hint="cs"/>
          <w:b/>
          <w:bCs/>
          <w:sz w:val="32"/>
          <w:szCs w:val="32"/>
          <w:rtl/>
          <w:lang w:bidi="ar-DZ"/>
        </w:rPr>
        <w:t xml:space="preserve"> و الخاصة</w:t>
      </w:r>
    </w:p>
    <w:p w:rsidR="006806E1" w:rsidRDefault="006806E1" w:rsidP="006806E1">
      <w:pPr>
        <w:bidi/>
        <w:spacing w:after="0" w:line="360" w:lineRule="auto"/>
        <w:rPr>
          <w:rFonts w:asciiTheme="minorBidi" w:eastAsia="Times New Roman" w:hAnsiTheme="minorBidi"/>
          <w:color w:val="000000" w:themeColor="text1"/>
          <w:sz w:val="32"/>
          <w:szCs w:val="32"/>
          <w:rtl/>
        </w:rPr>
      </w:pPr>
      <w:r>
        <w:rPr>
          <w:rFonts w:asciiTheme="minorBidi" w:eastAsia="Times New Roman" w:hAnsiTheme="minorBidi" w:hint="cs"/>
          <w:color w:val="000000" w:themeColor="text1"/>
          <w:sz w:val="32"/>
          <w:szCs w:val="32"/>
          <w:rtl/>
        </w:rPr>
        <w:t xml:space="preserve">البنوك العامة </w:t>
      </w:r>
      <w:r w:rsidRPr="00DC2EF0">
        <w:rPr>
          <w:rFonts w:asciiTheme="minorBidi" w:eastAsia="Times New Roman" w:hAnsiTheme="minorBidi"/>
          <w:color w:val="000000" w:themeColor="text1"/>
          <w:sz w:val="32"/>
          <w:szCs w:val="32"/>
          <w:rtl/>
        </w:rPr>
        <w:t>هي البنوك التي تمتلكها الدولة وتمتلك كامل رأس مالها وتشرف على أعمالها وأنشطتها</w:t>
      </w:r>
      <w:r>
        <w:rPr>
          <w:rFonts w:asciiTheme="minorBidi" w:eastAsia="Times New Roman" w:hAnsiTheme="minorBidi" w:hint="cs"/>
          <w:color w:val="000000" w:themeColor="text1"/>
          <w:sz w:val="32"/>
          <w:szCs w:val="32"/>
          <w:rtl/>
        </w:rPr>
        <w:t xml:space="preserve"> </w:t>
      </w:r>
      <w:r w:rsidRPr="00DC2EF0">
        <w:rPr>
          <w:rFonts w:asciiTheme="minorBidi" w:eastAsia="Times New Roman" w:hAnsiTheme="minorBidi"/>
          <w:color w:val="000000" w:themeColor="text1"/>
          <w:sz w:val="32"/>
          <w:szCs w:val="32"/>
          <w:rtl/>
        </w:rPr>
        <w:t>كالبنوك المركزية</w:t>
      </w:r>
      <w:r>
        <w:rPr>
          <w:rFonts w:asciiTheme="minorBidi" w:eastAsia="Times New Roman" w:hAnsiTheme="minorBidi" w:hint="cs"/>
          <w:color w:val="000000" w:themeColor="text1"/>
          <w:sz w:val="32"/>
          <w:szCs w:val="32"/>
          <w:rtl/>
        </w:rPr>
        <w:t xml:space="preserve"> و</w:t>
      </w:r>
      <w:r w:rsidRPr="00DC2EF0">
        <w:rPr>
          <w:rFonts w:asciiTheme="minorBidi" w:eastAsia="Times New Roman" w:hAnsiTheme="minorBidi"/>
          <w:color w:val="000000" w:themeColor="text1"/>
          <w:sz w:val="32"/>
          <w:szCs w:val="32"/>
          <w:rtl/>
        </w:rPr>
        <w:t>البنوك الوطنية التجارية</w:t>
      </w:r>
      <w:r>
        <w:rPr>
          <w:rFonts w:asciiTheme="minorBidi" w:eastAsia="Times New Roman" w:hAnsiTheme="minorBidi" w:hint="cs"/>
          <w:color w:val="000000" w:themeColor="text1"/>
          <w:sz w:val="32"/>
          <w:szCs w:val="32"/>
          <w:rtl/>
        </w:rPr>
        <w:t xml:space="preserve"> و</w:t>
      </w:r>
      <w:r>
        <w:rPr>
          <w:rFonts w:asciiTheme="minorBidi" w:eastAsia="Times New Roman" w:hAnsiTheme="minorBidi"/>
          <w:color w:val="000000" w:themeColor="text1"/>
          <w:sz w:val="32"/>
          <w:szCs w:val="32"/>
          <w:rtl/>
        </w:rPr>
        <w:t xml:space="preserve"> البنوك المتخصصة(</w:t>
      </w:r>
      <w:r w:rsidRPr="00DC2EF0">
        <w:rPr>
          <w:rFonts w:asciiTheme="minorBidi" w:eastAsia="Times New Roman" w:hAnsiTheme="minorBidi"/>
          <w:color w:val="000000" w:themeColor="text1"/>
          <w:sz w:val="32"/>
          <w:szCs w:val="32"/>
          <w:rtl/>
        </w:rPr>
        <w:t>أي متخصصة في مجال معين ) مثل البنك العقاري</w:t>
      </w:r>
      <w:r>
        <w:rPr>
          <w:rFonts w:asciiTheme="minorBidi" w:eastAsia="Times New Roman" w:hAnsiTheme="minorBidi" w:hint="cs"/>
          <w:color w:val="000000" w:themeColor="text1"/>
          <w:sz w:val="32"/>
          <w:szCs w:val="32"/>
          <w:rtl/>
        </w:rPr>
        <w:t xml:space="preserve"> و</w:t>
      </w:r>
      <w:r w:rsidRPr="00DC2EF0">
        <w:rPr>
          <w:rFonts w:asciiTheme="minorBidi" w:eastAsia="Times New Roman" w:hAnsiTheme="minorBidi"/>
          <w:color w:val="000000" w:themeColor="text1"/>
          <w:sz w:val="32"/>
          <w:szCs w:val="32"/>
          <w:rtl/>
        </w:rPr>
        <w:t xml:space="preserve"> البنك ال</w:t>
      </w:r>
      <w:r>
        <w:rPr>
          <w:rFonts w:asciiTheme="minorBidi" w:eastAsia="Times New Roman" w:hAnsiTheme="minorBidi" w:hint="cs"/>
          <w:color w:val="000000" w:themeColor="text1"/>
          <w:sz w:val="32"/>
          <w:szCs w:val="32"/>
          <w:rtl/>
        </w:rPr>
        <w:t>فلاحي و</w:t>
      </w:r>
      <w:r>
        <w:rPr>
          <w:rFonts w:asciiTheme="minorBidi" w:eastAsia="Times New Roman" w:hAnsiTheme="minorBidi"/>
          <w:color w:val="000000" w:themeColor="text1"/>
          <w:sz w:val="32"/>
          <w:szCs w:val="32"/>
          <w:rtl/>
        </w:rPr>
        <w:t xml:space="preserve"> البنك الصناعي</w:t>
      </w:r>
    </w:p>
    <w:p w:rsidR="006806E1" w:rsidRDefault="006806E1" w:rsidP="006806E1">
      <w:pPr>
        <w:bidi/>
        <w:spacing w:after="0" w:line="360" w:lineRule="auto"/>
        <w:rPr>
          <w:rFonts w:asciiTheme="minorBidi" w:hAnsiTheme="minorBidi"/>
          <w:color w:val="000000" w:themeColor="text1"/>
          <w:sz w:val="32"/>
          <w:szCs w:val="32"/>
          <w:rtl/>
        </w:rPr>
      </w:pPr>
      <w:r>
        <w:rPr>
          <w:rFonts w:asciiTheme="minorBidi" w:hAnsiTheme="minorBidi" w:hint="cs"/>
          <w:color w:val="000000" w:themeColor="text1"/>
          <w:sz w:val="32"/>
          <w:szCs w:val="32"/>
          <w:rtl/>
        </w:rPr>
        <w:t xml:space="preserve">اما البنوك الخاصة </w:t>
      </w:r>
      <w:r w:rsidRPr="006C0931">
        <w:rPr>
          <w:rFonts w:asciiTheme="minorBidi" w:hAnsiTheme="minorBidi"/>
          <w:color w:val="000000" w:themeColor="text1"/>
          <w:sz w:val="32"/>
          <w:szCs w:val="32"/>
          <w:rtl/>
        </w:rPr>
        <w:t>هي البنوك التي يملكها أشخاص سواء كانوا طبيعيين أو معنويين ويتولوا إدارة شؤونها ويتحملوا كافة مسؤولياتها ا</w:t>
      </w:r>
      <w:r>
        <w:rPr>
          <w:rFonts w:asciiTheme="minorBidi" w:hAnsiTheme="minorBidi"/>
          <w:color w:val="000000" w:themeColor="text1"/>
          <w:sz w:val="32"/>
          <w:szCs w:val="32"/>
          <w:rtl/>
        </w:rPr>
        <w:t>لقانونية والمالية إزاء الدولة(</w:t>
      </w:r>
      <w:r w:rsidRPr="006C0931">
        <w:rPr>
          <w:rFonts w:asciiTheme="minorBidi" w:hAnsiTheme="minorBidi"/>
          <w:color w:val="000000" w:themeColor="text1"/>
          <w:sz w:val="32"/>
          <w:szCs w:val="32"/>
          <w:rtl/>
        </w:rPr>
        <w:t>ممثلة في البنك المركزي</w:t>
      </w:r>
      <w:r w:rsidRPr="006C0931">
        <w:rPr>
          <w:rFonts w:asciiTheme="minorBidi" w:hAnsiTheme="minorBidi"/>
          <w:color w:val="000000" w:themeColor="text1"/>
          <w:sz w:val="32"/>
          <w:szCs w:val="32"/>
        </w:rPr>
        <w:t xml:space="preserve"> </w:t>
      </w:r>
      <w:r>
        <w:rPr>
          <w:rFonts w:asciiTheme="minorBidi" w:hAnsiTheme="minorBidi" w:hint="cs"/>
          <w:color w:val="000000" w:themeColor="text1"/>
          <w:sz w:val="32"/>
          <w:szCs w:val="32"/>
          <w:rtl/>
        </w:rPr>
        <w:t>)</w:t>
      </w:r>
    </w:p>
    <w:p w:rsidR="006806E1" w:rsidRDefault="006806E1" w:rsidP="006806E1">
      <w:pPr>
        <w:bidi/>
        <w:spacing w:after="0" w:line="360" w:lineRule="auto"/>
        <w:rPr>
          <w:rFonts w:asciiTheme="minorBidi" w:hAnsiTheme="minorBidi"/>
          <w:color w:val="000000" w:themeColor="text1"/>
          <w:sz w:val="32"/>
          <w:szCs w:val="32"/>
          <w:rtl/>
        </w:rPr>
      </w:pPr>
      <w:r>
        <w:rPr>
          <w:rFonts w:asciiTheme="minorBidi" w:hAnsiTheme="minorBidi" w:hint="cs"/>
          <w:color w:val="000000" w:themeColor="text1"/>
          <w:sz w:val="32"/>
          <w:szCs w:val="32"/>
          <w:rtl/>
        </w:rPr>
        <w:t>وهناك البنوك المختلطة وهي البنوك التي تشترك في ملكيتها وإدارتها كل من الدولة و الأفراد وتسيطر الحكومة على هذه البنوك بامتلاك حصة كبيرة من رأس المال يسمح لها بادارة البنك وتوجيهه وفقا للسياسة المالية و الاقتصادية للدولة</w:t>
      </w:r>
      <w:r>
        <w:rPr>
          <w:rStyle w:val="Appelnotedebasdep"/>
          <w:rFonts w:asciiTheme="minorBidi" w:hAnsiTheme="minorBidi"/>
          <w:color w:val="000000" w:themeColor="text1"/>
          <w:sz w:val="32"/>
          <w:szCs w:val="32"/>
          <w:rtl/>
        </w:rPr>
        <w:footnoteReference w:id="6"/>
      </w:r>
    </w:p>
    <w:p w:rsidR="006806E1" w:rsidRDefault="006806E1" w:rsidP="006806E1">
      <w:pPr>
        <w:bidi/>
        <w:spacing w:after="0" w:line="360" w:lineRule="auto"/>
        <w:rPr>
          <w:rFonts w:asciiTheme="minorBidi" w:hAnsiTheme="minorBidi"/>
          <w:color w:val="000000" w:themeColor="text1"/>
          <w:sz w:val="32"/>
          <w:szCs w:val="32"/>
          <w:rtl/>
        </w:rPr>
      </w:pPr>
      <w:r w:rsidRPr="001B5C82">
        <w:rPr>
          <w:rFonts w:ascii="TraditionalArabic" w:hAnsi="TraditionalArabic"/>
          <w:color w:val="000000"/>
          <w:sz w:val="32"/>
          <w:szCs w:val="32"/>
          <w:rtl/>
        </w:rPr>
        <w:t>القطاع العام ارتبط بتطور الاقتصاد الرأسمالي و تحوله من الليبرالية إلى الاقتصاد ا</w:t>
      </w:r>
      <w:r>
        <w:rPr>
          <w:rFonts w:ascii="TraditionalArabic" w:hAnsi="TraditionalArabic"/>
          <w:color w:val="000000"/>
          <w:sz w:val="32"/>
          <w:szCs w:val="32"/>
          <w:rtl/>
        </w:rPr>
        <w:t>لمختلط</w:t>
      </w:r>
      <w:r>
        <w:rPr>
          <w:rFonts w:ascii="TraditionalArabic" w:hAnsi="TraditionalArabic" w:hint="cs"/>
          <w:color w:val="000000"/>
          <w:sz w:val="32"/>
          <w:szCs w:val="32"/>
          <w:rtl/>
        </w:rPr>
        <w:t xml:space="preserve"> </w:t>
      </w:r>
      <w:r w:rsidRPr="001B5C82">
        <w:rPr>
          <w:rFonts w:ascii="TraditionalArabic" w:hAnsi="TraditionalArabic"/>
          <w:color w:val="000000"/>
          <w:sz w:val="32"/>
          <w:szCs w:val="32"/>
          <w:rtl/>
        </w:rPr>
        <w:t>و نظرا للدور الذي</w:t>
      </w:r>
      <w:r>
        <w:rPr>
          <w:rFonts w:ascii="TraditionalArabic" w:hAnsi="TraditionalArabic" w:hint="cs"/>
          <w:color w:val="000000"/>
          <w:sz w:val="32"/>
          <w:szCs w:val="32"/>
          <w:rtl/>
        </w:rPr>
        <w:t xml:space="preserve"> </w:t>
      </w:r>
      <w:r w:rsidRPr="001B5C82">
        <w:rPr>
          <w:rFonts w:ascii="TraditionalArabic" w:hAnsi="TraditionalArabic"/>
          <w:color w:val="000000"/>
          <w:sz w:val="32"/>
          <w:szCs w:val="32"/>
          <w:rtl/>
        </w:rPr>
        <w:t>تقوم به البنوك في تجميع الإدخارات</w:t>
      </w:r>
      <w:r>
        <w:rPr>
          <w:rFonts w:ascii="TraditionalArabic" w:hAnsi="TraditionalArabic" w:hint="cs"/>
          <w:color w:val="000000"/>
          <w:sz w:val="32"/>
          <w:szCs w:val="32"/>
          <w:rtl/>
        </w:rPr>
        <w:t xml:space="preserve"> و </w:t>
      </w:r>
      <w:r w:rsidRPr="001B5C82">
        <w:rPr>
          <w:rFonts w:ascii="TraditionalArabic" w:hAnsi="TraditionalArabic"/>
          <w:color w:val="000000"/>
          <w:sz w:val="32"/>
          <w:szCs w:val="32"/>
          <w:rtl/>
        </w:rPr>
        <w:t xml:space="preserve">خلق الائتمان </w:t>
      </w:r>
      <w:r>
        <w:rPr>
          <w:rFonts w:ascii="TraditionalArabic" w:hAnsi="TraditionalArabic" w:hint="cs"/>
          <w:color w:val="000000"/>
          <w:sz w:val="32"/>
          <w:szCs w:val="32"/>
          <w:rtl/>
        </w:rPr>
        <w:t xml:space="preserve">و </w:t>
      </w:r>
      <w:r w:rsidRPr="001B5C82">
        <w:rPr>
          <w:rFonts w:ascii="TraditionalArabic" w:hAnsi="TraditionalArabic"/>
          <w:color w:val="000000"/>
          <w:sz w:val="32"/>
          <w:szCs w:val="32"/>
          <w:rtl/>
        </w:rPr>
        <w:t>توفير احتياجات التمويل للنشاط الاقتصادي</w:t>
      </w:r>
      <w:r>
        <w:rPr>
          <w:rFonts w:ascii="TraditionalArabic" w:hAnsi="TraditionalArabic" w:hint="cs"/>
          <w:color w:val="000000"/>
          <w:sz w:val="32"/>
          <w:szCs w:val="32"/>
          <w:rtl/>
        </w:rPr>
        <w:t xml:space="preserve"> </w:t>
      </w:r>
      <w:r w:rsidRPr="001B5C82">
        <w:rPr>
          <w:rFonts w:ascii="TraditionalArabic" w:hAnsi="TraditionalArabic"/>
          <w:color w:val="000000"/>
          <w:sz w:val="32"/>
          <w:szCs w:val="32"/>
          <w:rtl/>
        </w:rPr>
        <w:t>فقد خضعت</w:t>
      </w:r>
      <w:r>
        <w:rPr>
          <w:rFonts w:ascii="TraditionalArabic" w:hAnsi="TraditionalArabic" w:hint="cs"/>
          <w:color w:val="000000"/>
          <w:sz w:val="32"/>
          <w:szCs w:val="32"/>
          <w:rtl/>
        </w:rPr>
        <w:t xml:space="preserve"> </w:t>
      </w:r>
      <w:r w:rsidRPr="001B5C82">
        <w:rPr>
          <w:rFonts w:ascii="TraditionalArabic" w:hAnsi="TraditionalArabic"/>
          <w:color w:val="000000"/>
          <w:sz w:val="32"/>
          <w:szCs w:val="32"/>
          <w:rtl/>
        </w:rPr>
        <w:t xml:space="preserve">المؤسسات المصرفية </w:t>
      </w:r>
      <w:r>
        <w:rPr>
          <w:rFonts w:ascii="TraditionalArabic" w:hAnsi="TraditionalArabic" w:hint="cs"/>
          <w:color w:val="000000"/>
          <w:sz w:val="32"/>
          <w:szCs w:val="32"/>
          <w:rtl/>
        </w:rPr>
        <w:t>لرقابة الدولة</w:t>
      </w:r>
      <w:r w:rsidRPr="001B5C82">
        <w:rPr>
          <w:rFonts w:ascii="TraditionalArabic" w:hAnsi="TraditionalArabic"/>
          <w:color w:val="000000"/>
          <w:sz w:val="32"/>
          <w:szCs w:val="32"/>
          <w:rtl/>
        </w:rPr>
        <w:t xml:space="preserve"> و ظهر قطاع مصرفي يخضع لرقابة و سيطرة الدولة من خلال ملكيتها لرأس المال</w:t>
      </w:r>
      <w:r>
        <w:rPr>
          <w:rFonts w:ascii="TraditionalArabic" w:hAnsi="TraditionalArabic" w:hint="cs"/>
          <w:color w:val="000000"/>
          <w:sz w:val="32"/>
          <w:szCs w:val="32"/>
          <w:rtl/>
        </w:rPr>
        <w:t xml:space="preserve"> </w:t>
      </w:r>
      <w:r w:rsidRPr="001B5C82">
        <w:rPr>
          <w:rFonts w:ascii="TraditionalArabic" w:hAnsi="TraditionalArabic"/>
          <w:color w:val="000000"/>
          <w:sz w:val="32"/>
          <w:szCs w:val="32"/>
          <w:rtl/>
        </w:rPr>
        <w:t>أو المشاركة فيه جزئيا أو تأثيرها في البنوك التجارية من خلال الودائع الحكومية</w:t>
      </w:r>
      <w:r>
        <w:rPr>
          <w:rFonts w:ascii="TraditionalArabic" w:hAnsi="TraditionalArabic" w:hint="cs"/>
          <w:color w:val="000000"/>
          <w:sz w:val="32"/>
          <w:szCs w:val="32"/>
          <w:rtl/>
        </w:rPr>
        <w:t xml:space="preserve"> </w:t>
      </w:r>
      <w:r w:rsidRPr="001B5C82">
        <w:rPr>
          <w:rFonts w:ascii="TraditionalArabic" w:hAnsi="TraditionalArabic"/>
          <w:color w:val="000000"/>
          <w:sz w:val="32"/>
          <w:szCs w:val="32"/>
          <w:rtl/>
        </w:rPr>
        <w:t>أو رقابة البنك المركزي عليها دون</w:t>
      </w:r>
      <w:r>
        <w:rPr>
          <w:rFonts w:ascii="TraditionalArabic" w:hAnsi="TraditionalArabic" w:hint="cs"/>
          <w:color w:val="000000"/>
          <w:sz w:val="32"/>
          <w:szCs w:val="32"/>
          <w:rtl/>
        </w:rPr>
        <w:t xml:space="preserve"> </w:t>
      </w:r>
      <w:r w:rsidRPr="001B5C82">
        <w:rPr>
          <w:rFonts w:ascii="TraditionalArabic" w:hAnsi="TraditionalArabic"/>
          <w:color w:val="000000"/>
          <w:sz w:val="32"/>
          <w:szCs w:val="32"/>
          <w:rtl/>
        </w:rPr>
        <w:t>أن تصل إلى مرحلة البنوك العامة</w:t>
      </w:r>
      <w:r>
        <w:rPr>
          <w:rFonts w:asciiTheme="minorBidi" w:hAnsiTheme="minorBidi" w:hint="cs"/>
          <w:color w:val="000000" w:themeColor="text1"/>
          <w:sz w:val="32"/>
          <w:szCs w:val="32"/>
          <w:rtl/>
        </w:rPr>
        <w:t xml:space="preserve"> </w:t>
      </w:r>
    </w:p>
    <w:p w:rsidR="006806E1" w:rsidRPr="001B5C82" w:rsidRDefault="006806E1" w:rsidP="006806E1">
      <w:pPr>
        <w:bidi/>
        <w:spacing w:after="0" w:line="360" w:lineRule="auto"/>
        <w:rPr>
          <w:rFonts w:asciiTheme="minorBidi" w:hAnsiTheme="minorBidi"/>
          <w:color w:val="000000" w:themeColor="text1"/>
          <w:sz w:val="32"/>
          <w:szCs w:val="32"/>
          <w:rtl/>
        </w:rPr>
      </w:pPr>
      <w:r w:rsidRPr="001B5C82">
        <w:rPr>
          <w:rFonts w:ascii="TraditionalArabic" w:hAnsi="TraditionalArabic"/>
          <w:color w:val="000000"/>
          <w:sz w:val="32"/>
          <w:szCs w:val="32"/>
          <w:rtl/>
        </w:rPr>
        <w:t>أما البنوك الخاصة فهي مؤسسات ذات رؤوس الأموال الخاصة تتخذ شكل شركات مساهمة أو مؤسسات</w:t>
      </w:r>
      <w:r>
        <w:rPr>
          <w:rFonts w:ascii="TraditionalArabic" w:hAnsi="TraditionalArabic" w:hint="cs"/>
          <w:color w:val="000000"/>
          <w:sz w:val="32"/>
          <w:szCs w:val="32"/>
          <w:rtl/>
        </w:rPr>
        <w:t xml:space="preserve"> </w:t>
      </w:r>
      <w:r w:rsidRPr="001B5C82">
        <w:rPr>
          <w:rFonts w:ascii="TraditionalArabic" w:hAnsi="TraditionalArabic"/>
          <w:color w:val="000000"/>
          <w:sz w:val="32"/>
          <w:szCs w:val="32"/>
          <w:rtl/>
        </w:rPr>
        <w:t>تعاونية و أشكال قانونية أخرى</w:t>
      </w:r>
      <w:r>
        <w:rPr>
          <w:rStyle w:val="Appelnotedebasdep"/>
          <w:rFonts w:ascii="TraditionalArabic" w:hAnsi="TraditionalArabic"/>
          <w:color w:val="000000"/>
          <w:sz w:val="32"/>
          <w:szCs w:val="32"/>
          <w:rtl/>
        </w:rPr>
        <w:footnoteReference w:id="7"/>
      </w:r>
    </w:p>
    <w:p w:rsidR="006806E1" w:rsidRPr="001B5C82" w:rsidRDefault="006806E1" w:rsidP="002C79C0">
      <w:pPr>
        <w:bidi/>
        <w:spacing w:after="0" w:line="360" w:lineRule="auto"/>
        <w:rPr>
          <w:rFonts w:asciiTheme="minorBidi" w:hAnsiTheme="minorBidi"/>
          <w:color w:val="000000" w:themeColor="text1"/>
          <w:sz w:val="32"/>
          <w:szCs w:val="32"/>
          <w:rtl/>
        </w:rPr>
      </w:pPr>
      <w:r>
        <w:rPr>
          <w:rStyle w:val="fontstyle01"/>
          <w:rFonts w:hint="cs"/>
          <w:rtl/>
        </w:rPr>
        <w:t xml:space="preserve">و </w:t>
      </w:r>
      <w:r>
        <w:rPr>
          <w:rStyle w:val="fontstyle01"/>
          <w:rtl/>
        </w:rPr>
        <w:t>تزداد أهمية البنوك الخاصة مقارنة بالبنوك الأخرى نظرا لطبيعتها الخاصة وتتميز البنوك الخاصة بالعديد من</w:t>
      </w:r>
      <w:r>
        <w:rPr>
          <w:rFonts w:ascii="TraditionalArabic" w:hAnsi="TraditionalArabic" w:hint="cs"/>
          <w:color w:val="000000"/>
          <w:sz w:val="32"/>
          <w:szCs w:val="32"/>
          <w:rtl/>
        </w:rPr>
        <w:t xml:space="preserve"> </w:t>
      </w:r>
      <w:r>
        <w:rPr>
          <w:rStyle w:val="fontstyle01"/>
          <w:rtl/>
        </w:rPr>
        <w:t>الخصائص من أهم</w:t>
      </w:r>
      <w:r>
        <w:rPr>
          <w:rStyle w:val="fontstyle01"/>
          <w:rFonts w:hint="cs"/>
          <w:rtl/>
          <w:lang w:bidi="ar-DZ"/>
        </w:rPr>
        <w:t>ها</w:t>
      </w:r>
      <w:r>
        <w:rPr>
          <w:rStyle w:val="Appelnotedebasdep"/>
          <w:rFonts w:ascii="TraditionalArabic" w:hAnsi="TraditionalArabic"/>
          <w:color w:val="000000"/>
          <w:sz w:val="32"/>
          <w:szCs w:val="32"/>
          <w:rtl/>
          <w:lang w:bidi="ar-DZ"/>
        </w:rPr>
        <w:footnoteReference w:id="8"/>
      </w:r>
      <w:r>
        <w:rPr>
          <w:rFonts w:ascii="TraditionalArabic" w:hAnsi="TraditionalArabic"/>
          <w:color w:val="000000"/>
        </w:rPr>
        <w:br/>
      </w:r>
      <w:r>
        <w:rPr>
          <w:rStyle w:val="fontstyle01"/>
        </w:rPr>
        <w:t xml:space="preserve"> </w:t>
      </w:r>
      <w:r>
        <w:rPr>
          <w:rStyle w:val="fontstyle01"/>
          <w:rtl/>
        </w:rPr>
        <w:t>هي مؤسسات مالية أو بنوك ملكيتها للأشخاص طبيعيين أو معنويين يخضعون للقانون الخاص</w:t>
      </w:r>
      <w:r>
        <w:rPr>
          <w:rFonts w:ascii="TraditionalArabic" w:hAnsi="TraditionalArabic"/>
          <w:color w:val="000000"/>
          <w:sz w:val="32"/>
          <w:szCs w:val="32"/>
        </w:rPr>
        <w:br/>
      </w:r>
      <w:r>
        <w:rPr>
          <w:rStyle w:val="fontstyle01"/>
        </w:rPr>
        <w:t xml:space="preserve"> </w:t>
      </w:r>
      <w:r>
        <w:rPr>
          <w:rStyle w:val="fontstyle01"/>
          <w:rtl/>
        </w:rPr>
        <w:t>طبيعة رأسمالها خاصة</w:t>
      </w:r>
      <w:r>
        <w:rPr>
          <w:rFonts w:ascii="TraditionalArabic" w:hAnsi="TraditionalArabic"/>
          <w:color w:val="000000"/>
          <w:sz w:val="32"/>
          <w:szCs w:val="32"/>
        </w:rPr>
        <w:br/>
      </w:r>
      <w:r>
        <w:rPr>
          <w:rStyle w:val="fontstyle01"/>
        </w:rPr>
        <w:t xml:space="preserve"> </w:t>
      </w:r>
      <w:r>
        <w:rPr>
          <w:rStyle w:val="fontstyle01"/>
          <w:rtl/>
        </w:rPr>
        <w:t>بما أ</w:t>
      </w:r>
      <w:r>
        <w:rPr>
          <w:rStyle w:val="fontstyle01"/>
          <w:rFonts w:hint="cs"/>
          <w:rtl/>
        </w:rPr>
        <w:t>نه</w:t>
      </w:r>
      <w:r>
        <w:rPr>
          <w:rStyle w:val="fontstyle01"/>
          <w:rtl/>
        </w:rPr>
        <w:t>ا ليست بنوك عمومية فيمكن ملاحظة اختفاء الحواجز البي</w:t>
      </w:r>
      <w:r>
        <w:rPr>
          <w:rStyle w:val="fontstyle01"/>
          <w:rFonts w:hint="cs"/>
          <w:rtl/>
        </w:rPr>
        <w:t>رو</w:t>
      </w:r>
      <w:r>
        <w:rPr>
          <w:rStyle w:val="fontstyle01"/>
          <w:rtl/>
        </w:rPr>
        <w:t>قراطي</w:t>
      </w:r>
      <w:r>
        <w:rPr>
          <w:rStyle w:val="fontstyle01"/>
          <w:rFonts w:hint="cs"/>
          <w:rtl/>
        </w:rPr>
        <w:t>ة</w:t>
      </w:r>
      <w:r>
        <w:rPr>
          <w:rFonts w:ascii="TraditionalArabic" w:hAnsi="TraditionalArabic"/>
          <w:color w:val="000000"/>
          <w:sz w:val="32"/>
          <w:szCs w:val="32"/>
        </w:rPr>
        <w:br/>
      </w:r>
      <w:r>
        <w:rPr>
          <w:rStyle w:val="fontstyle01"/>
        </w:rPr>
        <w:t xml:space="preserve"> </w:t>
      </w:r>
      <w:r>
        <w:rPr>
          <w:rStyle w:val="fontstyle01"/>
          <w:rtl/>
        </w:rPr>
        <w:t>بما أن هدف هذه البنوك ذو طابع تجاري بحت ألا وهو الربح</w:t>
      </w:r>
      <w:r>
        <w:rPr>
          <w:rStyle w:val="fontstyle01"/>
          <w:rFonts w:hint="cs"/>
          <w:rtl/>
        </w:rPr>
        <w:t xml:space="preserve"> </w:t>
      </w:r>
      <w:r>
        <w:rPr>
          <w:rStyle w:val="fontstyle01"/>
          <w:rtl/>
        </w:rPr>
        <w:t xml:space="preserve"> فإ</w:t>
      </w:r>
      <w:r>
        <w:rPr>
          <w:rStyle w:val="fontstyle01"/>
          <w:rFonts w:hint="cs"/>
          <w:rtl/>
        </w:rPr>
        <w:t>نه</w:t>
      </w:r>
      <w:r>
        <w:rPr>
          <w:rStyle w:val="fontstyle01"/>
          <w:rtl/>
        </w:rPr>
        <w:t>ا تسعى إلى تقديم أحسن الخدمات</w:t>
      </w:r>
      <w:r>
        <w:rPr>
          <w:rFonts w:ascii="TraditionalArabic" w:hAnsi="TraditionalArabic" w:hint="cs"/>
          <w:color w:val="000000"/>
          <w:sz w:val="32"/>
          <w:szCs w:val="32"/>
          <w:rtl/>
        </w:rPr>
        <w:t xml:space="preserve"> </w:t>
      </w:r>
      <w:r>
        <w:rPr>
          <w:rStyle w:val="fontstyle01"/>
          <w:rtl/>
        </w:rPr>
        <w:t>التنافسي</w:t>
      </w:r>
      <w:r>
        <w:rPr>
          <w:rStyle w:val="fontstyle01"/>
          <w:rFonts w:hint="cs"/>
          <w:rtl/>
        </w:rPr>
        <w:t>ة</w:t>
      </w:r>
      <w:r>
        <w:rPr>
          <w:rFonts w:ascii="TraditionalArabic" w:hAnsi="TraditionalArabic"/>
          <w:color w:val="000000"/>
          <w:sz w:val="32"/>
          <w:szCs w:val="32"/>
        </w:rPr>
        <w:br/>
      </w:r>
      <w:r>
        <w:rPr>
          <w:rStyle w:val="fontstyle01"/>
        </w:rPr>
        <w:t xml:space="preserve"> </w:t>
      </w:r>
      <w:r>
        <w:rPr>
          <w:rStyle w:val="fontstyle01"/>
          <w:rtl/>
        </w:rPr>
        <w:t>يحظى هذا النوع من الب</w:t>
      </w:r>
      <w:r w:rsidR="002C79C0">
        <w:rPr>
          <w:rStyle w:val="fontstyle01"/>
          <w:rtl/>
        </w:rPr>
        <w:t>نوك بشبكة اتصالات واسعة ومتطورة</w:t>
      </w:r>
      <w:r w:rsidR="002C79C0">
        <w:rPr>
          <w:rStyle w:val="fontstyle01"/>
          <w:rFonts w:hint="cs"/>
          <w:rtl/>
        </w:rPr>
        <w:t xml:space="preserve"> </w:t>
      </w:r>
      <w:r>
        <w:rPr>
          <w:rStyle w:val="fontstyle01"/>
          <w:rtl/>
        </w:rPr>
        <w:t>حسب التكنولوجيا المتطورة</w:t>
      </w:r>
      <w:r w:rsidRPr="00D01CF3">
        <w:rPr>
          <w:rFonts w:asciiTheme="minorBidi" w:hAnsiTheme="minorBidi"/>
          <w:color w:val="000000" w:themeColor="text1"/>
          <w:sz w:val="32"/>
          <w:szCs w:val="32"/>
          <w:shd w:val="clear" w:color="auto" w:fill="FFFFFF"/>
        </w:rPr>
        <w:t> </w:t>
      </w:r>
    </w:p>
    <w:p w:rsidR="00267B30" w:rsidRDefault="00267B30" w:rsidP="00267B30">
      <w:pPr>
        <w:tabs>
          <w:tab w:val="right" w:pos="5384"/>
        </w:tabs>
        <w:bidi/>
        <w:rPr>
          <w:sz w:val="32"/>
          <w:szCs w:val="32"/>
          <w:rtl/>
          <w:lang w:bidi="ar-DZ"/>
        </w:rPr>
      </w:pPr>
      <w:r w:rsidRPr="000F542F">
        <w:rPr>
          <w:rFonts w:hint="cs"/>
          <w:b/>
          <w:bCs/>
          <w:sz w:val="32"/>
          <w:szCs w:val="32"/>
          <w:rtl/>
          <w:lang w:bidi="ar-DZ"/>
        </w:rPr>
        <w:lastRenderedPageBreak/>
        <w:t>المبحث الثاني: مفاهيم عامة حول الجباية</w:t>
      </w:r>
    </w:p>
    <w:p w:rsidR="00267B30" w:rsidRDefault="00267B30" w:rsidP="00267B30">
      <w:pPr>
        <w:tabs>
          <w:tab w:val="right" w:pos="5384"/>
        </w:tabs>
        <w:autoSpaceDE w:val="0"/>
        <w:autoSpaceDN w:val="0"/>
        <w:bidi/>
        <w:adjustRightInd w:val="0"/>
        <w:spacing w:after="0"/>
        <w:rPr>
          <w:sz w:val="32"/>
          <w:szCs w:val="32"/>
          <w:rtl/>
          <w:lang w:bidi="ar-DZ"/>
        </w:rPr>
      </w:pPr>
      <w:r w:rsidRPr="001B7187">
        <w:rPr>
          <w:rFonts w:hint="cs"/>
          <w:sz w:val="32"/>
          <w:szCs w:val="32"/>
          <w:rtl/>
          <w:lang w:bidi="ar-DZ"/>
        </w:rPr>
        <w:t>تعتبر</w:t>
      </w:r>
      <w:r>
        <w:rPr>
          <w:rFonts w:hint="cs"/>
          <w:sz w:val="32"/>
          <w:szCs w:val="32"/>
          <w:rtl/>
          <w:lang w:bidi="ar-DZ"/>
        </w:rPr>
        <w:t xml:space="preserve"> الجباية </w:t>
      </w:r>
      <w:r w:rsidRPr="001B7187">
        <w:rPr>
          <w:rFonts w:hint="cs"/>
          <w:sz w:val="32"/>
          <w:szCs w:val="32"/>
          <w:rtl/>
          <w:lang w:bidi="ar-DZ"/>
        </w:rPr>
        <w:t>جزءا</w:t>
      </w:r>
      <w:r>
        <w:rPr>
          <w:rFonts w:hint="cs"/>
          <w:sz w:val="32"/>
          <w:szCs w:val="32"/>
          <w:rtl/>
          <w:lang w:bidi="ar-DZ"/>
        </w:rPr>
        <w:t xml:space="preserve"> </w:t>
      </w:r>
      <w:r w:rsidRPr="001B7187">
        <w:rPr>
          <w:rFonts w:hint="cs"/>
          <w:sz w:val="32"/>
          <w:szCs w:val="32"/>
          <w:rtl/>
          <w:lang w:bidi="ar-DZ"/>
        </w:rPr>
        <w:t>من</w:t>
      </w:r>
      <w:r>
        <w:rPr>
          <w:rFonts w:hint="cs"/>
          <w:sz w:val="32"/>
          <w:szCs w:val="32"/>
          <w:rtl/>
          <w:lang w:bidi="ar-DZ"/>
        </w:rPr>
        <w:t xml:space="preserve"> </w:t>
      </w:r>
      <w:r w:rsidRPr="001B7187">
        <w:rPr>
          <w:rFonts w:hint="cs"/>
          <w:sz w:val="32"/>
          <w:szCs w:val="32"/>
          <w:rtl/>
          <w:lang w:bidi="ar-DZ"/>
        </w:rPr>
        <w:t>السياسة</w:t>
      </w:r>
      <w:r>
        <w:rPr>
          <w:rFonts w:hint="cs"/>
          <w:sz w:val="32"/>
          <w:szCs w:val="32"/>
          <w:rtl/>
          <w:lang w:bidi="ar-DZ"/>
        </w:rPr>
        <w:t xml:space="preserve"> </w:t>
      </w:r>
      <w:r w:rsidRPr="001B7187">
        <w:rPr>
          <w:rFonts w:hint="cs"/>
          <w:sz w:val="32"/>
          <w:szCs w:val="32"/>
          <w:rtl/>
          <w:lang w:bidi="ar-DZ"/>
        </w:rPr>
        <w:t>المالية</w:t>
      </w:r>
      <w:r>
        <w:rPr>
          <w:rFonts w:hint="cs"/>
          <w:sz w:val="32"/>
          <w:szCs w:val="32"/>
          <w:rtl/>
          <w:lang w:bidi="ar-DZ"/>
        </w:rPr>
        <w:t xml:space="preserve"> </w:t>
      </w:r>
      <w:r w:rsidRPr="001B7187">
        <w:rPr>
          <w:rFonts w:hint="cs"/>
          <w:sz w:val="32"/>
          <w:szCs w:val="32"/>
          <w:rtl/>
          <w:lang w:bidi="ar-DZ"/>
        </w:rPr>
        <w:t>التي</w:t>
      </w:r>
      <w:r>
        <w:rPr>
          <w:rFonts w:hint="cs"/>
          <w:sz w:val="32"/>
          <w:szCs w:val="32"/>
          <w:rtl/>
          <w:lang w:bidi="ar-DZ"/>
        </w:rPr>
        <w:t xml:space="preserve"> </w:t>
      </w:r>
      <w:r w:rsidRPr="001B7187">
        <w:rPr>
          <w:rFonts w:hint="cs"/>
          <w:sz w:val="32"/>
          <w:szCs w:val="32"/>
          <w:rtl/>
          <w:lang w:bidi="ar-DZ"/>
        </w:rPr>
        <w:t>هي</w:t>
      </w:r>
      <w:r>
        <w:rPr>
          <w:rFonts w:hint="cs"/>
          <w:sz w:val="32"/>
          <w:szCs w:val="32"/>
          <w:rtl/>
          <w:lang w:bidi="ar-DZ"/>
        </w:rPr>
        <w:t xml:space="preserve"> </w:t>
      </w:r>
      <w:r w:rsidRPr="001B7187">
        <w:rPr>
          <w:rFonts w:hint="cs"/>
          <w:sz w:val="32"/>
          <w:szCs w:val="32"/>
          <w:rtl/>
          <w:lang w:bidi="ar-DZ"/>
        </w:rPr>
        <w:t>إحدى</w:t>
      </w:r>
      <w:r>
        <w:rPr>
          <w:rFonts w:hint="cs"/>
          <w:sz w:val="32"/>
          <w:szCs w:val="32"/>
          <w:rtl/>
          <w:lang w:bidi="ar-DZ"/>
        </w:rPr>
        <w:t xml:space="preserve"> </w:t>
      </w:r>
      <w:r w:rsidRPr="001B7187">
        <w:rPr>
          <w:rFonts w:hint="cs"/>
          <w:sz w:val="32"/>
          <w:szCs w:val="32"/>
          <w:rtl/>
          <w:lang w:bidi="ar-DZ"/>
        </w:rPr>
        <w:t>أدوات</w:t>
      </w:r>
      <w:r>
        <w:rPr>
          <w:rFonts w:hint="cs"/>
          <w:sz w:val="32"/>
          <w:szCs w:val="32"/>
          <w:rtl/>
          <w:lang w:bidi="ar-DZ"/>
        </w:rPr>
        <w:t xml:space="preserve"> </w:t>
      </w:r>
      <w:r w:rsidRPr="001B7187">
        <w:rPr>
          <w:rFonts w:hint="cs"/>
          <w:sz w:val="32"/>
          <w:szCs w:val="32"/>
          <w:rtl/>
          <w:lang w:bidi="ar-DZ"/>
        </w:rPr>
        <w:t>وفنون</w:t>
      </w:r>
      <w:r>
        <w:rPr>
          <w:rFonts w:hint="cs"/>
          <w:sz w:val="32"/>
          <w:szCs w:val="32"/>
          <w:rtl/>
          <w:lang w:bidi="ar-DZ"/>
        </w:rPr>
        <w:t xml:space="preserve"> </w:t>
      </w:r>
      <w:r w:rsidRPr="001B7187">
        <w:rPr>
          <w:rFonts w:hint="cs"/>
          <w:sz w:val="32"/>
          <w:szCs w:val="32"/>
          <w:rtl/>
          <w:lang w:bidi="ar-DZ"/>
        </w:rPr>
        <w:t>السياسة</w:t>
      </w:r>
      <w:r>
        <w:rPr>
          <w:rFonts w:hint="cs"/>
          <w:sz w:val="32"/>
          <w:szCs w:val="32"/>
          <w:rtl/>
          <w:lang w:bidi="ar-DZ"/>
        </w:rPr>
        <w:t xml:space="preserve"> </w:t>
      </w:r>
      <w:r w:rsidRPr="001B7187">
        <w:rPr>
          <w:rFonts w:hint="cs"/>
          <w:sz w:val="32"/>
          <w:szCs w:val="32"/>
          <w:rtl/>
          <w:lang w:bidi="ar-DZ"/>
        </w:rPr>
        <w:t>الاقتصادية،</w:t>
      </w:r>
      <w:r>
        <w:rPr>
          <w:rFonts w:hint="cs"/>
          <w:sz w:val="32"/>
          <w:szCs w:val="32"/>
          <w:rtl/>
          <w:lang w:bidi="ar-DZ"/>
        </w:rPr>
        <w:t xml:space="preserve"> </w:t>
      </w:r>
      <w:r w:rsidRPr="001B7187">
        <w:rPr>
          <w:rFonts w:hint="cs"/>
          <w:sz w:val="32"/>
          <w:szCs w:val="32"/>
          <w:rtl/>
          <w:lang w:bidi="ar-DZ"/>
        </w:rPr>
        <w:t>فهي</w:t>
      </w:r>
      <w:r>
        <w:rPr>
          <w:rFonts w:hint="cs"/>
          <w:sz w:val="32"/>
          <w:szCs w:val="32"/>
          <w:rtl/>
          <w:lang w:bidi="ar-DZ"/>
        </w:rPr>
        <w:t xml:space="preserve"> </w:t>
      </w:r>
      <w:r w:rsidRPr="001B7187">
        <w:rPr>
          <w:rFonts w:hint="cs"/>
          <w:sz w:val="32"/>
          <w:szCs w:val="32"/>
          <w:rtl/>
          <w:lang w:bidi="ar-DZ"/>
        </w:rPr>
        <w:t>تبحث</w:t>
      </w:r>
      <w:r>
        <w:rPr>
          <w:rFonts w:hint="cs"/>
          <w:sz w:val="32"/>
          <w:szCs w:val="32"/>
          <w:rtl/>
          <w:lang w:bidi="ar-DZ"/>
        </w:rPr>
        <w:t xml:space="preserve"> </w:t>
      </w:r>
      <w:r w:rsidRPr="001B7187">
        <w:rPr>
          <w:rFonts w:hint="cs"/>
          <w:sz w:val="32"/>
          <w:szCs w:val="32"/>
          <w:rtl/>
          <w:lang w:bidi="ar-DZ"/>
        </w:rPr>
        <w:t>في</w:t>
      </w:r>
      <w:r>
        <w:rPr>
          <w:rFonts w:hint="cs"/>
          <w:sz w:val="32"/>
          <w:szCs w:val="32"/>
          <w:rtl/>
          <w:lang w:bidi="ar-DZ"/>
        </w:rPr>
        <w:t xml:space="preserve"> </w:t>
      </w:r>
      <w:r w:rsidRPr="001B7187">
        <w:rPr>
          <w:rFonts w:hint="cs"/>
          <w:sz w:val="32"/>
          <w:szCs w:val="32"/>
          <w:rtl/>
          <w:lang w:bidi="ar-DZ"/>
        </w:rPr>
        <w:t>مختلف</w:t>
      </w:r>
      <w:r>
        <w:rPr>
          <w:rFonts w:hint="cs"/>
          <w:sz w:val="32"/>
          <w:szCs w:val="32"/>
          <w:rtl/>
          <w:lang w:bidi="ar-DZ"/>
        </w:rPr>
        <w:t xml:space="preserve"> </w:t>
      </w:r>
      <w:r w:rsidRPr="001B7187">
        <w:rPr>
          <w:rFonts w:hint="cs"/>
          <w:sz w:val="32"/>
          <w:szCs w:val="32"/>
          <w:rtl/>
          <w:lang w:bidi="ar-DZ"/>
        </w:rPr>
        <w:t>الظواهر</w:t>
      </w:r>
      <w:r>
        <w:rPr>
          <w:rFonts w:hint="cs"/>
          <w:sz w:val="32"/>
          <w:szCs w:val="32"/>
          <w:rtl/>
          <w:lang w:bidi="ar-DZ"/>
        </w:rPr>
        <w:t xml:space="preserve"> </w:t>
      </w:r>
      <w:r w:rsidRPr="001B7187">
        <w:rPr>
          <w:rFonts w:hint="cs"/>
          <w:sz w:val="32"/>
          <w:szCs w:val="32"/>
          <w:rtl/>
          <w:lang w:bidi="ar-DZ"/>
        </w:rPr>
        <w:t>الجبائية</w:t>
      </w:r>
      <w:r>
        <w:rPr>
          <w:rFonts w:hint="cs"/>
          <w:sz w:val="32"/>
          <w:szCs w:val="32"/>
          <w:rtl/>
          <w:lang w:bidi="ar-DZ"/>
        </w:rPr>
        <w:t xml:space="preserve"> </w:t>
      </w:r>
      <w:r w:rsidRPr="001B7187">
        <w:rPr>
          <w:rFonts w:hint="cs"/>
          <w:sz w:val="32"/>
          <w:szCs w:val="32"/>
          <w:rtl/>
          <w:lang w:bidi="ar-DZ"/>
        </w:rPr>
        <w:t>وتحلل</w:t>
      </w:r>
      <w:r>
        <w:rPr>
          <w:rFonts w:hint="cs"/>
          <w:sz w:val="32"/>
          <w:szCs w:val="32"/>
          <w:rtl/>
          <w:lang w:bidi="ar-DZ"/>
        </w:rPr>
        <w:t xml:space="preserve"> </w:t>
      </w:r>
      <w:r w:rsidRPr="001B7187">
        <w:rPr>
          <w:rFonts w:hint="cs"/>
          <w:sz w:val="32"/>
          <w:szCs w:val="32"/>
          <w:rtl/>
          <w:lang w:bidi="ar-DZ"/>
        </w:rPr>
        <w:t>أوجه</w:t>
      </w:r>
      <w:r>
        <w:rPr>
          <w:rFonts w:hint="cs"/>
          <w:sz w:val="32"/>
          <w:szCs w:val="32"/>
          <w:rtl/>
          <w:lang w:bidi="ar-DZ"/>
        </w:rPr>
        <w:t xml:space="preserve"> </w:t>
      </w:r>
      <w:r w:rsidRPr="001B7187">
        <w:rPr>
          <w:rFonts w:hint="cs"/>
          <w:sz w:val="32"/>
          <w:szCs w:val="32"/>
          <w:rtl/>
          <w:lang w:bidi="ar-DZ"/>
        </w:rPr>
        <w:t>النشاط</w:t>
      </w:r>
      <w:r>
        <w:rPr>
          <w:rFonts w:hint="cs"/>
          <w:sz w:val="32"/>
          <w:szCs w:val="32"/>
          <w:rtl/>
          <w:lang w:bidi="ar-DZ"/>
        </w:rPr>
        <w:t xml:space="preserve"> </w:t>
      </w:r>
      <w:r w:rsidRPr="001B7187">
        <w:rPr>
          <w:rFonts w:hint="cs"/>
          <w:sz w:val="32"/>
          <w:szCs w:val="32"/>
          <w:rtl/>
          <w:lang w:bidi="ar-DZ"/>
        </w:rPr>
        <w:t>المالي،</w:t>
      </w:r>
      <w:r>
        <w:rPr>
          <w:rFonts w:hint="cs"/>
          <w:sz w:val="32"/>
          <w:szCs w:val="32"/>
          <w:rtl/>
          <w:lang w:bidi="ar-DZ"/>
        </w:rPr>
        <w:t xml:space="preserve"> </w:t>
      </w:r>
      <w:r w:rsidRPr="001B7187">
        <w:rPr>
          <w:rFonts w:hint="cs"/>
          <w:sz w:val="32"/>
          <w:szCs w:val="32"/>
          <w:rtl/>
          <w:lang w:bidi="ar-DZ"/>
        </w:rPr>
        <w:t>لتعين</w:t>
      </w:r>
      <w:r>
        <w:rPr>
          <w:rFonts w:hint="cs"/>
          <w:sz w:val="32"/>
          <w:szCs w:val="32"/>
          <w:rtl/>
          <w:lang w:bidi="ar-DZ"/>
        </w:rPr>
        <w:t xml:space="preserve"> </w:t>
      </w:r>
      <w:r w:rsidRPr="001B7187">
        <w:rPr>
          <w:rFonts w:hint="cs"/>
          <w:sz w:val="32"/>
          <w:szCs w:val="32"/>
          <w:rtl/>
          <w:lang w:bidi="ar-DZ"/>
        </w:rPr>
        <w:t>الدولة</w:t>
      </w:r>
      <w:r>
        <w:rPr>
          <w:rFonts w:hint="cs"/>
          <w:sz w:val="32"/>
          <w:szCs w:val="32"/>
          <w:rtl/>
          <w:lang w:bidi="ar-DZ"/>
        </w:rPr>
        <w:t xml:space="preserve"> </w:t>
      </w:r>
      <w:r w:rsidRPr="001B7187">
        <w:rPr>
          <w:rFonts w:hint="cs"/>
          <w:sz w:val="32"/>
          <w:szCs w:val="32"/>
          <w:rtl/>
          <w:lang w:bidi="ar-DZ"/>
        </w:rPr>
        <w:t>على</w:t>
      </w:r>
      <w:r>
        <w:rPr>
          <w:rFonts w:hint="cs"/>
          <w:sz w:val="32"/>
          <w:szCs w:val="32"/>
          <w:rtl/>
          <w:lang w:bidi="ar-DZ"/>
        </w:rPr>
        <w:t xml:space="preserve"> </w:t>
      </w:r>
      <w:r w:rsidRPr="001B7187">
        <w:rPr>
          <w:rFonts w:hint="cs"/>
          <w:sz w:val="32"/>
          <w:szCs w:val="32"/>
          <w:rtl/>
          <w:lang w:bidi="ar-DZ"/>
        </w:rPr>
        <w:t>المساهمة</w:t>
      </w:r>
      <w:r>
        <w:rPr>
          <w:rFonts w:hint="cs"/>
          <w:sz w:val="32"/>
          <w:szCs w:val="32"/>
          <w:rtl/>
          <w:lang w:bidi="ar-DZ"/>
        </w:rPr>
        <w:t xml:space="preserve"> </w:t>
      </w:r>
      <w:r w:rsidRPr="001B7187">
        <w:rPr>
          <w:rFonts w:hint="cs"/>
          <w:sz w:val="32"/>
          <w:szCs w:val="32"/>
          <w:rtl/>
          <w:lang w:bidi="ar-DZ"/>
        </w:rPr>
        <w:t>في</w:t>
      </w:r>
      <w:r>
        <w:rPr>
          <w:rFonts w:hint="cs"/>
          <w:sz w:val="32"/>
          <w:szCs w:val="32"/>
          <w:rtl/>
          <w:lang w:bidi="ar-DZ"/>
        </w:rPr>
        <w:t xml:space="preserve"> </w:t>
      </w:r>
      <w:r w:rsidRPr="001B7187">
        <w:rPr>
          <w:rFonts w:hint="cs"/>
          <w:sz w:val="32"/>
          <w:szCs w:val="32"/>
          <w:rtl/>
          <w:lang w:bidi="ar-DZ"/>
        </w:rPr>
        <w:t>تحقيق</w:t>
      </w:r>
      <w:r>
        <w:rPr>
          <w:rFonts w:hint="cs"/>
          <w:sz w:val="32"/>
          <w:szCs w:val="32"/>
          <w:rtl/>
          <w:lang w:bidi="ar-DZ"/>
        </w:rPr>
        <w:t xml:space="preserve"> </w:t>
      </w:r>
      <w:r w:rsidRPr="001B7187">
        <w:rPr>
          <w:rFonts w:hint="cs"/>
          <w:sz w:val="32"/>
          <w:szCs w:val="32"/>
          <w:rtl/>
          <w:lang w:bidi="ar-DZ"/>
        </w:rPr>
        <w:t>أهداف</w:t>
      </w:r>
      <w:r>
        <w:rPr>
          <w:rFonts w:hint="cs"/>
          <w:sz w:val="32"/>
          <w:szCs w:val="32"/>
          <w:rtl/>
          <w:lang w:bidi="ar-DZ"/>
        </w:rPr>
        <w:t xml:space="preserve"> </w:t>
      </w:r>
      <w:r w:rsidRPr="001B7187">
        <w:rPr>
          <w:rFonts w:hint="cs"/>
          <w:sz w:val="32"/>
          <w:szCs w:val="32"/>
          <w:rtl/>
          <w:lang w:bidi="ar-DZ"/>
        </w:rPr>
        <w:t>ا</w:t>
      </w:r>
      <w:r>
        <w:rPr>
          <w:rFonts w:hint="cs"/>
          <w:sz w:val="32"/>
          <w:szCs w:val="32"/>
          <w:rtl/>
          <w:lang w:bidi="ar-DZ"/>
        </w:rPr>
        <w:t>لمج</w:t>
      </w:r>
      <w:r w:rsidRPr="001B7187">
        <w:rPr>
          <w:rFonts w:hint="cs"/>
          <w:sz w:val="32"/>
          <w:szCs w:val="32"/>
          <w:rtl/>
          <w:lang w:bidi="ar-DZ"/>
        </w:rPr>
        <w:t>تمع،</w:t>
      </w:r>
      <w:r>
        <w:rPr>
          <w:rFonts w:hint="cs"/>
          <w:sz w:val="32"/>
          <w:szCs w:val="32"/>
          <w:rtl/>
          <w:lang w:bidi="ar-DZ"/>
        </w:rPr>
        <w:t xml:space="preserve"> </w:t>
      </w:r>
      <w:r w:rsidRPr="001B7187">
        <w:rPr>
          <w:rFonts w:hint="cs"/>
          <w:sz w:val="32"/>
          <w:szCs w:val="32"/>
          <w:rtl/>
          <w:lang w:bidi="ar-DZ"/>
        </w:rPr>
        <w:t>فهي</w:t>
      </w:r>
      <w:r>
        <w:rPr>
          <w:rFonts w:hint="cs"/>
          <w:sz w:val="32"/>
          <w:szCs w:val="32"/>
          <w:rtl/>
          <w:lang w:bidi="ar-DZ"/>
        </w:rPr>
        <w:t xml:space="preserve"> </w:t>
      </w:r>
      <w:r w:rsidRPr="001B7187">
        <w:rPr>
          <w:rFonts w:hint="cs"/>
          <w:sz w:val="32"/>
          <w:szCs w:val="32"/>
          <w:rtl/>
          <w:lang w:bidi="ar-DZ"/>
        </w:rPr>
        <w:t>برنامج</w:t>
      </w:r>
      <w:r>
        <w:rPr>
          <w:rFonts w:hint="cs"/>
          <w:sz w:val="32"/>
          <w:szCs w:val="32"/>
          <w:rtl/>
          <w:lang w:bidi="ar-DZ"/>
        </w:rPr>
        <w:t xml:space="preserve"> </w:t>
      </w:r>
      <w:r w:rsidRPr="001B7187">
        <w:rPr>
          <w:rFonts w:hint="cs"/>
          <w:sz w:val="32"/>
          <w:szCs w:val="32"/>
          <w:rtl/>
          <w:lang w:bidi="ar-DZ"/>
        </w:rPr>
        <w:t>تخطط</w:t>
      </w:r>
      <w:r>
        <w:rPr>
          <w:rFonts w:hint="cs"/>
          <w:sz w:val="32"/>
          <w:szCs w:val="32"/>
          <w:rtl/>
          <w:lang w:bidi="ar-DZ"/>
        </w:rPr>
        <w:t xml:space="preserve">ه </w:t>
      </w:r>
      <w:r w:rsidRPr="001B7187">
        <w:rPr>
          <w:rFonts w:hint="cs"/>
          <w:sz w:val="32"/>
          <w:szCs w:val="32"/>
          <w:rtl/>
          <w:lang w:bidi="ar-DZ"/>
        </w:rPr>
        <w:t>و</w:t>
      </w:r>
      <w:r>
        <w:rPr>
          <w:rFonts w:hint="cs"/>
          <w:sz w:val="32"/>
          <w:szCs w:val="32"/>
          <w:rtl/>
          <w:lang w:bidi="ar-DZ"/>
        </w:rPr>
        <w:t xml:space="preserve"> </w:t>
      </w:r>
      <w:r w:rsidRPr="001B7187">
        <w:rPr>
          <w:rFonts w:hint="cs"/>
          <w:sz w:val="32"/>
          <w:szCs w:val="32"/>
          <w:rtl/>
          <w:lang w:bidi="ar-DZ"/>
        </w:rPr>
        <w:t>تنفذه</w:t>
      </w:r>
      <w:r>
        <w:rPr>
          <w:rFonts w:hint="cs"/>
          <w:sz w:val="32"/>
          <w:szCs w:val="32"/>
          <w:rtl/>
          <w:lang w:bidi="ar-DZ"/>
        </w:rPr>
        <w:t xml:space="preserve"> </w:t>
      </w:r>
      <w:r w:rsidRPr="001B7187">
        <w:rPr>
          <w:rFonts w:hint="cs"/>
          <w:sz w:val="32"/>
          <w:szCs w:val="32"/>
          <w:rtl/>
          <w:lang w:bidi="ar-DZ"/>
        </w:rPr>
        <w:t>الدولة</w:t>
      </w:r>
      <w:r>
        <w:rPr>
          <w:rFonts w:hint="cs"/>
          <w:sz w:val="32"/>
          <w:szCs w:val="32"/>
          <w:rtl/>
          <w:lang w:bidi="ar-DZ"/>
        </w:rPr>
        <w:t xml:space="preserve"> </w:t>
      </w:r>
      <w:r w:rsidRPr="001B7187">
        <w:rPr>
          <w:rFonts w:hint="cs"/>
          <w:sz w:val="32"/>
          <w:szCs w:val="32"/>
          <w:rtl/>
          <w:lang w:bidi="ar-DZ"/>
        </w:rPr>
        <w:t>مستخدمة</w:t>
      </w:r>
      <w:r>
        <w:rPr>
          <w:rFonts w:hint="cs"/>
          <w:sz w:val="32"/>
          <w:szCs w:val="32"/>
          <w:rtl/>
          <w:lang w:bidi="ar-DZ"/>
        </w:rPr>
        <w:t xml:space="preserve"> </w:t>
      </w:r>
      <w:r w:rsidRPr="001B7187">
        <w:rPr>
          <w:rFonts w:hint="cs"/>
          <w:sz w:val="32"/>
          <w:szCs w:val="32"/>
          <w:rtl/>
          <w:lang w:bidi="ar-DZ"/>
        </w:rPr>
        <w:t>كافة</w:t>
      </w:r>
      <w:r>
        <w:rPr>
          <w:rFonts w:hint="cs"/>
          <w:sz w:val="32"/>
          <w:szCs w:val="32"/>
          <w:rtl/>
          <w:lang w:bidi="ar-DZ"/>
        </w:rPr>
        <w:t xml:space="preserve"> </w:t>
      </w:r>
      <w:r w:rsidRPr="001B7187">
        <w:rPr>
          <w:rFonts w:hint="cs"/>
          <w:sz w:val="32"/>
          <w:szCs w:val="32"/>
          <w:rtl/>
          <w:lang w:bidi="ar-DZ"/>
        </w:rPr>
        <w:t>أسال</w:t>
      </w:r>
      <w:r>
        <w:rPr>
          <w:rFonts w:hint="cs"/>
          <w:sz w:val="32"/>
          <w:szCs w:val="32"/>
          <w:rtl/>
          <w:lang w:bidi="ar-DZ"/>
        </w:rPr>
        <w:t>ي</w:t>
      </w:r>
      <w:r w:rsidRPr="001B7187">
        <w:rPr>
          <w:rFonts w:hint="cs"/>
          <w:sz w:val="32"/>
          <w:szCs w:val="32"/>
          <w:rtl/>
          <w:lang w:bidi="ar-DZ"/>
        </w:rPr>
        <w:t>ب</w:t>
      </w:r>
      <w:r>
        <w:rPr>
          <w:rFonts w:hint="cs"/>
          <w:sz w:val="32"/>
          <w:szCs w:val="32"/>
          <w:rtl/>
          <w:lang w:bidi="ar-DZ"/>
        </w:rPr>
        <w:t xml:space="preserve"> </w:t>
      </w:r>
      <w:r w:rsidRPr="001B7187">
        <w:rPr>
          <w:rFonts w:hint="cs"/>
          <w:sz w:val="32"/>
          <w:szCs w:val="32"/>
          <w:rtl/>
          <w:lang w:bidi="ar-DZ"/>
        </w:rPr>
        <w:t>وفنون</w:t>
      </w:r>
      <w:r>
        <w:rPr>
          <w:rFonts w:hint="cs"/>
          <w:sz w:val="32"/>
          <w:szCs w:val="32"/>
          <w:rtl/>
          <w:lang w:bidi="ar-DZ"/>
        </w:rPr>
        <w:t xml:space="preserve"> </w:t>
      </w:r>
      <w:r w:rsidRPr="001B7187">
        <w:rPr>
          <w:rFonts w:hint="cs"/>
          <w:sz w:val="32"/>
          <w:szCs w:val="32"/>
          <w:rtl/>
          <w:lang w:bidi="ar-DZ"/>
        </w:rPr>
        <w:t>الضرائب</w:t>
      </w:r>
      <w:r>
        <w:rPr>
          <w:rFonts w:hint="cs"/>
          <w:sz w:val="32"/>
          <w:szCs w:val="32"/>
          <w:rtl/>
          <w:lang w:bidi="ar-DZ"/>
        </w:rPr>
        <w:t xml:space="preserve"> </w:t>
      </w:r>
      <w:r w:rsidRPr="001B7187">
        <w:rPr>
          <w:rFonts w:hint="cs"/>
          <w:sz w:val="32"/>
          <w:szCs w:val="32"/>
          <w:rtl/>
          <w:lang w:bidi="ar-DZ"/>
        </w:rPr>
        <w:t>لإحداث</w:t>
      </w:r>
      <w:r>
        <w:rPr>
          <w:rFonts w:hint="cs"/>
          <w:sz w:val="32"/>
          <w:szCs w:val="32"/>
          <w:rtl/>
          <w:lang w:bidi="ar-DZ"/>
        </w:rPr>
        <w:t xml:space="preserve"> </w:t>
      </w:r>
      <w:r w:rsidRPr="001B7187">
        <w:rPr>
          <w:rFonts w:hint="cs"/>
          <w:sz w:val="32"/>
          <w:szCs w:val="32"/>
          <w:rtl/>
          <w:lang w:bidi="ar-DZ"/>
        </w:rPr>
        <w:t>آثار</w:t>
      </w:r>
      <w:r>
        <w:rPr>
          <w:rFonts w:hint="cs"/>
          <w:sz w:val="32"/>
          <w:szCs w:val="32"/>
          <w:rtl/>
          <w:lang w:bidi="ar-DZ"/>
        </w:rPr>
        <w:t xml:space="preserve"> </w:t>
      </w:r>
      <w:r w:rsidRPr="001B7187">
        <w:rPr>
          <w:rFonts w:hint="cs"/>
          <w:sz w:val="32"/>
          <w:szCs w:val="32"/>
          <w:rtl/>
          <w:lang w:bidi="ar-DZ"/>
        </w:rPr>
        <w:t>تسعى</w:t>
      </w:r>
      <w:r>
        <w:rPr>
          <w:rFonts w:hint="cs"/>
          <w:sz w:val="32"/>
          <w:szCs w:val="32"/>
          <w:rtl/>
          <w:lang w:bidi="ar-DZ"/>
        </w:rPr>
        <w:t xml:space="preserve"> </w:t>
      </w:r>
      <w:r w:rsidRPr="001B7187">
        <w:rPr>
          <w:rFonts w:hint="cs"/>
          <w:sz w:val="32"/>
          <w:szCs w:val="32"/>
          <w:rtl/>
          <w:lang w:bidi="ar-DZ"/>
        </w:rPr>
        <w:t>إلى</w:t>
      </w:r>
      <w:r>
        <w:rPr>
          <w:rFonts w:hint="cs"/>
          <w:sz w:val="32"/>
          <w:szCs w:val="32"/>
          <w:rtl/>
          <w:lang w:bidi="ar-DZ"/>
        </w:rPr>
        <w:t xml:space="preserve"> </w:t>
      </w:r>
      <w:r w:rsidRPr="001B7187">
        <w:rPr>
          <w:rFonts w:hint="cs"/>
          <w:sz w:val="32"/>
          <w:szCs w:val="32"/>
          <w:rtl/>
          <w:lang w:bidi="ar-DZ"/>
        </w:rPr>
        <w:t>تحقيقها</w:t>
      </w:r>
      <w:r>
        <w:rPr>
          <w:rFonts w:hint="cs"/>
          <w:sz w:val="32"/>
          <w:szCs w:val="32"/>
          <w:rtl/>
          <w:lang w:bidi="ar-DZ"/>
        </w:rPr>
        <w:t xml:space="preserve"> </w:t>
      </w:r>
      <w:r w:rsidRPr="001B7187">
        <w:rPr>
          <w:rFonts w:hint="cs"/>
          <w:sz w:val="32"/>
          <w:szCs w:val="32"/>
          <w:rtl/>
          <w:lang w:bidi="ar-DZ"/>
        </w:rPr>
        <w:t>على</w:t>
      </w:r>
      <w:r>
        <w:rPr>
          <w:rFonts w:hint="cs"/>
          <w:sz w:val="32"/>
          <w:szCs w:val="32"/>
          <w:rtl/>
          <w:lang w:bidi="ar-DZ"/>
        </w:rPr>
        <w:t xml:space="preserve"> </w:t>
      </w:r>
      <w:r w:rsidRPr="001B7187">
        <w:rPr>
          <w:rFonts w:hint="cs"/>
          <w:sz w:val="32"/>
          <w:szCs w:val="32"/>
          <w:rtl/>
          <w:lang w:bidi="ar-DZ"/>
        </w:rPr>
        <w:t>كافة</w:t>
      </w:r>
      <w:r>
        <w:rPr>
          <w:rFonts w:hint="cs"/>
          <w:sz w:val="32"/>
          <w:szCs w:val="32"/>
          <w:rtl/>
          <w:lang w:bidi="ar-DZ"/>
        </w:rPr>
        <w:t xml:space="preserve"> </w:t>
      </w:r>
      <w:r w:rsidRPr="001B7187">
        <w:rPr>
          <w:rFonts w:hint="cs"/>
          <w:sz w:val="32"/>
          <w:szCs w:val="32"/>
          <w:rtl/>
          <w:lang w:bidi="ar-DZ"/>
        </w:rPr>
        <w:t>متغيرات</w:t>
      </w:r>
      <w:r>
        <w:rPr>
          <w:rFonts w:hint="cs"/>
          <w:sz w:val="32"/>
          <w:szCs w:val="32"/>
          <w:rtl/>
          <w:lang w:bidi="ar-DZ"/>
        </w:rPr>
        <w:t xml:space="preserve"> </w:t>
      </w:r>
      <w:r w:rsidRPr="001B7187">
        <w:rPr>
          <w:rFonts w:hint="cs"/>
          <w:sz w:val="32"/>
          <w:szCs w:val="32"/>
          <w:rtl/>
          <w:lang w:bidi="ar-DZ"/>
        </w:rPr>
        <w:t>النشاط</w:t>
      </w:r>
      <w:r>
        <w:rPr>
          <w:rFonts w:hint="cs"/>
          <w:sz w:val="32"/>
          <w:szCs w:val="32"/>
          <w:rtl/>
          <w:lang w:bidi="ar-DZ"/>
        </w:rPr>
        <w:t xml:space="preserve"> الاقتصادي </w:t>
      </w:r>
      <w:r w:rsidRPr="001B7187">
        <w:rPr>
          <w:rFonts w:hint="cs"/>
          <w:sz w:val="32"/>
          <w:szCs w:val="32"/>
          <w:rtl/>
          <w:lang w:bidi="ar-DZ"/>
        </w:rPr>
        <w:t>والاجتماعي</w:t>
      </w:r>
      <w:r>
        <w:rPr>
          <w:rFonts w:hint="cs"/>
          <w:sz w:val="32"/>
          <w:szCs w:val="32"/>
          <w:rtl/>
          <w:lang w:bidi="ar-DZ"/>
        </w:rPr>
        <w:t xml:space="preserve"> </w:t>
      </w:r>
      <w:r w:rsidRPr="001B7187">
        <w:rPr>
          <w:rFonts w:hint="cs"/>
          <w:sz w:val="32"/>
          <w:szCs w:val="32"/>
          <w:rtl/>
          <w:lang w:bidi="ar-DZ"/>
        </w:rPr>
        <w:t>والسياسي</w:t>
      </w:r>
      <w:r w:rsidRPr="001B7187">
        <w:rPr>
          <w:sz w:val="32"/>
          <w:szCs w:val="32"/>
          <w:lang w:bidi="ar-DZ"/>
        </w:rPr>
        <w:t>.</w:t>
      </w:r>
    </w:p>
    <w:p w:rsidR="00267B30" w:rsidRPr="000F542F" w:rsidRDefault="00267B30" w:rsidP="00267B30">
      <w:pPr>
        <w:tabs>
          <w:tab w:val="right" w:pos="5384"/>
        </w:tabs>
        <w:bidi/>
        <w:spacing w:after="0" w:line="360" w:lineRule="auto"/>
        <w:rPr>
          <w:b/>
          <w:bCs/>
          <w:sz w:val="32"/>
          <w:szCs w:val="32"/>
          <w:rtl/>
          <w:lang w:bidi="ar-DZ"/>
        </w:rPr>
      </w:pPr>
      <w:r w:rsidRPr="000F542F">
        <w:rPr>
          <w:rFonts w:hint="cs"/>
          <w:b/>
          <w:bCs/>
          <w:sz w:val="32"/>
          <w:szCs w:val="32"/>
          <w:rtl/>
          <w:lang w:bidi="ar-DZ"/>
        </w:rPr>
        <w:t>المطلب الأول: مفهوم الجباية</w:t>
      </w:r>
    </w:p>
    <w:p w:rsidR="00267B30" w:rsidRDefault="00267B30" w:rsidP="00267B30">
      <w:pPr>
        <w:tabs>
          <w:tab w:val="right" w:pos="5384"/>
        </w:tabs>
        <w:bidi/>
        <w:spacing w:after="0"/>
        <w:rPr>
          <w:sz w:val="32"/>
          <w:szCs w:val="32"/>
          <w:rtl/>
          <w:lang w:bidi="ar-DZ"/>
        </w:rPr>
      </w:pPr>
      <w:r>
        <w:rPr>
          <w:rFonts w:hint="cs"/>
          <w:sz w:val="32"/>
          <w:szCs w:val="32"/>
          <w:rtl/>
          <w:lang w:bidi="ar-DZ"/>
        </w:rPr>
        <w:t>تطرق العديد من المراجع الى تعريف الجباية وتعدد التعاريف سنذكر منها ما يلي:</w:t>
      </w:r>
    </w:p>
    <w:p w:rsidR="00267B30" w:rsidRDefault="00267B30" w:rsidP="00267B30">
      <w:pPr>
        <w:shd w:val="clear" w:color="auto" w:fill="FFFFFF"/>
        <w:tabs>
          <w:tab w:val="right" w:pos="5384"/>
        </w:tabs>
        <w:bidi/>
        <w:spacing w:after="0"/>
        <w:rPr>
          <w:sz w:val="32"/>
          <w:szCs w:val="32"/>
          <w:rtl/>
          <w:lang w:bidi="ar-DZ"/>
        </w:rPr>
      </w:pPr>
      <w:r>
        <w:rPr>
          <w:rFonts w:hint="cs"/>
          <w:sz w:val="32"/>
          <w:szCs w:val="32"/>
          <w:rtl/>
          <w:lang w:bidi="ar-DZ"/>
        </w:rPr>
        <w:t>ا</w:t>
      </w:r>
      <w:r w:rsidRPr="003C537B">
        <w:rPr>
          <w:sz w:val="32"/>
          <w:szCs w:val="32"/>
          <w:rtl/>
          <w:lang w:bidi="ar-DZ"/>
        </w:rPr>
        <w:t>لجباية هي مبلغ نقدي تتقاضاه الدولة من الأشخاص والمؤسسات بهدف تمويل نفقات الدولة؛ أي تمويل كل القطاعات التي تصرف عليها الدولة كالجيش، والشرطة، والتعليم</w:t>
      </w:r>
      <w:r w:rsidRPr="003C537B">
        <w:rPr>
          <w:sz w:val="32"/>
          <w:szCs w:val="32"/>
          <w:lang w:bidi="ar-DZ"/>
        </w:rPr>
        <w:t>.</w:t>
      </w:r>
    </w:p>
    <w:p w:rsidR="00267B30" w:rsidRPr="003C537B" w:rsidRDefault="00267B30" w:rsidP="00267B30">
      <w:pPr>
        <w:shd w:val="clear" w:color="auto" w:fill="FFFFFF"/>
        <w:tabs>
          <w:tab w:val="right" w:pos="5384"/>
        </w:tabs>
        <w:bidi/>
        <w:spacing w:after="0"/>
        <w:rPr>
          <w:sz w:val="32"/>
          <w:szCs w:val="32"/>
          <w:lang w:bidi="ar-DZ"/>
        </w:rPr>
      </w:pPr>
      <w:r w:rsidRPr="003C537B">
        <w:rPr>
          <w:sz w:val="32"/>
          <w:szCs w:val="32"/>
          <w:rtl/>
          <w:lang w:bidi="ar-DZ"/>
        </w:rPr>
        <w:t> أو نفقاتها تبعا للسياسات الاقتصادية؛ كدعم سلع وقطاعات معينة، أو الصرف على البنية التحتية؛ كبناء الطرقات والسدود، أو التأمين على البطالة. في الأنظمة الديمقراطية تحدد قيمة الضريبة بقوانين يصادق عليها من ممثلي الشعب. عادة ما تعهد وظيفة جمع الضرائب وتوزيعها على القطاعات المختلفة إلى وزارة المالية بعد تحديد الميزانيات. تنص الكثير من القوانين في عدد من البلدان على أن الجباية مبلغ مالي تطلبه الدولة من الذين يتحقق فيهم شرط دفع الضريبة، وذلك دون أن يترتب للدافع عن ذلك أية حقوق مباشرة؛ أي أن شركة تدفع جباية مثلا، لا يمكنها أن تعتمد على ذلك لتطلب محطة حافلات لعامليها (قانونا). في القديم كانت الضريبة تتكون من مبالغ نقدية وعطايا شيئية (كأن يعطي فلاح جزء من محصوله كضريبة مثلا) إلا أنها اليوم تكاد تكون حصرا على النقود. وتوجد هناك عدة أنواع للضرائب، تختلف من دولة لأخرى، وقد يختلف المسمى لنفس الضريبة من دولة لأخرى. من هذه الضرائب</w:t>
      </w:r>
      <w:r w:rsidRPr="003C537B">
        <w:rPr>
          <w:sz w:val="32"/>
          <w:szCs w:val="32"/>
          <w:lang w:bidi="ar-DZ"/>
        </w:rPr>
        <w:t>:</w:t>
      </w:r>
    </w:p>
    <w:p w:rsidR="00267B30" w:rsidRPr="003C537B" w:rsidRDefault="00F41535" w:rsidP="00267B30">
      <w:pPr>
        <w:numPr>
          <w:ilvl w:val="0"/>
          <w:numId w:val="4"/>
        </w:numPr>
        <w:shd w:val="clear" w:color="auto" w:fill="FFFFFF"/>
        <w:tabs>
          <w:tab w:val="right" w:pos="5384"/>
        </w:tabs>
        <w:bidi/>
        <w:spacing w:after="0"/>
        <w:ind w:left="0" w:right="336"/>
        <w:rPr>
          <w:sz w:val="32"/>
          <w:szCs w:val="32"/>
          <w:lang w:bidi="ar-DZ"/>
        </w:rPr>
      </w:pPr>
      <w:hyperlink r:id="rId10" w:tooltip="ضريبة القيمة المضافة" w:history="1">
        <w:r w:rsidR="00267B30" w:rsidRPr="003C537B">
          <w:rPr>
            <w:sz w:val="32"/>
            <w:szCs w:val="32"/>
            <w:rtl/>
            <w:lang w:bidi="ar-DZ"/>
          </w:rPr>
          <w:t>الضريبة على القيمة المضافة</w:t>
        </w:r>
      </w:hyperlink>
      <w:r w:rsidR="00267B30" w:rsidRPr="003C537B">
        <w:rPr>
          <w:sz w:val="32"/>
          <w:szCs w:val="32"/>
          <w:lang w:bidi="ar-DZ"/>
        </w:rPr>
        <w:t xml:space="preserve">: </w:t>
      </w:r>
      <w:r w:rsidR="00267B30" w:rsidRPr="003C537B">
        <w:rPr>
          <w:sz w:val="32"/>
          <w:szCs w:val="32"/>
          <w:rtl/>
          <w:lang w:bidi="ar-DZ"/>
        </w:rPr>
        <w:t>وهي من نوع الضرائب غير المباشرة. وهي ضريبة يدفعها المستهلك كلما اشترا سلعة، أو طلب خدمة ما. تختلف قيمة الضريبة من دولة إلى أخرى، وتكون قيمتها عادة بين 7% و20% من ثمن السلعة أو الخدمة المشتراة</w:t>
      </w:r>
      <w:r w:rsidR="00267B30" w:rsidRPr="003C537B">
        <w:rPr>
          <w:sz w:val="32"/>
          <w:szCs w:val="32"/>
          <w:lang w:bidi="ar-DZ"/>
        </w:rPr>
        <w:t>.</w:t>
      </w:r>
    </w:p>
    <w:p w:rsidR="00267B30" w:rsidRPr="003C537B" w:rsidRDefault="00F41535" w:rsidP="00267B30">
      <w:pPr>
        <w:numPr>
          <w:ilvl w:val="0"/>
          <w:numId w:val="4"/>
        </w:numPr>
        <w:shd w:val="clear" w:color="auto" w:fill="FFFFFF"/>
        <w:tabs>
          <w:tab w:val="right" w:pos="5384"/>
        </w:tabs>
        <w:bidi/>
        <w:spacing w:after="0"/>
        <w:ind w:left="0" w:right="336"/>
        <w:rPr>
          <w:sz w:val="32"/>
          <w:szCs w:val="32"/>
          <w:lang w:bidi="ar-DZ"/>
        </w:rPr>
      </w:pPr>
      <w:hyperlink r:id="rId11" w:tooltip="ضريبة الدخل" w:history="1">
        <w:r w:rsidR="00267B30" w:rsidRPr="003C537B">
          <w:rPr>
            <w:sz w:val="32"/>
            <w:szCs w:val="32"/>
            <w:rtl/>
            <w:lang w:bidi="ar-DZ"/>
          </w:rPr>
          <w:t>الضريبة على الدخل</w:t>
        </w:r>
      </w:hyperlink>
      <w:r w:rsidR="00267B30" w:rsidRPr="003C537B">
        <w:rPr>
          <w:sz w:val="32"/>
          <w:szCs w:val="32"/>
          <w:lang w:bidi="ar-DZ"/>
        </w:rPr>
        <w:t xml:space="preserve">: </w:t>
      </w:r>
      <w:r w:rsidR="00267B30" w:rsidRPr="003C537B">
        <w:rPr>
          <w:sz w:val="32"/>
          <w:szCs w:val="32"/>
          <w:rtl/>
          <w:lang w:bidi="ar-DZ"/>
        </w:rPr>
        <w:t>وهي من نوع الضرائب المباشرة أو تسمى أيضا هكذا؛ وهي ضريبة يدفعها الأفراد على دخلهم (الشهري مثلا)، وتدفعها الشركات على ربحها</w:t>
      </w:r>
      <w:r w:rsidR="00267B30" w:rsidRPr="003C537B">
        <w:rPr>
          <w:sz w:val="32"/>
          <w:szCs w:val="32"/>
          <w:lang w:bidi="ar-DZ"/>
        </w:rPr>
        <w:t>.</w:t>
      </w:r>
    </w:p>
    <w:p w:rsidR="00267B30" w:rsidRPr="003C537B" w:rsidRDefault="00F41535" w:rsidP="00267B30">
      <w:pPr>
        <w:numPr>
          <w:ilvl w:val="0"/>
          <w:numId w:val="4"/>
        </w:numPr>
        <w:shd w:val="clear" w:color="auto" w:fill="FFFFFF"/>
        <w:tabs>
          <w:tab w:val="right" w:pos="5384"/>
        </w:tabs>
        <w:bidi/>
        <w:spacing w:after="0"/>
        <w:ind w:left="0" w:right="336"/>
        <w:rPr>
          <w:sz w:val="32"/>
          <w:szCs w:val="32"/>
          <w:lang w:bidi="ar-DZ"/>
        </w:rPr>
      </w:pPr>
      <w:hyperlink r:id="rId12" w:tooltip="ضريبة على الثروة (الصفحة غير موجودة)" w:history="1">
        <w:r w:rsidR="00267B30" w:rsidRPr="003C537B">
          <w:rPr>
            <w:sz w:val="32"/>
            <w:szCs w:val="32"/>
            <w:rtl/>
            <w:lang w:bidi="ar-DZ"/>
          </w:rPr>
          <w:t>الضريبة على الثروة</w:t>
        </w:r>
      </w:hyperlink>
      <w:r w:rsidR="00267B30" w:rsidRPr="003C537B">
        <w:rPr>
          <w:sz w:val="32"/>
          <w:szCs w:val="32"/>
          <w:lang w:bidi="ar-DZ"/>
        </w:rPr>
        <w:t>.</w:t>
      </w:r>
      <w:r w:rsidR="00267B30">
        <w:rPr>
          <w:rStyle w:val="Appelnotedebasdep"/>
          <w:sz w:val="32"/>
          <w:szCs w:val="32"/>
          <w:lang w:bidi="ar-DZ"/>
        </w:rPr>
        <w:footnoteReference w:id="9"/>
      </w:r>
    </w:p>
    <w:p w:rsidR="006806E1" w:rsidRPr="00267B30" w:rsidRDefault="00267B30" w:rsidP="00267B30">
      <w:pPr>
        <w:tabs>
          <w:tab w:val="right" w:pos="5384"/>
        </w:tabs>
        <w:bidi/>
        <w:spacing w:after="0"/>
        <w:rPr>
          <w:sz w:val="32"/>
          <w:szCs w:val="32"/>
          <w:rtl/>
          <w:lang w:bidi="ar-DZ"/>
        </w:rPr>
      </w:pPr>
      <w:r>
        <w:rPr>
          <w:rFonts w:hint="cs"/>
          <w:sz w:val="32"/>
          <w:szCs w:val="32"/>
          <w:rtl/>
          <w:lang w:bidi="ar-DZ"/>
        </w:rPr>
        <w:t>كما تعرف بانها فريضة الزامية تحددها الدولة ويلتزم المكلف بأدائها بغض النظر عن المنافع التي تعود عليه لتحقيق أهداف المجتمع.</w:t>
      </w:r>
      <w:r>
        <w:rPr>
          <w:rStyle w:val="Appelnotedebasdep"/>
          <w:sz w:val="32"/>
          <w:szCs w:val="32"/>
          <w:rtl/>
          <w:lang w:bidi="ar-DZ"/>
        </w:rPr>
        <w:footnoteReference w:id="10"/>
      </w:r>
    </w:p>
    <w:p w:rsidR="00735C21" w:rsidRDefault="00735C21" w:rsidP="00267B30">
      <w:pPr>
        <w:pStyle w:val="Paragraphedeliste"/>
        <w:bidi/>
        <w:spacing w:after="0"/>
        <w:rPr>
          <w:rFonts w:asciiTheme="minorBidi" w:hAnsiTheme="minorBidi"/>
          <w:sz w:val="32"/>
          <w:szCs w:val="32"/>
          <w:rtl/>
          <w:lang w:val="en-US"/>
        </w:rPr>
      </w:pPr>
    </w:p>
    <w:p w:rsidR="00735C21" w:rsidRDefault="00735C21" w:rsidP="00267B30">
      <w:pPr>
        <w:pStyle w:val="Paragraphedeliste"/>
        <w:bidi/>
        <w:spacing w:after="0" w:line="360" w:lineRule="auto"/>
        <w:rPr>
          <w:rFonts w:asciiTheme="minorBidi" w:hAnsiTheme="minorBidi"/>
          <w:sz w:val="32"/>
          <w:szCs w:val="32"/>
          <w:rtl/>
          <w:lang w:val="en-US"/>
        </w:rPr>
      </w:pPr>
    </w:p>
    <w:p w:rsidR="00735C21" w:rsidRDefault="00735C21" w:rsidP="00267B30">
      <w:pPr>
        <w:pStyle w:val="Paragraphedeliste"/>
        <w:bidi/>
        <w:spacing w:after="0" w:line="360" w:lineRule="auto"/>
        <w:rPr>
          <w:rFonts w:asciiTheme="minorBidi" w:hAnsiTheme="minorBidi"/>
          <w:sz w:val="32"/>
          <w:szCs w:val="32"/>
          <w:rtl/>
          <w:lang w:val="en-US"/>
        </w:rPr>
      </w:pPr>
    </w:p>
    <w:p w:rsidR="00267B30" w:rsidRDefault="00267B30" w:rsidP="00267B30">
      <w:pPr>
        <w:bidi/>
        <w:rPr>
          <w:rFonts w:asciiTheme="minorBidi" w:hAnsiTheme="minorBidi"/>
          <w:b/>
          <w:bCs/>
          <w:sz w:val="32"/>
          <w:szCs w:val="32"/>
          <w:lang w:val="en-US"/>
        </w:rPr>
      </w:pPr>
      <w:r>
        <w:rPr>
          <w:rFonts w:asciiTheme="minorBidi" w:hAnsiTheme="minorBidi"/>
          <w:b/>
          <w:bCs/>
          <w:sz w:val="32"/>
          <w:szCs w:val="32"/>
          <w:rtl/>
          <w:lang w:val="en-US"/>
        </w:rPr>
        <w:lastRenderedPageBreak/>
        <w:t>المطلب الثاني: مبادئ السياسة الجبائية</w:t>
      </w:r>
    </w:p>
    <w:p w:rsidR="00267B30" w:rsidRDefault="00267B30" w:rsidP="00267B30">
      <w:pPr>
        <w:bidi/>
        <w:rPr>
          <w:rFonts w:asciiTheme="minorBidi" w:hAnsiTheme="minorBidi"/>
          <w:b/>
          <w:bCs/>
          <w:sz w:val="32"/>
          <w:szCs w:val="32"/>
          <w:rtl/>
          <w:lang w:val="en-US"/>
        </w:rPr>
      </w:pPr>
      <w:r>
        <w:rPr>
          <w:rFonts w:asciiTheme="minorBidi" w:hAnsiTheme="minorBidi"/>
          <w:sz w:val="32"/>
          <w:szCs w:val="32"/>
          <w:rtl/>
          <w:lang w:val="en-US"/>
        </w:rPr>
        <w:t>قسم علماء المالية مبادئ السياسة الجبائية إلى قسمين يتعلق أولهما بالكفاءة والآخر بالعدالة، اذ يعتد بهما عند محاولة تصميم نظام جبائي جديد، وعند تعارض أهداف الكفاءة وأهداف العدالة يجب إصدار أحكام معيارية اعتبارية على الأولويات الجبائية الواجب إتباعها في مثل هذه الحالة.</w:t>
      </w:r>
      <w:r>
        <w:rPr>
          <w:rFonts w:asciiTheme="minorBidi" w:hAnsiTheme="minorBidi"/>
          <w:b/>
          <w:bCs/>
          <w:sz w:val="32"/>
          <w:szCs w:val="32"/>
          <w:rtl/>
          <w:lang w:val="en-US"/>
        </w:rPr>
        <w:t xml:space="preserve"> </w:t>
      </w:r>
    </w:p>
    <w:p w:rsidR="00267B30" w:rsidRDefault="00267B30" w:rsidP="00267B30">
      <w:pPr>
        <w:pStyle w:val="Paragraphedeliste"/>
        <w:numPr>
          <w:ilvl w:val="0"/>
          <w:numId w:val="5"/>
        </w:numPr>
        <w:bidi/>
        <w:rPr>
          <w:rFonts w:asciiTheme="minorBidi" w:hAnsiTheme="minorBidi"/>
          <w:sz w:val="32"/>
          <w:szCs w:val="32"/>
          <w:u w:val="single"/>
          <w:rtl/>
          <w:lang w:val="en-US"/>
        </w:rPr>
      </w:pPr>
      <w:r>
        <w:rPr>
          <w:rFonts w:asciiTheme="minorBidi" w:hAnsiTheme="minorBidi"/>
          <w:sz w:val="32"/>
          <w:szCs w:val="32"/>
          <w:u w:val="single"/>
          <w:rtl/>
          <w:lang w:val="en-US"/>
        </w:rPr>
        <w:t>مبدأ العدالة:</w:t>
      </w:r>
    </w:p>
    <w:p w:rsidR="00267B30" w:rsidRDefault="00267B30" w:rsidP="00267B30">
      <w:pPr>
        <w:pStyle w:val="Paragraphedeliste"/>
        <w:bidi/>
        <w:rPr>
          <w:rFonts w:asciiTheme="minorBidi" w:hAnsiTheme="minorBidi"/>
          <w:sz w:val="32"/>
          <w:szCs w:val="32"/>
          <w:lang w:val="en-US"/>
        </w:rPr>
      </w:pPr>
      <w:r>
        <w:rPr>
          <w:rFonts w:asciiTheme="minorBidi" w:hAnsiTheme="minorBidi"/>
          <w:sz w:val="32"/>
          <w:szCs w:val="32"/>
          <w:rtl/>
          <w:lang w:val="en-US"/>
        </w:rPr>
        <w:t>مفهوم العدالة الجبائية نسبي يختلف من دولة إلى أخرى، ومن طبقة اجتماعية إلى أخرى، فالأغنياء يروا أن فرض ضرائب موحدة النسب على جميع الأشخاص والأموال في الدولة دون أي اعتبار آخر هو عدالة ضريبية، بينما هو العكس من منظور ذوي الدخل الضعيف والمحدود، اذ يعتقدون أنه من باب التضامن الاجتماعي بين فئات المجتمع تحميل الطبقة الغنية القسط الأكبر من الأعباء العامة حسب حالتهم ومقدرتهم التكليفية.</w:t>
      </w:r>
    </w:p>
    <w:p w:rsidR="00267B30" w:rsidRDefault="00267B30" w:rsidP="00267B30">
      <w:pPr>
        <w:pStyle w:val="Paragraphedeliste"/>
        <w:bidi/>
        <w:rPr>
          <w:rFonts w:asciiTheme="minorBidi" w:hAnsiTheme="minorBidi"/>
          <w:sz w:val="32"/>
          <w:szCs w:val="32"/>
          <w:rtl/>
          <w:lang w:val="en-US"/>
        </w:rPr>
      </w:pPr>
      <w:r>
        <w:rPr>
          <w:rFonts w:asciiTheme="minorBidi" w:hAnsiTheme="minorBidi"/>
          <w:sz w:val="32"/>
          <w:szCs w:val="32"/>
          <w:rtl/>
          <w:lang w:val="en-US"/>
        </w:rPr>
        <w:t>كما انه يختلف مفهوم العدالة حسب طبيعة السياسة الاقتصادية المنتهجة من قبل الدولة، وكذلك صعوبة قياس أثر الضريبة وتحديد عبئها المكلف بشكل فردي، وعليه ذهب بعض فقهاء المالية إلى تحديد مفهوم العدالة الجبائية بناء على مبدأي انتفاع والقدرة على الدفع.</w:t>
      </w:r>
    </w:p>
    <w:p w:rsidR="00267B30" w:rsidRPr="00000245" w:rsidRDefault="00267B30" w:rsidP="00267B30">
      <w:pPr>
        <w:pStyle w:val="Paragraphedeliste"/>
        <w:numPr>
          <w:ilvl w:val="0"/>
          <w:numId w:val="6"/>
        </w:numPr>
        <w:bidi/>
        <w:rPr>
          <w:rFonts w:asciiTheme="minorBidi" w:hAnsiTheme="minorBidi"/>
          <w:sz w:val="32"/>
          <w:szCs w:val="32"/>
          <w:u w:val="single"/>
          <w:lang w:val="en-US"/>
        </w:rPr>
      </w:pPr>
      <w:r>
        <w:rPr>
          <w:rFonts w:asciiTheme="minorBidi" w:hAnsiTheme="minorBidi"/>
          <w:sz w:val="32"/>
          <w:szCs w:val="32"/>
          <w:u w:val="single"/>
          <w:rtl/>
          <w:lang w:val="en-US"/>
        </w:rPr>
        <w:t>مبدأ الانتفاع:</w:t>
      </w:r>
      <w:r>
        <w:rPr>
          <w:rFonts w:asciiTheme="minorBidi" w:hAnsiTheme="minorBidi"/>
          <w:sz w:val="32"/>
          <w:szCs w:val="32"/>
          <w:u w:val="single"/>
          <w:rtl/>
          <w:lang w:val="en-US"/>
        </w:rPr>
        <w:br/>
      </w:r>
      <w:r>
        <w:rPr>
          <w:rFonts w:asciiTheme="minorBidi" w:hAnsiTheme="minorBidi"/>
          <w:sz w:val="32"/>
          <w:szCs w:val="32"/>
          <w:rtl/>
          <w:lang w:val="en-US"/>
        </w:rPr>
        <w:t xml:space="preserve">ويقتضي هذا المبدأ أنه على </w:t>
      </w:r>
      <w:r>
        <w:rPr>
          <w:rFonts w:asciiTheme="minorBidi" w:hAnsiTheme="minorBidi" w:hint="cs"/>
          <w:sz w:val="32"/>
          <w:szCs w:val="32"/>
          <w:rtl/>
          <w:lang w:val="en-US"/>
        </w:rPr>
        <w:t>الأفراد</w:t>
      </w:r>
      <w:r>
        <w:rPr>
          <w:rFonts w:asciiTheme="minorBidi" w:hAnsiTheme="minorBidi"/>
          <w:sz w:val="32"/>
          <w:szCs w:val="32"/>
          <w:rtl/>
          <w:lang w:val="en-US"/>
        </w:rPr>
        <w:t xml:space="preserve"> المنتفعين من </w:t>
      </w:r>
      <w:r>
        <w:rPr>
          <w:rFonts w:asciiTheme="minorBidi" w:hAnsiTheme="minorBidi" w:hint="cs"/>
          <w:sz w:val="32"/>
          <w:szCs w:val="32"/>
          <w:rtl/>
          <w:lang w:val="en-US"/>
        </w:rPr>
        <w:t>الإنفاق</w:t>
      </w:r>
      <w:r>
        <w:rPr>
          <w:rFonts w:asciiTheme="minorBidi" w:hAnsiTheme="minorBidi"/>
          <w:sz w:val="32"/>
          <w:szCs w:val="32"/>
          <w:rtl/>
          <w:lang w:val="en-US"/>
        </w:rPr>
        <w:t xml:space="preserve"> الحكومي مسؤولون عن دفع تكاليف هذا </w:t>
      </w:r>
      <w:r>
        <w:rPr>
          <w:rFonts w:asciiTheme="minorBidi" w:hAnsiTheme="minorBidi" w:hint="cs"/>
          <w:sz w:val="32"/>
          <w:szCs w:val="32"/>
          <w:rtl/>
          <w:lang w:val="en-US"/>
        </w:rPr>
        <w:t>الإنفاق</w:t>
      </w:r>
      <w:r>
        <w:rPr>
          <w:rFonts w:asciiTheme="minorBidi" w:hAnsiTheme="minorBidi"/>
          <w:sz w:val="32"/>
          <w:szCs w:val="32"/>
          <w:rtl/>
          <w:lang w:val="en-US"/>
        </w:rPr>
        <w:t xml:space="preserve"> من خلال تحملهم للضرائب المباشرة المفروضة عليهم، في حين أنهم مجبرين على تحمل تكاليف الخدمات التي لا يستفيدون منها مباشرة</w:t>
      </w:r>
      <w:r>
        <w:rPr>
          <w:rFonts w:asciiTheme="minorBidi" w:hAnsiTheme="minorBidi" w:hint="cs"/>
          <w:sz w:val="32"/>
          <w:szCs w:val="32"/>
          <w:rtl/>
          <w:lang w:val="en-US"/>
        </w:rPr>
        <w:t>، فتقتضي العدالة هنا مقابلة العبء الجبائي لما يتلقاه من منفعة شخصية.</w:t>
      </w:r>
    </w:p>
    <w:p w:rsidR="00267B30" w:rsidRDefault="00267B30" w:rsidP="00267B30">
      <w:pPr>
        <w:pStyle w:val="Paragraphedeliste"/>
        <w:numPr>
          <w:ilvl w:val="0"/>
          <w:numId w:val="6"/>
        </w:numPr>
        <w:bidi/>
        <w:rPr>
          <w:rFonts w:asciiTheme="minorBidi" w:hAnsiTheme="minorBidi"/>
          <w:sz w:val="32"/>
          <w:szCs w:val="32"/>
          <w:u w:val="single"/>
          <w:lang w:val="en-US"/>
        </w:rPr>
      </w:pPr>
      <w:r>
        <w:rPr>
          <w:rFonts w:asciiTheme="minorBidi" w:hAnsiTheme="minorBidi" w:hint="cs"/>
          <w:sz w:val="32"/>
          <w:szCs w:val="32"/>
          <w:u w:val="single"/>
          <w:rtl/>
          <w:lang w:val="en-US"/>
        </w:rPr>
        <w:t>مبدأ القدرة على الدفع:</w:t>
      </w:r>
    </w:p>
    <w:p w:rsidR="00267B30" w:rsidRPr="00000245" w:rsidRDefault="00267B30" w:rsidP="00267B30">
      <w:pPr>
        <w:pStyle w:val="Paragraphedeliste"/>
        <w:bidi/>
        <w:ind w:left="1080"/>
        <w:rPr>
          <w:rFonts w:asciiTheme="minorBidi" w:hAnsiTheme="minorBidi"/>
          <w:sz w:val="32"/>
          <w:szCs w:val="32"/>
          <w:rtl/>
          <w:lang w:val="en-US"/>
        </w:rPr>
      </w:pPr>
      <w:r>
        <w:rPr>
          <w:rFonts w:asciiTheme="minorBidi" w:hAnsiTheme="minorBidi" w:hint="cs"/>
          <w:sz w:val="32"/>
          <w:szCs w:val="32"/>
          <w:rtl/>
          <w:lang w:val="en-US"/>
        </w:rPr>
        <w:t>ويقتضي عدم تحميل الأفراد ضرائب تفوق قدرتهم على الدفع، أي المشاركة في الأعباء العامة على أساس المساواة في التضحية، وبمعنى آخر أن يتصف النظام بعدم المغالاة والإفراط في فرض الضرائب ، فيراعي المقدرة المالية للممولين وحالتهم الاقتصادية في تحمل العبء الجبائي.</w:t>
      </w:r>
    </w:p>
    <w:p w:rsidR="00267B30" w:rsidRPr="00000245" w:rsidRDefault="00267B30" w:rsidP="00267B30">
      <w:pPr>
        <w:pStyle w:val="Paragraphedeliste"/>
        <w:numPr>
          <w:ilvl w:val="0"/>
          <w:numId w:val="5"/>
        </w:numPr>
        <w:bidi/>
        <w:rPr>
          <w:sz w:val="32"/>
          <w:szCs w:val="32"/>
        </w:rPr>
      </w:pPr>
      <w:r>
        <w:rPr>
          <w:rFonts w:hint="cs"/>
          <w:sz w:val="32"/>
          <w:szCs w:val="32"/>
          <w:u w:val="single"/>
          <w:rtl/>
        </w:rPr>
        <w:t>مبدأ الكفاءة:</w:t>
      </w:r>
    </w:p>
    <w:p w:rsidR="00267B30" w:rsidRDefault="00267B30" w:rsidP="00267B30">
      <w:pPr>
        <w:pStyle w:val="Paragraphedeliste"/>
        <w:bidi/>
        <w:rPr>
          <w:sz w:val="32"/>
          <w:szCs w:val="32"/>
          <w:rtl/>
        </w:rPr>
      </w:pPr>
      <w:r>
        <w:rPr>
          <w:rFonts w:hint="cs"/>
          <w:sz w:val="32"/>
          <w:szCs w:val="32"/>
          <w:rtl/>
        </w:rPr>
        <w:t>وهي التي تكون في الغالب أكثر وضوحا ومباشرة ، لأنها تتعامل مع الحقائق الموضوعية المتعلقة بآثار الضرائب، فالضريب</w:t>
      </w:r>
      <w:r>
        <w:rPr>
          <w:rFonts w:hint="eastAsia"/>
          <w:sz w:val="32"/>
          <w:szCs w:val="32"/>
          <w:rtl/>
        </w:rPr>
        <w:t>ة</w:t>
      </w:r>
      <w:r>
        <w:rPr>
          <w:rFonts w:hint="cs"/>
          <w:sz w:val="32"/>
          <w:szCs w:val="32"/>
          <w:rtl/>
        </w:rPr>
        <w:t xml:space="preserve"> تتسم بالكفاءة العالية هي التي تعمل على تقليل وتدنية العبء الإضافي الزائد للضريبة، وتتسم بسهولة إدارتها وممارسة الرقابة عليها.</w:t>
      </w:r>
    </w:p>
    <w:p w:rsidR="00267B30" w:rsidRPr="00000245" w:rsidRDefault="00267B30" w:rsidP="00267B30">
      <w:pPr>
        <w:pStyle w:val="Paragraphedeliste"/>
        <w:bidi/>
        <w:rPr>
          <w:sz w:val="32"/>
          <w:szCs w:val="32"/>
          <w:rtl/>
        </w:rPr>
      </w:pPr>
      <w:r>
        <w:rPr>
          <w:rFonts w:hint="cs"/>
          <w:sz w:val="32"/>
          <w:szCs w:val="32"/>
          <w:rtl/>
        </w:rPr>
        <w:t>ا</w:t>
      </w:r>
      <w:r>
        <w:rPr>
          <w:rFonts w:asciiTheme="minorBidi" w:hAnsiTheme="minorBidi"/>
          <w:sz w:val="32"/>
          <w:szCs w:val="32"/>
          <w:rtl/>
          <w:lang w:val="en-US"/>
        </w:rPr>
        <w:t>ذ</w:t>
      </w:r>
      <w:r>
        <w:rPr>
          <w:rFonts w:hint="cs"/>
          <w:sz w:val="32"/>
          <w:szCs w:val="32"/>
          <w:rtl/>
        </w:rPr>
        <w:t xml:space="preserve">ن فمعيار الكفاءة يقتضي قيام السلطات العامة باختيار أقل الضرائب سلبية في تأثيرها على الاقتصاد القومي </w:t>
      </w:r>
      <w:r>
        <w:rPr>
          <w:rFonts w:asciiTheme="minorBidi" w:hAnsiTheme="minorBidi"/>
          <w:sz w:val="32"/>
          <w:szCs w:val="32"/>
          <w:rtl/>
          <w:lang w:val="en-US"/>
        </w:rPr>
        <w:t>ذ</w:t>
      </w:r>
      <w:r>
        <w:rPr>
          <w:rFonts w:hint="cs"/>
          <w:sz w:val="32"/>
          <w:szCs w:val="32"/>
          <w:rtl/>
        </w:rPr>
        <w:t>لك لأن الضريبة تستهدف أغراضا متنوعة، فهي تفرض أحيانا لتحقيق أغراض اجتماعية واقتصادية وسياسية</w:t>
      </w:r>
      <w:r>
        <w:rPr>
          <w:rStyle w:val="Appelnotedebasdep"/>
          <w:sz w:val="32"/>
          <w:szCs w:val="32"/>
          <w:rtl/>
        </w:rPr>
        <w:footnoteReference w:id="11"/>
      </w:r>
      <w:r>
        <w:rPr>
          <w:rFonts w:hint="cs"/>
          <w:sz w:val="32"/>
          <w:szCs w:val="32"/>
          <w:rtl/>
        </w:rPr>
        <w:t>.</w:t>
      </w:r>
    </w:p>
    <w:p w:rsidR="00735C21" w:rsidRDefault="00735C21" w:rsidP="00267B30">
      <w:pPr>
        <w:pStyle w:val="Paragraphedeliste"/>
        <w:bidi/>
        <w:spacing w:after="0" w:line="360" w:lineRule="auto"/>
        <w:rPr>
          <w:rFonts w:asciiTheme="minorBidi" w:hAnsiTheme="minorBidi"/>
          <w:sz w:val="32"/>
          <w:szCs w:val="32"/>
          <w:rtl/>
          <w:lang w:val="en-US"/>
        </w:rPr>
      </w:pPr>
    </w:p>
    <w:p w:rsidR="00735C21" w:rsidRDefault="00735C21" w:rsidP="00267B30">
      <w:pPr>
        <w:pStyle w:val="Paragraphedeliste"/>
        <w:bidi/>
        <w:spacing w:after="0" w:line="360" w:lineRule="auto"/>
        <w:rPr>
          <w:rFonts w:asciiTheme="minorBidi" w:hAnsiTheme="minorBidi"/>
          <w:sz w:val="32"/>
          <w:szCs w:val="32"/>
          <w:rtl/>
          <w:lang w:val="en-US"/>
        </w:rPr>
      </w:pPr>
    </w:p>
    <w:p w:rsidR="00267B30" w:rsidRDefault="00267B30" w:rsidP="00267B30">
      <w:pPr>
        <w:jc w:val="right"/>
        <w:rPr>
          <w:rFonts w:asciiTheme="minorBidi" w:hAnsiTheme="minorBidi"/>
          <w:b/>
          <w:bCs/>
          <w:sz w:val="32"/>
          <w:szCs w:val="32"/>
          <w:rtl/>
          <w:lang w:bidi="ar-DZ"/>
        </w:rPr>
      </w:pPr>
      <w:r>
        <w:rPr>
          <w:rFonts w:asciiTheme="minorBidi" w:hAnsiTheme="minorBidi" w:hint="cs"/>
          <w:b/>
          <w:bCs/>
          <w:sz w:val="32"/>
          <w:szCs w:val="32"/>
          <w:rtl/>
          <w:lang w:bidi="ar-DZ"/>
        </w:rPr>
        <w:lastRenderedPageBreak/>
        <w:t>المطلب الثالث : الإلتزامات الجبائية</w:t>
      </w:r>
    </w:p>
    <w:p w:rsidR="00267B30" w:rsidRPr="00D44039" w:rsidRDefault="00267B30" w:rsidP="00267B30">
      <w:pPr>
        <w:spacing w:after="0" w:line="360" w:lineRule="auto"/>
        <w:jc w:val="right"/>
        <w:rPr>
          <w:rFonts w:asciiTheme="minorBidi" w:hAnsiTheme="minorBidi"/>
          <w:b/>
          <w:bCs/>
          <w:sz w:val="32"/>
          <w:szCs w:val="32"/>
          <w:rtl/>
          <w:lang w:bidi="ar-DZ"/>
        </w:rPr>
      </w:pPr>
      <w:r w:rsidRPr="00D44039">
        <w:rPr>
          <w:rFonts w:asciiTheme="minorBidi" w:hAnsiTheme="minorBidi" w:hint="cs"/>
          <w:b/>
          <w:bCs/>
          <w:sz w:val="32"/>
          <w:szCs w:val="32"/>
          <w:rtl/>
          <w:lang w:bidi="ar-DZ"/>
        </w:rPr>
        <w:t>أولا: الالتزامات المتعلقة بإيداع التصريحات</w:t>
      </w:r>
    </w:p>
    <w:p w:rsidR="00267B30" w:rsidRPr="00BF54FD" w:rsidRDefault="00267B30" w:rsidP="00267B30">
      <w:pPr>
        <w:spacing w:after="0" w:line="360" w:lineRule="auto"/>
        <w:jc w:val="right"/>
        <w:rPr>
          <w:rFonts w:asciiTheme="minorBidi" w:hAnsiTheme="minorBidi"/>
          <w:color w:val="000000"/>
          <w:sz w:val="32"/>
          <w:szCs w:val="32"/>
          <w:rtl/>
        </w:rPr>
      </w:pPr>
      <w:r>
        <w:rPr>
          <w:rFonts w:asciiTheme="minorBidi" w:hAnsiTheme="minorBidi"/>
          <w:color w:val="000000"/>
          <w:sz w:val="32"/>
          <w:szCs w:val="32"/>
          <w:rtl/>
        </w:rPr>
        <w:t>تتق</w:t>
      </w:r>
      <w:r>
        <w:rPr>
          <w:rFonts w:asciiTheme="minorBidi" w:hAnsiTheme="minorBidi" w:hint="cs"/>
          <w:color w:val="000000"/>
          <w:sz w:val="32"/>
          <w:szCs w:val="32"/>
          <w:rtl/>
        </w:rPr>
        <w:t>يد المؤ</w:t>
      </w:r>
      <w:r w:rsidRPr="00091C38">
        <w:rPr>
          <w:rFonts w:asciiTheme="minorBidi" w:hAnsiTheme="minorBidi"/>
          <w:color w:val="000000"/>
          <w:sz w:val="32"/>
          <w:szCs w:val="32"/>
          <w:rtl/>
        </w:rPr>
        <w:t xml:space="preserve">سسة بالتزامات </w:t>
      </w:r>
      <w:r>
        <w:rPr>
          <w:rFonts w:asciiTheme="minorBidi" w:hAnsiTheme="minorBidi" w:hint="cs"/>
          <w:color w:val="000000"/>
          <w:sz w:val="32"/>
          <w:szCs w:val="32"/>
          <w:rtl/>
        </w:rPr>
        <w:t>تخ</w:t>
      </w:r>
      <w:r w:rsidRPr="00091C38">
        <w:rPr>
          <w:rFonts w:asciiTheme="minorBidi" w:hAnsiTheme="minorBidi"/>
          <w:color w:val="000000"/>
          <w:sz w:val="32"/>
          <w:szCs w:val="32"/>
          <w:rtl/>
        </w:rPr>
        <w:t>ص إيداع التصر</w:t>
      </w:r>
      <w:r>
        <w:rPr>
          <w:rFonts w:asciiTheme="minorBidi" w:hAnsiTheme="minorBidi" w:hint="cs"/>
          <w:color w:val="000000"/>
          <w:sz w:val="32"/>
          <w:szCs w:val="32"/>
          <w:rtl/>
        </w:rPr>
        <w:t>يح</w:t>
      </w:r>
      <w:r w:rsidRPr="00091C38">
        <w:rPr>
          <w:rFonts w:asciiTheme="minorBidi" w:hAnsiTheme="minorBidi"/>
          <w:color w:val="000000"/>
          <w:sz w:val="32"/>
          <w:szCs w:val="32"/>
          <w:rtl/>
        </w:rPr>
        <w:t xml:space="preserve">ات </w:t>
      </w:r>
      <w:r>
        <w:rPr>
          <w:rFonts w:asciiTheme="minorBidi" w:hAnsiTheme="minorBidi" w:hint="cs"/>
          <w:color w:val="000000"/>
          <w:sz w:val="32"/>
          <w:szCs w:val="32"/>
          <w:rtl/>
        </w:rPr>
        <w:t>وه</w:t>
      </w:r>
      <w:r>
        <w:rPr>
          <w:rFonts w:asciiTheme="minorBidi" w:hAnsiTheme="minorBidi"/>
          <w:color w:val="000000"/>
          <w:sz w:val="32"/>
          <w:szCs w:val="32"/>
          <w:rtl/>
        </w:rPr>
        <w:t xml:space="preserve">ذا على امتداد مدة </w:t>
      </w:r>
      <w:r>
        <w:rPr>
          <w:rFonts w:asciiTheme="minorBidi" w:hAnsiTheme="minorBidi" w:hint="cs"/>
          <w:color w:val="000000"/>
          <w:sz w:val="32"/>
          <w:szCs w:val="32"/>
          <w:rtl/>
        </w:rPr>
        <w:t>مم</w:t>
      </w:r>
      <w:r w:rsidRPr="00091C38">
        <w:rPr>
          <w:rFonts w:asciiTheme="minorBidi" w:hAnsiTheme="minorBidi"/>
          <w:color w:val="000000"/>
          <w:sz w:val="32"/>
          <w:szCs w:val="32"/>
          <w:rtl/>
        </w:rPr>
        <w:t>ارستها لنشاطها</w:t>
      </w:r>
      <w:r>
        <w:rPr>
          <w:rFonts w:asciiTheme="minorBidi" w:hAnsiTheme="minorBidi" w:hint="cs"/>
          <w:color w:val="000000"/>
          <w:sz w:val="32"/>
          <w:szCs w:val="32"/>
          <w:rtl/>
        </w:rPr>
        <w:t xml:space="preserve"> فهناك </w:t>
      </w:r>
      <w:r w:rsidRPr="00091C38">
        <w:rPr>
          <w:rFonts w:asciiTheme="minorBidi" w:hAnsiTheme="minorBidi"/>
          <w:color w:val="000000"/>
          <w:sz w:val="32"/>
          <w:szCs w:val="32"/>
          <w:rtl/>
        </w:rPr>
        <w:t xml:space="preserve">التزامات عند بداية </w:t>
      </w:r>
      <w:r>
        <w:rPr>
          <w:rFonts w:asciiTheme="minorBidi" w:hAnsiTheme="minorBidi" w:hint="cs"/>
          <w:color w:val="000000"/>
          <w:sz w:val="32"/>
          <w:szCs w:val="32"/>
          <w:rtl/>
        </w:rPr>
        <w:t>مم</w:t>
      </w:r>
      <w:r w:rsidRPr="00091C38">
        <w:rPr>
          <w:rFonts w:asciiTheme="minorBidi" w:hAnsiTheme="minorBidi"/>
          <w:color w:val="000000"/>
          <w:sz w:val="32"/>
          <w:szCs w:val="32"/>
          <w:rtl/>
        </w:rPr>
        <w:t xml:space="preserve">ارسة النشاط </w:t>
      </w:r>
      <w:r>
        <w:rPr>
          <w:rFonts w:asciiTheme="minorBidi" w:hAnsiTheme="minorBidi" w:hint="cs"/>
          <w:color w:val="000000"/>
          <w:sz w:val="32"/>
          <w:szCs w:val="32"/>
          <w:rtl/>
        </w:rPr>
        <w:t>و</w:t>
      </w:r>
      <w:r w:rsidRPr="00091C38">
        <w:rPr>
          <w:rFonts w:asciiTheme="minorBidi" w:hAnsiTheme="minorBidi"/>
          <w:color w:val="000000"/>
          <w:sz w:val="32"/>
          <w:szCs w:val="32"/>
          <w:rtl/>
        </w:rPr>
        <w:t>التزامات عند الانتهاء م</w:t>
      </w:r>
      <w:r>
        <w:rPr>
          <w:rFonts w:asciiTheme="minorBidi" w:hAnsiTheme="minorBidi" w:hint="cs"/>
          <w:color w:val="000000"/>
          <w:sz w:val="32"/>
          <w:szCs w:val="32"/>
          <w:rtl/>
        </w:rPr>
        <w:t>نه</w:t>
      </w:r>
      <w:r w:rsidRPr="00091C38">
        <w:rPr>
          <w:rFonts w:asciiTheme="minorBidi" w:hAnsiTheme="minorBidi"/>
          <w:color w:val="000000"/>
          <w:sz w:val="32"/>
          <w:szCs w:val="32"/>
          <w:rtl/>
        </w:rPr>
        <w:t xml:space="preserve"> إضافة إلى التزامات سنوية </w:t>
      </w:r>
      <w:r>
        <w:rPr>
          <w:rFonts w:asciiTheme="minorBidi" w:hAnsiTheme="minorBidi" w:hint="cs"/>
          <w:color w:val="000000"/>
          <w:sz w:val="32"/>
          <w:szCs w:val="32"/>
          <w:rtl/>
        </w:rPr>
        <w:t>و اخرى</w:t>
      </w:r>
      <w:r w:rsidRPr="00091C38">
        <w:rPr>
          <w:rFonts w:asciiTheme="minorBidi" w:hAnsiTheme="minorBidi"/>
          <w:color w:val="000000"/>
          <w:sz w:val="32"/>
          <w:szCs w:val="32"/>
          <w:rtl/>
        </w:rPr>
        <w:t xml:space="preserve"> شهرية</w:t>
      </w:r>
      <w:r>
        <w:rPr>
          <w:rFonts w:asciiTheme="minorBidi" w:hAnsiTheme="minorBidi" w:hint="cs"/>
          <w:color w:val="000000"/>
          <w:sz w:val="32"/>
          <w:szCs w:val="32"/>
          <w:rtl/>
        </w:rPr>
        <w:t xml:space="preserve"> واخرى ثلاثية</w:t>
      </w:r>
    </w:p>
    <w:p w:rsidR="00267B30" w:rsidRPr="007C41A3" w:rsidRDefault="00267B30" w:rsidP="00267B30">
      <w:pPr>
        <w:spacing w:after="0" w:line="360" w:lineRule="auto"/>
        <w:jc w:val="right"/>
        <w:rPr>
          <w:rFonts w:asciiTheme="minorBidi" w:hAnsiTheme="minorBidi"/>
          <w:b/>
          <w:bCs/>
          <w:color w:val="000000"/>
          <w:sz w:val="32"/>
          <w:szCs w:val="32"/>
          <w:u w:val="single"/>
          <w:rtl/>
        </w:rPr>
      </w:pPr>
      <w:r w:rsidRPr="007C41A3">
        <w:rPr>
          <w:rFonts w:asciiTheme="minorBidi" w:hAnsiTheme="minorBidi"/>
          <w:b/>
          <w:bCs/>
          <w:color w:val="000000"/>
          <w:sz w:val="32"/>
          <w:szCs w:val="32"/>
          <w:u w:val="single"/>
          <w:rtl/>
        </w:rPr>
        <w:t>1</w:t>
      </w:r>
      <w:r w:rsidRPr="007C41A3">
        <w:rPr>
          <w:rFonts w:asciiTheme="minorBidi" w:hAnsiTheme="minorBidi"/>
          <w:color w:val="000000"/>
          <w:sz w:val="32"/>
          <w:szCs w:val="32"/>
          <w:u w:val="single"/>
          <w:rtl/>
        </w:rPr>
        <w:t>- تصريح الوجود</w:t>
      </w:r>
    </w:p>
    <w:p w:rsidR="00267B30" w:rsidRDefault="00267B30" w:rsidP="00267B30">
      <w:pPr>
        <w:spacing w:after="0" w:line="360" w:lineRule="auto"/>
        <w:jc w:val="right"/>
        <w:rPr>
          <w:rFonts w:asciiTheme="minorBidi" w:hAnsiTheme="minorBidi"/>
          <w:b/>
          <w:bCs/>
          <w:color w:val="000000"/>
          <w:sz w:val="32"/>
          <w:szCs w:val="32"/>
          <w:rtl/>
        </w:rPr>
      </w:pPr>
      <w:r w:rsidRPr="00D44039">
        <w:rPr>
          <w:rFonts w:asciiTheme="minorBidi" w:hAnsiTheme="minorBidi" w:hint="cs"/>
          <w:color w:val="000000"/>
          <w:sz w:val="32"/>
          <w:szCs w:val="32"/>
          <w:rtl/>
        </w:rPr>
        <w:t xml:space="preserve">بموجب المادة 183 </w:t>
      </w:r>
      <w:r>
        <w:rPr>
          <w:rFonts w:asciiTheme="minorBidi" w:hAnsiTheme="minorBidi" w:hint="cs"/>
          <w:color w:val="000000"/>
          <w:sz w:val="32"/>
          <w:szCs w:val="32"/>
          <w:rtl/>
        </w:rPr>
        <w:t xml:space="preserve">من قانون الضرائب المباشرة فانه على المؤسسة ان تقوم خلال ال30 يوم الاولى لنشاطها بالتصريح بوجودها لدى ادارة الضرائب التابعة لها ويمكن اعتبار التاريخ الذي قامت فيه المؤسسة بعمليات الشراء الاولى كتاريخ لبداية نشاطها في حالة ما اذا كانت للمؤسسة فروعا او وحدات تابعة لها فانها تدخل في التصريح العام </w:t>
      </w:r>
      <w:r>
        <w:rPr>
          <w:rStyle w:val="Appelnotedebasdep"/>
          <w:rFonts w:asciiTheme="minorBidi" w:hAnsiTheme="minorBidi"/>
          <w:color w:val="000000"/>
          <w:sz w:val="32"/>
          <w:szCs w:val="32"/>
          <w:rtl/>
        </w:rPr>
        <w:footnoteReference w:id="12"/>
      </w:r>
    </w:p>
    <w:p w:rsidR="00267B30" w:rsidRDefault="00267B30" w:rsidP="00267B30">
      <w:pPr>
        <w:jc w:val="right"/>
        <w:rPr>
          <w:rFonts w:asciiTheme="minorBidi" w:hAnsiTheme="minorBidi"/>
          <w:color w:val="000000"/>
          <w:sz w:val="32"/>
          <w:szCs w:val="32"/>
          <w:rtl/>
        </w:rPr>
      </w:pPr>
      <w:r w:rsidRPr="00D44039">
        <w:rPr>
          <w:rFonts w:ascii="Traditional Arabic" w:hAnsi="Traditional Arabic" w:cs="Traditional Arabic" w:hint="cs"/>
          <w:b/>
          <w:bCs/>
          <w:color w:val="000000"/>
          <w:sz w:val="32"/>
          <w:szCs w:val="32"/>
          <w:rtl/>
        </w:rPr>
        <w:t>2</w:t>
      </w:r>
      <w:r w:rsidRPr="00D44039">
        <w:rPr>
          <w:rFonts w:asciiTheme="minorBidi" w:hAnsiTheme="minorBidi"/>
          <w:b/>
          <w:bCs/>
          <w:color w:val="000000"/>
          <w:sz w:val="32"/>
          <w:szCs w:val="32"/>
          <w:rtl/>
        </w:rPr>
        <w:t xml:space="preserve">- </w:t>
      </w:r>
      <w:r w:rsidRPr="006F5404">
        <w:rPr>
          <w:rFonts w:asciiTheme="minorBidi" w:hAnsiTheme="minorBidi"/>
          <w:color w:val="000000"/>
          <w:sz w:val="32"/>
          <w:szCs w:val="32"/>
          <w:u w:val="single"/>
          <w:rtl/>
        </w:rPr>
        <w:t>التصريحات السنوية</w:t>
      </w:r>
    </w:p>
    <w:p w:rsidR="00267B30" w:rsidRPr="00186151" w:rsidRDefault="00267B30" w:rsidP="00267B30">
      <w:pPr>
        <w:spacing w:after="0" w:line="360" w:lineRule="auto"/>
        <w:jc w:val="right"/>
        <w:rPr>
          <w:rFonts w:asciiTheme="minorBidi" w:hAnsiTheme="minorBidi"/>
          <w:color w:val="000000"/>
          <w:sz w:val="32"/>
          <w:szCs w:val="32"/>
          <w:rtl/>
        </w:rPr>
      </w:pPr>
      <w:r>
        <w:rPr>
          <w:rFonts w:asciiTheme="minorBidi" w:hAnsiTheme="minorBidi" w:hint="cs"/>
          <w:color w:val="000000"/>
          <w:sz w:val="32"/>
          <w:szCs w:val="32"/>
          <w:rtl/>
        </w:rPr>
        <w:t xml:space="preserve">يجب على كل مكلف بالضريبة تقديم الميزانية الجبائية وملاحقها المرفقة مع التصريح بالمداخيل و الأرباح السنوية المحققة من خلال ملئ نماذج مقدمة من الإدارة الجبائية ويقدم ذلك حتى في فترة التوقف المؤقت لان الإدارة لم تعفيه من هذا الالتزام كما يتم إيداع التصريحات السنوية بكل ملحقاتها القانونية ليستخرج الوعاء الخاضع للضريبة وهذا قبل الفاتح من شهر افريل للسنة الموالية من الدورة المقفلة المعنية بالتصريح </w:t>
      </w:r>
      <w:r>
        <w:rPr>
          <w:rStyle w:val="Appelnotedebasdep"/>
          <w:rFonts w:asciiTheme="minorBidi" w:hAnsiTheme="minorBidi"/>
          <w:color w:val="000000"/>
          <w:sz w:val="32"/>
          <w:szCs w:val="32"/>
          <w:rtl/>
        </w:rPr>
        <w:footnoteReference w:id="13"/>
      </w:r>
    </w:p>
    <w:p w:rsidR="00267B30" w:rsidRDefault="00267B30" w:rsidP="00267B30">
      <w:pPr>
        <w:spacing w:after="0" w:line="360" w:lineRule="auto"/>
        <w:jc w:val="right"/>
        <w:rPr>
          <w:rFonts w:asciiTheme="minorBidi" w:hAnsiTheme="minorBidi"/>
          <w:color w:val="000000"/>
          <w:sz w:val="32"/>
          <w:szCs w:val="32"/>
          <w:rtl/>
        </w:rPr>
      </w:pPr>
      <w:r w:rsidRPr="00D44039">
        <w:rPr>
          <w:rFonts w:asciiTheme="minorBidi" w:hAnsiTheme="minorBidi" w:hint="cs"/>
          <w:b/>
          <w:bCs/>
          <w:color w:val="000000"/>
          <w:sz w:val="32"/>
          <w:szCs w:val="32"/>
          <w:rtl/>
        </w:rPr>
        <w:t>3</w:t>
      </w:r>
      <w:r>
        <w:rPr>
          <w:rFonts w:asciiTheme="minorBidi" w:hAnsiTheme="minorBidi" w:hint="cs"/>
          <w:color w:val="000000"/>
          <w:sz w:val="32"/>
          <w:szCs w:val="32"/>
          <w:rtl/>
        </w:rPr>
        <w:t>-</w:t>
      </w:r>
      <w:r w:rsidRPr="006F5404">
        <w:rPr>
          <w:rFonts w:asciiTheme="minorBidi" w:hAnsiTheme="minorBidi"/>
          <w:color w:val="000000"/>
          <w:sz w:val="32"/>
          <w:szCs w:val="32"/>
          <w:u w:val="single"/>
          <w:rtl/>
        </w:rPr>
        <w:t>التصريحات الشهرية أو الثلاثية</w:t>
      </w:r>
    </w:p>
    <w:p w:rsidR="00267B30" w:rsidRDefault="00267B30" w:rsidP="00267B30">
      <w:pPr>
        <w:spacing w:after="0" w:line="360" w:lineRule="auto"/>
        <w:jc w:val="right"/>
        <w:rPr>
          <w:rFonts w:asciiTheme="minorBidi" w:hAnsiTheme="minorBidi"/>
          <w:sz w:val="32"/>
          <w:szCs w:val="32"/>
          <w:rtl/>
        </w:rPr>
      </w:pPr>
      <w:r>
        <w:rPr>
          <w:rFonts w:asciiTheme="minorBidi" w:hAnsiTheme="minorBidi" w:hint="cs"/>
          <w:sz w:val="32"/>
          <w:szCs w:val="32"/>
          <w:rtl/>
        </w:rPr>
        <w:t xml:space="preserve"> </w:t>
      </w:r>
      <w:r>
        <w:rPr>
          <w:rFonts w:asciiTheme="minorBidi" w:hAnsiTheme="minorBidi"/>
          <w:sz w:val="32"/>
          <w:szCs w:val="32"/>
        </w:rPr>
        <w:t xml:space="preserve"> G50</w:t>
      </w:r>
      <w:r w:rsidRPr="00607698">
        <w:rPr>
          <w:rFonts w:asciiTheme="minorBidi" w:hAnsiTheme="minorBidi"/>
          <w:sz w:val="32"/>
          <w:szCs w:val="32"/>
          <w:rtl/>
        </w:rPr>
        <w:t>على كل مكلف</w:t>
      </w:r>
      <w:r>
        <w:rPr>
          <w:rFonts w:asciiTheme="minorBidi" w:hAnsiTheme="minorBidi" w:hint="cs"/>
          <w:sz w:val="32"/>
          <w:szCs w:val="32"/>
          <w:rtl/>
        </w:rPr>
        <w:t xml:space="preserve"> ان يقدم قبل 20 يوم من كل شهر او ثلاثي تصريح نموذجي  </w:t>
      </w:r>
    </w:p>
    <w:p w:rsidR="00267B30" w:rsidRPr="00607698" w:rsidRDefault="00267B30" w:rsidP="00267B30">
      <w:pPr>
        <w:spacing w:after="0" w:line="360" w:lineRule="auto"/>
        <w:jc w:val="right"/>
        <w:rPr>
          <w:rFonts w:asciiTheme="minorBidi" w:hAnsiTheme="minorBidi"/>
          <w:sz w:val="32"/>
          <w:szCs w:val="32"/>
          <w:rtl/>
        </w:rPr>
      </w:pPr>
      <w:r>
        <w:rPr>
          <w:rFonts w:asciiTheme="minorBidi" w:hAnsiTheme="minorBidi" w:hint="cs"/>
          <w:sz w:val="32"/>
          <w:szCs w:val="32"/>
          <w:rtl/>
        </w:rPr>
        <w:t>مع تسديد مختلف المستحقات الضريبية المتعلقة بالعمليات المنجزة خلال الشهر او الثلاثي المنصرم مثل الرسم على النشاط المهني اقتطاعات الضرائب على الاجور الرسم على القيمة المضافة الخ</w:t>
      </w:r>
      <w:r>
        <w:rPr>
          <w:rStyle w:val="Appelnotedebasdep"/>
          <w:rFonts w:asciiTheme="minorBidi" w:hAnsiTheme="minorBidi"/>
          <w:sz w:val="32"/>
          <w:szCs w:val="32"/>
          <w:rtl/>
        </w:rPr>
        <w:footnoteReference w:id="14"/>
      </w:r>
      <w:r w:rsidRPr="00091C38">
        <w:rPr>
          <w:color w:val="4F81BD"/>
        </w:rPr>
        <w:br/>
      </w:r>
      <w:r w:rsidRPr="007C41A3">
        <w:rPr>
          <w:rFonts w:ascii="Times New Roman" w:hAnsi="Times New Roman" w:cs="Times New Roman" w:hint="cs"/>
          <w:b/>
          <w:bCs/>
          <w:color w:val="000000"/>
          <w:sz w:val="32"/>
          <w:szCs w:val="32"/>
          <w:u w:val="single"/>
          <w:rtl/>
        </w:rPr>
        <w:t>4</w:t>
      </w:r>
      <w:r w:rsidRPr="007C41A3">
        <w:rPr>
          <w:rFonts w:asciiTheme="minorBidi" w:hAnsiTheme="minorBidi"/>
          <w:color w:val="000000"/>
          <w:sz w:val="32"/>
          <w:szCs w:val="32"/>
          <w:u w:val="single"/>
          <w:rtl/>
        </w:rPr>
        <w:t>- التصريح بإيقاف النشاط</w:t>
      </w:r>
    </w:p>
    <w:p w:rsidR="00267B30" w:rsidRDefault="00267B30" w:rsidP="00267B30">
      <w:pPr>
        <w:spacing w:after="0" w:line="360" w:lineRule="auto"/>
        <w:jc w:val="right"/>
        <w:rPr>
          <w:rFonts w:asciiTheme="minorBidi" w:hAnsiTheme="minorBidi"/>
          <w:color w:val="000000"/>
          <w:sz w:val="32"/>
          <w:szCs w:val="32"/>
          <w:rtl/>
        </w:rPr>
      </w:pPr>
      <w:r w:rsidRPr="004C0A18">
        <w:rPr>
          <w:rFonts w:asciiTheme="minorBidi" w:hAnsiTheme="minorBidi"/>
          <w:color w:val="000000"/>
          <w:sz w:val="32"/>
          <w:szCs w:val="32"/>
          <w:rtl/>
        </w:rPr>
        <w:t>في حالة التنازل او التوقف الكلي او الجزئي للمكلفين عن نشاطهم وجب عليهم في اجل  30 يوما على الاكثر اكتتاب تصريح بذلك يعلم فيه مفتش الضرائب التابع له عن تاريخ التوقف</w:t>
      </w:r>
      <w:r>
        <w:rPr>
          <w:rFonts w:asciiTheme="minorBidi" w:hAnsiTheme="minorBidi" w:hint="cs"/>
          <w:color w:val="000000"/>
          <w:sz w:val="32"/>
          <w:szCs w:val="32"/>
          <w:rtl/>
        </w:rPr>
        <w:t xml:space="preserve"> </w:t>
      </w:r>
      <w:r w:rsidRPr="004C0A18">
        <w:rPr>
          <w:rFonts w:asciiTheme="minorBidi" w:hAnsiTheme="minorBidi"/>
          <w:color w:val="000000"/>
          <w:sz w:val="32"/>
          <w:szCs w:val="32"/>
          <w:rtl/>
        </w:rPr>
        <w:t xml:space="preserve">وكذا اسماء </w:t>
      </w:r>
      <w:r w:rsidRPr="004C0A18">
        <w:rPr>
          <w:rFonts w:asciiTheme="minorBidi" w:hAnsiTheme="minorBidi"/>
          <w:color w:val="000000"/>
          <w:sz w:val="32"/>
          <w:szCs w:val="32"/>
          <w:rtl/>
        </w:rPr>
        <w:lastRenderedPageBreak/>
        <w:t>وعناوين المتنازلين عن نشاط الشركة</w:t>
      </w:r>
      <w:r>
        <w:rPr>
          <w:rStyle w:val="Appelnotedebasdep"/>
          <w:rFonts w:asciiTheme="minorBidi" w:hAnsiTheme="minorBidi"/>
          <w:color w:val="000000"/>
          <w:sz w:val="32"/>
          <w:szCs w:val="32"/>
          <w:rtl/>
        </w:rPr>
        <w:footnoteReference w:id="15"/>
      </w:r>
      <w:r w:rsidRPr="00091C38">
        <w:rPr>
          <w:rFonts w:ascii="Traditional Arabic" w:hAnsi="Traditional Arabic" w:cs="Traditional Arabic"/>
          <w:b/>
          <w:bCs/>
          <w:color w:val="000000"/>
        </w:rPr>
        <w:br/>
      </w:r>
      <w:r w:rsidRPr="00BF54FD">
        <w:rPr>
          <w:rFonts w:asciiTheme="minorBidi" w:hAnsiTheme="minorBidi"/>
          <w:b/>
          <w:bCs/>
          <w:color w:val="000000"/>
          <w:sz w:val="32"/>
        </w:rPr>
        <w:t>.</w:t>
      </w:r>
      <w:r w:rsidRPr="00BF54FD">
        <w:rPr>
          <w:rFonts w:asciiTheme="minorBidi" w:hAnsiTheme="minorBidi"/>
          <w:b/>
          <w:bCs/>
          <w:color w:val="000000"/>
          <w:sz w:val="32"/>
          <w:szCs w:val="32"/>
          <w:rtl/>
        </w:rPr>
        <w:t xml:space="preserve"> </w:t>
      </w:r>
      <w:r>
        <w:rPr>
          <w:rFonts w:asciiTheme="minorBidi" w:hAnsiTheme="minorBidi" w:hint="cs"/>
          <w:b/>
          <w:bCs/>
          <w:color w:val="000000"/>
          <w:sz w:val="32"/>
          <w:szCs w:val="32"/>
          <w:rtl/>
        </w:rPr>
        <w:t xml:space="preserve">ثانيا: </w:t>
      </w:r>
      <w:r>
        <w:rPr>
          <w:rFonts w:asciiTheme="minorBidi" w:hAnsiTheme="minorBidi"/>
          <w:b/>
          <w:bCs/>
          <w:color w:val="000000"/>
          <w:sz w:val="32"/>
          <w:szCs w:val="32"/>
          <w:rtl/>
        </w:rPr>
        <w:t>الالتزامات ال</w:t>
      </w:r>
      <w:r>
        <w:rPr>
          <w:rFonts w:asciiTheme="minorBidi" w:hAnsiTheme="minorBidi" w:hint="cs"/>
          <w:b/>
          <w:bCs/>
          <w:color w:val="000000"/>
          <w:sz w:val="32"/>
          <w:szCs w:val="32"/>
          <w:rtl/>
        </w:rPr>
        <w:t>م</w:t>
      </w:r>
      <w:r w:rsidRPr="00BF54FD">
        <w:rPr>
          <w:rFonts w:asciiTheme="minorBidi" w:hAnsiTheme="minorBidi"/>
          <w:b/>
          <w:bCs/>
          <w:color w:val="000000"/>
          <w:sz w:val="32"/>
          <w:szCs w:val="32"/>
          <w:rtl/>
        </w:rPr>
        <w:t>تعلقة بتسديد الضريبة</w:t>
      </w:r>
      <w:r w:rsidRPr="00BF54FD">
        <w:rPr>
          <w:rFonts w:asciiTheme="minorBidi" w:hAnsiTheme="minorBidi"/>
          <w:color w:val="000000"/>
          <w:sz w:val="32"/>
          <w:szCs w:val="32"/>
        </w:rPr>
        <w:br/>
      </w:r>
      <w:r w:rsidRPr="00BF54FD">
        <w:rPr>
          <w:rFonts w:asciiTheme="minorBidi" w:hAnsiTheme="minorBidi"/>
          <w:color w:val="000000"/>
          <w:sz w:val="32"/>
          <w:szCs w:val="32"/>
          <w:rtl/>
        </w:rPr>
        <w:t xml:space="preserve">تخص هذه الالتزامات </w:t>
      </w:r>
      <w:r>
        <w:rPr>
          <w:rFonts w:asciiTheme="minorBidi" w:hAnsiTheme="minorBidi"/>
          <w:color w:val="000000"/>
          <w:sz w:val="32"/>
          <w:szCs w:val="32"/>
          <w:rtl/>
        </w:rPr>
        <w:t>تسدید الضریبة على أرباح الشركات</w:t>
      </w:r>
      <w:r w:rsidRPr="00BF54FD">
        <w:rPr>
          <w:rFonts w:asciiTheme="minorBidi" w:hAnsiTheme="minorBidi"/>
          <w:color w:val="000000"/>
          <w:sz w:val="32"/>
          <w:szCs w:val="32"/>
          <w:rtl/>
        </w:rPr>
        <w:t xml:space="preserve"> و الضریبة على الدخل</w:t>
      </w:r>
      <w:r w:rsidRPr="00BF54FD">
        <w:rPr>
          <w:rFonts w:asciiTheme="minorBidi" w:hAnsiTheme="minorBidi"/>
          <w:color w:val="000000"/>
          <w:sz w:val="32"/>
          <w:szCs w:val="32"/>
        </w:rPr>
        <w:br/>
      </w:r>
      <w:r w:rsidRPr="00BF54FD">
        <w:rPr>
          <w:rFonts w:asciiTheme="minorBidi" w:hAnsiTheme="minorBidi"/>
          <w:color w:val="000000"/>
          <w:sz w:val="32"/>
          <w:szCs w:val="32"/>
          <w:rtl/>
        </w:rPr>
        <w:t>الإجمالي</w:t>
      </w:r>
      <w:r>
        <w:rPr>
          <w:rFonts w:asciiTheme="minorBidi" w:hAnsiTheme="minorBidi"/>
          <w:color w:val="000000"/>
          <w:sz w:val="32"/>
          <w:szCs w:val="32"/>
          <w:rtl/>
        </w:rPr>
        <w:t xml:space="preserve"> و الضریبة الجزافیة الوحیدة</w:t>
      </w:r>
      <w:r w:rsidRPr="00BF54FD">
        <w:rPr>
          <w:rFonts w:asciiTheme="minorBidi" w:hAnsiTheme="minorBidi"/>
          <w:color w:val="000000"/>
          <w:sz w:val="32"/>
          <w:szCs w:val="32"/>
          <w:rtl/>
        </w:rPr>
        <w:t xml:space="preserve"> و الضرائب ذات الطابع المهني</w:t>
      </w:r>
      <w:r w:rsidRPr="00BF54FD">
        <w:rPr>
          <w:rFonts w:asciiTheme="minorBidi" w:hAnsiTheme="minorBidi"/>
          <w:color w:val="000000"/>
          <w:sz w:val="32"/>
          <w:szCs w:val="32"/>
        </w:rPr>
        <w:br/>
      </w:r>
      <w:r w:rsidRPr="00BF54FD">
        <w:rPr>
          <w:rFonts w:asciiTheme="minorBidi" w:hAnsiTheme="minorBidi" w:hint="cs"/>
          <w:b/>
          <w:bCs/>
          <w:color w:val="000000"/>
          <w:sz w:val="32"/>
          <w:szCs w:val="32"/>
          <w:rtl/>
        </w:rPr>
        <w:t>1-</w:t>
      </w:r>
      <w:r>
        <w:rPr>
          <w:rFonts w:asciiTheme="minorBidi" w:hAnsiTheme="minorBidi" w:hint="cs"/>
          <w:color w:val="000000"/>
          <w:sz w:val="32"/>
          <w:szCs w:val="32"/>
          <w:rtl/>
        </w:rPr>
        <w:t xml:space="preserve"> </w:t>
      </w:r>
      <w:r w:rsidRPr="005C362D">
        <w:rPr>
          <w:rFonts w:asciiTheme="minorBidi" w:hAnsiTheme="minorBidi"/>
          <w:color w:val="000000"/>
          <w:sz w:val="32"/>
          <w:szCs w:val="32"/>
          <w:u w:val="single"/>
          <w:rtl/>
        </w:rPr>
        <w:t>الضریبة على أرباح الشركات</w:t>
      </w:r>
      <w:r w:rsidRPr="00BF54FD">
        <w:rPr>
          <w:rFonts w:asciiTheme="minorBidi" w:hAnsiTheme="minorBidi"/>
          <w:color w:val="000000"/>
          <w:sz w:val="32"/>
          <w:szCs w:val="32"/>
        </w:rPr>
        <w:br/>
      </w:r>
      <w:r w:rsidRPr="00BF54FD">
        <w:rPr>
          <w:rFonts w:asciiTheme="minorBidi" w:hAnsiTheme="minorBidi"/>
          <w:color w:val="000000"/>
          <w:sz w:val="32"/>
          <w:szCs w:val="32"/>
          <w:rtl/>
        </w:rPr>
        <w:t>تدفع هذه الضریبة على شكل دفعات على الحساب في التواریخ الآتیة: من</w:t>
      </w:r>
      <w:r>
        <w:rPr>
          <w:rFonts w:asciiTheme="minorBidi" w:hAnsiTheme="minorBidi" w:hint="cs"/>
          <w:color w:val="000000"/>
          <w:sz w:val="32"/>
          <w:szCs w:val="32"/>
          <w:rtl/>
        </w:rPr>
        <w:t xml:space="preserve">20 </w:t>
      </w:r>
      <w:r w:rsidRPr="00BF54FD">
        <w:rPr>
          <w:rFonts w:asciiTheme="minorBidi" w:hAnsiTheme="minorBidi"/>
          <w:color w:val="000000"/>
          <w:sz w:val="32"/>
          <w:szCs w:val="32"/>
          <w:rtl/>
        </w:rPr>
        <w:t>فیفري إلى</w:t>
      </w:r>
      <w:r w:rsidRPr="00BF54FD">
        <w:rPr>
          <w:rFonts w:asciiTheme="minorBidi" w:hAnsiTheme="minorBidi"/>
          <w:color w:val="000000"/>
          <w:sz w:val="32"/>
          <w:szCs w:val="32"/>
        </w:rPr>
        <w:br/>
      </w:r>
      <w:r>
        <w:rPr>
          <w:rFonts w:asciiTheme="minorBidi" w:hAnsiTheme="minorBidi" w:hint="cs"/>
          <w:color w:val="000000"/>
          <w:sz w:val="32"/>
          <w:szCs w:val="32"/>
          <w:rtl/>
        </w:rPr>
        <w:t xml:space="preserve">20 مارس ومن 20 ماي الى 20 جوان ومن 20 اكتوبر الى 20 نوفمبر للسنة التي </w:t>
      </w:r>
      <w:r w:rsidRPr="00BF54FD">
        <w:rPr>
          <w:rFonts w:asciiTheme="minorBidi" w:hAnsiTheme="minorBidi"/>
          <w:color w:val="000000"/>
          <w:sz w:val="32"/>
          <w:szCs w:val="32"/>
          <w:rtl/>
        </w:rPr>
        <w:t>تلي السنة التي فیها تحقیق الأرباح التي تعد قاعدة احتساب هذه الضریبة و كل دفعة</w:t>
      </w:r>
      <w:r>
        <w:rPr>
          <w:rFonts w:asciiTheme="minorBidi" w:hAnsiTheme="minorBidi" w:hint="cs"/>
          <w:color w:val="000000"/>
          <w:sz w:val="32"/>
          <w:szCs w:val="32"/>
          <w:rtl/>
        </w:rPr>
        <w:t xml:space="preserve"> تساوي 30 </w:t>
      </w:r>
      <w:r>
        <w:rPr>
          <w:rFonts w:asciiTheme="minorBidi" w:hAnsiTheme="minorBidi" w:hint="cs"/>
          <w:color w:val="000000"/>
          <w:sz w:val="32"/>
          <w:szCs w:val="32"/>
          <w:rtl/>
          <w:lang w:bidi="ar-DZ"/>
        </w:rPr>
        <w:t>بالمائة</w:t>
      </w:r>
      <w:r w:rsidRPr="00BF54FD">
        <w:rPr>
          <w:rFonts w:asciiTheme="minorBidi" w:hAnsiTheme="minorBidi"/>
          <w:color w:val="000000"/>
          <w:sz w:val="32"/>
          <w:szCs w:val="32"/>
        </w:rPr>
        <w:br/>
      </w:r>
      <w:r w:rsidRPr="00BF54FD">
        <w:rPr>
          <w:rFonts w:asciiTheme="minorBidi" w:hAnsiTheme="minorBidi"/>
          <w:color w:val="000000"/>
          <w:sz w:val="32"/>
          <w:szCs w:val="32"/>
          <w:rtl/>
        </w:rPr>
        <w:t>من الضریبة الإجمالیة المتعلقة بأرباح الدورة الأخیرة و إذا كان مبلغ</w:t>
      </w:r>
      <w:r>
        <w:rPr>
          <w:rFonts w:asciiTheme="minorBidi" w:hAnsiTheme="minorBidi" w:hint="cs"/>
          <w:color w:val="000000"/>
          <w:sz w:val="32"/>
          <w:szCs w:val="32"/>
          <w:rtl/>
        </w:rPr>
        <w:t xml:space="preserve"> </w:t>
      </w:r>
      <w:r w:rsidRPr="0098501D">
        <w:rPr>
          <w:rFonts w:asciiTheme="minorBidi" w:hAnsiTheme="minorBidi"/>
          <w:color w:val="000000"/>
          <w:sz w:val="32"/>
          <w:szCs w:val="32"/>
          <w:rtl/>
        </w:rPr>
        <w:t>الضریبة للسنة الماضیة غیر معروف فإن الدفعة الأولى تحسب على أساس ضریبة السنة</w:t>
      </w:r>
      <w:r>
        <w:rPr>
          <w:rFonts w:asciiTheme="minorBidi" w:hAnsiTheme="minorBidi" w:hint="cs"/>
          <w:color w:val="000000"/>
          <w:sz w:val="32"/>
          <w:szCs w:val="32"/>
          <w:rtl/>
        </w:rPr>
        <w:t xml:space="preserve"> </w:t>
      </w:r>
      <w:r>
        <w:rPr>
          <w:rFonts w:asciiTheme="minorBidi" w:hAnsiTheme="minorBidi"/>
          <w:color w:val="000000"/>
          <w:sz w:val="32"/>
          <w:szCs w:val="32"/>
          <w:rtl/>
        </w:rPr>
        <w:t>التي تسبقها</w:t>
      </w:r>
      <w:r w:rsidRPr="0098501D">
        <w:rPr>
          <w:rFonts w:asciiTheme="minorBidi" w:hAnsiTheme="minorBidi"/>
          <w:color w:val="000000"/>
          <w:sz w:val="32"/>
          <w:szCs w:val="32"/>
          <w:rtl/>
        </w:rPr>
        <w:t xml:space="preserve"> و مبلغ الدفعة الأولى یت</w:t>
      </w:r>
      <w:r>
        <w:rPr>
          <w:rFonts w:asciiTheme="minorBidi" w:hAnsiTheme="minorBidi"/>
          <w:color w:val="000000"/>
          <w:sz w:val="32"/>
          <w:szCs w:val="32"/>
          <w:rtl/>
        </w:rPr>
        <w:t>م تعدیله عند دفع الدفعة الثانیة</w:t>
      </w:r>
      <w:r w:rsidRPr="0098501D">
        <w:rPr>
          <w:rFonts w:asciiTheme="minorBidi" w:hAnsiTheme="minorBidi"/>
          <w:color w:val="000000"/>
          <w:sz w:val="32"/>
          <w:szCs w:val="32"/>
          <w:rtl/>
        </w:rPr>
        <w:t xml:space="preserve"> أما بالنسبة</w:t>
      </w:r>
      <w:r>
        <w:rPr>
          <w:rFonts w:ascii="Simplified Arabic" w:hAnsi="Simplified Arabic" w:cs="Simplified Arabic" w:hint="cs"/>
          <w:color w:val="000000"/>
          <w:sz w:val="32"/>
          <w:szCs w:val="32"/>
          <w:rtl/>
        </w:rPr>
        <w:t xml:space="preserve"> </w:t>
      </w:r>
      <w:r w:rsidRPr="0098501D">
        <w:rPr>
          <w:rFonts w:asciiTheme="minorBidi" w:hAnsiTheme="minorBidi"/>
          <w:color w:val="000000"/>
          <w:sz w:val="32"/>
          <w:szCs w:val="32"/>
          <w:rtl/>
        </w:rPr>
        <w:t>للمؤسسات الحدیثة الإنشاء فإن الدفعة تساو</w:t>
      </w:r>
      <w:r>
        <w:rPr>
          <w:rFonts w:asciiTheme="minorBidi" w:hAnsiTheme="minorBidi" w:hint="cs"/>
          <w:color w:val="000000"/>
          <w:sz w:val="32"/>
          <w:szCs w:val="32"/>
          <w:rtl/>
        </w:rPr>
        <w:t xml:space="preserve">ي 30 بالمائة </w:t>
      </w:r>
      <w:r w:rsidRPr="0098501D">
        <w:rPr>
          <w:rFonts w:asciiTheme="minorBidi" w:hAnsiTheme="minorBidi"/>
          <w:color w:val="000000"/>
          <w:sz w:val="32"/>
          <w:szCs w:val="32"/>
          <w:rtl/>
        </w:rPr>
        <w:t>من الأرباح التي یتم تقدیرها ب 5 بالمائة من رأس المال</w:t>
      </w:r>
      <w:r>
        <w:rPr>
          <w:rStyle w:val="Appelnotedebasdep"/>
          <w:rFonts w:asciiTheme="minorBidi" w:hAnsiTheme="minorBidi"/>
          <w:color w:val="000000"/>
          <w:sz w:val="32"/>
          <w:szCs w:val="32"/>
          <w:rtl/>
        </w:rPr>
        <w:footnoteReference w:id="16"/>
      </w:r>
    </w:p>
    <w:p w:rsidR="00267B30" w:rsidRPr="005C362D" w:rsidRDefault="00267B30" w:rsidP="00267B30">
      <w:pPr>
        <w:spacing w:line="360" w:lineRule="auto"/>
        <w:jc w:val="right"/>
        <w:rPr>
          <w:rFonts w:asciiTheme="minorBidi" w:hAnsiTheme="minorBidi"/>
          <w:color w:val="000000"/>
          <w:sz w:val="32"/>
          <w:szCs w:val="32"/>
          <w:u w:val="single"/>
          <w:rtl/>
        </w:rPr>
      </w:pPr>
      <w:r>
        <w:rPr>
          <w:rFonts w:asciiTheme="minorBidi" w:hAnsiTheme="minorBidi" w:hint="cs"/>
          <w:color w:val="000000"/>
          <w:sz w:val="32"/>
          <w:szCs w:val="32"/>
          <w:rtl/>
        </w:rPr>
        <w:t xml:space="preserve">2- </w:t>
      </w:r>
      <w:r w:rsidRPr="005C362D">
        <w:rPr>
          <w:rFonts w:asciiTheme="minorBidi" w:hAnsiTheme="minorBidi" w:hint="cs"/>
          <w:color w:val="000000"/>
          <w:sz w:val="32"/>
          <w:szCs w:val="32"/>
          <w:u w:val="single"/>
          <w:rtl/>
        </w:rPr>
        <w:t xml:space="preserve">الضريبة على الدخل الإجمالي: </w:t>
      </w:r>
      <w:r>
        <w:rPr>
          <w:rFonts w:asciiTheme="minorBidi" w:hAnsiTheme="minorBidi" w:hint="cs"/>
          <w:color w:val="000000"/>
          <w:sz w:val="32"/>
          <w:szCs w:val="32"/>
          <w:rtl/>
        </w:rPr>
        <w:t>يخضع لضريبة الدخل الإجمالي</w:t>
      </w:r>
      <w:r w:rsidRPr="009237AF">
        <w:rPr>
          <w:rFonts w:ascii="TraditionalArabic" w:hAnsi="TraditionalArabic"/>
          <w:color w:val="000000"/>
          <w:sz w:val="18"/>
          <w:szCs w:val="18"/>
        </w:rPr>
        <w:br/>
      </w:r>
      <w:r w:rsidRPr="009237AF">
        <w:rPr>
          <w:rFonts w:ascii="TraditionalArabic" w:hAnsi="TraditionalArabic"/>
          <w:color w:val="000000"/>
          <w:sz w:val="28"/>
          <w:szCs w:val="28"/>
        </w:rPr>
        <w:t xml:space="preserve"> </w:t>
      </w:r>
      <w:r>
        <w:rPr>
          <w:rFonts w:ascii="TraditionalArabic" w:hAnsi="TraditionalArabic" w:hint="cs"/>
          <w:color w:val="000000"/>
          <w:sz w:val="28"/>
          <w:szCs w:val="28"/>
          <w:rtl/>
        </w:rPr>
        <w:t xml:space="preserve">- </w:t>
      </w:r>
      <w:r>
        <w:rPr>
          <w:rFonts w:asciiTheme="minorBidi" w:hAnsiTheme="minorBidi" w:hint="cs"/>
          <w:color w:val="000000"/>
          <w:sz w:val="32"/>
          <w:szCs w:val="32"/>
          <w:rtl/>
        </w:rPr>
        <w:t xml:space="preserve">مداخيل كافة </w:t>
      </w:r>
      <w:r w:rsidRPr="00CF7234">
        <w:rPr>
          <w:rFonts w:asciiTheme="minorBidi" w:hAnsiTheme="minorBidi"/>
          <w:color w:val="000000"/>
          <w:sz w:val="32"/>
          <w:szCs w:val="32"/>
          <w:rtl/>
        </w:rPr>
        <w:t>الأشخاص الذي</w:t>
      </w:r>
      <w:r>
        <w:rPr>
          <w:rFonts w:asciiTheme="minorBidi" w:hAnsiTheme="minorBidi" w:hint="cs"/>
          <w:color w:val="000000"/>
          <w:sz w:val="32"/>
          <w:szCs w:val="32"/>
          <w:rtl/>
        </w:rPr>
        <w:t>ن</w:t>
      </w:r>
      <w:r>
        <w:rPr>
          <w:rFonts w:asciiTheme="minorBidi" w:hAnsiTheme="minorBidi"/>
          <w:color w:val="000000"/>
          <w:sz w:val="32"/>
          <w:szCs w:val="32"/>
          <w:rtl/>
        </w:rPr>
        <w:t xml:space="preserve"> يوجد موطن تكليفهم في الجزائر</w:t>
      </w:r>
      <w:r w:rsidRPr="00CF7234">
        <w:rPr>
          <w:rFonts w:asciiTheme="minorBidi" w:hAnsiTheme="minorBidi"/>
          <w:color w:val="000000"/>
          <w:sz w:val="32"/>
          <w:szCs w:val="32"/>
          <w:rtl/>
        </w:rPr>
        <w:t xml:space="preserve"> ويخضع لضريبة الدخل على</w:t>
      </w:r>
      <w:r w:rsidRPr="00CF7234">
        <w:rPr>
          <w:rFonts w:asciiTheme="minorBidi" w:hAnsiTheme="minorBidi"/>
          <w:color w:val="000000"/>
          <w:sz w:val="32"/>
          <w:szCs w:val="32"/>
        </w:rPr>
        <w:br/>
      </w:r>
      <w:r w:rsidRPr="00CF7234">
        <w:rPr>
          <w:rFonts w:asciiTheme="minorBidi" w:hAnsiTheme="minorBidi"/>
          <w:color w:val="000000"/>
          <w:sz w:val="32"/>
          <w:szCs w:val="32"/>
          <w:rtl/>
        </w:rPr>
        <w:t>عائدا</w:t>
      </w:r>
      <w:r>
        <w:rPr>
          <w:rFonts w:asciiTheme="minorBidi" w:hAnsiTheme="minorBidi" w:hint="cs"/>
          <w:color w:val="000000"/>
          <w:sz w:val="32"/>
          <w:szCs w:val="32"/>
          <w:rtl/>
        </w:rPr>
        <w:t>تهم</w:t>
      </w:r>
      <w:r w:rsidRPr="00CF7234">
        <w:rPr>
          <w:rFonts w:asciiTheme="minorBidi" w:hAnsiTheme="minorBidi"/>
          <w:color w:val="000000"/>
          <w:sz w:val="32"/>
          <w:szCs w:val="32"/>
          <w:rtl/>
        </w:rPr>
        <w:t xml:space="preserve"> من مصدر جزائري الأشخاص الذين يوجد موطن تكليفهم خارج الجزائر</w:t>
      </w:r>
      <w:r>
        <w:rPr>
          <w:rFonts w:asciiTheme="minorBidi" w:hAnsiTheme="minorBidi" w:hint="cs"/>
          <w:color w:val="000000"/>
          <w:sz w:val="32"/>
          <w:szCs w:val="32"/>
          <w:rtl/>
        </w:rPr>
        <w:t xml:space="preserve"> </w:t>
      </w:r>
      <w:r w:rsidRPr="00CF7234">
        <w:rPr>
          <w:rFonts w:asciiTheme="minorBidi" w:hAnsiTheme="minorBidi"/>
          <w:color w:val="000000"/>
          <w:sz w:val="32"/>
          <w:szCs w:val="32"/>
          <w:rtl/>
        </w:rPr>
        <w:t>يعتبر أن موطن التكليف موجود في الجزائر بالنسبة:</w:t>
      </w:r>
      <w:r w:rsidRPr="00CF7234">
        <w:rPr>
          <w:rFonts w:asciiTheme="minorBidi" w:hAnsiTheme="minorBidi"/>
          <w:color w:val="000000"/>
          <w:sz w:val="32"/>
          <w:szCs w:val="32"/>
        </w:rPr>
        <w:t xml:space="preserve"> </w:t>
      </w:r>
      <w:r w:rsidRPr="00CF7234">
        <w:rPr>
          <w:rFonts w:asciiTheme="minorBidi" w:hAnsiTheme="minorBidi"/>
          <w:color w:val="000000"/>
          <w:sz w:val="32"/>
          <w:szCs w:val="32"/>
        </w:rPr>
        <w:br/>
      </w:r>
      <w:r w:rsidRPr="00CF7234">
        <w:rPr>
          <w:rFonts w:asciiTheme="minorBidi" w:hAnsiTheme="minorBidi"/>
          <w:color w:val="000000"/>
          <w:sz w:val="32"/>
          <w:szCs w:val="32"/>
          <w:rtl/>
        </w:rPr>
        <w:t xml:space="preserve">أ_ الأشخاص الذين يتوفر لديهم </w:t>
      </w:r>
      <w:r>
        <w:rPr>
          <w:rFonts w:asciiTheme="minorBidi" w:hAnsiTheme="minorBidi"/>
          <w:color w:val="000000"/>
          <w:sz w:val="32"/>
          <w:szCs w:val="32"/>
          <w:rtl/>
        </w:rPr>
        <w:t>مسكن بصفتهم مالكين له أو منتفعين به</w:t>
      </w:r>
      <w:r w:rsidRPr="00CF7234">
        <w:rPr>
          <w:rFonts w:asciiTheme="minorBidi" w:hAnsiTheme="minorBidi"/>
          <w:color w:val="000000"/>
          <w:sz w:val="32"/>
          <w:szCs w:val="32"/>
          <w:rtl/>
        </w:rPr>
        <w:t xml:space="preserve"> </w:t>
      </w:r>
      <w:r>
        <w:rPr>
          <w:rFonts w:asciiTheme="minorBidi" w:hAnsiTheme="minorBidi" w:hint="cs"/>
          <w:color w:val="000000"/>
          <w:sz w:val="32"/>
          <w:szCs w:val="32"/>
          <w:rtl/>
        </w:rPr>
        <w:t>أو</w:t>
      </w:r>
      <w:r>
        <w:rPr>
          <w:rFonts w:asciiTheme="minorBidi" w:hAnsiTheme="minorBidi"/>
          <w:color w:val="000000"/>
          <w:sz w:val="32"/>
          <w:szCs w:val="32"/>
          <w:rtl/>
        </w:rPr>
        <w:t xml:space="preserve"> مستأجرين له</w:t>
      </w:r>
      <w:r w:rsidRPr="00CF7234">
        <w:rPr>
          <w:rFonts w:asciiTheme="minorBidi" w:hAnsiTheme="minorBidi"/>
          <w:color w:val="000000"/>
          <w:sz w:val="32"/>
          <w:szCs w:val="32"/>
        </w:rPr>
        <w:br/>
      </w:r>
      <w:r w:rsidRPr="00CF7234">
        <w:rPr>
          <w:rFonts w:asciiTheme="minorBidi" w:hAnsiTheme="minorBidi"/>
          <w:color w:val="000000"/>
          <w:sz w:val="32"/>
          <w:szCs w:val="32"/>
          <w:rtl/>
        </w:rPr>
        <w:t>ب_ الأشخاص الذين لهم في الجزائر مكان إقامتهم الرئيسية أو مركز مصالحهم الأساسية</w:t>
      </w:r>
      <w:r w:rsidRPr="00CF7234">
        <w:rPr>
          <w:rFonts w:asciiTheme="minorBidi" w:hAnsiTheme="minorBidi"/>
          <w:color w:val="000000"/>
          <w:sz w:val="32"/>
          <w:szCs w:val="32"/>
        </w:rPr>
        <w:br/>
      </w:r>
      <w:r w:rsidRPr="00CF7234">
        <w:rPr>
          <w:rFonts w:asciiTheme="minorBidi" w:hAnsiTheme="minorBidi"/>
          <w:color w:val="000000"/>
          <w:sz w:val="32"/>
          <w:szCs w:val="32"/>
          <w:rtl/>
        </w:rPr>
        <w:t>ج_ الأشخاص الذين يمارسون نشاطا مهنيا بالجزائر سواء كانوا أجراء أو لا</w:t>
      </w:r>
    </w:p>
    <w:p w:rsidR="00267B30" w:rsidRDefault="00267B30" w:rsidP="002C79C0">
      <w:pPr>
        <w:spacing w:line="360" w:lineRule="auto"/>
        <w:jc w:val="right"/>
        <w:rPr>
          <w:rFonts w:asciiTheme="minorBidi" w:hAnsiTheme="minorBidi"/>
          <w:color w:val="000000"/>
          <w:sz w:val="32"/>
          <w:szCs w:val="32"/>
          <w:rtl/>
        </w:rPr>
      </w:pPr>
      <w:r>
        <w:rPr>
          <w:rFonts w:asciiTheme="minorBidi" w:hAnsiTheme="minorBidi" w:hint="cs"/>
          <w:color w:val="000000"/>
          <w:sz w:val="32"/>
          <w:szCs w:val="32"/>
          <w:rtl/>
        </w:rPr>
        <w:t>ي</w:t>
      </w:r>
      <w:r w:rsidRPr="00CF7234">
        <w:rPr>
          <w:rFonts w:asciiTheme="minorBidi" w:hAnsiTheme="minorBidi"/>
          <w:color w:val="000000"/>
          <w:sz w:val="32"/>
          <w:szCs w:val="32"/>
          <w:rtl/>
        </w:rPr>
        <w:t xml:space="preserve">عتبر كذلك </w:t>
      </w:r>
      <w:r>
        <w:rPr>
          <w:rFonts w:asciiTheme="minorBidi" w:hAnsiTheme="minorBidi" w:hint="cs"/>
          <w:color w:val="000000"/>
          <w:sz w:val="32"/>
          <w:szCs w:val="32"/>
          <w:rtl/>
        </w:rPr>
        <w:t>ان</w:t>
      </w:r>
      <w:r>
        <w:rPr>
          <w:rFonts w:asciiTheme="minorBidi" w:hAnsiTheme="minorBidi"/>
          <w:color w:val="000000"/>
          <w:sz w:val="32"/>
          <w:szCs w:val="32"/>
          <w:rtl/>
        </w:rPr>
        <w:t xml:space="preserve"> موطن تكليفهم يوجد في الجزائر</w:t>
      </w:r>
      <w:r w:rsidRPr="00CF7234">
        <w:rPr>
          <w:rFonts w:asciiTheme="minorBidi" w:hAnsiTheme="minorBidi"/>
          <w:color w:val="000000"/>
          <w:sz w:val="32"/>
          <w:szCs w:val="32"/>
          <w:rtl/>
        </w:rPr>
        <w:t xml:space="preserve"> </w:t>
      </w:r>
      <w:r>
        <w:rPr>
          <w:rFonts w:asciiTheme="minorBidi" w:hAnsiTheme="minorBidi" w:hint="cs"/>
          <w:color w:val="000000"/>
          <w:sz w:val="32"/>
          <w:szCs w:val="32"/>
          <w:rtl/>
        </w:rPr>
        <w:t>أعوان</w:t>
      </w:r>
      <w:r w:rsidRPr="00CF7234">
        <w:rPr>
          <w:rFonts w:asciiTheme="minorBidi" w:hAnsiTheme="minorBidi"/>
          <w:color w:val="000000"/>
          <w:sz w:val="32"/>
          <w:szCs w:val="32"/>
          <w:rtl/>
        </w:rPr>
        <w:t xml:space="preserve"> الدولة الذين يمارسون وظائفهم أو يكلفون بمهام في بلد أجنبي والذين</w:t>
      </w:r>
      <w:r>
        <w:rPr>
          <w:rFonts w:asciiTheme="minorBidi" w:hAnsiTheme="minorBidi" w:hint="cs"/>
          <w:color w:val="000000"/>
          <w:sz w:val="32"/>
          <w:szCs w:val="32"/>
          <w:rtl/>
        </w:rPr>
        <w:t xml:space="preserve"> </w:t>
      </w:r>
      <w:r w:rsidRPr="00CF7234">
        <w:rPr>
          <w:rFonts w:asciiTheme="minorBidi" w:hAnsiTheme="minorBidi"/>
          <w:color w:val="000000"/>
          <w:sz w:val="32"/>
          <w:szCs w:val="32"/>
          <w:rtl/>
        </w:rPr>
        <w:t>لا يخضعون في هذا البلد لضريبة شخصية على مجموع دخلهم</w:t>
      </w:r>
      <w:r w:rsidRPr="00CF7234">
        <w:rPr>
          <w:rFonts w:asciiTheme="minorBidi" w:hAnsiTheme="minorBidi"/>
          <w:color w:val="000000"/>
          <w:sz w:val="32"/>
          <w:szCs w:val="32"/>
        </w:rPr>
        <w:br/>
      </w:r>
      <w:r w:rsidRPr="00CF7234">
        <w:rPr>
          <w:rFonts w:asciiTheme="minorBidi" w:hAnsiTheme="minorBidi"/>
          <w:color w:val="000000"/>
          <w:sz w:val="32"/>
          <w:szCs w:val="32"/>
          <w:rtl/>
        </w:rPr>
        <w:t>كما يخضع كذلك لضريبة الدخل سواء أكان موطن تكليفهم في الجزائر أم لا</w:t>
      </w:r>
      <w:r>
        <w:rPr>
          <w:rFonts w:asciiTheme="minorBidi" w:hAnsiTheme="minorBidi"/>
          <w:color w:val="000000"/>
          <w:sz w:val="32"/>
          <w:szCs w:val="32"/>
          <w:rtl/>
        </w:rPr>
        <w:t>، الأشخاص من جنسية جزائرية أو أجنبية</w:t>
      </w:r>
      <w:r w:rsidRPr="00CF7234">
        <w:rPr>
          <w:rFonts w:asciiTheme="minorBidi" w:hAnsiTheme="minorBidi"/>
          <w:color w:val="000000"/>
          <w:sz w:val="32"/>
          <w:szCs w:val="32"/>
          <w:rtl/>
        </w:rPr>
        <w:t xml:space="preserve"> الذين</w:t>
      </w:r>
      <w:r>
        <w:rPr>
          <w:rFonts w:asciiTheme="minorBidi" w:hAnsiTheme="minorBidi" w:hint="cs"/>
          <w:color w:val="000000"/>
          <w:sz w:val="32"/>
          <w:szCs w:val="32"/>
          <w:rtl/>
        </w:rPr>
        <w:t xml:space="preserve"> </w:t>
      </w:r>
      <w:r w:rsidRPr="00CF7234">
        <w:rPr>
          <w:rFonts w:asciiTheme="minorBidi" w:hAnsiTheme="minorBidi"/>
          <w:color w:val="000000"/>
          <w:sz w:val="32"/>
          <w:szCs w:val="32"/>
          <w:rtl/>
        </w:rPr>
        <w:t xml:space="preserve">يتحصلون في الجزائر على أرباح </w:t>
      </w:r>
      <w:r>
        <w:rPr>
          <w:rFonts w:asciiTheme="minorBidi" w:hAnsiTheme="minorBidi" w:hint="cs"/>
          <w:color w:val="000000"/>
          <w:sz w:val="32"/>
          <w:szCs w:val="32"/>
          <w:rtl/>
        </w:rPr>
        <w:t>او</w:t>
      </w:r>
      <w:r w:rsidRPr="00CF7234">
        <w:rPr>
          <w:rFonts w:asciiTheme="minorBidi" w:hAnsiTheme="minorBidi"/>
          <w:color w:val="000000"/>
          <w:sz w:val="32"/>
          <w:szCs w:val="32"/>
          <w:rtl/>
        </w:rPr>
        <w:t xml:space="preserve"> مداخيل يحول فرض الضريبة عليها إلى الجزائر بمقتضى </w:t>
      </w:r>
      <w:r>
        <w:rPr>
          <w:rFonts w:asciiTheme="minorBidi" w:hAnsiTheme="minorBidi" w:hint="cs"/>
          <w:color w:val="000000"/>
          <w:sz w:val="32"/>
          <w:szCs w:val="32"/>
          <w:rtl/>
        </w:rPr>
        <w:t>ات</w:t>
      </w:r>
      <w:r w:rsidRPr="00CF7234">
        <w:rPr>
          <w:rFonts w:asciiTheme="minorBidi" w:hAnsiTheme="minorBidi"/>
          <w:color w:val="000000"/>
          <w:sz w:val="32"/>
          <w:szCs w:val="32"/>
          <w:rtl/>
        </w:rPr>
        <w:t>فاقية جبائية تم عقدها مع بلدان</w:t>
      </w:r>
      <w:r>
        <w:rPr>
          <w:rFonts w:asciiTheme="minorBidi" w:hAnsiTheme="minorBidi" w:hint="cs"/>
          <w:color w:val="000000"/>
          <w:sz w:val="32"/>
          <w:szCs w:val="32"/>
          <w:rtl/>
        </w:rPr>
        <w:t xml:space="preserve"> </w:t>
      </w:r>
      <w:r w:rsidRPr="00CF7234">
        <w:rPr>
          <w:rFonts w:asciiTheme="minorBidi" w:hAnsiTheme="minorBidi"/>
          <w:color w:val="000000"/>
          <w:sz w:val="32"/>
          <w:szCs w:val="32"/>
          <w:rtl/>
        </w:rPr>
        <w:t>أخرى</w:t>
      </w:r>
      <w:r>
        <w:rPr>
          <w:rStyle w:val="Appelnotedebasdep"/>
          <w:rFonts w:asciiTheme="minorBidi" w:hAnsiTheme="minorBidi"/>
          <w:color w:val="000000"/>
          <w:sz w:val="32"/>
          <w:szCs w:val="32"/>
          <w:rtl/>
        </w:rPr>
        <w:footnoteReference w:id="17"/>
      </w:r>
    </w:p>
    <w:p w:rsidR="00267B30" w:rsidRDefault="00267B30" w:rsidP="00267B30">
      <w:pPr>
        <w:spacing w:line="360" w:lineRule="auto"/>
        <w:jc w:val="right"/>
        <w:rPr>
          <w:rFonts w:asciiTheme="minorBidi" w:hAnsiTheme="minorBidi"/>
          <w:color w:val="000000"/>
          <w:sz w:val="32"/>
          <w:szCs w:val="32"/>
          <w:rtl/>
        </w:rPr>
      </w:pPr>
      <w:r>
        <w:rPr>
          <w:rFonts w:asciiTheme="minorBidi" w:hAnsiTheme="minorBidi" w:hint="cs"/>
          <w:color w:val="000000"/>
          <w:sz w:val="32"/>
          <w:szCs w:val="32"/>
          <w:rtl/>
        </w:rPr>
        <w:lastRenderedPageBreak/>
        <w:t>3</w:t>
      </w:r>
      <w:r w:rsidRPr="007C41A3">
        <w:rPr>
          <w:rFonts w:asciiTheme="minorBidi" w:hAnsiTheme="minorBidi" w:hint="cs"/>
          <w:color w:val="000000"/>
          <w:sz w:val="32"/>
          <w:szCs w:val="32"/>
          <w:u w:val="single"/>
          <w:rtl/>
        </w:rPr>
        <w:t xml:space="preserve">- </w:t>
      </w:r>
      <w:r w:rsidRPr="007C41A3">
        <w:rPr>
          <w:rFonts w:asciiTheme="minorBidi" w:hAnsiTheme="minorBidi"/>
          <w:color w:val="000000"/>
          <w:sz w:val="32"/>
          <w:szCs w:val="32"/>
          <w:u w:val="single"/>
          <w:rtl/>
        </w:rPr>
        <w:t>الضریبة الجزافیة الوحیدة</w:t>
      </w:r>
      <w:r w:rsidRPr="007C41A3">
        <w:rPr>
          <w:rFonts w:asciiTheme="minorBidi" w:hAnsiTheme="minorBidi" w:hint="cs"/>
          <w:color w:val="000000"/>
          <w:sz w:val="32"/>
          <w:szCs w:val="32"/>
          <w:u w:val="single"/>
          <w:rtl/>
        </w:rPr>
        <w:t>:</w:t>
      </w:r>
      <w:r>
        <w:rPr>
          <w:rFonts w:asciiTheme="minorBidi" w:hAnsiTheme="minorBidi" w:hint="cs"/>
          <w:color w:val="000000"/>
          <w:sz w:val="32"/>
          <w:szCs w:val="32"/>
          <w:rtl/>
        </w:rPr>
        <w:t xml:space="preserve"> </w:t>
      </w:r>
    </w:p>
    <w:p w:rsidR="00267B30" w:rsidRDefault="00267B30" w:rsidP="00267B30">
      <w:pPr>
        <w:pStyle w:val="NormalWeb"/>
        <w:spacing w:before="0" w:beforeAutospacing="0" w:after="0" w:afterAutospacing="0" w:line="360" w:lineRule="auto"/>
        <w:jc w:val="right"/>
        <w:rPr>
          <w:rFonts w:asciiTheme="minorBidi" w:hAnsiTheme="minorBidi" w:cstheme="minorBidi"/>
          <w:color w:val="000000"/>
          <w:sz w:val="32"/>
          <w:szCs w:val="32"/>
          <w:rtl/>
        </w:rPr>
      </w:pPr>
      <w:r w:rsidRPr="00E86FE1">
        <w:rPr>
          <w:rFonts w:asciiTheme="minorBidi" w:hAnsiTheme="minorBidi" w:cstheme="minorBidi"/>
          <w:color w:val="000000"/>
          <w:sz w:val="32"/>
          <w:szCs w:val="32"/>
          <w:rtl/>
        </w:rPr>
        <w:t>تم استحداث الضريبة الجزافية الوحيدة بموجب أحكام المادة الثانية من</w:t>
      </w:r>
      <w:r>
        <w:rPr>
          <w:rFonts w:asciiTheme="minorBidi" w:hAnsiTheme="minorBidi" w:cstheme="minorBidi" w:hint="cs"/>
          <w:color w:val="000000"/>
          <w:sz w:val="32"/>
          <w:szCs w:val="32"/>
          <w:rtl/>
        </w:rPr>
        <w:t xml:space="preserve"> قانون المالية لسنة 2007</w:t>
      </w:r>
      <w:r w:rsidRPr="00E86FE1">
        <w:rPr>
          <w:rFonts w:asciiTheme="minorBidi" w:hAnsiTheme="minorBidi" w:cstheme="minorBidi"/>
          <w:color w:val="000000"/>
          <w:sz w:val="32"/>
          <w:szCs w:val="32"/>
        </w:rPr>
        <w:t> </w:t>
      </w:r>
    </w:p>
    <w:p w:rsidR="00267B30" w:rsidRDefault="00267B30" w:rsidP="00267B30">
      <w:pPr>
        <w:pStyle w:val="NormalWeb"/>
        <w:spacing w:before="0" w:beforeAutospacing="0" w:after="0" w:afterAutospacing="0" w:line="360" w:lineRule="auto"/>
        <w:jc w:val="right"/>
        <w:rPr>
          <w:rFonts w:asciiTheme="minorBidi" w:hAnsiTheme="minorBidi" w:cstheme="minorBidi"/>
          <w:color w:val="000000"/>
          <w:sz w:val="32"/>
          <w:szCs w:val="32"/>
          <w:rtl/>
        </w:rPr>
      </w:pPr>
      <w:r w:rsidRPr="00E86FE1">
        <w:rPr>
          <w:rFonts w:asciiTheme="minorBidi" w:hAnsiTheme="minorBidi" w:cstheme="minorBidi"/>
          <w:color w:val="000000"/>
          <w:sz w:val="32"/>
          <w:szCs w:val="32"/>
        </w:rPr>
        <w:t> </w:t>
      </w:r>
      <w:r w:rsidRPr="00E86FE1">
        <w:rPr>
          <w:rFonts w:asciiTheme="minorBidi" w:hAnsiTheme="minorBidi" w:cstheme="minorBidi"/>
          <w:color w:val="000000"/>
          <w:sz w:val="32"/>
          <w:szCs w:val="32"/>
          <w:rtl/>
        </w:rPr>
        <w:t>تحت رقم 06/24 نصت هذه المادة على استحداث باب ثان ضمن الجزء الثاني من قانون الضرائب المباشرة والرسوم المماثلة عنوانه الضريبة الجزافية الوحيدة</w:t>
      </w:r>
      <w:r>
        <w:rPr>
          <w:rFonts w:asciiTheme="minorBidi" w:hAnsiTheme="minorBidi" w:cstheme="minorBidi" w:hint="cs"/>
          <w:color w:val="000000"/>
          <w:sz w:val="32"/>
          <w:szCs w:val="32"/>
          <w:rtl/>
          <w:lang w:bidi="ar-DZ"/>
        </w:rPr>
        <w:t xml:space="preserve"> </w:t>
      </w:r>
      <w:r w:rsidRPr="00E86FE1">
        <w:rPr>
          <w:rFonts w:asciiTheme="minorBidi" w:hAnsiTheme="minorBidi" w:cstheme="minorBidi"/>
          <w:color w:val="000000"/>
          <w:sz w:val="32"/>
          <w:szCs w:val="32"/>
          <w:rtl/>
        </w:rPr>
        <w:t>تعوض الضريبة الجزافية الوحيدة كلا من</w:t>
      </w:r>
      <w:r>
        <w:rPr>
          <w:rFonts w:asciiTheme="minorBidi" w:hAnsiTheme="minorBidi" w:cstheme="minorBidi" w:hint="cs"/>
          <w:color w:val="000000"/>
          <w:sz w:val="32"/>
          <w:szCs w:val="32"/>
          <w:rtl/>
        </w:rPr>
        <w:t xml:space="preserve"> </w:t>
      </w:r>
      <w:r w:rsidRPr="00E86FE1">
        <w:rPr>
          <w:rFonts w:asciiTheme="minorBidi" w:hAnsiTheme="minorBidi" w:cstheme="minorBidi"/>
          <w:color w:val="000000"/>
          <w:sz w:val="32"/>
          <w:szCs w:val="32"/>
          <w:rtl/>
        </w:rPr>
        <w:t>الضريبة على الدخل الإجمالي</w:t>
      </w:r>
      <w:r>
        <w:rPr>
          <w:rFonts w:asciiTheme="minorBidi" w:hAnsiTheme="minorBidi" w:cstheme="minorBidi" w:hint="cs"/>
          <w:color w:val="000000"/>
          <w:sz w:val="32"/>
          <w:szCs w:val="32"/>
          <w:rtl/>
        </w:rPr>
        <w:t xml:space="preserve"> و </w:t>
      </w:r>
      <w:r w:rsidRPr="00E86FE1">
        <w:rPr>
          <w:rFonts w:asciiTheme="minorBidi" w:hAnsiTheme="minorBidi" w:cstheme="minorBidi"/>
          <w:color w:val="000000"/>
          <w:sz w:val="32"/>
          <w:szCs w:val="32"/>
          <w:rtl/>
        </w:rPr>
        <w:t>الرسم على النشاط المهني و</w:t>
      </w:r>
      <w:r>
        <w:rPr>
          <w:rFonts w:asciiTheme="minorBidi" w:hAnsiTheme="minorBidi" w:cstheme="minorBidi" w:hint="cs"/>
          <w:color w:val="000000"/>
          <w:sz w:val="32"/>
          <w:szCs w:val="32"/>
          <w:rtl/>
        </w:rPr>
        <w:t xml:space="preserve"> </w:t>
      </w:r>
      <w:r w:rsidRPr="00E86FE1">
        <w:rPr>
          <w:rFonts w:asciiTheme="minorBidi" w:hAnsiTheme="minorBidi" w:cstheme="minorBidi"/>
          <w:color w:val="000000"/>
          <w:sz w:val="32"/>
          <w:szCs w:val="32"/>
          <w:rtl/>
        </w:rPr>
        <w:t>الرسم على القيمة المضافة التي كانت تفرض على المكلفين التابعين للنظام الجزافي القديم</w:t>
      </w:r>
      <w:r>
        <w:rPr>
          <w:rFonts w:asciiTheme="minorBidi" w:hAnsiTheme="minorBidi" w:cstheme="minorBidi" w:hint="cs"/>
          <w:color w:val="000000"/>
          <w:sz w:val="32"/>
          <w:szCs w:val="32"/>
          <w:rtl/>
        </w:rPr>
        <w:t xml:space="preserve"> و </w:t>
      </w:r>
      <w:r w:rsidRPr="00E86FE1">
        <w:rPr>
          <w:rFonts w:asciiTheme="minorBidi" w:hAnsiTheme="minorBidi" w:cstheme="minorBidi"/>
          <w:color w:val="000000"/>
          <w:sz w:val="32"/>
          <w:szCs w:val="32"/>
          <w:rtl/>
        </w:rPr>
        <w:t>يخضع لنظام الضريبة الجزافية الوحيد</w:t>
      </w:r>
      <w:r>
        <w:rPr>
          <w:rFonts w:asciiTheme="minorBidi" w:hAnsiTheme="minorBidi" w:cstheme="minorBidi" w:hint="cs"/>
          <w:color w:val="000000"/>
          <w:sz w:val="32"/>
          <w:szCs w:val="32"/>
          <w:rtl/>
        </w:rPr>
        <w:t xml:space="preserve">ة </w:t>
      </w:r>
    </w:p>
    <w:p w:rsidR="00267B30" w:rsidRPr="00E86FE1" w:rsidRDefault="00267B30" w:rsidP="00267B30">
      <w:pPr>
        <w:pStyle w:val="NormalWeb"/>
        <w:spacing w:before="0" w:beforeAutospacing="0" w:after="0" w:afterAutospacing="0" w:line="360" w:lineRule="auto"/>
        <w:jc w:val="right"/>
        <w:rPr>
          <w:rFonts w:asciiTheme="minorBidi" w:hAnsiTheme="minorBidi" w:cstheme="minorBidi"/>
          <w:color w:val="000000"/>
          <w:sz w:val="32"/>
          <w:szCs w:val="32"/>
        </w:rPr>
      </w:pPr>
      <w:r>
        <w:rPr>
          <w:rFonts w:asciiTheme="minorBidi" w:hAnsiTheme="minorBidi" w:cstheme="minorBidi" w:hint="cs"/>
          <w:color w:val="000000"/>
          <w:sz w:val="32"/>
          <w:szCs w:val="32"/>
          <w:rtl/>
        </w:rPr>
        <w:t xml:space="preserve">أ- </w:t>
      </w:r>
      <w:r w:rsidRPr="00E86FE1">
        <w:rPr>
          <w:rFonts w:asciiTheme="minorBidi" w:hAnsiTheme="minorBidi" w:cstheme="minorBidi"/>
          <w:color w:val="000000"/>
          <w:sz w:val="32"/>
          <w:szCs w:val="32"/>
          <w:rtl/>
        </w:rPr>
        <w:t>الأشخاص الطبيعيون الذين تتمثل تجارتهم الرئيسية في بيع البضائع والأشياء بما في ذلك الحرفيون التقليديون الذين يمارسون نشاطا حرفيا فنيا عندما لا يتجاوز رقم أعمالهم السنوي 10.000.000 دج</w:t>
      </w:r>
    </w:p>
    <w:p w:rsidR="00267B30" w:rsidRPr="00E86FE1" w:rsidRDefault="00267B30" w:rsidP="00267B30">
      <w:pPr>
        <w:pStyle w:val="NormalWeb"/>
        <w:spacing w:before="0" w:beforeAutospacing="0" w:after="0" w:afterAutospacing="0" w:line="360" w:lineRule="auto"/>
        <w:jc w:val="right"/>
        <w:rPr>
          <w:rFonts w:asciiTheme="minorBidi" w:hAnsiTheme="minorBidi" w:cstheme="minorBidi"/>
          <w:color w:val="000000"/>
          <w:sz w:val="32"/>
          <w:szCs w:val="32"/>
        </w:rPr>
      </w:pPr>
      <w:r>
        <w:rPr>
          <w:rFonts w:asciiTheme="minorBidi" w:hAnsiTheme="minorBidi" w:cstheme="minorBidi" w:hint="cs"/>
          <w:color w:val="000000"/>
          <w:sz w:val="32"/>
          <w:szCs w:val="32"/>
          <w:rtl/>
        </w:rPr>
        <w:t xml:space="preserve">ب- </w:t>
      </w:r>
      <w:r w:rsidRPr="00E86FE1">
        <w:rPr>
          <w:rFonts w:asciiTheme="minorBidi" w:hAnsiTheme="minorBidi" w:cstheme="minorBidi"/>
          <w:color w:val="000000"/>
          <w:sz w:val="32"/>
          <w:szCs w:val="32"/>
          <w:rtl/>
        </w:rPr>
        <w:t>الأشخاص الطبيعيون الذين يمارسون الأنشطة الأخرى (تأدية الخدمات التابعة لفئة الأرباح الصناعية والتجارية) عندما لا يتجاوز رقم أعمالهم السنوي 10.000.000 دج</w:t>
      </w:r>
    </w:p>
    <w:p w:rsidR="00267B30" w:rsidRPr="00E86FE1" w:rsidRDefault="00267B30" w:rsidP="00267B30">
      <w:pPr>
        <w:pStyle w:val="NormalWeb"/>
        <w:spacing w:before="0" w:beforeAutospacing="0" w:after="0" w:afterAutospacing="0" w:line="360" w:lineRule="auto"/>
        <w:jc w:val="right"/>
        <w:rPr>
          <w:rFonts w:asciiTheme="minorBidi" w:hAnsiTheme="minorBidi" w:cstheme="minorBidi"/>
          <w:color w:val="000000"/>
          <w:sz w:val="32"/>
          <w:szCs w:val="32"/>
        </w:rPr>
      </w:pPr>
      <w:r>
        <w:rPr>
          <w:rFonts w:asciiTheme="minorBidi" w:hAnsiTheme="minorBidi" w:cstheme="minorBidi" w:hint="cs"/>
          <w:color w:val="000000"/>
          <w:sz w:val="32"/>
          <w:szCs w:val="32"/>
          <w:rtl/>
        </w:rPr>
        <w:t xml:space="preserve">ج- </w:t>
      </w:r>
      <w:r w:rsidRPr="00E86FE1">
        <w:rPr>
          <w:rFonts w:asciiTheme="minorBidi" w:hAnsiTheme="minorBidi" w:cstheme="minorBidi"/>
          <w:color w:val="000000"/>
          <w:sz w:val="32"/>
          <w:szCs w:val="32"/>
          <w:rtl/>
        </w:rPr>
        <w:t>الأشخاص الطبيعيو</w:t>
      </w:r>
      <w:r>
        <w:rPr>
          <w:rFonts w:asciiTheme="minorBidi" w:hAnsiTheme="minorBidi" w:cstheme="minorBidi"/>
          <w:color w:val="000000"/>
          <w:sz w:val="32"/>
          <w:szCs w:val="32"/>
          <w:rtl/>
        </w:rPr>
        <w:t xml:space="preserve">ن الذين يمارسون أنشطة تنتمي في </w:t>
      </w:r>
      <w:r>
        <w:rPr>
          <w:rFonts w:asciiTheme="minorBidi" w:hAnsiTheme="minorBidi" w:cstheme="minorBidi" w:hint="cs"/>
          <w:color w:val="000000"/>
          <w:sz w:val="32"/>
          <w:szCs w:val="32"/>
          <w:rtl/>
        </w:rPr>
        <w:t>ا</w:t>
      </w:r>
      <w:r w:rsidRPr="00E86FE1">
        <w:rPr>
          <w:rFonts w:asciiTheme="minorBidi" w:hAnsiTheme="minorBidi" w:cstheme="minorBidi"/>
          <w:color w:val="000000"/>
          <w:sz w:val="32"/>
          <w:szCs w:val="32"/>
          <w:rtl/>
        </w:rPr>
        <w:t>ن واحد إلى الفئتين السابقتين بشرط عدم تجاوز رقم الأعمال السنوي لسقف 10.000.000 دج</w:t>
      </w:r>
      <w:r>
        <w:rPr>
          <w:rStyle w:val="Appelnotedebasdep"/>
          <w:rFonts w:asciiTheme="minorBidi" w:hAnsiTheme="minorBidi" w:cstheme="minorBidi"/>
          <w:color w:val="000000"/>
          <w:sz w:val="32"/>
          <w:szCs w:val="32"/>
          <w:rtl/>
        </w:rPr>
        <w:footnoteReference w:id="18"/>
      </w:r>
    </w:p>
    <w:p w:rsidR="00267B30" w:rsidRPr="00E86FE1" w:rsidRDefault="00267B30" w:rsidP="00267B30">
      <w:pPr>
        <w:pStyle w:val="NormalWeb"/>
        <w:spacing w:before="0" w:beforeAutospacing="0" w:after="0" w:afterAutospacing="0" w:line="360" w:lineRule="auto"/>
        <w:jc w:val="right"/>
        <w:rPr>
          <w:rFonts w:asciiTheme="minorBidi" w:hAnsiTheme="minorBidi" w:cstheme="minorBidi"/>
          <w:color w:val="000000"/>
          <w:sz w:val="32"/>
          <w:szCs w:val="32"/>
          <w:rtl/>
        </w:rPr>
      </w:pPr>
      <w:r w:rsidRPr="001F3933">
        <w:rPr>
          <w:rFonts w:asciiTheme="minorBidi" w:hAnsiTheme="minorBidi" w:cstheme="minorBidi"/>
          <w:color w:val="000000"/>
          <w:sz w:val="32"/>
          <w:szCs w:val="32"/>
          <w:u w:val="single"/>
          <w:rtl/>
        </w:rPr>
        <w:t>الضرائب ذات الطابع المهني</w:t>
      </w:r>
      <w:r w:rsidRPr="001F3933">
        <w:rPr>
          <w:rFonts w:asciiTheme="minorBidi" w:hAnsiTheme="minorBidi" w:cstheme="minorBidi" w:hint="cs"/>
          <w:color w:val="000000"/>
          <w:sz w:val="32"/>
          <w:szCs w:val="32"/>
          <w:u w:val="single"/>
          <w:rtl/>
        </w:rPr>
        <w:t xml:space="preserve"> </w:t>
      </w:r>
      <w:r w:rsidRPr="001F3933">
        <w:rPr>
          <w:rStyle w:val="Appelnotedebasdep"/>
          <w:rFonts w:asciiTheme="minorBidi" w:hAnsiTheme="minorBidi" w:cstheme="minorBidi"/>
          <w:color w:val="000000"/>
          <w:sz w:val="32"/>
          <w:szCs w:val="32"/>
          <w:u w:val="single"/>
          <w:rtl/>
        </w:rPr>
        <w:footnoteReference w:id="19"/>
      </w:r>
      <w:r w:rsidRPr="00E86FE1">
        <w:rPr>
          <w:rFonts w:asciiTheme="minorBidi" w:hAnsiTheme="minorBidi" w:cstheme="minorBidi"/>
          <w:color w:val="000000"/>
          <w:sz w:val="32"/>
          <w:szCs w:val="32"/>
        </w:rPr>
        <w:t> </w:t>
      </w:r>
      <w:r>
        <w:rPr>
          <w:rFonts w:asciiTheme="minorBidi" w:hAnsiTheme="minorBidi" w:cstheme="minorBidi" w:hint="cs"/>
          <w:color w:val="000000"/>
          <w:sz w:val="32"/>
          <w:szCs w:val="32"/>
          <w:rtl/>
          <w:lang w:bidi="ar-DZ"/>
        </w:rPr>
        <w:t xml:space="preserve">4- </w:t>
      </w:r>
    </w:p>
    <w:p w:rsidR="002C79C0" w:rsidRDefault="00267B30" w:rsidP="00267B30">
      <w:pPr>
        <w:spacing w:after="0" w:line="360" w:lineRule="auto"/>
        <w:jc w:val="right"/>
        <w:rPr>
          <w:rFonts w:asciiTheme="minorBidi" w:hAnsiTheme="minorBidi"/>
          <w:color w:val="000000"/>
          <w:sz w:val="32"/>
          <w:szCs w:val="32"/>
          <w:rtl/>
        </w:rPr>
      </w:pPr>
      <w:r w:rsidRPr="006851CF">
        <w:rPr>
          <w:rFonts w:asciiTheme="minorBidi" w:hAnsiTheme="minorBidi"/>
          <w:color w:val="000000"/>
          <w:sz w:val="32"/>
          <w:szCs w:val="32"/>
          <w:rtl/>
        </w:rPr>
        <w:t xml:space="preserve">تختلف الالتزامات حسب اختلاف الرسم وهذا على النحو التالي </w:t>
      </w:r>
      <w:r w:rsidRPr="006851CF">
        <w:rPr>
          <w:rFonts w:ascii="Traditional Arabic" w:hAnsi="Traditional Arabic" w:cs="Traditional Arabic"/>
          <w:color w:val="000000"/>
          <w:sz w:val="32"/>
          <w:szCs w:val="32"/>
        </w:rPr>
        <w:br/>
      </w:r>
      <w:r>
        <w:rPr>
          <w:rFonts w:ascii="Traditional Arabic" w:hAnsi="Traditional Arabic" w:cs="Traditional Arabic" w:hint="cs"/>
          <w:b/>
          <w:bCs/>
          <w:color w:val="000000"/>
          <w:sz w:val="32"/>
          <w:rtl/>
        </w:rPr>
        <w:t>:</w:t>
      </w:r>
      <w:r w:rsidRPr="006851CF">
        <w:rPr>
          <w:rFonts w:ascii="Traditional Arabic" w:hAnsi="Traditional Arabic" w:cs="Traditional Arabic"/>
          <w:b/>
          <w:bCs/>
          <w:color w:val="000000"/>
          <w:sz w:val="32"/>
        </w:rPr>
        <w:t xml:space="preserve"> </w:t>
      </w:r>
      <w:r>
        <w:rPr>
          <w:rFonts w:ascii="Traditional Arabic" w:hAnsi="Traditional Arabic" w:cs="Traditional Arabic" w:hint="cs"/>
          <w:b/>
          <w:bCs/>
          <w:color w:val="000000"/>
          <w:sz w:val="32"/>
          <w:rtl/>
        </w:rPr>
        <w:t xml:space="preserve">أ - </w:t>
      </w:r>
      <w:r w:rsidRPr="006851CF">
        <w:rPr>
          <w:rFonts w:asciiTheme="minorBidi" w:hAnsiTheme="minorBidi"/>
          <w:color w:val="000000"/>
          <w:sz w:val="32"/>
          <w:szCs w:val="32"/>
          <w:rtl/>
        </w:rPr>
        <w:t>الرسم على النشاط المهني</w:t>
      </w:r>
      <w:r>
        <w:rPr>
          <w:rFonts w:asciiTheme="minorBidi" w:hAnsiTheme="minorBidi" w:hint="cs"/>
          <w:color w:val="000000"/>
          <w:sz w:val="32"/>
          <w:szCs w:val="32"/>
          <w:rtl/>
        </w:rPr>
        <w:t xml:space="preserve"> </w:t>
      </w:r>
      <w:r w:rsidRPr="006851CF">
        <w:rPr>
          <w:rFonts w:asciiTheme="minorBidi" w:hAnsiTheme="minorBidi"/>
          <w:color w:val="000000"/>
          <w:sz w:val="32"/>
          <w:szCs w:val="32"/>
          <w:rtl/>
        </w:rPr>
        <w:t>تدفع خلال الـ</w:t>
      </w:r>
      <w:r>
        <w:rPr>
          <w:rFonts w:asciiTheme="minorBidi" w:hAnsiTheme="minorBidi" w:hint="cs"/>
          <w:color w:val="000000"/>
          <w:sz w:val="32"/>
          <w:szCs w:val="32"/>
          <w:rtl/>
        </w:rPr>
        <w:t xml:space="preserve"> 20</w:t>
      </w:r>
      <w:r w:rsidRPr="006851CF">
        <w:rPr>
          <w:rFonts w:asciiTheme="minorBidi" w:hAnsiTheme="minorBidi"/>
          <w:color w:val="000000"/>
          <w:sz w:val="32"/>
          <w:szCs w:val="32"/>
          <w:rtl/>
        </w:rPr>
        <w:t xml:space="preserve"> یوما الأولى للشهر الذي یلي الشهر الذي تم تحقیق رقم</w:t>
      </w:r>
      <w:r>
        <w:rPr>
          <w:rFonts w:asciiTheme="minorBidi" w:hAnsiTheme="minorBidi" w:hint="cs"/>
          <w:color w:val="000000"/>
          <w:sz w:val="32"/>
          <w:szCs w:val="32"/>
          <w:rtl/>
        </w:rPr>
        <w:t xml:space="preserve"> </w:t>
      </w:r>
      <w:r w:rsidRPr="006851CF">
        <w:rPr>
          <w:rFonts w:asciiTheme="minorBidi" w:hAnsiTheme="minorBidi"/>
          <w:color w:val="000000"/>
          <w:sz w:val="32"/>
          <w:szCs w:val="32"/>
          <w:rtl/>
        </w:rPr>
        <w:t>الأعمال فیه</w:t>
      </w:r>
      <w:r w:rsidRPr="006851CF">
        <w:rPr>
          <w:rFonts w:ascii="Traditional Arabic" w:hAnsi="Traditional Arabic" w:cs="Traditional Arabic"/>
          <w:b/>
          <w:bCs/>
          <w:color w:val="000000"/>
          <w:sz w:val="32"/>
          <w:szCs w:val="32"/>
        </w:rPr>
        <w:br/>
      </w:r>
      <w:r w:rsidRPr="006851CF">
        <w:rPr>
          <w:rFonts w:ascii="Traditional Arabic" w:hAnsi="Traditional Arabic" w:cs="Traditional Arabic"/>
          <w:b/>
          <w:bCs/>
          <w:color w:val="000000"/>
          <w:sz w:val="32"/>
        </w:rPr>
        <w:t xml:space="preserve"> </w:t>
      </w:r>
      <w:r>
        <w:rPr>
          <w:rFonts w:ascii="Traditional Arabic" w:hAnsi="Traditional Arabic" w:cs="Traditional Arabic" w:hint="cs"/>
          <w:b/>
          <w:bCs/>
          <w:color w:val="000000"/>
          <w:sz w:val="32"/>
          <w:rtl/>
        </w:rPr>
        <w:t xml:space="preserve">ب - </w:t>
      </w:r>
      <w:r w:rsidRPr="006851CF">
        <w:rPr>
          <w:rFonts w:asciiTheme="minorBidi" w:hAnsiTheme="minorBidi"/>
          <w:color w:val="000000"/>
          <w:sz w:val="32"/>
          <w:szCs w:val="32"/>
          <w:rtl/>
        </w:rPr>
        <w:t>الرسم العقاري</w:t>
      </w:r>
      <w:r>
        <w:rPr>
          <w:rFonts w:ascii="Traditional Arabic" w:hAnsi="Traditional Arabic" w:cs="Traditional Arabic" w:hint="cs"/>
          <w:b/>
          <w:bCs/>
          <w:color w:val="000000"/>
          <w:sz w:val="32"/>
          <w:szCs w:val="32"/>
          <w:rtl/>
        </w:rPr>
        <w:t xml:space="preserve"> : </w:t>
      </w:r>
      <w:r w:rsidRPr="006851CF">
        <w:rPr>
          <w:rFonts w:asciiTheme="minorBidi" w:hAnsiTheme="minorBidi"/>
          <w:color w:val="000000"/>
          <w:sz w:val="32"/>
          <w:szCs w:val="32"/>
          <w:rtl/>
        </w:rPr>
        <w:t>تسدید هذا الرسم یكون وفق ما نص علیه القانون أي في یوم الأخیر من الشهر الذي یلي تحصیل الكشوف</w:t>
      </w:r>
    </w:p>
    <w:p w:rsidR="002C79C0" w:rsidRDefault="002C79C0" w:rsidP="00267B30">
      <w:pPr>
        <w:spacing w:after="0" w:line="360" w:lineRule="auto"/>
        <w:jc w:val="right"/>
        <w:rPr>
          <w:rFonts w:asciiTheme="minorBidi" w:hAnsiTheme="minorBidi"/>
          <w:color w:val="000000"/>
          <w:sz w:val="32"/>
          <w:szCs w:val="32"/>
          <w:rtl/>
        </w:rPr>
      </w:pPr>
    </w:p>
    <w:p w:rsidR="002C79C0" w:rsidRDefault="002C79C0" w:rsidP="00267B30">
      <w:pPr>
        <w:spacing w:after="0" w:line="360" w:lineRule="auto"/>
        <w:jc w:val="right"/>
        <w:rPr>
          <w:rFonts w:asciiTheme="minorBidi" w:hAnsiTheme="minorBidi"/>
          <w:color w:val="000000"/>
          <w:sz w:val="32"/>
          <w:szCs w:val="32"/>
          <w:rtl/>
        </w:rPr>
      </w:pPr>
    </w:p>
    <w:p w:rsidR="002C79C0" w:rsidRDefault="002C79C0" w:rsidP="002C79C0">
      <w:pPr>
        <w:spacing w:after="0" w:line="360" w:lineRule="auto"/>
        <w:jc w:val="right"/>
        <w:rPr>
          <w:rFonts w:asciiTheme="minorBidi" w:hAnsiTheme="minorBidi"/>
          <w:color w:val="000000"/>
          <w:sz w:val="32"/>
          <w:szCs w:val="32"/>
          <w:rtl/>
        </w:rPr>
      </w:pPr>
    </w:p>
    <w:p w:rsidR="002C79C0" w:rsidRDefault="002C79C0" w:rsidP="002C79C0">
      <w:pPr>
        <w:spacing w:after="0" w:line="360" w:lineRule="auto"/>
        <w:jc w:val="right"/>
        <w:rPr>
          <w:rFonts w:ascii="Traditional Arabic" w:hAnsi="Traditional Arabic" w:cs="Traditional Arabic"/>
          <w:color w:val="000000"/>
          <w:sz w:val="32"/>
          <w:szCs w:val="32"/>
          <w:rtl/>
        </w:rPr>
      </w:pPr>
    </w:p>
    <w:p w:rsidR="00267B30" w:rsidRPr="00FD2735" w:rsidRDefault="00267B30" w:rsidP="00FD2735">
      <w:pPr>
        <w:spacing w:after="0" w:line="360" w:lineRule="auto"/>
        <w:jc w:val="right"/>
        <w:rPr>
          <w:rFonts w:asciiTheme="minorBidi" w:hAnsiTheme="minorBidi"/>
          <w:color w:val="000000"/>
          <w:sz w:val="32"/>
          <w:szCs w:val="32"/>
          <w:rtl/>
        </w:rPr>
      </w:pPr>
      <w:r w:rsidRPr="00FD2735">
        <w:rPr>
          <w:rFonts w:asciiTheme="minorBidi" w:hAnsiTheme="minorBidi"/>
          <w:b/>
          <w:bCs/>
          <w:color w:val="000000"/>
          <w:sz w:val="32"/>
          <w:szCs w:val="32"/>
          <w:rtl/>
        </w:rPr>
        <w:lastRenderedPageBreak/>
        <w:t>ثالثا: الالتزامات الجبائیة للمؤسسة كونها جامعا للضریبة</w:t>
      </w:r>
      <w:r w:rsidRPr="00FD2735">
        <w:rPr>
          <w:rStyle w:val="Appelnotedebasdep"/>
          <w:rFonts w:asciiTheme="minorBidi" w:hAnsiTheme="minorBidi"/>
          <w:b/>
          <w:bCs/>
          <w:color w:val="000000"/>
          <w:sz w:val="32"/>
          <w:szCs w:val="32"/>
          <w:rtl/>
        </w:rPr>
        <w:footnoteReference w:id="20"/>
      </w:r>
    </w:p>
    <w:p w:rsidR="00267B30" w:rsidRPr="00FD2735" w:rsidRDefault="00267B30" w:rsidP="00FD2735">
      <w:pPr>
        <w:spacing w:after="0" w:line="360" w:lineRule="auto"/>
        <w:jc w:val="right"/>
        <w:rPr>
          <w:rFonts w:asciiTheme="minorBidi" w:hAnsiTheme="minorBidi"/>
          <w:color w:val="000000"/>
          <w:sz w:val="32"/>
          <w:szCs w:val="32"/>
          <w:rtl/>
        </w:rPr>
      </w:pPr>
      <w:r w:rsidRPr="00FD2735">
        <w:rPr>
          <w:rFonts w:asciiTheme="minorBidi" w:hAnsiTheme="minorBidi"/>
          <w:color w:val="000000"/>
          <w:sz w:val="32"/>
          <w:szCs w:val="32"/>
          <w:rtl/>
        </w:rPr>
        <w:t>و یتعلق الأمر بالرسم على القیمة المضافة و الاقتطاعات من المصدر كما یلي</w:t>
      </w:r>
      <w:r w:rsidRPr="00FD2735">
        <w:rPr>
          <w:rFonts w:asciiTheme="minorBidi" w:hAnsiTheme="minorBidi"/>
          <w:color w:val="000000"/>
          <w:sz w:val="32"/>
          <w:szCs w:val="32"/>
        </w:rPr>
        <w:br/>
      </w:r>
      <w:r w:rsidRPr="00FD2735">
        <w:rPr>
          <w:rFonts w:asciiTheme="minorBidi" w:hAnsiTheme="minorBidi"/>
          <w:color w:val="000000"/>
          <w:sz w:val="32"/>
          <w:szCs w:val="32"/>
          <w:u w:val="single"/>
          <w:rtl/>
        </w:rPr>
        <w:t xml:space="preserve">أ- فیما یخص الرسم على القیمة المضافة: </w:t>
      </w:r>
      <w:r w:rsidRPr="00FD2735">
        <w:rPr>
          <w:rFonts w:asciiTheme="minorBidi" w:hAnsiTheme="minorBidi"/>
          <w:color w:val="000000"/>
          <w:sz w:val="32"/>
          <w:szCs w:val="32"/>
          <w:rtl/>
        </w:rPr>
        <w:t>یلتزم المكلفون الذین ینتمون إلى نظام حقیقي بما یلي</w:t>
      </w:r>
      <w:r w:rsidRPr="00FD2735">
        <w:rPr>
          <w:rFonts w:asciiTheme="minorBidi" w:hAnsiTheme="minorBidi"/>
          <w:color w:val="000000"/>
          <w:sz w:val="32"/>
          <w:szCs w:val="32"/>
        </w:rPr>
        <w:br/>
        <w:t xml:space="preserve"> </w:t>
      </w:r>
      <w:r w:rsidRPr="00FD2735">
        <w:rPr>
          <w:rFonts w:asciiTheme="minorBidi" w:hAnsiTheme="minorBidi"/>
          <w:color w:val="000000"/>
          <w:sz w:val="32"/>
          <w:szCs w:val="32"/>
          <w:rtl/>
        </w:rPr>
        <w:t xml:space="preserve"> _ إیداع تصریح شهري برقم أعمالهم و الرسم الواجب دفعه </w:t>
      </w:r>
      <w:r w:rsidRPr="00FD2735">
        <w:rPr>
          <w:rFonts w:asciiTheme="minorBidi" w:hAnsiTheme="minorBidi"/>
          <w:color w:val="000000"/>
          <w:sz w:val="32"/>
          <w:szCs w:val="32"/>
        </w:rPr>
        <w:br/>
        <w:t xml:space="preserve"> </w:t>
      </w:r>
      <w:r w:rsidRPr="00FD2735">
        <w:rPr>
          <w:rFonts w:asciiTheme="minorBidi" w:hAnsiTheme="minorBidi"/>
          <w:color w:val="000000"/>
          <w:sz w:val="32"/>
          <w:szCs w:val="32"/>
          <w:rtl/>
        </w:rPr>
        <w:t xml:space="preserve"> _ مسك محاسبة منتظمة تتضمن دفاتر مرقمة و مؤشرة تسجل فیها یومیا بدون فراغات و لا تشطیبات المبالغ الخاصة بالعملیات المحققة سواء كانت خاضعة للضریبة أو خاضعة لها</w:t>
      </w:r>
      <w:r w:rsidRPr="00FD2735">
        <w:rPr>
          <w:rFonts w:asciiTheme="minorBidi" w:hAnsiTheme="minorBidi"/>
          <w:color w:val="000000"/>
          <w:sz w:val="32"/>
          <w:szCs w:val="32"/>
        </w:rPr>
        <w:br/>
        <w:t xml:space="preserve"> </w:t>
      </w:r>
      <w:r w:rsidRPr="00FD2735">
        <w:rPr>
          <w:rFonts w:asciiTheme="minorBidi" w:hAnsiTheme="minorBidi"/>
          <w:color w:val="000000"/>
          <w:sz w:val="32"/>
          <w:szCs w:val="32"/>
          <w:rtl/>
        </w:rPr>
        <w:t xml:space="preserve"> _ وضع لوحات تعریفیة في واجهات البنایات التي یمارسون فیها نشاطهم</w:t>
      </w:r>
      <w:r w:rsidRPr="00FD2735">
        <w:rPr>
          <w:rFonts w:asciiTheme="minorBidi" w:hAnsiTheme="minorBidi"/>
          <w:color w:val="000000"/>
          <w:sz w:val="32"/>
          <w:szCs w:val="32"/>
        </w:rPr>
        <w:br/>
      </w:r>
      <w:r w:rsidRPr="00FD2735">
        <w:rPr>
          <w:rFonts w:asciiTheme="minorBidi" w:hAnsiTheme="minorBidi"/>
          <w:color w:val="000000"/>
          <w:sz w:val="32"/>
          <w:szCs w:val="32"/>
          <w:rtl/>
        </w:rPr>
        <w:t>أما مؤسسات الأشغال فهم ملزمون بتثبیت لوحة تعریفیة خارج موقع الأشغال إظهار الرسم في الفواتیر و وضعیة الأشغال و تقدیم قائمة بالعمال و الموظفین</w:t>
      </w:r>
      <w:r w:rsidRPr="00FD2735">
        <w:rPr>
          <w:rFonts w:asciiTheme="minorBidi" w:hAnsiTheme="minorBidi"/>
          <w:color w:val="000000"/>
          <w:sz w:val="32"/>
          <w:szCs w:val="32"/>
        </w:rPr>
        <w:br/>
      </w:r>
      <w:r w:rsidRPr="00FD2735">
        <w:rPr>
          <w:rFonts w:asciiTheme="minorBidi" w:hAnsiTheme="minorBidi"/>
          <w:color w:val="000000"/>
          <w:sz w:val="32"/>
          <w:szCs w:val="32"/>
          <w:u w:val="single"/>
          <w:rtl/>
        </w:rPr>
        <w:t>ب - فیما یخص الاقتطاعات من المصدر</w:t>
      </w:r>
      <w:r w:rsidRPr="00FD2735">
        <w:rPr>
          <w:rFonts w:asciiTheme="minorBidi" w:hAnsiTheme="minorBidi"/>
          <w:color w:val="000000"/>
          <w:sz w:val="32"/>
          <w:szCs w:val="32"/>
        </w:rPr>
        <w:br/>
      </w:r>
      <w:r w:rsidRPr="00FD2735">
        <w:rPr>
          <w:rFonts w:asciiTheme="minorBidi" w:hAnsiTheme="minorBidi"/>
          <w:color w:val="000000"/>
          <w:sz w:val="32"/>
          <w:szCs w:val="32"/>
          <w:rtl/>
        </w:rPr>
        <w:t>و تحتوي على عنصرین هما كالآتي</w:t>
      </w:r>
      <w:r w:rsidRPr="00FD2735">
        <w:rPr>
          <w:rFonts w:asciiTheme="minorBidi" w:hAnsiTheme="minorBidi"/>
          <w:color w:val="000000"/>
          <w:sz w:val="32"/>
          <w:szCs w:val="32"/>
        </w:rPr>
        <w:br/>
      </w:r>
      <w:r w:rsidRPr="00FD2735">
        <w:rPr>
          <w:rFonts w:asciiTheme="minorBidi" w:hAnsiTheme="minorBidi"/>
          <w:color w:val="000000"/>
          <w:sz w:val="32"/>
          <w:szCs w:val="32"/>
          <w:rtl/>
        </w:rPr>
        <w:t>ب -1- الالتزامات الخاصة بالمؤسسات التي توظف أجراء</w:t>
      </w:r>
      <w:r w:rsidRPr="00FD2735">
        <w:rPr>
          <w:rFonts w:asciiTheme="minorBidi" w:hAnsiTheme="minorBidi"/>
          <w:color w:val="000000"/>
          <w:sz w:val="32"/>
          <w:szCs w:val="32"/>
        </w:rPr>
        <w:br/>
      </w:r>
      <w:r w:rsidRPr="00FD2735">
        <w:rPr>
          <w:rFonts w:asciiTheme="minorBidi" w:hAnsiTheme="minorBidi"/>
          <w:color w:val="000000"/>
          <w:sz w:val="32"/>
          <w:szCs w:val="32"/>
          <w:rtl/>
        </w:rPr>
        <w:t>كل المؤسسات التي تدفع أجور منح، تعویضات وأتعاب دائمة تقع على عاتقها الالتزامات الموالیة - القیام بحساب و تسدید الاقتطاع من المصدر بالنسبة للضرائب على كل الأجور الخاضعة للضریبة</w:t>
      </w:r>
      <w:r w:rsidRPr="00FD2735">
        <w:rPr>
          <w:rFonts w:asciiTheme="minorBidi" w:hAnsiTheme="minorBidi"/>
          <w:color w:val="000000"/>
          <w:sz w:val="32"/>
          <w:szCs w:val="32"/>
        </w:rPr>
        <w:br/>
        <w:t xml:space="preserve"> </w:t>
      </w:r>
      <w:r w:rsidRPr="00FD2735">
        <w:rPr>
          <w:rFonts w:asciiTheme="minorBidi" w:hAnsiTheme="minorBidi"/>
          <w:color w:val="000000"/>
          <w:sz w:val="32"/>
          <w:szCs w:val="32"/>
          <w:rtl/>
        </w:rPr>
        <w:t>- تسجیل الضریبة على الدخل الإجمالي على دفتر خاص بالأجور مرقم و مؤشر من طرف المحكمة</w:t>
      </w:r>
    </w:p>
    <w:p w:rsidR="00267B30" w:rsidRPr="00FD2735" w:rsidRDefault="00267B30" w:rsidP="00FD2735">
      <w:pPr>
        <w:spacing w:after="0" w:line="360" w:lineRule="auto"/>
        <w:jc w:val="right"/>
        <w:rPr>
          <w:rFonts w:asciiTheme="minorBidi" w:hAnsiTheme="minorBidi"/>
          <w:b/>
          <w:bCs/>
          <w:color w:val="000000"/>
          <w:sz w:val="32"/>
          <w:szCs w:val="32"/>
          <w:rtl/>
        </w:rPr>
      </w:pPr>
      <w:r w:rsidRPr="00FD2735">
        <w:rPr>
          <w:rFonts w:asciiTheme="minorBidi" w:hAnsiTheme="minorBidi"/>
          <w:color w:val="000000"/>
          <w:sz w:val="32"/>
          <w:szCs w:val="32"/>
        </w:rPr>
        <w:t xml:space="preserve"> </w:t>
      </w:r>
      <w:r w:rsidRPr="00FD2735">
        <w:rPr>
          <w:rFonts w:asciiTheme="minorBidi" w:hAnsiTheme="minorBidi"/>
          <w:color w:val="000000"/>
          <w:sz w:val="32"/>
          <w:szCs w:val="32"/>
          <w:rtl/>
        </w:rPr>
        <w:t>- تقدیم كشف الأجر عند دفعه</w:t>
      </w:r>
      <w:r w:rsidRPr="00FD2735">
        <w:rPr>
          <w:rFonts w:asciiTheme="minorBidi" w:hAnsiTheme="minorBidi"/>
          <w:color w:val="000000"/>
          <w:sz w:val="32"/>
          <w:szCs w:val="32"/>
        </w:rPr>
        <w:br/>
        <w:t xml:space="preserve"> </w:t>
      </w:r>
      <w:r w:rsidRPr="00FD2735">
        <w:rPr>
          <w:rFonts w:asciiTheme="minorBidi" w:hAnsiTheme="minorBidi"/>
          <w:color w:val="000000"/>
          <w:sz w:val="32"/>
          <w:szCs w:val="32"/>
          <w:rtl/>
        </w:rPr>
        <w:t>- القیام بالتسدید الدوري للدفع الجزافي و الضریبة على الدخل الإجمالي</w:t>
      </w:r>
      <w:r w:rsidRPr="00FD2735">
        <w:rPr>
          <w:rFonts w:asciiTheme="minorBidi" w:hAnsiTheme="minorBidi"/>
          <w:color w:val="000000"/>
          <w:sz w:val="32"/>
          <w:szCs w:val="32"/>
        </w:rPr>
        <w:br/>
        <w:t xml:space="preserve"> </w:t>
      </w:r>
      <w:r w:rsidRPr="00FD2735">
        <w:rPr>
          <w:rFonts w:asciiTheme="minorBidi" w:hAnsiTheme="minorBidi"/>
          <w:color w:val="000000"/>
          <w:sz w:val="32"/>
          <w:szCs w:val="32"/>
          <w:rtl/>
        </w:rPr>
        <w:t>- إیداع تصریح سنوي للأجور و المنح هذا التصریح یجب أن یلخص جمیع المبالغ المدفوعة للعمال و الموظفین  أجور، علاوات، منح، تعویضات  خلال السنة، و یجب أن یتم إیداع هذا التصریح قبل الفاتح أفریل للسنة الموالیة</w:t>
      </w:r>
      <w:r w:rsidRPr="00FD2735">
        <w:rPr>
          <w:rFonts w:asciiTheme="minorBidi" w:hAnsiTheme="minorBidi"/>
          <w:color w:val="000000"/>
          <w:sz w:val="32"/>
          <w:szCs w:val="32"/>
        </w:rPr>
        <w:br/>
      </w:r>
      <w:r w:rsidRPr="00FD2735">
        <w:rPr>
          <w:rFonts w:asciiTheme="minorBidi" w:hAnsiTheme="minorBidi"/>
          <w:color w:val="000000"/>
          <w:sz w:val="32"/>
          <w:szCs w:val="32"/>
          <w:rtl/>
        </w:rPr>
        <w:t>ب-2- الالتزامات الخاصة بالمؤسسات التي تدفع مبالغ خاضعة للضریبة لأشخاص لاینتمون إلیها</w:t>
      </w:r>
      <w:r w:rsidRPr="00FD2735">
        <w:rPr>
          <w:rFonts w:asciiTheme="minorBidi" w:hAnsiTheme="minorBidi"/>
          <w:color w:val="000000"/>
          <w:sz w:val="32"/>
          <w:szCs w:val="32"/>
        </w:rPr>
        <w:br/>
      </w:r>
      <w:r w:rsidRPr="00FD2735">
        <w:rPr>
          <w:rFonts w:asciiTheme="minorBidi" w:hAnsiTheme="minorBidi"/>
          <w:color w:val="000000"/>
          <w:sz w:val="32"/>
          <w:szCs w:val="32"/>
          <w:rtl/>
        </w:rPr>
        <w:t xml:space="preserve">یجب على هذه المؤسسات القیام بما یلي : </w:t>
      </w:r>
      <w:r w:rsidRPr="00FD2735">
        <w:rPr>
          <w:rFonts w:asciiTheme="minorBidi" w:hAnsiTheme="minorBidi"/>
          <w:color w:val="000000"/>
          <w:sz w:val="32"/>
          <w:szCs w:val="32"/>
        </w:rPr>
        <w:br/>
        <w:t xml:space="preserve"> </w:t>
      </w:r>
      <w:r w:rsidRPr="00FD2735">
        <w:rPr>
          <w:rFonts w:asciiTheme="minorBidi" w:hAnsiTheme="minorBidi"/>
          <w:color w:val="000000"/>
          <w:sz w:val="32"/>
          <w:szCs w:val="32"/>
          <w:rtl/>
        </w:rPr>
        <w:t>- القیام باقتطاع من المصدر عند تسدیدها لمبلغ خاضع للضریبة و ان تقوم بتسدید هذا الاقتطاع إلى إدارة الضرائب خلال الـ 20 یوما الأولى من الشهر الذي یلي الاقتطاع</w:t>
      </w:r>
      <w:r w:rsidRPr="00FD2735">
        <w:rPr>
          <w:rFonts w:asciiTheme="minorBidi" w:hAnsiTheme="minorBidi"/>
          <w:color w:val="000000"/>
          <w:sz w:val="32"/>
          <w:szCs w:val="32"/>
        </w:rPr>
        <w:br/>
      </w:r>
      <w:r w:rsidRPr="00FD2735">
        <w:rPr>
          <w:rFonts w:asciiTheme="minorBidi" w:hAnsiTheme="minorBidi"/>
          <w:color w:val="000000"/>
          <w:sz w:val="32"/>
          <w:szCs w:val="32"/>
        </w:rPr>
        <w:lastRenderedPageBreak/>
        <w:t xml:space="preserve"> </w:t>
      </w:r>
      <w:r w:rsidRPr="00FD2735">
        <w:rPr>
          <w:rFonts w:asciiTheme="minorBidi" w:hAnsiTheme="minorBidi"/>
          <w:color w:val="000000"/>
          <w:sz w:val="32"/>
          <w:szCs w:val="32"/>
          <w:rtl/>
        </w:rPr>
        <w:t>- تقدیم وصل مستخرج من دفتر للقسائم موجود على مستوى إدارة الضرائب</w:t>
      </w:r>
      <w:r w:rsidRPr="00FD2735">
        <w:rPr>
          <w:rFonts w:asciiTheme="minorBidi" w:hAnsiTheme="minorBidi"/>
          <w:color w:val="000000"/>
          <w:sz w:val="32"/>
          <w:szCs w:val="32"/>
        </w:rPr>
        <w:br/>
        <w:t xml:space="preserve"> </w:t>
      </w:r>
      <w:r w:rsidRPr="00FD2735">
        <w:rPr>
          <w:rFonts w:asciiTheme="minorBidi" w:hAnsiTheme="minorBidi"/>
          <w:color w:val="000000"/>
          <w:sz w:val="32"/>
          <w:szCs w:val="32"/>
          <w:rtl/>
        </w:rPr>
        <w:t>- إظهار مبلغ الاقتطاعات من المصدر في التصریحات السنویة إلى جانب التسجیلات العادیة</w:t>
      </w:r>
      <w:r w:rsidRPr="00FD2735">
        <w:rPr>
          <w:rFonts w:asciiTheme="minorBidi" w:hAnsiTheme="minorBidi"/>
          <w:b/>
          <w:bCs/>
          <w:color w:val="000000"/>
          <w:sz w:val="32"/>
          <w:szCs w:val="32"/>
        </w:rPr>
        <w:br/>
      </w:r>
    </w:p>
    <w:p w:rsidR="00735C21" w:rsidRPr="00FD2735" w:rsidRDefault="00735C21" w:rsidP="00FD2735">
      <w:pPr>
        <w:bidi/>
        <w:spacing w:after="0" w:line="360" w:lineRule="auto"/>
        <w:rPr>
          <w:rFonts w:asciiTheme="minorBidi" w:hAnsiTheme="minorBidi"/>
          <w:sz w:val="32"/>
          <w:szCs w:val="32"/>
          <w:rtl/>
          <w:lang w:val="en-US"/>
        </w:rPr>
      </w:pPr>
    </w:p>
    <w:p w:rsidR="00735C21" w:rsidRPr="00FD2735" w:rsidRDefault="00735C21" w:rsidP="00FD2735">
      <w:pPr>
        <w:bidi/>
        <w:spacing w:after="0" w:line="360" w:lineRule="auto"/>
        <w:rPr>
          <w:rFonts w:asciiTheme="minorBidi" w:hAnsiTheme="minorBidi"/>
          <w:b/>
          <w:bCs/>
          <w:sz w:val="32"/>
          <w:szCs w:val="32"/>
          <w:rtl/>
          <w:lang w:val="en-US"/>
        </w:rPr>
      </w:pPr>
    </w:p>
    <w:p w:rsidR="00735C21" w:rsidRPr="00FD2735" w:rsidRDefault="00735C21" w:rsidP="00FD2735">
      <w:pPr>
        <w:bidi/>
        <w:spacing w:after="0" w:line="360" w:lineRule="auto"/>
        <w:rPr>
          <w:rFonts w:asciiTheme="minorBidi" w:hAnsiTheme="minorBidi"/>
          <w:sz w:val="32"/>
          <w:szCs w:val="32"/>
          <w:u w:val="single"/>
          <w:lang w:val="en-US"/>
        </w:rPr>
      </w:pPr>
    </w:p>
    <w:p w:rsidR="00D30B4E" w:rsidRDefault="00D30B4E">
      <w:pPr>
        <w:rPr>
          <w:rFonts w:asciiTheme="minorBidi" w:hAnsiTheme="minorBidi"/>
          <w:sz w:val="32"/>
          <w:szCs w:val="32"/>
          <w:rtl/>
          <w:lang w:val="en-US" w:bidi="ar-DZ"/>
        </w:rPr>
      </w:pPr>
      <w:r>
        <w:rPr>
          <w:rFonts w:asciiTheme="minorBidi" w:hAnsiTheme="minorBidi"/>
          <w:sz w:val="32"/>
          <w:szCs w:val="32"/>
          <w:rtl/>
          <w:lang w:val="en-US" w:bidi="ar-DZ"/>
        </w:rPr>
        <w:br w:type="page"/>
      </w:r>
    </w:p>
    <w:p w:rsidR="00D30B4E" w:rsidRPr="00D30B4E" w:rsidRDefault="00D30B4E" w:rsidP="00FD2735">
      <w:pPr>
        <w:bidi/>
        <w:spacing w:after="0" w:line="360" w:lineRule="auto"/>
        <w:rPr>
          <w:rFonts w:asciiTheme="minorBidi" w:hAnsiTheme="minorBidi"/>
          <w:sz w:val="32"/>
          <w:szCs w:val="32"/>
          <w:rtl/>
          <w:lang w:val="en-US" w:bidi="ar-DZ"/>
        </w:rPr>
        <w:sectPr w:rsidR="00D30B4E" w:rsidRPr="00D30B4E" w:rsidSect="00D30B4E">
          <w:footnotePr>
            <w:numRestart w:val="eachPage"/>
          </w:footnotePr>
          <w:pgSz w:w="11906" w:h="16838"/>
          <w:pgMar w:top="709" w:right="1418" w:bottom="284" w:left="851" w:header="709" w:footer="709" w:gutter="0"/>
          <w:pgNumType w:chapStyle="1"/>
          <w:cols w:space="708"/>
          <w:docGrid w:linePitch="360"/>
        </w:sectPr>
      </w:pPr>
    </w:p>
    <w:p w:rsidR="00735C21" w:rsidRPr="00FD2735" w:rsidRDefault="00735C21" w:rsidP="00FD2735">
      <w:pPr>
        <w:bidi/>
        <w:spacing w:after="0" w:line="360" w:lineRule="auto"/>
        <w:rPr>
          <w:rFonts w:asciiTheme="minorBidi" w:hAnsiTheme="minorBidi"/>
          <w:sz w:val="32"/>
          <w:szCs w:val="32"/>
          <w:lang w:val="en-US" w:bidi="ar-DZ"/>
        </w:rPr>
        <w:sectPr w:rsidR="00735C21" w:rsidRPr="00FD2735" w:rsidSect="00D30B4E">
          <w:footnotePr>
            <w:numRestart w:val="eachPage"/>
          </w:footnotePr>
          <w:type w:val="continuous"/>
          <w:pgSz w:w="11906" w:h="16838"/>
          <w:pgMar w:top="709" w:right="1418" w:bottom="284" w:left="851" w:header="709" w:footer="709" w:gutter="0"/>
          <w:pgNumType w:start="1"/>
          <w:cols w:space="708"/>
          <w:docGrid w:linePitch="360"/>
        </w:sectPr>
      </w:pPr>
    </w:p>
    <w:p w:rsidR="00E2479C" w:rsidRDefault="00E2479C" w:rsidP="00FD2735">
      <w:pPr>
        <w:tabs>
          <w:tab w:val="right" w:pos="5384"/>
        </w:tabs>
        <w:bidi/>
        <w:spacing w:after="0" w:line="360" w:lineRule="auto"/>
        <w:rPr>
          <w:rFonts w:asciiTheme="minorBidi" w:hAnsiTheme="minorBidi"/>
          <w:b/>
          <w:bCs/>
          <w:sz w:val="32"/>
          <w:szCs w:val="32"/>
          <w:rtl/>
          <w:lang w:bidi="ar-DZ"/>
        </w:rPr>
      </w:pPr>
      <w:r w:rsidRPr="00FD2735">
        <w:rPr>
          <w:rFonts w:asciiTheme="minorBidi" w:hAnsiTheme="minorBidi"/>
          <w:b/>
          <w:bCs/>
          <w:sz w:val="32"/>
          <w:szCs w:val="32"/>
          <w:rtl/>
          <w:lang w:bidi="ar-DZ"/>
        </w:rPr>
        <w:lastRenderedPageBreak/>
        <w:t>المبحث الثاني: عمليات الجباية الصرفية</w:t>
      </w:r>
    </w:p>
    <w:p w:rsidR="00FD2735" w:rsidRPr="00FD2735" w:rsidRDefault="00FD2735" w:rsidP="00FD2735">
      <w:pPr>
        <w:tabs>
          <w:tab w:val="right" w:pos="5384"/>
        </w:tabs>
        <w:bidi/>
        <w:spacing w:after="0" w:line="360" w:lineRule="auto"/>
        <w:rPr>
          <w:rFonts w:asciiTheme="minorBidi" w:hAnsiTheme="minorBidi"/>
          <w:b/>
          <w:bCs/>
          <w:sz w:val="32"/>
          <w:szCs w:val="32"/>
          <w:rtl/>
          <w:lang w:bidi="ar-DZ"/>
        </w:rPr>
      </w:pPr>
      <w:r>
        <w:rPr>
          <w:rFonts w:ascii="TraditionalArabic" w:hAnsi="TraditionalArabic" w:hint="cs"/>
          <w:color w:val="000000"/>
          <w:sz w:val="32"/>
          <w:szCs w:val="32"/>
          <w:rtl/>
        </w:rPr>
        <w:t>ا</w:t>
      </w:r>
      <w:r w:rsidRPr="00FD2735">
        <w:rPr>
          <w:rFonts w:ascii="TraditionalArabic" w:hAnsi="TraditionalArabic"/>
          <w:color w:val="000000"/>
          <w:sz w:val="32"/>
          <w:szCs w:val="32"/>
          <w:rtl/>
        </w:rPr>
        <w:t>ن المؤسسات البنكية مثلها مثل أية مؤسسة اقتصادية في الجزائرفهي مطالبة بضرورة التقيد</w:t>
      </w:r>
      <w:r w:rsidRPr="00FD2735">
        <w:rPr>
          <w:rFonts w:ascii="TraditionalArabic" w:hAnsi="TraditionalArabic"/>
          <w:color w:val="000000"/>
          <w:sz w:val="32"/>
          <w:szCs w:val="32"/>
        </w:rPr>
        <w:br/>
      </w:r>
      <w:r w:rsidRPr="00FD2735">
        <w:rPr>
          <w:rFonts w:ascii="TraditionalArabic" w:hAnsi="TraditionalArabic"/>
          <w:color w:val="000000"/>
          <w:sz w:val="32"/>
          <w:szCs w:val="32"/>
          <w:rtl/>
        </w:rPr>
        <w:t>بفحوى التشريعات الجبائية من خلال الالتزام بالنظام الضريبي الذي تنتمي إليه وكذا بمختلف القواعد المترتبة عليها</w:t>
      </w:r>
      <w:r>
        <w:rPr>
          <w:rFonts w:ascii="TraditionalArabic" w:hAnsi="TraditionalArabic" w:hint="cs"/>
          <w:color w:val="000000"/>
          <w:sz w:val="32"/>
          <w:szCs w:val="32"/>
          <w:rtl/>
        </w:rPr>
        <w:t xml:space="preserve"> </w:t>
      </w:r>
      <w:r w:rsidRPr="00FD2735">
        <w:rPr>
          <w:rFonts w:ascii="TraditionalArabic" w:hAnsi="TraditionalArabic"/>
          <w:color w:val="000000"/>
          <w:sz w:val="32"/>
          <w:szCs w:val="32"/>
          <w:rtl/>
        </w:rPr>
        <w:t>كالحدث المنشئ، آجال التسديد وكل الجوانب الإجرائية، كما تخضع</w:t>
      </w:r>
      <w:r w:rsidRPr="00FD2735">
        <w:rPr>
          <w:rFonts w:ascii="TraditionalArabic" w:hAnsi="TraditionalArabic"/>
          <w:color w:val="000000"/>
          <w:sz w:val="32"/>
          <w:szCs w:val="32"/>
        </w:rPr>
        <w:t xml:space="preserve"> </w:t>
      </w:r>
      <w:r>
        <w:rPr>
          <w:rFonts w:ascii="TraditionalArabic" w:hAnsi="TraditionalArabic" w:hint="cs"/>
          <w:color w:val="000000"/>
          <w:sz w:val="32"/>
          <w:szCs w:val="32"/>
          <w:rtl/>
        </w:rPr>
        <w:t>لمج</w:t>
      </w:r>
      <w:r w:rsidRPr="00FD2735">
        <w:rPr>
          <w:rFonts w:ascii="TraditionalArabic" w:hAnsi="TraditionalArabic"/>
          <w:color w:val="000000"/>
          <w:sz w:val="32"/>
          <w:szCs w:val="32"/>
          <w:rtl/>
        </w:rPr>
        <w:t>موعة من الضرائب و الرسوم منذ نشأ</w:t>
      </w:r>
      <w:r>
        <w:rPr>
          <w:rFonts w:ascii="TraditionalArabic" w:hAnsi="TraditionalArabic" w:hint="cs"/>
          <w:color w:val="000000"/>
          <w:sz w:val="32"/>
          <w:szCs w:val="32"/>
          <w:rtl/>
        </w:rPr>
        <w:t>ته</w:t>
      </w:r>
      <w:r w:rsidRPr="00FD2735">
        <w:rPr>
          <w:rFonts w:ascii="TraditionalArabic" w:hAnsi="TraditionalArabic"/>
          <w:color w:val="000000"/>
          <w:sz w:val="32"/>
          <w:szCs w:val="32"/>
          <w:rtl/>
        </w:rPr>
        <w:t>ا</w:t>
      </w:r>
      <w:r>
        <w:rPr>
          <w:rFonts w:ascii="TraditionalArabic" w:hAnsi="TraditionalArabic" w:hint="cs"/>
          <w:color w:val="000000"/>
          <w:sz w:val="32"/>
          <w:szCs w:val="32"/>
          <w:rtl/>
        </w:rPr>
        <w:t xml:space="preserve"> </w:t>
      </w:r>
      <w:r w:rsidRPr="00FD2735">
        <w:rPr>
          <w:rFonts w:ascii="TraditionalArabic" w:hAnsi="TraditionalArabic"/>
          <w:color w:val="000000"/>
          <w:sz w:val="32"/>
          <w:szCs w:val="32"/>
          <w:rtl/>
        </w:rPr>
        <w:t>إلى غاية حلها: بحيث تدفع حقوق تسجيل مرتبطة</w:t>
      </w:r>
      <w:r w:rsidRPr="00FD2735">
        <w:rPr>
          <w:rFonts w:ascii="TraditionalArabic" w:hAnsi="TraditionalArabic"/>
          <w:color w:val="000000"/>
          <w:sz w:val="32"/>
          <w:szCs w:val="32"/>
        </w:rPr>
        <w:t xml:space="preserve"> </w:t>
      </w:r>
      <w:r>
        <w:rPr>
          <w:rFonts w:ascii="TraditionalArabic" w:hAnsi="TraditionalArabic" w:hint="cs"/>
          <w:color w:val="000000"/>
          <w:sz w:val="32"/>
          <w:szCs w:val="32"/>
          <w:rtl/>
        </w:rPr>
        <w:t>به</w:t>
      </w:r>
      <w:r w:rsidRPr="00FD2735">
        <w:rPr>
          <w:rFonts w:ascii="TraditionalArabic" w:hAnsi="TraditionalArabic"/>
          <w:color w:val="000000"/>
          <w:sz w:val="32"/>
          <w:szCs w:val="32"/>
          <w:rtl/>
        </w:rPr>
        <w:t>يكلها ، كما تدفع ضرائب على الدخل متى حققت الحادثة</w:t>
      </w:r>
      <w:r>
        <w:rPr>
          <w:rFonts w:ascii="TraditionalArabic" w:hAnsi="TraditionalArabic" w:hint="cs"/>
          <w:color w:val="000000"/>
          <w:sz w:val="32"/>
          <w:szCs w:val="32"/>
          <w:rtl/>
        </w:rPr>
        <w:t xml:space="preserve"> </w:t>
      </w:r>
      <w:r w:rsidRPr="00FD2735">
        <w:rPr>
          <w:rFonts w:ascii="TraditionalArabic" w:hAnsi="TraditionalArabic"/>
          <w:color w:val="000000"/>
          <w:sz w:val="32"/>
          <w:szCs w:val="32"/>
          <w:rtl/>
        </w:rPr>
        <w:t>المنشئة لها، كما تكون مطالبة بضرائب و رسوم ذات طابع مهني و أخرى تكون خاضعة للرسم على القيمة</w:t>
      </w:r>
      <w:r w:rsidRPr="00FD2735">
        <w:rPr>
          <w:rFonts w:ascii="TraditionalArabic" w:hAnsi="TraditionalArabic"/>
          <w:color w:val="000000"/>
          <w:sz w:val="32"/>
          <w:szCs w:val="32"/>
        </w:rPr>
        <w:br/>
      </w:r>
      <w:r w:rsidRPr="00FD2735">
        <w:rPr>
          <w:rFonts w:ascii="TraditionalArabic" w:hAnsi="TraditionalArabic"/>
          <w:color w:val="000000"/>
          <w:sz w:val="32"/>
          <w:szCs w:val="32"/>
          <w:rtl/>
        </w:rPr>
        <w:t xml:space="preserve">المضافة بحسب الواقعة المنشئة لهذه الضريبة على الأنشطة البنكية </w:t>
      </w:r>
      <w:r w:rsidRPr="00FD2735">
        <w:rPr>
          <w:rFonts w:ascii="TraditionalArabic" w:hAnsi="TraditionalArabic"/>
          <w:color w:val="212121"/>
          <w:sz w:val="32"/>
          <w:szCs w:val="32"/>
          <w:rtl/>
        </w:rPr>
        <w:t>مثل العمليات على القروض والعمولات والفوائد</w:t>
      </w:r>
      <w:r w:rsidRPr="00FD2735">
        <w:rPr>
          <w:rFonts w:ascii="TraditionalArabic" w:hAnsi="TraditionalArabic"/>
          <w:color w:val="212121"/>
          <w:sz w:val="32"/>
          <w:szCs w:val="32"/>
        </w:rPr>
        <w:br/>
      </w:r>
      <w:r w:rsidRPr="00FD2735">
        <w:rPr>
          <w:rFonts w:ascii="TraditionalArabic" w:hAnsi="TraditionalArabic"/>
          <w:color w:val="212121"/>
          <w:sz w:val="32"/>
          <w:szCs w:val="32"/>
          <w:rtl/>
        </w:rPr>
        <w:t>على القروض،</w:t>
      </w:r>
      <w:r>
        <w:rPr>
          <w:rFonts w:ascii="TraditionalArabic" w:hAnsi="TraditionalArabic" w:hint="cs"/>
          <w:color w:val="212121"/>
          <w:sz w:val="32"/>
          <w:szCs w:val="32"/>
          <w:rtl/>
        </w:rPr>
        <w:t xml:space="preserve"> </w:t>
      </w:r>
      <w:r w:rsidRPr="00FD2735">
        <w:rPr>
          <w:rFonts w:ascii="TraditionalArabic" w:hAnsi="TraditionalArabic"/>
          <w:color w:val="212121"/>
          <w:sz w:val="32"/>
          <w:szCs w:val="32"/>
          <w:rtl/>
        </w:rPr>
        <w:t>الاجيو و الفوائد المدفوعة على الممتلكات المنقولة أو غير المنقولة للأشخاص الطبيعيين أو المعنويين</w:t>
      </w:r>
      <w:r>
        <w:rPr>
          <w:rFonts w:ascii="TraditionalArabic" w:hAnsi="TraditionalArabic" w:hint="cs"/>
          <w:color w:val="212121"/>
          <w:sz w:val="32"/>
          <w:szCs w:val="32"/>
          <w:rtl/>
        </w:rPr>
        <w:t xml:space="preserve"> </w:t>
      </w:r>
      <w:r w:rsidRPr="00FD2735">
        <w:rPr>
          <w:rFonts w:ascii="TraditionalArabic" w:hAnsi="TraditionalArabic"/>
          <w:color w:val="212121"/>
          <w:sz w:val="32"/>
          <w:szCs w:val="32"/>
          <w:rtl/>
        </w:rPr>
        <w:t xml:space="preserve">الأجانب غير المقيمين في الجزائر و العمليات المحققة في إطار النشاطات المرتبطة بالقيم المالية </w:t>
      </w:r>
      <w:r w:rsidRPr="00FD2735">
        <w:rPr>
          <w:rFonts w:ascii="TraditionalArabic" w:hAnsi="TraditionalArabic"/>
          <w:color w:val="000000"/>
          <w:sz w:val="32"/>
          <w:szCs w:val="32"/>
          <w:rtl/>
        </w:rPr>
        <w:t>و سنحاول فيما</w:t>
      </w:r>
      <w:r w:rsidRPr="00FD2735">
        <w:rPr>
          <w:rFonts w:ascii="TraditionalArabic" w:hAnsi="TraditionalArabic"/>
          <w:color w:val="000000"/>
          <w:sz w:val="32"/>
          <w:szCs w:val="32"/>
        </w:rPr>
        <w:br/>
      </w:r>
      <w:r w:rsidRPr="00FD2735">
        <w:rPr>
          <w:rFonts w:ascii="TraditionalArabic" w:hAnsi="TraditionalArabic"/>
          <w:color w:val="000000"/>
          <w:sz w:val="32"/>
          <w:szCs w:val="32"/>
          <w:rtl/>
        </w:rPr>
        <w:t>يلي التعرض للضرائب و الرسوم السابقة الذكر</w:t>
      </w:r>
    </w:p>
    <w:p w:rsidR="00E2479C" w:rsidRPr="00FD2735" w:rsidRDefault="00E2479C" w:rsidP="00FD2735">
      <w:pPr>
        <w:tabs>
          <w:tab w:val="right" w:pos="5384"/>
        </w:tabs>
        <w:bidi/>
        <w:spacing w:after="0" w:line="360" w:lineRule="auto"/>
        <w:rPr>
          <w:rFonts w:asciiTheme="minorBidi" w:hAnsiTheme="minorBidi"/>
          <w:sz w:val="32"/>
          <w:szCs w:val="32"/>
          <w:rtl/>
          <w:lang w:bidi="ar-DZ"/>
        </w:rPr>
      </w:pPr>
      <w:r w:rsidRPr="00FD2735">
        <w:rPr>
          <w:rFonts w:asciiTheme="minorBidi" w:hAnsiTheme="minorBidi"/>
          <w:sz w:val="32"/>
          <w:szCs w:val="32"/>
          <w:rtl/>
          <w:lang w:bidi="ar-DZ"/>
        </w:rPr>
        <w:t>سنتطرق في هذا المطلب الى مختلف الضرائب والرسوم التي يخض لها البنك باعتباره مكلف حقيقي وقانوني</w:t>
      </w:r>
    </w:p>
    <w:p w:rsidR="00E2479C" w:rsidRPr="00FD2735" w:rsidRDefault="00E2479C" w:rsidP="00FD2735">
      <w:pPr>
        <w:tabs>
          <w:tab w:val="right" w:pos="5384"/>
        </w:tabs>
        <w:bidi/>
        <w:spacing w:after="0" w:line="360" w:lineRule="auto"/>
        <w:rPr>
          <w:rFonts w:asciiTheme="minorBidi" w:hAnsiTheme="minorBidi"/>
          <w:b/>
          <w:bCs/>
          <w:sz w:val="32"/>
          <w:szCs w:val="32"/>
          <w:u w:val="single"/>
          <w:rtl/>
          <w:lang w:bidi="ar-DZ"/>
        </w:rPr>
      </w:pPr>
      <w:r w:rsidRPr="00FD2735">
        <w:rPr>
          <w:rFonts w:asciiTheme="minorBidi" w:hAnsiTheme="minorBidi"/>
          <w:b/>
          <w:bCs/>
          <w:sz w:val="32"/>
          <w:szCs w:val="32"/>
          <w:u w:val="single"/>
          <w:rtl/>
          <w:lang w:bidi="ar-DZ"/>
        </w:rPr>
        <w:t xml:space="preserve">المطلب الاول : اليات </w:t>
      </w:r>
      <w:r w:rsidR="00257255">
        <w:rPr>
          <w:rFonts w:asciiTheme="minorBidi" w:hAnsiTheme="minorBidi" w:hint="cs"/>
          <w:b/>
          <w:bCs/>
          <w:sz w:val="32"/>
          <w:szCs w:val="32"/>
          <w:u w:val="single"/>
          <w:rtl/>
          <w:lang w:bidi="ar-DZ"/>
        </w:rPr>
        <w:t xml:space="preserve">عمليات </w:t>
      </w:r>
      <w:r w:rsidRPr="00FD2735">
        <w:rPr>
          <w:rFonts w:asciiTheme="minorBidi" w:hAnsiTheme="minorBidi"/>
          <w:b/>
          <w:bCs/>
          <w:sz w:val="32"/>
          <w:szCs w:val="32"/>
          <w:u w:val="single"/>
          <w:rtl/>
          <w:lang w:bidi="ar-DZ"/>
        </w:rPr>
        <w:t>الجباية المصرفية باعتبار البنك مكلف حقيقي</w:t>
      </w:r>
    </w:p>
    <w:p w:rsidR="00E2479C" w:rsidRPr="00FD2735" w:rsidRDefault="00E2479C" w:rsidP="00FD2735">
      <w:pPr>
        <w:tabs>
          <w:tab w:val="right" w:pos="5384"/>
        </w:tabs>
        <w:bidi/>
        <w:spacing w:after="0" w:line="360" w:lineRule="auto"/>
        <w:rPr>
          <w:rFonts w:asciiTheme="minorBidi" w:hAnsiTheme="minorBidi"/>
          <w:b/>
          <w:bCs/>
          <w:sz w:val="32"/>
          <w:szCs w:val="32"/>
          <w:u w:val="single"/>
          <w:rtl/>
          <w:lang w:bidi="ar-DZ"/>
        </w:rPr>
      </w:pPr>
      <w:r w:rsidRPr="00FD2735">
        <w:rPr>
          <w:rFonts w:asciiTheme="minorBidi" w:hAnsiTheme="minorBidi"/>
          <w:b/>
          <w:bCs/>
          <w:sz w:val="32"/>
          <w:szCs w:val="32"/>
          <w:u w:val="single"/>
          <w:rtl/>
          <w:lang w:bidi="ar-DZ"/>
        </w:rPr>
        <w:t>الضريبة على أرباح الشركات:</w:t>
      </w:r>
    </w:p>
    <w:p w:rsidR="00E2479C" w:rsidRPr="00FD2735" w:rsidRDefault="00E2479C" w:rsidP="00FD2735">
      <w:pPr>
        <w:tabs>
          <w:tab w:val="right" w:pos="5384"/>
        </w:tabs>
        <w:spacing w:after="0" w:line="360" w:lineRule="auto"/>
        <w:jc w:val="right"/>
        <w:rPr>
          <w:rFonts w:asciiTheme="minorBidi" w:hAnsiTheme="minorBidi"/>
          <w:sz w:val="32"/>
          <w:szCs w:val="32"/>
          <w:rtl/>
          <w:lang w:bidi="ar-DZ"/>
        </w:rPr>
      </w:pPr>
      <w:r w:rsidRPr="00FD2735">
        <w:rPr>
          <w:rFonts w:asciiTheme="minorBidi" w:hAnsiTheme="minorBidi"/>
          <w:sz w:val="32"/>
          <w:szCs w:val="32"/>
          <w:rtl/>
          <w:lang w:bidi="ar-DZ"/>
        </w:rPr>
        <w:t>لقد تركزت الفكرة الأساسية عند وضع الضريبة على أرباح الشركات في تأسيس ضريبة للأشخاص المعنويين، حيث كانت تفرض على شركات الأموال الجزائرية الضريبة على الأرباح الصناعية والتجارية</w:t>
      </w:r>
      <w:r w:rsidRPr="00FD2735">
        <w:rPr>
          <w:rFonts w:asciiTheme="minorBidi" w:hAnsiTheme="minorBidi"/>
          <w:sz w:val="32"/>
          <w:szCs w:val="32"/>
          <w:lang w:bidi="ar-DZ"/>
        </w:rPr>
        <w:t xml:space="preserve"> </w:t>
      </w:r>
      <w:r w:rsidRPr="00FD2735">
        <w:rPr>
          <w:rFonts w:asciiTheme="minorBidi" w:hAnsiTheme="minorBidi"/>
          <w:sz w:val="32"/>
          <w:szCs w:val="32"/>
          <w:rtl/>
          <w:lang w:bidi="ar-DZ"/>
        </w:rPr>
        <w:t xml:space="preserve">حتى وإن كان النشاط الممارس من قبل هذه الشركات لا يحمل أي طابع صناعي أو تجاري، كما ألغت تلك الازدواجية التي عرفها النظام القديم الذي كان يخضع المؤسسات الأجنبية بعكس الجزائرية إما للضريبة على المداخيل الأجنبية بالنسبة لمؤسسات الأشغال العقارية أو إلى اقتطاع الضريبة على الأرباح غير التجارية من المصدر بالنسبة لمؤسسات تأدية الخدمات، تتميز الضريبة على أرباح الشركات بالسنوية فهي لا تطبق إلا مرة واحدة في السنة، وبخصوص الإقليمية فهي تطبق على الأرباح المحققة في الجزائر بصرف النظر عن جنسية الشركة، و بنسبية المعدل المطبق </w:t>
      </w:r>
    </w:p>
    <w:p w:rsidR="00E2479C" w:rsidRPr="00FD2735" w:rsidRDefault="00E2479C" w:rsidP="00FD2735">
      <w:pPr>
        <w:tabs>
          <w:tab w:val="right" w:pos="5384"/>
        </w:tabs>
        <w:spacing w:after="0" w:line="360" w:lineRule="auto"/>
        <w:jc w:val="right"/>
        <w:rPr>
          <w:rFonts w:asciiTheme="minorBidi" w:hAnsiTheme="minorBidi"/>
          <w:sz w:val="32"/>
          <w:szCs w:val="32"/>
          <w:rtl/>
          <w:lang w:bidi="ar-DZ"/>
        </w:rPr>
      </w:pPr>
      <w:r w:rsidRPr="00FD2735">
        <w:rPr>
          <w:rFonts w:asciiTheme="minorBidi" w:hAnsiTheme="minorBidi"/>
          <w:sz w:val="32"/>
          <w:szCs w:val="32"/>
          <w:rtl/>
          <w:lang w:bidi="ar-DZ"/>
        </w:rPr>
        <w:lastRenderedPageBreak/>
        <w:t>يتم تحديد الوعاء الضريبي من خلال تحديد الربح الخاضع للضريبة، وهو الـربح الـصافي المحـدد حسب نتيجة مختلف العمليات من أية طبيعة كانت التي تنجزها كل مؤسسة أو وحدة أو مستثمرة تابعـة لمؤسسة واحدة، بما في ذلك على الخصوص التنازلات عن أي عنصر من الأصول، أثناء الاستغلال</w:t>
      </w:r>
      <w:r w:rsidR="0092395D" w:rsidRPr="00FD2735">
        <w:rPr>
          <w:rFonts w:asciiTheme="minorBidi" w:hAnsiTheme="minorBidi"/>
          <w:sz w:val="32"/>
          <w:szCs w:val="32"/>
          <w:rtl/>
          <w:lang w:bidi="ar-DZ"/>
        </w:rPr>
        <w:t xml:space="preserve"> او في نهايته</w:t>
      </w:r>
      <w:r w:rsidRPr="00FD2735">
        <w:rPr>
          <w:rFonts w:asciiTheme="minorBidi" w:hAnsiTheme="minorBidi"/>
          <w:sz w:val="32"/>
          <w:szCs w:val="32"/>
          <w:rtl/>
          <w:lang w:bidi="ar-DZ"/>
        </w:rPr>
        <w:t xml:space="preserve"> </w:t>
      </w:r>
      <w:r w:rsidR="0092395D" w:rsidRPr="00FD2735">
        <w:rPr>
          <w:rFonts w:asciiTheme="minorBidi" w:hAnsiTheme="minorBidi"/>
          <w:sz w:val="32"/>
          <w:szCs w:val="32"/>
          <w:rtl/>
          <w:lang w:bidi="ar-DZ"/>
        </w:rPr>
        <w:t>و</w:t>
      </w:r>
      <w:r w:rsidRPr="00FD2735">
        <w:rPr>
          <w:rFonts w:asciiTheme="minorBidi" w:hAnsiTheme="minorBidi"/>
          <w:sz w:val="32"/>
          <w:szCs w:val="32"/>
          <w:rtl/>
          <w:lang w:bidi="ar-DZ"/>
        </w:rPr>
        <w:t xml:space="preserve"> يتشكل الربح الصافي</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من</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الفرق</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في</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قيم</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الأصول</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الصافية</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لدى</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اختتام</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وافتتاح</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الفترة</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التي</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يجب</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استخدام</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النتائج</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المحققة</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فيها</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كقاعدة</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لحساب</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الضريبة</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على</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أرباح</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الشركات،</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بذلك</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يتحدد</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هذا</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الربح</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من</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خلال</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العلاقة</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التالية</w:t>
      </w:r>
    </w:p>
    <w:p w:rsidR="00E2479C" w:rsidRPr="00FD2735" w:rsidRDefault="00E2479C" w:rsidP="00FD2735">
      <w:pPr>
        <w:tabs>
          <w:tab w:val="right" w:pos="5384"/>
        </w:tabs>
        <w:bidi/>
        <w:spacing w:after="0" w:line="360" w:lineRule="auto"/>
        <w:jc w:val="center"/>
        <w:rPr>
          <w:rFonts w:asciiTheme="minorBidi" w:hAnsiTheme="minorBidi"/>
          <w:b/>
          <w:bCs/>
          <w:sz w:val="32"/>
          <w:szCs w:val="32"/>
          <w:rtl/>
          <w:lang w:bidi="ar-DZ"/>
        </w:rPr>
      </w:pPr>
      <w:r w:rsidRPr="00FD2735">
        <w:rPr>
          <w:rFonts w:asciiTheme="minorBidi" w:hAnsiTheme="minorBidi"/>
          <w:b/>
          <w:bCs/>
          <w:sz w:val="32"/>
          <w:szCs w:val="32"/>
          <w:rtl/>
          <w:lang w:bidi="ar-DZ"/>
        </w:rPr>
        <w:t>الربح</w:t>
      </w:r>
      <w:r w:rsidR="0092395D" w:rsidRPr="00FD2735">
        <w:rPr>
          <w:rFonts w:asciiTheme="minorBidi" w:hAnsiTheme="minorBidi"/>
          <w:b/>
          <w:bCs/>
          <w:sz w:val="32"/>
          <w:szCs w:val="32"/>
          <w:rtl/>
          <w:lang w:bidi="ar-DZ"/>
        </w:rPr>
        <w:t xml:space="preserve"> </w:t>
      </w:r>
      <w:r w:rsidRPr="00FD2735">
        <w:rPr>
          <w:rFonts w:asciiTheme="minorBidi" w:hAnsiTheme="minorBidi"/>
          <w:b/>
          <w:bCs/>
          <w:sz w:val="32"/>
          <w:szCs w:val="32"/>
          <w:rtl/>
          <w:lang w:bidi="ar-DZ"/>
        </w:rPr>
        <w:t xml:space="preserve">الضريبي = </w:t>
      </w:r>
      <w:r w:rsidR="0092395D" w:rsidRPr="00FD2735">
        <w:rPr>
          <w:rFonts w:asciiTheme="minorBidi" w:hAnsiTheme="minorBidi"/>
          <w:b/>
          <w:bCs/>
          <w:sz w:val="32"/>
          <w:szCs w:val="32"/>
          <w:rtl/>
          <w:lang w:bidi="ar-DZ"/>
        </w:rPr>
        <w:t xml:space="preserve">الإيرادات </w:t>
      </w:r>
      <w:r w:rsidRPr="00FD2735">
        <w:rPr>
          <w:rFonts w:asciiTheme="minorBidi" w:hAnsiTheme="minorBidi"/>
          <w:b/>
          <w:bCs/>
          <w:sz w:val="32"/>
          <w:szCs w:val="32"/>
          <w:rtl/>
          <w:lang w:bidi="ar-DZ"/>
        </w:rPr>
        <w:t>المحققة</w:t>
      </w:r>
      <w:r w:rsidR="0092395D" w:rsidRPr="00FD2735">
        <w:rPr>
          <w:rFonts w:asciiTheme="minorBidi" w:hAnsiTheme="minorBidi"/>
          <w:b/>
          <w:bCs/>
          <w:sz w:val="32"/>
          <w:szCs w:val="32"/>
          <w:rtl/>
          <w:lang w:bidi="ar-DZ"/>
        </w:rPr>
        <w:t xml:space="preserve"> </w:t>
      </w:r>
      <w:r w:rsidRPr="00FD2735">
        <w:rPr>
          <w:rFonts w:asciiTheme="minorBidi" w:hAnsiTheme="minorBidi"/>
          <w:b/>
          <w:bCs/>
          <w:sz w:val="32"/>
          <w:szCs w:val="32"/>
          <w:rtl/>
          <w:lang w:bidi="ar-DZ"/>
        </w:rPr>
        <w:t>- الأعباء</w:t>
      </w:r>
      <w:r w:rsidR="0092395D" w:rsidRPr="00FD2735">
        <w:rPr>
          <w:rFonts w:asciiTheme="minorBidi" w:hAnsiTheme="minorBidi"/>
          <w:b/>
          <w:bCs/>
          <w:sz w:val="32"/>
          <w:szCs w:val="32"/>
          <w:rtl/>
          <w:lang w:bidi="ar-DZ"/>
        </w:rPr>
        <w:t xml:space="preserve"> </w:t>
      </w:r>
      <w:r w:rsidRPr="00FD2735">
        <w:rPr>
          <w:rFonts w:asciiTheme="minorBidi" w:hAnsiTheme="minorBidi"/>
          <w:b/>
          <w:bCs/>
          <w:sz w:val="32"/>
          <w:szCs w:val="32"/>
          <w:rtl/>
          <w:lang w:bidi="ar-DZ"/>
        </w:rPr>
        <w:t>التي</w:t>
      </w:r>
      <w:r w:rsidR="0092395D" w:rsidRPr="00FD2735">
        <w:rPr>
          <w:rFonts w:asciiTheme="minorBidi" w:hAnsiTheme="minorBidi"/>
          <w:b/>
          <w:bCs/>
          <w:sz w:val="32"/>
          <w:szCs w:val="32"/>
          <w:rtl/>
          <w:lang w:bidi="ar-DZ"/>
        </w:rPr>
        <w:t xml:space="preserve"> </w:t>
      </w:r>
      <w:r w:rsidRPr="00FD2735">
        <w:rPr>
          <w:rFonts w:asciiTheme="minorBidi" w:hAnsiTheme="minorBidi"/>
          <w:b/>
          <w:bCs/>
          <w:sz w:val="32"/>
          <w:szCs w:val="32"/>
          <w:rtl/>
          <w:lang w:bidi="ar-DZ"/>
        </w:rPr>
        <w:t>تتحملها</w:t>
      </w:r>
      <w:r w:rsidR="0092395D" w:rsidRPr="00FD2735">
        <w:rPr>
          <w:rFonts w:asciiTheme="minorBidi" w:hAnsiTheme="minorBidi"/>
          <w:b/>
          <w:bCs/>
          <w:sz w:val="32"/>
          <w:szCs w:val="32"/>
          <w:rtl/>
          <w:lang w:bidi="ar-DZ"/>
        </w:rPr>
        <w:t xml:space="preserve"> </w:t>
      </w:r>
      <w:r w:rsidRPr="00FD2735">
        <w:rPr>
          <w:rFonts w:asciiTheme="minorBidi" w:hAnsiTheme="minorBidi"/>
          <w:b/>
          <w:bCs/>
          <w:sz w:val="32"/>
          <w:szCs w:val="32"/>
          <w:rtl/>
          <w:lang w:bidi="ar-DZ"/>
        </w:rPr>
        <w:t>المؤسسة</w:t>
      </w:r>
    </w:p>
    <w:p w:rsidR="0092395D" w:rsidRPr="00FD2735" w:rsidRDefault="0092395D" w:rsidP="00FD2735">
      <w:pPr>
        <w:tabs>
          <w:tab w:val="right" w:pos="5384"/>
        </w:tabs>
        <w:bidi/>
        <w:spacing w:after="0" w:line="360" w:lineRule="auto"/>
        <w:rPr>
          <w:rFonts w:asciiTheme="minorBidi" w:hAnsiTheme="minorBidi"/>
          <w:b/>
          <w:bCs/>
          <w:sz w:val="32"/>
          <w:szCs w:val="32"/>
          <w:rtl/>
          <w:lang w:bidi="ar-DZ"/>
        </w:rPr>
      </w:pPr>
      <w:r w:rsidRPr="00FD2735">
        <w:rPr>
          <w:rFonts w:asciiTheme="minorBidi" w:hAnsiTheme="minorBidi"/>
          <w:color w:val="000000"/>
          <w:sz w:val="32"/>
          <w:szCs w:val="32"/>
          <w:rtl/>
        </w:rPr>
        <w:t xml:space="preserve">كما تخضع البنوك و المؤسسات المالية حسب الأنشطة التي تمارسها إلى معدل 26 </w:t>
      </w:r>
      <w:r w:rsidRPr="00FD2735">
        <w:rPr>
          <w:rFonts w:asciiTheme="minorBidi" w:hAnsiTheme="minorBidi"/>
          <w:color w:val="000000"/>
          <w:sz w:val="32"/>
          <w:szCs w:val="32"/>
        </w:rPr>
        <w:t xml:space="preserve"> . %</w:t>
      </w:r>
    </w:p>
    <w:p w:rsidR="00E2479C" w:rsidRPr="00FD2735" w:rsidRDefault="00E2479C" w:rsidP="00FD2735">
      <w:pPr>
        <w:tabs>
          <w:tab w:val="right" w:pos="5384"/>
        </w:tabs>
        <w:spacing w:after="0" w:line="360" w:lineRule="auto"/>
        <w:jc w:val="right"/>
        <w:rPr>
          <w:rFonts w:asciiTheme="minorBidi" w:hAnsiTheme="minorBidi"/>
          <w:b/>
          <w:bCs/>
          <w:sz w:val="32"/>
          <w:szCs w:val="32"/>
          <w:lang w:bidi="ar-DZ"/>
        </w:rPr>
      </w:pPr>
      <w:r w:rsidRPr="00FD2735">
        <w:rPr>
          <w:rFonts w:asciiTheme="minorBidi" w:hAnsiTheme="minorBidi"/>
          <w:b/>
          <w:bCs/>
          <w:sz w:val="32"/>
          <w:szCs w:val="32"/>
          <w:u w:val="single"/>
          <w:rtl/>
          <w:lang w:bidi="ar-DZ"/>
        </w:rPr>
        <w:t>الرسم</w:t>
      </w:r>
      <w:r w:rsidR="0092395D" w:rsidRPr="00FD2735">
        <w:rPr>
          <w:rFonts w:asciiTheme="minorBidi" w:hAnsiTheme="minorBidi"/>
          <w:b/>
          <w:bCs/>
          <w:sz w:val="32"/>
          <w:szCs w:val="32"/>
          <w:u w:val="single"/>
          <w:rtl/>
          <w:lang w:bidi="ar-DZ"/>
        </w:rPr>
        <w:t xml:space="preserve"> </w:t>
      </w:r>
      <w:r w:rsidRPr="00FD2735">
        <w:rPr>
          <w:rFonts w:asciiTheme="minorBidi" w:hAnsiTheme="minorBidi"/>
          <w:b/>
          <w:bCs/>
          <w:sz w:val="32"/>
          <w:szCs w:val="32"/>
          <w:u w:val="single"/>
          <w:rtl/>
          <w:lang w:bidi="ar-DZ"/>
        </w:rPr>
        <w:t>على</w:t>
      </w:r>
      <w:r w:rsidR="0092395D" w:rsidRPr="00FD2735">
        <w:rPr>
          <w:rFonts w:asciiTheme="minorBidi" w:hAnsiTheme="minorBidi"/>
          <w:b/>
          <w:bCs/>
          <w:sz w:val="32"/>
          <w:szCs w:val="32"/>
          <w:u w:val="single"/>
          <w:rtl/>
          <w:lang w:bidi="ar-DZ"/>
        </w:rPr>
        <w:t xml:space="preserve"> </w:t>
      </w:r>
      <w:r w:rsidRPr="00FD2735">
        <w:rPr>
          <w:rFonts w:asciiTheme="minorBidi" w:hAnsiTheme="minorBidi"/>
          <w:b/>
          <w:bCs/>
          <w:sz w:val="32"/>
          <w:szCs w:val="32"/>
          <w:u w:val="single"/>
          <w:rtl/>
          <w:lang w:bidi="ar-DZ"/>
        </w:rPr>
        <w:t>النشاط</w:t>
      </w:r>
      <w:r w:rsidR="0092395D" w:rsidRPr="00FD2735">
        <w:rPr>
          <w:rFonts w:asciiTheme="minorBidi" w:hAnsiTheme="minorBidi"/>
          <w:b/>
          <w:bCs/>
          <w:sz w:val="32"/>
          <w:szCs w:val="32"/>
          <w:u w:val="single"/>
          <w:rtl/>
          <w:lang w:bidi="ar-DZ"/>
        </w:rPr>
        <w:t xml:space="preserve"> </w:t>
      </w:r>
      <w:r w:rsidRPr="00FD2735">
        <w:rPr>
          <w:rFonts w:asciiTheme="minorBidi" w:hAnsiTheme="minorBidi"/>
          <w:b/>
          <w:bCs/>
          <w:sz w:val="32"/>
          <w:szCs w:val="32"/>
          <w:u w:val="single"/>
          <w:rtl/>
          <w:lang w:bidi="ar-DZ"/>
        </w:rPr>
        <w:t>المهني</w:t>
      </w:r>
      <w:r w:rsidR="0092395D" w:rsidRPr="00FD2735">
        <w:rPr>
          <w:rFonts w:asciiTheme="minorBidi" w:hAnsiTheme="minorBidi"/>
          <w:b/>
          <w:bCs/>
          <w:sz w:val="32"/>
          <w:szCs w:val="32"/>
          <w:u w:val="single"/>
          <w:rtl/>
          <w:lang w:bidi="ar-DZ"/>
        </w:rPr>
        <w:t xml:space="preserve"> </w:t>
      </w:r>
      <w:r w:rsidRPr="00FD2735">
        <w:rPr>
          <w:rFonts w:asciiTheme="minorBidi" w:hAnsiTheme="minorBidi"/>
          <w:b/>
          <w:bCs/>
          <w:sz w:val="32"/>
          <w:szCs w:val="32"/>
          <w:u w:val="single"/>
          <w:rtl/>
          <w:lang w:bidi="ar-DZ"/>
        </w:rPr>
        <w:t>والرسم</w:t>
      </w:r>
      <w:r w:rsidR="0092395D" w:rsidRPr="00FD2735">
        <w:rPr>
          <w:rFonts w:asciiTheme="minorBidi" w:hAnsiTheme="minorBidi"/>
          <w:b/>
          <w:bCs/>
          <w:sz w:val="32"/>
          <w:szCs w:val="32"/>
          <w:u w:val="single"/>
          <w:rtl/>
          <w:lang w:bidi="ar-DZ"/>
        </w:rPr>
        <w:t xml:space="preserve"> </w:t>
      </w:r>
      <w:r w:rsidRPr="00FD2735">
        <w:rPr>
          <w:rFonts w:asciiTheme="minorBidi" w:hAnsiTheme="minorBidi"/>
          <w:b/>
          <w:bCs/>
          <w:sz w:val="32"/>
          <w:szCs w:val="32"/>
          <w:u w:val="single"/>
          <w:rtl/>
          <w:lang w:bidi="ar-DZ"/>
        </w:rPr>
        <w:t>العقاري</w:t>
      </w:r>
    </w:p>
    <w:p w:rsidR="00E2479C" w:rsidRPr="00FD2735" w:rsidRDefault="00E2479C" w:rsidP="00FD2735">
      <w:pPr>
        <w:tabs>
          <w:tab w:val="right" w:pos="5384"/>
        </w:tabs>
        <w:spacing w:after="0" w:line="360" w:lineRule="auto"/>
        <w:jc w:val="right"/>
        <w:rPr>
          <w:rFonts w:asciiTheme="minorBidi" w:hAnsiTheme="minorBidi"/>
          <w:sz w:val="32"/>
          <w:szCs w:val="32"/>
          <w:rtl/>
          <w:lang w:bidi="ar-DZ"/>
        </w:rPr>
      </w:pPr>
      <w:r w:rsidRPr="00FD2735">
        <w:rPr>
          <w:rFonts w:asciiTheme="minorBidi" w:hAnsiTheme="minorBidi"/>
          <w:sz w:val="32"/>
          <w:szCs w:val="32"/>
          <w:rtl/>
          <w:lang w:bidi="ar-DZ"/>
        </w:rPr>
        <w:t>تنشأ</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المؤسسـة</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لأداء</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غـرض</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معـين،</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هـذا</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الأخـير</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تسـعى</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إلى</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تحقيقـه</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بمجـرد</w:t>
      </w:r>
      <w:r w:rsidR="0092395D" w:rsidRPr="00FD2735">
        <w:rPr>
          <w:rFonts w:asciiTheme="minorBidi" w:hAnsiTheme="minorBidi"/>
          <w:sz w:val="32"/>
          <w:szCs w:val="32"/>
          <w:rtl/>
          <w:lang w:bidi="ar-DZ"/>
        </w:rPr>
        <w:t xml:space="preserve"> </w:t>
      </w:r>
      <w:r w:rsidRPr="00FD2735">
        <w:rPr>
          <w:rFonts w:asciiTheme="minorBidi" w:hAnsiTheme="minorBidi"/>
          <w:sz w:val="32"/>
          <w:szCs w:val="32"/>
          <w:rtl/>
          <w:lang w:bidi="ar-DZ"/>
        </w:rPr>
        <w:t>مباشـرة نشـاطها</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المهـني،</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وتقـرن</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الجبايـة</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النشـاط</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الاسـتغلالي</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للمؤسسـة</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و</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مـا</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ينـتج</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عنـه</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بجملـة</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مـن</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الضـرائب</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والرسـوم</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يتعلـق</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بعضـها</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بـرقم</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الأعمـال</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المحقـق</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والمتمثل</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في</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الرسم</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على</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النشاط</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المهني</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بحيث</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يستحق</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الرسم</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على</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النشاط</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المهني</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على</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رقم</w:t>
      </w:r>
      <w:r w:rsidR="00D0667E"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الأعمال</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المحقق</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في</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الجزائر</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مـن</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طـرف</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المكلفـين</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بالضـريبة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الـذين</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يمارسـون</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نشـاطات</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خضـع</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أرباحـه</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للضـريبة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علـى</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الـدخل</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الإجمـالي</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مـن</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فئـة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الأربـاح</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الصناعية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و</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التجارية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أو</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الضريبة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على</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أرباح</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الشركات.</w:t>
      </w:r>
      <w:r w:rsidRPr="00FD2735">
        <w:rPr>
          <w:rStyle w:val="Appelnotedebasdep"/>
          <w:rFonts w:asciiTheme="minorBidi" w:hAnsiTheme="minorBidi"/>
          <w:sz w:val="32"/>
          <w:szCs w:val="32"/>
          <w:rtl/>
          <w:lang w:bidi="ar-DZ"/>
        </w:rPr>
        <w:footnoteReference w:id="21"/>
      </w:r>
    </w:p>
    <w:p w:rsidR="00E2479C" w:rsidRPr="00FD2735" w:rsidRDefault="00E2479C" w:rsidP="00FD2735">
      <w:pPr>
        <w:tabs>
          <w:tab w:val="right" w:pos="5384"/>
        </w:tabs>
        <w:spacing w:after="0" w:line="360" w:lineRule="auto"/>
        <w:jc w:val="right"/>
        <w:rPr>
          <w:rFonts w:asciiTheme="minorBidi" w:hAnsiTheme="minorBidi"/>
          <w:sz w:val="32"/>
          <w:szCs w:val="32"/>
          <w:rtl/>
          <w:lang w:bidi="ar-DZ"/>
        </w:rPr>
      </w:pPr>
      <w:r w:rsidRPr="00FD2735">
        <w:rPr>
          <w:rFonts w:asciiTheme="minorBidi" w:hAnsiTheme="minorBidi"/>
          <w:sz w:val="32"/>
          <w:szCs w:val="32"/>
          <w:rtl/>
          <w:lang w:bidi="ar-DZ"/>
        </w:rPr>
        <w:t>من</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خلال</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هذا</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السياق</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يتضح</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أن</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البنوك</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التجارية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تخضع</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لهذا</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الرسم</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لأن</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القانون</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الضرائب</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قد</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صنفها</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ضمن</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فئة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لأشخاص</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الدين</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يخضعون</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للضريبة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على</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أرباح</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الشركات</w:t>
      </w:r>
    </w:p>
    <w:p w:rsidR="00E2479C" w:rsidRPr="00FD2735" w:rsidRDefault="00E2479C" w:rsidP="00FD2735">
      <w:pPr>
        <w:tabs>
          <w:tab w:val="right" w:pos="5384"/>
        </w:tabs>
        <w:spacing w:after="0" w:line="360" w:lineRule="auto"/>
        <w:jc w:val="right"/>
        <w:rPr>
          <w:rFonts w:asciiTheme="minorBidi" w:hAnsiTheme="minorBidi"/>
          <w:sz w:val="32"/>
          <w:szCs w:val="32"/>
          <w:rtl/>
          <w:lang w:bidi="ar-DZ"/>
        </w:rPr>
      </w:pPr>
      <w:r w:rsidRPr="00FD2735">
        <w:rPr>
          <w:rFonts w:asciiTheme="minorBidi" w:hAnsiTheme="minorBidi"/>
          <w:sz w:val="32"/>
          <w:szCs w:val="32"/>
          <w:rtl/>
          <w:lang w:bidi="ar-DZ"/>
        </w:rPr>
        <w:t>وأهم</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ما</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يتميز</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به</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هذا</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الرسم</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ما</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يلي:</w:t>
      </w:r>
    </w:p>
    <w:p w:rsidR="00E2479C" w:rsidRPr="00FD2735" w:rsidRDefault="00E2479C" w:rsidP="00FD2735">
      <w:pPr>
        <w:tabs>
          <w:tab w:val="right" w:pos="5384"/>
        </w:tabs>
        <w:bidi/>
        <w:spacing w:after="0" w:line="360" w:lineRule="auto"/>
        <w:rPr>
          <w:rFonts w:asciiTheme="minorBidi" w:hAnsiTheme="minorBidi"/>
          <w:sz w:val="32"/>
          <w:szCs w:val="32"/>
          <w:rtl/>
          <w:lang w:bidi="ar-DZ"/>
        </w:rPr>
      </w:pPr>
      <w:r w:rsidRPr="00FD2735">
        <w:rPr>
          <w:rFonts w:asciiTheme="minorBidi" w:hAnsiTheme="minorBidi"/>
          <w:sz w:val="32"/>
          <w:szCs w:val="32"/>
          <w:rtl/>
          <w:lang w:bidi="ar-DZ"/>
        </w:rPr>
        <w:t>-ضريبة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مباشرة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تتحملها</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لبنوك،</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وتحسب</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على</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رقم</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الأعمال يقدر معدله بـــــ 2</w:t>
      </w:r>
      <w:r w:rsidRPr="00FD2735">
        <w:rPr>
          <w:rFonts w:asciiTheme="minorBidi" w:hAnsiTheme="minorBidi"/>
          <w:sz w:val="32"/>
          <w:szCs w:val="32"/>
          <w:lang w:bidi="ar-DZ"/>
        </w:rPr>
        <w:t>%</w:t>
      </w:r>
      <w:r w:rsidRPr="00FD2735">
        <w:rPr>
          <w:rFonts w:asciiTheme="minorBidi" w:hAnsiTheme="minorBidi"/>
          <w:sz w:val="32"/>
          <w:szCs w:val="32"/>
          <w:rtl/>
          <w:lang w:bidi="ar-DZ"/>
        </w:rPr>
        <w:t>.</w:t>
      </w:r>
    </w:p>
    <w:p w:rsidR="00E2479C" w:rsidRPr="00FD2735" w:rsidRDefault="00E2479C" w:rsidP="00FD2735">
      <w:pPr>
        <w:tabs>
          <w:tab w:val="right" w:pos="5384"/>
        </w:tabs>
        <w:spacing w:after="0" w:line="360" w:lineRule="auto"/>
        <w:jc w:val="right"/>
        <w:rPr>
          <w:rFonts w:asciiTheme="minorBidi" w:hAnsiTheme="minorBidi"/>
          <w:sz w:val="32"/>
          <w:szCs w:val="32"/>
          <w:rtl/>
          <w:lang w:bidi="ar-DZ"/>
        </w:rPr>
      </w:pPr>
      <w:r w:rsidRPr="00FD2735">
        <w:rPr>
          <w:rFonts w:asciiTheme="minorBidi" w:hAnsiTheme="minorBidi"/>
          <w:sz w:val="32"/>
          <w:szCs w:val="32"/>
          <w:rtl/>
          <w:lang w:bidi="ar-DZ"/>
        </w:rPr>
        <w:t>-لا</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يراعي</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نتيجة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البنك</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سواء</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حققت</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ربح</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أو</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خسارة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فهي</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مطالبة</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بدفع</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هذا</w:t>
      </w:r>
      <w:r w:rsidR="00FD2735" w:rsidRPr="00FD2735">
        <w:rPr>
          <w:rFonts w:asciiTheme="minorBidi" w:hAnsiTheme="minorBidi"/>
          <w:sz w:val="32"/>
          <w:szCs w:val="32"/>
          <w:rtl/>
          <w:lang w:bidi="ar-DZ"/>
        </w:rPr>
        <w:t xml:space="preserve"> </w:t>
      </w:r>
      <w:r w:rsidRPr="00FD2735">
        <w:rPr>
          <w:rFonts w:asciiTheme="minorBidi" w:hAnsiTheme="minorBidi"/>
          <w:sz w:val="32"/>
          <w:szCs w:val="32"/>
          <w:rtl/>
          <w:lang w:bidi="ar-DZ"/>
        </w:rPr>
        <w:t>الرسم.</w:t>
      </w:r>
    </w:p>
    <w:p w:rsidR="00E2479C" w:rsidRDefault="00E2479C" w:rsidP="00FD2735">
      <w:pPr>
        <w:tabs>
          <w:tab w:val="right" w:pos="5384"/>
        </w:tabs>
        <w:spacing w:after="0" w:line="360" w:lineRule="auto"/>
        <w:jc w:val="right"/>
        <w:rPr>
          <w:rFonts w:asciiTheme="minorBidi" w:hAnsiTheme="minorBidi"/>
          <w:sz w:val="32"/>
          <w:szCs w:val="32"/>
          <w:rtl/>
          <w:lang w:bidi="ar-DZ"/>
        </w:rPr>
      </w:pPr>
      <w:r w:rsidRPr="00FD2735">
        <w:rPr>
          <w:rFonts w:asciiTheme="minorBidi" w:hAnsiTheme="minorBidi"/>
          <w:sz w:val="32"/>
          <w:szCs w:val="32"/>
          <w:rtl/>
          <w:lang w:bidi="ar-DZ"/>
        </w:rPr>
        <w:t>-يعتبر تكلفة نهائية يتحملها البنك أي أنه لا يمنح حق الخصم.</w:t>
      </w:r>
    </w:p>
    <w:p w:rsidR="000319D1" w:rsidRDefault="00002DCF" w:rsidP="00002DCF">
      <w:pPr>
        <w:tabs>
          <w:tab w:val="right" w:pos="5384"/>
        </w:tabs>
        <w:spacing w:after="0" w:line="360" w:lineRule="auto"/>
        <w:jc w:val="right"/>
        <w:rPr>
          <w:rFonts w:ascii="TraditionalArabic" w:hAnsi="TraditionalArabic"/>
          <w:color w:val="000000"/>
          <w:sz w:val="32"/>
          <w:szCs w:val="32"/>
          <w:rtl/>
        </w:rPr>
      </w:pPr>
      <w:r w:rsidRPr="00002DCF">
        <w:rPr>
          <w:rFonts w:ascii="TraditionalArabic" w:hAnsi="TraditionalArabic"/>
          <w:color w:val="000000"/>
          <w:sz w:val="32"/>
          <w:szCs w:val="32"/>
          <w:rtl/>
        </w:rPr>
        <w:t>كما يتحمل البنك بعض الرسوم ترتبط بالأملاك المبنية و غير المبنية التي يمتلكها البنك</w:t>
      </w:r>
      <w:r>
        <w:rPr>
          <w:rFonts w:ascii="TraditionalArabic" w:hAnsi="TraditionalArabic" w:hint="cs"/>
          <w:color w:val="000000"/>
          <w:sz w:val="32"/>
          <w:szCs w:val="32"/>
          <w:rtl/>
        </w:rPr>
        <w:t xml:space="preserve"> تسمى بالرسم العقاري في حالة الملكيات المبنية يحدد بحاصل ضرب المساحة الخاضعة في قيم ايجارية جبائية ويطبق 3 بالمائة من الملكيات المبنية باستثناء الاراضي التي تشكل ملحقات للملكيات المبنية </w:t>
      </w:r>
    </w:p>
    <w:p w:rsidR="00002DCF" w:rsidRDefault="00002DCF" w:rsidP="00002DCF">
      <w:pPr>
        <w:tabs>
          <w:tab w:val="right" w:pos="5384"/>
        </w:tabs>
        <w:spacing w:after="0" w:line="360" w:lineRule="auto"/>
        <w:jc w:val="right"/>
        <w:rPr>
          <w:rFonts w:ascii="TraditionalArabic" w:hAnsi="TraditionalArabic"/>
          <w:color w:val="000000"/>
          <w:sz w:val="32"/>
          <w:szCs w:val="32"/>
          <w:rtl/>
        </w:rPr>
      </w:pPr>
      <w:r>
        <w:rPr>
          <w:rFonts w:ascii="TraditionalArabic" w:hAnsi="TraditionalArabic" w:hint="cs"/>
          <w:color w:val="000000"/>
          <w:sz w:val="32"/>
          <w:szCs w:val="32"/>
          <w:rtl/>
        </w:rPr>
        <w:t xml:space="preserve">اما في حالة الملكيات الغير مبنية تطبق المعدلات التالية </w:t>
      </w:r>
    </w:p>
    <w:p w:rsidR="00002DCF" w:rsidRDefault="00002DCF" w:rsidP="00002DCF">
      <w:pPr>
        <w:tabs>
          <w:tab w:val="right" w:pos="5384"/>
        </w:tabs>
        <w:spacing w:after="0" w:line="360" w:lineRule="auto"/>
        <w:jc w:val="right"/>
        <w:rPr>
          <w:rFonts w:ascii="TraditionalArabic" w:hAnsi="TraditionalArabic"/>
          <w:color w:val="000000"/>
          <w:sz w:val="32"/>
          <w:szCs w:val="32"/>
          <w:rtl/>
        </w:rPr>
      </w:pPr>
      <w:r>
        <w:rPr>
          <w:rFonts w:ascii="TraditionalArabic" w:hAnsi="TraditionalArabic" w:hint="cs"/>
          <w:color w:val="000000"/>
          <w:sz w:val="32"/>
          <w:szCs w:val="32"/>
          <w:rtl/>
        </w:rPr>
        <w:lastRenderedPageBreak/>
        <w:t>5 بالمائة بالقطاعات الغير قابلة للعمران والأراضي العمرانية التي مساحتها اقل من 500 م مربع</w:t>
      </w:r>
    </w:p>
    <w:p w:rsidR="00002DCF" w:rsidRDefault="00002DCF" w:rsidP="00002DCF">
      <w:pPr>
        <w:tabs>
          <w:tab w:val="right" w:pos="5384"/>
        </w:tabs>
        <w:spacing w:after="0" w:line="360" w:lineRule="auto"/>
        <w:jc w:val="right"/>
        <w:rPr>
          <w:rFonts w:ascii="TraditionalArabic" w:hAnsi="TraditionalArabic"/>
          <w:color w:val="000000"/>
          <w:sz w:val="32"/>
          <w:szCs w:val="32"/>
          <w:rtl/>
        </w:rPr>
      </w:pPr>
      <w:r>
        <w:rPr>
          <w:rFonts w:ascii="TraditionalArabic" w:hAnsi="TraditionalArabic" w:hint="cs"/>
          <w:color w:val="000000"/>
          <w:sz w:val="32"/>
          <w:szCs w:val="32"/>
          <w:rtl/>
        </w:rPr>
        <w:t>7 بالمائة بالنسبة للأراضي العمرانية مساحتها اكبر من 500 متر مربع واقل من او تساوي 1000 متر مربع</w:t>
      </w:r>
    </w:p>
    <w:p w:rsidR="00002DCF" w:rsidRDefault="00002DCF" w:rsidP="00002DCF">
      <w:pPr>
        <w:tabs>
          <w:tab w:val="right" w:pos="5384"/>
        </w:tabs>
        <w:spacing w:after="0" w:line="360" w:lineRule="auto"/>
        <w:jc w:val="right"/>
        <w:rPr>
          <w:rFonts w:ascii="TraditionalArabic" w:hAnsi="TraditionalArabic"/>
          <w:color w:val="000000"/>
          <w:sz w:val="32"/>
          <w:szCs w:val="32"/>
          <w:rtl/>
        </w:rPr>
      </w:pPr>
      <w:r>
        <w:rPr>
          <w:rFonts w:ascii="TraditionalArabic" w:hAnsi="TraditionalArabic" w:hint="cs"/>
          <w:color w:val="000000"/>
          <w:sz w:val="32"/>
          <w:szCs w:val="32"/>
          <w:rtl/>
        </w:rPr>
        <w:t xml:space="preserve">10 بالمائة للاراضي العمرانية مساحتها اكبر من 1000 متر مربع </w:t>
      </w:r>
    </w:p>
    <w:p w:rsidR="00002DCF" w:rsidRDefault="00002DCF" w:rsidP="00002DCF">
      <w:pPr>
        <w:tabs>
          <w:tab w:val="right" w:pos="5384"/>
        </w:tabs>
        <w:spacing w:after="0" w:line="360" w:lineRule="auto"/>
        <w:jc w:val="right"/>
        <w:rPr>
          <w:rFonts w:ascii="TraditionalArabic" w:hAnsi="TraditionalArabic"/>
          <w:color w:val="000000"/>
          <w:sz w:val="32"/>
          <w:szCs w:val="32"/>
          <w:rtl/>
        </w:rPr>
      </w:pPr>
      <w:r>
        <w:rPr>
          <w:rFonts w:ascii="TraditionalArabic" w:hAnsi="TraditionalArabic" w:hint="cs"/>
          <w:color w:val="000000"/>
          <w:sz w:val="32"/>
          <w:szCs w:val="32"/>
          <w:rtl/>
        </w:rPr>
        <w:t xml:space="preserve">3 بالمائة للاراضي الفلاحية </w:t>
      </w:r>
    </w:p>
    <w:p w:rsidR="00257255" w:rsidRDefault="00257255" w:rsidP="00257255">
      <w:pPr>
        <w:bidi/>
        <w:spacing w:after="0" w:line="360" w:lineRule="auto"/>
        <w:rPr>
          <w:b/>
          <w:bCs/>
          <w:sz w:val="32"/>
          <w:szCs w:val="32"/>
          <w:rtl/>
        </w:rPr>
      </w:pPr>
      <w:r>
        <w:rPr>
          <w:rFonts w:hint="cs"/>
          <w:b/>
          <w:bCs/>
          <w:sz w:val="32"/>
          <w:szCs w:val="32"/>
          <w:rtl/>
        </w:rPr>
        <w:t>المطلب الثاني: آليات العمليات الجبائية البنكية باعتبار البنك مكلف قانوني</w:t>
      </w:r>
    </w:p>
    <w:p w:rsidR="00257255" w:rsidRDefault="00257255" w:rsidP="00257255">
      <w:pPr>
        <w:bidi/>
        <w:spacing w:after="0" w:line="360" w:lineRule="auto"/>
        <w:rPr>
          <w:sz w:val="32"/>
          <w:szCs w:val="32"/>
          <w:rtl/>
        </w:rPr>
      </w:pPr>
      <w:r>
        <w:rPr>
          <w:rFonts w:hint="cs"/>
          <w:sz w:val="32"/>
          <w:szCs w:val="32"/>
          <w:rtl/>
        </w:rPr>
        <w:t xml:space="preserve">سيتم التطرق في هذا المطلب </w:t>
      </w:r>
      <w:r>
        <w:rPr>
          <w:rFonts w:hint="eastAsia"/>
          <w:sz w:val="32"/>
          <w:szCs w:val="32"/>
          <w:rtl/>
        </w:rPr>
        <w:t>إلى</w:t>
      </w:r>
      <w:r>
        <w:rPr>
          <w:rFonts w:hint="cs"/>
          <w:sz w:val="32"/>
          <w:szCs w:val="32"/>
          <w:rtl/>
        </w:rPr>
        <w:t xml:space="preserve"> دور البنك باعتباره مكلف قانوني </w:t>
      </w:r>
      <w:r>
        <w:rPr>
          <w:rFonts w:hint="eastAsia"/>
          <w:sz w:val="32"/>
          <w:szCs w:val="32"/>
          <w:rtl/>
        </w:rPr>
        <w:t>أو</w:t>
      </w:r>
      <w:r>
        <w:rPr>
          <w:rFonts w:hint="cs"/>
          <w:sz w:val="32"/>
          <w:szCs w:val="32"/>
          <w:rtl/>
        </w:rPr>
        <w:t xml:space="preserve"> وسيط جبائيا مكلف باخضاع ، واقتطاع مجموعة من الضرائب والرسوم </w:t>
      </w:r>
    </w:p>
    <w:p w:rsidR="00257255" w:rsidRDefault="00257255" w:rsidP="00257255">
      <w:pPr>
        <w:bidi/>
        <w:spacing w:after="0" w:line="360" w:lineRule="auto"/>
        <w:rPr>
          <w:sz w:val="32"/>
          <w:szCs w:val="32"/>
          <w:u w:val="single"/>
          <w:rtl/>
        </w:rPr>
      </w:pPr>
      <w:r>
        <w:rPr>
          <w:rFonts w:hint="cs"/>
          <w:sz w:val="32"/>
          <w:szCs w:val="32"/>
          <w:u w:val="single"/>
          <w:rtl/>
        </w:rPr>
        <w:t xml:space="preserve">أولا الرسم على القيمة المضافة: </w:t>
      </w:r>
    </w:p>
    <w:p w:rsidR="00257255" w:rsidRDefault="00257255" w:rsidP="00257255">
      <w:pPr>
        <w:pStyle w:val="Paragraphedeliste"/>
        <w:numPr>
          <w:ilvl w:val="0"/>
          <w:numId w:val="7"/>
        </w:numPr>
        <w:bidi/>
        <w:spacing w:after="0" w:line="360" w:lineRule="auto"/>
        <w:ind w:left="0" w:firstLine="0"/>
        <w:rPr>
          <w:sz w:val="32"/>
          <w:szCs w:val="32"/>
        </w:rPr>
      </w:pPr>
      <w:r w:rsidRPr="0091011F">
        <w:rPr>
          <w:rFonts w:hint="cs"/>
          <w:sz w:val="32"/>
          <w:szCs w:val="32"/>
          <w:u w:val="single"/>
          <w:rtl/>
        </w:rPr>
        <w:t>مفهوم الرسم على القيمة المضافة</w:t>
      </w:r>
      <w:r>
        <w:rPr>
          <w:rFonts w:hint="cs"/>
          <w:sz w:val="32"/>
          <w:szCs w:val="32"/>
          <w:rtl/>
        </w:rPr>
        <w:t xml:space="preserve">: </w:t>
      </w:r>
    </w:p>
    <w:p w:rsidR="00257255" w:rsidRDefault="00257255" w:rsidP="00257255">
      <w:pPr>
        <w:pStyle w:val="Paragraphedeliste"/>
        <w:bidi/>
        <w:spacing w:after="0" w:line="360" w:lineRule="auto"/>
        <w:ind w:left="0"/>
        <w:rPr>
          <w:sz w:val="32"/>
          <w:szCs w:val="32"/>
          <w:rtl/>
        </w:rPr>
      </w:pPr>
      <w:r>
        <w:rPr>
          <w:rFonts w:hint="cs"/>
          <w:sz w:val="32"/>
          <w:szCs w:val="32"/>
          <w:rtl/>
        </w:rPr>
        <w:t xml:space="preserve">يتعلق الرسم على القيمة المضافة حسب تسميته بالقيمة المضافة المنشأة داخل المؤسسة الاقتصادية خلال كل مرحلة من مراحل العمليات الاقتصادية والتجارية، وتحدد هذه القيمة المضافة بالفرق بين </w:t>
      </w:r>
      <w:r>
        <w:rPr>
          <w:rFonts w:hint="eastAsia"/>
          <w:sz w:val="32"/>
          <w:szCs w:val="32"/>
          <w:rtl/>
        </w:rPr>
        <w:t>الإنتاج</w:t>
      </w:r>
      <w:r>
        <w:rPr>
          <w:rFonts w:hint="cs"/>
          <w:sz w:val="32"/>
          <w:szCs w:val="32"/>
          <w:rtl/>
        </w:rPr>
        <w:t xml:space="preserve"> الجمالي للاستهلاكا</w:t>
      </w:r>
      <w:r>
        <w:rPr>
          <w:rFonts w:hint="eastAsia"/>
          <w:sz w:val="32"/>
          <w:szCs w:val="32"/>
          <w:rtl/>
        </w:rPr>
        <w:t>ت</w:t>
      </w:r>
      <w:r>
        <w:rPr>
          <w:rFonts w:hint="cs"/>
          <w:sz w:val="32"/>
          <w:szCs w:val="32"/>
          <w:rtl/>
        </w:rPr>
        <w:t xml:space="preserve"> الوسيطية للسلع والخدمات، والتي سوف تشكل وعاء لهدا الرسم، كما أن الرسم على القيمة المضافة هي ضريبة غير مباشرة على الاستهلاك يتحمل عبئها النهائي المستهلك.</w:t>
      </w:r>
    </w:p>
    <w:p w:rsidR="00257255" w:rsidRDefault="00257255" w:rsidP="00257255">
      <w:pPr>
        <w:pStyle w:val="Paragraphedeliste"/>
        <w:bidi/>
        <w:spacing w:after="0" w:line="360" w:lineRule="auto"/>
        <w:ind w:left="0"/>
        <w:rPr>
          <w:sz w:val="32"/>
          <w:szCs w:val="32"/>
          <w:rtl/>
        </w:rPr>
      </w:pPr>
      <w:r>
        <w:rPr>
          <w:rFonts w:hint="cs"/>
          <w:sz w:val="32"/>
          <w:szCs w:val="32"/>
          <w:rtl/>
        </w:rPr>
        <w:t xml:space="preserve">يعتبر الرسم على القيمة المضافة ضريبة عامة للاستهلاك تخص العمليات ذات الطابع الصناعي والتجاري والحرفي </w:t>
      </w:r>
      <w:r>
        <w:rPr>
          <w:rFonts w:hint="eastAsia"/>
          <w:sz w:val="32"/>
          <w:szCs w:val="32"/>
          <w:rtl/>
        </w:rPr>
        <w:t>أو</w:t>
      </w:r>
      <w:r>
        <w:rPr>
          <w:rFonts w:hint="cs"/>
          <w:sz w:val="32"/>
          <w:szCs w:val="32"/>
          <w:rtl/>
        </w:rPr>
        <w:t xml:space="preserve"> الحر، تحصل هذه الضريبة بصفة منتظمة كلما تمت معاملة خاضعة للرسم.</w:t>
      </w:r>
    </w:p>
    <w:p w:rsidR="00257255" w:rsidRPr="0091011F" w:rsidRDefault="00257255" w:rsidP="00257255">
      <w:pPr>
        <w:pStyle w:val="Paragraphedeliste"/>
        <w:numPr>
          <w:ilvl w:val="0"/>
          <w:numId w:val="7"/>
        </w:numPr>
        <w:bidi/>
        <w:spacing w:after="0" w:line="360" w:lineRule="auto"/>
        <w:ind w:left="0" w:firstLine="0"/>
        <w:rPr>
          <w:sz w:val="32"/>
          <w:szCs w:val="32"/>
        </w:rPr>
      </w:pPr>
      <w:r>
        <w:rPr>
          <w:rFonts w:hint="cs"/>
          <w:sz w:val="32"/>
          <w:szCs w:val="32"/>
          <w:u w:val="single"/>
          <w:rtl/>
        </w:rPr>
        <w:t>معدلات الرسم عل القيمة المضافة:</w:t>
      </w:r>
    </w:p>
    <w:p w:rsidR="00257255" w:rsidRDefault="00257255" w:rsidP="00257255">
      <w:pPr>
        <w:pStyle w:val="Paragraphedeliste"/>
        <w:bidi/>
        <w:spacing w:after="0" w:line="360" w:lineRule="auto"/>
        <w:ind w:left="0"/>
        <w:rPr>
          <w:sz w:val="32"/>
          <w:szCs w:val="32"/>
          <w:rtl/>
        </w:rPr>
      </w:pPr>
      <w:r>
        <w:rPr>
          <w:rFonts w:hint="cs"/>
          <w:sz w:val="32"/>
          <w:szCs w:val="32"/>
          <w:rtl/>
        </w:rPr>
        <w:t>لها معدلين بموجب قانون المالية لسنة2017 المعدل العادي 19، والتي تخضع له أغلبية العمليات التي تقوم بها البنوك والمخفض9والتي تخضع له منها عمليات القرض بضمان الممنوحة للعائلات</w:t>
      </w:r>
    </w:p>
    <w:p w:rsidR="00257255" w:rsidRDefault="00257255" w:rsidP="00257255">
      <w:pPr>
        <w:pStyle w:val="Paragraphedeliste"/>
        <w:numPr>
          <w:ilvl w:val="0"/>
          <w:numId w:val="7"/>
        </w:numPr>
        <w:bidi/>
        <w:spacing w:after="0" w:line="360" w:lineRule="auto"/>
        <w:ind w:left="0" w:firstLine="0"/>
        <w:rPr>
          <w:sz w:val="32"/>
          <w:szCs w:val="32"/>
        </w:rPr>
      </w:pPr>
      <w:r>
        <w:rPr>
          <w:rFonts w:hint="cs"/>
          <w:sz w:val="32"/>
          <w:szCs w:val="32"/>
          <w:u w:val="single"/>
          <w:rtl/>
        </w:rPr>
        <w:t>اثر الرسم على القيمة المضافة:</w:t>
      </w:r>
      <w:r>
        <w:rPr>
          <w:rFonts w:hint="cs"/>
          <w:sz w:val="32"/>
          <w:szCs w:val="32"/>
          <w:u w:val="single"/>
          <w:rtl/>
        </w:rPr>
        <w:br/>
      </w:r>
      <w:r>
        <w:rPr>
          <w:rFonts w:hint="cs"/>
          <w:sz w:val="32"/>
          <w:szCs w:val="32"/>
          <w:rtl/>
        </w:rPr>
        <w:t xml:space="preserve">يتصرف البنك لحساب </w:t>
      </w:r>
      <w:r>
        <w:rPr>
          <w:rFonts w:hint="eastAsia"/>
          <w:sz w:val="32"/>
          <w:szCs w:val="32"/>
          <w:rtl/>
        </w:rPr>
        <w:t>الإدارة</w:t>
      </w:r>
      <w:r>
        <w:rPr>
          <w:rFonts w:hint="cs"/>
          <w:sz w:val="32"/>
          <w:szCs w:val="32"/>
          <w:rtl/>
        </w:rPr>
        <w:t xml:space="preserve"> الجبائية باعتباره مكلف قانونيا وليس حقيقيا، مما يترتب عليه مسؤولية فتتأثر خزينته تبعا لعدة عوامل مرتبطة بهذا الرسم: إمكانية خصم الرسم على القيمة المضافة حسب طبيعة العملية المحققة، الأخذ بعين الاعتبار تاريخ الاستحقاق ، التعامل بمعدلين </w:t>
      </w:r>
      <w:r>
        <w:rPr>
          <w:rFonts w:hint="cs"/>
          <w:sz w:val="32"/>
          <w:szCs w:val="32"/>
          <w:rtl/>
        </w:rPr>
        <w:lastRenderedPageBreak/>
        <w:t>9و19 في الشراء حتى يمكن البنك من التحكم في هذه العمليات وجعلها تتماشى مع تدفقاته، يجب عليه أن يسير وبصفة عقلانية كذلك في مهلة الدفع المتعلقة بمختلف المتعاملين معه.</w:t>
      </w:r>
    </w:p>
    <w:p w:rsidR="00257255" w:rsidRDefault="00257255" w:rsidP="00257255">
      <w:pPr>
        <w:pStyle w:val="Paragraphedeliste"/>
        <w:bidi/>
        <w:spacing w:after="0" w:line="360" w:lineRule="auto"/>
        <w:ind w:left="0"/>
        <w:rPr>
          <w:sz w:val="32"/>
          <w:szCs w:val="32"/>
          <w:rtl/>
        </w:rPr>
      </w:pPr>
      <w:r>
        <w:rPr>
          <w:rFonts w:hint="cs"/>
          <w:sz w:val="32"/>
          <w:szCs w:val="32"/>
          <w:rtl/>
        </w:rPr>
        <w:t>فكلما منح البنك مهلة لعملاءه أكبر مما يجب فانه ملزم بدفع الرسم على القيمة المضافة الذي لم يحصله من خزينته، وهذا ما يحدث احتياجا ماليا يؤثر سلبا على توازنه المالي، ومنه تعتبر المدة التي تفصل ما بين تاريخ تسديد العملاء لديونهم وتاريخ الاستحقاق الرسم مدة هامة بالنسبة للبنك، بحيث يمكنه هذا المبلغ من إجراء عدة عمليات تعود بالنفع على الخزينة.</w:t>
      </w:r>
    </w:p>
    <w:p w:rsidR="00257255" w:rsidRDefault="00257255" w:rsidP="00257255">
      <w:pPr>
        <w:pStyle w:val="Paragraphedeliste"/>
        <w:bidi/>
        <w:spacing w:after="0" w:line="360" w:lineRule="auto"/>
        <w:ind w:left="0"/>
        <w:rPr>
          <w:sz w:val="32"/>
          <w:szCs w:val="32"/>
          <w:u w:val="single"/>
          <w:rtl/>
        </w:rPr>
      </w:pPr>
      <w:r>
        <w:rPr>
          <w:rFonts w:hint="cs"/>
          <w:sz w:val="32"/>
          <w:szCs w:val="32"/>
          <w:u w:val="single"/>
          <w:rtl/>
        </w:rPr>
        <w:t>ثانيا: الضريبة على الدخل الإجمالي:</w:t>
      </w:r>
    </w:p>
    <w:p w:rsidR="00257255" w:rsidRDefault="00257255" w:rsidP="00257255">
      <w:pPr>
        <w:pStyle w:val="Paragraphedeliste"/>
        <w:numPr>
          <w:ilvl w:val="0"/>
          <w:numId w:val="8"/>
        </w:numPr>
        <w:bidi/>
        <w:spacing w:after="0" w:line="360" w:lineRule="auto"/>
        <w:ind w:left="0" w:firstLine="0"/>
        <w:rPr>
          <w:sz w:val="32"/>
          <w:szCs w:val="32"/>
          <w:u w:val="single"/>
        </w:rPr>
      </w:pPr>
      <w:r>
        <w:rPr>
          <w:rFonts w:hint="cs"/>
          <w:sz w:val="32"/>
          <w:szCs w:val="32"/>
          <w:u w:val="single"/>
          <w:rtl/>
        </w:rPr>
        <w:t>الضريبة على الدخل الإجمالي للمرتبات والأجور:</w:t>
      </w:r>
    </w:p>
    <w:p w:rsidR="00257255" w:rsidRDefault="00257255" w:rsidP="00257255">
      <w:pPr>
        <w:pStyle w:val="Paragraphedeliste"/>
        <w:bidi/>
        <w:spacing w:after="0" w:line="360" w:lineRule="auto"/>
        <w:ind w:left="0"/>
        <w:rPr>
          <w:sz w:val="32"/>
          <w:szCs w:val="32"/>
          <w:rtl/>
        </w:rPr>
      </w:pPr>
      <w:r>
        <w:rPr>
          <w:rFonts w:hint="cs"/>
          <w:sz w:val="32"/>
          <w:szCs w:val="32"/>
          <w:rtl/>
        </w:rPr>
        <w:t>تدرج المرتبات والتعويضات والأتعاب والأجور والمنح في تكوين الدخل الإجمالي المعتمد أساسا لإقرار الضريبة على الدخل الإجمالي بحيث تعتبر أجورا لتأسيس الضريبة كما يلي:</w:t>
      </w:r>
    </w:p>
    <w:p w:rsidR="00257255" w:rsidRDefault="00257255" w:rsidP="00257255">
      <w:pPr>
        <w:pStyle w:val="Paragraphedeliste"/>
        <w:numPr>
          <w:ilvl w:val="0"/>
          <w:numId w:val="9"/>
        </w:numPr>
        <w:bidi/>
        <w:spacing w:after="0" w:line="360" w:lineRule="auto"/>
        <w:ind w:left="0" w:firstLine="0"/>
        <w:rPr>
          <w:sz w:val="32"/>
          <w:szCs w:val="32"/>
        </w:rPr>
      </w:pPr>
      <w:r>
        <w:rPr>
          <w:rFonts w:hint="cs"/>
          <w:sz w:val="32"/>
          <w:szCs w:val="32"/>
          <w:rtl/>
        </w:rPr>
        <w:t xml:space="preserve">المداخيل المدفوعة </w:t>
      </w:r>
      <w:r>
        <w:rPr>
          <w:rFonts w:hint="eastAsia"/>
          <w:sz w:val="32"/>
          <w:szCs w:val="32"/>
          <w:rtl/>
        </w:rPr>
        <w:t>إلى</w:t>
      </w:r>
      <w:r>
        <w:rPr>
          <w:rFonts w:hint="cs"/>
          <w:sz w:val="32"/>
          <w:szCs w:val="32"/>
          <w:rtl/>
        </w:rPr>
        <w:t xml:space="preserve"> الشركاء والمسيرين.</w:t>
      </w:r>
    </w:p>
    <w:p w:rsidR="00257255" w:rsidRDefault="00257255" w:rsidP="00257255">
      <w:pPr>
        <w:pStyle w:val="Paragraphedeliste"/>
        <w:numPr>
          <w:ilvl w:val="0"/>
          <w:numId w:val="9"/>
        </w:numPr>
        <w:bidi/>
        <w:spacing w:after="0" w:line="360" w:lineRule="auto"/>
        <w:ind w:left="0" w:firstLine="0"/>
        <w:rPr>
          <w:sz w:val="32"/>
          <w:szCs w:val="32"/>
        </w:rPr>
      </w:pPr>
      <w:r>
        <w:rPr>
          <w:rFonts w:hint="cs"/>
          <w:sz w:val="32"/>
          <w:szCs w:val="32"/>
          <w:rtl/>
        </w:rPr>
        <w:t>التعويضات والتسديدات والتخصيصات الجزافية المدفوعة لمديرين لقاء مصاريفهم.</w:t>
      </w:r>
    </w:p>
    <w:p w:rsidR="00257255" w:rsidRDefault="00257255" w:rsidP="00257255">
      <w:pPr>
        <w:pStyle w:val="Paragraphedeliste"/>
        <w:numPr>
          <w:ilvl w:val="0"/>
          <w:numId w:val="9"/>
        </w:numPr>
        <w:bidi/>
        <w:spacing w:after="0" w:line="360" w:lineRule="auto"/>
        <w:ind w:left="0" w:firstLine="0"/>
        <w:rPr>
          <w:sz w:val="32"/>
          <w:szCs w:val="32"/>
        </w:rPr>
      </w:pPr>
      <w:r>
        <w:rPr>
          <w:rFonts w:hint="cs"/>
          <w:sz w:val="32"/>
          <w:szCs w:val="32"/>
          <w:rtl/>
        </w:rPr>
        <w:t xml:space="preserve">علاوات المردودية والمكافآت </w:t>
      </w:r>
      <w:r>
        <w:rPr>
          <w:rFonts w:hint="eastAsia"/>
          <w:sz w:val="32"/>
          <w:szCs w:val="32"/>
          <w:rtl/>
        </w:rPr>
        <w:t>أو</w:t>
      </w:r>
      <w:r>
        <w:rPr>
          <w:rFonts w:hint="cs"/>
          <w:sz w:val="32"/>
          <w:szCs w:val="32"/>
          <w:rtl/>
        </w:rPr>
        <w:t xml:space="preserve"> غيرها التي تمنح لفترات غير سهرية بصفة اعتيادية.</w:t>
      </w:r>
    </w:p>
    <w:p w:rsidR="00257255" w:rsidRDefault="00257255" w:rsidP="00257255">
      <w:pPr>
        <w:pStyle w:val="Paragraphedeliste"/>
        <w:numPr>
          <w:ilvl w:val="0"/>
          <w:numId w:val="9"/>
        </w:numPr>
        <w:bidi/>
        <w:spacing w:after="0" w:line="360" w:lineRule="auto"/>
        <w:ind w:left="0" w:firstLine="0"/>
        <w:rPr>
          <w:sz w:val="32"/>
          <w:szCs w:val="32"/>
        </w:rPr>
      </w:pPr>
      <w:r>
        <w:rPr>
          <w:rFonts w:hint="cs"/>
          <w:sz w:val="32"/>
          <w:szCs w:val="32"/>
          <w:rtl/>
        </w:rPr>
        <w:t xml:space="preserve">التعويضات المرصودة لمصاريف التنقل </w:t>
      </w:r>
      <w:r>
        <w:rPr>
          <w:rFonts w:hint="eastAsia"/>
          <w:sz w:val="32"/>
          <w:szCs w:val="32"/>
          <w:rtl/>
        </w:rPr>
        <w:t>أو</w:t>
      </w:r>
      <w:r>
        <w:rPr>
          <w:rFonts w:hint="cs"/>
          <w:sz w:val="32"/>
          <w:szCs w:val="32"/>
          <w:rtl/>
        </w:rPr>
        <w:t xml:space="preserve"> المهمة.</w:t>
      </w:r>
    </w:p>
    <w:p w:rsidR="00257255" w:rsidRDefault="00257255" w:rsidP="00257255">
      <w:pPr>
        <w:pStyle w:val="Paragraphedeliste"/>
        <w:numPr>
          <w:ilvl w:val="0"/>
          <w:numId w:val="9"/>
        </w:numPr>
        <w:bidi/>
        <w:spacing w:after="0" w:line="360" w:lineRule="auto"/>
        <w:ind w:left="0" w:firstLine="0"/>
        <w:rPr>
          <w:sz w:val="32"/>
          <w:szCs w:val="32"/>
        </w:rPr>
      </w:pPr>
      <w:r>
        <w:rPr>
          <w:rFonts w:hint="cs"/>
          <w:sz w:val="32"/>
          <w:szCs w:val="32"/>
          <w:rtl/>
        </w:rPr>
        <w:t>تعويضات المنطقة الجغرافية.</w:t>
      </w:r>
    </w:p>
    <w:p w:rsidR="00257255" w:rsidRDefault="00257255" w:rsidP="00257255">
      <w:pPr>
        <w:pStyle w:val="Paragraphedeliste"/>
        <w:numPr>
          <w:ilvl w:val="0"/>
          <w:numId w:val="9"/>
        </w:numPr>
        <w:bidi/>
        <w:spacing w:after="0" w:line="360" w:lineRule="auto"/>
        <w:ind w:left="0" w:firstLine="0"/>
        <w:rPr>
          <w:sz w:val="32"/>
          <w:szCs w:val="32"/>
        </w:rPr>
      </w:pPr>
      <w:r>
        <w:rPr>
          <w:rFonts w:hint="cs"/>
          <w:sz w:val="32"/>
          <w:szCs w:val="32"/>
          <w:rtl/>
        </w:rPr>
        <w:t>المنح ذات الطابع العائلي التي ينص عليها التشريع الإجمالي مثل الأجر الوحيد والمنح العائلية ومنح الأمومة.</w:t>
      </w:r>
    </w:p>
    <w:p w:rsidR="00257255" w:rsidRPr="00255541" w:rsidRDefault="00257255" w:rsidP="00257255">
      <w:pPr>
        <w:pStyle w:val="Paragraphedeliste"/>
        <w:numPr>
          <w:ilvl w:val="0"/>
          <w:numId w:val="8"/>
        </w:numPr>
        <w:bidi/>
        <w:spacing w:after="0" w:line="360" w:lineRule="auto"/>
        <w:ind w:left="0" w:firstLine="0"/>
        <w:rPr>
          <w:sz w:val="32"/>
          <w:szCs w:val="32"/>
        </w:rPr>
      </w:pPr>
      <w:r>
        <w:rPr>
          <w:rFonts w:hint="cs"/>
          <w:sz w:val="32"/>
          <w:szCs w:val="32"/>
          <w:u w:val="single"/>
          <w:rtl/>
        </w:rPr>
        <w:t>إيرادات الديون والودائع والكفالات:</w:t>
      </w:r>
    </w:p>
    <w:p w:rsidR="00257255" w:rsidRDefault="00257255" w:rsidP="00257255">
      <w:pPr>
        <w:pStyle w:val="Paragraphedeliste"/>
        <w:bidi/>
        <w:spacing w:after="0" w:line="360" w:lineRule="auto"/>
        <w:ind w:left="0"/>
        <w:rPr>
          <w:sz w:val="32"/>
          <w:szCs w:val="32"/>
          <w:rtl/>
        </w:rPr>
      </w:pPr>
      <w:r>
        <w:rPr>
          <w:rFonts w:hint="cs"/>
          <w:sz w:val="32"/>
          <w:szCs w:val="32"/>
          <w:rtl/>
        </w:rPr>
        <w:t>يقصد بها جميع المداخيل المحققة من الديون والودائع والكفالات والمتمثلة في الفوائد والمبالغ المستحقة من الدخل وكافة الحواصل الأخرى وتتمثل في:</w:t>
      </w:r>
    </w:p>
    <w:p w:rsidR="00257255" w:rsidRPr="00257255" w:rsidRDefault="00257255" w:rsidP="00257255">
      <w:pPr>
        <w:bidi/>
        <w:spacing w:after="0" w:line="360" w:lineRule="auto"/>
        <w:rPr>
          <w:sz w:val="32"/>
          <w:szCs w:val="32"/>
        </w:rPr>
      </w:pPr>
      <w:r>
        <w:rPr>
          <w:rFonts w:hint="cs"/>
          <w:sz w:val="32"/>
          <w:szCs w:val="32"/>
          <w:rtl/>
        </w:rPr>
        <w:t xml:space="preserve">- </w:t>
      </w:r>
      <w:r w:rsidRPr="00257255">
        <w:rPr>
          <w:rFonts w:hint="cs"/>
          <w:sz w:val="32"/>
          <w:szCs w:val="32"/>
          <w:rtl/>
        </w:rPr>
        <w:t>الديون الرهنية الممتازة منها والعادية كذا الديون المتمثلة بالأسهم والسندات العامة وسندات القرض الأخرى القابلة للتداو</w:t>
      </w:r>
      <w:r w:rsidRPr="00257255">
        <w:rPr>
          <w:rFonts w:hint="eastAsia"/>
          <w:sz w:val="32"/>
          <w:szCs w:val="32"/>
          <w:rtl/>
        </w:rPr>
        <w:t>ل</w:t>
      </w:r>
      <w:r w:rsidRPr="00257255">
        <w:rPr>
          <w:rFonts w:hint="cs"/>
          <w:sz w:val="32"/>
          <w:szCs w:val="32"/>
          <w:rtl/>
        </w:rPr>
        <w:t xml:space="preserve"> باستثناء العمليات التجارية التي </w:t>
      </w:r>
      <w:r>
        <w:rPr>
          <w:rFonts w:hint="cs"/>
          <w:sz w:val="32"/>
          <w:szCs w:val="32"/>
          <w:rtl/>
        </w:rPr>
        <w:t xml:space="preserve">لا تكتسي الطابع القانوني للقرض </w:t>
      </w:r>
    </w:p>
    <w:p w:rsidR="00257255" w:rsidRPr="00257255" w:rsidRDefault="00257255" w:rsidP="00257255">
      <w:pPr>
        <w:bidi/>
        <w:spacing w:after="0" w:line="360" w:lineRule="auto"/>
        <w:rPr>
          <w:sz w:val="32"/>
          <w:szCs w:val="32"/>
        </w:rPr>
      </w:pPr>
      <w:r>
        <w:rPr>
          <w:rFonts w:hint="cs"/>
          <w:sz w:val="32"/>
          <w:szCs w:val="32"/>
          <w:rtl/>
        </w:rPr>
        <w:t xml:space="preserve">- </w:t>
      </w:r>
      <w:r w:rsidRPr="00257255">
        <w:rPr>
          <w:rFonts w:hint="cs"/>
          <w:sz w:val="32"/>
          <w:szCs w:val="32"/>
          <w:rtl/>
        </w:rPr>
        <w:t xml:space="preserve">الودائع المالية تحت الطلب </w:t>
      </w:r>
      <w:r w:rsidRPr="00257255">
        <w:rPr>
          <w:rFonts w:hint="eastAsia"/>
          <w:sz w:val="32"/>
          <w:szCs w:val="32"/>
          <w:rtl/>
        </w:rPr>
        <w:t>أو</w:t>
      </w:r>
      <w:r w:rsidRPr="00257255">
        <w:rPr>
          <w:rFonts w:hint="cs"/>
          <w:sz w:val="32"/>
          <w:szCs w:val="32"/>
          <w:rtl/>
        </w:rPr>
        <w:t xml:space="preserve"> لأجل محدد، مهما كان المودع ومهما كان تخصيص الوديعة </w:t>
      </w:r>
    </w:p>
    <w:p w:rsidR="00257255" w:rsidRDefault="00257255" w:rsidP="00257255">
      <w:pPr>
        <w:bidi/>
        <w:spacing w:after="0" w:line="360" w:lineRule="auto"/>
        <w:rPr>
          <w:sz w:val="32"/>
          <w:szCs w:val="32"/>
          <w:rtl/>
        </w:rPr>
      </w:pPr>
      <w:r>
        <w:rPr>
          <w:rFonts w:hint="cs"/>
          <w:sz w:val="32"/>
          <w:szCs w:val="32"/>
          <w:rtl/>
        </w:rPr>
        <w:t xml:space="preserve">- الكفالات نقدا- </w:t>
      </w:r>
      <w:r w:rsidRPr="00257255">
        <w:rPr>
          <w:rFonts w:hint="cs"/>
          <w:sz w:val="32"/>
          <w:szCs w:val="32"/>
          <w:rtl/>
        </w:rPr>
        <w:t>الحسابات الجارية</w:t>
      </w:r>
      <w:r>
        <w:rPr>
          <w:rFonts w:hint="cs"/>
          <w:sz w:val="32"/>
          <w:szCs w:val="32"/>
          <w:rtl/>
        </w:rPr>
        <w:t xml:space="preserve">- </w:t>
      </w:r>
      <w:r w:rsidRPr="00257255">
        <w:rPr>
          <w:rFonts w:hint="cs"/>
          <w:sz w:val="32"/>
          <w:szCs w:val="32"/>
          <w:rtl/>
        </w:rPr>
        <w:t>سندات الصندوق</w:t>
      </w:r>
      <w:r>
        <w:rPr>
          <w:rStyle w:val="Appelnotedebasdep"/>
          <w:sz w:val="32"/>
          <w:szCs w:val="32"/>
          <w:rtl/>
        </w:rPr>
        <w:footnoteReference w:id="22"/>
      </w:r>
      <w:r w:rsidRPr="00257255">
        <w:rPr>
          <w:rFonts w:hint="cs"/>
          <w:sz w:val="32"/>
          <w:szCs w:val="32"/>
          <w:rtl/>
        </w:rPr>
        <w:t>.</w:t>
      </w:r>
    </w:p>
    <w:p w:rsidR="00257255" w:rsidRDefault="00257255" w:rsidP="00257255">
      <w:pPr>
        <w:bidi/>
        <w:spacing w:after="0" w:line="360" w:lineRule="auto"/>
        <w:rPr>
          <w:sz w:val="32"/>
          <w:szCs w:val="32"/>
          <w:rtl/>
        </w:rPr>
      </w:pPr>
    </w:p>
    <w:p w:rsidR="00257255" w:rsidRDefault="00257255" w:rsidP="00257255">
      <w:pPr>
        <w:jc w:val="right"/>
        <w:rPr>
          <w:rFonts w:asciiTheme="minorBidi" w:hAnsiTheme="minorBidi"/>
          <w:b/>
          <w:bCs/>
          <w:sz w:val="32"/>
          <w:szCs w:val="32"/>
          <w:rtl/>
          <w:lang w:bidi="ar-DZ"/>
        </w:rPr>
      </w:pPr>
      <w:r w:rsidRPr="009B210D">
        <w:rPr>
          <w:rFonts w:asciiTheme="minorBidi" w:hAnsiTheme="minorBidi" w:hint="cs"/>
          <w:b/>
          <w:bCs/>
          <w:sz w:val="32"/>
          <w:szCs w:val="32"/>
          <w:rtl/>
          <w:lang w:bidi="ar-DZ"/>
        </w:rPr>
        <w:lastRenderedPageBreak/>
        <w:t>المطلب الثالث: كيفية التصريح والدفع لمصلحة الضرائب</w:t>
      </w:r>
      <w:r>
        <w:rPr>
          <w:rFonts w:asciiTheme="minorBidi" w:hAnsiTheme="minorBidi" w:hint="cs"/>
          <w:b/>
          <w:bCs/>
          <w:sz w:val="32"/>
          <w:szCs w:val="32"/>
          <w:rtl/>
          <w:lang w:bidi="ar-DZ"/>
        </w:rPr>
        <w:t xml:space="preserve"> </w:t>
      </w:r>
    </w:p>
    <w:p w:rsidR="00257255" w:rsidRDefault="00257255" w:rsidP="00257255">
      <w:pPr>
        <w:bidi/>
        <w:spacing w:after="0" w:line="360" w:lineRule="auto"/>
        <w:jc w:val="both"/>
        <w:rPr>
          <w:rFonts w:asciiTheme="minorBidi" w:hAnsiTheme="minorBidi"/>
          <w:sz w:val="32"/>
          <w:szCs w:val="32"/>
          <w:rtl/>
          <w:lang w:bidi="ar-DZ"/>
        </w:rPr>
      </w:pPr>
      <w:r w:rsidRPr="009B210D">
        <w:rPr>
          <w:rFonts w:asciiTheme="minorBidi" w:hAnsiTheme="minorBidi"/>
          <w:sz w:val="32"/>
          <w:szCs w:val="32"/>
          <w:rtl/>
        </w:rPr>
        <w:t>تقوم الشركات ا</w:t>
      </w:r>
      <w:r>
        <w:rPr>
          <w:rFonts w:asciiTheme="minorBidi" w:hAnsiTheme="minorBidi"/>
          <w:sz w:val="32"/>
          <w:szCs w:val="32"/>
          <w:rtl/>
        </w:rPr>
        <w:t>لمصرفية بدفع التصريحات الجبائية و منها المتعلـقة بنواتج أرباح الشركة</w:t>
      </w:r>
      <w:r w:rsidRPr="009B210D">
        <w:rPr>
          <w:rFonts w:asciiTheme="minorBidi" w:hAnsiTheme="minorBidi"/>
          <w:sz w:val="32"/>
          <w:szCs w:val="32"/>
          <w:rtl/>
        </w:rPr>
        <w:t xml:space="preserve"> كما تقوم بتسديد الضريبة لدى الهيئة المكلفة بكب</w:t>
      </w:r>
      <w:r>
        <w:rPr>
          <w:rFonts w:asciiTheme="minorBidi" w:hAnsiTheme="minorBidi"/>
          <w:sz w:val="32"/>
          <w:szCs w:val="32"/>
          <w:rtl/>
        </w:rPr>
        <w:t>ريات المؤسسات توافقا مع ما توق</w:t>
      </w:r>
      <w:r w:rsidRPr="009B210D">
        <w:rPr>
          <w:rFonts w:asciiTheme="minorBidi" w:hAnsiTheme="minorBidi"/>
          <w:sz w:val="32"/>
          <w:szCs w:val="32"/>
          <w:rtl/>
        </w:rPr>
        <w:t>عه المادتين 160</w:t>
      </w:r>
    </w:p>
    <w:p w:rsidR="00257255" w:rsidRPr="009B210D" w:rsidRDefault="00257255" w:rsidP="00257255">
      <w:pPr>
        <w:bidi/>
        <w:spacing w:after="0" w:line="360" w:lineRule="auto"/>
        <w:jc w:val="both"/>
        <w:rPr>
          <w:rFonts w:asciiTheme="minorBidi" w:hAnsiTheme="minorBidi"/>
          <w:sz w:val="32"/>
          <w:szCs w:val="32"/>
          <w:rtl/>
        </w:rPr>
      </w:pPr>
      <w:r w:rsidRPr="009B210D">
        <w:rPr>
          <w:rFonts w:asciiTheme="minorBidi" w:hAnsiTheme="minorBidi"/>
          <w:sz w:val="32"/>
          <w:szCs w:val="32"/>
          <w:rtl/>
        </w:rPr>
        <w:t xml:space="preserve"> و 161 من قانون الإجراءات الجبائية.</w:t>
      </w:r>
    </w:p>
    <w:p w:rsidR="00257255" w:rsidRPr="009B210D" w:rsidRDefault="00257255" w:rsidP="00257255">
      <w:pPr>
        <w:bidi/>
        <w:spacing w:after="0" w:line="360" w:lineRule="auto"/>
        <w:jc w:val="both"/>
        <w:rPr>
          <w:rFonts w:asciiTheme="minorBidi" w:hAnsiTheme="minorBidi"/>
          <w:sz w:val="32"/>
          <w:szCs w:val="32"/>
          <w:rtl/>
        </w:rPr>
      </w:pPr>
      <w:r>
        <w:rPr>
          <w:rFonts w:asciiTheme="minorBidi" w:hAnsiTheme="minorBidi"/>
          <w:sz w:val="32"/>
          <w:szCs w:val="32"/>
          <w:rtl/>
        </w:rPr>
        <w:t>ويتعي</w:t>
      </w:r>
      <w:r w:rsidRPr="009B210D">
        <w:rPr>
          <w:rFonts w:asciiTheme="minorBidi" w:hAnsiTheme="minorBidi"/>
          <w:sz w:val="32"/>
          <w:szCs w:val="32"/>
          <w:rtl/>
        </w:rPr>
        <w:t>ن عليها اكتتاب تصريحاتها و تسديد الضرائب المدينة به</w:t>
      </w:r>
      <w:r>
        <w:rPr>
          <w:rFonts w:asciiTheme="minorBidi" w:hAnsiTheme="minorBidi"/>
          <w:sz w:val="32"/>
          <w:szCs w:val="32"/>
          <w:rtl/>
        </w:rPr>
        <w:t>ا ع</w:t>
      </w:r>
      <w:r>
        <w:rPr>
          <w:rFonts w:asciiTheme="minorBidi" w:hAnsiTheme="minorBidi" w:hint="cs"/>
          <w:sz w:val="32"/>
          <w:szCs w:val="32"/>
          <w:rtl/>
        </w:rPr>
        <w:t>ن</w:t>
      </w:r>
      <w:r>
        <w:rPr>
          <w:rFonts w:asciiTheme="minorBidi" w:hAnsiTheme="minorBidi"/>
          <w:sz w:val="32"/>
          <w:szCs w:val="32"/>
          <w:rtl/>
        </w:rPr>
        <w:t xml:space="preserve"> طريق</w:t>
      </w:r>
      <w:r>
        <w:rPr>
          <w:rFonts w:asciiTheme="minorBidi" w:hAnsiTheme="minorBidi" w:hint="cs"/>
          <w:sz w:val="32"/>
          <w:szCs w:val="32"/>
          <w:rtl/>
        </w:rPr>
        <w:t xml:space="preserve"> البريد</w:t>
      </w:r>
      <w:r>
        <w:rPr>
          <w:rFonts w:asciiTheme="minorBidi" w:hAnsiTheme="minorBidi"/>
          <w:sz w:val="32"/>
          <w:szCs w:val="32"/>
          <w:rtl/>
        </w:rPr>
        <w:t xml:space="preserve"> الإلكتروني حيث يحد</w:t>
      </w:r>
      <w:r w:rsidRPr="009B210D">
        <w:rPr>
          <w:rFonts w:asciiTheme="minorBidi" w:hAnsiTheme="minorBidi"/>
          <w:sz w:val="32"/>
          <w:szCs w:val="32"/>
          <w:rtl/>
        </w:rPr>
        <w:t xml:space="preserve">د تاريخ تطبيق الإختيار بالنسبة للتصريح و التسديد و كذا الإجراءات </w:t>
      </w:r>
      <w:r>
        <w:rPr>
          <w:rFonts w:asciiTheme="minorBidi" w:hAnsiTheme="minorBidi"/>
          <w:sz w:val="32"/>
          <w:szCs w:val="32"/>
          <w:rtl/>
        </w:rPr>
        <w:t>و الشروط الخاصة بتطبيقه عن طريق التنظيم</w:t>
      </w:r>
    </w:p>
    <w:p w:rsidR="00257255" w:rsidRDefault="00257255" w:rsidP="00257255">
      <w:pPr>
        <w:bidi/>
        <w:spacing w:after="0" w:line="360" w:lineRule="auto"/>
        <w:rPr>
          <w:rFonts w:asciiTheme="minorBidi" w:hAnsiTheme="minorBidi"/>
          <w:sz w:val="32"/>
          <w:szCs w:val="32"/>
          <w:rtl/>
        </w:rPr>
      </w:pPr>
      <w:r>
        <w:rPr>
          <w:rFonts w:asciiTheme="minorBidi" w:hAnsiTheme="minorBidi" w:hint="cs"/>
          <w:sz w:val="32"/>
          <w:szCs w:val="32"/>
          <w:rtl/>
        </w:rPr>
        <w:t xml:space="preserve">كما </w:t>
      </w:r>
      <w:r>
        <w:rPr>
          <w:rFonts w:asciiTheme="minorBidi" w:hAnsiTheme="minorBidi"/>
          <w:sz w:val="32"/>
          <w:szCs w:val="32"/>
          <w:rtl/>
        </w:rPr>
        <w:t>يتعي</w:t>
      </w:r>
      <w:r w:rsidRPr="003228BC">
        <w:rPr>
          <w:rFonts w:asciiTheme="minorBidi" w:hAnsiTheme="minorBidi"/>
          <w:sz w:val="32"/>
          <w:szCs w:val="32"/>
          <w:rtl/>
        </w:rPr>
        <w:t>ن على البنوك التجارية كباقي الشركات المدينة بالضريبة على الأرباح أن تكتتب قبل 30</w:t>
      </w:r>
      <w:r>
        <w:rPr>
          <w:rFonts w:asciiTheme="minorBidi" w:hAnsiTheme="minorBidi"/>
          <w:sz w:val="32"/>
          <w:szCs w:val="32"/>
          <w:rtl/>
        </w:rPr>
        <w:t xml:space="preserve"> أفريل كآخر أجل من كل سنة تصريح</w:t>
      </w:r>
      <w:r w:rsidRPr="003228BC">
        <w:rPr>
          <w:rFonts w:asciiTheme="minorBidi" w:hAnsiTheme="minorBidi"/>
          <w:sz w:val="32"/>
          <w:szCs w:val="32"/>
          <w:rtl/>
        </w:rPr>
        <w:t>ا بمبلغ الضريبة الخاص بال</w:t>
      </w:r>
      <w:r>
        <w:rPr>
          <w:rFonts w:asciiTheme="minorBidi" w:hAnsiTheme="minorBidi" w:hint="cs"/>
          <w:sz w:val="32"/>
          <w:szCs w:val="32"/>
          <w:rtl/>
        </w:rPr>
        <w:t>سن</w:t>
      </w:r>
      <w:r>
        <w:rPr>
          <w:rFonts w:asciiTheme="minorBidi" w:hAnsiTheme="minorBidi"/>
          <w:sz w:val="32"/>
          <w:szCs w:val="32"/>
          <w:rtl/>
        </w:rPr>
        <w:t>ة المالية السابقة</w:t>
      </w:r>
      <w:r w:rsidRPr="003228BC">
        <w:rPr>
          <w:rFonts w:asciiTheme="minorBidi" w:hAnsiTheme="minorBidi"/>
          <w:sz w:val="32"/>
          <w:szCs w:val="32"/>
          <w:rtl/>
        </w:rPr>
        <w:t xml:space="preserve"> مستعملة في ذل</w:t>
      </w:r>
      <w:r>
        <w:rPr>
          <w:rFonts w:asciiTheme="minorBidi" w:hAnsiTheme="minorBidi"/>
          <w:sz w:val="32"/>
          <w:szCs w:val="32"/>
          <w:rtl/>
        </w:rPr>
        <w:t>ك الإستمارة الخاصة بهذا التصريح</w:t>
      </w:r>
    </w:p>
    <w:p w:rsidR="00257255" w:rsidRDefault="00257255" w:rsidP="00257255">
      <w:pPr>
        <w:bidi/>
        <w:spacing w:after="0" w:line="360" w:lineRule="auto"/>
        <w:rPr>
          <w:rFonts w:asciiTheme="minorBidi" w:hAnsiTheme="minorBidi"/>
          <w:sz w:val="32"/>
          <w:szCs w:val="32"/>
          <w:rtl/>
        </w:rPr>
      </w:pPr>
      <w:r w:rsidRPr="003228BC">
        <w:rPr>
          <w:rFonts w:asciiTheme="minorBidi" w:hAnsiTheme="minorBidi"/>
          <w:sz w:val="32"/>
          <w:szCs w:val="32"/>
          <w:rtl/>
        </w:rPr>
        <w:t xml:space="preserve"> تجدر الإشارة إلى أن المادة 151-2</w:t>
      </w:r>
      <w:r>
        <w:rPr>
          <w:rFonts w:asciiTheme="minorBidi" w:hAnsiTheme="minorBidi" w:hint="cs"/>
          <w:sz w:val="32"/>
          <w:szCs w:val="32"/>
          <w:rtl/>
        </w:rPr>
        <w:t xml:space="preserve"> </w:t>
      </w:r>
      <w:r w:rsidRPr="003228BC">
        <w:rPr>
          <w:rFonts w:asciiTheme="minorBidi" w:hAnsiTheme="minorBidi"/>
          <w:sz w:val="32"/>
          <w:szCs w:val="32"/>
          <w:rtl/>
        </w:rPr>
        <w:t xml:space="preserve"> ق ض م رم  تفتح أمام الشركات إمكا</w:t>
      </w:r>
      <w:r>
        <w:rPr>
          <w:rFonts w:asciiTheme="minorBidi" w:hAnsiTheme="minorBidi"/>
          <w:sz w:val="32"/>
          <w:szCs w:val="32"/>
          <w:rtl/>
        </w:rPr>
        <w:t>نية تمديد أجل تقديم هذا التصريح و هذا بسبب قوة قاهرة</w:t>
      </w:r>
      <w:r w:rsidRPr="003228BC">
        <w:rPr>
          <w:rFonts w:asciiTheme="minorBidi" w:hAnsiTheme="minorBidi"/>
          <w:sz w:val="32"/>
          <w:szCs w:val="32"/>
          <w:rtl/>
        </w:rPr>
        <w:t xml:space="preserve"> على قرار</w:t>
      </w:r>
      <w:r>
        <w:rPr>
          <w:rFonts w:asciiTheme="minorBidi" w:hAnsiTheme="minorBidi"/>
          <w:sz w:val="32"/>
          <w:szCs w:val="32"/>
          <w:rtl/>
        </w:rPr>
        <w:t xml:space="preserve"> من المدير العام للضرائب و لا يكون هذا التمديد إلا</w:t>
      </w:r>
      <w:r w:rsidRPr="003228BC">
        <w:rPr>
          <w:rFonts w:asciiTheme="minorBidi" w:hAnsiTheme="minorBidi"/>
          <w:sz w:val="32"/>
          <w:szCs w:val="32"/>
          <w:rtl/>
        </w:rPr>
        <w:t xml:space="preserve"> في حدود </w:t>
      </w:r>
      <w:r>
        <w:rPr>
          <w:rFonts w:asciiTheme="minorBidi" w:hAnsiTheme="minorBidi"/>
          <w:sz w:val="32"/>
          <w:szCs w:val="32"/>
          <w:rtl/>
        </w:rPr>
        <w:t>ثلاثة أشهر التي لا يمكن تجاوزها و في الحقيقة</w:t>
      </w:r>
      <w:r w:rsidRPr="003228BC">
        <w:rPr>
          <w:rFonts w:asciiTheme="minorBidi" w:hAnsiTheme="minorBidi"/>
          <w:sz w:val="32"/>
          <w:szCs w:val="32"/>
          <w:rtl/>
        </w:rPr>
        <w:t xml:space="preserve"> فهذا الترتيب قد </w:t>
      </w:r>
      <w:r w:rsidRPr="003228BC">
        <w:rPr>
          <w:rFonts w:asciiTheme="minorBidi" w:hAnsiTheme="minorBidi" w:hint="cs"/>
          <w:sz w:val="32"/>
          <w:szCs w:val="32"/>
          <w:rtl/>
        </w:rPr>
        <w:t>يتلاءم</w:t>
      </w:r>
      <w:r w:rsidRPr="003228BC">
        <w:rPr>
          <w:rFonts w:asciiTheme="minorBidi" w:hAnsiTheme="minorBidi"/>
          <w:sz w:val="32"/>
          <w:szCs w:val="32"/>
          <w:rtl/>
        </w:rPr>
        <w:t xml:space="preserve"> مع الإلتزامات بالتصريح التي يلقيها قانون النقد و القرض و ما يتبعه من نظامات مجلس النقد و القرض و قرارات اللجنة المصرفية، حيث</w:t>
      </w:r>
      <w:r>
        <w:rPr>
          <w:rFonts w:asciiTheme="minorBidi" w:hAnsiTheme="minorBidi"/>
          <w:sz w:val="32"/>
          <w:szCs w:val="32"/>
          <w:rtl/>
        </w:rPr>
        <w:t xml:space="preserve">  تقر</w:t>
      </w:r>
      <w:r w:rsidRPr="003228BC">
        <w:rPr>
          <w:rFonts w:asciiTheme="minorBidi" w:hAnsiTheme="minorBidi"/>
          <w:sz w:val="32"/>
          <w:szCs w:val="32"/>
          <w:rtl/>
        </w:rPr>
        <w:t xml:space="preserve"> المادة</w:t>
      </w:r>
      <w:r>
        <w:rPr>
          <w:rFonts w:asciiTheme="minorBidi" w:hAnsiTheme="minorBidi"/>
          <w:sz w:val="32"/>
          <w:szCs w:val="32"/>
          <w:rtl/>
        </w:rPr>
        <w:t xml:space="preserve"> 103 من قانون النقد و القرض بأنه "على كل بنك و مؤس</w:t>
      </w:r>
      <w:r w:rsidRPr="003228BC">
        <w:rPr>
          <w:rFonts w:asciiTheme="minorBidi" w:hAnsiTheme="minorBidi"/>
          <w:sz w:val="32"/>
          <w:szCs w:val="32"/>
          <w:rtl/>
        </w:rPr>
        <w:t>سة مالية تنشر حساباتها السنوية خلال الستة أشهر الموالية لنهاية السنة المحاسبية المالية في النشرة الرسمي</w:t>
      </w:r>
      <w:r>
        <w:rPr>
          <w:rFonts w:asciiTheme="minorBidi" w:hAnsiTheme="minorBidi"/>
          <w:sz w:val="32"/>
          <w:szCs w:val="32"/>
          <w:rtl/>
        </w:rPr>
        <w:t>ة للإعلانات القانونية الإلزامية وفقا للشروط التي يحد</w:t>
      </w:r>
      <w:r w:rsidRPr="003228BC">
        <w:rPr>
          <w:rFonts w:asciiTheme="minorBidi" w:hAnsiTheme="minorBidi"/>
          <w:sz w:val="32"/>
          <w:szCs w:val="32"/>
          <w:rtl/>
        </w:rPr>
        <w:t>دها المجلس</w:t>
      </w:r>
    </w:p>
    <w:p w:rsidR="00257255" w:rsidRDefault="00257255" w:rsidP="00257255">
      <w:pPr>
        <w:bidi/>
        <w:spacing w:after="0" w:line="360" w:lineRule="auto"/>
        <w:jc w:val="both"/>
        <w:rPr>
          <w:rFonts w:asciiTheme="minorBidi" w:hAnsiTheme="minorBidi"/>
          <w:sz w:val="32"/>
          <w:szCs w:val="32"/>
          <w:rtl/>
        </w:rPr>
      </w:pPr>
      <w:r w:rsidRPr="003228BC">
        <w:rPr>
          <w:rFonts w:asciiTheme="minorBidi" w:hAnsiTheme="minorBidi"/>
          <w:sz w:val="32"/>
          <w:szCs w:val="32"/>
          <w:rtl/>
        </w:rPr>
        <w:t>كما انه يمكن للشركات الخ</w:t>
      </w:r>
      <w:r>
        <w:rPr>
          <w:rFonts w:asciiTheme="minorBidi" w:hAnsiTheme="minorBidi"/>
          <w:sz w:val="32"/>
          <w:szCs w:val="32"/>
          <w:rtl/>
        </w:rPr>
        <w:t>اضعة للضريبة على الأرباح أن تصر</w:t>
      </w:r>
      <w:r w:rsidRPr="003228BC">
        <w:rPr>
          <w:rFonts w:asciiTheme="minorBidi" w:hAnsiTheme="minorBidi"/>
          <w:sz w:val="32"/>
          <w:szCs w:val="32"/>
          <w:rtl/>
        </w:rPr>
        <w:t xml:space="preserve">ح </w:t>
      </w:r>
      <w:r>
        <w:rPr>
          <w:rFonts w:asciiTheme="minorBidi" w:hAnsiTheme="minorBidi"/>
          <w:sz w:val="32"/>
          <w:szCs w:val="32"/>
          <w:rtl/>
        </w:rPr>
        <w:t>بها و تدفعها حسب نظام التسبيقات و تنص نفس المادة على أن ذلك يتم</w:t>
      </w:r>
      <w:r w:rsidRPr="003228BC">
        <w:rPr>
          <w:rFonts w:asciiTheme="minorBidi" w:hAnsiTheme="minorBidi"/>
          <w:sz w:val="32"/>
          <w:szCs w:val="32"/>
          <w:rtl/>
        </w:rPr>
        <w:t xml:space="preserve"> مثلما هو منصوص عليه في قانون الضرائب </w:t>
      </w:r>
      <w:r>
        <w:rPr>
          <w:rFonts w:asciiTheme="minorBidi" w:hAnsiTheme="minorBidi"/>
          <w:sz w:val="32"/>
          <w:szCs w:val="32"/>
          <w:rtl/>
        </w:rPr>
        <w:t>المباشرة و الرسوم المماثلة</w:t>
      </w:r>
      <w:r>
        <w:rPr>
          <w:rFonts w:asciiTheme="minorBidi" w:hAnsiTheme="minorBidi" w:hint="cs"/>
          <w:sz w:val="32"/>
          <w:szCs w:val="32"/>
          <w:rtl/>
        </w:rPr>
        <w:t xml:space="preserve"> </w:t>
      </w:r>
    </w:p>
    <w:p w:rsidR="00257255" w:rsidRPr="003228BC" w:rsidRDefault="00257255" w:rsidP="00257255">
      <w:pPr>
        <w:bidi/>
        <w:spacing w:after="0" w:line="360" w:lineRule="auto"/>
        <w:jc w:val="both"/>
        <w:rPr>
          <w:rFonts w:asciiTheme="minorBidi" w:hAnsiTheme="minorBidi"/>
          <w:sz w:val="32"/>
          <w:szCs w:val="32"/>
          <w:rtl/>
        </w:rPr>
      </w:pPr>
      <w:r>
        <w:rPr>
          <w:rFonts w:asciiTheme="minorBidi" w:hAnsiTheme="minorBidi"/>
          <w:sz w:val="32"/>
          <w:szCs w:val="32"/>
          <w:rtl/>
        </w:rPr>
        <w:t xml:space="preserve"> بهذا، يت</w:t>
      </w:r>
      <w:r w:rsidRPr="003228BC">
        <w:rPr>
          <w:rFonts w:asciiTheme="minorBidi" w:hAnsiTheme="minorBidi"/>
          <w:sz w:val="32"/>
          <w:szCs w:val="32"/>
          <w:rtl/>
        </w:rPr>
        <w:t>ضح أ</w:t>
      </w:r>
      <w:r>
        <w:rPr>
          <w:rFonts w:asciiTheme="minorBidi" w:hAnsiTheme="minorBidi"/>
          <w:sz w:val="32"/>
          <w:szCs w:val="32"/>
          <w:rtl/>
        </w:rPr>
        <w:t>ن للشركات التابعة لمديرية المؤسسات الكبرى موعد م</w:t>
      </w:r>
      <w:r>
        <w:rPr>
          <w:rFonts w:asciiTheme="minorBidi" w:hAnsiTheme="minorBidi" w:hint="cs"/>
          <w:sz w:val="32"/>
          <w:szCs w:val="32"/>
          <w:rtl/>
        </w:rPr>
        <w:t>حد</w:t>
      </w:r>
      <w:r w:rsidRPr="003228BC">
        <w:rPr>
          <w:rFonts w:asciiTheme="minorBidi" w:hAnsiTheme="minorBidi"/>
          <w:sz w:val="32"/>
          <w:szCs w:val="32"/>
          <w:rtl/>
        </w:rPr>
        <w:t>د للتصريح بالتسبيقات و دفعها</w:t>
      </w:r>
      <w:r>
        <w:rPr>
          <w:rFonts w:asciiTheme="minorBidi" w:hAnsiTheme="minorBidi" w:hint="cs"/>
          <w:sz w:val="32"/>
          <w:szCs w:val="32"/>
          <w:rtl/>
        </w:rPr>
        <w:t xml:space="preserve"> </w:t>
      </w:r>
      <w:r w:rsidRPr="003228BC">
        <w:rPr>
          <w:rFonts w:asciiTheme="minorBidi" w:hAnsiTheme="minorBidi"/>
          <w:sz w:val="32"/>
          <w:szCs w:val="32"/>
          <w:rtl/>
        </w:rPr>
        <w:t xml:space="preserve">يساوي مبلغ كل قسط 30 % من الضريبة و يتم حسابها و دفعها من طرف المكلفين. يصرّح بمتبقى التصفية و يسوّى كأقصى أجل يوم دفع التصريح السنوي مستعملا في ذلك الإستمارة  </w:t>
      </w:r>
      <w:r w:rsidRPr="003228BC">
        <w:rPr>
          <w:rFonts w:asciiTheme="minorBidi" w:hAnsiTheme="minorBidi"/>
          <w:sz w:val="32"/>
          <w:szCs w:val="32"/>
        </w:rPr>
        <w:t>G4</w:t>
      </w:r>
      <w:r>
        <w:rPr>
          <w:rFonts w:asciiTheme="minorBidi" w:hAnsiTheme="minorBidi"/>
          <w:sz w:val="32"/>
          <w:szCs w:val="32"/>
          <w:rtl/>
        </w:rPr>
        <w:t>، و يس</w:t>
      </w:r>
      <w:r>
        <w:rPr>
          <w:rFonts w:asciiTheme="minorBidi" w:hAnsiTheme="minorBidi" w:hint="cs"/>
          <w:sz w:val="32"/>
          <w:szCs w:val="32"/>
          <w:rtl/>
        </w:rPr>
        <w:t>د</w:t>
      </w:r>
      <w:r>
        <w:rPr>
          <w:rFonts w:asciiTheme="minorBidi" w:hAnsiTheme="minorBidi"/>
          <w:sz w:val="32"/>
          <w:szCs w:val="32"/>
          <w:rtl/>
        </w:rPr>
        <w:t>د المتبقى بواسطة نفس الوثيقة التي ي</w:t>
      </w:r>
      <w:r w:rsidRPr="003228BC">
        <w:rPr>
          <w:rFonts w:asciiTheme="minorBidi" w:hAnsiTheme="minorBidi"/>
          <w:sz w:val="32"/>
          <w:szCs w:val="32"/>
          <w:rtl/>
        </w:rPr>
        <w:t>تخذ ظهرها كجدول إشعار بالدفع</w:t>
      </w:r>
      <w:r>
        <w:rPr>
          <w:rStyle w:val="Appelnotedebasdep"/>
          <w:rFonts w:asciiTheme="minorBidi" w:hAnsiTheme="minorBidi"/>
          <w:sz w:val="32"/>
          <w:szCs w:val="32"/>
          <w:rtl/>
        </w:rPr>
        <w:footnoteReference w:id="23"/>
      </w:r>
    </w:p>
    <w:p w:rsidR="00257255" w:rsidRDefault="00257255" w:rsidP="00257255">
      <w:pPr>
        <w:spacing w:line="360" w:lineRule="auto"/>
        <w:jc w:val="right"/>
        <w:rPr>
          <w:rStyle w:val="fontstyle01"/>
          <w:rtl/>
        </w:rPr>
      </w:pPr>
      <w:r>
        <w:rPr>
          <w:rStyle w:val="fontstyle01"/>
          <w:rFonts w:hint="cs"/>
          <w:rtl/>
        </w:rPr>
        <w:lastRenderedPageBreak/>
        <w:t>بالنسبة</w:t>
      </w:r>
      <w:r>
        <w:rPr>
          <w:rStyle w:val="fontstyle01"/>
          <w:rtl/>
        </w:rPr>
        <w:t xml:space="preserve"> </w:t>
      </w:r>
      <w:r>
        <w:rPr>
          <w:rStyle w:val="fontstyle01"/>
          <w:rFonts w:hint="cs"/>
          <w:rtl/>
        </w:rPr>
        <w:t>ل</w:t>
      </w:r>
      <w:r>
        <w:rPr>
          <w:rStyle w:val="fontstyle01"/>
          <w:rtl/>
        </w:rPr>
        <w:t>لضريبة على أرباح الشركات كو</w:t>
      </w:r>
      <w:r>
        <w:rPr>
          <w:rStyle w:val="fontstyle01"/>
          <w:rFonts w:hint="cs"/>
          <w:rtl/>
        </w:rPr>
        <w:t>نه</w:t>
      </w:r>
      <w:r>
        <w:rPr>
          <w:rStyle w:val="fontstyle01"/>
          <w:rtl/>
        </w:rPr>
        <w:t>ا تعتبر من التدفقات النقدية الخارجة من خلال نظام</w:t>
      </w:r>
      <w:r>
        <w:rPr>
          <w:rFonts w:ascii="TraditionalArabic" w:hAnsi="TraditionalArabic"/>
          <w:color w:val="000000"/>
          <w:sz w:val="32"/>
          <w:szCs w:val="32"/>
        </w:rPr>
        <w:br/>
      </w:r>
      <w:r>
        <w:rPr>
          <w:rStyle w:val="fontstyle01"/>
          <w:rtl/>
        </w:rPr>
        <w:t>التسديدات التلقائية إذ يتعين على الخاضع لهذه الضريبة أن يقوم بنفسه بحساب مبلغها و تصفيتها و دفعها</w:t>
      </w:r>
      <w:r>
        <w:rPr>
          <w:rFonts w:ascii="TraditionalArabic" w:hAnsi="TraditionalArabic" w:hint="cs"/>
          <w:color w:val="000000"/>
          <w:sz w:val="32"/>
          <w:szCs w:val="32"/>
          <w:rtl/>
        </w:rPr>
        <w:t xml:space="preserve"> </w:t>
      </w:r>
      <w:r>
        <w:rPr>
          <w:rStyle w:val="fontstyle01"/>
          <w:rtl/>
        </w:rPr>
        <w:t>تلقائي</w:t>
      </w:r>
      <w:r>
        <w:rPr>
          <w:rStyle w:val="fontstyle01"/>
          <w:rFonts w:hint="cs"/>
          <w:rtl/>
        </w:rPr>
        <w:t>ا</w:t>
      </w:r>
      <w:r>
        <w:rPr>
          <w:rFonts w:ascii="TraditionalArabic" w:hAnsi="TraditionalArabic" w:hint="cs"/>
          <w:color w:val="000000"/>
          <w:sz w:val="32"/>
          <w:szCs w:val="32"/>
          <w:rtl/>
        </w:rPr>
        <w:t xml:space="preserve"> </w:t>
      </w:r>
      <w:r>
        <w:rPr>
          <w:rStyle w:val="fontstyle01"/>
          <w:rFonts w:hint="cs"/>
          <w:rtl/>
        </w:rPr>
        <w:t xml:space="preserve">و </w:t>
      </w:r>
      <w:r>
        <w:rPr>
          <w:rStyle w:val="fontstyle01"/>
          <w:rtl/>
        </w:rPr>
        <w:t>يتضمن نظام الدفعات التلقائي</w:t>
      </w:r>
      <w:r>
        <w:rPr>
          <w:rFonts w:ascii="TraditionalArabic" w:hAnsi="TraditionalArabic"/>
          <w:color w:val="000000"/>
          <w:sz w:val="32"/>
          <w:szCs w:val="32"/>
        </w:rPr>
        <w:br/>
      </w:r>
      <w:r>
        <w:rPr>
          <w:rStyle w:val="fontstyle01"/>
          <w:rtl/>
        </w:rPr>
        <w:t>من جهة دفع ثلاث أقساط أو تسبيقات</w:t>
      </w:r>
      <w:r>
        <w:rPr>
          <w:rFonts w:ascii="TraditionalArabic" w:hAnsi="TraditionalArabic"/>
          <w:color w:val="000000"/>
          <w:sz w:val="32"/>
          <w:szCs w:val="32"/>
        </w:rPr>
        <w:br/>
      </w:r>
      <w:r>
        <w:rPr>
          <w:rStyle w:val="fontstyle01"/>
          <w:rtl/>
        </w:rPr>
        <w:t>من جهة أخرى دفع رصيد تصفية الضريبة على أرباح الشركات</w:t>
      </w:r>
      <w:r>
        <w:rPr>
          <w:rFonts w:ascii="TraditionalArabic" w:hAnsi="TraditionalArabic"/>
          <w:color w:val="000000"/>
          <w:sz w:val="32"/>
          <w:szCs w:val="32"/>
        </w:rPr>
        <w:br/>
      </w:r>
      <w:r>
        <w:rPr>
          <w:rStyle w:val="fontstyle01"/>
          <w:rtl/>
        </w:rPr>
        <w:t>يترتب عن نظام الدفع التلقائية للأقساط المؤقتة خلال سنة مالية تباعد زمني ما بين الحدث المنشئ و الدفع</w:t>
      </w:r>
      <w:r>
        <w:rPr>
          <w:rFonts w:ascii="TraditionalArabic" w:hAnsi="TraditionalArabic" w:hint="cs"/>
          <w:color w:val="000000"/>
          <w:sz w:val="32"/>
          <w:szCs w:val="32"/>
          <w:rtl/>
        </w:rPr>
        <w:t xml:space="preserve"> </w:t>
      </w:r>
      <w:r>
        <w:rPr>
          <w:rStyle w:val="fontstyle01"/>
          <w:rtl/>
        </w:rPr>
        <w:t>الفعلي للضريبة على أرباح الشركات وبالتالي يمكن القول أن اعتماد نظام التسبيقات المؤقتة لتسديد الضرائب</w:t>
      </w:r>
      <w:r>
        <w:rPr>
          <w:rFonts w:ascii="TraditionalArabic" w:hAnsi="TraditionalArabic" w:hint="cs"/>
          <w:color w:val="000000"/>
          <w:sz w:val="32"/>
          <w:szCs w:val="32"/>
          <w:rtl/>
        </w:rPr>
        <w:t xml:space="preserve"> </w:t>
      </w:r>
      <w:r>
        <w:rPr>
          <w:rStyle w:val="fontstyle01"/>
          <w:rtl/>
        </w:rPr>
        <w:t xml:space="preserve">على الأرباح يخفف من عبء ارتفاع الضريبة على تدفقات المؤسسة </w:t>
      </w:r>
      <w:r>
        <w:rPr>
          <w:rFonts w:ascii="Calibri" w:hAnsi="Calibri" w:cs="Calibri"/>
          <w:color w:val="000000"/>
        </w:rPr>
        <w:br/>
      </w:r>
      <w:r>
        <w:rPr>
          <w:rStyle w:val="fontstyle01"/>
          <w:rFonts w:hint="cs"/>
          <w:rtl/>
        </w:rPr>
        <w:t>و</w:t>
      </w:r>
      <w:r>
        <w:rPr>
          <w:rStyle w:val="fontstyle01"/>
          <w:rtl/>
        </w:rPr>
        <w:t>يختلف اثر نظام الاقتطاع من المصدر على خزينة المؤسسة بالنظر إلى وضعية المؤسسة هل هي التي تخضع</w:t>
      </w:r>
      <w:r>
        <w:rPr>
          <w:rFonts w:ascii="TraditionalArabic" w:hAnsi="TraditionalArabic" w:hint="cs"/>
          <w:color w:val="000000"/>
          <w:sz w:val="32"/>
          <w:szCs w:val="32"/>
          <w:rtl/>
        </w:rPr>
        <w:t xml:space="preserve"> </w:t>
      </w:r>
      <w:r>
        <w:rPr>
          <w:rStyle w:val="fontstyle01"/>
          <w:rtl/>
        </w:rPr>
        <w:t>لهذا النظام أم أ</w:t>
      </w:r>
      <w:r>
        <w:rPr>
          <w:rStyle w:val="fontstyle01"/>
          <w:rFonts w:hint="cs"/>
          <w:rtl/>
        </w:rPr>
        <w:t>نه</w:t>
      </w:r>
      <w:r>
        <w:rPr>
          <w:rStyle w:val="fontstyle01"/>
          <w:rtl/>
        </w:rPr>
        <w:t>ا توزع مداخيل تدخل ضمن فئة المداخيل الخاضعة لهذا النظا</w:t>
      </w:r>
      <w:r>
        <w:rPr>
          <w:rStyle w:val="fontstyle01"/>
          <w:rFonts w:hint="cs"/>
          <w:rtl/>
        </w:rPr>
        <w:t>م</w:t>
      </w:r>
      <w:r>
        <w:rPr>
          <w:rFonts w:ascii="TraditionalArabic" w:hAnsi="TraditionalArabic"/>
          <w:color w:val="000000"/>
          <w:sz w:val="32"/>
          <w:szCs w:val="32"/>
        </w:rPr>
        <w:br/>
      </w:r>
      <w:r>
        <w:rPr>
          <w:rStyle w:val="fontstyle21"/>
          <w:rFonts w:hint="cs"/>
          <w:sz w:val="32"/>
          <w:szCs w:val="32"/>
          <w:rtl/>
        </w:rPr>
        <w:t xml:space="preserve">أ- </w:t>
      </w:r>
      <w:r w:rsidRPr="00B5052F">
        <w:rPr>
          <w:rStyle w:val="fontstyle21"/>
          <w:sz w:val="32"/>
          <w:szCs w:val="32"/>
          <w:rtl/>
        </w:rPr>
        <w:t>المؤسسة تخضع لنظام الاقتطاع من المصدر</w:t>
      </w:r>
      <w:r>
        <w:rPr>
          <w:rFonts w:ascii="TraditionalArabic-Bold" w:hAnsi="TraditionalArabic-Bold"/>
          <w:b/>
          <w:bCs/>
          <w:color w:val="000000"/>
          <w:sz w:val="32"/>
          <w:szCs w:val="32"/>
        </w:rPr>
        <w:br/>
      </w:r>
      <w:r>
        <w:rPr>
          <w:rStyle w:val="fontstyle01"/>
          <w:rtl/>
        </w:rPr>
        <w:t>أي أن بعض المداخيل المتأتية إليها من القيم المنقولة التي تملكها تخضع لدى الجهة الموزعة لهذه المداخيل</w:t>
      </w:r>
      <w:r>
        <w:rPr>
          <w:rFonts w:ascii="TraditionalArabic" w:hAnsi="TraditionalArabic" w:hint="cs"/>
          <w:color w:val="000000"/>
          <w:sz w:val="32"/>
          <w:szCs w:val="32"/>
          <w:rtl/>
        </w:rPr>
        <w:t xml:space="preserve"> </w:t>
      </w:r>
      <w:r>
        <w:rPr>
          <w:rStyle w:val="fontstyle01"/>
          <w:rtl/>
        </w:rPr>
        <w:t>لضريبة على أرباح الشركات بالمعدلات المختلفة وفي هذ</w:t>
      </w:r>
      <w:r>
        <w:rPr>
          <w:rStyle w:val="fontstyle01"/>
          <w:rFonts w:hint="cs"/>
          <w:rtl/>
        </w:rPr>
        <w:t>ه</w:t>
      </w:r>
      <w:r>
        <w:rPr>
          <w:rStyle w:val="fontstyle01"/>
          <w:rtl/>
        </w:rPr>
        <w:t xml:space="preserve"> الحالة تكون المؤسسة تحملت عبء هذه الضريبة قبل أن</w:t>
      </w:r>
      <w:r>
        <w:rPr>
          <w:rFonts w:ascii="TraditionalArabic" w:hAnsi="TraditionalArabic" w:hint="cs"/>
          <w:color w:val="000000"/>
          <w:sz w:val="32"/>
          <w:szCs w:val="32"/>
          <w:rtl/>
        </w:rPr>
        <w:t xml:space="preserve"> </w:t>
      </w:r>
      <w:r>
        <w:rPr>
          <w:rStyle w:val="fontstyle01"/>
          <w:rtl/>
        </w:rPr>
        <w:t>تتحصل على مداخيله</w:t>
      </w:r>
      <w:r>
        <w:rPr>
          <w:rStyle w:val="fontstyle01"/>
          <w:rFonts w:hint="cs"/>
          <w:rtl/>
        </w:rPr>
        <w:t>ا</w:t>
      </w:r>
      <w:r>
        <w:rPr>
          <w:rFonts w:ascii="TraditionalArabic" w:hAnsi="TraditionalArabic"/>
          <w:color w:val="000000"/>
          <w:sz w:val="32"/>
          <w:szCs w:val="32"/>
        </w:rPr>
        <w:br/>
      </w:r>
      <w:r>
        <w:rPr>
          <w:rStyle w:val="fontstyle01"/>
          <w:rtl/>
        </w:rPr>
        <w:t>يخفض هذا النوع من التسديد لضريبة على أرباح من تحصيلات المؤسسة وبالتالي من السيولة لديها، خاصة</w:t>
      </w:r>
      <w:r>
        <w:rPr>
          <w:rFonts w:ascii="TraditionalArabic" w:hAnsi="TraditionalArabic" w:hint="cs"/>
          <w:color w:val="000000"/>
          <w:sz w:val="32"/>
          <w:szCs w:val="32"/>
          <w:rtl/>
        </w:rPr>
        <w:t xml:space="preserve"> </w:t>
      </w:r>
      <w:r>
        <w:rPr>
          <w:rStyle w:val="fontstyle01"/>
          <w:rtl/>
        </w:rPr>
        <w:t>إذا كان حجم المداخيل المتأتية إليها من القيم المنقولة التي تملكها معتبرا</w:t>
      </w:r>
      <w:r>
        <w:rPr>
          <w:rFonts w:ascii="TraditionalArabic" w:hAnsi="TraditionalArabic"/>
          <w:color w:val="000000"/>
          <w:sz w:val="32"/>
          <w:szCs w:val="32"/>
        </w:rPr>
        <w:br/>
      </w:r>
      <w:r w:rsidRPr="00D65AC4">
        <w:rPr>
          <w:rStyle w:val="fontstyle21"/>
          <w:rFonts w:hint="cs"/>
          <w:sz w:val="32"/>
          <w:szCs w:val="32"/>
          <w:rtl/>
        </w:rPr>
        <w:t>ب -</w:t>
      </w:r>
      <w:r w:rsidRPr="00D65AC4">
        <w:rPr>
          <w:rStyle w:val="fontstyle21"/>
          <w:sz w:val="32"/>
          <w:szCs w:val="32"/>
          <w:rtl/>
        </w:rPr>
        <w:t>المؤسسة توزع مداخيل تخضع لنظام الاقتطاع من المصدر</w:t>
      </w:r>
      <w:r>
        <w:rPr>
          <w:rStyle w:val="fontstyle21"/>
        </w:rPr>
        <w:t xml:space="preserve"> </w:t>
      </w:r>
      <w:r>
        <w:rPr>
          <w:rFonts w:ascii="TraditionalArabic-Bold" w:hAnsi="TraditionalArabic-Bold"/>
          <w:b/>
          <w:bCs/>
          <w:color w:val="000000"/>
          <w:sz w:val="32"/>
          <w:szCs w:val="32"/>
        </w:rPr>
        <w:br/>
      </w:r>
      <w:r>
        <w:rPr>
          <w:rStyle w:val="fontstyle01"/>
          <w:rtl/>
        </w:rPr>
        <w:t>في الحالة هذه تقوم المؤسسة التي توزع إيرادات قيم منقولة خاضعة للضريبة على أرباح الشركات باقتطاع</w:t>
      </w:r>
      <w:r>
        <w:rPr>
          <w:rFonts w:ascii="TraditionalArabic" w:hAnsi="TraditionalArabic" w:hint="cs"/>
          <w:color w:val="000000"/>
          <w:sz w:val="32"/>
          <w:szCs w:val="32"/>
          <w:rtl/>
        </w:rPr>
        <w:t xml:space="preserve"> </w:t>
      </w:r>
      <w:r>
        <w:rPr>
          <w:rStyle w:val="fontstyle01"/>
          <w:rtl/>
        </w:rPr>
        <w:t>الضريبة على كل عملية توزيع، هذا الاقتطاع يستحق الدفع خلال</w:t>
      </w:r>
      <w:r>
        <w:rPr>
          <w:rStyle w:val="fontstyle01"/>
          <w:rFonts w:hint="cs"/>
          <w:rtl/>
        </w:rPr>
        <w:t xml:space="preserve"> 20</w:t>
      </w:r>
      <w:r>
        <w:rPr>
          <w:rStyle w:val="fontstyle01"/>
          <w:rtl/>
        </w:rPr>
        <w:t xml:space="preserve"> يوما الأولى من الشهر الذي يلي شهرتوزيع المداخيل وبالتالي تكون المؤسسة الموزعة لهذه المداخيل قد استفادت من قرض ضريبي من الخزينة العمومية</w:t>
      </w:r>
      <w:r>
        <w:rPr>
          <w:rFonts w:ascii="TraditionalArabic" w:hAnsi="TraditionalArabic" w:hint="cs"/>
          <w:color w:val="000000"/>
          <w:sz w:val="32"/>
          <w:szCs w:val="32"/>
          <w:rtl/>
        </w:rPr>
        <w:t xml:space="preserve"> </w:t>
      </w:r>
      <w:r>
        <w:rPr>
          <w:rStyle w:val="fontstyle01"/>
          <w:rtl/>
        </w:rPr>
        <w:t>على مداخيل لا تخصها،حجم هذا القرض يساوي قيمة الضريبة على أرباح الشركات المقتطعة</w:t>
      </w:r>
      <w:r>
        <w:rPr>
          <w:rStyle w:val="Appelnotedebasdep"/>
          <w:rFonts w:ascii="TraditionalArabic" w:hAnsi="TraditionalArabic"/>
          <w:color w:val="000000"/>
          <w:sz w:val="32"/>
          <w:szCs w:val="32"/>
          <w:rtl/>
        </w:rPr>
        <w:footnoteReference w:id="24"/>
      </w:r>
    </w:p>
    <w:p w:rsidR="00257255" w:rsidRDefault="00257255" w:rsidP="00257255">
      <w:pPr>
        <w:spacing w:line="360" w:lineRule="auto"/>
        <w:jc w:val="right"/>
        <w:rPr>
          <w:rStyle w:val="fontstyle01"/>
          <w:rtl/>
        </w:rPr>
      </w:pPr>
      <w:r>
        <w:rPr>
          <w:rStyle w:val="fontstyle01"/>
          <w:rFonts w:hint="cs"/>
          <w:rtl/>
        </w:rPr>
        <w:t xml:space="preserve">اما فيما يخص الضريبة على الدخل الاجمالي </w:t>
      </w:r>
      <w:r>
        <w:rPr>
          <w:rStyle w:val="fontstyle01"/>
          <w:rtl/>
        </w:rPr>
        <w:t>يلـزم البنــك باعتبـاره المكلــف القــانوني باقتطــاع الضــريبة علـى الــدخل مــن المصــدر بــدفع المرتبــات و الأجــور</w:t>
      </w:r>
      <w:r>
        <w:rPr>
          <w:rStyle w:val="fontstyle01"/>
          <w:rFonts w:hint="cs"/>
          <w:rtl/>
        </w:rPr>
        <w:t xml:space="preserve"> </w:t>
      </w:r>
      <w:r>
        <w:rPr>
          <w:rStyle w:val="fontstyle01"/>
          <w:rtl/>
        </w:rPr>
        <w:t>كأقصـى حـد خـلال</w:t>
      </w:r>
    </w:p>
    <w:p w:rsidR="00257255" w:rsidRDefault="00257255" w:rsidP="00257255">
      <w:pPr>
        <w:spacing w:line="360" w:lineRule="auto"/>
        <w:jc w:val="right"/>
        <w:rPr>
          <w:rFonts w:ascii="TraditionalArabic" w:hAnsi="TraditionalArabic"/>
          <w:color w:val="000000"/>
          <w:sz w:val="32"/>
          <w:szCs w:val="32"/>
          <w:rtl/>
        </w:rPr>
      </w:pPr>
      <w:r>
        <w:rPr>
          <w:rStyle w:val="fontstyle01"/>
          <w:rFonts w:hint="cs"/>
          <w:rtl/>
        </w:rPr>
        <w:t xml:space="preserve">20 </w:t>
      </w:r>
      <w:r>
        <w:rPr>
          <w:rStyle w:val="fontstyle01"/>
          <w:rtl/>
        </w:rPr>
        <w:t>يـوم الأولى مـن كـل شـهر و يلـزم كـذلك أن يقـدم علـى الأكثـر</w:t>
      </w:r>
      <w:r>
        <w:rPr>
          <w:rStyle w:val="fontstyle01"/>
          <w:rFonts w:hint="cs"/>
          <w:rtl/>
        </w:rPr>
        <w:t xml:space="preserve"> </w:t>
      </w:r>
      <w:r>
        <w:rPr>
          <w:rStyle w:val="fontstyle01"/>
          <w:rtl/>
        </w:rPr>
        <w:t xml:space="preserve">كـل سـنة قبـل </w:t>
      </w:r>
      <w:r>
        <w:rPr>
          <w:rStyle w:val="fontstyle01"/>
          <w:rFonts w:hint="cs"/>
          <w:rtl/>
        </w:rPr>
        <w:t xml:space="preserve">30 </w:t>
      </w:r>
      <w:r>
        <w:rPr>
          <w:rStyle w:val="fontstyle01"/>
          <w:rtl/>
        </w:rPr>
        <w:t>أفريـل</w:t>
      </w:r>
      <w:r>
        <w:rPr>
          <w:rStyle w:val="fontstyle01"/>
          <w:rFonts w:hint="cs"/>
          <w:rtl/>
        </w:rPr>
        <w:t xml:space="preserve"> </w:t>
      </w:r>
      <w:r>
        <w:rPr>
          <w:rFonts w:ascii="TraditionalArabic" w:hAnsi="TraditionalArabic"/>
          <w:color w:val="000000"/>
          <w:sz w:val="32"/>
          <w:szCs w:val="32"/>
        </w:rPr>
        <w:br/>
      </w:r>
      <w:r>
        <w:rPr>
          <w:rStyle w:val="fontstyle01"/>
          <w:rtl/>
        </w:rPr>
        <w:t>جدولا بما فيها حامل معلوماتي يتضمن بالنسبة لكل واحد من المستفيدين بيانات تتمثل في</w:t>
      </w:r>
      <w:r>
        <w:rPr>
          <w:rStyle w:val="fontstyle01"/>
        </w:rPr>
        <w:t xml:space="preserve"> </w:t>
      </w:r>
      <w:r>
        <w:rPr>
          <w:rFonts w:ascii="TraditionalArabic" w:hAnsi="TraditionalArabic"/>
          <w:color w:val="000000"/>
          <w:sz w:val="32"/>
          <w:szCs w:val="32"/>
        </w:rPr>
        <w:br/>
      </w:r>
      <w:r>
        <w:rPr>
          <w:rStyle w:val="fontstyle01"/>
        </w:rPr>
        <w:t xml:space="preserve">- </w:t>
      </w:r>
      <w:r>
        <w:rPr>
          <w:rStyle w:val="fontstyle01"/>
          <w:rtl/>
        </w:rPr>
        <w:t>الاسم و اللقب و العمل و العنوان</w:t>
      </w:r>
      <w:r>
        <w:rPr>
          <w:rStyle w:val="fontstyle01"/>
          <w:rFonts w:hint="cs"/>
          <w:rtl/>
        </w:rPr>
        <w:t xml:space="preserve"> </w:t>
      </w:r>
      <w:r>
        <w:rPr>
          <w:rStyle w:val="fontstyle01"/>
          <w:rtl/>
        </w:rPr>
        <w:t>الحالة العائلية</w:t>
      </w:r>
      <w:r>
        <w:rPr>
          <w:rFonts w:ascii="TraditionalArabic" w:hAnsi="TraditionalArabic" w:hint="cs"/>
          <w:color w:val="000000"/>
          <w:sz w:val="32"/>
          <w:szCs w:val="32"/>
          <w:rtl/>
        </w:rPr>
        <w:t xml:space="preserve"> - </w:t>
      </w:r>
      <w:r>
        <w:rPr>
          <w:rStyle w:val="fontstyle01"/>
          <w:rtl/>
        </w:rPr>
        <w:t>المبلغ الإجمالي قبل خصم الاشتراكات في التأمينات الاجتماعية و الاقتطاعات الخاصة بالتقاعد و المبلغ</w:t>
      </w:r>
      <w:r>
        <w:rPr>
          <w:rFonts w:ascii="TraditionalArabic" w:hAnsi="TraditionalArabic" w:hint="cs"/>
          <w:color w:val="000000"/>
          <w:sz w:val="32"/>
          <w:szCs w:val="32"/>
          <w:rtl/>
        </w:rPr>
        <w:t xml:space="preserve"> </w:t>
      </w:r>
      <w:r>
        <w:rPr>
          <w:rStyle w:val="fontstyle01"/>
          <w:rtl/>
        </w:rPr>
        <w:t>الصافي بعد خصم هذه الاشتراكات</w:t>
      </w:r>
      <w:r>
        <w:rPr>
          <w:rFonts w:ascii="TraditionalArabic" w:hAnsi="TraditionalArabic" w:hint="cs"/>
          <w:color w:val="000000"/>
          <w:sz w:val="32"/>
          <w:szCs w:val="32"/>
          <w:rtl/>
        </w:rPr>
        <w:t xml:space="preserve"> - </w:t>
      </w:r>
      <w:r>
        <w:rPr>
          <w:rStyle w:val="fontstyle01"/>
          <w:rtl/>
        </w:rPr>
        <w:t>مبالغ الاقتطاعات التي تتم من اجل ضريبة الدخل على المرتبات و الأجور المدفوعة</w:t>
      </w:r>
      <w:r>
        <w:rPr>
          <w:rStyle w:val="Appelnotedebasdep"/>
          <w:rFonts w:ascii="TraditionalArabic" w:hAnsi="TraditionalArabic"/>
          <w:color w:val="000000"/>
          <w:sz w:val="32"/>
          <w:szCs w:val="32"/>
          <w:rtl/>
        </w:rPr>
        <w:footnoteReference w:id="25"/>
      </w:r>
    </w:p>
    <w:p w:rsidR="00257255" w:rsidRPr="00627420" w:rsidRDefault="00257255" w:rsidP="00257255">
      <w:pPr>
        <w:spacing w:line="360" w:lineRule="auto"/>
        <w:jc w:val="right"/>
        <w:rPr>
          <w:rFonts w:ascii="TraditionalArabic" w:hAnsi="TraditionalArabic"/>
          <w:sz w:val="32"/>
          <w:szCs w:val="32"/>
          <w:rtl/>
        </w:rPr>
      </w:pPr>
      <w:r w:rsidRPr="00CF184A">
        <w:rPr>
          <w:rFonts w:ascii="TraditionalArabic-Bold" w:hAnsi="TraditionalArabic-Bold" w:hint="cs"/>
          <w:color w:val="000000"/>
          <w:sz w:val="32"/>
          <w:szCs w:val="32"/>
          <w:rtl/>
        </w:rPr>
        <w:t xml:space="preserve">اما فيما يخص </w:t>
      </w:r>
      <w:r w:rsidRPr="00CF184A">
        <w:rPr>
          <w:rFonts w:ascii="TraditionalArabic-Bold" w:hAnsi="TraditionalArabic-Bold"/>
          <w:color w:val="000000"/>
          <w:sz w:val="32"/>
          <w:szCs w:val="32"/>
          <w:rtl/>
        </w:rPr>
        <w:t xml:space="preserve">إيرادات الديون و الودائع و الكفالات </w:t>
      </w:r>
      <w:r>
        <w:rPr>
          <w:rFonts w:ascii="TraditionalArabic" w:hAnsi="TraditionalArabic" w:hint="cs"/>
          <w:color w:val="000000"/>
          <w:sz w:val="32"/>
          <w:szCs w:val="32"/>
          <w:rtl/>
        </w:rPr>
        <w:t xml:space="preserve"> </w:t>
      </w:r>
      <w:r w:rsidRPr="00CF184A">
        <w:rPr>
          <w:rFonts w:ascii="TraditionalArabic" w:hAnsi="TraditionalArabic"/>
          <w:color w:val="000000"/>
          <w:sz w:val="32"/>
          <w:szCs w:val="32"/>
          <w:rtl/>
        </w:rPr>
        <w:t>يلتزم البنك بدفع الاقتطاع المطابق لهذه الفوائد</w:t>
      </w:r>
      <w:r>
        <w:rPr>
          <w:rFonts w:ascii="TraditionalArabic" w:hAnsi="TraditionalArabic" w:hint="cs"/>
          <w:color w:val="000000"/>
          <w:sz w:val="32"/>
          <w:szCs w:val="32"/>
          <w:rtl/>
        </w:rPr>
        <w:t xml:space="preserve"> بايداعها</w:t>
      </w:r>
      <w:r w:rsidRPr="00CF184A">
        <w:rPr>
          <w:rFonts w:ascii="TraditionalArabic" w:hAnsi="TraditionalArabic"/>
          <w:color w:val="000000"/>
          <w:sz w:val="32"/>
          <w:szCs w:val="32"/>
          <w:rtl/>
        </w:rPr>
        <w:t xml:space="preserve"> خلال</w:t>
      </w:r>
      <w:r w:rsidRPr="00CF184A">
        <w:rPr>
          <w:rFonts w:ascii="TraditionalArabic" w:hAnsi="TraditionalArabic" w:hint="cs"/>
          <w:color w:val="000000"/>
          <w:sz w:val="32"/>
          <w:szCs w:val="32"/>
          <w:rtl/>
        </w:rPr>
        <w:t xml:space="preserve"> 20</w:t>
      </w:r>
      <w:r w:rsidRPr="00CF184A">
        <w:rPr>
          <w:rFonts w:ascii="TraditionalArabic" w:hAnsi="TraditionalArabic"/>
          <w:color w:val="000000"/>
          <w:sz w:val="32"/>
          <w:szCs w:val="32"/>
          <w:rtl/>
        </w:rPr>
        <w:t xml:space="preserve"> </w:t>
      </w:r>
      <w:r w:rsidRPr="00CF184A">
        <w:rPr>
          <w:rFonts w:ascii="TraditionalArabic" w:hAnsi="TraditionalArabic" w:hint="cs"/>
          <w:color w:val="000000"/>
          <w:sz w:val="32"/>
          <w:szCs w:val="32"/>
          <w:rtl/>
        </w:rPr>
        <w:t xml:space="preserve"> </w:t>
      </w:r>
      <w:r w:rsidRPr="00CF184A">
        <w:rPr>
          <w:rFonts w:ascii="TraditionalArabic" w:hAnsi="TraditionalArabic"/>
          <w:color w:val="000000"/>
          <w:sz w:val="32"/>
          <w:szCs w:val="32"/>
          <w:rtl/>
        </w:rPr>
        <w:t>يوم الأولى الموالية لكل ثلاثي لدى قابض الضرائب المختلفة الذي يتبع له مقر البنك</w:t>
      </w:r>
      <w:r w:rsidRPr="00CF184A">
        <w:rPr>
          <w:rFonts w:ascii="TraditionalArabic" w:hAnsi="TraditionalArabic" w:hint="cs"/>
          <w:color w:val="000000"/>
          <w:sz w:val="32"/>
          <w:szCs w:val="32"/>
          <w:rtl/>
        </w:rPr>
        <w:t xml:space="preserve"> </w:t>
      </w:r>
      <w:r w:rsidRPr="00CF184A">
        <w:rPr>
          <w:rFonts w:ascii="TraditionalArabic" w:hAnsi="TraditionalArabic"/>
          <w:color w:val="000000"/>
          <w:sz w:val="32"/>
          <w:szCs w:val="32"/>
          <w:rtl/>
        </w:rPr>
        <w:t>جدولا تفصيليا مصادقا عليه بالنسبة للثلاثي السابق يبين مجموع المبالغ التي تستحق بموجبها الضريبة ويدفع مبلغ</w:t>
      </w:r>
      <w:r w:rsidRPr="00CF184A">
        <w:rPr>
          <w:rFonts w:ascii="TraditionalArabic" w:hAnsi="TraditionalArabic" w:hint="cs"/>
          <w:color w:val="000000"/>
          <w:sz w:val="32"/>
          <w:szCs w:val="32"/>
          <w:rtl/>
        </w:rPr>
        <w:t xml:space="preserve"> </w:t>
      </w:r>
      <w:r w:rsidRPr="00CF184A">
        <w:rPr>
          <w:rFonts w:ascii="TraditionalArabic" w:hAnsi="TraditionalArabic"/>
          <w:color w:val="000000"/>
          <w:sz w:val="32"/>
          <w:szCs w:val="32"/>
          <w:rtl/>
        </w:rPr>
        <w:t>الضريبة المستحقة على الفور عن طريق الاقتطاع من المصدر</w:t>
      </w:r>
      <w:r w:rsidRPr="00E82871">
        <w:rPr>
          <w:rFonts w:asciiTheme="minorBidi" w:hAnsiTheme="minorBidi"/>
          <w:color w:val="000000"/>
          <w:sz w:val="32"/>
          <w:szCs w:val="32"/>
        </w:rPr>
        <w:br/>
      </w:r>
      <w:r w:rsidRPr="00261AF6">
        <w:rPr>
          <w:rFonts w:asciiTheme="minorBidi" w:hAnsiTheme="minorBidi"/>
          <w:color w:val="000000"/>
          <w:sz w:val="32"/>
          <w:szCs w:val="32"/>
          <w:rtl/>
        </w:rPr>
        <w:t>يتم دفع الضرائب الرسوم المطبقة على الب</w:t>
      </w:r>
      <w:r w:rsidRPr="00261AF6">
        <w:rPr>
          <w:rFonts w:asciiTheme="minorBidi" w:hAnsiTheme="minorBidi" w:hint="cs"/>
          <w:color w:val="000000"/>
          <w:sz w:val="32"/>
          <w:szCs w:val="32"/>
          <w:rtl/>
        </w:rPr>
        <w:t>ن</w:t>
      </w:r>
      <w:r w:rsidRPr="00261AF6">
        <w:rPr>
          <w:rFonts w:asciiTheme="minorBidi" w:hAnsiTheme="minorBidi"/>
          <w:color w:val="000000"/>
          <w:sz w:val="32"/>
          <w:szCs w:val="32"/>
          <w:rtl/>
        </w:rPr>
        <w:t>وك التجارية كل س</w:t>
      </w:r>
      <w:r w:rsidRPr="00261AF6">
        <w:rPr>
          <w:rFonts w:asciiTheme="minorBidi" w:hAnsiTheme="minorBidi" w:hint="cs"/>
          <w:color w:val="000000"/>
          <w:sz w:val="32"/>
          <w:szCs w:val="32"/>
          <w:rtl/>
        </w:rPr>
        <w:t>ن</w:t>
      </w:r>
      <w:r w:rsidRPr="00261AF6">
        <w:rPr>
          <w:rFonts w:asciiTheme="minorBidi" w:hAnsiTheme="minorBidi"/>
          <w:color w:val="000000"/>
          <w:sz w:val="32"/>
          <w:szCs w:val="32"/>
          <w:rtl/>
        </w:rPr>
        <w:t>ة لمصلحة</w:t>
      </w:r>
      <w:r w:rsidRPr="00261AF6">
        <w:rPr>
          <w:rFonts w:asciiTheme="minorBidi" w:hAnsiTheme="minorBidi" w:hint="cs"/>
          <w:color w:val="000000"/>
          <w:sz w:val="32"/>
          <w:szCs w:val="32"/>
          <w:rtl/>
        </w:rPr>
        <w:t xml:space="preserve"> الضرائب</w:t>
      </w:r>
      <w:r w:rsidRPr="00261AF6">
        <w:rPr>
          <w:rFonts w:asciiTheme="minorBidi" w:hAnsiTheme="minorBidi"/>
          <w:color w:val="000000"/>
          <w:sz w:val="32"/>
          <w:szCs w:val="32"/>
        </w:rPr>
        <w:br/>
      </w:r>
      <w:r w:rsidRPr="00261AF6">
        <w:rPr>
          <w:rFonts w:asciiTheme="minorBidi" w:hAnsiTheme="minorBidi"/>
          <w:color w:val="000000"/>
          <w:sz w:val="32"/>
          <w:szCs w:val="32"/>
          <w:rtl/>
        </w:rPr>
        <w:t>تلتزم الب</w:t>
      </w:r>
      <w:r>
        <w:rPr>
          <w:rFonts w:asciiTheme="minorBidi" w:hAnsiTheme="minorBidi" w:hint="cs"/>
          <w:color w:val="000000"/>
          <w:sz w:val="32"/>
          <w:szCs w:val="32"/>
          <w:rtl/>
        </w:rPr>
        <w:t>ن</w:t>
      </w:r>
      <w:r w:rsidRPr="00261AF6">
        <w:rPr>
          <w:rFonts w:asciiTheme="minorBidi" w:hAnsiTheme="minorBidi"/>
          <w:color w:val="000000"/>
          <w:sz w:val="32"/>
          <w:szCs w:val="32"/>
          <w:rtl/>
        </w:rPr>
        <w:t>وك التجارية بتسديد كافة الضرائب والرسوم ال</w:t>
      </w:r>
      <w:r w:rsidRPr="00261AF6">
        <w:rPr>
          <w:rFonts w:asciiTheme="minorBidi" w:hAnsiTheme="minorBidi" w:hint="cs"/>
          <w:color w:val="000000"/>
          <w:sz w:val="32"/>
          <w:szCs w:val="32"/>
          <w:rtl/>
        </w:rPr>
        <w:t xml:space="preserve">تي </w:t>
      </w:r>
      <w:r w:rsidRPr="00261AF6">
        <w:rPr>
          <w:rFonts w:asciiTheme="minorBidi" w:hAnsiTheme="minorBidi"/>
          <w:color w:val="000000"/>
          <w:sz w:val="32"/>
          <w:szCs w:val="32"/>
          <w:rtl/>
        </w:rPr>
        <w:t xml:space="preserve">تفرض عليها لدى قابض الضرائب </w:t>
      </w:r>
      <w:r w:rsidRPr="00261AF6">
        <w:rPr>
          <w:rFonts w:asciiTheme="minorBidi" w:hAnsiTheme="minorBidi" w:hint="cs"/>
          <w:color w:val="000000"/>
          <w:sz w:val="32"/>
          <w:szCs w:val="32"/>
          <w:rtl/>
        </w:rPr>
        <w:t>ب</w:t>
      </w:r>
      <w:r w:rsidRPr="00261AF6">
        <w:rPr>
          <w:rFonts w:asciiTheme="minorBidi" w:hAnsiTheme="minorBidi"/>
          <w:color w:val="000000"/>
          <w:sz w:val="32"/>
          <w:szCs w:val="32"/>
          <w:rtl/>
        </w:rPr>
        <w:t>مديرية ك</w:t>
      </w:r>
      <w:r w:rsidRPr="00261AF6">
        <w:rPr>
          <w:rFonts w:asciiTheme="minorBidi" w:hAnsiTheme="minorBidi" w:hint="cs"/>
          <w:color w:val="000000"/>
          <w:sz w:val="32"/>
          <w:szCs w:val="32"/>
          <w:rtl/>
        </w:rPr>
        <w:t>ب</w:t>
      </w:r>
      <w:r w:rsidRPr="00261AF6">
        <w:rPr>
          <w:rFonts w:asciiTheme="minorBidi" w:hAnsiTheme="minorBidi"/>
          <w:color w:val="000000"/>
          <w:sz w:val="32"/>
          <w:szCs w:val="32"/>
          <w:rtl/>
        </w:rPr>
        <w:t>ريا</w:t>
      </w:r>
      <w:r w:rsidRPr="00261AF6">
        <w:rPr>
          <w:rFonts w:asciiTheme="minorBidi" w:hAnsiTheme="minorBidi" w:hint="cs"/>
          <w:color w:val="000000"/>
          <w:sz w:val="32"/>
          <w:szCs w:val="32"/>
          <w:rtl/>
        </w:rPr>
        <w:t xml:space="preserve">ت </w:t>
      </w:r>
      <w:r w:rsidRPr="00261AF6">
        <w:rPr>
          <w:rFonts w:asciiTheme="minorBidi" w:hAnsiTheme="minorBidi"/>
          <w:color w:val="000000"/>
          <w:sz w:val="32"/>
          <w:szCs w:val="32"/>
          <w:rtl/>
        </w:rPr>
        <w:t>ا</w:t>
      </w:r>
      <w:r w:rsidRPr="00261AF6">
        <w:rPr>
          <w:rFonts w:asciiTheme="minorBidi" w:hAnsiTheme="minorBidi" w:hint="cs"/>
          <w:color w:val="000000"/>
          <w:sz w:val="32"/>
          <w:szCs w:val="32"/>
          <w:rtl/>
        </w:rPr>
        <w:t>ل</w:t>
      </w:r>
      <w:r w:rsidRPr="00261AF6">
        <w:rPr>
          <w:rFonts w:asciiTheme="minorBidi" w:hAnsiTheme="minorBidi"/>
          <w:color w:val="000000"/>
          <w:sz w:val="32"/>
          <w:szCs w:val="32"/>
          <w:rtl/>
        </w:rPr>
        <w:t>مؤسسات</w:t>
      </w:r>
      <w:r w:rsidRPr="00261AF6">
        <w:rPr>
          <w:rFonts w:asciiTheme="minorBidi" w:hAnsiTheme="minorBidi" w:hint="cs"/>
          <w:color w:val="000000"/>
          <w:sz w:val="32"/>
          <w:szCs w:val="32"/>
          <w:rtl/>
        </w:rPr>
        <w:t xml:space="preserve"> </w:t>
      </w:r>
      <w:r w:rsidRPr="00261AF6">
        <w:rPr>
          <w:rFonts w:asciiTheme="minorBidi" w:hAnsiTheme="minorBidi"/>
          <w:color w:val="000000"/>
          <w:sz w:val="32"/>
          <w:szCs w:val="32"/>
          <w:rtl/>
        </w:rPr>
        <w:t>فم</w:t>
      </w:r>
      <w:r w:rsidRPr="00261AF6">
        <w:rPr>
          <w:rFonts w:asciiTheme="minorBidi" w:hAnsiTheme="minorBidi" w:hint="cs"/>
          <w:color w:val="000000"/>
          <w:sz w:val="32"/>
          <w:szCs w:val="32"/>
          <w:rtl/>
        </w:rPr>
        <w:t>ن</w:t>
      </w:r>
      <w:r w:rsidRPr="00261AF6">
        <w:rPr>
          <w:rFonts w:asciiTheme="minorBidi" w:hAnsiTheme="minorBidi"/>
          <w:color w:val="000000"/>
          <w:sz w:val="32"/>
          <w:szCs w:val="32"/>
          <w:rtl/>
        </w:rPr>
        <w:t>ها ما تلتزم الب</w:t>
      </w:r>
      <w:r w:rsidRPr="00261AF6">
        <w:rPr>
          <w:rFonts w:asciiTheme="minorBidi" w:hAnsiTheme="minorBidi" w:hint="cs"/>
          <w:color w:val="000000"/>
          <w:sz w:val="32"/>
          <w:szCs w:val="32"/>
          <w:rtl/>
        </w:rPr>
        <w:t>ن</w:t>
      </w:r>
      <w:r w:rsidRPr="00261AF6">
        <w:rPr>
          <w:rFonts w:asciiTheme="minorBidi" w:hAnsiTheme="minorBidi"/>
          <w:color w:val="000000"/>
          <w:sz w:val="32"/>
          <w:szCs w:val="32"/>
          <w:rtl/>
        </w:rPr>
        <w:t>وك بتسديد</w:t>
      </w:r>
      <w:r w:rsidRPr="00261AF6">
        <w:rPr>
          <w:rFonts w:asciiTheme="minorBidi" w:hAnsiTheme="minorBidi" w:hint="cs"/>
          <w:color w:val="000000"/>
          <w:sz w:val="32"/>
          <w:szCs w:val="32"/>
          <w:rtl/>
        </w:rPr>
        <w:t xml:space="preserve">ه </w:t>
      </w:r>
      <w:r w:rsidRPr="00261AF6">
        <w:rPr>
          <w:rFonts w:asciiTheme="minorBidi" w:hAnsiTheme="minorBidi"/>
          <w:color w:val="000000"/>
          <w:sz w:val="32"/>
          <w:szCs w:val="32"/>
          <w:rtl/>
        </w:rPr>
        <w:t>س</w:t>
      </w:r>
      <w:r w:rsidRPr="00261AF6">
        <w:rPr>
          <w:rFonts w:asciiTheme="minorBidi" w:hAnsiTheme="minorBidi" w:hint="cs"/>
          <w:color w:val="000000"/>
          <w:sz w:val="32"/>
          <w:szCs w:val="32"/>
          <w:rtl/>
        </w:rPr>
        <w:t>ن</w:t>
      </w:r>
      <w:r w:rsidRPr="00261AF6">
        <w:rPr>
          <w:rFonts w:asciiTheme="minorBidi" w:hAnsiTheme="minorBidi"/>
          <w:color w:val="000000"/>
          <w:sz w:val="32"/>
          <w:szCs w:val="32"/>
          <w:rtl/>
        </w:rPr>
        <w:t>ويا وا</w:t>
      </w:r>
      <w:r w:rsidRPr="00261AF6">
        <w:rPr>
          <w:rFonts w:asciiTheme="minorBidi" w:hAnsiTheme="minorBidi" w:hint="cs"/>
          <w:color w:val="000000"/>
          <w:sz w:val="32"/>
          <w:szCs w:val="32"/>
          <w:rtl/>
        </w:rPr>
        <w:t>ل</w:t>
      </w:r>
      <w:r w:rsidRPr="00261AF6">
        <w:rPr>
          <w:rFonts w:asciiTheme="minorBidi" w:hAnsiTheme="minorBidi"/>
          <w:color w:val="000000"/>
          <w:sz w:val="32"/>
          <w:szCs w:val="32"/>
          <w:rtl/>
        </w:rPr>
        <w:t xml:space="preserve">متمثلة </w:t>
      </w:r>
      <w:r w:rsidRPr="00261AF6">
        <w:rPr>
          <w:rFonts w:asciiTheme="minorBidi" w:hAnsiTheme="minorBidi" w:hint="cs"/>
          <w:color w:val="000000"/>
          <w:sz w:val="32"/>
          <w:szCs w:val="32"/>
          <w:rtl/>
        </w:rPr>
        <w:t>ف</w:t>
      </w:r>
      <w:r w:rsidRPr="00261AF6">
        <w:rPr>
          <w:rFonts w:asciiTheme="minorBidi" w:hAnsiTheme="minorBidi"/>
          <w:color w:val="000000"/>
          <w:sz w:val="32"/>
          <w:szCs w:val="32"/>
          <w:rtl/>
        </w:rPr>
        <w:t>ي الضريبة على أرباح الشركات وال</w:t>
      </w:r>
      <w:r w:rsidRPr="00261AF6">
        <w:rPr>
          <w:rFonts w:asciiTheme="minorBidi" w:hAnsiTheme="minorBidi" w:hint="cs"/>
          <w:color w:val="000000"/>
          <w:sz w:val="32"/>
          <w:szCs w:val="32"/>
          <w:rtl/>
        </w:rPr>
        <w:t xml:space="preserve">تي تحدد </w:t>
      </w:r>
      <w:r w:rsidRPr="00261AF6">
        <w:rPr>
          <w:rFonts w:asciiTheme="minorBidi" w:hAnsiTheme="minorBidi"/>
          <w:color w:val="000000"/>
          <w:sz w:val="32"/>
          <w:szCs w:val="32"/>
          <w:rtl/>
        </w:rPr>
        <w:t>على أساس الربح ا</w:t>
      </w:r>
      <w:r w:rsidRPr="00261AF6">
        <w:rPr>
          <w:rFonts w:asciiTheme="minorBidi" w:hAnsiTheme="minorBidi" w:hint="cs"/>
          <w:color w:val="000000"/>
          <w:sz w:val="32"/>
          <w:szCs w:val="32"/>
          <w:rtl/>
        </w:rPr>
        <w:t>لج</w:t>
      </w:r>
      <w:r w:rsidRPr="00261AF6">
        <w:rPr>
          <w:rFonts w:asciiTheme="minorBidi" w:hAnsiTheme="minorBidi"/>
          <w:color w:val="000000"/>
          <w:sz w:val="32"/>
          <w:szCs w:val="32"/>
          <w:rtl/>
        </w:rPr>
        <w:t>بائي ا</w:t>
      </w:r>
      <w:r w:rsidRPr="00261AF6">
        <w:rPr>
          <w:rFonts w:asciiTheme="minorBidi" w:hAnsiTheme="minorBidi" w:hint="cs"/>
          <w:color w:val="000000"/>
          <w:sz w:val="32"/>
          <w:szCs w:val="32"/>
          <w:rtl/>
        </w:rPr>
        <w:t>لم</w:t>
      </w:r>
      <w:r w:rsidRPr="00261AF6">
        <w:rPr>
          <w:rFonts w:asciiTheme="minorBidi" w:hAnsiTheme="minorBidi"/>
          <w:color w:val="000000"/>
          <w:sz w:val="32"/>
          <w:szCs w:val="32"/>
          <w:rtl/>
        </w:rPr>
        <w:t>حقق من طرف الب</w:t>
      </w:r>
      <w:r w:rsidRPr="00261AF6">
        <w:rPr>
          <w:rFonts w:asciiTheme="minorBidi" w:hAnsiTheme="minorBidi" w:hint="cs"/>
          <w:color w:val="000000"/>
          <w:sz w:val="32"/>
          <w:szCs w:val="32"/>
          <w:rtl/>
        </w:rPr>
        <w:t>ن</w:t>
      </w:r>
      <w:r w:rsidRPr="00261AF6">
        <w:rPr>
          <w:rFonts w:asciiTheme="minorBidi" w:hAnsiTheme="minorBidi"/>
          <w:color w:val="000000"/>
          <w:sz w:val="32"/>
          <w:szCs w:val="32"/>
          <w:rtl/>
        </w:rPr>
        <w:t xml:space="preserve">ك </w:t>
      </w:r>
      <w:r w:rsidRPr="00261AF6">
        <w:rPr>
          <w:rFonts w:asciiTheme="minorBidi" w:hAnsiTheme="minorBidi" w:hint="cs"/>
          <w:color w:val="000000"/>
          <w:sz w:val="32"/>
          <w:szCs w:val="32"/>
          <w:rtl/>
        </w:rPr>
        <w:t>ف</w:t>
      </w:r>
      <w:r w:rsidRPr="00261AF6">
        <w:rPr>
          <w:rFonts w:asciiTheme="minorBidi" w:hAnsiTheme="minorBidi"/>
          <w:color w:val="000000"/>
          <w:sz w:val="32"/>
          <w:szCs w:val="32"/>
          <w:rtl/>
        </w:rPr>
        <w:t xml:space="preserve">ي </w:t>
      </w:r>
      <w:r w:rsidRPr="00261AF6">
        <w:rPr>
          <w:rFonts w:asciiTheme="minorBidi" w:hAnsiTheme="minorBidi" w:hint="cs"/>
          <w:color w:val="000000"/>
          <w:sz w:val="32"/>
          <w:szCs w:val="32"/>
          <w:rtl/>
        </w:rPr>
        <w:t>ن</w:t>
      </w:r>
      <w:r w:rsidRPr="00261AF6">
        <w:rPr>
          <w:rFonts w:asciiTheme="minorBidi" w:hAnsiTheme="minorBidi"/>
          <w:color w:val="000000"/>
          <w:sz w:val="32"/>
          <w:szCs w:val="32"/>
          <w:rtl/>
        </w:rPr>
        <w:t>هاية الس</w:t>
      </w:r>
      <w:r w:rsidRPr="00261AF6">
        <w:rPr>
          <w:rFonts w:asciiTheme="minorBidi" w:hAnsiTheme="minorBidi" w:hint="cs"/>
          <w:color w:val="000000"/>
          <w:sz w:val="32"/>
          <w:szCs w:val="32"/>
          <w:rtl/>
        </w:rPr>
        <w:t>ن</w:t>
      </w:r>
      <w:r w:rsidRPr="00261AF6">
        <w:rPr>
          <w:rFonts w:asciiTheme="minorBidi" w:hAnsiTheme="minorBidi"/>
          <w:color w:val="000000"/>
          <w:sz w:val="32"/>
          <w:szCs w:val="32"/>
          <w:rtl/>
        </w:rPr>
        <w:t xml:space="preserve">ة </w:t>
      </w:r>
      <w:r w:rsidRPr="00261AF6">
        <w:rPr>
          <w:rFonts w:asciiTheme="minorBidi" w:hAnsiTheme="minorBidi" w:hint="cs"/>
          <w:color w:val="000000"/>
          <w:sz w:val="32"/>
          <w:szCs w:val="32"/>
          <w:rtl/>
        </w:rPr>
        <w:t>ال</w:t>
      </w:r>
      <w:r w:rsidRPr="00261AF6">
        <w:rPr>
          <w:rFonts w:asciiTheme="minorBidi" w:hAnsiTheme="minorBidi"/>
          <w:color w:val="000000"/>
          <w:sz w:val="32"/>
          <w:szCs w:val="32"/>
          <w:rtl/>
        </w:rPr>
        <w:t>مالية</w:t>
      </w:r>
      <w:r w:rsidRPr="00261AF6">
        <w:rPr>
          <w:rFonts w:asciiTheme="minorBidi" w:hAnsiTheme="minorBidi" w:hint="cs"/>
          <w:color w:val="000000"/>
          <w:sz w:val="32"/>
          <w:szCs w:val="32"/>
          <w:rtl/>
        </w:rPr>
        <w:t xml:space="preserve"> ومنها ما تلتزم بتسديده </w:t>
      </w:r>
      <w:r w:rsidRPr="00261AF6">
        <w:rPr>
          <w:rFonts w:asciiTheme="minorBidi" w:hAnsiTheme="minorBidi"/>
          <w:color w:val="000000"/>
          <w:sz w:val="32"/>
          <w:szCs w:val="32"/>
          <w:rtl/>
        </w:rPr>
        <w:t>شهريا كالرسم عل</w:t>
      </w:r>
      <w:r w:rsidRPr="00261AF6">
        <w:rPr>
          <w:rFonts w:asciiTheme="minorBidi" w:hAnsiTheme="minorBidi" w:hint="cs"/>
          <w:color w:val="000000"/>
          <w:sz w:val="32"/>
          <w:szCs w:val="32"/>
          <w:rtl/>
        </w:rPr>
        <w:t xml:space="preserve">ى </w:t>
      </w:r>
      <w:r w:rsidRPr="00261AF6">
        <w:rPr>
          <w:rFonts w:asciiTheme="minorBidi" w:hAnsiTheme="minorBidi"/>
          <w:color w:val="000000"/>
          <w:sz w:val="32"/>
          <w:szCs w:val="32"/>
          <w:rtl/>
        </w:rPr>
        <w:t>على القيمة ا</w:t>
      </w:r>
      <w:r w:rsidRPr="00261AF6">
        <w:rPr>
          <w:rFonts w:asciiTheme="minorBidi" w:hAnsiTheme="minorBidi" w:hint="cs"/>
          <w:color w:val="000000"/>
          <w:sz w:val="32"/>
          <w:szCs w:val="32"/>
          <w:rtl/>
        </w:rPr>
        <w:t>ل</w:t>
      </w:r>
      <w:r w:rsidRPr="00261AF6">
        <w:rPr>
          <w:rFonts w:asciiTheme="minorBidi" w:hAnsiTheme="minorBidi"/>
          <w:color w:val="000000"/>
          <w:sz w:val="32"/>
          <w:szCs w:val="32"/>
          <w:rtl/>
        </w:rPr>
        <w:t>مضافة</w:t>
      </w:r>
      <w:r>
        <w:rPr>
          <w:rFonts w:asciiTheme="minorBidi" w:hAnsiTheme="minorBidi" w:hint="cs"/>
          <w:color w:val="000000"/>
          <w:sz w:val="32"/>
          <w:szCs w:val="32"/>
          <w:rtl/>
        </w:rPr>
        <w:t xml:space="preserve"> والر</w:t>
      </w:r>
      <w:r w:rsidRPr="00261AF6">
        <w:rPr>
          <w:rFonts w:asciiTheme="minorBidi" w:hAnsiTheme="minorBidi" w:hint="cs"/>
          <w:color w:val="000000"/>
          <w:sz w:val="32"/>
          <w:szCs w:val="32"/>
          <w:rtl/>
        </w:rPr>
        <w:t xml:space="preserve">سم على النشاط المهني والذي يحدد على أساس رقم الأعمال المحقق من طرف البنك </w:t>
      </w:r>
      <w:r w:rsidRPr="00261AF6">
        <w:rPr>
          <w:rFonts w:asciiTheme="minorBidi" w:hAnsiTheme="minorBidi"/>
          <w:color w:val="000000"/>
          <w:sz w:val="32"/>
          <w:szCs w:val="32"/>
        </w:rPr>
        <w:t xml:space="preserve"> </w:t>
      </w:r>
      <w:r w:rsidRPr="00261AF6">
        <w:rPr>
          <w:rFonts w:asciiTheme="minorBidi" w:hAnsiTheme="minorBidi"/>
          <w:color w:val="000000"/>
          <w:sz w:val="32"/>
          <w:szCs w:val="32"/>
        </w:rPr>
        <w:br/>
      </w:r>
      <w:r w:rsidRPr="00261AF6">
        <w:rPr>
          <w:rFonts w:asciiTheme="minorBidi" w:hAnsiTheme="minorBidi"/>
          <w:color w:val="000000"/>
          <w:sz w:val="32"/>
          <w:szCs w:val="32"/>
          <w:rtl/>
        </w:rPr>
        <w:t xml:space="preserve">يقوم </w:t>
      </w:r>
      <w:r w:rsidRPr="00261AF6">
        <w:rPr>
          <w:rFonts w:asciiTheme="minorBidi" w:hAnsiTheme="minorBidi" w:hint="cs"/>
          <w:color w:val="000000"/>
          <w:sz w:val="32"/>
          <w:szCs w:val="32"/>
          <w:rtl/>
        </w:rPr>
        <w:t>ال</w:t>
      </w:r>
      <w:r w:rsidRPr="00261AF6">
        <w:rPr>
          <w:rFonts w:asciiTheme="minorBidi" w:hAnsiTheme="minorBidi"/>
          <w:color w:val="000000"/>
          <w:sz w:val="32"/>
          <w:szCs w:val="32"/>
          <w:rtl/>
        </w:rPr>
        <w:t>ب</w:t>
      </w:r>
      <w:r w:rsidRPr="00261AF6">
        <w:rPr>
          <w:rFonts w:asciiTheme="minorBidi" w:hAnsiTheme="minorBidi" w:hint="cs"/>
          <w:color w:val="000000"/>
          <w:sz w:val="32"/>
          <w:szCs w:val="32"/>
          <w:rtl/>
        </w:rPr>
        <w:t>ن</w:t>
      </w:r>
      <w:r w:rsidRPr="00261AF6">
        <w:rPr>
          <w:rFonts w:asciiTheme="minorBidi" w:hAnsiTheme="minorBidi"/>
          <w:color w:val="000000"/>
          <w:sz w:val="32"/>
          <w:szCs w:val="32"/>
          <w:rtl/>
        </w:rPr>
        <w:t>ك بتسديد ضرائبه با</w:t>
      </w:r>
      <w:r w:rsidRPr="00261AF6">
        <w:rPr>
          <w:rFonts w:asciiTheme="minorBidi" w:hAnsiTheme="minorBidi" w:hint="cs"/>
          <w:color w:val="000000"/>
          <w:sz w:val="32"/>
          <w:szCs w:val="32"/>
          <w:rtl/>
        </w:rPr>
        <w:t>ل</w:t>
      </w:r>
      <w:r w:rsidRPr="00261AF6">
        <w:rPr>
          <w:rFonts w:asciiTheme="minorBidi" w:hAnsiTheme="minorBidi"/>
          <w:color w:val="000000"/>
          <w:sz w:val="32"/>
          <w:szCs w:val="32"/>
          <w:rtl/>
        </w:rPr>
        <w:t>إعتماد على محاسب يقوم</w:t>
      </w:r>
      <w:r w:rsidRPr="00261AF6">
        <w:rPr>
          <w:rFonts w:asciiTheme="minorBidi" w:hAnsiTheme="minorBidi" w:hint="cs"/>
          <w:color w:val="000000"/>
          <w:sz w:val="32"/>
          <w:szCs w:val="32"/>
          <w:rtl/>
        </w:rPr>
        <w:t xml:space="preserve"> </w:t>
      </w:r>
      <w:r w:rsidRPr="00261AF6">
        <w:rPr>
          <w:rFonts w:asciiTheme="minorBidi" w:hAnsiTheme="minorBidi"/>
          <w:color w:val="000000"/>
          <w:sz w:val="32"/>
          <w:szCs w:val="32"/>
          <w:rtl/>
        </w:rPr>
        <w:t>بتقدير الضرائب ويتم أداؤها عن طريق تصريحات إلكترونية</w:t>
      </w:r>
      <w:r>
        <w:rPr>
          <w:rStyle w:val="Appelnotedebasdep"/>
          <w:rFonts w:asciiTheme="minorBidi" w:hAnsiTheme="minorBidi"/>
          <w:color w:val="000000"/>
          <w:sz w:val="32"/>
          <w:szCs w:val="32"/>
          <w:rtl/>
        </w:rPr>
        <w:footnoteReference w:id="26"/>
      </w:r>
    </w:p>
    <w:p w:rsidR="00257255" w:rsidRPr="00257255" w:rsidRDefault="00257255" w:rsidP="00257255">
      <w:pPr>
        <w:bidi/>
        <w:spacing w:after="0" w:line="360" w:lineRule="auto"/>
        <w:rPr>
          <w:sz w:val="32"/>
          <w:szCs w:val="32"/>
          <w:rtl/>
        </w:rPr>
      </w:pPr>
    </w:p>
    <w:p w:rsidR="00257255" w:rsidRPr="00255541" w:rsidRDefault="00257255" w:rsidP="00257255">
      <w:pPr>
        <w:pStyle w:val="Paragraphedeliste"/>
        <w:bidi/>
        <w:spacing w:after="0" w:line="360" w:lineRule="auto"/>
        <w:ind w:left="0"/>
        <w:rPr>
          <w:sz w:val="32"/>
          <w:szCs w:val="32"/>
          <w:rtl/>
        </w:rPr>
      </w:pPr>
    </w:p>
    <w:p w:rsidR="00257255" w:rsidRPr="0091011F" w:rsidRDefault="00257255" w:rsidP="00257255">
      <w:pPr>
        <w:pStyle w:val="Paragraphedeliste"/>
        <w:bidi/>
        <w:spacing w:after="0" w:line="360" w:lineRule="auto"/>
        <w:ind w:left="0"/>
        <w:rPr>
          <w:sz w:val="32"/>
          <w:szCs w:val="32"/>
          <w:rtl/>
        </w:rPr>
      </w:pPr>
    </w:p>
    <w:p w:rsidR="00257255" w:rsidRPr="00C06CC0" w:rsidRDefault="00257255" w:rsidP="00257255">
      <w:pPr>
        <w:bidi/>
        <w:spacing w:after="0" w:line="360" w:lineRule="auto"/>
        <w:rPr>
          <w:b/>
          <w:bCs/>
          <w:sz w:val="32"/>
          <w:szCs w:val="32"/>
          <w:rtl/>
        </w:rPr>
      </w:pPr>
    </w:p>
    <w:p w:rsidR="00257255" w:rsidRDefault="00257255" w:rsidP="00002DCF">
      <w:pPr>
        <w:tabs>
          <w:tab w:val="right" w:pos="5384"/>
        </w:tabs>
        <w:spacing w:after="0" w:line="360" w:lineRule="auto"/>
        <w:jc w:val="right"/>
        <w:rPr>
          <w:rFonts w:ascii="TraditionalArabic" w:hAnsi="TraditionalArabic"/>
          <w:color w:val="000000"/>
          <w:sz w:val="32"/>
          <w:szCs w:val="32"/>
          <w:rtl/>
        </w:rPr>
      </w:pPr>
    </w:p>
    <w:p w:rsidR="00257255" w:rsidRDefault="00257255" w:rsidP="00002DCF">
      <w:pPr>
        <w:tabs>
          <w:tab w:val="right" w:pos="5384"/>
        </w:tabs>
        <w:spacing w:after="0" w:line="360" w:lineRule="auto"/>
        <w:jc w:val="right"/>
        <w:rPr>
          <w:rFonts w:ascii="TraditionalArabic" w:hAnsi="TraditionalArabic"/>
          <w:color w:val="000000"/>
          <w:sz w:val="32"/>
          <w:szCs w:val="32"/>
          <w:rtl/>
        </w:rPr>
      </w:pPr>
    </w:p>
    <w:p w:rsidR="00257255" w:rsidRDefault="00257255" w:rsidP="00002DCF">
      <w:pPr>
        <w:tabs>
          <w:tab w:val="right" w:pos="5384"/>
        </w:tabs>
        <w:spacing w:after="0" w:line="360" w:lineRule="auto"/>
        <w:jc w:val="right"/>
        <w:rPr>
          <w:rFonts w:ascii="TraditionalArabic" w:hAnsi="TraditionalArabic"/>
          <w:color w:val="000000"/>
          <w:sz w:val="32"/>
          <w:szCs w:val="32"/>
          <w:rtl/>
        </w:rPr>
      </w:pPr>
    </w:p>
    <w:p w:rsidR="00257255" w:rsidRPr="006B4287" w:rsidRDefault="00257255" w:rsidP="00257255">
      <w:pPr>
        <w:tabs>
          <w:tab w:val="right" w:pos="5384"/>
        </w:tabs>
        <w:bidi/>
        <w:jc w:val="center"/>
        <w:rPr>
          <w:sz w:val="72"/>
          <w:szCs w:val="72"/>
          <w:rtl/>
          <w:lang w:bidi="ar-DZ"/>
        </w:rPr>
      </w:pPr>
      <w:r w:rsidRPr="006B4287">
        <w:rPr>
          <w:rFonts w:hint="cs"/>
          <w:sz w:val="72"/>
          <w:szCs w:val="72"/>
          <w:rtl/>
          <w:lang w:bidi="ar-DZ"/>
        </w:rPr>
        <w:t>الخاتم</w:t>
      </w:r>
      <w:r>
        <w:rPr>
          <w:rFonts w:hint="cs"/>
          <w:sz w:val="72"/>
          <w:szCs w:val="72"/>
          <w:rtl/>
          <w:lang w:bidi="ar-DZ"/>
        </w:rPr>
        <w:t>ــ</w:t>
      </w:r>
      <w:r w:rsidRPr="006B4287">
        <w:rPr>
          <w:rFonts w:hint="cs"/>
          <w:sz w:val="72"/>
          <w:szCs w:val="72"/>
          <w:rtl/>
          <w:lang w:bidi="ar-DZ"/>
        </w:rPr>
        <w:t>ة</w:t>
      </w:r>
    </w:p>
    <w:p w:rsidR="00257255" w:rsidRDefault="00257255" w:rsidP="00257255">
      <w:pPr>
        <w:tabs>
          <w:tab w:val="right" w:pos="5384"/>
        </w:tabs>
        <w:bidi/>
        <w:rPr>
          <w:sz w:val="32"/>
          <w:szCs w:val="32"/>
          <w:rtl/>
          <w:lang w:bidi="ar-DZ"/>
        </w:rPr>
      </w:pPr>
      <w:r w:rsidRPr="006B4287">
        <w:rPr>
          <w:sz w:val="32"/>
          <w:szCs w:val="32"/>
          <w:rtl/>
          <w:lang w:bidi="ar-DZ"/>
        </w:rPr>
        <w:t xml:space="preserve">مــن خــلال هــذا </w:t>
      </w:r>
      <w:r w:rsidRPr="006B4287">
        <w:rPr>
          <w:rFonts w:hint="cs"/>
          <w:sz w:val="32"/>
          <w:szCs w:val="32"/>
          <w:rtl/>
          <w:lang w:bidi="ar-DZ"/>
        </w:rPr>
        <w:t>البحث</w:t>
      </w:r>
      <w:r w:rsidRPr="006B4287">
        <w:rPr>
          <w:sz w:val="32"/>
          <w:szCs w:val="32"/>
          <w:rtl/>
          <w:lang w:bidi="ar-DZ"/>
        </w:rPr>
        <w:t xml:space="preserve">، تم التأكيــد علــى الــدور الحقيقــي و الفعــال الــذي يلعبــه التســيير الجبــائي داخــل البنـــك، فـــالمراد منـــه هـــو تخفـــيض الأعبـــاء الضـــريبية إلى حـــدها الأدنى باســـتعمال الوســـائل المشـــروعة قانونـــا في إطـــار حريـــة التســـيير الجبـــائي للمؤسســـة (مبـــدأ الحريـــة في التســـيير ) دون تـــدخل أو اعـــتراض </w:t>
      </w:r>
      <w:r w:rsidRPr="006B4287">
        <w:rPr>
          <w:rFonts w:hint="cs"/>
          <w:sz w:val="32"/>
          <w:szCs w:val="32"/>
          <w:rtl/>
          <w:lang w:bidi="ar-DZ"/>
        </w:rPr>
        <w:t>الإدارة</w:t>
      </w:r>
      <w:r w:rsidRPr="006B4287">
        <w:rPr>
          <w:sz w:val="32"/>
          <w:szCs w:val="32"/>
          <w:rtl/>
          <w:lang w:bidi="ar-DZ"/>
        </w:rPr>
        <w:t xml:space="preserve"> الجبائيـــة لأن مــــن أهــــم مبــــادئ التســــيير الجبــــائي هــــو "عــــدم التــــدخل في التســــيير " ، و بمــــا أن العلاقــــة بــــين إدارة الضــرائب و البنــك قــد تتولــد عنهــا مخــاطر جبائيــة تتجلــى في التــأخر أو عــدم إيــداع التصــريحات وجــب علــى البنـــك تجاوزهـــا و الحـــد منهـــا و هنـــا تظهـــر اهميـــة ادارة العمليـــات الجبائيـــة و تســـييرها علـــى احســـن وجـــه في اطار السعي الى الحد من المشاكل و الاخطار الجبائية</w:t>
      </w:r>
      <w:r w:rsidRPr="006B4287">
        <w:rPr>
          <w:sz w:val="32"/>
          <w:szCs w:val="32"/>
          <w:lang w:bidi="ar-DZ"/>
        </w:rPr>
        <w:t>.</w:t>
      </w:r>
    </w:p>
    <w:p w:rsidR="00257255" w:rsidRDefault="00257255" w:rsidP="00257255">
      <w:pPr>
        <w:tabs>
          <w:tab w:val="right" w:pos="5384"/>
        </w:tabs>
        <w:bidi/>
        <w:rPr>
          <w:sz w:val="32"/>
          <w:szCs w:val="32"/>
          <w:rtl/>
          <w:lang w:bidi="ar-DZ"/>
        </w:rPr>
      </w:pPr>
    </w:p>
    <w:p w:rsidR="00257255" w:rsidRDefault="00257255" w:rsidP="00257255">
      <w:pPr>
        <w:tabs>
          <w:tab w:val="right" w:pos="5384"/>
        </w:tabs>
        <w:bidi/>
        <w:rPr>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257255" w:rsidRDefault="00257255" w:rsidP="00002DCF">
      <w:pPr>
        <w:tabs>
          <w:tab w:val="right" w:pos="5384"/>
        </w:tabs>
        <w:spacing w:after="0" w:line="360" w:lineRule="auto"/>
        <w:jc w:val="right"/>
        <w:rPr>
          <w:rFonts w:ascii="TraditionalArabic" w:hAnsi="TraditionalArabic"/>
          <w:color w:val="000000"/>
          <w:sz w:val="32"/>
          <w:szCs w:val="32"/>
          <w:rtl/>
          <w:lang w:bidi="ar-DZ"/>
        </w:rPr>
      </w:pPr>
    </w:p>
    <w:p w:rsidR="00F97E33" w:rsidRPr="00F97E33" w:rsidRDefault="00F97E33" w:rsidP="00F97E33">
      <w:pPr>
        <w:tabs>
          <w:tab w:val="right" w:pos="5384"/>
        </w:tabs>
        <w:spacing w:after="0" w:line="360" w:lineRule="auto"/>
        <w:jc w:val="center"/>
        <w:rPr>
          <w:rFonts w:ascii="TraditionalArabic" w:hAnsi="TraditionalArabic"/>
          <w:b/>
          <w:bCs/>
          <w:color w:val="000000"/>
          <w:sz w:val="40"/>
          <w:szCs w:val="40"/>
          <w:u w:val="single"/>
          <w:rtl/>
          <w:lang w:bidi="ar-DZ"/>
        </w:rPr>
      </w:pPr>
      <w:r w:rsidRPr="00F97E33">
        <w:rPr>
          <w:rFonts w:ascii="TraditionalArabic" w:hAnsi="TraditionalArabic" w:hint="cs"/>
          <w:b/>
          <w:bCs/>
          <w:color w:val="000000"/>
          <w:sz w:val="40"/>
          <w:szCs w:val="40"/>
          <w:u w:val="single"/>
          <w:rtl/>
          <w:lang w:bidi="ar-DZ"/>
        </w:rPr>
        <w:t xml:space="preserve">قائمة المراجع </w:t>
      </w:r>
    </w:p>
    <w:p w:rsidR="00257255" w:rsidRDefault="00257255" w:rsidP="00257255">
      <w:pPr>
        <w:bidi/>
        <w:rPr>
          <w:rFonts w:asciiTheme="minorBidi" w:hAnsiTheme="minorBidi"/>
          <w:b/>
          <w:bCs/>
          <w:sz w:val="32"/>
          <w:szCs w:val="32"/>
          <w:u w:val="single"/>
          <w:rtl/>
          <w:lang w:bidi="ar-DZ"/>
        </w:rPr>
      </w:pPr>
      <w:r>
        <w:rPr>
          <w:rFonts w:asciiTheme="minorBidi" w:hAnsiTheme="minorBidi" w:hint="cs"/>
          <w:b/>
          <w:bCs/>
          <w:sz w:val="32"/>
          <w:szCs w:val="32"/>
          <w:u w:val="single"/>
          <w:rtl/>
          <w:lang w:bidi="ar-DZ"/>
        </w:rPr>
        <w:t xml:space="preserve">قائمة الكتب </w:t>
      </w:r>
    </w:p>
    <w:p w:rsidR="00257255" w:rsidRPr="00820833" w:rsidRDefault="00257255" w:rsidP="00257255">
      <w:pPr>
        <w:bidi/>
        <w:spacing w:after="0" w:line="240" w:lineRule="auto"/>
        <w:rPr>
          <w:rFonts w:asciiTheme="minorBidi" w:hAnsiTheme="minorBidi"/>
          <w:sz w:val="28"/>
          <w:szCs w:val="28"/>
          <w:rtl/>
        </w:rPr>
      </w:pPr>
      <w:r w:rsidRPr="00820833">
        <w:rPr>
          <w:rFonts w:asciiTheme="minorBidi" w:hAnsiTheme="minorBidi" w:hint="cs"/>
          <w:sz w:val="28"/>
          <w:szCs w:val="28"/>
          <w:rtl/>
        </w:rPr>
        <w:t xml:space="preserve">1- </w:t>
      </w:r>
      <w:r w:rsidRPr="00820833">
        <w:rPr>
          <w:rFonts w:asciiTheme="minorBidi" w:hAnsiTheme="minorBidi"/>
          <w:sz w:val="28"/>
          <w:szCs w:val="28"/>
          <w:rtl/>
        </w:rPr>
        <w:t xml:space="preserve">عبد القادر بحيح، تقنيات أعمال البنوك، دار الخلدونية، الجزائر، </w:t>
      </w:r>
      <w:r w:rsidRPr="00820833">
        <w:rPr>
          <w:rFonts w:asciiTheme="minorBidi" w:hAnsiTheme="minorBidi"/>
          <w:sz w:val="28"/>
          <w:szCs w:val="28"/>
        </w:rPr>
        <w:t>2013</w:t>
      </w:r>
    </w:p>
    <w:p w:rsidR="00257255" w:rsidRPr="00820833" w:rsidRDefault="00257255" w:rsidP="00257255">
      <w:pPr>
        <w:bidi/>
        <w:spacing w:after="0" w:line="240" w:lineRule="auto"/>
        <w:rPr>
          <w:rFonts w:asciiTheme="minorBidi" w:hAnsiTheme="minorBidi"/>
          <w:b/>
          <w:bCs/>
          <w:sz w:val="28"/>
          <w:szCs w:val="28"/>
          <w:u w:val="single"/>
          <w:rtl/>
          <w:lang w:bidi="ar-DZ"/>
        </w:rPr>
      </w:pPr>
      <w:r w:rsidRPr="00820833">
        <w:rPr>
          <w:rFonts w:asciiTheme="minorBidi" w:hAnsiTheme="minorBidi" w:hint="cs"/>
          <w:sz w:val="28"/>
          <w:szCs w:val="28"/>
          <w:rtl/>
          <w:lang w:bidi="ar-DZ"/>
        </w:rPr>
        <w:t xml:space="preserve">2- </w:t>
      </w:r>
      <w:r w:rsidRPr="00820833">
        <w:rPr>
          <w:rFonts w:asciiTheme="minorBidi" w:hAnsiTheme="minorBidi"/>
          <w:sz w:val="28"/>
          <w:szCs w:val="28"/>
          <w:rtl/>
        </w:rPr>
        <w:t>حسين الحسيني فلاح، إدارة البنوك، مدخل كمي واستراتيجي معاصر، الطبعة الثانية، دار وائل للنشر والتوزيع، الأردن، 2003.</w:t>
      </w:r>
    </w:p>
    <w:p w:rsidR="00257255" w:rsidRDefault="00257255" w:rsidP="00257255">
      <w:pPr>
        <w:bidi/>
        <w:rPr>
          <w:rFonts w:asciiTheme="minorBidi" w:hAnsiTheme="minorBidi"/>
          <w:b/>
          <w:bCs/>
          <w:sz w:val="32"/>
          <w:szCs w:val="32"/>
          <w:u w:val="single"/>
          <w:rtl/>
          <w:lang w:bidi="ar-DZ"/>
        </w:rPr>
      </w:pPr>
      <w:r>
        <w:rPr>
          <w:rFonts w:asciiTheme="minorBidi" w:hAnsiTheme="minorBidi" w:hint="cs"/>
          <w:b/>
          <w:bCs/>
          <w:sz w:val="32"/>
          <w:szCs w:val="32"/>
          <w:u w:val="single"/>
          <w:rtl/>
          <w:lang w:bidi="ar-DZ"/>
        </w:rPr>
        <w:t>قائمة المذكرات</w:t>
      </w:r>
    </w:p>
    <w:p w:rsidR="00257255" w:rsidRPr="00820833" w:rsidRDefault="00257255" w:rsidP="00257255">
      <w:pPr>
        <w:pStyle w:val="Notedebasdepage"/>
        <w:numPr>
          <w:ilvl w:val="0"/>
          <w:numId w:val="11"/>
        </w:numPr>
        <w:bidi/>
        <w:rPr>
          <w:rFonts w:asciiTheme="minorBidi" w:hAnsiTheme="minorBidi"/>
          <w:sz w:val="28"/>
          <w:szCs w:val="28"/>
          <w:rtl/>
          <w:lang w:bidi="ar-DZ"/>
        </w:rPr>
      </w:pPr>
      <w:r w:rsidRPr="00820833">
        <w:rPr>
          <w:rFonts w:asciiTheme="minorBidi" w:hAnsiTheme="minorBidi"/>
          <w:sz w:val="28"/>
          <w:szCs w:val="28"/>
          <w:rtl/>
          <w:lang w:bidi="ar-DZ"/>
        </w:rPr>
        <w:t xml:space="preserve">لميش أسماء،دور البنوك التجارية في مراقبة نشاط البنوك التجارية، مذكرة تخرج لنيل شهادة الماستر تخصص بنوك وأسواق مالية، جامعة عبد الحميد بن باديس، مستغانم، </w:t>
      </w:r>
      <w:r w:rsidRPr="00820833">
        <w:rPr>
          <w:rFonts w:asciiTheme="minorBidi" w:hAnsiTheme="minorBidi"/>
          <w:sz w:val="28"/>
          <w:szCs w:val="28"/>
          <w:lang w:bidi="ar-DZ"/>
        </w:rPr>
        <w:t>2016</w:t>
      </w:r>
      <w:r w:rsidRPr="00820833">
        <w:rPr>
          <w:rFonts w:asciiTheme="minorBidi" w:hAnsiTheme="minorBidi"/>
          <w:sz w:val="28"/>
          <w:szCs w:val="28"/>
          <w:rtl/>
          <w:lang w:bidi="ar-DZ"/>
        </w:rPr>
        <w:t>.</w:t>
      </w:r>
    </w:p>
    <w:p w:rsidR="00257255" w:rsidRPr="00820833" w:rsidRDefault="00257255" w:rsidP="00257255">
      <w:pPr>
        <w:pStyle w:val="Paragraphedeliste"/>
        <w:numPr>
          <w:ilvl w:val="0"/>
          <w:numId w:val="11"/>
        </w:numPr>
        <w:bidi/>
        <w:spacing w:after="0" w:line="240" w:lineRule="auto"/>
        <w:rPr>
          <w:rFonts w:asciiTheme="minorBidi" w:hAnsiTheme="minorBidi"/>
          <w:sz w:val="28"/>
          <w:szCs w:val="28"/>
          <w:rtl/>
        </w:rPr>
      </w:pPr>
      <w:r w:rsidRPr="00820833">
        <w:rPr>
          <w:rFonts w:asciiTheme="minorBidi" w:hAnsiTheme="minorBidi"/>
          <w:sz w:val="28"/>
          <w:szCs w:val="28"/>
          <w:rtl/>
        </w:rPr>
        <w:t xml:space="preserve">عباس محمد أمين، شقال رابح، استخدام التحليل الائتماني في التقليل من مخاطر منح القروض في البنوك التجارية، جامعة بومرداس، مذكرة لنيل شهادة الماستر، تخصص تأمينات وإدارة المخاطر، </w:t>
      </w:r>
      <w:r w:rsidRPr="00820833">
        <w:rPr>
          <w:rFonts w:asciiTheme="minorBidi" w:hAnsiTheme="minorBidi"/>
          <w:sz w:val="28"/>
          <w:szCs w:val="28"/>
        </w:rPr>
        <w:t>2017</w:t>
      </w:r>
      <w:r w:rsidRPr="00820833">
        <w:rPr>
          <w:rFonts w:asciiTheme="minorBidi" w:hAnsiTheme="minorBidi"/>
          <w:sz w:val="28"/>
          <w:szCs w:val="28"/>
          <w:rtl/>
          <w:lang w:bidi="ar-DZ"/>
        </w:rPr>
        <w:t xml:space="preserve">. </w:t>
      </w:r>
    </w:p>
    <w:p w:rsidR="00257255" w:rsidRPr="00820833" w:rsidRDefault="00257255" w:rsidP="00257255">
      <w:pPr>
        <w:pStyle w:val="Paragraphedeliste"/>
        <w:numPr>
          <w:ilvl w:val="0"/>
          <w:numId w:val="11"/>
        </w:numPr>
        <w:bidi/>
        <w:spacing w:after="0" w:line="240" w:lineRule="auto"/>
        <w:rPr>
          <w:rFonts w:asciiTheme="minorBidi" w:hAnsiTheme="minorBidi"/>
          <w:sz w:val="28"/>
          <w:szCs w:val="28"/>
        </w:rPr>
      </w:pPr>
      <w:r w:rsidRPr="00820833">
        <w:rPr>
          <w:rFonts w:asciiTheme="minorBidi" w:hAnsiTheme="minorBidi"/>
          <w:sz w:val="28"/>
          <w:szCs w:val="28"/>
          <w:rtl/>
        </w:rPr>
        <w:t>بن رمضان رشيد ، قبلي محمد، التحليل المالي في البنوك التجارية، مدكرة تخرج لنيل شهادة الماستر في العلوم الاقتصادية تخصص اقتصاد نقدي ومالي، الملحقة الجامعية مغنية2015\2016.</w:t>
      </w:r>
    </w:p>
    <w:p w:rsidR="00257255" w:rsidRPr="00820833" w:rsidRDefault="00257255" w:rsidP="00257255">
      <w:pPr>
        <w:pStyle w:val="Paragraphedeliste"/>
        <w:numPr>
          <w:ilvl w:val="0"/>
          <w:numId w:val="11"/>
        </w:numPr>
        <w:bidi/>
        <w:spacing w:after="0" w:line="240" w:lineRule="auto"/>
        <w:rPr>
          <w:rFonts w:asciiTheme="minorBidi" w:hAnsiTheme="minorBidi"/>
          <w:sz w:val="28"/>
          <w:szCs w:val="28"/>
        </w:rPr>
      </w:pPr>
      <w:r w:rsidRPr="00820833">
        <w:rPr>
          <w:rFonts w:asciiTheme="minorBidi" w:hAnsiTheme="minorBidi"/>
          <w:sz w:val="28"/>
          <w:szCs w:val="28"/>
          <w:rtl/>
        </w:rPr>
        <w:t>صفاء حمادي، تقييم تجربة البنوك الخاصة في الجزائر،مذكرة لنيل ماستر اكاديمي ، جامعة الوادي ، قسم العلوم الاقتصدية ، 2014-2015.</w:t>
      </w:r>
    </w:p>
    <w:p w:rsidR="00257255" w:rsidRPr="00820833" w:rsidRDefault="00257255" w:rsidP="00257255">
      <w:pPr>
        <w:pStyle w:val="Paragraphedeliste"/>
        <w:numPr>
          <w:ilvl w:val="0"/>
          <w:numId w:val="11"/>
        </w:numPr>
        <w:bidi/>
        <w:spacing w:after="0" w:line="240" w:lineRule="auto"/>
        <w:rPr>
          <w:rFonts w:asciiTheme="minorBidi" w:hAnsiTheme="minorBidi"/>
          <w:sz w:val="28"/>
          <w:szCs w:val="28"/>
        </w:rPr>
      </w:pPr>
      <w:r w:rsidRPr="00820833">
        <w:rPr>
          <w:rFonts w:asciiTheme="minorBidi" w:hAnsiTheme="minorBidi"/>
          <w:sz w:val="28"/>
          <w:szCs w:val="28"/>
          <w:rtl/>
          <w:lang w:bidi="ar-DZ"/>
        </w:rPr>
        <w:t>الحسين بحري، هادية دريهم، السياسة الجبائية ودورها في تحقيق التنمية المحلية، مذكرة لنيل شهادة الماستر، جامعة الوادي،2017.</w:t>
      </w:r>
    </w:p>
    <w:p w:rsidR="00257255" w:rsidRPr="00820833" w:rsidRDefault="00257255" w:rsidP="00257255">
      <w:pPr>
        <w:pStyle w:val="Paragraphedeliste"/>
        <w:numPr>
          <w:ilvl w:val="0"/>
          <w:numId w:val="11"/>
        </w:numPr>
        <w:bidi/>
        <w:spacing w:after="0" w:line="240" w:lineRule="auto"/>
        <w:rPr>
          <w:rFonts w:asciiTheme="minorBidi" w:hAnsiTheme="minorBidi"/>
          <w:sz w:val="28"/>
          <w:szCs w:val="28"/>
        </w:rPr>
      </w:pPr>
      <w:r w:rsidRPr="00820833">
        <w:rPr>
          <w:rFonts w:asciiTheme="minorBidi" w:hAnsiTheme="minorBidi"/>
          <w:sz w:val="28"/>
          <w:szCs w:val="28"/>
          <w:rtl/>
        </w:rPr>
        <w:t>شريف محمد ، السياسة الجبائية ودروها في تحقيق التوازن الاقتصادي، مدكرة مقدمة لنيل شهادة الماجسيتير في العلوم الاقتصادية، جامعة ابي بكر بلقاي، تلمسان، 2009\2010.</w:t>
      </w:r>
    </w:p>
    <w:p w:rsidR="00257255" w:rsidRPr="00820833" w:rsidRDefault="00257255" w:rsidP="00257255">
      <w:pPr>
        <w:pStyle w:val="Paragraphedeliste"/>
        <w:numPr>
          <w:ilvl w:val="0"/>
          <w:numId w:val="11"/>
        </w:numPr>
        <w:bidi/>
        <w:spacing w:after="0" w:line="240" w:lineRule="auto"/>
        <w:rPr>
          <w:rFonts w:asciiTheme="minorBidi" w:hAnsiTheme="minorBidi"/>
          <w:sz w:val="28"/>
          <w:szCs w:val="28"/>
        </w:rPr>
      </w:pPr>
      <w:r w:rsidRPr="00820833">
        <w:rPr>
          <w:rFonts w:asciiTheme="minorBidi" w:hAnsiTheme="minorBidi" w:hint="cs"/>
          <w:sz w:val="28"/>
          <w:szCs w:val="28"/>
          <w:rtl/>
        </w:rPr>
        <w:t>ا</w:t>
      </w:r>
      <w:r w:rsidRPr="00820833">
        <w:rPr>
          <w:rFonts w:asciiTheme="minorBidi" w:hAnsiTheme="minorBidi"/>
          <w:sz w:val="28"/>
          <w:szCs w:val="28"/>
          <w:rtl/>
        </w:rPr>
        <w:t>لياس قلاب ذبيح ،مساهمة التدقيق المحاسبي في دعم الرقابة الجبائية، مذكرة شهادة ماستر</w:t>
      </w:r>
      <w:r w:rsidRPr="00820833">
        <w:rPr>
          <w:rFonts w:asciiTheme="minorBidi" w:hAnsiTheme="minorBidi"/>
          <w:b/>
          <w:bCs/>
          <w:sz w:val="28"/>
          <w:szCs w:val="28"/>
          <w:rtl/>
        </w:rPr>
        <w:t xml:space="preserve"> </w:t>
      </w:r>
      <w:r w:rsidRPr="00820833">
        <w:rPr>
          <w:rFonts w:asciiTheme="minorBidi" w:hAnsiTheme="minorBidi"/>
          <w:sz w:val="28"/>
          <w:szCs w:val="28"/>
          <w:rtl/>
        </w:rPr>
        <w:t>،جامعة بسكرة ، قسم علوم التسيير ،2010\2011.</w:t>
      </w:r>
    </w:p>
    <w:p w:rsidR="00257255" w:rsidRPr="00820833" w:rsidRDefault="00257255" w:rsidP="00257255">
      <w:pPr>
        <w:pStyle w:val="Paragraphedeliste"/>
        <w:numPr>
          <w:ilvl w:val="0"/>
          <w:numId w:val="11"/>
        </w:numPr>
        <w:bidi/>
        <w:spacing w:after="0" w:line="240" w:lineRule="auto"/>
        <w:rPr>
          <w:rFonts w:asciiTheme="minorBidi" w:hAnsiTheme="minorBidi"/>
          <w:sz w:val="28"/>
          <w:szCs w:val="28"/>
        </w:rPr>
      </w:pPr>
      <w:r w:rsidRPr="00820833">
        <w:rPr>
          <w:rFonts w:asciiTheme="minorBidi" w:hAnsiTheme="minorBidi"/>
          <w:sz w:val="28"/>
          <w:szCs w:val="28"/>
          <w:rtl/>
        </w:rPr>
        <w:t>تاوفلة ليندة ،مجاني حياة،</w:t>
      </w:r>
      <w:r w:rsidRPr="00820833">
        <w:rPr>
          <w:rFonts w:asciiTheme="minorBidi" w:hAnsiTheme="minorBidi"/>
          <w:b/>
          <w:bCs/>
          <w:sz w:val="28"/>
          <w:szCs w:val="28"/>
          <w:rtl/>
        </w:rPr>
        <w:t xml:space="preserve"> </w:t>
      </w:r>
      <w:r w:rsidRPr="00820833">
        <w:rPr>
          <w:rFonts w:asciiTheme="minorBidi" w:hAnsiTheme="minorBidi"/>
          <w:sz w:val="28"/>
          <w:szCs w:val="28"/>
          <w:rtl/>
        </w:rPr>
        <w:t>اثر الضرائب و الرسوم على الوضعية المالية للمؤسسة ،</w:t>
      </w:r>
      <w:r w:rsidRPr="00820833">
        <w:rPr>
          <w:rFonts w:asciiTheme="minorBidi" w:hAnsiTheme="minorBidi" w:hint="cs"/>
          <w:sz w:val="28"/>
          <w:szCs w:val="28"/>
          <w:rtl/>
        </w:rPr>
        <w:t xml:space="preserve">مذكرة ماستر, </w:t>
      </w:r>
      <w:r w:rsidRPr="00820833">
        <w:rPr>
          <w:rFonts w:asciiTheme="minorBidi" w:hAnsiTheme="minorBidi"/>
          <w:sz w:val="28"/>
          <w:szCs w:val="28"/>
          <w:rtl/>
        </w:rPr>
        <w:t>جامعة بومرداس ،قسم علوم التسيير،2016\2017</w:t>
      </w:r>
    </w:p>
    <w:p w:rsidR="00257255" w:rsidRPr="00820833" w:rsidRDefault="00257255" w:rsidP="00257255">
      <w:pPr>
        <w:pStyle w:val="Paragraphedeliste"/>
        <w:numPr>
          <w:ilvl w:val="0"/>
          <w:numId w:val="11"/>
        </w:numPr>
        <w:bidi/>
        <w:spacing w:after="0" w:line="240" w:lineRule="auto"/>
        <w:rPr>
          <w:rFonts w:asciiTheme="minorBidi" w:hAnsiTheme="minorBidi"/>
          <w:sz w:val="28"/>
          <w:szCs w:val="28"/>
        </w:rPr>
      </w:pPr>
      <w:r w:rsidRPr="00820833">
        <w:rPr>
          <w:rFonts w:cs="Arial" w:hint="eastAsia"/>
          <w:sz w:val="28"/>
          <w:szCs w:val="28"/>
          <w:rtl/>
        </w:rPr>
        <w:t>عكاشة</w:t>
      </w:r>
      <w:r w:rsidRPr="00820833">
        <w:rPr>
          <w:rFonts w:cs="Arial"/>
          <w:sz w:val="28"/>
          <w:szCs w:val="28"/>
          <w:rtl/>
        </w:rPr>
        <w:t xml:space="preserve"> </w:t>
      </w:r>
      <w:r w:rsidRPr="00820833">
        <w:rPr>
          <w:rFonts w:cs="Arial" w:hint="eastAsia"/>
          <w:sz w:val="28"/>
          <w:szCs w:val="28"/>
          <w:rtl/>
        </w:rPr>
        <w:t>خولة</w:t>
      </w:r>
      <w:r w:rsidRPr="00820833">
        <w:rPr>
          <w:rFonts w:cs="Arial" w:hint="cs"/>
          <w:sz w:val="28"/>
          <w:szCs w:val="28"/>
          <w:rtl/>
        </w:rPr>
        <w:t xml:space="preserve">، </w:t>
      </w:r>
      <w:r w:rsidRPr="00820833">
        <w:rPr>
          <w:rFonts w:cs="Arial" w:hint="eastAsia"/>
          <w:sz w:val="28"/>
          <w:szCs w:val="28"/>
          <w:rtl/>
        </w:rPr>
        <w:t>ادارة</w:t>
      </w:r>
      <w:r w:rsidRPr="00820833">
        <w:rPr>
          <w:rFonts w:cs="Arial"/>
          <w:sz w:val="28"/>
          <w:szCs w:val="28"/>
          <w:rtl/>
        </w:rPr>
        <w:t xml:space="preserve"> </w:t>
      </w:r>
      <w:r w:rsidRPr="00820833">
        <w:rPr>
          <w:rFonts w:cs="Arial" w:hint="eastAsia"/>
          <w:sz w:val="28"/>
          <w:szCs w:val="28"/>
          <w:rtl/>
        </w:rPr>
        <w:t>العمليات</w:t>
      </w:r>
      <w:r w:rsidRPr="00820833">
        <w:rPr>
          <w:rFonts w:cs="Arial"/>
          <w:sz w:val="28"/>
          <w:szCs w:val="28"/>
          <w:rtl/>
        </w:rPr>
        <w:t xml:space="preserve"> </w:t>
      </w:r>
      <w:r w:rsidRPr="00820833">
        <w:rPr>
          <w:rFonts w:cs="Arial" w:hint="eastAsia"/>
          <w:sz w:val="28"/>
          <w:szCs w:val="28"/>
          <w:rtl/>
        </w:rPr>
        <w:t>الجبائية</w:t>
      </w:r>
      <w:r w:rsidRPr="00820833">
        <w:rPr>
          <w:rFonts w:cs="Arial"/>
          <w:sz w:val="28"/>
          <w:szCs w:val="28"/>
          <w:rtl/>
        </w:rPr>
        <w:t xml:space="preserve"> </w:t>
      </w:r>
      <w:r w:rsidRPr="00820833">
        <w:rPr>
          <w:rFonts w:cs="Arial" w:hint="eastAsia"/>
          <w:sz w:val="28"/>
          <w:szCs w:val="28"/>
          <w:rtl/>
        </w:rPr>
        <w:t>في</w:t>
      </w:r>
      <w:r w:rsidRPr="00820833">
        <w:rPr>
          <w:rFonts w:cs="Arial"/>
          <w:sz w:val="28"/>
          <w:szCs w:val="28"/>
          <w:rtl/>
        </w:rPr>
        <w:t xml:space="preserve"> </w:t>
      </w:r>
      <w:r w:rsidRPr="00820833">
        <w:rPr>
          <w:rFonts w:cs="Arial" w:hint="eastAsia"/>
          <w:sz w:val="28"/>
          <w:szCs w:val="28"/>
          <w:rtl/>
        </w:rPr>
        <w:t>القطاع</w:t>
      </w:r>
      <w:r w:rsidRPr="00820833">
        <w:rPr>
          <w:rFonts w:cs="Arial"/>
          <w:sz w:val="28"/>
          <w:szCs w:val="28"/>
          <w:rtl/>
        </w:rPr>
        <w:t xml:space="preserve"> </w:t>
      </w:r>
      <w:r w:rsidRPr="00820833">
        <w:rPr>
          <w:rFonts w:cs="Arial" w:hint="eastAsia"/>
          <w:sz w:val="28"/>
          <w:szCs w:val="28"/>
          <w:rtl/>
        </w:rPr>
        <w:t>البنكي</w:t>
      </w:r>
      <w:r w:rsidRPr="00820833">
        <w:rPr>
          <w:rFonts w:cs="Arial" w:hint="cs"/>
          <w:sz w:val="28"/>
          <w:szCs w:val="28"/>
          <w:rtl/>
        </w:rPr>
        <w:t>،</w:t>
      </w:r>
      <w:r w:rsidRPr="00820833">
        <w:rPr>
          <w:rFonts w:cs="Arial"/>
          <w:sz w:val="28"/>
          <w:szCs w:val="28"/>
          <w:rtl/>
        </w:rPr>
        <w:t xml:space="preserve"> </w:t>
      </w:r>
      <w:r w:rsidRPr="00820833">
        <w:rPr>
          <w:rFonts w:cs="Arial" w:hint="eastAsia"/>
          <w:sz w:val="28"/>
          <w:szCs w:val="28"/>
          <w:rtl/>
        </w:rPr>
        <w:t>مذكرة</w:t>
      </w:r>
      <w:r w:rsidRPr="00820833">
        <w:rPr>
          <w:rFonts w:cs="Arial"/>
          <w:sz w:val="28"/>
          <w:szCs w:val="28"/>
          <w:rtl/>
        </w:rPr>
        <w:t xml:space="preserve"> </w:t>
      </w:r>
      <w:r w:rsidRPr="00820833">
        <w:rPr>
          <w:rFonts w:cs="Arial" w:hint="eastAsia"/>
          <w:sz w:val="28"/>
          <w:szCs w:val="28"/>
          <w:rtl/>
        </w:rPr>
        <w:t>لنيل</w:t>
      </w:r>
      <w:r w:rsidRPr="00820833">
        <w:rPr>
          <w:rFonts w:cs="Arial"/>
          <w:sz w:val="28"/>
          <w:szCs w:val="28"/>
          <w:rtl/>
        </w:rPr>
        <w:t xml:space="preserve"> </w:t>
      </w:r>
      <w:r w:rsidRPr="00820833">
        <w:rPr>
          <w:rFonts w:cs="Arial" w:hint="eastAsia"/>
          <w:sz w:val="28"/>
          <w:szCs w:val="28"/>
          <w:rtl/>
        </w:rPr>
        <w:t>شهادة</w:t>
      </w:r>
      <w:r w:rsidRPr="00820833">
        <w:rPr>
          <w:rFonts w:cs="Arial"/>
          <w:sz w:val="28"/>
          <w:szCs w:val="28"/>
          <w:rtl/>
        </w:rPr>
        <w:t xml:space="preserve"> </w:t>
      </w:r>
      <w:r w:rsidRPr="00820833">
        <w:rPr>
          <w:rFonts w:cs="Arial" w:hint="eastAsia"/>
          <w:sz w:val="28"/>
          <w:szCs w:val="28"/>
          <w:rtl/>
        </w:rPr>
        <w:t>الماستر</w:t>
      </w:r>
      <w:r w:rsidRPr="00820833">
        <w:rPr>
          <w:rFonts w:cs="Arial"/>
          <w:sz w:val="28"/>
          <w:szCs w:val="28"/>
          <w:rtl/>
        </w:rPr>
        <w:t>.</w:t>
      </w:r>
      <w:r w:rsidRPr="00820833">
        <w:rPr>
          <w:rFonts w:cs="Arial" w:hint="eastAsia"/>
          <w:sz w:val="28"/>
          <w:szCs w:val="28"/>
          <w:rtl/>
        </w:rPr>
        <w:t>جامعة</w:t>
      </w:r>
      <w:r w:rsidRPr="00820833">
        <w:rPr>
          <w:rFonts w:cs="Arial"/>
          <w:sz w:val="28"/>
          <w:szCs w:val="28"/>
          <w:rtl/>
        </w:rPr>
        <w:t xml:space="preserve"> </w:t>
      </w:r>
      <w:r w:rsidRPr="00820833">
        <w:rPr>
          <w:rFonts w:cs="Arial" w:hint="eastAsia"/>
          <w:sz w:val="28"/>
          <w:szCs w:val="28"/>
          <w:rtl/>
        </w:rPr>
        <w:t>ام</w:t>
      </w:r>
      <w:r w:rsidRPr="00820833">
        <w:rPr>
          <w:rFonts w:cs="Arial"/>
          <w:sz w:val="28"/>
          <w:szCs w:val="28"/>
          <w:rtl/>
        </w:rPr>
        <w:t xml:space="preserve"> </w:t>
      </w:r>
      <w:r w:rsidRPr="00820833">
        <w:rPr>
          <w:rFonts w:cs="Arial" w:hint="eastAsia"/>
          <w:sz w:val="28"/>
          <w:szCs w:val="28"/>
          <w:rtl/>
        </w:rPr>
        <w:t>البواقي</w:t>
      </w:r>
      <w:r w:rsidRPr="00820833">
        <w:rPr>
          <w:rFonts w:cs="Arial" w:hint="cs"/>
          <w:sz w:val="28"/>
          <w:szCs w:val="28"/>
          <w:rtl/>
        </w:rPr>
        <w:t>،</w:t>
      </w:r>
      <w:r w:rsidRPr="00820833">
        <w:rPr>
          <w:rFonts w:cs="Arial"/>
          <w:sz w:val="28"/>
          <w:szCs w:val="28"/>
          <w:rtl/>
        </w:rPr>
        <w:t xml:space="preserve"> 2017</w:t>
      </w:r>
    </w:p>
    <w:p w:rsidR="00257255" w:rsidRPr="00820833" w:rsidRDefault="00257255" w:rsidP="00257255">
      <w:pPr>
        <w:pStyle w:val="Paragraphedeliste"/>
        <w:numPr>
          <w:ilvl w:val="0"/>
          <w:numId w:val="11"/>
        </w:numPr>
        <w:bidi/>
        <w:spacing w:after="0" w:line="240" w:lineRule="auto"/>
        <w:rPr>
          <w:rFonts w:asciiTheme="minorBidi" w:hAnsiTheme="minorBidi"/>
          <w:sz w:val="28"/>
          <w:szCs w:val="28"/>
        </w:rPr>
      </w:pPr>
      <w:r w:rsidRPr="00820833">
        <w:rPr>
          <w:rFonts w:cs="Arial" w:hint="eastAsia"/>
          <w:sz w:val="28"/>
          <w:szCs w:val="28"/>
          <w:rtl/>
        </w:rPr>
        <w:t>نال</w:t>
      </w:r>
      <w:r w:rsidRPr="00820833">
        <w:rPr>
          <w:rFonts w:cs="Arial"/>
          <w:sz w:val="28"/>
          <w:szCs w:val="28"/>
          <w:rtl/>
        </w:rPr>
        <w:t xml:space="preserve"> </w:t>
      </w:r>
      <w:r w:rsidRPr="00820833">
        <w:rPr>
          <w:rFonts w:cs="Arial" w:hint="eastAsia"/>
          <w:sz w:val="28"/>
          <w:szCs w:val="28"/>
          <w:rtl/>
        </w:rPr>
        <w:t>دحدوح</w:t>
      </w:r>
      <w:r w:rsidRPr="00820833">
        <w:rPr>
          <w:rFonts w:cs="Arial" w:hint="cs"/>
          <w:sz w:val="28"/>
          <w:szCs w:val="28"/>
          <w:rtl/>
        </w:rPr>
        <w:t>،</w:t>
      </w:r>
      <w:r w:rsidRPr="00820833">
        <w:rPr>
          <w:rFonts w:cs="Arial"/>
          <w:sz w:val="28"/>
          <w:szCs w:val="28"/>
          <w:rtl/>
        </w:rPr>
        <w:t xml:space="preserve"> </w:t>
      </w:r>
      <w:r w:rsidRPr="00820833">
        <w:rPr>
          <w:rFonts w:cs="Arial" w:hint="eastAsia"/>
          <w:sz w:val="28"/>
          <w:szCs w:val="28"/>
          <w:rtl/>
        </w:rPr>
        <w:t>جباية</w:t>
      </w:r>
      <w:r w:rsidRPr="00820833">
        <w:rPr>
          <w:rFonts w:cs="Arial"/>
          <w:sz w:val="28"/>
          <w:szCs w:val="28"/>
          <w:rtl/>
        </w:rPr>
        <w:t xml:space="preserve"> </w:t>
      </w:r>
      <w:r w:rsidRPr="00820833">
        <w:rPr>
          <w:rFonts w:cs="Arial" w:hint="eastAsia"/>
          <w:sz w:val="28"/>
          <w:szCs w:val="28"/>
          <w:rtl/>
        </w:rPr>
        <w:t>العمليات</w:t>
      </w:r>
      <w:r w:rsidRPr="00820833">
        <w:rPr>
          <w:rFonts w:cs="Arial"/>
          <w:sz w:val="28"/>
          <w:szCs w:val="28"/>
          <w:rtl/>
        </w:rPr>
        <w:t xml:space="preserve"> </w:t>
      </w:r>
      <w:r w:rsidRPr="00820833">
        <w:rPr>
          <w:rFonts w:cs="Arial" w:hint="eastAsia"/>
          <w:sz w:val="28"/>
          <w:szCs w:val="28"/>
          <w:rtl/>
        </w:rPr>
        <w:t>البنكية</w:t>
      </w:r>
      <w:r w:rsidRPr="00820833">
        <w:rPr>
          <w:rFonts w:cs="Arial"/>
          <w:sz w:val="28"/>
          <w:szCs w:val="28"/>
          <w:rtl/>
        </w:rPr>
        <w:t xml:space="preserve"> </w:t>
      </w:r>
      <w:r w:rsidRPr="00820833">
        <w:rPr>
          <w:rFonts w:cs="Arial" w:hint="eastAsia"/>
          <w:sz w:val="28"/>
          <w:szCs w:val="28"/>
          <w:rtl/>
        </w:rPr>
        <w:t>في</w:t>
      </w:r>
      <w:r w:rsidRPr="00820833">
        <w:rPr>
          <w:rFonts w:cs="Arial"/>
          <w:sz w:val="28"/>
          <w:szCs w:val="28"/>
          <w:rtl/>
        </w:rPr>
        <w:t xml:space="preserve"> </w:t>
      </w:r>
      <w:r w:rsidRPr="00820833">
        <w:rPr>
          <w:rFonts w:cs="Arial" w:hint="eastAsia"/>
          <w:sz w:val="28"/>
          <w:szCs w:val="28"/>
          <w:rtl/>
        </w:rPr>
        <w:t>الجزائر</w:t>
      </w:r>
      <w:r w:rsidRPr="00820833">
        <w:rPr>
          <w:rFonts w:cs="Arial" w:hint="cs"/>
          <w:sz w:val="28"/>
          <w:szCs w:val="28"/>
          <w:rtl/>
        </w:rPr>
        <w:t>،</w:t>
      </w:r>
      <w:r w:rsidRPr="00820833">
        <w:rPr>
          <w:rFonts w:cs="Arial"/>
          <w:sz w:val="28"/>
          <w:szCs w:val="28"/>
          <w:rtl/>
        </w:rPr>
        <w:t xml:space="preserve"> </w:t>
      </w:r>
      <w:r w:rsidRPr="00820833">
        <w:rPr>
          <w:rFonts w:cs="Arial" w:hint="eastAsia"/>
          <w:sz w:val="28"/>
          <w:szCs w:val="28"/>
          <w:rtl/>
        </w:rPr>
        <w:t>مذكرة</w:t>
      </w:r>
      <w:r w:rsidRPr="00820833">
        <w:rPr>
          <w:rFonts w:cs="Arial"/>
          <w:sz w:val="28"/>
          <w:szCs w:val="28"/>
          <w:rtl/>
        </w:rPr>
        <w:t xml:space="preserve"> </w:t>
      </w:r>
      <w:r w:rsidRPr="00820833">
        <w:rPr>
          <w:rFonts w:cs="Arial" w:hint="eastAsia"/>
          <w:sz w:val="28"/>
          <w:szCs w:val="28"/>
          <w:rtl/>
        </w:rPr>
        <w:t>ماستر</w:t>
      </w:r>
      <w:r w:rsidRPr="00820833">
        <w:rPr>
          <w:rFonts w:cs="Arial" w:hint="cs"/>
          <w:sz w:val="28"/>
          <w:szCs w:val="28"/>
          <w:rtl/>
        </w:rPr>
        <w:t>،</w:t>
      </w:r>
      <w:r w:rsidRPr="00820833">
        <w:rPr>
          <w:rFonts w:cs="Arial"/>
          <w:sz w:val="28"/>
          <w:szCs w:val="28"/>
          <w:rtl/>
        </w:rPr>
        <w:t xml:space="preserve"> </w:t>
      </w:r>
      <w:r w:rsidRPr="00820833">
        <w:rPr>
          <w:rFonts w:cs="Arial" w:hint="eastAsia"/>
          <w:sz w:val="28"/>
          <w:szCs w:val="28"/>
          <w:rtl/>
        </w:rPr>
        <w:t>جامعة</w:t>
      </w:r>
      <w:r w:rsidRPr="00820833">
        <w:rPr>
          <w:rFonts w:cs="Arial"/>
          <w:sz w:val="28"/>
          <w:szCs w:val="28"/>
          <w:rtl/>
        </w:rPr>
        <w:t xml:space="preserve"> </w:t>
      </w:r>
      <w:r w:rsidRPr="00820833">
        <w:rPr>
          <w:rFonts w:cs="Arial" w:hint="eastAsia"/>
          <w:sz w:val="28"/>
          <w:szCs w:val="28"/>
          <w:rtl/>
        </w:rPr>
        <w:t>ام</w:t>
      </w:r>
      <w:r w:rsidRPr="00820833">
        <w:rPr>
          <w:rFonts w:cs="Arial"/>
          <w:sz w:val="28"/>
          <w:szCs w:val="28"/>
          <w:rtl/>
        </w:rPr>
        <w:t xml:space="preserve"> </w:t>
      </w:r>
      <w:r w:rsidRPr="00820833">
        <w:rPr>
          <w:rFonts w:cs="Arial" w:hint="eastAsia"/>
          <w:sz w:val="28"/>
          <w:szCs w:val="28"/>
          <w:rtl/>
        </w:rPr>
        <w:t>البواقي</w:t>
      </w:r>
      <w:r w:rsidRPr="00820833">
        <w:rPr>
          <w:rFonts w:cs="Arial" w:hint="cs"/>
          <w:sz w:val="28"/>
          <w:szCs w:val="28"/>
          <w:rtl/>
        </w:rPr>
        <w:t>ن</w:t>
      </w:r>
      <w:r w:rsidRPr="00820833">
        <w:rPr>
          <w:rFonts w:cs="Arial"/>
          <w:sz w:val="28"/>
          <w:szCs w:val="28"/>
          <w:rtl/>
        </w:rPr>
        <w:t xml:space="preserve"> </w:t>
      </w:r>
      <w:r w:rsidRPr="00820833">
        <w:rPr>
          <w:rFonts w:cs="Arial" w:hint="eastAsia"/>
          <w:sz w:val="28"/>
          <w:szCs w:val="28"/>
          <w:rtl/>
        </w:rPr>
        <w:t>قسم</w:t>
      </w:r>
      <w:r w:rsidRPr="00820833">
        <w:rPr>
          <w:rFonts w:cs="Arial"/>
          <w:sz w:val="28"/>
          <w:szCs w:val="28"/>
          <w:rtl/>
        </w:rPr>
        <w:t xml:space="preserve">  </w:t>
      </w:r>
      <w:r w:rsidRPr="00820833">
        <w:rPr>
          <w:rFonts w:cs="Arial" w:hint="eastAsia"/>
          <w:sz w:val="28"/>
          <w:szCs w:val="28"/>
          <w:rtl/>
        </w:rPr>
        <w:t>التسيير</w:t>
      </w:r>
      <w:r w:rsidRPr="00820833">
        <w:rPr>
          <w:rFonts w:cs="Arial" w:hint="cs"/>
          <w:sz w:val="28"/>
          <w:szCs w:val="28"/>
          <w:rtl/>
        </w:rPr>
        <w:t>،</w:t>
      </w:r>
      <w:r w:rsidRPr="00820833">
        <w:rPr>
          <w:rFonts w:cs="Arial"/>
          <w:sz w:val="28"/>
          <w:szCs w:val="28"/>
          <w:rtl/>
        </w:rPr>
        <w:t xml:space="preserve"> 2018-2019</w:t>
      </w:r>
    </w:p>
    <w:p w:rsidR="00257255" w:rsidRPr="00820833" w:rsidRDefault="00257255" w:rsidP="00257255">
      <w:pPr>
        <w:bidi/>
        <w:spacing w:after="0" w:line="240" w:lineRule="auto"/>
        <w:rPr>
          <w:rFonts w:asciiTheme="minorBidi" w:hAnsiTheme="minorBidi"/>
          <w:b/>
          <w:bCs/>
          <w:sz w:val="28"/>
          <w:szCs w:val="28"/>
          <w:u w:val="single"/>
          <w:rtl/>
        </w:rPr>
      </w:pPr>
      <w:r w:rsidRPr="00820833">
        <w:rPr>
          <w:rFonts w:asciiTheme="minorBidi" w:hAnsiTheme="minorBidi" w:hint="cs"/>
          <w:b/>
          <w:bCs/>
          <w:sz w:val="28"/>
          <w:szCs w:val="28"/>
          <w:u w:val="single"/>
          <w:rtl/>
        </w:rPr>
        <w:t xml:space="preserve">المحاضرات </w:t>
      </w:r>
    </w:p>
    <w:p w:rsidR="00257255" w:rsidRPr="00820833" w:rsidRDefault="00257255" w:rsidP="00257255">
      <w:pPr>
        <w:bidi/>
        <w:spacing w:after="0" w:line="240" w:lineRule="auto"/>
        <w:rPr>
          <w:rFonts w:asciiTheme="minorBidi" w:hAnsiTheme="minorBidi"/>
          <w:sz w:val="28"/>
          <w:szCs w:val="28"/>
        </w:rPr>
      </w:pPr>
      <w:r w:rsidRPr="00820833">
        <w:rPr>
          <w:rFonts w:asciiTheme="minorBidi" w:hAnsiTheme="minorBidi" w:hint="cs"/>
          <w:sz w:val="28"/>
          <w:szCs w:val="28"/>
          <w:rtl/>
        </w:rPr>
        <w:t xml:space="preserve">1- </w:t>
      </w:r>
      <w:r w:rsidRPr="00820833">
        <w:rPr>
          <w:rFonts w:asciiTheme="minorBidi" w:hAnsiTheme="minorBidi"/>
          <w:sz w:val="28"/>
          <w:szCs w:val="28"/>
          <w:rtl/>
        </w:rPr>
        <w:t>د عبد القادر شلالي، محاضرات في مادة جباية المؤسسة، جامعة البويرة، قسم علوم التسيير،2015\2016.</w:t>
      </w:r>
    </w:p>
    <w:p w:rsidR="00257255" w:rsidRPr="00820833" w:rsidRDefault="00257255" w:rsidP="00257255">
      <w:pPr>
        <w:bidi/>
        <w:spacing w:after="0" w:line="240" w:lineRule="auto"/>
        <w:rPr>
          <w:rFonts w:asciiTheme="minorBidi" w:hAnsiTheme="minorBidi"/>
          <w:b/>
          <w:bCs/>
          <w:sz w:val="28"/>
          <w:szCs w:val="28"/>
          <w:u w:val="single"/>
          <w:rtl/>
        </w:rPr>
      </w:pPr>
      <w:r w:rsidRPr="00820833">
        <w:rPr>
          <w:rFonts w:asciiTheme="minorBidi" w:hAnsiTheme="minorBidi" w:hint="cs"/>
          <w:sz w:val="28"/>
          <w:szCs w:val="28"/>
          <w:rtl/>
        </w:rPr>
        <w:t xml:space="preserve">2- </w:t>
      </w:r>
      <w:r w:rsidRPr="00820833">
        <w:rPr>
          <w:rFonts w:asciiTheme="minorBidi" w:hAnsiTheme="minorBidi"/>
          <w:sz w:val="28"/>
          <w:szCs w:val="28"/>
          <w:rtl/>
        </w:rPr>
        <w:t>د لجناف عبد الرزاق، محاضرات في مقياس جباية المؤسسة ،جامعة الجزائر3 ، قسم العلوم الاقتصادية 2017\2018</w:t>
      </w:r>
    </w:p>
    <w:p w:rsidR="00257255" w:rsidRPr="00820833" w:rsidRDefault="00257255" w:rsidP="00257255">
      <w:pPr>
        <w:bidi/>
        <w:spacing w:after="0" w:line="240" w:lineRule="auto"/>
        <w:rPr>
          <w:rFonts w:asciiTheme="minorBidi" w:hAnsiTheme="minorBidi"/>
          <w:b/>
          <w:bCs/>
          <w:sz w:val="28"/>
          <w:szCs w:val="28"/>
          <w:u w:val="single"/>
        </w:rPr>
      </w:pPr>
    </w:p>
    <w:p w:rsidR="00257255" w:rsidRPr="00B7571B" w:rsidRDefault="00257255" w:rsidP="00257255">
      <w:pPr>
        <w:bidi/>
        <w:rPr>
          <w:rFonts w:asciiTheme="minorBidi" w:hAnsiTheme="minorBidi"/>
          <w:b/>
          <w:bCs/>
          <w:sz w:val="32"/>
          <w:szCs w:val="32"/>
          <w:u w:val="single"/>
        </w:rPr>
      </w:pPr>
      <w:r w:rsidRPr="00B7571B">
        <w:rPr>
          <w:rFonts w:asciiTheme="minorBidi" w:hAnsiTheme="minorBidi" w:hint="cs"/>
          <w:b/>
          <w:bCs/>
          <w:sz w:val="32"/>
          <w:szCs w:val="32"/>
          <w:u w:val="single"/>
          <w:rtl/>
        </w:rPr>
        <w:t xml:space="preserve">المواقع الالكترونية </w:t>
      </w:r>
    </w:p>
    <w:p w:rsidR="00257255" w:rsidRPr="00820833" w:rsidRDefault="00257255" w:rsidP="00257255">
      <w:pPr>
        <w:bidi/>
        <w:spacing w:after="0" w:line="240" w:lineRule="auto"/>
        <w:ind w:left="281" w:hanging="281"/>
        <w:rPr>
          <w:rFonts w:asciiTheme="minorBidi" w:hAnsiTheme="minorBidi"/>
          <w:sz w:val="28"/>
          <w:szCs w:val="28"/>
        </w:rPr>
      </w:pPr>
      <w:r>
        <w:rPr>
          <w:rFonts w:asciiTheme="minorBidi" w:hAnsiTheme="minorBidi" w:hint="cs"/>
          <w:sz w:val="32"/>
          <w:szCs w:val="32"/>
          <w:rtl/>
        </w:rPr>
        <w:t>1</w:t>
      </w:r>
      <w:r w:rsidRPr="00B7571B">
        <w:rPr>
          <w:rFonts w:asciiTheme="minorBidi" w:hAnsiTheme="minorBidi"/>
          <w:sz w:val="32"/>
          <w:szCs w:val="32"/>
          <w:rtl/>
        </w:rPr>
        <w:t xml:space="preserve"> </w:t>
      </w:r>
      <w:r w:rsidRPr="00820833">
        <w:rPr>
          <w:rFonts w:asciiTheme="minorBidi" w:hAnsiTheme="minorBidi"/>
          <w:sz w:val="28"/>
          <w:szCs w:val="28"/>
          <w:rtl/>
        </w:rPr>
        <w:t xml:space="preserve">- عادل عبد الله الفهيم  البنوك و انواعها موقع البيان </w:t>
      </w:r>
      <w:hyperlink r:id="rId13" w:history="1">
        <w:r w:rsidRPr="00820833">
          <w:rPr>
            <w:rStyle w:val="Lienhypertexte"/>
            <w:rFonts w:asciiTheme="minorBidi" w:hAnsiTheme="minorBidi"/>
            <w:color w:val="000000" w:themeColor="text1"/>
            <w:sz w:val="28"/>
            <w:szCs w:val="28"/>
          </w:rPr>
          <w:t>https://www.albayan.ae/</w:t>
        </w:r>
      </w:hyperlink>
      <w:r w:rsidRPr="00820833">
        <w:rPr>
          <w:rFonts w:asciiTheme="minorBidi" w:hAnsiTheme="minorBidi"/>
          <w:sz w:val="28"/>
          <w:szCs w:val="28"/>
          <w:rtl/>
        </w:rPr>
        <w:t>، الامارات -</w:t>
      </w:r>
      <w:r>
        <w:rPr>
          <w:rFonts w:asciiTheme="minorBidi" w:hAnsiTheme="minorBidi" w:hint="cs"/>
          <w:sz w:val="28"/>
          <w:szCs w:val="28"/>
          <w:rtl/>
        </w:rPr>
        <w:t xml:space="preserve">         </w:t>
      </w:r>
      <w:r w:rsidRPr="00820833">
        <w:rPr>
          <w:rFonts w:asciiTheme="minorBidi" w:hAnsiTheme="minorBidi"/>
          <w:sz w:val="28"/>
          <w:szCs w:val="28"/>
          <w:rtl/>
        </w:rPr>
        <w:t>13_05_2012</w:t>
      </w:r>
      <w:r>
        <w:rPr>
          <w:rFonts w:asciiTheme="minorBidi" w:hAnsiTheme="minorBidi" w:hint="cs"/>
          <w:sz w:val="28"/>
          <w:szCs w:val="28"/>
          <w:rtl/>
        </w:rPr>
        <w:t xml:space="preserve"> </w:t>
      </w:r>
      <w:r w:rsidRPr="00820833">
        <w:rPr>
          <w:rFonts w:asciiTheme="minorBidi" w:hAnsiTheme="minorBidi"/>
          <w:sz w:val="28"/>
          <w:szCs w:val="28"/>
          <w:rtl/>
        </w:rPr>
        <w:t>.</w:t>
      </w:r>
    </w:p>
    <w:p w:rsidR="00257255" w:rsidRPr="00820833" w:rsidRDefault="00257255" w:rsidP="00257255">
      <w:pPr>
        <w:pStyle w:val="Notedebasdepage"/>
        <w:bidi/>
        <w:rPr>
          <w:rFonts w:asciiTheme="minorBidi" w:hAnsiTheme="minorBidi"/>
          <w:sz w:val="28"/>
          <w:szCs w:val="28"/>
          <w:lang w:bidi="ar-DZ"/>
        </w:rPr>
      </w:pPr>
      <w:r w:rsidRPr="00820833">
        <w:rPr>
          <w:rFonts w:asciiTheme="minorBidi" w:hAnsiTheme="minorBidi"/>
          <w:sz w:val="28"/>
          <w:szCs w:val="28"/>
          <w:rtl/>
          <w:lang w:bidi="ar-DZ"/>
        </w:rPr>
        <w:t xml:space="preserve">2-  </w:t>
      </w:r>
      <w:hyperlink r:id="rId14" w:history="1">
        <w:r w:rsidRPr="00820833">
          <w:rPr>
            <w:rFonts w:asciiTheme="minorBidi" w:hAnsiTheme="minorBidi"/>
            <w:sz w:val="28"/>
            <w:szCs w:val="28"/>
            <w:lang w:bidi="ar-DZ"/>
          </w:rPr>
          <w:t>https://ar.wikipedia.org/wik</w:t>
        </w:r>
      </w:hyperlink>
      <w:r w:rsidRPr="00820833">
        <w:rPr>
          <w:rFonts w:asciiTheme="minorBidi" w:hAnsiTheme="minorBidi"/>
          <w:sz w:val="28"/>
          <w:szCs w:val="28"/>
          <w:rtl/>
        </w:rPr>
        <w:t>.</w:t>
      </w:r>
    </w:p>
    <w:p w:rsidR="00257255" w:rsidRDefault="00257255" w:rsidP="00F97E33">
      <w:pPr>
        <w:bidi/>
        <w:spacing w:after="0" w:line="240" w:lineRule="auto"/>
        <w:rPr>
          <w:rFonts w:asciiTheme="minorBidi" w:hAnsiTheme="minorBidi"/>
          <w:sz w:val="28"/>
          <w:szCs w:val="28"/>
          <w:rtl/>
          <w:lang w:bidi="ar-DZ"/>
        </w:rPr>
      </w:pPr>
      <w:r w:rsidRPr="00820833">
        <w:rPr>
          <w:rFonts w:asciiTheme="minorBidi" w:hAnsiTheme="minorBidi"/>
          <w:sz w:val="28"/>
          <w:szCs w:val="28"/>
          <w:rtl/>
        </w:rPr>
        <w:t xml:space="preserve">3- موقع مقياس جباية مؤسسة جامعة سطيف </w:t>
      </w:r>
      <w:hyperlink w:history="1">
        <w:r w:rsidRPr="00F97E33">
          <w:rPr>
            <w:rStyle w:val="Lienhypertexte"/>
            <w:rFonts w:asciiTheme="minorBidi" w:hAnsiTheme="minorBidi"/>
            <w:color w:val="auto"/>
            <w:sz w:val="28"/>
            <w:szCs w:val="28"/>
          </w:rPr>
          <w:t>http://cte.univ-</w:t>
        </w:r>
        <w:r w:rsidRPr="00F97E33">
          <w:rPr>
            <w:rStyle w:val="Lienhypertexte"/>
            <w:rFonts w:asciiTheme="minorBidi" w:hAnsiTheme="minorBidi"/>
            <w:color w:val="auto"/>
            <w:sz w:val="28"/>
            <w:szCs w:val="28"/>
            <w:rtl/>
          </w:rPr>
          <w:t xml:space="preserve">  </w:t>
        </w:r>
        <w:r w:rsidRPr="00F97E33">
          <w:rPr>
            <w:rStyle w:val="Lienhypertexte"/>
            <w:rFonts w:asciiTheme="minorBidi" w:hAnsiTheme="minorBidi"/>
            <w:color w:val="auto"/>
            <w:sz w:val="28"/>
            <w:szCs w:val="28"/>
          </w:rPr>
          <w:t>setif.dz/coursenligne/fiscalite14062012/IFUcours.html</w:t>
        </w:r>
      </w:hyperlink>
    </w:p>
    <w:p w:rsidR="00F97E33" w:rsidRPr="00257255" w:rsidRDefault="00F97E33" w:rsidP="00F97E33">
      <w:pPr>
        <w:bidi/>
        <w:spacing w:after="0" w:line="240" w:lineRule="auto"/>
        <w:rPr>
          <w:rFonts w:asciiTheme="minorBidi" w:hAnsiTheme="minorBidi"/>
          <w:sz w:val="28"/>
          <w:szCs w:val="28"/>
          <w:rtl/>
          <w:lang w:bidi="ar-DZ"/>
        </w:rPr>
      </w:pPr>
    </w:p>
    <w:p w:rsidR="00257255" w:rsidRPr="00002DCF" w:rsidRDefault="00257255" w:rsidP="00F97E33">
      <w:pPr>
        <w:tabs>
          <w:tab w:val="right" w:pos="5384"/>
        </w:tabs>
        <w:spacing w:after="0" w:line="360" w:lineRule="auto"/>
        <w:jc w:val="right"/>
        <w:rPr>
          <w:rFonts w:ascii="TraditionalArabic" w:hAnsi="TraditionalArabic"/>
          <w:color w:val="000000"/>
          <w:sz w:val="32"/>
          <w:szCs w:val="32"/>
          <w:lang w:bidi="ar-DZ"/>
        </w:rPr>
      </w:pPr>
      <w:r>
        <w:rPr>
          <w:rFonts w:asciiTheme="minorBidi" w:hAnsiTheme="minorBidi" w:hint="cs"/>
          <w:sz w:val="28"/>
          <w:szCs w:val="28"/>
          <w:rtl/>
        </w:rPr>
        <w:t xml:space="preserve">- </w:t>
      </w:r>
      <w:r w:rsidR="00F97E33" w:rsidRPr="00820833">
        <w:rPr>
          <w:rFonts w:asciiTheme="minorBidi" w:hAnsiTheme="minorBidi"/>
          <w:sz w:val="28"/>
          <w:szCs w:val="28"/>
        </w:rPr>
        <w:t>http://soummam.unblog.fr</w:t>
      </w:r>
      <w:r w:rsidR="00F97E33" w:rsidRPr="00820833">
        <w:rPr>
          <w:rFonts w:asciiTheme="minorBidi" w:hAnsiTheme="minorBidi"/>
          <w:sz w:val="28"/>
          <w:szCs w:val="28"/>
          <w:rtl/>
        </w:rPr>
        <w:t xml:space="preserve">  </w:t>
      </w:r>
      <w:r w:rsidR="00F97E33">
        <w:rPr>
          <w:rFonts w:asciiTheme="minorBidi" w:hAnsiTheme="minorBidi" w:hint="cs"/>
          <w:sz w:val="28"/>
          <w:szCs w:val="28"/>
          <w:rtl/>
        </w:rPr>
        <w:t xml:space="preserve">4 - </w:t>
      </w:r>
      <w:r w:rsidRPr="00820833">
        <w:rPr>
          <w:rFonts w:asciiTheme="minorBidi" w:hAnsiTheme="minorBidi"/>
          <w:sz w:val="28"/>
          <w:szCs w:val="28"/>
          <w:rtl/>
        </w:rPr>
        <w:t>الجباية و البنوك في الجزائر الى غاية جويلية 2012</w:t>
      </w:r>
    </w:p>
    <w:sectPr w:rsidR="00257255" w:rsidRPr="00002DCF" w:rsidSect="000319D1">
      <w:footnotePr>
        <w:numRestart w:val="eachPage"/>
      </w:footnotePr>
      <w:pgSz w:w="11906" w:h="16838"/>
      <w:pgMar w:top="851" w:right="1418"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535" w:rsidRDefault="00F41535" w:rsidP="00735C21">
      <w:pPr>
        <w:spacing w:after="0" w:line="240" w:lineRule="auto"/>
        <w:jc w:val="right"/>
      </w:pPr>
      <w:r>
        <w:separator/>
      </w:r>
    </w:p>
  </w:endnote>
  <w:endnote w:type="continuationSeparator" w:id="0">
    <w:p w:rsidR="00F41535" w:rsidRDefault="00F41535" w:rsidP="0003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Arabic">
    <w:altName w:val="Times New Roman"/>
    <w:panose1 w:val="00000000000000000000"/>
    <w:charset w:val="00"/>
    <w:family w:val="roman"/>
    <w:notTrueType/>
    <w:pitch w:val="default"/>
  </w:font>
  <w:font w:name="TraditionalArabic-Bold">
    <w:altName w:val="Times New Roman"/>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405"/>
      <w:docPartObj>
        <w:docPartGallery w:val="Page Numbers (Bottom of Page)"/>
        <w:docPartUnique/>
      </w:docPartObj>
    </w:sdtPr>
    <w:sdtEndPr/>
    <w:sdtContent>
      <w:p w:rsidR="00D30B4E" w:rsidRDefault="00F41535">
        <w:pPr>
          <w:pStyle w:val="Pieddepage"/>
          <w:jc w:val="center"/>
        </w:pPr>
        <w:r>
          <w:fldChar w:fldCharType="begin"/>
        </w:r>
        <w:r>
          <w:instrText xml:space="preserve"> PAGE   \* MERGEFORMAT </w:instrText>
        </w:r>
        <w:r>
          <w:fldChar w:fldCharType="separate"/>
        </w:r>
        <w:r w:rsidR="00E669B2">
          <w:rPr>
            <w:noProof/>
          </w:rPr>
          <w:t>1</w:t>
        </w:r>
        <w:r>
          <w:rPr>
            <w:noProof/>
          </w:rPr>
          <w:fldChar w:fldCharType="end"/>
        </w:r>
      </w:p>
    </w:sdtContent>
  </w:sdt>
  <w:p w:rsidR="00002DCF" w:rsidRDefault="00002DC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535" w:rsidRDefault="00F41535" w:rsidP="00735C21">
      <w:pPr>
        <w:spacing w:after="0" w:line="240" w:lineRule="auto"/>
        <w:jc w:val="right"/>
      </w:pPr>
      <w:r>
        <w:separator/>
      </w:r>
    </w:p>
  </w:footnote>
  <w:footnote w:type="continuationSeparator" w:id="0">
    <w:p w:rsidR="00F41535" w:rsidRDefault="00F41535" w:rsidP="000319D1">
      <w:pPr>
        <w:spacing w:after="0" w:line="240" w:lineRule="auto"/>
      </w:pPr>
      <w:r>
        <w:continuationSeparator/>
      </w:r>
    </w:p>
  </w:footnote>
  <w:footnote w:id="1">
    <w:p w:rsidR="00002DCF" w:rsidRPr="008C365D" w:rsidRDefault="00002DCF" w:rsidP="00735C21">
      <w:pPr>
        <w:pStyle w:val="Notedebasdepage"/>
        <w:bidi/>
        <w:rPr>
          <w:sz w:val="22"/>
          <w:szCs w:val="22"/>
          <w:rtl/>
          <w:lang w:bidi="ar-DZ"/>
        </w:rPr>
      </w:pPr>
      <w:r w:rsidRPr="008C365D">
        <w:rPr>
          <w:rStyle w:val="Appelnotedebasdep"/>
          <w:sz w:val="22"/>
          <w:szCs w:val="22"/>
        </w:rPr>
        <w:footnoteRef/>
      </w:r>
      <w:r w:rsidRPr="008C365D">
        <w:rPr>
          <w:rFonts w:hint="cs"/>
          <w:sz w:val="22"/>
          <w:szCs w:val="22"/>
          <w:rtl/>
        </w:rPr>
        <w:t xml:space="preserve">- حسين الحسيني فلاح. </w:t>
      </w:r>
      <w:r w:rsidRPr="008C365D">
        <w:rPr>
          <w:rFonts w:hint="cs"/>
          <w:b/>
          <w:bCs/>
          <w:sz w:val="22"/>
          <w:szCs w:val="22"/>
          <w:rtl/>
        </w:rPr>
        <w:t>إدارة البنوك. مدخل كمي واستراتيجي معاصر.</w:t>
      </w:r>
      <w:r w:rsidRPr="008C365D">
        <w:rPr>
          <w:rFonts w:hint="cs"/>
          <w:sz w:val="22"/>
          <w:szCs w:val="22"/>
          <w:rtl/>
        </w:rPr>
        <w:t xml:space="preserve"> الطبعة الثانية. دار وائل للنشر والتوزيع. الأدرن؟.</w:t>
      </w:r>
      <w:r w:rsidRPr="008C365D">
        <w:rPr>
          <w:sz w:val="22"/>
          <w:szCs w:val="22"/>
        </w:rPr>
        <w:t>2003</w:t>
      </w:r>
      <w:r w:rsidRPr="008C365D">
        <w:rPr>
          <w:rFonts w:hint="cs"/>
          <w:sz w:val="22"/>
          <w:szCs w:val="22"/>
          <w:rtl/>
          <w:lang w:bidi="ar-DZ"/>
        </w:rPr>
        <w:t xml:space="preserve">. ص </w:t>
      </w:r>
      <w:r w:rsidRPr="008C365D">
        <w:rPr>
          <w:sz w:val="22"/>
          <w:szCs w:val="22"/>
          <w:lang w:bidi="ar-DZ"/>
        </w:rPr>
        <w:t>33</w:t>
      </w:r>
      <w:r w:rsidRPr="008C365D">
        <w:rPr>
          <w:rFonts w:hint="cs"/>
          <w:sz w:val="22"/>
          <w:szCs w:val="22"/>
          <w:rtl/>
          <w:lang w:bidi="ar-DZ"/>
        </w:rPr>
        <w:t>.</w:t>
      </w:r>
    </w:p>
  </w:footnote>
  <w:footnote w:id="2">
    <w:p w:rsidR="00002DCF" w:rsidRPr="00CA47C0" w:rsidRDefault="00002DCF" w:rsidP="00735C21">
      <w:pPr>
        <w:pStyle w:val="Notedebasdepage"/>
        <w:bidi/>
        <w:rPr>
          <w:sz w:val="22"/>
          <w:szCs w:val="22"/>
          <w:rtl/>
          <w:lang w:bidi="ar-DZ"/>
        </w:rPr>
      </w:pPr>
      <w:r w:rsidRPr="008C365D">
        <w:rPr>
          <w:rStyle w:val="Appelnotedebasdep"/>
          <w:sz w:val="22"/>
          <w:szCs w:val="22"/>
        </w:rPr>
        <w:footnoteRef/>
      </w:r>
      <w:r w:rsidRPr="008C365D">
        <w:rPr>
          <w:rFonts w:hint="cs"/>
          <w:sz w:val="22"/>
          <w:szCs w:val="22"/>
          <w:rtl/>
          <w:lang w:bidi="ar-DZ"/>
        </w:rPr>
        <w:t xml:space="preserve">- لميش أسماء. </w:t>
      </w:r>
      <w:r w:rsidRPr="008C365D">
        <w:rPr>
          <w:rFonts w:hint="cs"/>
          <w:b/>
          <w:bCs/>
          <w:sz w:val="22"/>
          <w:szCs w:val="22"/>
          <w:rtl/>
          <w:lang w:bidi="ar-DZ"/>
        </w:rPr>
        <w:t>دور البنوك التجارية في مراقبة نشاط البنوك التجارية.</w:t>
      </w:r>
      <w:r w:rsidRPr="008C365D">
        <w:rPr>
          <w:rFonts w:hint="cs"/>
          <w:sz w:val="22"/>
          <w:szCs w:val="22"/>
          <w:rtl/>
          <w:lang w:bidi="ar-DZ"/>
        </w:rPr>
        <w:t xml:space="preserve"> مذكرة تخرج لنيل شهادة الماستر تخصص بنوك وأسواق مالية. جامعة عبد الحميد </w:t>
      </w:r>
      <w:r w:rsidRPr="00CA47C0">
        <w:rPr>
          <w:rFonts w:hint="cs"/>
          <w:sz w:val="22"/>
          <w:szCs w:val="22"/>
          <w:rtl/>
          <w:lang w:bidi="ar-DZ"/>
        </w:rPr>
        <w:t xml:space="preserve">بن باديس. مستغانم. </w:t>
      </w:r>
      <w:r w:rsidRPr="00CA47C0">
        <w:rPr>
          <w:sz w:val="22"/>
          <w:szCs w:val="22"/>
          <w:lang w:bidi="ar-DZ"/>
        </w:rPr>
        <w:t>2016</w:t>
      </w:r>
      <w:r w:rsidRPr="00CA47C0">
        <w:rPr>
          <w:rFonts w:hint="cs"/>
          <w:sz w:val="22"/>
          <w:szCs w:val="22"/>
          <w:rtl/>
          <w:lang w:bidi="ar-DZ"/>
        </w:rPr>
        <w:t xml:space="preserve">. ص </w:t>
      </w:r>
      <w:r w:rsidRPr="00CA47C0">
        <w:rPr>
          <w:sz w:val="22"/>
          <w:szCs w:val="22"/>
          <w:lang w:bidi="ar-DZ"/>
        </w:rPr>
        <w:t>5</w:t>
      </w:r>
      <w:r w:rsidRPr="00CA47C0">
        <w:rPr>
          <w:rFonts w:hint="cs"/>
          <w:sz w:val="22"/>
          <w:szCs w:val="22"/>
          <w:rtl/>
          <w:lang w:bidi="ar-DZ"/>
        </w:rPr>
        <w:t>.</w:t>
      </w:r>
    </w:p>
  </w:footnote>
  <w:footnote w:id="3">
    <w:p w:rsidR="00002DCF" w:rsidRDefault="00002DCF" w:rsidP="00735C21">
      <w:pPr>
        <w:pStyle w:val="Notedebasdepage"/>
        <w:bidi/>
        <w:rPr>
          <w:lang w:bidi="ar-DZ"/>
        </w:rPr>
      </w:pPr>
      <w:r w:rsidRPr="00CA47C0">
        <w:rPr>
          <w:rStyle w:val="Appelnotedebasdep"/>
          <w:sz w:val="22"/>
          <w:szCs w:val="22"/>
        </w:rPr>
        <w:footnoteRef/>
      </w:r>
      <w:r w:rsidRPr="00CA47C0">
        <w:rPr>
          <w:rFonts w:hint="cs"/>
          <w:sz w:val="22"/>
          <w:szCs w:val="22"/>
          <w:rtl/>
        </w:rPr>
        <w:t>-عباس محمد أمين. شقال رابح. استخدام التحليل الائتماني في التقليل من مخاطر منح القروض في البنوك التجارية. جامعة بومرداس. مذكرة لنيل شهادة الماستر. تخصص تأمينات وإدارة</w:t>
      </w:r>
      <w:r>
        <w:rPr>
          <w:rFonts w:hint="cs"/>
          <w:rtl/>
        </w:rPr>
        <w:t xml:space="preserve"> المخاطر. </w:t>
      </w:r>
      <w:r>
        <w:t>2017</w:t>
      </w:r>
      <w:r>
        <w:rPr>
          <w:rFonts w:hint="cs"/>
          <w:rtl/>
          <w:lang w:bidi="ar-DZ"/>
        </w:rPr>
        <w:t xml:space="preserve">. ص </w:t>
      </w:r>
      <w:r>
        <w:rPr>
          <w:lang w:bidi="ar-DZ"/>
        </w:rPr>
        <w:t>4</w:t>
      </w:r>
    </w:p>
  </w:footnote>
  <w:footnote w:id="4">
    <w:p w:rsidR="00002DCF" w:rsidRPr="008C365D" w:rsidRDefault="00002DCF" w:rsidP="00735C21">
      <w:pPr>
        <w:pStyle w:val="Notedebasdepage"/>
        <w:bidi/>
        <w:rPr>
          <w:sz w:val="22"/>
          <w:szCs w:val="22"/>
          <w:rtl/>
          <w:lang w:bidi="ar-DZ"/>
        </w:rPr>
      </w:pPr>
      <w:r>
        <w:rPr>
          <w:rStyle w:val="Appelnotedebasdep"/>
        </w:rPr>
        <w:footnoteRef/>
      </w:r>
      <w:r>
        <w:rPr>
          <w:rFonts w:hint="cs"/>
          <w:rtl/>
        </w:rPr>
        <w:t>-</w:t>
      </w:r>
      <w:r w:rsidRPr="008C365D">
        <w:rPr>
          <w:rFonts w:hint="cs"/>
          <w:sz w:val="22"/>
          <w:szCs w:val="22"/>
          <w:rtl/>
        </w:rPr>
        <w:t xml:space="preserve">عبد القادر بحيح. </w:t>
      </w:r>
      <w:r w:rsidRPr="008C365D">
        <w:rPr>
          <w:rFonts w:hint="cs"/>
          <w:b/>
          <w:bCs/>
          <w:sz w:val="22"/>
          <w:szCs w:val="22"/>
          <w:rtl/>
        </w:rPr>
        <w:t>تقنيات أعمال البنوك</w:t>
      </w:r>
      <w:r w:rsidRPr="008C365D">
        <w:rPr>
          <w:rFonts w:hint="cs"/>
          <w:sz w:val="22"/>
          <w:szCs w:val="22"/>
          <w:rtl/>
        </w:rPr>
        <w:t xml:space="preserve">. دار الخلدونية. الجزائر. </w:t>
      </w:r>
      <w:r w:rsidRPr="008C365D">
        <w:rPr>
          <w:sz w:val="22"/>
          <w:szCs w:val="22"/>
        </w:rPr>
        <w:t>2013</w:t>
      </w:r>
      <w:r w:rsidRPr="008C365D">
        <w:rPr>
          <w:rFonts w:hint="cs"/>
          <w:sz w:val="22"/>
          <w:szCs w:val="22"/>
          <w:rtl/>
          <w:lang w:bidi="ar-DZ"/>
        </w:rPr>
        <w:t xml:space="preserve">. ص </w:t>
      </w:r>
      <w:r w:rsidRPr="008C365D">
        <w:rPr>
          <w:sz w:val="22"/>
          <w:szCs w:val="22"/>
          <w:lang w:bidi="ar-DZ"/>
        </w:rPr>
        <w:t>69 </w:t>
      </w:r>
      <w:r w:rsidRPr="008C365D">
        <w:rPr>
          <w:rFonts w:hint="cs"/>
          <w:sz w:val="22"/>
          <w:szCs w:val="22"/>
          <w:rtl/>
          <w:lang w:bidi="ar-DZ"/>
        </w:rPr>
        <w:t>.</w:t>
      </w:r>
    </w:p>
    <w:p w:rsidR="00002DCF" w:rsidRDefault="00002DCF" w:rsidP="00735C21">
      <w:pPr>
        <w:pStyle w:val="Notedebasdepage"/>
        <w:bidi/>
        <w:rPr>
          <w:rtl/>
          <w:lang w:bidi="ar-DZ"/>
        </w:rPr>
      </w:pPr>
    </w:p>
  </w:footnote>
  <w:footnote w:id="5">
    <w:p w:rsidR="00002DCF" w:rsidRPr="00E10682" w:rsidRDefault="00002DCF" w:rsidP="00735C21">
      <w:pPr>
        <w:pStyle w:val="Notedebasdepage"/>
        <w:bidi/>
        <w:rPr>
          <w:rtl/>
        </w:rPr>
      </w:pPr>
      <w:r>
        <w:rPr>
          <w:rStyle w:val="Appelnotedebasdep"/>
        </w:rPr>
        <w:footnoteRef/>
      </w:r>
      <w:r>
        <w:t xml:space="preserve"> </w:t>
      </w:r>
      <w:r>
        <w:rPr>
          <w:rFonts w:hint="cs"/>
          <w:rtl/>
        </w:rPr>
        <w:t xml:space="preserve"> بن رمضان رشيد ، قبلي محمد، التحليل المالي في البنوك التجارية، مدكرة تخرج لنيل شهادة الماستر في العلوم الاقتصادية تخصص اقتصاد نقدي ومالي، الملحقة الجامعية مغنية، 2015\2016.</w:t>
      </w:r>
    </w:p>
    <w:p w:rsidR="00002DCF" w:rsidRDefault="00002DCF" w:rsidP="00735C21">
      <w:pPr>
        <w:pStyle w:val="Notedebasdepage"/>
        <w:bidi/>
        <w:rPr>
          <w:rtl/>
        </w:rPr>
      </w:pPr>
    </w:p>
  </w:footnote>
  <w:footnote w:id="6">
    <w:p w:rsidR="00002DCF" w:rsidRPr="00EE56D2" w:rsidRDefault="00F41535" w:rsidP="006806E1">
      <w:pPr>
        <w:pStyle w:val="Notedebasdepage"/>
        <w:jc w:val="right"/>
        <w:rPr>
          <w:rtl/>
          <w:lang w:bidi="ar-DZ"/>
        </w:rPr>
      </w:pPr>
      <w:hyperlink r:id="rId1" w:history="1">
        <w:r w:rsidR="00002DCF" w:rsidRPr="00746B84">
          <w:rPr>
            <w:rStyle w:val="Lienhypertexte"/>
            <w:color w:val="000000" w:themeColor="text1"/>
          </w:rPr>
          <w:t>https://www.albayan.ae/</w:t>
        </w:r>
      </w:hyperlink>
      <w:r w:rsidR="00002DCF">
        <w:rPr>
          <w:rFonts w:hint="cs"/>
          <w:rtl/>
        </w:rPr>
        <w:t xml:space="preserve"> عادل عبد الله الفهيم </w:t>
      </w:r>
      <w:r w:rsidR="00002DCF">
        <w:rPr>
          <w:rtl/>
        </w:rPr>
        <w:t>–</w:t>
      </w:r>
      <w:r w:rsidR="00002DCF">
        <w:rPr>
          <w:rFonts w:hint="cs"/>
          <w:rtl/>
        </w:rPr>
        <w:t xml:space="preserve"> </w:t>
      </w:r>
      <w:r w:rsidR="00002DCF" w:rsidRPr="00746B84">
        <w:rPr>
          <w:rFonts w:hint="cs"/>
          <w:b/>
          <w:bCs/>
          <w:rtl/>
        </w:rPr>
        <w:t xml:space="preserve">البنوك و انواعها </w:t>
      </w:r>
      <w:r w:rsidR="00002DCF">
        <w:rPr>
          <w:rtl/>
        </w:rPr>
        <w:t>–</w:t>
      </w:r>
      <w:r w:rsidR="00002DCF">
        <w:rPr>
          <w:rFonts w:hint="cs"/>
          <w:rtl/>
        </w:rPr>
        <w:t xml:space="preserve"> موقع البيان </w:t>
      </w:r>
      <w:r w:rsidR="00002DCF">
        <w:rPr>
          <w:rtl/>
        </w:rPr>
        <w:t>–</w:t>
      </w:r>
      <w:r w:rsidR="00002DCF">
        <w:rPr>
          <w:rFonts w:hint="cs"/>
          <w:rtl/>
        </w:rPr>
        <w:t xml:space="preserve"> الامارات -13_05_2012  </w:t>
      </w:r>
      <w:r w:rsidR="00002DCF">
        <w:rPr>
          <w:rStyle w:val="Appelnotedebasdep"/>
        </w:rPr>
        <w:footnoteRef/>
      </w:r>
      <w:r w:rsidR="00002DCF">
        <w:t xml:space="preserve"> </w:t>
      </w:r>
    </w:p>
  </w:footnote>
  <w:footnote w:id="7">
    <w:p w:rsidR="00002DCF" w:rsidRPr="001B5C82" w:rsidRDefault="00002DCF" w:rsidP="002C79C0">
      <w:pPr>
        <w:pStyle w:val="Notedebasdepage"/>
        <w:jc w:val="right"/>
        <w:rPr>
          <w:rtl/>
          <w:lang w:bidi="ar-DZ"/>
        </w:rPr>
      </w:pPr>
      <w:r>
        <w:rPr>
          <w:rFonts w:hint="cs"/>
          <w:rtl/>
        </w:rPr>
        <w:t xml:space="preserve"> بن رمضان رشيد قبلي محمد مرجع سابق ص14 </w:t>
      </w:r>
      <w:r>
        <w:rPr>
          <w:rStyle w:val="Appelnotedebasdep"/>
        </w:rPr>
        <w:footnoteRef/>
      </w:r>
      <w:r>
        <w:t xml:space="preserve"> </w:t>
      </w:r>
    </w:p>
  </w:footnote>
  <w:footnote w:id="8">
    <w:p w:rsidR="00002DCF" w:rsidRDefault="00002DCF" w:rsidP="006806E1">
      <w:pPr>
        <w:pStyle w:val="Notedebasdepage"/>
        <w:jc w:val="right"/>
        <w:rPr>
          <w:rtl/>
          <w:lang w:bidi="ar-DZ"/>
        </w:rPr>
      </w:pPr>
      <w:r>
        <w:rPr>
          <w:rFonts w:hint="cs"/>
          <w:rtl/>
        </w:rPr>
        <w:t xml:space="preserve"> صفاء حمادي </w:t>
      </w:r>
      <w:r w:rsidRPr="006E2E4E">
        <w:rPr>
          <w:rFonts w:hint="cs"/>
          <w:b/>
          <w:bCs/>
          <w:rtl/>
        </w:rPr>
        <w:t>تقييم تجربة البنوك الخاصة في الجزائر</w:t>
      </w:r>
      <w:r>
        <w:rPr>
          <w:rFonts w:hint="cs"/>
          <w:rtl/>
        </w:rPr>
        <w:t xml:space="preserve">- مذكرة لنيل ماستر اكاديمي </w:t>
      </w:r>
      <w:r>
        <w:rPr>
          <w:rtl/>
        </w:rPr>
        <w:t>–</w:t>
      </w:r>
      <w:r>
        <w:rPr>
          <w:rFonts w:hint="cs"/>
          <w:rtl/>
        </w:rPr>
        <w:t xml:space="preserve"> جامعة الوادي </w:t>
      </w:r>
      <w:r>
        <w:rPr>
          <w:rtl/>
        </w:rPr>
        <w:t>–</w:t>
      </w:r>
      <w:r>
        <w:rPr>
          <w:rFonts w:hint="cs"/>
          <w:rtl/>
        </w:rPr>
        <w:t xml:space="preserve"> قسم العلوم الاقتصدية </w:t>
      </w:r>
      <w:r>
        <w:rPr>
          <w:rtl/>
        </w:rPr>
        <w:t>–</w:t>
      </w:r>
      <w:r>
        <w:rPr>
          <w:rFonts w:hint="cs"/>
          <w:rtl/>
        </w:rPr>
        <w:t xml:space="preserve"> 2014-2015 ص 5_6</w:t>
      </w:r>
      <w:r>
        <w:rPr>
          <w:rStyle w:val="Appelnotedebasdep"/>
        </w:rPr>
        <w:footnoteRef/>
      </w:r>
      <w:r>
        <w:t xml:space="preserve"> </w:t>
      </w:r>
    </w:p>
  </w:footnote>
  <w:footnote w:id="9">
    <w:p w:rsidR="00002DCF" w:rsidRPr="00CA47C0" w:rsidRDefault="00002DCF" w:rsidP="00267B30">
      <w:pPr>
        <w:pStyle w:val="Notedebasdepage"/>
        <w:bidi/>
        <w:rPr>
          <w:sz w:val="22"/>
          <w:szCs w:val="22"/>
          <w:rtl/>
          <w:lang w:bidi="ar-DZ"/>
        </w:rPr>
      </w:pPr>
      <w:r>
        <w:rPr>
          <w:rStyle w:val="Appelnotedebasdep"/>
        </w:rPr>
        <w:footnoteRef/>
      </w:r>
      <w:r w:rsidRPr="00CA47C0">
        <w:rPr>
          <w:rFonts w:hint="cs"/>
          <w:sz w:val="22"/>
          <w:szCs w:val="22"/>
          <w:rtl/>
          <w:lang w:bidi="ar-DZ"/>
        </w:rPr>
        <w:t xml:space="preserve">- </w:t>
      </w:r>
      <w:hyperlink r:id="rId2" w:history="1">
        <w:r w:rsidRPr="00CA47C0">
          <w:rPr>
            <w:sz w:val="22"/>
            <w:szCs w:val="22"/>
            <w:lang w:bidi="ar-DZ"/>
          </w:rPr>
          <w:t>https://ar.wikipedia.org/wik</w:t>
        </w:r>
      </w:hyperlink>
    </w:p>
  </w:footnote>
  <w:footnote w:id="10">
    <w:p w:rsidR="00002DCF" w:rsidRPr="00CA47C0" w:rsidRDefault="00002DCF" w:rsidP="00267B30">
      <w:pPr>
        <w:pStyle w:val="Notedebasdepage"/>
        <w:bidi/>
        <w:rPr>
          <w:sz w:val="22"/>
          <w:szCs w:val="22"/>
          <w:rtl/>
          <w:lang w:bidi="ar-DZ"/>
        </w:rPr>
      </w:pPr>
      <w:r w:rsidRPr="00CA47C0">
        <w:rPr>
          <w:sz w:val="22"/>
          <w:szCs w:val="22"/>
          <w:lang w:bidi="ar-DZ"/>
        </w:rPr>
        <w:footnoteRef/>
      </w:r>
      <w:r w:rsidRPr="00CA47C0">
        <w:rPr>
          <w:rFonts w:hint="cs"/>
          <w:sz w:val="22"/>
          <w:szCs w:val="22"/>
          <w:rtl/>
          <w:lang w:bidi="ar-DZ"/>
        </w:rPr>
        <w:t xml:space="preserve">- الحسين بحري. هادية دريهم. </w:t>
      </w:r>
      <w:r w:rsidRPr="00CA47C0">
        <w:rPr>
          <w:rFonts w:hint="cs"/>
          <w:b/>
          <w:bCs/>
          <w:sz w:val="22"/>
          <w:szCs w:val="22"/>
          <w:rtl/>
          <w:lang w:bidi="ar-DZ"/>
        </w:rPr>
        <w:t>السياسة الجبائية ودورها في تحقيق التنمية المحلية</w:t>
      </w:r>
      <w:r w:rsidRPr="00CA47C0">
        <w:rPr>
          <w:rFonts w:hint="cs"/>
          <w:sz w:val="22"/>
          <w:szCs w:val="22"/>
          <w:rtl/>
          <w:lang w:bidi="ar-DZ"/>
        </w:rPr>
        <w:t xml:space="preserve">. مذكرة لنيل شهادة الماستر. جامعة الوادي. </w:t>
      </w:r>
      <w:r w:rsidRPr="00CA47C0">
        <w:rPr>
          <w:sz w:val="22"/>
          <w:szCs w:val="22"/>
          <w:lang w:bidi="ar-DZ"/>
        </w:rPr>
        <w:t>2017</w:t>
      </w:r>
      <w:r w:rsidRPr="00CA47C0">
        <w:rPr>
          <w:rFonts w:hint="cs"/>
          <w:sz w:val="22"/>
          <w:szCs w:val="22"/>
          <w:rtl/>
          <w:lang w:bidi="ar-DZ"/>
        </w:rPr>
        <w:t xml:space="preserve">. ص </w:t>
      </w:r>
      <w:r w:rsidRPr="00CA47C0">
        <w:rPr>
          <w:sz w:val="22"/>
          <w:szCs w:val="22"/>
          <w:lang w:bidi="ar-DZ"/>
        </w:rPr>
        <w:t>16</w:t>
      </w:r>
    </w:p>
  </w:footnote>
  <w:footnote w:id="11">
    <w:p w:rsidR="00002DCF" w:rsidRDefault="00002DCF" w:rsidP="00267B30">
      <w:pPr>
        <w:pStyle w:val="Notedebasdepage"/>
        <w:bidi/>
        <w:rPr>
          <w:rtl/>
        </w:rPr>
      </w:pPr>
      <w:r>
        <w:rPr>
          <w:rStyle w:val="Appelnotedebasdep"/>
        </w:rPr>
        <w:footnoteRef/>
      </w:r>
      <w:r>
        <w:t xml:space="preserve"> </w:t>
      </w:r>
      <w:r>
        <w:rPr>
          <w:rFonts w:hint="cs"/>
          <w:rtl/>
        </w:rPr>
        <w:t xml:space="preserve"> شريف محمد ، السياسة الجبائية ودروها في تحقيق التوازن الاقتصادي، مدكرة مقدمة لنيل شهادة الماجسيتير في العلوم الاقتصادية، جامعة ابي بكر بلقاي، تلمسان، 2009\2010.</w:t>
      </w:r>
    </w:p>
  </w:footnote>
  <w:footnote w:id="12">
    <w:p w:rsidR="00002DCF" w:rsidRDefault="00002DCF" w:rsidP="00267B30">
      <w:pPr>
        <w:pStyle w:val="Notedebasdepage"/>
        <w:jc w:val="right"/>
        <w:rPr>
          <w:rtl/>
          <w:lang w:bidi="ar-DZ"/>
        </w:rPr>
      </w:pPr>
      <w:r>
        <w:rPr>
          <w:rFonts w:hint="cs"/>
          <w:rtl/>
        </w:rPr>
        <w:t xml:space="preserve"> د عبد القادر شلالي </w:t>
      </w:r>
      <w:r w:rsidRPr="002A5E8C">
        <w:rPr>
          <w:rFonts w:hint="cs"/>
          <w:b/>
          <w:bCs/>
          <w:rtl/>
        </w:rPr>
        <w:t>محاضرات في مادة جباية المؤسسة</w:t>
      </w:r>
      <w:r>
        <w:rPr>
          <w:rFonts w:hint="cs"/>
          <w:rtl/>
        </w:rPr>
        <w:t xml:space="preserve"> </w:t>
      </w:r>
      <w:r>
        <w:rPr>
          <w:rtl/>
        </w:rPr>
        <w:t>–</w:t>
      </w:r>
      <w:r>
        <w:rPr>
          <w:rFonts w:hint="cs"/>
          <w:rtl/>
        </w:rPr>
        <w:t xml:space="preserve"> جامعة البويرة- قسم علوم التسيير -2015_2016</w:t>
      </w:r>
      <w:r>
        <w:rPr>
          <w:rStyle w:val="Appelnotedebasdep"/>
        </w:rPr>
        <w:footnoteRef/>
      </w:r>
      <w:r>
        <w:t xml:space="preserve"> </w:t>
      </w:r>
    </w:p>
  </w:footnote>
  <w:footnote w:id="13">
    <w:p w:rsidR="00002DCF" w:rsidRPr="005672D5" w:rsidRDefault="00002DCF" w:rsidP="00267B30">
      <w:pPr>
        <w:pStyle w:val="Notedebasdepage"/>
        <w:jc w:val="right"/>
        <w:rPr>
          <w:rtl/>
          <w:lang w:bidi="ar-DZ"/>
        </w:rPr>
      </w:pPr>
      <w:r>
        <w:rPr>
          <w:rFonts w:hint="cs"/>
          <w:rtl/>
        </w:rPr>
        <w:t xml:space="preserve"> لياس قلاب ذبيح </w:t>
      </w:r>
      <w:r w:rsidRPr="005672D5">
        <w:rPr>
          <w:rFonts w:hint="cs"/>
          <w:b/>
          <w:bCs/>
          <w:rtl/>
        </w:rPr>
        <w:t>مساهمة التدقيق المحاسبي في دعم الرقابة الجبائية</w:t>
      </w:r>
      <w:r w:rsidRPr="00441370">
        <w:rPr>
          <w:rFonts w:hint="cs"/>
          <w:rtl/>
        </w:rPr>
        <w:t>- مذكرة شهادة ماستر</w:t>
      </w:r>
      <w:r w:rsidRPr="005672D5">
        <w:rPr>
          <w:rFonts w:hint="cs"/>
          <w:b/>
          <w:bCs/>
          <w:rtl/>
        </w:rPr>
        <w:t xml:space="preserve"> </w:t>
      </w:r>
      <w:r>
        <w:rPr>
          <w:rtl/>
        </w:rPr>
        <w:t>–</w:t>
      </w:r>
      <w:r>
        <w:rPr>
          <w:rFonts w:hint="cs"/>
          <w:rtl/>
        </w:rPr>
        <w:t xml:space="preserve">جامعة بسكرة </w:t>
      </w:r>
      <w:r>
        <w:rPr>
          <w:rtl/>
        </w:rPr>
        <w:t>–</w:t>
      </w:r>
      <w:r>
        <w:rPr>
          <w:rFonts w:hint="cs"/>
          <w:rtl/>
        </w:rPr>
        <w:t xml:space="preserve"> قسم علوم التسيير -2010_2011ص 37</w:t>
      </w:r>
      <w:r>
        <w:rPr>
          <w:rStyle w:val="Appelnotedebasdep"/>
        </w:rPr>
        <w:footnoteRef/>
      </w:r>
      <w:r>
        <w:t xml:space="preserve"> </w:t>
      </w:r>
    </w:p>
  </w:footnote>
  <w:footnote w:id="14">
    <w:p w:rsidR="00002DCF" w:rsidRPr="00607698" w:rsidRDefault="00002DCF" w:rsidP="00267B30">
      <w:pPr>
        <w:pStyle w:val="Notedebasdepage"/>
        <w:jc w:val="right"/>
        <w:rPr>
          <w:rtl/>
          <w:lang w:bidi="ar-DZ"/>
        </w:rPr>
      </w:pPr>
      <w:r>
        <w:rPr>
          <w:rFonts w:hint="cs"/>
          <w:rtl/>
        </w:rPr>
        <w:t xml:space="preserve"> اياس قلاب ذبيح مرجع سابق ص 37 </w:t>
      </w:r>
      <w:r>
        <w:rPr>
          <w:rStyle w:val="Appelnotedebasdep"/>
        </w:rPr>
        <w:footnoteRef/>
      </w:r>
      <w:r>
        <w:t xml:space="preserve"> </w:t>
      </w:r>
    </w:p>
  </w:footnote>
  <w:footnote w:id="15">
    <w:p w:rsidR="00002DCF" w:rsidRPr="00607698" w:rsidRDefault="00002DCF" w:rsidP="00267B30">
      <w:pPr>
        <w:pStyle w:val="Notedebasdepage"/>
        <w:jc w:val="right"/>
        <w:rPr>
          <w:rtl/>
          <w:lang w:bidi="ar-DZ"/>
        </w:rPr>
      </w:pPr>
      <w:r>
        <w:rPr>
          <w:rFonts w:hint="cs"/>
          <w:rtl/>
        </w:rPr>
        <w:t xml:space="preserve"> اياس قلاب ذبيح مرجع سابق ص 37</w:t>
      </w:r>
      <w:r>
        <w:rPr>
          <w:rStyle w:val="Appelnotedebasdep"/>
        </w:rPr>
        <w:footnoteRef/>
      </w:r>
      <w:r>
        <w:t xml:space="preserve"> </w:t>
      </w:r>
    </w:p>
  </w:footnote>
  <w:footnote w:id="16">
    <w:p w:rsidR="00002DCF" w:rsidRDefault="00002DCF" w:rsidP="00267B30">
      <w:pPr>
        <w:pStyle w:val="Notedebasdepage"/>
        <w:jc w:val="right"/>
        <w:rPr>
          <w:rtl/>
          <w:lang w:bidi="ar-DZ"/>
        </w:rPr>
      </w:pPr>
      <w:r>
        <w:rPr>
          <w:rFonts w:hint="cs"/>
          <w:rtl/>
        </w:rPr>
        <w:t xml:space="preserve"> د لجناف عبد الرزاق </w:t>
      </w:r>
      <w:r w:rsidRPr="0098501D">
        <w:rPr>
          <w:rFonts w:hint="cs"/>
          <w:b/>
          <w:bCs/>
          <w:rtl/>
        </w:rPr>
        <w:t>محاضرات في مقياس جباية المؤسسة</w:t>
      </w:r>
      <w:r>
        <w:rPr>
          <w:rFonts w:hint="cs"/>
          <w:rtl/>
        </w:rPr>
        <w:t xml:space="preserve"> جامعة الجزائر3 </w:t>
      </w:r>
      <w:r>
        <w:rPr>
          <w:rtl/>
        </w:rPr>
        <w:t>–</w:t>
      </w:r>
      <w:r>
        <w:rPr>
          <w:rFonts w:hint="cs"/>
          <w:rtl/>
        </w:rPr>
        <w:t xml:space="preserve"> قسم العلوم الاقتصادية 2017_2018</w:t>
      </w:r>
      <w:r>
        <w:rPr>
          <w:rStyle w:val="Appelnotedebasdep"/>
        </w:rPr>
        <w:footnoteRef/>
      </w:r>
      <w:r>
        <w:t xml:space="preserve"> </w:t>
      </w:r>
    </w:p>
  </w:footnote>
  <w:footnote w:id="17">
    <w:p w:rsidR="00002DCF" w:rsidRDefault="00002DCF" w:rsidP="00267B30">
      <w:pPr>
        <w:pStyle w:val="Notedebasdepage"/>
        <w:jc w:val="right"/>
        <w:rPr>
          <w:rtl/>
          <w:lang w:bidi="ar-DZ"/>
        </w:rPr>
      </w:pPr>
      <w:r>
        <w:rPr>
          <w:rFonts w:hint="cs"/>
          <w:rtl/>
        </w:rPr>
        <w:t xml:space="preserve"> </w:t>
      </w:r>
      <w:r w:rsidRPr="00441370">
        <w:rPr>
          <w:rFonts w:hint="cs"/>
          <w:sz w:val="18"/>
          <w:szCs w:val="18"/>
          <w:rtl/>
        </w:rPr>
        <w:t>تاوفلة ليندة _مجاني حياة</w:t>
      </w:r>
      <w:r w:rsidRPr="00441370">
        <w:rPr>
          <w:rFonts w:hint="cs"/>
          <w:b/>
          <w:bCs/>
          <w:sz w:val="18"/>
          <w:szCs w:val="18"/>
          <w:rtl/>
        </w:rPr>
        <w:t xml:space="preserve"> اثر الضرائب و الرسوم على الوضعية المالية للمؤسسة_</w:t>
      </w:r>
      <w:r w:rsidRPr="00441370">
        <w:rPr>
          <w:rFonts w:hint="cs"/>
          <w:sz w:val="18"/>
          <w:szCs w:val="18"/>
          <w:rtl/>
        </w:rPr>
        <w:t>مذكرة ماستر _جامعة بومرداس _قسم علوم التسيير _2016_2017 ص19_20</w:t>
      </w:r>
      <w:r>
        <w:rPr>
          <w:rStyle w:val="Appelnotedebasdep"/>
        </w:rPr>
        <w:footnoteRef/>
      </w:r>
      <w:r>
        <w:t xml:space="preserve"> </w:t>
      </w:r>
    </w:p>
  </w:footnote>
  <w:footnote w:id="18">
    <w:p w:rsidR="00002DCF" w:rsidRDefault="00002DCF" w:rsidP="00267B30">
      <w:pPr>
        <w:pStyle w:val="Notedebasdepage"/>
        <w:jc w:val="right"/>
        <w:rPr>
          <w:rtl/>
          <w:lang w:bidi="ar-DZ"/>
        </w:rPr>
      </w:pPr>
      <w:r w:rsidRPr="00267B30">
        <w:rPr>
          <w:rFonts w:hint="cs"/>
          <w:rtl/>
        </w:rPr>
        <w:t xml:space="preserve"> </w:t>
      </w:r>
      <w:hyperlink r:id="rId3" w:history="1">
        <w:r w:rsidRPr="00267B30">
          <w:rPr>
            <w:rStyle w:val="Lienhypertexte"/>
            <w:color w:val="auto"/>
          </w:rPr>
          <w:t>http://cte.univ-setif.dz/coursenligne/fiscalite14062012/IFUcours.html</w:t>
        </w:r>
      </w:hyperlink>
      <w:r>
        <w:rPr>
          <w:rFonts w:hint="cs"/>
          <w:rtl/>
        </w:rPr>
        <w:t xml:space="preserve">موقع مقياس جباية مؤسسة جامعة سطيف </w:t>
      </w:r>
      <w:r>
        <w:rPr>
          <w:rStyle w:val="Appelnotedebasdep"/>
        </w:rPr>
        <w:footnoteRef/>
      </w:r>
      <w:r>
        <w:t xml:space="preserve"> </w:t>
      </w:r>
    </w:p>
  </w:footnote>
  <w:footnote w:id="19">
    <w:p w:rsidR="00002DCF" w:rsidRPr="006851CF" w:rsidRDefault="00002DCF" w:rsidP="00267B30">
      <w:pPr>
        <w:pStyle w:val="Notedebasdepage"/>
        <w:jc w:val="right"/>
        <w:rPr>
          <w:rtl/>
          <w:lang w:bidi="ar-DZ"/>
        </w:rPr>
      </w:pPr>
      <w:r>
        <w:rPr>
          <w:rFonts w:hint="cs"/>
          <w:rtl/>
        </w:rPr>
        <w:t xml:space="preserve"> عبد القادر شلالي مرجع سابق</w:t>
      </w:r>
      <w:r>
        <w:rPr>
          <w:rStyle w:val="Appelnotedebasdep"/>
        </w:rPr>
        <w:footnoteRef/>
      </w:r>
      <w:r>
        <w:t xml:space="preserve"> </w:t>
      </w:r>
    </w:p>
  </w:footnote>
  <w:footnote w:id="20">
    <w:p w:rsidR="00002DCF" w:rsidRDefault="00002DCF" w:rsidP="00267B30">
      <w:pPr>
        <w:pStyle w:val="Notedebasdepage"/>
        <w:jc w:val="right"/>
        <w:rPr>
          <w:rtl/>
          <w:lang w:bidi="ar-DZ"/>
        </w:rPr>
      </w:pPr>
      <w:r>
        <w:rPr>
          <w:rFonts w:hint="cs"/>
          <w:rtl/>
        </w:rPr>
        <w:t xml:space="preserve"> د لجناف عبد الرزاق مرجع سابق </w:t>
      </w:r>
      <w:r>
        <w:rPr>
          <w:rStyle w:val="Appelnotedebasdep"/>
        </w:rPr>
        <w:footnoteRef/>
      </w:r>
      <w:r>
        <w:t xml:space="preserve"> </w:t>
      </w:r>
    </w:p>
  </w:footnote>
  <w:footnote w:id="21">
    <w:p w:rsidR="00002DCF" w:rsidRDefault="00002DCF" w:rsidP="00E2479C">
      <w:pPr>
        <w:pStyle w:val="Notedebasdepage"/>
        <w:bidi/>
        <w:rPr>
          <w:rtl/>
          <w:lang w:bidi="ar-DZ"/>
        </w:rPr>
      </w:pPr>
      <w:r>
        <w:rPr>
          <w:rStyle w:val="Appelnotedebasdep"/>
        </w:rPr>
        <w:footnoteRef/>
      </w:r>
      <w:r w:rsidRPr="00F4782B">
        <w:rPr>
          <w:rFonts w:hint="cs"/>
          <w:sz w:val="22"/>
          <w:szCs w:val="22"/>
          <w:rtl/>
        </w:rPr>
        <w:t xml:space="preserve">- عكاشة خولة. </w:t>
      </w:r>
      <w:r w:rsidRPr="00F4782B">
        <w:rPr>
          <w:rFonts w:hint="cs"/>
          <w:b/>
          <w:bCs/>
          <w:sz w:val="22"/>
          <w:szCs w:val="22"/>
          <w:rtl/>
        </w:rPr>
        <w:t>إدارة العمليات الجبائية في القطاع البنكي.</w:t>
      </w:r>
      <w:r w:rsidRPr="00F4782B">
        <w:rPr>
          <w:rFonts w:hint="cs"/>
          <w:sz w:val="22"/>
          <w:szCs w:val="22"/>
          <w:rtl/>
        </w:rPr>
        <w:t xml:space="preserve"> مذكرة لنيل شهادة الماستر. جامعة ام البواقي. </w:t>
      </w:r>
      <w:r w:rsidRPr="00F4782B">
        <w:rPr>
          <w:sz w:val="22"/>
          <w:szCs w:val="22"/>
        </w:rPr>
        <w:t>2017</w:t>
      </w:r>
      <w:r w:rsidRPr="00F4782B">
        <w:rPr>
          <w:rFonts w:hint="cs"/>
          <w:sz w:val="22"/>
          <w:szCs w:val="22"/>
          <w:rtl/>
          <w:lang w:bidi="ar-DZ"/>
        </w:rPr>
        <w:t>. ص</w:t>
      </w:r>
      <w:r w:rsidRPr="00F4782B">
        <w:rPr>
          <w:sz w:val="22"/>
          <w:szCs w:val="22"/>
          <w:lang w:bidi="ar-DZ"/>
        </w:rPr>
        <w:t>50 </w:t>
      </w:r>
      <w:r w:rsidRPr="00F4782B">
        <w:rPr>
          <w:rFonts w:hint="cs"/>
          <w:sz w:val="22"/>
          <w:szCs w:val="22"/>
          <w:rtl/>
          <w:lang w:bidi="ar-DZ"/>
        </w:rPr>
        <w:t>.</w:t>
      </w:r>
    </w:p>
  </w:footnote>
  <w:footnote w:id="22">
    <w:p w:rsidR="00257255" w:rsidRDefault="00257255" w:rsidP="00257255">
      <w:pPr>
        <w:pStyle w:val="Notedebasdepage"/>
        <w:bidi/>
        <w:rPr>
          <w:rtl/>
        </w:rPr>
      </w:pPr>
      <w:r>
        <w:rPr>
          <w:rStyle w:val="Appelnotedebasdep"/>
        </w:rPr>
        <w:footnoteRef/>
      </w:r>
      <w:r>
        <w:t xml:space="preserve"> </w:t>
      </w:r>
      <w:r>
        <w:rPr>
          <w:rFonts w:hint="cs"/>
          <w:rtl/>
        </w:rPr>
        <w:t xml:space="preserve"> </w:t>
      </w:r>
      <w:r w:rsidRPr="002E6EE6">
        <w:rPr>
          <w:rFonts w:cs="Arial" w:hint="eastAsia"/>
          <w:rtl/>
        </w:rPr>
        <w:t>عكاشة</w:t>
      </w:r>
      <w:r w:rsidRPr="002E6EE6">
        <w:rPr>
          <w:rFonts w:cs="Arial"/>
          <w:rtl/>
        </w:rPr>
        <w:t xml:space="preserve"> </w:t>
      </w:r>
      <w:r w:rsidRPr="002E6EE6">
        <w:rPr>
          <w:rFonts w:cs="Arial" w:hint="eastAsia"/>
          <w:rtl/>
        </w:rPr>
        <w:t>خولة</w:t>
      </w:r>
      <w:r>
        <w:rPr>
          <w:rFonts w:cs="Arial" w:hint="cs"/>
          <w:rtl/>
        </w:rPr>
        <w:t xml:space="preserve"> مرجع سابق ص53 ص56.</w:t>
      </w:r>
    </w:p>
  </w:footnote>
  <w:footnote w:id="23">
    <w:p w:rsidR="00257255" w:rsidRPr="00627420" w:rsidRDefault="00257255" w:rsidP="00257255">
      <w:pPr>
        <w:spacing w:before="450" w:after="0" w:line="240" w:lineRule="auto"/>
        <w:outlineLvl w:val="1"/>
        <w:rPr>
          <w:rFonts w:ascii="Trebuchet MS" w:eastAsia="Times New Roman" w:hAnsi="Trebuchet MS" w:cs="Times New Roman"/>
          <w:b/>
          <w:bCs/>
          <w:color w:val="333333"/>
          <w:sz w:val="20"/>
          <w:szCs w:val="20"/>
        </w:rPr>
      </w:pPr>
    </w:p>
    <w:p w:rsidR="00257255" w:rsidRPr="005869AF" w:rsidRDefault="00F41535" w:rsidP="00257255">
      <w:pPr>
        <w:pStyle w:val="Notedebasdepage"/>
        <w:jc w:val="right"/>
        <w:rPr>
          <w:rtl/>
          <w:lang w:bidi="ar-DZ"/>
        </w:rPr>
      </w:pPr>
      <w:hyperlink r:id="rId4" w:tgtFrame="_blank" w:history="1">
        <w:r w:rsidR="00257255">
          <w:rPr>
            <w:rStyle w:val="Lienhypertexte"/>
            <w:rFonts w:ascii="Arial" w:hAnsi="Arial" w:cs="Arial"/>
            <w:color w:val="1155CC"/>
            <w:shd w:val="clear" w:color="auto" w:fill="FFFFFF"/>
          </w:rPr>
          <w:t>http://soummam.unblog.fr/</w:t>
        </w:r>
      </w:hyperlink>
      <w:r w:rsidR="00257255">
        <w:rPr>
          <w:rFonts w:hint="cs"/>
          <w:rtl/>
        </w:rPr>
        <w:t xml:space="preserve">  الجباية و البنوك في الجزائر الى غاية جويلية 2012     </w:t>
      </w:r>
      <w:r w:rsidR="00257255">
        <w:rPr>
          <w:rStyle w:val="Appelnotedebasdep"/>
        </w:rPr>
        <w:footnoteRef/>
      </w:r>
      <w:r w:rsidR="00257255">
        <w:t xml:space="preserve"> </w:t>
      </w:r>
    </w:p>
  </w:footnote>
  <w:footnote w:id="24">
    <w:p w:rsidR="00257255" w:rsidRPr="00E861FA" w:rsidRDefault="00257255" w:rsidP="00257255">
      <w:pPr>
        <w:pStyle w:val="Notedebasdepage"/>
        <w:jc w:val="right"/>
        <w:rPr>
          <w:rtl/>
          <w:lang w:bidi="ar-DZ"/>
        </w:rPr>
      </w:pPr>
      <w:r>
        <w:rPr>
          <w:rFonts w:hint="cs"/>
          <w:rtl/>
        </w:rPr>
        <w:t xml:space="preserve"> خولة عكاشة مرجع سابق ص 55</w:t>
      </w:r>
      <w:r>
        <w:rPr>
          <w:rStyle w:val="Appelnotedebasdep"/>
        </w:rPr>
        <w:footnoteRef/>
      </w:r>
      <w:r>
        <w:t xml:space="preserve"> </w:t>
      </w:r>
    </w:p>
  </w:footnote>
  <w:footnote w:id="25">
    <w:p w:rsidR="00257255" w:rsidRDefault="00257255" w:rsidP="00257255">
      <w:pPr>
        <w:pStyle w:val="Notedebasdepage"/>
        <w:jc w:val="right"/>
        <w:rPr>
          <w:rtl/>
        </w:rPr>
      </w:pPr>
      <w:r>
        <w:rPr>
          <w:rFonts w:hint="cs"/>
          <w:rtl/>
        </w:rPr>
        <w:t xml:space="preserve">  منال دحدوح جباية العمليات البنكية في الجزائر مذكرة ماستر جامعة ام البواقي قسم  التسيير 2018-2019 ص 73</w:t>
      </w:r>
      <w:r>
        <w:rPr>
          <w:rStyle w:val="Appelnotedebasdep"/>
        </w:rPr>
        <w:footnoteRef/>
      </w:r>
      <w:r>
        <w:t xml:space="preserve"> </w:t>
      </w:r>
    </w:p>
  </w:footnote>
  <w:footnote w:id="26">
    <w:p w:rsidR="00257255" w:rsidRDefault="00257255" w:rsidP="00257255">
      <w:pPr>
        <w:pStyle w:val="Notedebasdepage"/>
        <w:jc w:val="right"/>
        <w:rPr>
          <w:rtl/>
          <w:lang w:bidi="ar-DZ"/>
        </w:rPr>
      </w:pPr>
      <w:r>
        <w:rPr>
          <w:rFonts w:hint="cs"/>
          <w:rtl/>
          <w:lang w:bidi="ar-DZ"/>
        </w:rPr>
        <w:t xml:space="preserve"> منال دحدوح مرجع سابق ص 80</w:t>
      </w:r>
      <w:r>
        <w:rPr>
          <w:rStyle w:val="Appelnotedebasdep"/>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CCB"/>
    <w:multiLevelType w:val="hybridMultilevel"/>
    <w:tmpl w:val="4EAA61F4"/>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12446AE9"/>
    <w:multiLevelType w:val="hybridMultilevel"/>
    <w:tmpl w:val="FA34264E"/>
    <w:lvl w:ilvl="0" w:tplc="0E8A2A58">
      <w:start w:val="1"/>
      <w:numFmt w:val="arabicAlpha"/>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14B17785"/>
    <w:multiLevelType w:val="hybridMultilevel"/>
    <w:tmpl w:val="FE4C3EC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1EF67BE5"/>
    <w:multiLevelType w:val="hybridMultilevel"/>
    <w:tmpl w:val="BFBE51BC"/>
    <w:lvl w:ilvl="0" w:tplc="BDA03C0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4D614841"/>
    <w:multiLevelType w:val="hybridMultilevel"/>
    <w:tmpl w:val="F08A9F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AF40A52"/>
    <w:multiLevelType w:val="hybridMultilevel"/>
    <w:tmpl w:val="E04437A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7137123E"/>
    <w:multiLevelType w:val="multilevel"/>
    <w:tmpl w:val="17F0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E85F66"/>
    <w:multiLevelType w:val="hybridMultilevel"/>
    <w:tmpl w:val="3E5A6246"/>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78B62569"/>
    <w:multiLevelType w:val="hybridMultilevel"/>
    <w:tmpl w:val="0F429F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CA357FC"/>
    <w:multiLevelType w:val="hybridMultilevel"/>
    <w:tmpl w:val="6750E5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F6E6FA4"/>
    <w:multiLevelType w:val="hybridMultilevel"/>
    <w:tmpl w:val="649420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A6"/>
    <w:rsid w:val="00002DCF"/>
    <w:rsid w:val="000319D1"/>
    <w:rsid w:val="0009725B"/>
    <w:rsid w:val="00220F98"/>
    <w:rsid w:val="00257255"/>
    <w:rsid w:val="00267B30"/>
    <w:rsid w:val="002A788C"/>
    <w:rsid w:val="002C79C0"/>
    <w:rsid w:val="00495C54"/>
    <w:rsid w:val="004B723D"/>
    <w:rsid w:val="005174A6"/>
    <w:rsid w:val="00553C0F"/>
    <w:rsid w:val="005F61B2"/>
    <w:rsid w:val="006806E1"/>
    <w:rsid w:val="006E0235"/>
    <w:rsid w:val="00735C21"/>
    <w:rsid w:val="007C41A3"/>
    <w:rsid w:val="008139D6"/>
    <w:rsid w:val="00835F5E"/>
    <w:rsid w:val="0092395D"/>
    <w:rsid w:val="00A35DB8"/>
    <w:rsid w:val="00BC760D"/>
    <w:rsid w:val="00C12EA4"/>
    <w:rsid w:val="00C2530E"/>
    <w:rsid w:val="00C874C7"/>
    <w:rsid w:val="00D0667E"/>
    <w:rsid w:val="00D30B4E"/>
    <w:rsid w:val="00DF5119"/>
    <w:rsid w:val="00E2479C"/>
    <w:rsid w:val="00E669B2"/>
    <w:rsid w:val="00EB4193"/>
    <w:rsid w:val="00F41535"/>
    <w:rsid w:val="00F97E33"/>
    <w:rsid w:val="00FD27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0319D1"/>
    <w:rPr>
      <w:rFonts w:ascii="TraditionalArabic" w:hAnsi="TraditionalArabic" w:hint="default"/>
      <w:b w:val="0"/>
      <w:bCs w:val="0"/>
      <w:i w:val="0"/>
      <w:iCs w:val="0"/>
      <w:color w:val="000000"/>
      <w:sz w:val="32"/>
      <w:szCs w:val="32"/>
    </w:rPr>
  </w:style>
  <w:style w:type="paragraph" w:styleId="En-tte">
    <w:name w:val="header"/>
    <w:basedOn w:val="Normal"/>
    <w:link w:val="En-tteCar"/>
    <w:uiPriority w:val="99"/>
    <w:unhideWhenUsed/>
    <w:rsid w:val="000319D1"/>
    <w:pPr>
      <w:tabs>
        <w:tab w:val="center" w:pos="4153"/>
        <w:tab w:val="right" w:pos="8306"/>
      </w:tabs>
      <w:spacing w:after="0" w:line="240" w:lineRule="auto"/>
    </w:pPr>
  </w:style>
  <w:style w:type="character" w:customStyle="1" w:styleId="En-tteCar">
    <w:name w:val="En-tête Car"/>
    <w:basedOn w:val="Policepardfaut"/>
    <w:link w:val="En-tte"/>
    <w:uiPriority w:val="99"/>
    <w:rsid w:val="000319D1"/>
  </w:style>
  <w:style w:type="paragraph" w:styleId="Pieddepage">
    <w:name w:val="footer"/>
    <w:basedOn w:val="Normal"/>
    <w:link w:val="PieddepageCar"/>
    <w:uiPriority w:val="99"/>
    <w:unhideWhenUsed/>
    <w:rsid w:val="000319D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319D1"/>
  </w:style>
  <w:style w:type="paragraph" w:styleId="Notedebasdepage">
    <w:name w:val="footnote text"/>
    <w:basedOn w:val="Normal"/>
    <w:link w:val="NotedebasdepageCar"/>
    <w:uiPriority w:val="99"/>
    <w:unhideWhenUsed/>
    <w:rsid w:val="00735C21"/>
    <w:pPr>
      <w:spacing w:after="0" w:line="240" w:lineRule="auto"/>
    </w:pPr>
    <w:rPr>
      <w:sz w:val="20"/>
      <w:szCs w:val="20"/>
    </w:rPr>
  </w:style>
  <w:style w:type="character" w:customStyle="1" w:styleId="NotedebasdepageCar">
    <w:name w:val="Note de bas de page Car"/>
    <w:basedOn w:val="Policepardfaut"/>
    <w:link w:val="Notedebasdepage"/>
    <w:uiPriority w:val="99"/>
    <w:rsid w:val="00735C21"/>
    <w:rPr>
      <w:sz w:val="20"/>
      <w:szCs w:val="20"/>
    </w:rPr>
  </w:style>
  <w:style w:type="character" w:styleId="Appelnotedebasdep">
    <w:name w:val="footnote reference"/>
    <w:basedOn w:val="Policepardfaut"/>
    <w:uiPriority w:val="99"/>
    <w:semiHidden/>
    <w:unhideWhenUsed/>
    <w:rsid w:val="00735C21"/>
    <w:rPr>
      <w:vertAlign w:val="superscript"/>
    </w:rPr>
  </w:style>
  <w:style w:type="paragraph" w:styleId="Notedefin">
    <w:name w:val="endnote text"/>
    <w:basedOn w:val="Normal"/>
    <w:link w:val="NotedefinCar"/>
    <w:uiPriority w:val="99"/>
    <w:semiHidden/>
    <w:unhideWhenUsed/>
    <w:rsid w:val="00735C21"/>
    <w:pPr>
      <w:spacing w:after="0" w:line="240" w:lineRule="auto"/>
    </w:pPr>
    <w:rPr>
      <w:sz w:val="20"/>
      <w:szCs w:val="20"/>
    </w:rPr>
  </w:style>
  <w:style w:type="character" w:customStyle="1" w:styleId="NotedefinCar">
    <w:name w:val="Note de fin Car"/>
    <w:basedOn w:val="Policepardfaut"/>
    <w:link w:val="Notedefin"/>
    <w:uiPriority w:val="99"/>
    <w:semiHidden/>
    <w:rsid w:val="00735C21"/>
    <w:rPr>
      <w:sz w:val="20"/>
      <w:szCs w:val="20"/>
    </w:rPr>
  </w:style>
  <w:style w:type="character" w:styleId="Appeldenotedefin">
    <w:name w:val="endnote reference"/>
    <w:basedOn w:val="Policepardfaut"/>
    <w:uiPriority w:val="99"/>
    <w:semiHidden/>
    <w:unhideWhenUsed/>
    <w:rsid w:val="00735C21"/>
    <w:rPr>
      <w:vertAlign w:val="superscript"/>
    </w:rPr>
  </w:style>
  <w:style w:type="paragraph" w:styleId="Paragraphedeliste">
    <w:name w:val="List Paragraph"/>
    <w:basedOn w:val="Normal"/>
    <w:uiPriority w:val="34"/>
    <w:qFormat/>
    <w:rsid w:val="00735C21"/>
    <w:pPr>
      <w:ind w:left="720"/>
      <w:contextualSpacing/>
    </w:pPr>
  </w:style>
  <w:style w:type="character" w:styleId="Lienhypertexte">
    <w:name w:val="Hyperlink"/>
    <w:basedOn w:val="Policepardfaut"/>
    <w:uiPriority w:val="99"/>
    <w:unhideWhenUsed/>
    <w:rsid w:val="006806E1"/>
    <w:rPr>
      <w:color w:val="0000FF"/>
      <w:u w:val="single"/>
    </w:rPr>
  </w:style>
  <w:style w:type="paragraph" w:styleId="NormalWeb">
    <w:name w:val="Normal (Web)"/>
    <w:basedOn w:val="Normal"/>
    <w:uiPriority w:val="99"/>
    <w:unhideWhenUsed/>
    <w:rsid w:val="00267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Policepardfaut"/>
    <w:rsid w:val="00257255"/>
    <w:rPr>
      <w:rFonts w:ascii="TraditionalArabic-Bold" w:hAnsi="TraditionalArabic-Bold" w:hint="default"/>
      <w:b/>
      <w:bCs/>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0319D1"/>
    <w:rPr>
      <w:rFonts w:ascii="TraditionalArabic" w:hAnsi="TraditionalArabic" w:hint="default"/>
      <w:b w:val="0"/>
      <w:bCs w:val="0"/>
      <w:i w:val="0"/>
      <w:iCs w:val="0"/>
      <w:color w:val="000000"/>
      <w:sz w:val="32"/>
      <w:szCs w:val="32"/>
    </w:rPr>
  </w:style>
  <w:style w:type="paragraph" w:styleId="En-tte">
    <w:name w:val="header"/>
    <w:basedOn w:val="Normal"/>
    <w:link w:val="En-tteCar"/>
    <w:uiPriority w:val="99"/>
    <w:unhideWhenUsed/>
    <w:rsid w:val="000319D1"/>
    <w:pPr>
      <w:tabs>
        <w:tab w:val="center" w:pos="4153"/>
        <w:tab w:val="right" w:pos="8306"/>
      </w:tabs>
      <w:spacing w:after="0" w:line="240" w:lineRule="auto"/>
    </w:pPr>
  </w:style>
  <w:style w:type="character" w:customStyle="1" w:styleId="En-tteCar">
    <w:name w:val="En-tête Car"/>
    <w:basedOn w:val="Policepardfaut"/>
    <w:link w:val="En-tte"/>
    <w:uiPriority w:val="99"/>
    <w:rsid w:val="000319D1"/>
  </w:style>
  <w:style w:type="paragraph" w:styleId="Pieddepage">
    <w:name w:val="footer"/>
    <w:basedOn w:val="Normal"/>
    <w:link w:val="PieddepageCar"/>
    <w:uiPriority w:val="99"/>
    <w:unhideWhenUsed/>
    <w:rsid w:val="000319D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319D1"/>
  </w:style>
  <w:style w:type="paragraph" w:styleId="Notedebasdepage">
    <w:name w:val="footnote text"/>
    <w:basedOn w:val="Normal"/>
    <w:link w:val="NotedebasdepageCar"/>
    <w:uiPriority w:val="99"/>
    <w:unhideWhenUsed/>
    <w:rsid w:val="00735C21"/>
    <w:pPr>
      <w:spacing w:after="0" w:line="240" w:lineRule="auto"/>
    </w:pPr>
    <w:rPr>
      <w:sz w:val="20"/>
      <w:szCs w:val="20"/>
    </w:rPr>
  </w:style>
  <w:style w:type="character" w:customStyle="1" w:styleId="NotedebasdepageCar">
    <w:name w:val="Note de bas de page Car"/>
    <w:basedOn w:val="Policepardfaut"/>
    <w:link w:val="Notedebasdepage"/>
    <w:uiPriority w:val="99"/>
    <w:rsid w:val="00735C21"/>
    <w:rPr>
      <w:sz w:val="20"/>
      <w:szCs w:val="20"/>
    </w:rPr>
  </w:style>
  <w:style w:type="character" w:styleId="Appelnotedebasdep">
    <w:name w:val="footnote reference"/>
    <w:basedOn w:val="Policepardfaut"/>
    <w:uiPriority w:val="99"/>
    <w:semiHidden/>
    <w:unhideWhenUsed/>
    <w:rsid w:val="00735C21"/>
    <w:rPr>
      <w:vertAlign w:val="superscript"/>
    </w:rPr>
  </w:style>
  <w:style w:type="paragraph" w:styleId="Notedefin">
    <w:name w:val="endnote text"/>
    <w:basedOn w:val="Normal"/>
    <w:link w:val="NotedefinCar"/>
    <w:uiPriority w:val="99"/>
    <w:semiHidden/>
    <w:unhideWhenUsed/>
    <w:rsid w:val="00735C21"/>
    <w:pPr>
      <w:spacing w:after="0" w:line="240" w:lineRule="auto"/>
    </w:pPr>
    <w:rPr>
      <w:sz w:val="20"/>
      <w:szCs w:val="20"/>
    </w:rPr>
  </w:style>
  <w:style w:type="character" w:customStyle="1" w:styleId="NotedefinCar">
    <w:name w:val="Note de fin Car"/>
    <w:basedOn w:val="Policepardfaut"/>
    <w:link w:val="Notedefin"/>
    <w:uiPriority w:val="99"/>
    <w:semiHidden/>
    <w:rsid w:val="00735C21"/>
    <w:rPr>
      <w:sz w:val="20"/>
      <w:szCs w:val="20"/>
    </w:rPr>
  </w:style>
  <w:style w:type="character" w:styleId="Appeldenotedefin">
    <w:name w:val="endnote reference"/>
    <w:basedOn w:val="Policepardfaut"/>
    <w:uiPriority w:val="99"/>
    <w:semiHidden/>
    <w:unhideWhenUsed/>
    <w:rsid w:val="00735C21"/>
    <w:rPr>
      <w:vertAlign w:val="superscript"/>
    </w:rPr>
  </w:style>
  <w:style w:type="paragraph" w:styleId="Paragraphedeliste">
    <w:name w:val="List Paragraph"/>
    <w:basedOn w:val="Normal"/>
    <w:uiPriority w:val="34"/>
    <w:qFormat/>
    <w:rsid w:val="00735C21"/>
    <w:pPr>
      <w:ind w:left="720"/>
      <w:contextualSpacing/>
    </w:pPr>
  </w:style>
  <w:style w:type="character" w:styleId="Lienhypertexte">
    <w:name w:val="Hyperlink"/>
    <w:basedOn w:val="Policepardfaut"/>
    <w:uiPriority w:val="99"/>
    <w:unhideWhenUsed/>
    <w:rsid w:val="006806E1"/>
    <w:rPr>
      <w:color w:val="0000FF"/>
      <w:u w:val="single"/>
    </w:rPr>
  </w:style>
  <w:style w:type="paragraph" w:styleId="NormalWeb">
    <w:name w:val="Normal (Web)"/>
    <w:basedOn w:val="Normal"/>
    <w:uiPriority w:val="99"/>
    <w:unhideWhenUsed/>
    <w:rsid w:val="00267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Policepardfaut"/>
    <w:rsid w:val="00257255"/>
    <w:rPr>
      <w:rFonts w:ascii="TraditionalArabic-Bold" w:hAnsi="TraditionalArabic-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90180">
      <w:bodyDiv w:val="1"/>
      <w:marLeft w:val="0"/>
      <w:marRight w:val="0"/>
      <w:marTop w:val="0"/>
      <w:marBottom w:val="0"/>
      <w:divBdr>
        <w:top w:val="none" w:sz="0" w:space="0" w:color="auto"/>
        <w:left w:val="none" w:sz="0" w:space="0" w:color="auto"/>
        <w:bottom w:val="none" w:sz="0" w:space="0" w:color="auto"/>
        <w:right w:val="none" w:sz="0" w:space="0" w:color="auto"/>
      </w:divBdr>
    </w:div>
    <w:div w:id="1379739086">
      <w:bodyDiv w:val="1"/>
      <w:marLeft w:val="0"/>
      <w:marRight w:val="0"/>
      <w:marTop w:val="0"/>
      <w:marBottom w:val="0"/>
      <w:divBdr>
        <w:top w:val="none" w:sz="0" w:space="0" w:color="auto"/>
        <w:left w:val="none" w:sz="0" w:space="0" w:color="auto"/>
        <w:bottom w:val="none" w:sz="0" w:space="0" w:color="auto"/>
        <w:right w:val="none" w:sz="0" w:space="0" w:color="auto"/>
      </w:divBdr>
    </w:div>
    <w:div w:id="16825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lbayan.a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r.wikipedia.org/w/index.php?title=%D8%B6%D8%B1%D9%8A%D8%A8%D8%A9_%D8%B9%D9%84%D9%89_%D8%A7%D9%84%D8%AB%D8%B1%D9%88%D8%A9&amp;action=edit&amp;redlink=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wikipedia.org/wiki/%D8%B6%D8%B1%D9%8A%D8%A8%D8%A9_%D8%A7%D9%84%D8%AF%D8%AE%D9%8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r.wikipedia.org/wiki/%D8%B6%D8%B1%D9%8A%D8%A8%D8%A9_%D8%A7%D9%84%D9%82%D9%8A%D9%85%D8%A9_%D8%A7%D9%84%D9%85%D8%B6%D8%A7%D9%81%D8%A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ar.wikipedia.org/wi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te.univ-setif.dz/coursenligne/fiscalite14062012/IFUcours.html" TargetMode="External"/><Relationship Id="rId2" Type="http://schemas.openxmlformats.org/officeDocument/2006/relationships/hyperlink" Target="https://ar.wikipedia.org/wik" TargetMode="External"/><Relationship Id="rId1" Type="http://schemas.openxmlformats.org/officeDocument/2006/relationships/hyperlink" Target="https://www.albayan.ae/" TargetMode="External"/><Relationship Id="rId4" Type="http://schemas.openxmlformats.org/officeDocument/2006/relationships/hyperlink" Target="http://soummam.unblo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4794F-03CB-445C-9CA2-2E9C69DD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5134</Words>
  <Characters>28239</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farid</cp:lastModifiedBy>
  <cp:revision>2</cp:revision>
  <dcterms:created xsi:type="dcterms:W3CDTF">2020-06-05T11:13:00Z</dcterms:created>
  <dcterms:modified xsi:type="dcterms:W3CDTF">2020-06-05T11:13:00Z</dcterms:modified>
</cp:coreProperties>
</file>