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C5C" w:rsidRPr="00E37D65" w:rsidRDefault="00B52610" w:rsidP="00536A4D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lang w:bidi="ar-DZ"/>
        </w:rPr>
      </w:pPr>
      <w:r>
        <w:rPr>
          <w:rFonts w:ascii="Sakkal Majalla" w:hAnsi="Sakkal Majalla" w:cs="Sakkal Majalla"/>
          <w:b/>
          <w:bCs/>
          <w:noProof/>
          <w:color w:val="FFFFFF" w:themeColor="background1"/>
          <w:sz w:val="44"/>
          <w:szCs w:val="44"/>
        </w:rPr>
        <w:pict>
          <v:roundrect id="AutoShape 2" o:spid="_x0000_s1026" style="position:absolute;left:0;text-align:left;margin-left:0;margin-top:-10.1pt;width:496.5pt;height:130.5pt;z-index:-251658752;visibility:visible;mso-position-horizontal:center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" fillcolor="#243f60 [1604]" stroked="f" strokeweight="1pt">
            <v:shadow on="t" color="#4e6128 [1606]" opacity=".5" offset="1pt"/>
            <w10:wrap anchorx="margin"/>
          </v:roundrect>
        </w:pict>
      </w:r>
      <w:r w:rsidR="00BA1C5C"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كلية العلوم الاقتصادية 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و ال</w:t>
      </w:r>
      <w:r w:rsidR="00284996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ت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جارية وعلوم التسيير</w:t>
      </w:r>
    </w:p>
    <w:p w:rsidR="00E46F95" w:rsidRPr="00E37D65" w:rsidRDefault="000E496A" w:rsidP="00BA1C5C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فريق ميدان التكوين </w:t>
      </w:r>
    </w:p>
    <w:p w:rsidR="00E46F95" w:rsidRPr="00E37D65" w:rsidRDefault="00E46F95" w:rsidP="00601233">
      <w:pPr>
        <w:bidi/>
        <w:spacing w:line="360" w:lineRule="auto"/>
        <w:jc w:val="center"/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</w:pPr>
      <w:proofErr w:type="spellStart"/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>الشعبة</w:t>
      </w:r>
      <w:r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>:</w:t>
      </w:r>
      <w:proofErr w:type="spellEnd"/>
      <w:r w:rsidR="008A4EEE"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 xml:space="preserve"> </w:t>
      </w:r>
      <w:r w:rsidR="00536A4D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..</w:t>
      </w:r>
      <w:r w:rsidR="00601233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علوم تجارية</w:t>
      </w:r>
      <w:r w:rsidR="00536A4D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.</w:t>
      </w:r>
      <w:r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ab/>
      </w:r>
      <w:r w:rsidR="005755D0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 xml:space="preserve">               </w:t>
      </w:r>
      <w:bookmarkStart w:id="0" w:name="_GoBack"/>
      <w:bookmarkEnd w:id="0"/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ab/>
      </w:r>
      <w:proofErr w:type="spellStart"/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>التخصص:</w:t>
      </w:r>
      <w:proofErr w:type="spellEnd"/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 </w:t>
      </w:r>
      <w:r w:rsidR="00536A4D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..</w:t>
      </w:r>
      <w:r w:rsidR="00601233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التسويق</w:t>
      </w:r>
    </w:p>
    <w:p w:rsidR="00C77C87" w:rsidRPr="00E37D65" w:rsidRDefault="00F203DC" w:rsidP="00601233">
      <w:pPr>
        <w:bidi/>
        <w:spacing w:after="0" w:line="240" w:lineRule="auto"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  <w:proofErr w:type="spellStart"/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الأستاذ:</w:t>
      </w:r>
      <w:proofErr w:type="spellEnd"/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</w:t>
      </w:r>
      <w:proofErr w:type="spellStart"/>
      <w:r w:rsidR="00601233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جيجخ</w:t>
      </w:r>
      <w:proofErr w:type="spellEnd"/>
      <w:r w:rsidR="00601233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proofErr w:type="spellStart"/>
      <w:r w:rsidR="00601233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فايزة</w:t>
      </w:r>
      <w:proofErr w:type="spellEnd"/>
      <w:r w:rsidR="0086117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  </w:t>
      </w:r>
      <w:r w:rsidR="00536A4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</w:t>
      </w:r>
      <w:r w:rsidR="005755D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536A4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</w:t>
      </w:r>
      <w:proofErr w:type="spellStart"/>
      <w:r w:rsidR="00703C0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المقياس:</w:t>
      </w:r>
      <w:proofErr w:type="spellEnd"/>
      <w:r w:rsidR="00703C0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</w:t>
      </w:r>
      <w:r w:rsidR="00601233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التسويق الالكتروني</w:t>
      </w:r>
    </w:p>
    <w:p w:rsidR="00EB59E2" w:rsidRPr="00E37D65" w:rsidRDefault="00536A4D" w:rsidP="00601233">
      <w:pPr>
        <w:bidi/>
        <w:spacing w:after="0" w:line="240" w:lineRule="auto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proofErr w:type="spellStart"/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السنة: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........</w:t>
      </w:r>
      <w:r w:rsidR="00601233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2019/2020</w:t>
      </w:r>
      <w:r w:rsidR="00224E7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ab/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</w:t>
      </w:r>
      <w:r w:rsidR="0086117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</w:t>
      </w:r>
      <w:r w:rsidR="005755D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</w:t>
      </w:r>
      <w:proofErr w:type="spellStart"/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السداسي: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.....</w:t>
      </w:r>
      <w:r w:rsidR="00601233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السادس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...................</w:t>
      </w:r>
    </w:p>
    <w:tbl>
      <w:tblPr>
        <w:tblStyle w:val="Grilledutableau"/>
        <w:bidiVisual/>
        <w:tblW w:w="10103" w:type="dxa"/>
        <w:jc w:val="center"/>
        <w:tblInd w:w="-489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/>
      </w:tblPr>
      <w:tblGrid>
        <w:gridCol w:w="1305"/>
        <w:gridCol w:w="3544"/>
        <w:gridCol w:w="5254"/>
      </w:tblGrid>
      <w:tr w:rsidR="00162924" w:rsidRPr="0086117B" w:rsidTr="00364A2B">
        <w:trPr>
          <w:jc w:val="center"/>
        </w:trPr>
        <w:tc>
          <w:tcPr>
            <w:tcW w:w="10103" w:type="dxa"/>
            <w:gridSpan w:val="3"/>
            <w:shd w:val="clear" w:color="auto" w:fill="244061" w:themeFill="accent1" w:themeFillShade="80"/>
            <w:vAlign w:val="center"/>
          </w:tcPr>
          <w:p w:rsidR="00162924" w:rsidRPr="0086117B" w:rsidRDefault="00162924" w:rsidP="0086117B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البرنامج السداسي</w:t>
            </w:r>
            <w:r w:rsidR="00615D2E"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 xml:space="preserve"> التفصيلي </w:t>
            </w: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للمقياس</w:t>
            </w:r>
          </w:p>
        </w:tc>
      </w:tr>
      <w:tr w:rsidR="00224E76" w:rsidRPr="0086117B" w:rsidTr="00364A2B">
        <w:trPr>
          <w:trHeight w:val="654"/>
          <w:jc w:val="center"/>
        </w:trPr>
        <w:tc>
          <w:tcPr>
            <w:tcW w:w="1305" w:type="dxa"/>
            <w:shd w:val="clear" w:color="auto" w:fill="F2F2F2" w:themeFill="background1" w:themeFillShade="F2"/>
            <w:vAlign w:val="center"/>
          </w:tcPr>
          <w:p w:rsidR="00224E76" w:rsidRPr="0086117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الأسابيع</w:t>
            </w:r>
            <w:r w:rsidR="00B00AD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*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  <w:hideMark/>
          </w:tcPr>
          <w:p w:rsidR="00224E76" w:rsidRPr="0086117B" w:rsidRDefault="00FC08CA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محاور</w:t>
            </w:r>
            <w:r w:rsidR="00224E76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 البرنامج</w:t>
            </w:r>
          </w:p>
          <w:p w:rsidR="00FC08CA" w:rsidRPr="0086117B" w:rsidRDefault="00AA12CE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</w:t>
            </w:r>
            <w:r w:rsidR="00FC08CA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الفصول)</w:t>
            </w:r>
          </w:p>
        </w:tc>
        <w:tc>
          <w:tcPr>
            <w:tcW w:w="5254" w:type="dxa"/>
            <w:shd w:val="clear" w:color="auto" w:fill="F2F2F2" w:themeFill="background1" w:themeFillShade="F2"/>
            <w:vAlign w:val="center"/>
            <w:hideMark/>
          </w:tcPr>
          <w:p w:rsidR="00224E76" w:rsidRPr="0086117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المحاور </w:t>
            </w:r>
            <w:r w:rsidR="00C87AC5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الفرعية </w:t>
            </w: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للبرنامج</w:t>
            </w:r>
          </w:p>
          <w:p w:rsidR="00FC08CA" w:rsidRPr="0086117B" w:rsidRDefault="00FC08CA" w:rsidP="0086117B">
            <w:pPr>
              <w:bidi/>
              <w:jc w:val="center"/>
              <w:rPr>
                <w:rFonts w:ascii="Sakkal Majalla" w:hAnsi="Sakkal Majalla" w:cs="Sakkal Majalla"/>
                <w:sz w:val="36"/>
                <w:szCs w:val="36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(عناصر المحاضرة)</w:t>
            </w:r>
          </w:p>
        </w:tc>
      </w:tr>
      <w:tr w:rsidR="00162924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162924" w:rsidRPr="0086117B" w:rsidRDefault="00F7539F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01</w:t>
            </w:r>
          </w:p>
        </w:tc>
        <w:tc>
          <w:tcPr>
            <w:tcW w:w="3544" w:type="dxa"/>
            <w:vAlign w:val="center"/>
          </w:tcPr>
          <w:p w:rsidR="00162924" w:rsidRPr="0086117B" w:rsidRDefault="00F8146D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مدخل للانترنيت وتكنولوجيا الاعلام والاتصال </w:t>
            </w:r>
          </w:p>
        </w:tc>
        <w:tc>
          <w:tcPr>
            <w:tcW w:w="5254" w:type="dxa"/>
          </w:tcPr>
          <w:p w:rsidR="001565FF" w:rsidRPr="001565FF" w:rsidRDefault="00B00AD5" w:rsidP="00F24325">
            <w:pPr>
              <w:pStyle w:val="Paragraphedeliste"/>
              <w:bidi/>
              <w:jc w:val="both"/>
              <w:rPr>
                <w:b/>
                <w:bCs/>
                <w:sz w:val="32"/>
                <w:szCs w:val="32"/>
                <w:lang w:bidi="ar-DZ"/>
              </w:rPr>
            </w:pPr>
            <w:proofErr w:type="spellStart"/>
            <w:r w:rsidRPr="001565F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1-</w:t>
            </w:r>
            <w:proofErr w:type="spellEnd"/>
            <w:r w:rsidRPr="001565F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 w:rsidR="001565FF" w:rsidRPr="001565FF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المفهوم،..</w:t>
            </w:r>
            <w:proofErr w:type="spellStart"/>
            <w:r w:rsidR="001565FF" w:rsidRPr="001565FF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النشأة..</w:t>
            </w:r>
            <w:proofErr w:type="spellEnd"/>
            <w:r w:rsidR="001565FF" w:rsidRPr="001565FF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،التطور.</w:t>
            </w:r>
          </w:p>
          <w:p w:rsidR="001565FF" w:rsidRPr="001565FF" w:rsidRDefault="00B00AD5" w:rsidP="00F24325">
            <w:pPr>
              <w:bidi/>
              <w:ind w:left="360"/>
              <w:rPr>
                <w:b/>
                <w:bCs/>
                <w:sz w:val="32"/>
                <w:szCs w:val="32"/>
                <w:lang w:bidi="ar-DZ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2-</w:t>
            </w:r>
            <w:r w:rsidR="001565FF" w:rsidRPr="001565FF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.الخصائص،.المزايا،.</w:t>
            </w:r>
            <w:proofErr w:type="spellEnd"/>
          </w:p>
          <w:p w:rsidR="00B00AD5" w:rsidRDefault="00B00AD5" w:rsidP="00F24325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3-</w:t>
            </w:r>
            <w:proofErr w:type="spellEnd"/>
            <w:r w:rsidR="001565FF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 w:rsidR="00F8146D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الخدمات</w:t>
            </w:r>
            <w:r w:rsidR="001565FF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.،</w:t>
            </w:r>
            <w:proofErr w:type="spellEnd"/>
          </w:p>
          <w:p w:rsidR="00B00AD5" w:rsidRPr="0086117B" w:rsidRDefault="00B00AD5" w:rsidP="00F24325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4-</w:t>
            </w:r>
            <w:proofErr w:type="spellEnd"/>
            <w:r w:rsidR="00EE588D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 w:rsidR="00F8146D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الانترنيت </w:t>
            </w:r>
            <w:proofErr w:type="spellStart"/>
            <w:r w:rsidR="00F8146D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والانترانيت</w:t>
            </w:r>
            <w:proofErr w:type="spellEnd"/>
            <w:r w:rsidR="00F8146D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 w:rsidR="00F8146D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والاكيترانيت</w:t>
            </w:r>
            <w:proofErr w:type="spellEnd"/>
          </w:p>
        </w:tc>
      </w:tr>
      <w:tr w:rsidR="0086117B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86117B" w:rsidRPr="0086117B" w:rsidRDefault="0086117B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2</w:t>
            </w:r>
          </w:p>
        </w:tc>
        <w:tc>
          <w:tcPr>
            <w:tcW w:w="3544" w:type="dxa"/>
            <w:vAlign w:val="center"/>
          </w:tcPr>
          <w:p w:rsidR="0086117B" w:rsidRPr="0086117B" w:rsidRDefault="00887ABF" w:rsidP="009D1FD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التجارة الالكترونية </w:t>
            </w:r>
            <w:r w:rsidR="009D1FD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</w:p>
        </w:tc>
        <w:tc>
          <w:tcPr>
            <w:tcW w:w="5254" w:type="dxa"/>
          </w:tcPr>
          <w:p w:rsidR="0086117B" w:rsidRDefault="00887ABF" w:rsidP="00536A4D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1-المفهوم,</w:t>
            </w:r>
          </w:p>
          <w:p w:rsidR="00D3666E" w:rsidRDefault="00D3666E" w:rsidP="00D3666E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2-</w:t>
            </w:r>
            <w:r w:rsidRPr="0096265D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الفرق ما بين التجارة الالكترونية البحتة والتجارة الالكترونية الجزئية والأعمال الالكترونية</w:t>
            </w:r>
          </w:p>
          <w:p w:rsidR="00D3666E" w:rsidRDefault="00D3666E" w:rsidP="00D3666E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3-خصائصها</w:t>
            </w:r>
          </w:p>
          <w:p w:rsidR="00A4317E" w:rsidRDefault="00D3666E" w:rsidP="00D3666E">
            <w:pPr>
              <w:pStyle w:val="NormalWeb"/>
              <w:bidi/>
              <w:spacing w:before="0" w:beforeAutospacing="0" w:after="0" w:afterAutospacing="0" w:line="276" w:lineRule="auto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4-</w:t>
            </w:r>
            <w:proofErr w:type="spellEnd"/>
            <w:r w:rsidRPr="0096265D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أشكال التجارة الالكترونية</w:t>
            </w:r>
          </w:p>
          <w:p w:rsidR="00D3666E" w:rsidRPr="0096265D" w:rsidRDefault="00A4317E" w:rsidP="00A4317E">
            <w:pPr>
              <w:pStyle w:val="NormalWeb"/>
              <w:bidi/>
              <w:spacing w:before="0" w:beforeAutospacing="0" w:after="0" w:afterAutospacing="0" w:line="276" w:lineRule="auto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5-</w:t>
            </w:r>
            <w:proofErr w:type="spellEnd"/>
            <w:r w:rsidR="00D3666E" w:rsidRPr="0096265D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وفوائدها وعيوبها</w:t>
            </w:r>
          </w:p>
          <w:p w:rsidR="00D3666E" w:rsidRPr="0086117B" w:rsidRDefault="00D3666E" w:rsidP="00D3666E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  <w:tr w:rsidR="00417D65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417D65" w:rsidRPr="0086117B" w:rsidRDefault="00417D65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الاسبوع 03</w:t>
            </w:r>
          </w:p>
        </w:tc>
        <w:tc>
          <w:tcPr>
            <w:tcW w:w="3544" w:type="dxa"/>
            <w:vAlign w:val="center"/>
          </w:tcPr>
          <w:p w:rsidR="00417D65" w:rsidRDefault="009D1FD5" w:rsidP="00FD3445">
            <w:pPr>
              <w:bidi/>
              <w:jc w:val="center"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الاعمال الالكترونية</w:t>
            </w:r>
          </w:p>
        </w:tc>
        <w:tc>
          <w:tcPr>
            <w:tcW w:w="5254" w:type="dxa"/>
          </w:tcPr>
          <w:p w:rsidR="00417D65" w:rsidRDefault="009D1FD5" w:rsidP="00536A4D">
            <w:p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1-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تعريفها</w:t>
            </w:r>
          </w:p>
          <w:p w:rsidR="009D1FD5" w:rsidRDefault="009D1FD5" w:rsidP="009D1FD5">
            <w:p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2-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اهميتها</w:t>
            </w:r>
          </w:p>
          <w:p w:rsidR="009D1FD5" w:rsidRDefault="009D1FD5" w:rsidP="009D1FD5">
            <w:p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3-خصائصها</w:t>
            </w:r>
          </w:p>
          <w:p w:rsidR="009D1FD5" w:rsidRDefault="009D1FD5" w:rsidP="00F24325">
            <w:p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4-نماذج الاعمال الالكترونية</w:t>
            </w:r>
          </w:p>
        </w:tc>
      </w:tr>
      <w:tr w:rsidR="00A4317E" w:rsidRPr="0086117B" w:rsidTr="00350CD0">
        <w:trPr>
          <w:jc w:val="center"/>
        </w:trPr>
        <w:tc>
          <w:tcPr>
            <w:tcW w:w="1305" w:type="dxa"/>
            <w:vAlign w:val="center"/>
            <w:hideMark/>
          </w:tcPr>
          <w:p w:rsidR="00A4317E" w:rsidRPr="0086117B" w:rsidRDefault="00A4317E" w:rsidP="00417D6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 w:rsidR="00417D6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04</w:t>
            </w:r>
          </w:p>
        </w:tc>
        <w:tc>
          <w:tcPr>
            <w:tcW w:w="3544" w:type="dxa"/>
          </w:tcPr>
          <w:p w:rsidR="00A4317E" w:rsidRPr="00511126" w:rsidRDefault="00A4317E" w:rsidP="00C067B5">
            <w:pPr>
              <w:bidi/>
              <w:rPr>
                <w:sz w:val="28"/>
                <w:szCs w:val="28"/>
              </w:rPr>
            </w:pPr>
            <w:r w:rsidRPr="00511126">
              <w:rPr>
                <w:rFonts w:hint="cs"/>
                <w:sz w:val="28"/>
                <w:szCs w:val="28"/>
                <w:rtl/>
              </w:rPr>
              <w:t>مدخل للتسويق الالكتروني</w:t>
            </w:r>
          </w:p>
        </w:tc>
        <w:tc>
          <w:tcPr>
            <w:tcW w:w="5254" w:type="dxa"/>
          </w:tcPr>
          <w:p w:rsidR="00A4317E" w:rsidRPr="00162924" w:rsidRDefault="00A4317E" w:rsidP="00C067B5">
            <w:pPr>
              <w:pStyle w:val="Paragraphedeliste"/>
              <w:numPr>
                <w:ilvl w:val="0"/>
                <w:numId w:val="2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r w:rsidRPr="00162924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.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المفهوم</w:t>
            </w:r>
            <w:r w:rsidRPr="00162924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.،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الأهمية</w:t>
            </w:r>
            <w:r w:rsidRPr="00162924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،..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الأهداف</w:t>
            </w:r>
          </w:p>
          <w:p w:rsidR="00A4317E" w:rsidRDefault="00A4317E" w:rsidP="00E02C34">
            <w:pPr>
              <w:pStyle w:val="Paragraphedeliste"/>
              <w:numPr>
                <w:ilvl w:val="0"/>
                <w:numId w:val="2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.التطور التاريخي </w:t>
            </w:r>
            <w:r w:rsidR="007F613F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للمزيج التسويقي</w:t>
            </w:r>
          </w:p>
          <w:p w:rsidR="00A4317E" w:rsidRPr="00224E76" w:rsidRDefault="00A4317E" w:rsidP="00C067B5">
            <w:pPr>
              <w:pStyle w:val="Paragraphedeliste"/>
              <w:numPr>
                <w:ilvl w:val="0"/>
                <w:numId w:val="2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عناصر المزيج التسويقي الالكتروني</w:t>
            </w:r>
          </w:p>
        </w:tc>
      </w:tr>
      <w:tr w:rsidR="00F203DC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F203DC" w:rsidRPr="0086117B" w:rsidRDefault="00F203DC" w:rsidP="00417D6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 w:rsidR="0086117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</w:t>
            </w:r>
            <w:r w:rsidR="00417D6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5</w:t>
            </w:r>
          </w:p>
        </w:tc>
        <w:tc>
          <w:tcPr>
            <w:tcW w:w="3544" w:type="dxa"/>
            <w:vAlign w:val="center"/>
          </w:tcPr>
          <w:p w:rsidR="00175759" w:rsidRDefault="007C32F2" w:rsidP="00960F3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المنتج الالكتروني</w:t>
            </w:r>
            <w:r w:rsidR="0022032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+</w:t>
            </w:r>
            <w:r w:rsidR="00960F3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التوزيع الالكتروني</w:t>
            </w:r>
          </w:p>
          <w:p w:rsidR="00CE5640" w:rsidRPr="0086117B" w:rsidRDefault="00CE5640" w:rsidP="00CE564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</w:tcPr>
          <w:p w:rsidR="006E2B03" w:rsidRDefault="00FC27B4" w:rsidP="008B26AC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1-تعريف المنتج الالكتروني</w:t>
            </w:r>
            <w:r w:rsidR="006E2B03" w:rsidRPr="006E2B03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br/>
            </w:r>
            <w:proofErr w:type="spellStart"/>
            <w:r w:rsidR="008B26A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2-</w:t>
            </w:r>
            <w:proofErr w:type="spellEnd"/>
            <w:r w:rsidR="006E2B03" w:rsidRPr="006E2B03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طبيعة المنتجات المسوقة على شبكة الانترنيت</w:t>
            </w:r>
          </w:p>
          <w:p w:rsidR="006E2B03" w:rsidRDefault="006E2B03" w:rsidP="006E2B03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6E2B03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3-دورة حياة </w:t>
            </w:r>
            <w:proofErr w:type="spellStart"/>
            <w:r w:rsidRPr="006E2B03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المنتوج</w:t>
            </w:r>
            <w:proofErr w:type="spellEnd"/>
            <w:r w:rsidRPr="006E2B03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الالكتروني</w:t>
            </w:r>
          </w:p>
          <w:p w:rsidR="00960F38" w:rsidRDefault="00960F38" w:rsidP="00960F38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lastRenderedPageBreak/>
              <w:t>4-تعريف التوزيع الالكتروني</w:t>
            </w:r>
          </w:p>
          <w:p w:rsidR="00960F38" w:rsidRDefault="00960F38" w:rsidP="00960F38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5-أنواع وسطاء المعرفة الالكترونية</w:t>
            </w:r>
          </w:p>
          <w:p w:rsidR="006E2B03" w:rsidRPr="0086117B" w:rsidRDefault="006E2B03" w:rsidP="006E2B03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8B26AC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8B26AC" w:rsidRPr="0086117B" w:rsidRDefault="008B26AC" w:rsidP="00417D6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lastRenderedPageBreak/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</w:t>
            </w:r>
            <w:r w:rsidR="00417D6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6</w:t>
            </w:r>
          </w:p>
        </w:tc>
        <w:tc>
          <w:tcPr>
            <w:tcW w:w="3544" w:type="dxa"/>
            <w:vAlign w:val="center"/>
          </w:tcPr>
          <w:p w:rsidR="008B26AC" w:rsidRPr="0086117B" w:rsidRDefault="00BB017D" w:rsidP="00E2474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الترويج</w:t>
            </w:r>
            <w:r w:rsidR="008B26A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 w:rsidR="008B26A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الالكتروني+</w:t>
            </w:r>
            <w:proofErr w:type="spellEnd"/>
            <w:r w:rsidR="008B26A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التوزيع الالكتروني</w:t>
            </w:r>
          </w:p>
        </w:tc>
        <w:tc>
          <w:tcPr>
            <w:tcW w:w="5254" w:type="dxa"/>
          </w:tcPr>
          <w:p w:rsidR="00610F4D" w:rsidRDefault="00526EF0" w:rsidP="00610F4D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1-تعريف الترويج الالكتروني</w:t>
            </w:r>
          </w:p>
          <w:p w:rsidR="00526EF0" w:rsidRPr="00526EF0" w:rsidRDefault="00526EF0" w:rsidP="00526EF0">
            <w:pPr>
              <w:ind w:left="360"/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2</w:t>
            </w:r>
            <w:r w:rsidRPr="00526EF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-</w:t>
            </w:r>
            <w:r w:rsidRPr="00526EF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عناصر المزيج الترويجي الالكتروني</w:t>
            </w:r>
          </w:p>
          <w:p w:rsidR="00BB017D" w:rsidRDefault="00610F4D" w:rsidP="00BB017D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3</w:t>
            </w:r>
            <w:r w:rsidRPr="00610F4D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-تأثير </w:t>
            </w:r>
            <w:proofErr w:type="spellStart"/>
            <w:r w:rsidRPr="00610F4D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الأنترنيت</w:t>
            </w:r>
            <w:proofErr w:type="spellEnd"/>
            <w:r w:rsidRPr="00610F4D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على عناصر المزيج الترويجي</w:t>
            </w:r>
          </w:p>
          <w:p w:rsidR="00610F4D" w:rsidRDefault="00610F4D" w:rsidP="00BB017D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610F4D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 w:rsidR="00BB017D" w:rsidRPr="00BB017D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4-</w:t>
            </w:r>
            <w:proofErr w:type="spellEnd"/>
            <w:r w:rsidR="00BB017D" w:rsidRPr="00BB017D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تقنيات الترويج الإلكتروني:</w:t>
            </w:r>
          </w:p>
          <w:p w:rsidR="00BB017D" w:rsidRPr="00610F4D" w:rsidRDefault="00BB017D" w:rsidP="00BB017D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  <w:p w:rsidR="008B26AC" w:rsidRPr="00610F4D" w:rsidRDefault="008B26AC" w:rsidP="006E2B03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8B26AC" w:rsidRPr="0086117B" w:rsidTr="00364A2B">
        <w:trPr>
          <w:jc w:val="center"/>
        </w:trPr>
        <w:tc>
          <w:tcPr>
            <w:tcW w:w="1305" w:type="dxa"/>
            <w:vAlign w:val="center"/>
          </w:tcPr>
          <w:p w:rsidR="008B26AC" w:rsidRPr="0086117B" w:rsidRDefault="008B26AC" w:rsidP="00417D6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</w:t>
            </w:r>
            <w:r w:rsidR="00417D6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7</w:t>
            </w:r>
          </w:p>
        </w:tc>
        <w:tc>
          <w:tcPr>
            <w:tcW w:w="3544" w:type="dxa"/>
            <w:vAlign w:val="center"/>
          </w:tcPr>
          <w:p w:rsidR="008B26AC" w:rsidRPr="0086117B" w:rsidRDefault="007641B8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تصميم الموقع الالكتروني</w:t>
            </w:r>
          </w:p>
        </w:tc>
        <w:tc>
          <w:tcPr>
            <w:tcW w:w="5254" w:type="dxa"/>
          </w:tcPr>
          <w:p w:rsidR="008B26AC" w:rsidRDefault="0092313A" w:rsidP="00FD3445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1-تصميم موقع الويب</w:t>
            </w:r>
          </w:p>
          <w:p w:rsidR="0092313A" w:rsidRDefault="0092313A" w:rsidP="0092313A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2-انواع المواقع الالكترونية حسب الجانب الفني في تصميمها</w:t>
            </w:r>
          </w:p>
          <w:p w:rsidR="0092313A" w:rsidRDefault="0092313A" w:rsidP="0092313A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3-انواع المواقع الالكترونية حسب موضوعها</w:t>
            </w:r>
          </w:p>
          <w:p w:rsidR="0092313A" w:rsidRDefault="0092313A" w:rsidP="0092313A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4-</w:t>
            </w:r>
            <w:r w:rsidR="00F3310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وظائف المواقع الالكترونية</w:t>
            </w:r>
          </w:p>
          <w:p w:rsidR="00F33103" w:rsidRDefault="00F33103" w:rsidP="00F33103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5-شروط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واسس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انشاء مواقع الالكترونية</w:t>
            </w:r>
          </w:p>
          <w:p w:rsidR="00F33103" w:rsidRDefault="00F33103" w:rsidP="00F33103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6-اسباب فشل المواقع الالكترونية</w:t>
            </w:r>
          </w:p>
          <w:p w:rsidR="00F33103" w:rsidRPr="0086117B" w:rsidRDefault="00F33103" w:rsidP="00F33103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8B26AC" w:rsidRPr="0086117B" w:rsidTr="00364A2B">
        <w:trPr>
          <w:jc w:val="center"/>
        </w:trPr>
        <w:tc>
          <w:tcPr>
            <w:tcW w:w="1305" w:type="dxa"/>
            <w:vAlign w:val="center"/>
          </w:tcPr>
          <w:p w:rsidR="008B26AC" w:rsidRPr="0086117B" w:rsidRDefault="008B26AC" w:rsidP="00417D6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</w:t>
            </w:r>
            <w:r w:rsidR="00417D6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8</w:t>
            </w:r>
          </w:p>
        </w:tc>
        <w:tc>
          <w:tcPr>
            <w:tcW w:w="3544" w:type="dxa"/>
            <w:vAlign w:val="center"/>
          </w:tcPr>
          <w:p w:rsidR="008B26AC" w:rsidRPr="0086117B" w:rsidRDefault="00CC1198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الشخصنة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+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الخصصوصية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+</w:t>
            </w:r>
            <w:r w:rsidR="0012437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خدمة </w:t>
            </w:r>
            <w:proofErr w:type="spellStart"/>
            <w:r w:rsidR="0012437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العميل+</w:t>
            </w:r>
            <w:proofErr w:type="spellEnd"/>
            <w:r w:rsidR="0012437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الام</w:t>
            </w:r>
            <w:r w:rsidR="003A2EA7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ان+</w:t>
            </w:r>
            <w:proofErr w:type="spellEnd"/>
            <w:r w:rsidR="003A2EA7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المجتمعات الافتراضية</w:t>
            </w:r>
          </w:p>
        </w:tc>
        <w:tc>
          <w:tcPr>
            <w:tcW w:w="5254" w:type="dxa"/>
          </w:tcPr>
          <w:p w:rsidR="008B26AC" w:rsidRDefault="00CC1198" w:rsidP="00FD3445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1-تعريف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الشخصنة</w:t>
            </w:r>
            <w:proofErr w:type="spellEnd"/>
          </w:p>
          <w:p w:rsidR="006E2865" w:rsidRDefault="006E2865" w:rsidP="006E2865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2-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تعريف الخصوصية</w:t>
            </w:r>
          </w:p>
          <w:p w:rsidR="006E2865" w:rsidRDefault="006E2865" w:rsidP="006E2865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3-</w:t>
            </w:r>
            <w:r w:rsidR="00C4543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اسباب تعزيز الخصوصية</w:t>
            </w:r>
          </w:p>
          <w:p w:rsidR="00C45436" w:rsidRDefault="00C45436" w:rsidP="00C45436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4-العناصر التي يجب تحقيقها في سياسات الخصوصية</w:t>
            </w:r>
          </w:p>
          <w:p w:rsidR="008D5785" w:rsidRDefault="008D5785" w:rsidP="008D5785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5-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 تعريف خدمة العميل الالكتروني</w:t>
            </w:r>
          </w:p>
          <w:p w:rsidR="008D5785" w:rsidRDefault="008D5785" w:rsidP="008D5785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6-</w:t>
            </w:r>
            <w:r w:rsidR="003A2EA7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أنواع خدمات العميل الالكترونية</w:t>
            </w:r>
          </w:p>
          <w:p w:rsidR="003A2EA7" w:rsidRDefault="003A2EA7" w:rsidP="003A2EA7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7-تعريف الامان</w:t>
            </w:r>
          </w:p>
          <w:p w:rsidR="003A2EA7" w:rsidRDefault="003A2EA7" w:rsidP="003A2EA7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8-تعريف المجتمعات الافتراضية</w:t>
            </w:r>
          </w:p>
          <w:p w:rsidR="00C45436" w:rsidRPr="0086117B" w:rsidRDefault="00C45436" w:rsidP="00C45436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266D13" w:rsidRPr="0086117B" w:rsidTr="00882774">
        <w:trPr>
          <w:jc w:val="center"/>
        </w:trPr>
        <w:tc>
          <w:tcPr>
            <w:tcW w:w="1305" w:type="dxa"/>
            <w:vAlign w:val="center"/>
          </w:tcPr>
          <w:p w:rsidR="00266D13" w:rsidRPr="0086117B" w:rsidRDefault="00266D13" w:rsidP="00417D6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09</w:t>
            </w:r>
          </w:p>
        </w:tc>
        <w:tc>
          <w:tcPr>
            <w:tcW w:w="3544" w:type="dxa"/>
          </w:tcPr>
          <w:p w:rsidR="00266D13" w:rsidRPr="00511126" w:rsidRDefault="00266D13" w:rsidP="00342613">
            <w:pPr>
              <w:bidi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الاستراتيجيات</w:t>
            </w:r>
            <w:r w:rsidRPr="00511126">
              <w:rPr>
                <w:rFonts w:hint="cs"/>
                <w:sz w:val="28"/>
                <w:szCs w:val="28"/>
                <w:rtl/>
              </w:rPr>
              <w:t xml:space="preserve"> التسويقية الالكترونية</w:t>
            </w:r>
          </w:p>
        </w:tc>
        <w:tc>
          <w:tcPr>
            <w:tcW w:w="5254" w:type="dxa"/>
          </w:tcPr>
          <w:p w:rsidR="00266D13" w:rsidRPr="00162924" w:rsidRDefault="00266D13" w:rsidP="00342613">
            <w:pPr>
              <w:pStyle w:val="Paragraphedeliste"/>
              <w:numPr>
                <w:ilvl w:val="0"/>
                <w:numId w:val="5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r w:rsidRPr="00162924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.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مفهومها</w:t>
            </w:r>
            <w:r w:rsidRPr="00162924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.</w:t>
            </w:r>
          </w:p>
          <w:p w:rsidR="00266D13" w:rsidRDefault="00266D13" w:rsidP="00342613">
            <w:pPr>
              <w:pStyle w:val="Paragraphedeliste"/>
              <w:numPr>
                <w:ilvl w:val="0"/>
                <w:numId w:val="5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..اهميتها......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..،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.............</w:t>
            </w:r>
          </w:p>
          <w:p w:rsidR="00266D13" w:rsidRDefault="00266D13" w:rsidP="00342613">
            <w:pPr>
              <w:pStyle w:val="Paragraphedeliste"/>
              <w:numPr>
                <w:ilvl w:val="0"/>
                <w:numId w:val="5"/>
              </w:numPr>
              <w:bidi/>
              <w:rPr>
                <w:rFonts w:hint="cs"/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.استراتيجيات التوزيع الالكتروني</w:t>
            </w:r>
          </w:p>
          <w:p w:rsidR="00266D13" w:rsidRDefault="00266D13" w:rsidP="00342613">
            <w:pPr>
              <w:pStyle w:val="Paragraphedeliste"/>
              <w:numPr>
                <w:ilvl w:val="0"/>
                <w:numId w:val="5"/>
              </w:numPr>
              <w:bidi/>
              <w:rPr>
                <w:rFonts w:hint="cs"/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استراتيجية التسعير الالكتروني</w:t>
            </w:r>
          </w:p>
          <w:p w:rsidR="00266D13" w:rsidRDefault="00266D13" w:rsidP="00342613">
            <w:pPr>
              <w:pStyle w:val="Paragraphedeliste"/>
              <w:numPr>
                <w:ilvl w:val="0"/>
                <w:numId w:val="5"/>
              </w:numPr>
              <w:bidi/>
              <w:rPr>
                <w:rFonts w:hint="cs"/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استراتيجية الترويج الالكتروني</w:t>
            </w:r>
          </w:p>
          <w:p w:rsidR="00266D13" w:rsidRPr="00224E76" w:rsidRDefault="00266D13" w:rsidP="00342613">
            <w:pPr>
              <w:pStyle w:val="Paragraphedeliste"/>
              <w:numPr>
                <w:ilvl w:val="0"/>
                <w:numId w:val="5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استراتيجية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المنتوج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الالكتروني</w:t>
            </w:r>
          </w:p>
        </w:tc>
      </w:tr>
      <w:tr w:rsidR="007C5D40" w:rsidRPr="0086117B" w:rsidTr="00A60BE8">
        <w:trPr>
          <w:jc w:val="center"/>
        </w:trPr>
        <w:tc>
          <w:tcPr>
            <w:tcW w:w="1305" w:type="dxa"/>
            <w:vAlign w:val="center"/>
          </w:tcPr>
          <w:p w:rsidR="007C5D40" w:rsidRPr="0086117B" w:rsidRDefault="007C5D40" w:rsidP="009D1FD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</w:p>
        </w:tc>
        <w:tc>
          <w:tcPr>
            <w:tcW w:w="3544" w:type="dxa"/>
          </w:tcPr>
          <w:p w:rsidR="007C5D40" w:rsidRPr="00511126" w:rsidRDefault="007C5D40" w:rsidP="00A76D99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سلوك الزبون الالكتروني</w:t>
            </w:r>
          </w:p>
        </w:tc>
        <w:tc>
          <w:tcPr>
            <w:tcW w:w="5254" w:type="dxa"/>
          </w:tcPr>
          <w:p w:rsidR="007C5D40" w:rsidRPr="002612A0" w:rsidRDefault="007C5D40" w:rsidP="00A76D99">
            <w:pPr>
              <w:bidi/>
              <w:ind w:left="360"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-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1</w:t>
            </w:r>
            <w:r w:rsidRPr="002612A0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تعريف</w:t>
            </w:r>
            <w:proofErr w:type="spellEnd"/>
            <w:r w:rsidRPr="002612A0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الزبون الالكتروني</w:t>
            </w:r>
          </w:p>
          <w:p w:rsidR="007C5D40" w:rsidRPr="002612A0" w:rsidRDefault="007C5D40" w:rsidP="00A76D99">
            <w:pPr>
              <w:bidi/>
              <w:ind w:left="360"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lastRenderedPageBreak/>
              <w:t>2</w:t>
            </w:r>
            <w:r w:rsidRPr="002612A0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.انواع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ه</w:t>
            </w:r>
            <w:r w:rsidRPr="002612A0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...</w:t>
            </w:r>
          </w:p>
          <w:p w:rsidR="007C5D40" w:rsidRDefault="007C5D40" w:rsidP="00A76D99">
            <w:pPr>
              <w:bidi/>
              <w:ind w:left="360"/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3</w:t>
            </w:r>
            <w:r w:rsidRPr="002612A0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.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خصائصه</w:t>
            </w:r>
          </w:p>
          <w:p w:rsidR="007C5D40" w:rsidRPr="002612A0" w:rsidRDefault="007C5D40" w:rsidP="00A76D99">
            <w:pPr>
              <w:bidi/>
              <w:ind w:left="360"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4.العوامل المؤثرة في سلوك الزبون الالكتروني</w:t>
            </w:r>
          </w:p>
        </w:tc>
      </w:tr>
      <w:tr w:rsidR="007C5D40" w:rsidRPr="0086117B" w:rsidTr="00A60BE8">
        <w:trPr>
          <w:jc w:val="center"/>
        </w:trPr>
        <w:tc>
          <w:tcPr>
            <w:tcW w:w="1305" w:type="dxa"/>
            <w:vAlign w:val="center"/>
          </w:tcPr>
          <w:p w:rsidR="007C5D40" w:rsidRPr="0086117B" w:rsidRDefault="007C5D40" w:rsidP="009D1FD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lastRenderedPageBreak/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11</w:t>
            </w:r>
          </w:p>
        </w:tc>
        <w:tc>
          <w:tcPr>
            <w:tcW w:w="3544" w:type="dxa"/>
          </w:tcPr>
          <w:p w:rsidR="007C5D40" w:rsidRPr="00511126" w:rsidRDefault="007C5D40" w:rsidP="00971469">
            <w:pPr>
              <w:bidi/>
              <w:rPr>
                <w:sz w:val="28"/>
                <w:szCs w:val="28"/>
              </w:rPr>
            </w:pPr>
            <w:r w:rsidRPr="00511126">
              <w:rPr>
                <w:rFonts w:hint="cs"/>
                <w:sz w:val="28"/>
                <w:szCs w:val="28"/>
                <w:rtl/>
              </w:rPr>
              <w:t xml:space="preserve">السوق والبيئة </w:t>
            </w:r>
            <w:proofErr w:type="spellStart"/>
            <w:r w:rsidRPr="00511126">
              <w:rPr>
                <w:rFonts w:hint="cs"/>
                <w:sz w:val="28"/>
                <w:szCs w:val="28"/>
                <w:rtl/>
              </w:rPr>
              <w:t>التسوسقية</w:t>
            </w:r>
            <w:proofErr w:type="spellEnd"/>
            <w:r w:rsidRPr="00511126">
              <w:rPr>
                <w:rFonts w:hint="cs"/>
                <w:sz w:val="28"/>
                <w:szCs w:val="28"/>
                <w:rtl/>
              </w:rPr>
              <w:t xml:space="preserve"> الالكترونية</w:t>
            </w:r>
          </w:p>
        </w:tc>
        <w:tc>
          <w:tcPr>
            <w:tcW w:w="5254" w:type="dxa"/>
          </w:tcPr>
          <w:p w:rsidR="007C5D40" w:rsidRPr="00162924" w:rsidRDefault="007C5D40" w:rsidP="00971469">
            <w:pPr>
              <w:pStyle w:val="Paragraphedeliste"/>
              <w:numPr>
                <w:ilvl w:val="0"/>
                <w:numId w:val="4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مفهوم السوق الالكتروني</w:t>
            </w:r>
          </w:p>
          <w:p w:rsidR="007C5D40" w:rsidRDefault="007C5D40" w:rsidP="00971469">
            <w:pPr>
              <w:pStyle w:val="Paragraphedeliste"/>
              <w:numPr>
                <w:ilvl w:val="0"/>
                <w:numId w:val="4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.خصائصه......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..،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.............</w:t>
            </w:r>
          </w:p>
          <w:p w:rsidR="007C5D40" w:rsidRDefault="007C5D40" w:rsidP="00971469">
            <w:pPr>
              <w:pStyle w:val="Paragraphedeliste"/>
              <w:numPr>
                <w:ilvl w:val="0"/>
                <w:numId w:val="4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مكونات البيئة التسويقية الالكترونية</w:t>
            </w:r>
          </w:p>
          <w:p w:rsidR="007C5D40" w:rsidRDefault="007C5D40" w:rsidP="00971469">
            <w:pPr>
              <w:pStyle w:val="Paragraphedeliste"/>
              <w:numPr>
                <w:ilvl w:val="0"/>
                <w:numId w:val="4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خصائصها</w:t>
            </w:r>
          </w:p>
          <w:p w:rsidR="007C5D40" w:rsidRPr="00224E76" w:rsidRDefault="007C5D40" w:rsidP="00971469">
            <w:pPr>
              <w:pStyle w:val="Paragraphedeliste"/>
              <w:numPr>
                <w:ilvl w:val="0"/>
                <w:numId w:val="4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تحليلها.</w:t>
            </w:r>
          </w:p>
        </w:tc>
      </w:tr>
      <w:tr w:rsidR="007C5D40" w:rsidRPr="0086117B" w:rsidTr="0064163B">
        <w:trPr>
          <w:jc w:val="center"/>
        </w:trPr>
        <w:tc>
          <w:tcPr>
            <w:tcW w:w="1305" w:type="dxa"/>
            <w:vAlign w:val="center"/>
          </w:tcPr>
          <w:p w:rsidR="007C5D40" w:rsidRPr="0086117B" w:rsidRDefault="007C5D40" w:rsidP="009D1FD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12</w:t>
            </w:r>
          </w:p>
        </w:tc>
        <w:tc>
          <w:tcPr>
            <w:tcW w:w="3544" w:type="dxa"/>
          </w:tcPr>
          <w:p w:rsidR="007C5D40" w:rsidRPr="00511126" w:rsidRDefault="007C5D40" w:rsidP="00C067B5">
            <w:pPr>
              <w:bidi/>
              <w:rPr>
                <w:sz w:val="28"/>
                <w:szCs w:val="28"/>
              </w:rPr>
            </w:pPr>
            <w:r w:rsidRPr="00511126">
              <w:rPr>
                <w:rFonts w:hint="cs"/>
                <w:sz w:val="28"/>
                <w:szCs w:val="28"/>
                <w:rtl/>
              </w:rPr>
              <w:t>الاتصالات التسويقية الالكترونية</w:t>
            </w:r>
          </w:p>
        </w:tc>
        <w:tc>
          <w:tcPr>
            <w:tcW w:w="5254" w:type="dxa"/>
          </w:tcPr>
          <w:p w:rsidR="007C5D40" w:rsidRPr="002612A0" w:rsidRDefault="007C5D40" w:rsidP="002612A0">
            <w:pPr>
              <w:bidi/>
              <w:ind w:left="360"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1</w:t>
            </w:r>
            <w:r w:rsidRPr="002612A0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.مفهومها.</w:t>
            </w:r>
          </w:p>
          <w:p w:rsidR="007C5D40" w:rsidRPr="002612A0" w:rsidRDefault="007C5D40" w:rsidP="002612A0">
            <w:pPr>
              <w:bidi/>
              <w:ind w:left="360"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2</w:t>
            </w:r>
            <w:r w:rsidRPr="002612A0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..اهميتها......</w:t>
            </w:r>
            <w:proofErr w:type="spellStart"/>
            <w:r w:rsidRPr="002612A0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..،</w:t>
            </w:r>
            <w:proofErr w:type="spellEnd"/>
            <w:r w:rsidRPr="002612A0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.............</w:t>
            </w:r>
          </w:p>
          <w:p w:rsidR="007C5D40" w:rsidRPr="002612A0" w:rsidRDefault="007C5D40" w:rsidP="002612A0">
            <w:pPr>
              <w:bidi/>
              <w:ind w:left="360"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3</w:t>
            </w:r>
            <w:r w:rsidRPr="002612A0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.استراتيجيات الاتصالات التسويقية...</w:t>
            </w:r>
          </w:p>
        </w:tc>
      </w:tr>
      <w:tr w:rsidR="007C5D40" w:rsidRPr="0086117B" w:rsidTr="0064163B">
        <w:trPr>
          <w:jc w:val="center"/>
        </w:trPr>
        <w:tc>
          <w:tcPr>
            <w:tcW w:w="1305" w:type="dxa"/>
            <w:vAlign w:val="center"/>
          </w:tcPr>
          <w:p w:rsidR="007C5D40" w:rsidRPr="0086117B" w:rsidRDefault="007C5D40" w:rsidP="00247FB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  <w:t>13</w:t>
            </w:r>
          </w:p>
        </w:tc>
        <w:tc>
          <w:tcPr>
            <w:tcW w:w="3544" w:type="dxa"/>
          </w:tcPr>
          <w:p w:rsidR="007C5D40" w:rsidRPr="00511126" w:rsidRDefault="007C5D40" w:rsidP="00C067B5">
            <w:pPr>
              <w:bidi/>
              <w:rPr>
                <w:rFonts w:hint="cs"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التسويق عبر مواقع التواصل الاجتماعي</w:t>
            </w:r>
          </w:p>
        </w:tc>
        <w:tc>
          <w:tcPr>
            <w:tcW w:w="5254" w:type="dxa"/>
          </w:tcPr>
          <w:p w:rsidR="007C5D40" w:rsidRPr="004A2C3F" w:rsidRDefault="007C5D40" w:rsidP="004A2C3F">
            <w:pPr>
              <w:bidi/>
              <w:ind w:left="360"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1</w:t>
            </w:r>
            <w:r w:rsidRPr="004A2C3F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.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مفهوم المجتمع الافتراضي</w:t>
            </w:r>
          </w:p>
          <w:p w:rsidR="007C5D40" w:rsidRPr="004A2C3F" w:rsidRDefault="007C5D40" w:rsidP="004A2C3F">
            <w:pPr>
              <w:bidi/>
              <w:ind w:left="360"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2</w:t>
            </w:r>
            <w:r w:rsidRPr="004A2C3F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..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مكونات المجتمعات الافتراضية</w:t>
            </w:r>
          </w:p>
          <w:p w:rsidR="007C5D40" w:rsidRDefault="007C5D40" w:rsidP="004A2C3F">
            <w:pPr>
              <w:bidi/>
              <w:ind w:left="360"/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3</w:t>
            </w:r>
            <w:r w:rsidRPr="004A2C3F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.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ابعاد المجتمعات الافتراضية</w:t>
            </w:r>
          </w:p>
          <w:p w:rsidR="007C5D40" w:rsidRPr="004A2C3F" w:rsidRDefault="007C5D40" w:rsidP="004A2C3F">
            <w:pPr>
              <w:bidi/>
              <w:ind w:left="360"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4,خصائص التسويق عبر مواقع التواصل الاجتماعي</w:t>
            </w:r>
          </w:p>
        </w:tc>
      </w:tr>
      <w:tr w:rsidR="007C5D40" w:rsidRPr="0086117B" w:rsidTr="00364A2B">
        <w:trPr>
          <w:jc w:val="center"/>
        </w:trPr>
        <w:tc>
          <w:tcPr>
            <w:tcW w:w="1305" w:type="dxa"/>
            <w:vAlign w:val="center"/>
          </w:tcPr>
          <w:p w:rsidR="007C5D40" w:rsidRPr="0086117B" w:rsidRDefault="007C5D40" w:rsidP="00E02C3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  <w:t>14</w:t>
            </w:r>
          </w:p>
        </w:tc>
        <w:tc>
          <w:tcPr>
            <w:tcW w:w="3544" w:type="dxa"/>
            <w:vAlign w:val="center"/>
          </w:tcPr>
          <w:p w:rsidR="007C5D40" w:rsidRPr="0086117B" w:rsidRDefault="007C5D40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</w:tcPr>
          <w:p w:rsidR="007C5D40" w:rsidRPr="0086117B" w:rsidRDefault="007C5D40" w:rsidP="00FD3445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</w:tbl>
    <w:p w:rsidR="00536A4D" w:rsidRPr="00B00AD5" w:rsidRDefault="00B00AD5" w:rsidP="00536A4D">
      <w:pPr>
        <w:bidi/>
        <w:rPr>
          <w:rFonts w:ascii="Sakkal Majalla" w:hAnsi="Sakkal Majalla" w:cs="Sakkal Majalla"/>
          <w:sz w:val="28"/>
          <w:szCs w:val="28"/>
          <w:rtl/>
        </w:rPr>
      </w:pPr>
      <w:proofErr w:type="spellStart"/>
      <w:r w:rsidRPr="00F53A1C">
        <w:rPr>
          <w:rFonts w:ascii="Sakkal Majalla" w:hAnsi="Sakkal Majalla" w:cs="Sakkal Majalla" w:hint="cs"/>
          <w:sz w:val="28"/>
          <w:szCs w:val="28"/>
          <w:highlight w:val="yellow"/>
          <w:rtl/>
        </w:rPr>
        <w:t>*</w:t>
      </w:r>
      <w:proofErr w:type="spellEnd"/>
      <w:r w:rsidRPr="00F53A1C">
        <w:rPr>
          <w:rFonts w:ascii="Sakkal Majalla" w:hAnsi="Sakkal Majalla" w:cs="Sakkal Majalla" w:hint="cs"/>
          <w:sz w:val="28"/>
          <w:szCs w:val="28"/>
          <w:highlight w:val="yellow"/>
          <w:rtl/>
        </w:rPr>
        <w:t xml:space="preserve"> يتم اعتماد الأسابيع بناء على الرزنامة البيداغوجية المحددة.</w:t>
      </w:r>
    </w:p>
    <w:p w:rsidR="00536A4D" w:rsidRDefault="00536A4D" w:rsidP="00536A4D">
      <w:pPr>
        <w:bidi/>
        <w:rPr>
          <w:rtl/>
        </w:rPr>
      </w:pPr>
    </w:p>
    <w:p w:rsidR="00EB59E2" w:rsidRPr="00F53A1C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المراجع المعتمدة في المقياس:</w:t>
      </w:r>
    </w:p>
    <w:p w:rsidR="00364A2B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1-</w:t>
      </w:r>
      <w:r w:rsidR="00AB5B6B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كاترين </w:t>
      </w:r>
      <w:proofErr w:type="spellStart"/>
      <w:r w:rsidR="00AB5B6B">
        <w:rPr>
          <w:rFonts w:ascii="Sakkal Majalla" w:hAnsi="Sakkal Majalla" w:cs="Sakkal Majalla" w:hint="cs"/>
          <w:b/>
          <w:bCs/>
          <w:sz w:val="36"/>
          <w:szCs w:val="36"/>
          <w:rtl/>
        </w:rPr>
        <w:t>فيو،</w:t>
      </w:r>
      <w:proofErr w:type="spellEnd"/>
      <w:r w:rsidR="00AB5B6B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التسويق الالكتروني،المؤسسة الاجتماعية للدراسات والنشر والتوزيع،</w:t>
      </w:r>
      <w:r w:rsidR="00552126">
        <w:rPr>
          <w:rFonts w:ascii="Sakkal Majalla" w:hAnsi="Sakkal Majalla" w:cs="Sakkal Majalla" w:hint="cs"/>
          <w:b/>
          <w:bCs/>
          <w:sz w:val="36"/>
          <w:szCs w:val="36"/>
          <w:rtl/>
        </w:rPr>
        <w:t>لبنان ،2008</w:t>
      </w:r>
    </w:p>
    <w:p w:rsidR="009C6C4A" w:rsidRDefault="00364A2B" w:rsidP="009C6C4A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2-</w:t>
      </w:r>
      <w:r w:rsidR="00552126">
        <w:rPr>
          <w:rFonts w:ascii="Sakkal Majalla" w:hAnsi="Sakkal Majalla" w:cs="Sakkal Majalla" w:hint="cs"/>
          <w:b/>
          <w:bCs/>
          <w:sz w:val="36"/>
          <w:szCs w:val="36"/>
          <w:rtl/>
        </w:rPr>
        <w:t>مجدي محمد عبد الله،التسويق الالكتروني الفعال،</w:t>
      </w:r>
      <w:proofErr w:type="spellStart"/>
      <w:r w:rsidR="009C6C4A">
        <w:rPr>
          <w:rFonts w:ascii="Sakkal Majalla" w:hAnsi="Sakkal Majalla" w:cs="Sakkal Majalla" w:hint="cs"/>
          <w:b/>
          <w:bCs/>
          <w:sz w:val="36"/>
          <w:szCs w:val="36"/>
          <w:rtl/>
        </w:rPr>
        <w:t>ماهي</w:t>
      </w:r>
      <w:proofErr w:type="spellEnd"/>
      <w:r w:rsidR="009C6C4A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للنشر والتوزيع،مصر،2014</w:t>
      </w:r>
    </w:p>
    <w:p w:rsidR="00364A2B" w:rsidRDefault="00364A2B" w:rsidP="00731C37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3-</w:t>
      </w:r>
      <w:r w:rsidR="009C6C4A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احمد </w:t>
      </w:r>
      <w:proofErr w:type="spellStart"/>
      <w:r w:rsidR="00731C37">
        <w:rPr>
          <w:rFonts w:ascii="Sakkal Majalla" w:hAnsi="Sakkal Majalla" w:cs="Sakkal Majalla" w:hint="cs"/>
          <w:b/>
          <w:bCs/>
          <w:sz w:val="36"/>
          <w:szCs w:val="36"/>
          <w:rtl/>
        </w:rPr>
        <w:t>امجدل،</w:t>
      </w:r>
      <w:proofErr w:type="spellEnd"/>
      <w:r w:rsidR="00731C37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مبادئ التسويق الالكتروني،دار كنوز المعرفة العلمية،الاردن</w:t>
      </w:r>
    </w:p>
    <w:p w:rsidR="00DE449D" w:rsidRDefault="00DE449D" w:rsidP="00DE449D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4-</w:t>
      </w:r>
      <w:r w:rsidR="00FB60A5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يوسف </w:t>
      </w:r>
      <w:proofErr w:type="spellStart"/>
      <w:r w:rsidR="00FB60A5">
        <w:rPr>
          <w:rFonts w:ascii="Sakkal Majalla" w:hAnsi="Sakkal Majalla" w:cs="Sakkal Majalla" w:hint="cs"/>
          <w:b/>
          <w:bCs/>
          <w:sz w:val="36"/>
          <w:szCs w:val="36"/>
          <w:rtl/>
        </w:rPr>
        <w:t>حجيم</w:t>
      </w:r>
      <w:proofErr w:type="spellEnd"/>
      <w:r w:rsidR="00FB60A5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سلطان الطائي </w:t>
      </w:r>
      <w:proofErr w:type="spellStart"/>
      <w:r w:rsidR="00FB60A5">
        <w:rPr>
          <w:rFonts w:ascii="Sakkal Majalla" w:hAnsi="Sakkal Majalla" w:cs="Sakkal Majalla" w:hint="cs"/>
          <w:b/>
          <w:bCs/>
          <w:sz w:val="36"/>
          <w:szCs w:val="36"/>
          <w:rtl/>
        </w:rPr>
        <w:t>،</w:t>
      </w:r>
      <w:proofErr w:type="spellEnd"/>
      <w:r w:rsidR="00FB60A5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هاشم فوزي </w:t>
      </w:r>
      <w:proofErr w:type="spellStart"/>
      <w:r w:rsidR="00FB60A5">
        <w:rPr>
          <w:rFonts w:ascii="Sakkal Majalla" w:hAnsi="Sakkal Majalla" w:cs="Sakkal Majalla" w:hint="cs"/>
          <w:b/>
          <w:bCs/>
          <w:sz w:val="36"/>
          <w:szCs w:val="36"/>
          <w:rtl/>
        </w:rPr>
        <w:t>دباس</w:t>
      </w:r>
      <w:proofErr w:type="spellEnd"/>
      <w:r w:rsidR="00FB60A5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proofErr w:type="spellStart"/>
      <w:r w:rsidR="00FB60A5">
        <w:rPr>
          <w:rFonts w:ascii="Sakkal Majalla" w:hAnsi="Sakkal Majalla" w:cs="Sakkal Majalla" w:hint="cs"/>
          <w:b/>
          <w:bCs/>
          <w:sz w:val="36"/>
          <w:szCs w:val="36"/>
          <w:rtl/>
        </w:rPr>
        <w:t>العبادي،</w:t>
      </w:r>
      <w:proofErr w:type="spellEnd"/>
      <w:r w:rsidR="00FB60A5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التسويق الالكتروني،دار الوراق،</w:t>
      </w:r>
      <w:r w:rsidR="00BE6840">
        <w:rPr>
          <w:rFonts w:ascii="Sakkal Majalla" w:hAnsi="Sakkal Majalla" w:cs="Sakkal Majalla" w:hint="cs"/>
          <w:b/>
          <w:bCs/>
          <w:sz w:val="36"/>
          <w:szCs w:val="36"/>
          <w:rtl/>
        </w:rPr>
        <w:t>الاردن 2008.</w:t>
      </w:r>
    </w:p>
    <w:p w:rsidR="00BE6840" w:rsidRDefault="00BE6840" w:rsidP="00BE6840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5-سعد غالب ياسين،بشير </w:t>
      </w:r>
      <w:r w:rsidR="005F31D9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عباس </w:t>
      </w:r>
      <w:proofErr w:type="spellStart"/>
      <w:r w:rsidR="005F31D9">
        <w:rPr>
          <w:rFonts w:ascii="Sakkal Majalla" w:hAnsi="Sakkal Majalla" w:cs="Sakkal Majalla" w:hint="cs"/>
          <w:b/>
          <w:bCs/>
          <w:sz w:val="36"/>
          <w:szCs w:val="36"/>
          <w:rtl/>
        </w:rPr>
        <w:t>العلاق</w:t>
      </w:r>
      <w:proofErr w:type="spellEnd"/>
      <w:r w:rsidR="005F31D9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،الاعمال الالكترونية،دار المناهج للنشر </w:t>
      </w:r>
      <w:proofErr w:type="spellStart"/>
      <w:r w:rsidR="005F31D9">
        <w:rPr>
          <w:rFonts w:ascii="Sakkal Majalla" w:hAnsi="Sakkal Majalla" w:cs="Sakkal Majalla" w:hint="cs"/>
          <w:b/>
          <w:bCs/>
          <w:sz w:val="36"/>
          <w:szCs w:val="36"/>
          <w:rtl/>
        </w:rPr>
        <w:t>والتوزيع،</w:t>
      </w:r>
      <w:proofErr w:type="spellEnd"/>
      <w:r w:rsidR="005F31D9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الاردن،2006.</w:t>
      </w:r>
    </w:p>
    <w:p w:rsidR="00364A2B" w:rsidRPr="00364A2B" w:rsidRDefault="00364A2B" w:rsidP="00364A2B">
      <w:pPr>
        <w:bidi/>
        <w:spacing w:after="0"/>
        <w:jc w:val="both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364A2B">
        <w:rPr>
          <w:rFonts w:ascii="Sakkal Majalla" w:hAnsi="Sakkal Majalla" w:cs="Sakkal Majalla" w:hint="cs"/>
          <w:b/>
          <w:bCs/>
          <w:sz w:val="36"/>
          <w:szCs w:val="36"/>
          <w:highlight w:val="yellow"/>
          <w:rtl/>
        </w:rPr>
        <w:t>يجب تحديد المراجع المستخدمة من قبل الأستاذ أو أي مراجع ثانوية يمكن الاستعانة بها في التحضير للمقياس.</w:t>
      </w:r>
    </w:p>
    <w:p w:rsidR="00364A2B" w:rsidRPr="00F53A1C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أسلوب التقييم في المقياس:</w:t>
      </w:r>
    </w:p>
    <w:p w:rsidR="00EB59E2" w:rsidRDefault="00F53A1C" w:rsidP="00EB59E2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F53A1C">
        <w:rPr>
          <w:rFonts w:ascii="Sakkal Majalla" w:hAnsi="Sakkal Majalla" w:cs="Sakkal Majalla"/>
          <w:sz w:val="36"/>
          <w:szCs w:val="36"/>
          <w:highlight w:val="yellow"/>
          <w:rtl/>
        </w:rPr>
        <w:t xml:space="preserve">تحديد </w:t>
      </w:r>
      <w:r w:rsidRPr="00F53A1C">
        <w:rPr>
          <w:rFonts w:ascii="Sakkal Majalla" w:hAnsi="Sakkal Majalla" w:cs="Sakkal Majalla" w:hint="cs"/>
          <w:sz w:val="36"/>
          <w:szCs w:val="36"/>
          <w:highlight w:val="yellow"/>
          <w:rtl/>
        </w:rPr>
        <w:t>طريقة التقييم المتبعة من قبل الأستاذ لتقييم الطالب حول معارفه في المقياس.</w:t>
      </w:r>
    </w:p>
    <w:p w:rsidR="00DE449D" w:rsidRDefault="00DE449D" w:rsidP="00DE449D">
      <w:pPr>
        <w:bidi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lastRenderedPageBreak/>
        <w:t xml:space="preserve">البحث (اعداد </w:t>
      </w:r>
      <w:proofErr w:type="spellStart"/>
      <w:r>
        <w:rPr>
          <w:rFonts w:ascii="Sakkal Majalla" w:hAnsi="Sakkal Majalla" w:cs="Sakkal Majalla" w:hint="cs"/>
          <w:sz w:val="36"/>
          <w:szCs w:val="36"/>
          <w:rtl/>
        </w:rPr>
        <w:t>+</w:t>
      </w:r>
      <w:proofErr w:type="spellEnd"/>
      <w:r>
        <w:rPr>
          <w:rFonts w:ascii="Sakkal Majalla" w:hAnsi="Sakkal Majalla" w:cs="Sakkal Majalla" w:hint="cs"/>
          <w:sz w:val="36"/>
          <w:szCs w:val="36"/>
          <w:rtl/>
        </w:rPr>
        <w:t xml:space="preserve"> القاء</w:t>
      </w:r>
      <w:proofErr w:type="spellStart"/>
      <w:r>
        <w:rPr>
          <w:rFonts w:ascii="Sakkal Majalla" w:hAnsi="Sakkal Majalla" w:cs="Sakkal Majalla" w:hint="cs"/>
          <w:sz w:val="36"/>
          <w:szCs w:val="36"/>
          <w:rtl/>
        </w:rPr>
        <w:t>)</w:t>
      </w:r>
      <w:proofErr w:type="spellEnd"/>
      <w:r>
        <w:rPr>
          <w:rFonts w:ascii="Sakkal Majalla" w:hAnsi="Sakkal Majalla" w:cs="Sakkal Majalla" w:hint="cs"/>
          <w:sz w:val="36"/>
          <w:szCs w:val="36"/>
          <w:rtl/>
        </w:rPr>
        <w:t xml:space="preserve"> =</w:t>
      </w:r>
      <w:r w:rsidR="00E424A0">
        <w:rPr>
          <w:rFonts w:ascii="Sakkal Majalla" w:hAnsi="Sakkal Majalla" w:cs="Sakkal Majalla" w:hint="cs"/>
          <w:sz w:val="36"/>
          <w:szCs w:val="36"/>
          <w:rtl/>
        </w:rPr>
        <w:t>6 نقاط</w:t>
      </w:r>
    </w:p>
    <w:p w:rsidR="00E424A0" w:rsidRDefault="00E424A0" w:rsidP="00E424A0">
      <w:pPr>
        <w:bidi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الفروض الفجائية </w:t>
      </w:r>
      <w:proofErr w:type="spellStart"/>
      <w:r>
        <w:rPr>
          <w:rFonts w:ascii="Sakkal Majalla" w:hAnsi="Sakkal Majalla" w:cs="Sakkal Majalla" w:hint="cs"/>
          <w:sz w:val="36"/>
          <w:szCs w:val="36"/>
          <w:rtl/>
        </w:rPr>
        <w:t>=</w:t>
      </w:r>
      <w:proofErr w:type="spellEnd"/>
      <w:r>
        <w:rPr>
          <w:rFonts w:ascii="Sakkal Majalla" w:hAnsi="Sakkal Majalla" w:cs="Sakkal Majalla" w:hint="cs"/>
          <w:sz w:val="36"/>
          <w:szCs w:val="36"/>
          <w:rtl/>
        </w:rPr>
        <w:t xml:space="preserve"> 5+5 نقاط</w:t>
      </w:r>
    </w:p>
    <w:p w:rsidR="00E424A0" w:rsidRPr="00F53A1C" w:rsidRDefault="00E424A0" w:rsidP="00E424A0">
      <w:pPr>
        <w:bidi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>المشاركة  =4 نقاط</w:t>
      </w:r>
    </w:p>
    <w:sectPr w:rsidR="00E424A0" w:rsidRPr="00F53A1C" w:rsidSect="00364A2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2122F"/>
    <w:multiLevelType w:val="hybridMultilevel"/>
    <w:tmpl w:val="7E9C89C2"/>
    <w:lvl w:ilvl="0" w:tplc="5CD485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0489C"/>
    <w:multiLevelType w:val="hybridMultilevel"/>
    <w:tmpl w:val="B778FDA8"/>
    <w:lvl w:ilvl="0" w:tplc="4EDA71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CC1B36"/>
    <w:multiLevelType w:val="hybridMultilevel"/>
    <w:tmpl w:val="BEC0650C"/>
    <w:lvl w:ilvl="0" w:tplc="E1066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9E2A3F"/>
    <w:multiLevelType w:val="hybridMultilevel"/>
    <w:tmpl w:val="7D824DA2"/>
    <w:lvl w:ilvl="0" w:tplc="76703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746025"/>
    <w:multiLevelType w:val="hybridMultilevel"/>
    <w:tmpl w:val="A2145F7E"/>
    <w:lvl w:ilvl="0" w:tplc="7E8AF21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89118E"/>
    <w:multiLevelType w:val="hybridMultilevel"/>
    <w:tmpl w:val="5E240A00"/>
    <w:lvl w:ilvl="0" w:tplc="2AA2F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800F71"/>
    <w:multiLevelType w:val="hybridMultilevel"/>
    <w:tmpl w:val="D4846CEC"/>
    <w:lvl w:ilvl="0" w:tplc="33FCB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B41ED0"/>
    <w:multiLevelType w:val="hybridMultilevel"/>
    <w:tmpl w:val="15D4AF04"/>
    <w:lvl w:ilvl="0" w:tplc="9258CE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714FBE"/>
    <w:multiLevelType w:val="hybridMultilevel"/>
    <w:tmpl w:val="1B780AD2"/>
    <w:lvl w:ilvl="0" w:tplc="D048D5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FF383E"/>
    <w:multiLevelType w:val="hybridMultilevel"/>
    <w:tmpl w:val="FA66A7C8"/>
    <w:lvl w:ilvl="0" w:tplc="4A32D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464076"/>
    <w:multiLevelType w:val="hybridMultilevel"/>
    <w:tmpl w:val="3068858E"/>
    <w:lvl w:ilvl="0" w:tplc="6D5CE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750A5D"/>
    <w:multiLevelType w:val="hybridMultilevel"/>
    <w:tmpl w:val="6A2E04AE"/>
    <w:lvl w:ilvl="0" w:tplc="87E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3E6313"/>
    <w:multiLevelType w:val="hybridMultilevel"/>
    <w:tmpl w:val="91142218"/>
    <w:lvl w:ilvl="0" w:tplc="C332DD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841266"/>
    <w:multiLevelType w:val="hybridMultilevel"/>
    <w:tmpl w:val="2EEC8E98"/>
    <w:lvl w:ilvl="0" w:tplc="B2644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403F7D"/>
    <w:multiLevelType w:val="hybridMultilevel"/>
    <w:tmpl w:val="141CF14E"/>
    <w:lvl w:ilvl="0" w:tplc="FD8CA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12"/>
  </w:num>
  <w:num w:numId="4">
    <w:abstractNumId w:val="2"/>
  </w:num>
  <w:num w:numId="5">
    <w:abstractNumId w:val="3"/>
  </w:num>
  <w:num w:numId="6">
    <w:abstractNumId w:val="10"/>
  </w:num>
  <w:num w:numId="7">
    <w:abstractNumId w:val="0"/>
  </w:num>
  <w:num w:numId="8">
    <w:abstractNumId w:val="6"/>
  </w:num>
  <w:num w:numId="9">
    <w:abstractNumId w:val="5"/>
  </w:num>
  <w:num w:numId="10">
    <w:abstractNumId w:val="7"/>
  </w:num>
  <w:num w:numId="11">
    <w:abstractNumId w:val="9"/>
  </w:num>
  <w:num w:numId="12">
    <w:abstractNumId w:val="13"/>
  </w:num>
  <w:num w:numId="13">
    <w:abstractNumId w:val="14"/>
  </w:num>
  <w:num w:numId="14">
    <w:abstractNumId w:val="4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224E76"/>
    <w:rsid w:val="000903DA"/>
    <w:rsid w:val="000E0EB2"/>
    <w:rsid w:val="000E496A"/>
    <w:rsid w:val="00124379"/>
    <w:rsid w:val="001565FF"/>
    <w:rsid w:val="00162924"/>
    <w:rsid w:val="00163C08"/>
    <w:rsid w:val="00175759"/>
    <w:rsid w:val="0022032A"/>
    <w:rsid w:val="00224E76"/>
    <w:rsid w:val="00247FB5"/>
    <w:rsid w:val="00260F8E"/>
    <w:rsid w:val="002612A0"/>
    <w:rsid w:val="00266D13"/>
    <w:rsid w:val="00284996"/>
    <w:rsid w:val="00315024"/>
    <w:rsid w:val="003468EE"/>
    <w:rsid w:val="00346C48"/>
    <w:rsid w:val="00364A2B"/>
    <w:rsid w:val="0038220E"/>
    <w:rsid w:val="003A2EA7"/>
    <w:rsid w:val="00417D65"/>
    <w:rsid w:val="004566DF"/>
    <w:rsid w:val="004A2C3F"/>
    <w:rsid w:val="00526EF0"/>
    <w:rsid w:val="00533525"/>
    <w:rsid w:val="00536A4D"/>
    <w:rsid w:val="00552126"/>
    <w:rsid w:val="005755D0"/>
    <w:rsid w:val="005F0D2D"/>
    <w:rsid w:val="005F31D9"/>
    <w:rsid w:val="00601233"/>
    <w:rsid w:val="00610F4D"/>
    <w:rsid w:val="00615D2E"/>
    <w:rsid w:val="0064089D"/>
    <w:rsid w:val="006E2865"/>
    <w:rsid w:val="006E2B03"/>
    <w:rsid w:val="00703C06"/>
    <w:rsid w:val="00731C37"/>
    <w:rsid w:val="007641B8"/>
    <w:rsid w:val="007671BD"/>
    <w:rsid w:val="0077347A"/>
    <w:rsid w:val="007949E1"/>
    <w:rsid w:val="007C32F2"/>
    <w:rsid w:val="007C5D40"/>
    <w:rsid w:val="007D7319"/>
    <w:rsid w:val="007F613F"/>
    <w:rsid w:val="0086117B"/>
    <w:rsid w:val="00887ABF"/>
    <w:rsid w:val="008A3C4F"/>
    <w:rsid w:val="008A4EEE"/>
    <w:rsid w:val="008B26AC"/>
    <w:rsid w:val="008D5785"/>
    <w:rsid w:val="008F34F7"/>
    <w:rsid w:val="0092313A"/>
    <w:rsid w:val="009524FF"/>
    <w:rsid w:val="00960F38"/>
    <w:rsid w:val="009C6C4A"/>
    <w:rsid w:val="009D1FD5"/>
    <w:rsid w:val="00A242D6"/>
    <w:rsid w:val="00A257CC"/>
    <w:rsid w:val="00A4317E"/>
    <w:rsid w:val="00A67EC8"/>
    <w:rsid w:val="00A81E29"/>
    <w:rsid w:val="00AA12CE"/>
    <w:rsid w:val="00AB5B6B"/>
    <w:rsid w:val="00B00922"/>
    <w:rsid w:val="00B00AD5"/>
    <w:rsid w:val="00B52610"/>
    <w:rsid w:val="00B93258"/>
    <w:rsid w:val="00BA1C5C"/>
    <w:rsid w:val="00BB017D"/>
    <w:rsid w:val="00BE34BB"/>
    <w:rsid w:val="00BE6840"/>
    <w:rsid w:val="00C20F89"/>
    <w:rsid w:val="00C45436"/>
    <w:rsid w:val="00C77C87"/>
    <w:rsid w:val="00C87AC5"/>
    <w:rsid w:val="00C9477E"/>
    <w:rsid w:val="00CB2207"/>
    <w:rsid w:val="00CC1198"/>
    <w:rsid w:val="00CE5640"/>
    <w:rsid w:val="00D3666E"/>
    <w:rsid w:val="00DE449D"/>
    <w:rsid w:val="00DF7AD3"/>
    <w:rsid w:val="00E02C34"/>
    <w:rsid w:val="00E37D65"/>
    <w:rsid w:val="00E424A0"/>
    <w:rsid w:val="00E46F95"/>
    <w:rsid w:val="00EB59E2"/>
    <w:rsid w:val="00EE588D"/>
    <w:rsid w:val="00F203DC"/>
    <w:rsid w:val="00F24325"/>
    <w:rsid w:val="00F33103"/>
    <w:rsid w:val="00F37772"/>
    <w:rsid w:val="00F53A1C"/>
    <w:rsid w:val="00F7539F"/>
    <w:rsid w:val="00F8146D"/>
    <w:rsid w:val="00F91E81"/>
    <w:rsid w:val="00FB60A5"/>
    <w:rsid w:val="00FC08CA"/>
    <w:rsid w:val="00FC27B4"/>
    <w:rsid w:val="00FC7DEE"/>
    <w:rsid w:val="00FD1A52"/>
    <w:rsid w:val="00FD3445"/>
    <w:rsid w:val="00FF0FE7"/>
    <w:rsid w:val="00FF3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7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36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8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0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</Pages>
  <Words>550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admin</cp:lastModifiedBy>
  <cp:revision>12</cp:revision>
  <cp:lastPrinted>2019-10-29T12:40:00Z</cp:lastPrinted>
  <dcterms:created xsi:type="dcterms:W3CDTF">2020-01-02T22:17:00Z</dcterms:created>
  <dcterms:modified xsi:type="dcterms:W3CDTF">2020-06-14T13:03:00Z</dcterms:modified>
</cp:coreProperties>
</file>