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FA" w:rsidRPr="0034722D" w:rsidRDefault="0034722D" w:rsidP="0034722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34722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الواجب</w:t>
      </w:r>
      <w:proofErr w:type="gramEnd"/>
      <w:r w:rsidRPr="0034722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المنزلي الثاني</w:t>
      </w:r>
    </w:p>
    <w:p w:rsidR="0034722D" w:rsidRPr="0034722D" w:rsidRDefault="0034722D" w:rsidP="0034722D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4722D" w:rsidRPr="0034722D" w:rsidRDefault="0034722D" w:rsidP="0034722D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34722D">
        <w:rPr>
          <w:rFonts w:ascii="Simplified Arabic" w:hAnsi="Simplified Arabic" w:cs="Simplified Arabic"/>
          <w:sz w:val="32"/>
          <w:szCs w:val="32"/>
          <w:rtl/>
          <w:lang w:bidi="ar-DZ"/>
        </w:rPr>
        <w:t>تعتبر ا</w:t>
      </w:r>
      <w:r w:rsidRPr="0034722D">
        <w:rPr>
          <w:rFonts w:ascii="Simplified Arabic" w:hAnsi="Simplified Arabic" w:cs="Simplified Arabic"/>
          <w:b/>
          <w:bCs/>
          <w:sz w:val="32"/>
          <w:szCs w:val="32"/>
          <w:rtl/>
        </w:rPr>
        <w:t>لشركة الوطنية للكهرباء والغاز</w:t>
      </w:r>
      <w:r w:rsidRPr="0034722D">
        <w:rPr>
          <w:rFonts w:ascii="Simplified Arabic" w:hAnsi="Simplified Arabic" w:cs="Simplified Arabic"/>
          <w:sz w:val="32"/>
          <w:szCs w:val="32"/>
          <w:rtl/>
        </w:rPr>
        <w:t xml:space="preserve"> أو </w:t>
      </w:r>
      <w:proofErr w:type="spellStart"/>
      <w:r w:rsidRPr="0034722D">
        <w:rPr>
          <w:rFonts w:ascii="Simplified Arabic" w:hAnsi="Simplified Arabic" w:cs="Simplified Arabic"/>
          <w:b/>
          <w:bCs/>
          <w:sz w:val="32"/>
          <w:szCs w:val="32"/>
          <w:rtl/>
        </w:rPr>
        <w:t>سونلغاز</w:t>
      </w:r>
      <w:proofErr w:type="spellEnd"/>
      <w:r w:rsidRPr="0034722D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34722D">
        <w:rPr>
          <w:rFonts w:ascii="Simplified Arabic" w:hAnsi="Simplified Arabic" w:cs="Simplified Arabic"/>
          <w:sz w:val="32"/>
          <w:szCs w:val="32"/>
        </w:rPr>
        <w:t>Sonelgaz</w:t>
      </w:r>
      <w:proofErr w:type="spellEnd"/>
      <w:r w:rsidRPr="0034722D">
        <w:rPr>
          <w:rFonts w:ascii="Simplified Arabic" w:hAnsi="Simplified Arabic" w:cs="Simplified Arabic"/>
          <w:sz w:val="32"/>
          <w:szCs w:val="32"/>
          <w:rtl/>
        </w:rPr>
        <w:t xml:space="preserve">  شركة عمومية </w:t>
      </w:r>
      <w:hyperlink r:id="rId4" w:tooltip="الجزائر" w:history="1">
        <w:r w:rsidRPr="0034722D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جزائرية</w:t>
        </w:r>
      </w:hyperlink>
      <w:r w:rsidRPr="0034722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722D">
        <w:rPr>
          <w:rFonts w:ascii="Simplified Arabic" w:hAnsi="Simplified Arabic" w:cs="Simplified Arabic"/>
          <w:sz w:val="32"/>
          <w:szCs w:val="32"/>
          <w:rtl/>
        </w:rPr>
        <w:t xml:space="preserve">مجال نشاطها إنتاج ونقل </w:t>
      </w:r>
      <w:hyperlink r:id="rId5" w:tooltip="الطاقة" w:history="1">
        <w:r w:rsidRPr="0034722D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rtl/>
          </w:rPr>
          <w:t>الطاقة</w:t>
        </w:r>
      </w:hyperlink>
      <w:r w:rsidRPr="0034722D">
        <w:rPr>
          <w:rFonts w:ascii="Simplified Arabic" w:hAnsi="Simplified Arabic" w:cs="Simplified Arabic"/>
          <w:sz w:val="32"/>
          <w:szCs w:val="32"/>
        </w:rPr>
        <w:t xml:space="preserve"> </w:t>
      </w:r>
      <w:r w:rsidRPr="0034722D">
        <w:rPr>
          <w:rFonts w:ascii="Simplified Arabic" w:hAnsi="Simplified Arabic" w:cs="Simplified Arabic"/>
          <w:sz w:val="32"/>
          <w:szCs w:val="32"/>
          <w:rtl/>
        </w:rPr>
        <w:t>وتوزيعها</w:t>
      </w:r>
    </w:p>
    <w:p w:rsidR="0034722D" w:rsidRPr="0034722D" w:rsidRDefault="0034722D" w:rsidP="0034722D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34722D" w:rsidRPr="0034722D" w:rsidRDefault="0034722D" w:rsidP="0034722D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34722D">
        <w:rPr>
          <w:rFonts w:ascii="Simplified Arabic" w:hAnsi="Simplified Arabic" w:cs="Simplified Arabic"/>
          <w:sz w:val="32"/>
          <w:szCs w:val="32"/>
          <w:rtl/>
        </w:rPr>
        <w:t>و قد قمنا في بداية السداسي الثاني باتخاذها كنموذج للمؤسسات العمومية التي مستها الإصلاحات القانونية</w:t>
      </w:r>
    </w:p>
    <w:p w:rsidR="0034722D" w:rsidRPr="0034722D" w:rsidRDefault="0034722D" w:rsidP="0034722D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4722D">
        <w:rPr>
          <w:rFonts w:ascii="Simplified Arabic" w:hAnsi="Simplified Arabic" w:cs="Simplified Arabic"/>
          <w:sz w:val="32"/>
          <w:szCs w:val="32"/>
          <w:rtl/>
        </w:rPr>
        <w:t xml:space="preserve">بين أثر الإصلاحات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التي مست المؤسسات العمومية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الإقتصادية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4722D">
        <w:rPr>
          <w:rFonts w:ascii="Simplified Arabic" w:hAnsi="Simplified Arabic" w:cs="Simplified Arabic"/>
          <w:sz w:val="32"/>
          <w:szCs w:val="32"/>
          <w:rtl/>
        </w:rPr>
        <w:t xml:space="preserve"> على شركة </w:t>
      </w:r>
      <w:proofErr w:type="spellStart"/>
      <w:r w:rsidRPr="0034722D">
        <w:rPr>
          <w:rFonts w:ascii="Simplified Arabic" w:hAnsi="Simplified Arabic" w:cs="Simplified Arabic"/>
          <w:sz w:val="32"/>
          <w:szCs w:val="32"/>
          <w:rtl/>
        </w:rPr>
        <w:t>سونلغاز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منذ نشأتها إلى يومنا  ؟</w:t>
      </w:r>
    </w:p>
    <w:sectPr w:rsidR="0034722D" w:rsidRPr="0034722D" w:rsidSect="0050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E4DFA"/>
    <w:rsid w:val="0034722D"/>
    <w:rsid w:val="00503C0E"/>
    <w:rsid w:val="00BE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7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.wikipedia.org/wiki/%D8%A7%D9%84%D8%B7%D8%A7%D9%82%D8%A9" TargetMode="External"/><Relationship Id="rId4" Type="http://schemas.openxmlformats.org/officeDocument/2006/relationships/hyperlink" Target="https://ar.wikipedia.org/wiki/%D8%A7%D9%84%D8%AC%D8%B2%D8%A7%D8%A6%D8%B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5</cp:revision>
  <dcterms:created xsi:type="dcterms:W3CDTF">2020-06-07T10:08:00Z</dcterms:created>
  <dcterms:modified xsi:type="dcterms:W3CDTF">2020-06-07T10:19:00Z</dcterms:modified>
</cp:coreProperties>
</file>