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B82" w:rsidRPr="007651DD" w:rsidRDefault="001973EE" w:rsidP="00B52B82">
      <w:pPr>
        <w:spacing w:line="240" w:lineRule="auto"/>
        <w:rPr>
          <w:rFonts w:ascii="Simplified Arabic" w:hAnsi="Simplified Arabic" w:cs="Simplified Arabic"/>
          <w:b/>
          <w:bCs/>
          <w:sz w:val="32"/>
          <w:szCs w:val="32"/>
          <w:rtl/>
          <w:lang w:bidi="ar-DZ"/>
        </w:rPr>
      </w:pPr>
      <w:bookmarkStart w:id="0" w:name="_GoBack"/>
      <w:bookmarkEnd w:id="0"/>
      <w:r w:rsidRPr="007651DD">
        <w:rPr>
          <w:rFonts w:ascii="Simplified Arabic" w:hAnsi="Simplified Arabic" w:cs="Simplified Arabic"/>
          <w:b/>
          <w:bCs/>
          <w:sz w:val="32"/>
          <w:szCs w:val="32"/>
          <w:rtl/>
          <w:lang w:bidi="ar-DZ"/>
        </w:rPr>
        <w:t xml:space="preserve">المحاضرة : علم الدلالة والتداولية </w:t>
      </w:r>
    </w:p>
    <w:p w:rsidR="001973EE" w:rsidRPr="007651DD" w:rsidRDefault="001973EE" w:rsidP="00B52B82">
      <w:pPr>
        <w:spacing w:line="240" w:lineRule="auto"/>
        <w:rPr>
          <w:rFonts w:ascii="Simplified Arabic" w:hAnsi="Simplified Arabic" w:cs="Simplified Arabic"/>
          <w:sz w:val="32"/>
          <w:szCs w:val="32"/>
          <w:rtl/>
          <w:lang w:bidi="ar-DZ"/>
        </w:rPr>
      </w:pPr>
      <w:r w:rsidRPr="007651DD">
        <w:rPr>
          <w:rFonts w:ascii="Simplified Arabic" w:hAnsi="Simplified Arabic" w:cs="Simplified Arabic"/>
          <w:sz w:val="32"/>
          <w:szCs w:val="32"/>
          <w:rtl/>
          <w:lang w:bidi="ar-DZ"/>
        </w:rPr>
        <w:t xml:space="preserve">يتمثل الحديث حول العلاقة بين الدلالة والتداولية من خلال بحث ما يتطلبه كلا العلمين من مباحث ، ومحاولة الربط بينها ؛من أجل استنباط ما لها من علاقة </w:t>
      </w:r>
    </w:p>
    <w:p w:rsidR="001973EE" w:rsidRPr="007651DD" w:rsidRDefault="001973EE" w:rsidP="00C92670">
      <w:pPr>
        <w:spacing w:line="240" w:lineRule="auto"/>
        <w:rPr>
          <w:rFonts w:ascii="Simplified Arabic" w:hAnsi="Simplified Arabic" w:cs="Simplified Arabic"/>
          <w:sz w:val="32"/>
          <w:szCs w:val="32"/>
          <w:rtl/>
          <w:lang w:bidi="ar-DZ"/>
        </w:rPr>
      </w:pPr>
      <w:r w:rsidRPr="007651DD">
        <w:rPr>
          <w:rFonts w:ascii="Simplified Arabic" w:hAnsi="Simplified Arabic" w:cs="Simplified Arabic"/>
          <w:sz w:val="32"/>
          <w:szCs w:val="32"/>
          <w:rtl/>
          <w:lang w:bidi="ar-DZ"/>
        </w:rPr>
        <w:t>أولا :</w:t>
      </w:r>
      <w:r w:rsidR="00C92670">
        <w:rPr>
          <w:rFonts w:ascii="Simplified Arabic" w:hAnsi="Simplified Arabic" w:cs="Simplified Arabic" w:hint="cs"/>
          <w:sz w:val="32"/>
          <w:szCs w:val="32"/>
          <w:rtl/>
          <w:lang w:bidi="ar-DZ"/>
        </w:rPr>
        <w:t xml:space="preserve"> مفهوم </w:t>
      </w:r>
      <w:r w:rsidRPr="007651DD">
        <w:rPr>
          <w:rFonts w:ascii="Simplified Arabic" w:hAnsi="Simplified Arabic" w:cs="Simplified Arabic"/>
          <w:sz w:val="32"/>
          <w:szCs w:val="32"/>
          <w:rtl/>
          <w:lang w:bidi="ar-DZ"/>
        </w:rPr>
        <w:t xml:space="preserve"> التداولية </w:t>
      </w:r>
    </w:p>
    <w:p w:rsidR="00E7516E" w:rsidRPr="007651DD" w:rsidRDefault="00E7516E" w:rsidP="00E7516E">
      <w:pPr>
        <w:spacing w:line="240" w:lineRule="auto"/>
        <w:rPr>
          <w:rFonts w:ascii="Simplified Arabic" w:hAnsi="Simplified Arabic" w:cs="Simplified Arabic"/>
          <w:color w:val="000000"/>
          <w:sz w:val="32"/>
          <w:szCs w:val="32"/>
          <w:lang w:val="fr-FR"/>
        </w:rPr>
      </w:pPr>
      <w:r w:rsidRPr="007651DD">
        <w:rPr>
          <w:rFonts w:ascii="Simplified Arabic" w:hAnsi="Simplified Arabic" w:cs="Simplified Arabic"/>
          <w:color w:val="000000"/>
          <w:sz w:val="32"/>
          <w:szCs w:val="32"/>
          <w:shd w:val="clear" w:color="auto" w:fill="FFFFFF"/>
          <w:rtl/>
        </w:rPr>
        <w:t>يقول الباحث المغربي طه عبد الرحمن رائد التداولية عند العرب: "إني وضعت هذا المصطلح – يعني التداولية - منذ سنة (1970)، في مقابل</w:t>
      </w:r>
      <w:r w:rsidRPr="007651DD">
        <w:rPr>
          <w:rFonts w:ascii="Simplified Arabic" w:hAnsi="Simplified Arabic" w:cs="Simplified Arabic"/>
          <w:color w:val="000000"/>
          <w:sz w:val="32"/>
          <w:szCs w:val="32"/>
          <w:shd w:val="clear" w:color="auto" w:fill="FFFFFF"/>
        </w:rPr>
        <w:t xml:space="preserve"> (</w:t>
      </w:r>
      <w:r w:rsidRPr="007651DD">
        <w:rPr>
          <w:rFonts w:ascii="Simplified Arabic" w:hAnsi="Simplified Arabic" w:cs="Simplified Arabic"/>
          <w:color w:val="0000FF"/>
          <w:sz w:val="32"/>
          <w:szCs w:val="32"/>
        </w:rPr>
        <w:t>pragmatique</w:t>
      </w:r>
      <w:r w:rsidRPr="007651DD">
        <w:rPr>
          <w:rFonts w:ascii="Simplified Arabic" w:hAnsi="Simplified Arabic" w:cs="Simplified Arabic"/>
          <w:color w:val="000000"/>
          <w:sz w:val="32"/>
          <w:szCs w:val="32"/>
          <w:shd w:val="clear" w:color="auto" w:fill="FFFFFF"/>
        </w:rPr>
        <w:t xml:space="preserve">) </w:t>
      </w:r>
      <w:r w:rsidRPr="007651DD">
        <w:rPr>
          <w:rFonts w:ascii="Simplified Arabic" w:hAnsi="Simplified Arabic" w:cs="Simplified Arabic"/>
          <w:color w:val="000000"/>
          <w:sz w:val="32"/>
          <w:szCs w:val="32"/>
          <w:shd w:val="clear" w:color="auto" w:fill="FFFFFF"/>
          <w:rtl/>
        </w:rPr>
        <w:t>ولو أن التداوليين الغربيين علموا بوجود هذه اللفظة في العربية لفضلوها على لفظة</w:t>
      </w:r>
      <w:r w:rsidRPr="007651DD">
        <w:rPr>
          <w:rFonts w:ascii="Simplified Arabic" w:hAnsi="Simplified Arabic" w:cs="Simplified Arabic"/>
          <w:color w:val="000000"/>
          <w:sz w:val="32"/>
          <w:szCs w:val="32"/>
          <w:shd w:val="clear" w:color="auto" w:fill="FFFFFF"/>
        </w:rPr>
        <w:t xml:space="preserve"> (</w:t>
      </w:r>
      <w:r w:rsidRPr="007651DD">
        <w:rPr>
          <w:rFonts w:ascii="Simplified Arabic" w:hAnsi="Simplified Arabic" w:cs="Simplified Arabic"/>
          <w:color w:val="0000FF"/>
          <w:sz w:val="32"/>
          <w:szCs w:val="32"/>
        </w:rPr>
        <w:t>pragmatique</w:t>
      </w:r>
      <w:r w:rsidRPr="007651DD">
        <w:rPr>
          <w:rFonts w:ascii="Simplified Arabic" w:hAnsi="Simplified Arabic" w:cs="Simplified Arabic"/>
          <w:color w:val="000000"/>
          <w:sz w:val="32"/>
          <w:szCs w:val="32"/>
          <w:shd w:val="clear" w:color="auto" w:fill="FFFFFF"/>
        </w:rPr>
        <w:t>)</w:t>
      </w:r>
      <w:r w:rsidRPr="007651DD">
        <w:rPr>
          <w:rFonts w:ascii="Simplified Arabic" w:hAnsi="Simplified Arabic" w:cs="Simplified Arabic"/>
          <w:color w:val="000000"/>
          <w:sz w:val="32"/>
          <w:szCs w:val="32"/>
          <w:shd w:val="clear" w:color="auto" w:fill="FFFFFF"/>
          <w:rtl/>
        </w:rPr>
        <w:t>، لسبب واحد، وهو أنها لا توفي بالمقصود من علم التداول، فلفظة التداول تفيد في العلم الحديث الممارسة... وتفيد أيضا التفاعل في التخاطب... ثم بالإضافة إلى ذلك أنها من مادة واحدة ولفظة الدلالة نفسها، يعني أن التداول سوف يرتبط بالدلالة, فإذن هذا هو التبرير العلمي الأولي لمصطلح التداول</w:t>
      </w:r>
      <w:r w:rsidRPr="007651DD">
        <w:rPr>
          <w:rFonts w:ascii="Simplified Arabic" w:hAnsi="Simplified Arabic" w:cs="Simplified Arabic"/>
          <w:color w:val="000000"/>
          <w:sz w:val="32"/>
          <w:szCs w:val="32"/>
          <w:shd w:val="clear" w:color="auto" w:fill="FFFFFF"/>
        </w:rPr>
        <w:t>"</w:t>
      </w:r>
      <w:r w:rsidRPr="007651DD">
        <w:rPr>
          <w:rFonts w:ascii="Simplified Arabic" w:hAnsi="Simplified Arabic" w:cs="Simplified Arabic"/>
          <w:color w:val="000000"/>
          <w:sz w:val="32"/>
          <w:szCs w:val="32"/>
          <w:vertAlign w:val="superscript"/>
          <w:lang w:val="fr-FR"/>
        </w:rPr>
        <w:t xml:space="preserve">1 </w:t>
      </w:r>
    </w:p>
    <w:p w:rsidR="00E7516E" w:rsidRPr="007651DD" w:rsidRDefault="00E7516E" w:rsidP="00E7516E">
      <w:pPr>
        <w:spacing w:line="240" w:lineRule="auto"/>
        <w:rPr>
          <w:rFonts w:ascii="Simplified Arabic" w:hAnsi="Simplified Arabic" w:cs="Simplified Arabic"/>
          <w:color w:val="000000"/>
          <w:sz w:val="32"/>
          <w:szCs w:val="32"/>
          <w:rtl/>
          <w:lang w:val="fr-FR"/>
        </w:rPr>
      </w:pPr>
      <w:r w:rsidRPr="007651DD">
        <w:rPr>
          <w:rFonts w:ascii="Simplified Arabic" w:hAnsi="Simplified Arabic" w:cs="Simplified Arabic"/>
          <w:color w:val="000000"/>
          <w:sz w:val="32"/>
          <w:szCs w:val="32"/>
          <w:lang w:val="fr-FR"/>
        </w:rPr>
        <w:t xml:space="preserve"> </w:t>
      </w:r>
      <w:r w:rsidRPr="007651DD">
        <w:rPr>
          <w:rFonts w:ascii="Simplified Arabic" w:hAnsi="Simplified Arabic" w:cs="Simplified Arabic"/>
          <w:color w:val="000000"/>
          <w:sz w:val="32"/>
          <w:szCs w:val="32"/>
          <w:rtl/>
          <w:lang w:val="fr-FR" w:bidi="ar-DZ"/>
        </w:rPr>
        <w:t xml:space="preserve">إن هذا التصريح من هذا العالم يوحي بأن المصطلح المناسب والأساسي لهذا العلم هو التداولية وليس غيره ؛ذلك لكونه الدال بالفعل على ما يرمي إليه العلم </w:t>
      </w:r>
    </w:p>
    <w:p w:rsidR="002B0A75" w:rsidRPr="007651DD" w:rsidRDefault="002B0A75" w:rsidP="009C073E">
      <w:pPr>
        <w:spacing w:line="240" w:lineRule="auto"/>
        <w:rPr>
          <w:rFonts w:ascii="Simplified Arabic" w:hAnsi="Simplified Arabic" w:cs="Simplified Arabic"/>
          <w:color w:val="000000"/>
          <w:sz w:val="32"/>
          <w:szCs w:val="32"/>
          <w:rtl/>
          <w:lang w:val="fr-FR" w:bidi="ar-DZ"/>
        </w:rPr>
      </w:pPr>
      <w:r w:rsidRPr="004B4DED">
        <w:rPr>
          <w:rFonts w:ascii="Simplified Arabic" w:hAnsi="Simplified Arabic" w:cs="Simplified Arabic"/>
          <w:color w:val="000000"/>
          <w:sz w:val="32"/>
          <w:szCs w:val="32"/>
          <w:shd w:val="clear" w:color="auto" w:fill="FFFFFF"/>
          <w:rtl/>
        </w:rPr>
        <w:t xml:space="preserve">قد تعددت الآراء التي تناولت بالبحث الأسس والجذور التي كانت </w:t>
      </w:r>
      <w:r w:rsidR="009C073E" w:rsidRPr="004B4DED">
        <w:rPr>
          <w:rFonts w:ascii="Simplified Arabic" w:hAnsi="Simplified Arabic" w:cs="Simplified Arabic"/>
          <w:color w:val="000000"/>
          <w:sz w:val="32"/>
          <w:szCs w:val="32"/>
          <w:shd w:val="clear" w:color="auto" w:fill="FFFFFF"/>
          <w:rtl/>
        </w:rPr>
        <w:t xml:space="preserve">تمثل الركائز الاساسية </w:t>
      </w:r>
      <w:r w:rsidRPr="004B4DED">
        <w:rPr>
          <w:rFonts w:ascii="Simplified Arabic" w:hAnsi="Simplified Arabic" w:cs="Simplified Arabic"/>
          <w:color w:val="000000"/>
          <w:sz w:val="32"/>
          <w:szCs w:val="32"/>
          <w:shd w:val="clear" w:color="auto" w:fill="FFFFFF"/>
          <w:rtl/>
        </w:rPr>
        <w:t xml:space="preserve"> الأولية للتداولية المعاصرة. فمنهم من يؤرخ لها منذ القدم؛ إذ كانت تستعمل كلمة</w:t>
      </w:r>
      <w:r w:rsidRPr="004B4DED">
        <w:rPr>
          <w:rFonts w:ascii="Simplified Arabic" w:hAnsi="Simplified Arabic" w:cs="Simplified Arabic"/>
          <w:color w:val="000000"/>
          <w:sz w:val="32"/>
          <w:szCs w:val="32"/>
          <w:shd w:val="clear" w:color="auto" w:fill="FFFFFF"/>
        </w:rPr>
        <w:t xml:space="preserve"> pragmaticus </w:t>
      </w:r>
      <w:r w:rsidR="008025ED" w:rsidRPr="004B4DED">
        <w:rPr>
          <w:rFonts w:ascii="Simplified Arabic" w:hAnsi="Simplified Arabic" w:cs="Simplified Arabic"/>
          <w:color w:val="000000"/>
          <w:sz w:val="32"/>
          <w:szCs w:val="32"/>
          <w:shd w:val="clear" w:color="auto" w:fill="FFFFFF"/>
          <w:rtl/>
        </w:rPr>
        <w:t xml:space="preserve">اللاتينية بمعنى عملي ، </w:t>
      </w:r>
      <w:r w:rsidRPr="004B4DED">
        <w:rPr>
          <w:rFonts w:ascii="Simplified Arabic" w:hAnsi="Simplified Arabic" w:cs="Simplified Arabic"/>
          <w:color w:val="000000"/>
          <w:sz w:val="32"/>
          <w:szCs w:val="32"/>
          <w:shd w:val="clear" w:color="auto" w:fill="FFFFFF"/>
          <w:rtl/>
        </w:rPr>
        <w:t xml:space="preserve">ومنهم من يرجع تأسيسها إلى الفلسفة التحليلية </w:t>
      </w:r>
      <w:r w:rsidR="009C073E" w:rsidRPr="004B4DED">
        <w:rPr>
          <w:rFonts w:ascii="Simplified Arabic" w:hAnsi="Simplified Arabic" w:cs="Simplified Arabic"/>
          <w:color w:val="000000"/>
          <w:sz w:val="32"/>
          <w:szCs w:val="32"/>
          <w:shd w:val="clear" w:color="auto" w:fill="FFFFFF"/>
          <w:rtl/>
        </w:rPr>
        <w:t xml:space="preserve">لكل من </w:t>
      </w:r>
      <w:r w:rsidRPr="004B4DED">
        <w:rPr>
          <w:rFonts w:ascii="Simplified Arabic" w:hAnsi="Simplified Arabic" w:cs="Simplified Arabic"/>
          <w:color w:val="000000"/>
          <w:sz w:val="32"/>
          <w:szCs w:val="32"/>
          <w:shd w:val="clear" w:color="auto" w:fill="FFFFFF"/>
          <w:rtl/>
        </w:rPr>
        <w:t xml:space="preserve"> غوتلوب فريجه</w:t>
      </w:r>
      <w:r w:rsidRPr="007651DD">
        <w:rPr>
          <w:rFonts w:ascii="Simplified Arabic" w:hAnsi="Simplified Arabic" w:cs="Simplified Arabic"/>
          <w:b/>
          <w:bCs/>
          <w:color w:val="000000"/>
          <w:sz w:val="32"/>
          <w:szCs w:val="32"/>
          <w:shd w:val="clear" w:color="auto" w:fill="FFFFFF"/>
          <w:rtl/>
        </w:rPr>
        <w:t xml:space="preserve"> و</w:t>
      </w:r>
      <w:r w:rsidRPr="004B4DED">
        <w:rPr>
          <w:rFonts w:ascii="Simplified Arabic" w:hAnsi="Simplified Arabic" w:cs="Simplified Arabic"/>
          <w:color w:val="000000"/>
          <w:sz w:val="32"/>
          <w:szCs w:val="32"/>
          <w:shd w:val="clear" w:color="auto" w:fill="FFFFFF"/>
          <w:rtl/>
        </w:rPr>
        <w:t>فنجنشتاين</w:t>
      </w:r>
      <w:r w:rsidRPr="007651DD">
        <w:rPr>
          <w:rFonts w:ascii="Simplified Arabic" w:hAnsi="Simplified Arabic" w:cs="Simplified Arabic"/>
          <w:b/>
          <w:bCs/>
          <w:color w:val="000000"/>
          <w:sz w:val="32"/>
          <w:szCs w:val="32"/>
          <w:shd w:val="clear" w:color="auto" w:fill="FFFFFF"/>
          <w:rtl/>
        </w:rPr>
        <w:t xml:space="preserve"> </w:t>
      </w:r>
      <w:r w:rsidR="009C073E" w:rsidRPr="007651DD">
        <w:rPr>
          <w:rFonts w:ascii="Simplified Arabic" w:hAnsi="Simplified Arabic" w:cs="Simplified Arabic"/>
          <w:color w:val="000000"/>
          <w:sz w:val="32"/>
          <w:szCs w:val="32"/>
          <w:rtl/>
          <w:lang w:val="fr-FR" w:bidi="ar-DZ"/>
        </w:rPr>
        <w:t xml:space="preserve">الذين أرسيا هذا العلم من خلال أعمالها ضمن هذه الفلسفة </w:t>
      </w:r>
    </w:p>
    <w:p w:rsidR="00EB361B" w:rsidRPr="007651DD" w:rsidRDefault="00EB361B" w:rsidP="008025ED">
      <w:pPr>
        <w:spacing w:line="240" w:lineRule="auto"/>
        <w:rPr>
          <w:rFonts w:ascii="Simplified Arabic" w:hAnsi="Simplified Arabic" w:cs="Simplified Arabic"/>
          <w:color w:val="000000"/>
          <w:sz w:val="32"/>
          <w:szCs w:val="32"/>
          <w:rtl/>
          <w:lang w:val="fr-FR"/>
        </w:rPr>
      </w:pPr>
      <w:r w:rsidRPr="007651DD">
        <w:rPr>
          <w:rFonts w:ascii="Simplified Arabic" w:hAnsi="Simplified Arabic" w:cs="Simplified Arabic"/>
          <w:color w:val="000000"/>
          <w:sz w:val="32"/>
          <w:szCs w:val="32"/>
          <w:shd w:val="clear" w:color="auto" w:fill="FFFFFF"/>
          <w:rtl/>
        </w:rPr>
        <w:t>يقول ابن منظور: تَداوَلنا الأمرَ: أخذناه بالدُّوَل، وقالوا دَوالَيكَ أي مُداوَلةً على الأمر... وتداولتهُ الأيدي أخذته هذه مرَّة وهذه مرَّةوأدل الشيء: جعله مُتداولا، دَاولَ كذا بينهم، جعله متداولا تارة لهؤلاء وتارة لهؤلاء</w:t>
      </w:r>
    </w:p>
    <w:p w:rsidR="00EB361B" w:rsidRPr="007651DD" w:rsidRDefault="009C073E" w:rsidP="00EB361B">
      <w:pPr>
        <w:pStyle w:val="NormalWeb"/>
        <w:shd w:val="clear" w:color="auto" w:fill="FFFFFF"/>
        <w:bidi/>
        <w:spacing w:before="0" w:beforeAutospacing="0" w:after="158" w:afterAutospacing="0"/>
        <w:ind w:left="351" w:right="263"/>
        <w:jc w:val="both"/>
        <w:rPr>
          <w:rFonts w:ascii="Simplified Arabic" w:hAnsi="Simplified Arabic" w:cs="Simplified Arabic"/>
          <w:color w:val="000000"/>
          <w:sz w:val="32"/>
          <w:szCs w:val="32"/>
        </w:rPr>
      </w:pPr>
      <w:r w:rsidRPr="007651DD">
        <w:rPr>
          <w:rFonts w:ascii="Simplified Arabic" w:hAnsi="Simplified Arabic" w:cs="Simplified Arabic"/>
          <w:color w:val="000000"/>
          <w:sz w:val="32"/>
          <w:szCs w:val="32"/>
          <w:rtl/>
        </w:rPr>
        <w:t>ولا</w:t>
      </w:r>
      <w:r w:rsidR="00EB361B" w:rsidRPr="007651DD">
        <w:rPr>
          <w:rFonts w:ascii="Simplified Arabic" w:hAnsi="Simplified Arabic" w:cs="Simplified Arabic"/>
          <w:color w:val="000000"/>
          <w:sz w:val="32"/>
          <w:szCs w:val="32"/>
          <w:rtl/>
        </w:rPr>
        <w:t xml:space="preserve">أحد يُماري في أن البحت التداولي وليد الثقافة الانجلوساكسونية، فقد تطورت في الولايات المتحدة الأمريكية وانجلترا بسبب الدور الذي اضطلعت به الاتجاهات التحليلية في الفلسفة من جهة، ومن جهة أخرى بسبب ما خلفته النظرية التشومسكية - التوليدية - في نموذجها من </w:t>
      </w:r>
      <w:r w:rsidR="00EB361B" w:rsidRPr="007651DD">
        <w:rPr>
          <w:rFonts w:ascii="Simplified Arabic" w:hAnsi="Simplified Arabic" w:cs="Simplified Arabic"/>
          <w:color w:val="000000"/>
          <w:sz w:val="32"/>
          <w:szCs w:val="32"/>
          <w:rtl/>
        </w:rPr>
        <w:lastRenderedPageBreak/>
        <w:t>إخفاق، نتيجة تمسكها باستقلالية التركيب، مما أدى إلى التفكير في البعدين الدلالي والتداولي، على اعتبار أنه خلال القرن الماضي، توزعت علامات اللغة إلى بعدين أساسين:</w:t>
      </w:r>
    </w:p>
    <w:p w:rsidR="00EB361B" w:rsidRPr="007651DD" w:rsidRDefault="00EB361B" w:rsidP="00EB361B">
      <w:pPr>
        <w:pStyle w:val="NormalWeb"/>
        <w:shd w:val="clear" w:color="auto" w:fill="FFFFFF"/>
        <w:bidi/>
        <w:spacing w:before="0" w:beforeAutospacing="0" w:after="158" w:afterAutospacing="0"/>
        <w:ind w:left="351" w:right="263"/>
        <w:jc w:val="both"/>
        <w:rPr>
          <w:rFonts w:ascii="Simplified Arabic" w:hAnsi="Simplified Arabic" w:cs="Simplified Arabic"/>
          <w:color w:val="000000"/>
          <w:sz w:val="32"/>
          <w:szCs w:val="32"/>
          <w:rtl/>
        </w:rPr>
      </w:pPr>
      <w:r w:rsidRPr="007651DD">
        <w:rPr>
          <w:rFonts w:ascii="Simplified Arabic" w:hAnsi="Simplified Arabic" w:cs="Simplified Arabic"/>
          <w:color w:val="000000"/>
          <w:sz w:val="32"/>
          <w:szCs w:val="32"/>
          <w:rtl/>
        </w:rPr>
        <w:t>- البعد النحوي: ويهتم بدراسة التراكيب: أي دراسة وضع الكلمة في الجملة، والجملة في مقاطع الجمل، من أجل إيجاد قواعد تحدد هذه التعبيرات المختلفة.</w:t>
      </w:r>
    </w:p>
    <w:p w:rsidR="00EB361B" w:rsidRPr="007651DD" w:rsidRDefault="00EB361B" w:rsidP="004E1EAB">
      <w:pPr>
        <w:pStyle w:val="NormalWeb"/>
        <w:shd w:val="clear" w:color="auto" w:fill="FFFFFF"/>
        <w:bidi/>
        <w:spacing w:before="0" w:beforeAutospacing="0" w:after="158" w:afterAutospacing="0"/>
        <w:ind w:left="351" w:right="263"/>
        <w:jc w:val="both"/>
        <w:rPr>
          <w:rFonts w:ascii="Simplified Arabic" w:hAnsi="Simplified Arabic" w:cs="Simplified Arabic"/>
          <w:color w:val="000000"/>
          <w:sz w:val="32"/>
          <w:szCs w:val="32"/>
          <w:vertAlign w:val="superscript"/>
          <w:rtl/>
        </w:rPr>
      </w:pPr>
      <w:r w:rsidRPr="007651DD">
        <w:rPr>
          <w:rFonts w:ascii="Simplified Arabic" w:hAnsi="Simplified Arabic" w:cs="Simplified Arabic"/>
          <w:color w:val="000000"/>
          <w:sz w:val="32"/>
          <w:szCs w:val="32"/>
          <w:rtl/>
        </w:rPr>
        <w:t>- البعد الدلالي: ويهتم بمعالجة علاقة العلامات والكلمات بالأشياء وأحوالها؛ أي الاهتمام بدراسة المعنى والمرجع.</w:t>
      </w:r>
      <w:r w:rsidR="004E1EAB" w:rsidRPr="007651DD">
        <w:rPr>
          <w:rStyle w:val="EndnoteReference"/>
          <w:rFonts w:ascii="Simplified Arabic" w:hAnsi="Simplified Arabic" w:cs="Simplified Arabic"/>
          <w:color w:val="000000"/>
          <w:sz w:val="32"/>
          <w:szCs w:val="32"/>
          <w:rtl/>
        </w:rPr>
        <w:endnoteReference w:id="1"/>
      </w:r>
    </w:p>
    <w:p w:rsidR="000A5791" w:rsidRPr="007651DD" w:rsidRDefault="009C073E" w:rsidP="009C073E">
      <w:pPr>
        <w:pStyle w:val="NormalWeb"/>
        <w:shd w:val="clear" w:color="auto" w:fill="FFFFFF"/>
        <w:bidi/>
        <w:spacing w:before="0" w:beforeAutospacing="0" w:after="158" w:afterAutospacing="0"/>
        <w:ind w:left="351" w:right="263"/>
        <w:jc w:val="both"/>
        <w:rPr>
          <w:rFonts w:ascii="Simplified Arabic" w:hAnsi="Simplified Arabic" w:cs="Simplified Arabic"/>
          <w:color w:val="000000"/>
          <w:sz w:val="32"/>
          <w:szCs w:val="32"/>
          <w:vertAlign w:val="superscript"/>
          <w:rtl/>
        </w:rPr>
      </w:pPr>
      <w:r w:rsidRPr="007651DD">
        <w:rPr>
          <w:rFonts w:ascii="Simplified Arabic" w:hAnsi="Simplified Arabic" w:cs="Simplified Arabic"/>
          <w:color w:val="000000"/>
          <w:sz w:val="32"/>
          <w:szCs w:val="32"/>
          <w:shd w:val="clear" w:color="auto" w:fill="FFFFFF"/>
          <w:rtl/>
        </w:rPr>
        <w:t xml:space="preserve">والتداولية </w:t>
      </w:r>
      <w:r w:rsidR="000A5791" w:rsidRPr="007651DD">
        <w:rPr>
          <w:rFonts w:ascii="Simplified Arabic" w:hAnsi="Simplified Arabic" w:cs="Simplified Arabic"/>
          <w:color w:val="000000"/>
          <w:sz w:val="32"/>
          <w:szCs w:val="32"/>
          <w:shd w:val="clear" w:color="auto" w:fill="FFFFFF"/>
          <w:rtl/>
        </w:rPr>
        <w:t>هي مبحث لساني يدرس الكيفية التي ي</w:t>
      </w:r>
      <w:r w:rsidRPr="007651DD">
        <w:rPr>
          <w:rFonts w:ascii="Simplified Arabic" w:hAnsi="Simplified Arabic" w:cs="Simplified Arabic"/>
          <w:color w:val="000000"/>
          <w:sz w:val="32"/>
          <w:szCs w:val="32"/>
          <w:shd w:val="clear" w:color="auto" w:fill="FFFFFF"/>
          <w:rtl/>
        </w:rPr>
        <w:t xml:space="preserve">قوم </w:t>
      </w:r>
      <w:r w:rsidR="000A5791" w:rsidRPr="007651DD">
        <w:rPr>
          <w:rFonts w:ascii="Simplified Arabic" w:hAnsi="Simplified Arabic" w:cs="Simplified Arabic"/>
          <w:color w:val="000000"/>
          <w:sz w:val="32"/>
          <w:szCs w:val="32"/>
          <w:shd w:val="clear" w:color="auto" w:fill="FFFFFF"/>
          <w:rtl/>
        </w:rPr>
        <w:t xml:space="preserve">بها الناس فعلا تواصليا ، أو فعلا كلاميا </w:t>
      </w:r>
      <w:r w:rsidRPr="007651DD">
        <w:rPr>
          <w:rFonts w:ascii="Simplified Arabic" w:hAnsi="Simplified Arabic" w:cs="Simplified Arabic"/>
          <w:color w:val="000000"/>
          <w:sz w:val="32"/>
          <w:szCs w:val="32"/>
          <w:shd w:val="clear" w:color="auto" w:fill="FFFFFF"/>
          <w:rtl/>
        </w:rPr>
        <w:t xml:space="preserve">من أجل التواصل وبالتالي تكون المحادثة </w:t>
      </w:r>
      <w:r w:rsidR="000A5791" w:rsidRPr="007651DD">
        <w:rPr>
          <w:rFonts w:ascii="Simplified Arabic" w:hAnsi="Simplified Arabic" w:cs="Simplified Arabic"/>
          <w:color w:val="000000"/>
          <w:sz w:val="32"/>
          <w:szCs w:val="32"/>
          <w:shd w:val="clear" w:color="auto" w:fill="FFFFFF"/>
          <w:rtl/>
        </w:rPr>
        <w:t xml:space="preserve"> . </w:t>
      </w:r>
      <w:r w:rsidRPr="007651DD">
        <w:rPr>
          <w:rFonts w:ascii="Simplified Arabic" w:hAnsi="Simplified Arabic" w:cs="Simplified Arabic"/>
          <w:color w:val="000000"/>
          <w:sz w:val="32"/>
          <w:szCs w:val="32"/>
          <w:shd w:val="clear" w:color="auto" w:fill="FFFFFF"/>
          <w:rtl/>
        </w:rPr>
        <w:t xml:space="preserve">ثم اللجوء إلى العناصر الأساسية التي تساعد على أن تكون عملية التواصل أو المحادثة ناجحة ، لأن نجاحها يعني نجاح عملية التواصل </w:t>
      </w:r>
    </w:p>
    <w:p w:rsidR="000A5791" w:rsidRPr="007651DD" w:rsidRDefault="000A5791" w:rsidP="004E1EAB">
      <w:pPr>
        <w:pStyle w:val="NormalWeb"/>
        <w:shd w:val="clear" w:color="auto" w:fill="FFFFFF"/>
        <w:bidi/>
        <w:spacing w:before="0" w:beforeAutospacing="0" w:after="158" w:afterAutospacing="0"/>
        <w:ind w:left="351" w:right="263"/>
        <w:jc w:val="both"/>
        <w:rPr>
          <w:rFonts w:ascii="Simplified Arabic" w:hAnsi="Simplified Arabic" w:cs="Simplified Arabic"/>
          <w:color w:val="000000"/>
          <w:sz w:val="32"/>
          <w:szCs w:val="32"/>
          <w:vertAlign w:val="superscript"/>
          <w:rtl/>
        </w:rPr>
      </w:pPr>
      <w:r w:rsidRPr="007651DD">
        <w:rPr>
          <w:rFonts w:ascii="Simplified Arabic" w:hAnsi="Simplified Arabic" w:cs="Simplified Arabic"/>
          <w:color w:val="000000"/>
          <w:sz w:val="32"/>
          <w:szCs w:val="32"/>
          <w:shd w:val="clear" w:color="auto" w:fill="FFFFFF"/>
          <w:rtl/>
        </w:rPr>
        <w:t>فالتداولية ـ على ما يبدو ـ علم يهتم بعلاقة اللغة بمستعمليها ، هدفه إرساء مبادئ للحوار ، في علاقته الوثيقة مع المقام الذي ينتج فيه الكلام . ومن هذه التحديدات يعنّ لنا أن التداولية تخصص لساني يحدد موضوعه في المجال الاستعمالي ، أو الإنجازي لما نتكلم به ؛ ويدرس كيفية استعمال المتكلمين للأدلة اللغوية أثناء حواراتهم ، وفي صب أحاديثهم ، وفي خضم خطاباتهم . كما يعتني هذا التخصص بكيفية تأويل مستعملي اللغة لتلك الخطابات وتلك الأحاديث ، كما ويهتم أيضا بمنشئ الكلام (الخطيب ، المتكلم) ، وكذا السياق</w:t>
      </w:r>
      <w:r w:rsidRPr="007651DD">
        <w:rPr>
          <w:rFonts w:ascii="Simplified Arabic" w:hAnsi="Simplified Arabic" w:cs="Simplified Arabic"/>
          <w:color w:val="000000"/>
          <w:sz w:val="32"/>
          <w:szCs w:val="32"/>
          <w:shd w:val="clear" w:color="auto" w:fill="FFFFFF"/>
        </w:rPr>
        <w:t xml:space="preserve"> .</w:t>
      </w:r>
      <w:r w:rsidR="007651DD" w:rsidRPr="007651DD">
        <w:rPr>
          <w:rFonts w:ascii="Simplified Arabic" w:hAnsi="Simplified Arabic" w:cs="Simplified Arabic"/>
          <w:color w:val="000000"/>
          <w:sz w:val="32"/>
          <w:szCs w:val="32"/>
          <w:vertAlign w:val="superscript"/>
          <w:rtl/>
        </w:rPr>
        <w:t>2</w:t>
      </w:r>
    </w:p>
    <w:p w:rsidR="0043762A" w:rsidRPr="007651DD" w:rsidRDefault="0043762A" w:rsidP="004E1EAB">
      <w:pPr>
        <w:pStyle w:val="NormalWeb"/>
        <w:shd w:val="clear" w:color="auto" w:fill="FFFFFF"/>
        <w:bidi/>
        <w:spacing w:before="0" w:beforeAutospacing="0" w:after="158" w:afterAutospacing="0"/>
        <w:ind w:left="351" w:right="263"/>
        <w:jc w:val="both"/>
        <w:rPr>
          <w:rFonts w:ascii="Simplified Arabic" w:hAnsi="Simplified Arabic" w:cs="Simplified Arabic"/>
          <w:color w:val="000000"/>
          <w:sz w:val="32"/>
          <w:szCs w:val="32"/>
          <w:rtl/>
        </w:rPr>
      </w:pPr>
      <w:r w:rsidRPr="007651DD">
        <w:rPr>
          <w:rFonts w:ascii="Simplified Arabic" w:hAnsi="Simplified Arabic" w:cs="Simplified Arabic"/>
          <w:color w:val="000000"/>
          <w:sz w:val="32"/>
          <w:szCs w:val="32"/>
          <w:rtl/>
        </w:rPr>
        <w:t xml:space="preserve">أما عن علاقة التداولية بعلم الدلالة فهي تنطلق من المعنى ؛ كونه محور ا مشتركا بين العلمين </w:t>
      </w:r>
    </w:p>
    <w:p w:rsidR="001973EE" w:rsidRPr="007651DD" w:rsidRDefault="0043762A" w:rsidP="007651DD">
      <w:pPr>
        <w:pStyle w:val="NormalWeb"/>
        <w:shd w:val="clear" w:color="auto" w:fill="FFFFFF"/>
        <w:bidi/>
        <w:spacing w:before="0" w:beforeAutospacing="0" w:after="158" w:afterAutospacing="0"/>
        <w:ind w:left="351" w:right="263"/>
        <w:jc w:val="both"/>
        <w:rPr>
          <w:rFonts w:ascii="Simplified Arabic" w:hAnsi="Simplified Arabic" w:cs="Simplified Arabic"/>
          <w:color w:val="000000"/>
          <w:sz w:val="32"/>
          <w:szCs w:val="32"/>
          <w:rtl/>
          <w:lang w:bidi="ar-DZ"/>
        </w:rPr>
      </w:pPr>
      <w:r w:rsidRPr="007651DD">
        <w:rPr>
          <w:rFonts w:ascii="Simplified Arabic" w:hAnsi="Simplified Arabic" w:cs="Simplified Arabic"/>
          <w:color w:val="000000"/>
          <w:sz w:val="32"/>
          <w:szCs w:val="32"/>
          <w:rtl/>
        </w:rPr>
        <w:t xml:space="preserve">وقد أكد الكثيرون أن التداولية هي امتداد لعلم الدلالة </w:t>
      </w:r>
      <w:r w:rsidR="00112968" w:rsidRPr="007651DD">
        <w:rPr>
          <w:rFonts w:ascii="Simplified Arabic" w:hAnsi="Simplified Arabic" w:cs="Simplified Arabic"/>
          <w:color w:val="000000"/>
          <w:sz w:val="32"/>
          <w:szCs w:val="32"/>
          <w:rtl/>
        </w:rPr>
        <w:t xml:space="preserve">؛ فإذا كان علم الدلالة يبحث في المعنى من خلال القدرة على معرفة اللغة ، والبحث في مكنوناتها وكنهها ؛ فإن التداولية هي البحث في كيفية استخدام هذه اللغة ، وآداءاتها من خلال استخداماتها ، انطلاقا من معناها ومعرفة مقاصدها </w:t>
      </w:r>
    </w:p>
    <w:p w:rsidR="00C748F2" w:rsidRPr="007651DD" w:rsidRDefault="00C748F2" w:rsidP="007F6E25">
      <w:pPr>
        <w:ind w:left="-483" w:hanging="43"/>
        <w:rPr>
          <w:rFonts w:ascii="Simplified Arabic" w:hAnsi="Simplified Arabic" w:cs="Simplified Arabic"/>
          <w:sz w:val="32"/>
          <w:szCs w:val="32"/>
          <w:lang w:bidi="ar-DZ"/>
        </w:rPr>
      </w:pPr>
    </w:p>
    <w:sectPr w:rsidR="00C748F2" w:rsidRPr="007651DD" w:rsidSect="007651DD">
      <w:pgSz w:w="11906" w:h="16838"/>
      <w:pgMar w:top="568" w:right="707" w:bottom="2410"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8B2" w:rsidRDefault="00E708B2" w:rsidP="00861A50">
      <w:pPr>
        <w:spacing w:after="0" w:line="240" w:lineRule="auto"/>
      </w:pPr>
      <w:r>
        <w:separator/>
      </w:r>
    </w:p>
  </w:endnote>
  <w:endnote w:type="continuationSeparator" w:id="0">
    <w:p w:rsidR="00E708B2" w:rsidRDefault="00E708B2" w:rsidP="00861A50">
      <w:pPr>
        <w:spacing w:after="0" w:line="240" w:lineRule="auto"/>
      </w:pPr>
      <w:r>
        <w:continuationSeparator/>
      </w:r>
    </w:p>
  </w:endnote>
  <w:endnote w:id="1">
    <w:p w:rsidR="004E1EAB" w:rsidRPr="007651DD" w:rsidRDefault="004E1EAB">
      <w:pPr>
        <w:pStyle w:val="EndnoteText"/>
        <w:rPr>
          <w:rFonts w:ascii="Simplified Arabic" w:hAnsi="Simplified Arabic" w:cs="Simplified Arabic"/>
          <w:sz w:val="24"/>
          <w:szCs w:val="24"/>
          <w:rtl/>
          <w:lang w:val="fr-FR" w:bidi="ar-DZ"/>
        </w:rPr>
      </w:pPr>
      <w:r w:rsidRPr="007651DD">
        <w:rPr>
          <w:rStyle w:val="EndnoteReference"/>
          <w:rFonts w:ascii="Simplified Arabic" w:hAnsi="Simplified Arabic" w:cs="Simplified Arabic"/>
          <w:sz w:val="24"/>
          <w:szCs w:val="24"/>
        </w:rPr>
        <w:endnoteRef/>
      </w:r>
      <w:r w:rsidR="008472E9" w:rsidRPr="007651DD">
        <w:rPr>
          <w:rFonts w:ascii="Simplified Arabic" w:hAnsi="Simplified Arabic" w:cs="Simplified Arabic"/>
          <w:sz w:val="24"/>
          <w:szCs w:val="24"/>
          <w:rtl/>
        </w:rPr>
        <w:t xml:space="preserve"> رضوان الرقبي ،النظرية التداولية المفهوم والتصور ، </w:t>
      </w:r>
      <w:r w:rsidR="007651DD" w:rsidRPr="007651DD">
        <w:rPr>
          <w:rFonts w:ascii="Simplified Arabic" w:hAnsi="Simplified Arabic" w:cs="Simplified Arabic" w:hint="cs"/>
          <w:sz w:val="24"/>
          <w:szCs w:val="24"/>
          <w:rtl/>
        </w:rPr>
        <w:t>صحيفة</w:t>
      </w:r>
      <w:r w:rsidR="008472E9" w:rsidRPr="007651DD">
        <w:rPr>
          <w:rFonts w:ascii="Simplified Arabic" w:hAnsi="Simplified Arabic" w:cs="Simplified Arabic"/>
          <w:sz w:val="24"/>
          <w:szCs w:val="24"/>
          <w:rtl/>
        </w:rPr>
        <w:t xml:space="preserve"> المثقف ،العدد </w:t>
      </w:r>
      <w:r w:rsidR="008472E9" w:rsidRPr="007651DD">
        <w:rPr>
          <w:rFonts w:ascii="Simplified Arabic" w:hAnsi="Simplified Arabic" w:cs="Simplified Arabic"/>
          <w:sz w:val="24"/>
          <w:szCs w:val="24"/>
          <w:lang w:val="fr-FR"/>
        </w:rPr>
        <w:t>4943</w:t>
      </w:r>
      <w:r w:rsidR="008472E9" w:rsidRPr="007651DD">
        <w:rPr>
          <w:rFonts w:ascii="Simplified Arabic" w:hAnsi="Simplified Arabic" w:cs="Simplified Arabic"/>
          <w:sz w:val="24"/>
          <w:szCs w:val="24"/>
          <w:rtl/>
          <w:lang w:val="fr-FR" w:bidi="ar-DZ"/>
        </w:rPr>
        <w:t xml:space="preserve">، 18-3-2020 </w:t>
      </w:r>
    </w:p>
    <w:p w:rsidR="000A5791" w:rsidRPr="007651DD" w:rsidRDefault="007651DD" w:rsidP="007651DD">
      <w:pPr>
        <w:pStyle w:val="EndnoteText"/>
        <w:rPr>
          <w:rFonts w:ascii="Simplified Arabic" w:hAnsi="Simplified Arabic" w:cs="Simplified Arabic"/>
          <w:sz w:val="24"/>
          <w:szCs w:val="24"/>
          <w:rtl/>
          <w:lang w:val="fr-FR" w:bidi="ar-DZ"/>
        </w:rPr>
      </w:pPr>
      <w:r w:rsidRPr="007651DD">
        <w:rPr>
          <w:rFonts w:ascii="Simplified Arabic" w:hAnsi="Simplified Arabic" w:cs="Simplified Arabic"/>
          <w:sz w:val="24"/>
          <w:szCs w:val="24"/>
          <w:rtl/>
          <w:lang w:val="fr-FR" w:bidi="ar-DZ"/>
        </w:rPr>
        <w:t xml:space="preserve">2- تعريف  التداولية ، </w:t>
      </w:r>
      <w:r w:rsidRPr="007651DD">
        <w:rPr>
          <w:rFonts w:ascii="Simplified Arabic" w:hAnsi="Simplified Arabic" w:cs="Simplified Arabic"/>
          <w:sz w:val="24"/>
          <w:szCs w:val="24"/>
          <w:lang w:val="fr-FR" w:bidi="ar-DZ"/>
        </w:rPr>
        <w:t>noonpresse.com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B2"/>
    <w:family w:val="auto"/>
    <w:pitch w:val="variable"/>
    <w:sig w:usb0="00002003" w:usb1="0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8B2" w:rsidRDefault="00E708B2" w:rsidP="00861A50">
      <w:pPr>
        <w:spacing w:after="0" w:line="240" w:lineRule="auto"/>
      </w:pPr>
      <w:r>
        <w:separator/>
      </w:r>
    </w:p>
  </w:footnote>
  <w:footnote w:type="continuationSeparator" w:id="0">
    <w:p w:rsidR="00E708B2" w:rsidRDefault="00E708B2" w:rsidP="00861A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02C55"/>
    <w:multiLevelType w:val="hybridMultilevel"/>
    <w:tmpl w:val="E1D8CCC4"/>
    <w:lvl w:ilvl="0" w:tplc="EE689864">
      <w:numFmt w:val="bullet"/>
      <w:lvlText w:val="-"/>
      <w:lvlJc w:val="left"/>
      <w:pPr>
        <w:ind w:left="1440" w:hanging="360"/>
      </w:pPr>
      <w:rPr>
        <w:rFonts w:ascii="Simplified Arabic" w:eastAsiaTheme="minorHAnsi"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777"/>
    <w:rsid w:val="000A5791"/>
    <w:rsid w:val="00112968"/>
    <w:rsid w:val="001858D1"/>
    <w:rsid w:val="001973EE"/>
    <w:rsid w:val="002B0A75"/>
    <w:rsid w:val="0043762A"/>
    <w:rsid w:val="004B4DED"/>
    <w:rsid w:val="004E1EAB"/>
    <w:rsid w:val="005C5AD9"/>
    <w:rsid w:val="005F23EA"/>
    <w:rsid w:val="006F0B9A"/>
    <w:rsid w:val="007651DD"/>
    <w:rsid w:val="007F6E25"/>
    <w:rsid w:val="008025ED"/>
    <w:rsid w:val="008472E9"/>
    <w:rsid w:val="00861A50"/>
    <w:rsid w:val="00865D35"/>
    <w:rsid w:val="009C073E"/>
    <w:rsid w:val="00AD57B0"/>
    <w:rsid w:val="00B114AA"/>
    <w:rsid w:val="00B212B3"/>
    <w:rsid w:val="00B52B82"/>
    <w:rsid w:val="00BF0777"/>
    <w:rsid w:val="00C748F2"/>
    <w:rsid w:val="00C92670"/>
    <w:rsid w:val="00D14557"/>
    <w:rsid w:val="00D50C27"/>
    <w:rsid w:val="00E708B2"/>
    <w:rsid w:val="00E7516E"/>
    <w:rsid w:val="00EB361B"/>
    <w:rsid w:val="00F57E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8D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777"/>
    <w:pPr>
      <w:ind w:left="720"/>
      <w:contextualSpacing/>
    </w:pPr>
    <w:rPr>
      <w:rFonts w:eastAsiaTheme="minorHAnsi"/>
    </w:rPr>
  </w:style>
  <w:style w:type="character" w:styleId="Hyperlink">
    <w:name w:val="Hyperlink"/>
    <w:basedOn w:val="DefaultParagraphFont"/>
    <w:uiPriority w:val="99"/>
    <w:semiHidden/>
    <w:unhideWhenUsed/>
    <w:rsid w:val="00E7516E"/>
    <w:rPr>
      <w:color w:val="0000FF"/>
      <w:u w:val="single"/>
    </w:rPr>
  </w:style>
  <w:style w:type="paragraph" w:styleId="EndnoteText">
    <w:name w:val="endnote text"/>
    <w:basedOn w:val="Normal"/>
    <w:link w:val="EndnoteTextChar"/>
    <w:uiPriority w:val="99"/>
    <w:semiHidden/>
    <w:unhideWhenUsed/>
    <w:rsid w:val="00861A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1A50"/>
    <w:rPr>
      <w:sz w:val="20"/>
      <w:szCs w:val="20"/>
    </w:rPr>
  </w:style>
  <w:style w:type="character" w:styleId="EndnoteReference">
    <w:name w:val="endnote reference"/>
    <w:basedOn w:val="DefaultParagraphFont"/>
    <w:uiPriority w:val="99"/>
    <w:semiHidden/>
    <w:unhideWhenUsed/>
    <w:rsid w:val="00861A50"/>
    <w:rPr>
      <w:vertAlign w:val="superscript"/>
    </w:rPr>
  </w:style>
  <w:style w:type="paragraph" w:styleId="NormalWeb">
    <w:name w:val="Normal (Web)"/>
    <w:basedOn w:val="Normal"/>
    <w:uiPriority w:val="99"/>
    <w:unhideWhenUsed/>
    <w:rsid w:val="00EB361B"/>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8D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777"/>
    <w:pPr>
      <w:ind w:left="720"/>
      <w:contextualSpacing/>
    </w:pPr>
    <w:rPr>
      <w:rFonts w:eastAsiaTheme="minorHAnsi"/>
    </w:rPr>
  </w:style>
  <w:style w:type="character" w:styleId="Hyperlink">
    <w:name w:val="Hyperlink"/>
    <w:basedOn w:val="DefaultParagraphFont"/>
    <w:uiPriority w:val="99"/>
    <w:semiHidden/>
    <w:unhideWhenUsed/>
    <w:rsid w:val="00E7516E"/>
    <w:rPr>
      <w:color w:val="0000FF"/>
      <w:u w:val="single"/>
    </w:rPr>
  </w:style>
  <w:style w:type="paragraph" w:styleId="EndnoteText">
    <w:name w:val="endnote text"/>
    <w:basedOn w:val="Normal"/>
    <w:link w:val="EndnoteTextChar"/>
    <w:uiPriority w:val="99"/>
    <w:semiHidden/>
    <w:unhideWhenUsed/>
    <w:rsid w:val="00861A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1A50"/>
    <w:rPr>
      <w:sz w:val="20"/>
      <w:szCs w:val="20"/>
    </w:rPr>
  </w:style>
  <w:style w:type="character" w:styleId="EndnoteReference">
    <w:name w:val="endnote reference"/>
    <w:basedOn w:val="DefaultParagraphFont"/>
    <w:uiPriority w:val="99"/>
    <w:semiHidden/>
    <w:unhideWhenUsed/>
    <w:rsid w:val="00861A50"/>
    <w:rPr>
      <w:vertAlign w:val="superscript"/>
    </w:rPr>
  </w:style>
  <w:style w:type="paragraph" w:styleId="NormalWeb">
    <w:name w:val="Normal (Web)"/>
    <w:basedOn w:val="Normal"/>
    <w:uiPriority w:val="99"/>
    <w:unhideWhenUsed/>
    <w:rsid w:val="00EB361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1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E2122-0DAF-4A7C-8526-12184EB8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2711</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adeb</cp:lastModifiedBy>
  <cp:revision>2</cp:revision>
  <dcterms:created xsi:type="dcterms:W3CDTF">2020-06-09T09:25:00Z</dcterms:created>
  <dcterms:modified xsi:type="dcterms:W3CDTF">2020-06-09T09:25:00Z</dcterms:modified>
</cp:coreProperties>
</file>