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7A" w:rsidRPr="002613C6" w:rsidRDefault="001C217A" w:rsidP="001C217A">
      <w:pPr>
        <w:tabs>
          <w:tab w:val="right" w:pos="425"/>
        </w:tabs>
        <w:bidi/>
        <w:spacing w:line="276" w:lineRule="auto"/>
        <w:ind w:left="142"/>
        <w:rPr>
          <w:rFonts w:eastAsia="Calibri" w:cs="Sakkal Majalla"/>
          <w:b/>
          <w:bCs/>
          <w:sz w:val="28"/>
          <w:szCs w:val="28"/>
          <w:rtl/>
          <w:lang w:bidi="ar-DZ"/>
        </w:rPr>
      </w:pPr>
      <w:proofErr w:type="gramStart"/>
      <w:r w:rsidRPr="002613C6">
        <w:rPr>
          <w:rFonts w:eastAsia="Calibri" w:cs="Sakkal Majalla"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2613C6">
        <w:rPr>
          <w:rFonts w:eastAsia="Calibri" w:cs="Sakkal Majalla" w:hint="cs"/>
          <w:b/>
          <w:bCs/>
          <w:sz w:val="28"/>
          <w:szCs w:val="28"/>
          <w:rtl/>
          <w:lang w:bidi="ar-DZ"/>
        </w:rPr>
        <w:t xml:space="preserve"> الأول:</w:t>
      </w:r>
    </w:p>
    <w:p w:rsidR="001C217A" w:rsidRPr="002613C6" w:rsidRDefault="001C217A" w:rsidP="001C217A">
      <w:pPr>
        <w:tabs>
          <w:tab w:val="right" w:pos="425"/>
        </w:tabs>
        <w:bidi/>
        <w:spacing w:line="276" w:lineRule="auto"/>
        <w:ind w:left="142"/>
        <w:rPr>
          <w:rFonts w:eastAsia="Calibri" w:cs="Sakkal Majalla"/>
          <w:sz w:val="26"/>
          <w:szCs w:val="26"/>
          <w:rtl/>
          <w:lang w:bidi="ar-DZ"/>
        </w:rPr>
      </w:pPr>
      <w:proofErr w:type="spellStart"/>
      <w:r w:rsidRPr="002613C6">
        <w:rPr>
          <w:rFonts w:eastAsia="Calibri" w:cs="Sakkal Majalla" w:hint="cs"/>
          <w:sz w:val="26"/>
          <w:szCs w:val="26"/>
          <w:rtl/>
          <w:lang w:bidi="ar-DZ"/>
        </w:rPr>
        <w:t>اليك</w:t>
      </w:r>
      <w:proofErr w:type="spellEnd"/>
      <w:r w:rsidRPr="002613C6">
        <w:rPr>
          <w:rFonts w:eastAsia="Calibri" w:cs="Sakkal Majalla" w:hint="cs"/>
          <w:sz w:val="26"/>
          <w:szCs w:val="26"/>
          <w:rtl/>
          <w:lang w:bidi="ar-DZ"/>
        </w:rPr>
        <w:t xml:space="preserve"> المعطيات التالية</w:t>
      </w:r>
    </w:p>
    <w:p w:rsidR="001C217A" w:rsidRPr="002613C6" w:rsidRDefault="001C217A" w:rsidP="001C217A">
      <w:pPr>
        <w:tabs>
          <w:tab w:val="right" w:pos="425"/>
        </w:tabs>
        <w:bidi/>
        <w:spacing w:line="276" w:lineRule="auto"/>
        <w:ind w:left="142"/>
        <w:rPr>
          <w:rFonts w:eastAsia="Calibri" w:cs="Sakkal Majalla"/>
          <w:sz w:val="26"/>
          <w:szCs w:val="26"/>
          <w:lang w:bidi="ar-DZ"/>
        </w:rPr>
      </w:pPr>
      <w:r w:rsidRPr="002613C6">
        <w:rPr>
          <w:rFonts w:eastAsia="Calibri" w:cs="Sakkal Majalla"/>
          <w:sz w:val="26"/>
          <w:szCs w:val="26"/>
          <w:lang w:bidi="ar-DZ"/>
        </w:rPr>
        <w:t xml:space="preserve">BS= </w:t>
      </w:r>
      <w:r>
        <w:rPr>
          <w:rFonts w:eastAsia="Calibri" w:cs="Sakkal Majalla"/>
          <w:sz w:val="26"/>
          <w:szCs w:val="26"/>
          <w:lang w:bidi="ar-DZ"/>
        </w:rPr>
        <w:t>600</w:t>
      </w:r>
      <w:r w:rsidRPr="002613C6">
        <w:rPr>
          <w:rFonts w:eastAsia="Calibri" w:cs="Sakkal Majalla"/>
          <w:sz w:val="26"/>
          <w:szCs w:val="26"/>
          <w:lang w:bidi="ar-DZ"/>
        </w:rPr>
        <w:t xml:space="preserve">     </w:t>
      </w:r>
      <w:r w:rsidRPr="002613C6">
        <w:rPr>
          <w:rFonts w:eastAsia="Calibri" w:cs="Sakkal Majalla" w:hint="cs"/>
          <w:sz w:val="26"/>
          <w:szCs w:val="26"/>
          <w:rtl/>
          <w:lang w:bidi="ar-DZ"/>
        </w:rPr>
        <w:t xml:space="preserve">، </w:t>
      </w:r>
      <w:r w:rsidRPr="002613C6">
        <w:rPr>
          <w:rFonts w:eastAsia="Calibri" w:cs="Sakkal Majalla"/>
          <w:sz w:val="26"/>
          <w:szCs w:val="26"/>
          <w:lang w:bidi="ar-DZ"/>
        </w:rPr>
        <w:t xml:space="preserve">   I=</w:t>
      </w:r>
      <w:r>
        <w:rPr>
          <w:rFonts w:eastAsia="Calibri" w:cs="Sakkal Majalla"/>
          <w:sz w:val="26"/>
          <w:szCs w:val="26"/>
          <w:lang w:bidi="ar-DZ"/>
        </w:rPr>
        <w:t>500</w:t>
      </w:r>
      <w:r w:rsidRPr="002613C6">
        <w:rPr>
          <w:rFonts w:eastAsia="Calibri" w:cs="Sakkal Majalla"/>
          <w:sz w:val="26"/>
          <w:szCs w:val="26"/>
          <w:lang w:bidi="ar-DZ"/>
        </w:rPr>
        <w:t xml:space="preserve">    </w:t>
      </w:r>
      <w:r w:rsidRPr="002613C6">
        <w:rPr>
          <w:rFonts w:eastAsia="Calibri" w:cs="Sakkal Majalla" w:hint="cs"/>
          <w:sz w:val="26"/>
          <w:szCs w:val="26"/>
          <w:rtl/>
          <w:lang w:bidi="ar-DZ"/>
        </w:rPr>
        <w:t xml:space="preserve">، </w:t>
      </w:r>
      <w:r w:rsidRPr="002613C6">
        <w:rPr>
          <w:rFonts w:eastAsia="Calibri" w:cs="Sakkal Majalla"/>
          <w:sz w:val="26"/>
          <w:szCs w:val="26"/>
          <w:lang w:bidi="ar-DZ"/>
        </w:rPr>
        <w:t xml:space="preserve"> T</w:t>
      </w:r>
      <w:r>
        <w:rPr>
          <w:rFonts w:eastAsia="Calibri" w:cs="Sakkal Majalla"/>
          <w:sz w:val="26"/>
          <w:szCs w:val="26"/>
          <w:lang w:bidi="ar-DZ"/>
        </w:rPr>
        <w:t>r</w:t>
      </w:r>
      <w:r w:rsidRPr="002613C6">
        <w:rPr>
          <w:rFonts w:eastAsia="Calibri" w:cs="Sakkal Majalla"/>
          <w:sz w:val="26"/>
          <w:szCs w:val="26"/>
          <w:lang w:bidi="ar-DZ"/>
        </w:rPr>
        <w:t>=0</w:t>
      </w:r>
      <w:r w:rsidRPr="002613C6">
        <w:rPr>
          <w:rFonts w:eastAsia="Calibri" w:cs="Sakkal Majalla" w:hint="cs"/>
          <w:sz w:val="26"/>
          <w:szCs w:val="26"/>
          <w:rtl/>
          <w:lang w:bidi="ar-DZ"/>
        </w:rPr>
        <w:t xml:space="preserve">   ، أما الدخل </w:t>
      </w:r>
      <w:r>
        <w:rPr>
          <w:rFonts w:eastAsia="Calibri" w:cs="Sakkal Majalla" w:hint="cs"/>
          <w:sz w:val="26"/>
          <w:szCs w:val="26"/>
          <w:rtl/>
          <w:lang w:bidi="ar-DZ"/>
        </w:rPr>
        <w:t xml:space="preserve">في التوازن فيقدر ب </w:t>
      </w:r>
      <w:r>
        <w:rPr>
          <w:rFonts w:eastAsia="Calibri" w:cs="Sakkal Majalla"/>
          <w:sz w:val="26"/>
          <w:szCs w:val="26"/>
          <w:lang w:bidi="ar-DZ"/>
        </w:rPr>
        <w:t>2000</w:t>
      </w:r>
      <w:r>
        <w:rPr>
          <w:rFonts w:eastAsia="Calibri" w:cs="Sakkal Majalla" w:hint="cs"/>
          <w:sz w:val="26"/>
          <w:szCs w:val="26"/>
          <w:rtl/>
          <w:lang w:bidi="ar-DZ"/>
        </w:rPr>
        <w:t>، أما م</w:t>
      </w:r>
      <w:r w:rsidRPr="002613C6">
        <w:rPr>
          <w:rFonts w:eastAsia="Calibri" w:cs="Sakkal Majalla" w:hint="cs"/>
          <w:sz w:val="26"/>
          <w:szCs w:val="26"/>
          <w:rtl/>
          <w:lang w:bidi="ar-DZ"/>
        </w:rPr>
        <w:t>ضاعف</w:t>
      </w:r>
      <w:r>
        <w:rPr>
          <w:rFonts w:eastAsia="Calibri" w:cs="Sakkal Majalla" w:hint="cs"/>
          <w:sz w:val="26"/>
          <w:szCs w:val="26"/>
          <w:rtl/>
          <w:lang w:bidi="ar-DZ"/>
        </w:rPr>
        <w:t xml:space="preserve"> الاستثمار</w:t>
      </w:r>
      <w:r w:rsidRPr="002613C6">
        <w:rPr>
          <w:rFonts w:eastAsia="Calibri" w:cs="Sakkal Majalla" w:hint="cs"/>
          <w:sz w:val="26"/>
          <w:szCs w:val="26"/>
          <w:rtl/>
          <w:lang w:bidi="ar-DZ"/>
        </w:rPr>
        <w:t xml:space="preserve"> فيساوي 2. </w:t>
      </w:r>
    </w:p>
    <w:p w:rsidR="001C217A" w:rsidRPr="002613C6" w:rsidRDefault="001C217A" w:rsidP="001C217A">
      <w:pPr>
        <w:tabs>
          <w:tab w:val="right" w:pos="425"/>
        </w:tabs>
        <w:bidi/>
        <w:spacing w:line="276" w:lineRule="auto"/>
        <w:ind w:left="142"/>
        <w:rPr>
          <w:rFonts w:eastAsia="Calibri" w:cs="Sakkal Majalla"/>
          <w:sz w:val="26"/>
          <w:szCs w:val="26"/>
          <w:rtl/>
          <w:lang w:bidi="ar-DZ"/>
        </w:rPr>
      </w:pPr>
      <w:r w:rsidRPr="002613C6">
        <w:rPr>
          <w:rFonts w:eastAsia="Calibri" w:cs="Sakkal Majalla" w:hint="cs"/>
          <w:sz w:val="26"/>
          <w:szCs w:val="26"/>
          <w:rtl/>
          <w:lang w:bidi="ar-DZ"/>
        </w:rPr>
        <w:t xml:space="preserve">علما </w:t>
      </w:r>
      <w:proofErr w:type="gramStart"/>
      <w:r w:rsidRPr="002613C6">
        <w:rPr>
          <w:rFonts w:eastAsia="Calibri" w:cs="Sakkal Majalla" w:hint="cs"/>
          <w:sz w:val="26"/>
          <w:szCs w:val="26"/>
          <w:rtl/>
          <w:lang w:bidi="ar-DZ"/>
        </w:rPr>
        <w:t>أن</w:t>
      </w:r>
      <w:proofErr w:type="gramEnd"/>
      <w:r w:rsidRPr="002613C6">
        <w:rPr>
          <w:rFonts w:eastAsia="Calibri" w:cs="Sakkal Majalla" w:hint="cs"/>
          <w:sz w:val="26"/>
          <w:szCs w:val="26"/>
          <w:rtl/>
          <w:lang w:bidi="ar-DZ"/>
        </w:rPr>
        <w:t xml:space="preserve"> </w:t>
      </w:r>
      <w:proofErr w:type="spellStart"/>
      <w:r w:rsidRPr="002613C6">
        <w:rPr>
          <w:rFonts w:eastAsia="Calibri" w:cs="Sakkal Majalla"/>
          <w:sz w:val="26"/>
          <w:szCs w:val="26"/>
          <w:lang w:bidi="ar-DZ"/>
        </w:rPr>
        <w:t>T</w:t>
      </w:r>
      <w:r>
        <w:rPr>
          <w:rFonts w:eastAsia="Calibri" w:cs="Sakkal Majalla"/>
          <w:sz w:val="26"/>
          <w:szCs w:val="26"/>
          <w:lang w:bidi="ar-DZ"/>
        </w:rPr>
        <w:t>x</w:t>
      </w:r>
      <w:proofErr w:type="spellEnd"/>
      <w:r w:rsidRPr="002613C6">
        <w:rPr>
          <w:rFonts w:eastAsia="Calibri" w:cs="Sakkal Majalla"/>
          <w:sz w:val="26"/>
          <w:szCs w:val="26"/>
          <w:lang w:bidi="ar-DZ"/>
        </w:rPr>
        <w:t>= 2G</w:t>
      </w:r>
      <w:r w:rsidRPr="002613C6">
        <w:rPr>
          <w:rFonts w:eastAsia="Calibri" w:cs="Sakkal Majalla" w:hint="cs"/>
          <w:sz w:val="26"/>
          <w:szCs w:val="26"/>
          <w:rtl/>
          <w:lang w:bidi="ar-DZ"/>
        </w:rPr>
        <w:t xml:space="preserve">، وأن </w:t>
      </w:r>
      <w:proofErr w:type="spellStart"/>
      <w:r w:rsidRPr="002613C6">
        <w:rPr>
          <w:rFonts w:eastAsia="Calibri" w:cs="Sakkal Majalla"/>
          <w:sz w:val="26"/>
          <w:szCs w:val="26"/>
          <w:lang w:bidi="ar-DZ"/>
        </w:rPr>
        <w:t>T</w:t>
      </w:r>
      <w:r>
        <w:rPr>
          <w:rFonts w:eastAsia="Calibri" w:cs="Sakkal Majalla"/>
          <w:sz w:val="26"/>
          <w:szCs w:val="26"/>
          <w:lang w:bidi="ar-DZ"/>
        </w:rPr>
        <w:t>x</w:t>
      </w:r>
      <w:proofErr w:type="spellEnd"/>
      <w:r w:rsidRPr="002613C6">
        <w:rPr>
          <w:rFonts w:eastAsia="Calibri" w:cs="Sakkal Majalla"/>
          <w:sz w:val="26"/>
          <w:szCs w:val="26"/>
          <w:lang w:bidi="ar-DZ"/>
        </w:rPr>
        <w:t>=T</w:t>
      </w:r>
      <w:r>
        <w:rPr>
          <w:rFonts w:eastAsia="Calibri" w:cs="Sakkal Majalla"/>
          <w:sz w:val="26"/>
          <w:szCs w:val="26"/>
          <w:lang w:bidi="ar-DZ"/>
        </w:rPr>
        <w:t>x</w:t>
      </w:r>
      <w:r w:rsidRPr="00F90AD8">
        <w:rPr>
          <w:rFonts w:eastAsia="Calibri" w:cs="Sakkal Majalla"/>
          <w:sz w:val="26"/>
          <w:szCs w:val="26"/>
          <w:vertAlign w:val="subscript"/>
          <w:lang w:bidi="ar-DZ"/>
        </w:rPr>
        <w:t>0</w:t>
      </w:r>
      <w:r w:rsidRPr="002613C6">
        <w:rPr>
          <w:rFonts w:eastAsia="Calibri" w:cs="Sakkal Majalla" w:hint="cs"/>
          <w:sz w:val="26"/>
          <w:szCs w:val="26"/>
          <w:rtl/>
          <w:lang w:bidi="ar-DZ"/>
        </w:rPr>
        <w:t xml:space="preserve">، </w:t>
      </w:r>
    </w:p>
    <w:p w:rsidR="001C217A" w:rsidRPr="002613C6" w:rsidRDefault="001C217A" w:rsidP="001C217A">
      <w:pPr>
        <w:tabs>
          <w:tab w:val="right" w:pos="425"/>
        </w:tabs>
        <w:bidi/>
        <w:spacing w:line="276" w:lineRule="auto"/>
        <w:ind w:left="142"/>
        <w:rPr>
          <w:rFonts w:eastAsia="Calibri" w:cs="Sakkal Majalla"/>
          <w:sz w:val="26"/>
          <w:szCs w:val="26"/>
          <w:rtl/>
          <w:lang w:bidi="ar-DZ"/>
        </w:rPr>
      </w:pPr>
      <w:proofErr w:type="gramStart"/>
      <w:r w:rsidRPr="002613C6">
        <w:rPr>
          <w:rFonts w:eastAsia="Calibri" w:cs="Sakkal Majalla" w:hint="cs"/>
          <w:sz w:val="26"/>
          <w:szCs w:val="26"/>
          <w:rtl/>
          <w:lang w:bidi="ar-DZ"/>
        </w:rPr>
        <w:t>المطلوب</w:t>
      </w:r>
      <w:proofErr w:type="gramEnd"/>
    </w:p>
    <w:p w:rsidR="001C217A" w:rsidRPr="002613C6" w:rsidRDefault="001C217A" w:rsidP="001C217A">
      <w:pPr>
        <w:pStyle w:val="Paragraphedeliste"/>
        <w:numPr>
          <w:ilvl w:val="0"/>
          <w:numId w:val="1"/>
        </w:numPr>
        <w:tabs>
          <w:tab w:val="clear" w:pos="735"/>
          <w:tab w:val="right" w:pos="425"/>
        </w:tabs>
        <w:bidi/>
        <w:spacing w:line="276" w:lineRule="auto"/>
        <w:ind w:left="142" w:firstLine="0"/>
        <w:jc w:val="left"/>
        <w:rPr>
          <w:rFonts w:cs="Sakkal Majalla"/>
          <w:i w:val="0"/>
          <w:sz w:val="26"/>
          <w:szCs w:val="26"/>
          <w:lang w:bidi="ar-DZ"/>
        </w:rPr>
      </w:pPr>
      <w:r w:rsidRPr="002613C6">
        <w:rPr>
          <w:rFonts w:cs="Sakkal Majalla" w:hint="cs"/>
          <w:i w:val="0"/>
          <w:sz w:val="26"/>
          <w:szCs w:val="26"/>
          <w:rtl/>
          <w:lang w:bidi="ar-DZ"/>
        </w:rPr>
        <w:t xml:space="preserve">-استخرج المعادلة </w:t>
      </w:r>
      <w:proofErr w:type="spellStart"/>
      <w:r w:rsidRPr="002613C6">
        <w:rPr>
          <w:rFonts w:cs="Sakkal Majalla" w:hint="cs"/>
          <w:i w:val="0"/>
          <w:sz w:val="26"/>
          <w:szCs w:val="26"/>
          <w:rtl/>
          <w:lang w:bidi="ar-DZ"/>
        </w:rPr>
        <w:t>السوكية</w:t>
      </w:r>
      <w:proofErr w:type="spellEnd"/>
      <w:r w:rsidRPr="002613C6">
        <w:rPr>
          <w:rFonts w:cs="Sakkal Majalla" w:hint="cs"/>
          <w:i w:val="0"/>
          <w:sz w:val="26"/>
          <w:szCs w:val="26"/>
          <w:rtl/>
          <w:lang w:bidi="ar-DZ"/>
        </w:rPr>
        <w:t xml:space="preserve"> للاستهلاك، واحسب مقداره في التوازن.</w:t>
      </w:r>
    </w:p>
    <w:p w:rsidR="001C217A" w:rsidRPr="002613C6" w:rsidRDefault="001C217A" w:rsidP="001C217A">
      <w:pPr>
        <w:pStyle w:val="Paragraphedeliste"/>
        <w:numPr>
          <w:ilvl w:val="0"/>
          <w:numId w:val="1"/>
        </w:numPr>
        <w:tabs>
          <w:tab w:val="clear" w:pos="735"/>
          <w:tab w:val="right" w:pos="425"/>
        </w:tabs>
        <w:bidi/>
        <w:spacing w:line="276" w:lineRule="auto"/>
        <w:ind w:left="142" w:firstLine="0"/>
        <w:jc w:val="left"/>
        <w:rPr>
          <w:rFonts w:cs="Sakkal Majalla"/>
          <w:i w:val="0"/>
          <w:sz w:val="26"/>
          <w:szCs w:val="26"/>
          <w:rtl/>
          <w:lang w:bidi="ar-DZ"/>
        </w:rPr>
      </w:pPr>
      <w:r w:rsidRPr="002613C6">
        <w:rPr>
          <w:rFonts w:cs="Sakkal Majalla" w:hint="cs"/>
          <w:i w:val="0"/>
          <w:sz w:val="26"/>
          <w:szCs w:val="26"/>
          <w:rtl/>
          <w:lang w:bidi="ar-DZ"/>
        </w:rPr>
        <w:t xml:space="preserve">-إذا كان الدخل في حالة التشغيل التام يقدر </w:t>
      </w:r>
      <w:proofErr w:type="spellStart"/>
      <w:r w:rsidRPr="002613C6">
        <w:rPr>
          <w:rFonts w:cs="Sakkal Majalla" w:hint="cs"/>
          <w:i w:val="0"/>
          <w:sz w:val="26"/>
          <w:szCs w:val="26"/>
          <w:rtl/>
          <w:lang w:bidi="ar-DZ"/>
        </w:rPr>
        <w:t>بـ</w:t>
      </w:r>
      <w:proofErr w:type="spellEnd"/>
      <w:r w:rsidRPr="002613C6">
        <w:rPr>
          <w:rFonts w:cs="Sakkal Majalla"/>
          <w:i w:val="0"/>
          <w:sz w:val="26"/>
          <w:szCs w:val="26"/>
          <w:lang w:bidi="ar-DZ"/>
        </w:rPr>
        <w:t xml:space="preserve"> </w:t>
      </w:r>
      <w:r>
        <w:rPr>
          <w:rFonts w:cs="Sakkal Majalla"/>
          <w:i w:val="0"/>
          <w:sz w:val="26"/>
          <w:szCs w:val="26"/>
          <w:lang w:bidi="ar-DZ"/>
        </w:rPr>
        <w:t>1900</w:t>
      </w:r>
      <w:r w:rsidRPr="002613C6">
        <w:rPr>
          <w:rFonts w:cs="Sakkal Majalla" w:hint="cs"/>
          <w:i w:val="0"/>
          <w:sz w:val="26"/>
          <w:szCs w:val="26"/>
          <w:rtl/>
          <w:lang w:bidi="ar-DZ"/>
        </w:rPr>
        <w:t>، ما هي حالة الاقتصاد ؟</w:t>
      </w:r>
    </w:p>
    <w:p w:rsidR="001C217A" w:rsidRPr="002613C6" w:rsidRDefault="001C217A" w:rsidP="001C217A">
      <w:pPr>
        <w:pStyle w:val="Paragraphedeliste"/>
        <w:numPr>
          <w:ilvl w:val="0"/>
          <w:numId w:val="1"/>
        </w:numPr>
        <w:tabs>
          <w:tab w:val="clear" w:pos="735"/>
          <w:tab w:val="right" w:pos="425"/>
        </w:tabs>
        <w:bidi/>
        <w:spacing w:line="276" w:lineRule="auto"/>
        <w:ind w:left="142" w:firstLine="0"/>
        <w:jc w:val="left"/>
        <w:rPr>
          <w:rFonts w:cs="Sakkal Majalla"/>
          <w:i w:val="0"/>
          <w:sz w:val="26"/>
          <w:szCs w:val="26"/>
          <w:lang w:bidi="ar-DZ"/>
        </w:rPr>
      </w:pPr>
      <w:r w:rsidRPr="002613C6">
        <w:rPr>
          <w:rFonts w:cs="Sakkal Majalla" w:hint="cs"/>
          <w:i w:val="0"/>
          <w:sz w:val="26"/>
          <w:szCs w:val="26"/>
          <w:rtl/>
          <w:lang w:bidi="ar-DZ"/>
        </w:rPr>
        <w:t xml:space="preserve"> -إذا صارت الضريبة </w:t>
      </w:r>
      <w:proofErr w:type="spellStart"/>
      <w:r w:rsidRPr="002613C6">
        <w:rPr>
          <w:rFonts w:cs="Sakkal Majalla" w:hint="cs"/>
          <w:i w:val="0"/>
          <w:sz w:val="26"/>
          <w:szCs w:val="26"/>
          <w:rtl/>
          <w:lang w:bidi="ar-DZ"/>
        </w:rPr>
        <w:t>دخلية</w:t>
      </w:r>
      <w:proofErr w:type="spellEnd"/>
      <w:r w:rsidRPr="002613C6">
        <w:rPr>
          <w:rFonts w:cs="Sakkal Majalla" w:hint="cs"/>
          <w:i w:val="0"/>
          <w:sz w:val="26"/>
          <w:szCs w:val="26"/>
          <w:rtl/>
          <w:lang w:bidi="ar-DZ"/>
        </w:rPr>
        <w:t xml:space="preserve"> ومن الشكل </w:t>
      </w:r>
      <w:proofErr w:type="spellStart"/>
      <w:r w:rsidRPr="002613C6">
        <w:rPr>
          <w:rFonts w:cs="Sakkal Majalla"/>
          <w:i w:val="0"/>
          <w:sz w:val="26"/>
          <w:szCs w:val="26"/>
          <w:lang w:bidi="ar-DZ"/>
        </w:rPr>
        <w:t>T</w:t>
      </w:r>
      <w:r>
        <w:rPr>
          <w:rFonts w:cs="Sakkal Majalla"/>
          <w:i w:val="0"/>
          <w:sz w:val="26"/>
          <w:szCs w:val="26"/>
          <w:lang w:bidi="ar-DZ"/>
        </w:rPr>
        <w:t>x</w:t>
      </w:r>
      <w:proofErr w:type="spellEnd"/>
      <w:r w:rsidRPr="002613C6">
        <w:rPr>
          <w:rFonts w:cs="Sakkal Majalla"/>
          <w:i w:val="0"/>
          <w:sz w:val="26"/>
          <w:szCs w:val="26"/>
          <w:lang w:bidi="ar-DZ"/>
        </w:rPr>
        <w:t>=20% Y+</w:t>
      </w:r>
      <w:r>
        <w:rPr>
          <w:rFonts w:cs="Sakkal Majalla"/>
          <w:i w:val="0"/>
          <w:sz w:val="26"/>
          <w:szCs w:val="26"/>
          <w:lang w:bidi="ar-DZ"/>
        </w:rPr>
        <w:t>1200</w:t>
      </w:r>
      <w:r w:rsidRPr="002613C6">
        <w:rPr>
          <w:rFonts w:cs="Sakkal Majalla"/>
          <w:i w:val="0"/>
          <w:sz w:val="26"/>
          <w:szCs w:val="26"/>
          <w:lang w:bidi="ar-DZ"/>
        </w:rPr>
        <w:t xml:space="preserve"> </w:t>
      </w:r>
      <w:r w:rsidRPr="002613C6">
        <w:rPr>
          <w:rFonts w:cs="Sakkal Majalla" w:hint="cs"/>
          <w:i w:val="0"/>
          <w:sz w:val="26"/>
          <w:szCs w:val="26"/>
          <w:rtl/>
          <w:lang w:bidi="ar-DZ"/>
        </w:rPr>
        <w:t>، حدد مقدار التغير الحاصل في الدخل التوازني؟</w:t>
      </w:r>
    </w:p>
    <w:p w:rsidR="001C217A" w:rsidRDefault="001C217A" w:rsidP="001C217A">
      <w:pPr>
        <w:pStyle w:val="Paragraphedeliste"/>
        <w:numPr>
          <w:ilvl w:val="0"/>
          <w:numId w:val="1"/>
        </w:numPr>
        <w:tabs>
          <w:tab w:val="clear" w:pos="735"/>
          <w:tab w:val="right" w:pos="425"/>
        </w:tabs>
        <w:bidi/>
        <w:spacing w:line="276" w:lineRule="auto"/>
        <w:ind w:left="142" w:firstLine="0"/>
        <w:jc w:val="left"/>
        <w:rPr>
          <w:rFonts w:cs="Sakkal Majalla"/>
          <w:i w:val="0"/>
          <w:sz w:val="26"/>
          <w:szCs w:val="26"/>
          <w:lang w:bidi="ar-DZ"/>
        </w:rPr>
      </w:pPr>
      <w:r w:rsidRPr="002613C6">
        <w:rPr>
          <w:rFonts w:cs="Sakkal Majalla" w:hint="cs"/>
          <w:i w:val="0"/>
          <w:sz w:val="26"/>
          <w:szCs w:val="26"/>
          <w:rtl/>
          <w:lang w:bidi="ar-DZ"/>
        </w:rPr>
        <w:t xml:space="preserve">-احسب </w:t>
      </w:r>
      <w:proofErr w:type="gramStart"/>
      <w:r w:rsidRPr="002613C6">
        <w:rPr>
          <w:rFonts w:cs="Sakkal Majalla" w:hint="cs"/>
          <w:i w:val="0"/>
          <w:sz w:val="26"/>
          <w:szCs w:val="26"/>
          <w:rtl/>
          <w:lang w:bidi="ar-DZ"/>
        </w:rPr>
        <w:t>رصيد</w:t>
      </w:r>
      <w:proofErr w:type="gramEnd"/>
      <w:r w:rsidRPr="002613C6">
        <w:rPr>
          <w:rFonts w:cs="Sakkal Majalla" w:hint="cs"/>
          <w:i w:val="0"/>
          <w:sz w:val="26"/>
          <w:szCs w:val="26"/>
          <w:rtl/>
          <w:lang w:bidi="ar-DZ"/>
        </w:rPr>
        <w:t xml:space="preserve"> الميزانية في هذه الحالة </w:t>
      </w:r>
      <w:r w:rsidRPr="002613C6">
        <w:rPr>
          <w:rFonts w:cs="Sakkal Majalla"/>
          <w:i w:val="0"/>
          <w:sz w:val="26"/>
          <w:szCs w:val="26"/>
          <w:lang w:bidi="ar-DZ"/>
        </w:rPr>
        <w:t>.</w:t>
      </w:r>
    </w:p>
    <w:p w:rsidR="001C217A" w:rsidRDefault="001C217A" w:rsidP="001C217A">
      <w:pPr>
        <w:tabs>
          <w:tab w:val="right" w:pos="425"/>
        </w:tabs>
        <w:bidi/>
        <w:spacing w:line="276" w:lineRule="auto"/>
        <w:rPr>
          <w:rFonts w:cs="Sakkal Majalla"/>
          <w:sz w:val="26"/>
          <w:szCs w:val="26"/>
          <w:lang w:bidi="ar-DZ"/>
        </w:rPr>
      </w:pPr>
      <w:proofErr w:type="gramStart"/>
      <w:r>
        <w:rPr>
          <w:rFonts w:cs="Sakkal Majalla" w:hint="cs"/>
          <w:sz w:val="26"/>
          <w:szCs w:val="26"/>
          <w:rtl/>
          <w:lang w:bidi="ar-DZ"/>
        </w:rPr>
        <w:t>الحل</w:t>
      </w:r>
      <w:proofErr w:type="gramEnd"/>
      <w:r>
        <w:rPr>
          <w:rFonts w:cs="Sakkal Majalla" w:hint="cs"/>
          <w:sz w:val="26"/>
          <w:szCs w:val="26"/>
          <w:rtl/>
          <w:lang w:bidi="ar-DZ"/>
        </w:rPr>
        <w:t xml:space="preserve">: </w:t>
      </w:r>
      <w:r>
        <w:rPr>
          <w:rFonts w:cs="Sakkal Majalla"/>
          <w:sz w:val="26"/>
          <w:szCs w:val="26"/>
          <w:lang w:bidi="ar-DZ"/>
        </w:rPr>
        <w:t>1/1-b=2</w:t>
      </w:r>
    </w:p>
    <w:p w:rsidR="001C217A" w:rsidRDefault="001C217A" w:rsidP="001C217A">
      <w:pPr>
        <w:tabs>
          <w:tab w:val="right" w:pos="425"/>
        </w:tabs>
        <w:bidi/>
        <w:spacing w:line="276" w:lineRule="auto"/>
        <w:rPr>
          <w:rFonts w:cs="Sakkal Majalla"/>
          <w:sz w:val="26"/>
          <w:szCs w:val="26"/>
          <w:lang w:bidi="ar-DZ"/>
        </w:rPr>
      </w:pPr>
      <w:r>
        <w:rPr>
          <w:rFonts w:cs="Sakkal Majalla"/>
          <w:sz w:val="26"/>
          <w:szCs w:val="26"/>
          <w:lang w:bidi="ar-DZ"/>
        </w:rPr>
        <w:t>B=0.5</w:t>
      </w:r>
    </w:p>
    <w:p w:rsidR="001C217A" w:rsidRDefault="001C217A" w:rsidP="001C217A">
      <w:pPr>
        <w:tabs>
          <w:tab w:val="right" w:pos="425"/>
        </w:tabs>
        <w:bidi/>
        <w:spacing w:line="276" w:lineRule="auto"/>
        <w:rPr>
          <w:rFonts w:cs="Sakkal Majalla"/>
          <w:sz w:val="26"/>
          <w:szCs w:val="26"/>
          <w:lang w:bidi="ar-DZ"/>
        </w:rPr>
      </w:pPr>
      <w:r>
        <w:rPr>
          <w:rFonts w:cs="Sakkal Majalla"/>
          <w:sz w:val="26"/>
          <w:szCs w:val="26"/>
          <w:lang w:bidi="ar-DZ"/>
        </w:rPr>
        <w:t>BS=TX-(G+TR)=2G –G=600</w:t>
      </w:r>
    </w:p>
    <w:p w:rsidR="001C217A" w:rsidRDefault="001C217A" w:rsidP="001C217A">
      <w:pPr>
        <w:tabs>
          <w:tab w:val="right" w:pos="425"/>
        </w:tabs>
        <w:bidi/>
        <w:spacing w:line="276" w:lineRule="auto"/>
        <w:rPr>
          <w:rFonts w:cs="Sakkal Majalla"/>
          <w:sz w:val="26"/>
          <w:szCs w:val="26"/>
          <w:lang w:bidi="ar-DZ"/>
        </w:rPr>
      </w:pPr>
      <w:r>
        <w:rPr>
          <w:rFonts w:cs="Sakkal Majalla"/>
          <w:sz w:val="26"/>
          <w:szCs w:val="26"/>
          <w:lang w:bidi="ar-DZ"/>
        </w:rPr>
        <w:t>G=600</w:t>
      </w:r>
    </w:p>
    <w:p w:rsidR="001C217A" w:rsidRDefault="001C217A" w:rsidP="001C217A">
      <w:pPr>
        <w:tabs>
          <w:tab w:val="right" w:pos="425"/>
        </w:tabs>
        <w:bidi/>
        <w:spacing w:line="276" w:lineRule="auto"/>
        <w:rPr>
          <w:rFonts w:cs="Sakkal Majalla"/>
          <w:sz w:val="26"/>
          <w:szCs w:val="26"/>
          <w:lang w:bidi="ar-DZ"/>
        </w:rPr>
      </w:pPr>
      <w:r>
        <w:rPr>
          <w:rFonts w:cs="Sakkal Majalla"/>
          <w:sz w:val="26"/>
          <w:szCs w:val="26"/>
          <w:lang w:bidi="ar-DZ"/>
        </w:rPr>
        <w:t>TX=1200</w:t>
      </w:r>
    </w:p>
    <w:p w:rsidR="001C217A" w:rsidRDefault="001C217A" w:rsidP="001C217A">
      <w:pPr>
        <w:tabs>
          <w:tab w:val="right" w:pos="425"/>
        </w:tabs>
        <w:bidi/>
        <w:spacing w:line="276" w:lineRule="auto"/>
        <w:rPr>
          <w:rFonts w:cs="Sakkal Majalla"/>
          <w:sz w:val="26"/>
          <w:szCs w:val="26"/>
          <w:lang w:bidi="ar-DZ"/>
        </w:rPr>
      </w:pPr>
      <w:r>
        <w:rPr>
          <w:rFonts w:cs="Sakkal Majalla" w:hint="cs"/>
          <w:sz w:val="26"/>
          <w:szCs w:val="26"/>
          <w:rtl/>
          <w:lang w:bidi="ar-DZ"/>
        </w:rPr>
        <w:t xml:space="preserve">بعد تحديد الدخل التوازني بالصيغة الحرفية والتطبيق عدديا يبقى المجهول الوحيد هو </w:t>
      </w:r>
      <w:r>
        <w:rPr>
          <w:rFonts w:cs="Sakkal Majalla"/>
          <w:sz w:val="26"/>
          <w:szCs w:val="26"/>
          <w:lang w:bidi="ar-DZ"/>
        </w:rPr>
        <w:t>a</w:t>
      </w:r>
    </w:p>
    <w:p w:rsidR="001C217A" w:rsidRDefault="001C217A" w:rsidP="001C217A">
      <w:pPr>
        <w:tabs>
          <w:tab w:val="right" w:pos="425"/>
        </w:tabs>
        <w:bidi/>
        <w:spacing w:line="276" w:lineRule="auto"/>
        <w:rPr>
          <w:rFonts w:cs="Sakkal Majalla"/>
          <w:sz w:val="26"/>
          <w:szCs w:val="26"/>
          <w:lang w:bidi="ar-DZ"/>
        </w:rPr>
      </w:pPr>
      <w:r>
        <w:rPr>
          <w:rFonts w:cs="Sakkal Majalla" w:hint="cs"/>
          <w:sz w:val="26"/>
          <w:szCs w:val="26"/>
          <w:rtl/>
          <w:lang w:bidi="ar-DZ"/>
        </w:rPr>
        <w:t xml:space="preserve">ونجده </w:t>
      </w:r>
      <w:r>
        <w:rPr>
          <w:rFonts w:cs="Sakkal Majalla"/>
          <w:sz w:val="26"/>
          <w:szCs w:val="26"/>
          <w:lang w:bidi="ar-DZ"/>
        </w:rPr>
        <w:t>a=500</w:t>
      </w:r>
    </w:p>
    <w:p w:rsidR="001C217A" w:rsidRDefault="001C217A" w:rsidP="001C217A">
      <w:pPr>
        <w:tabs>
          <w:tab w:val="right" w:pos="425"/>
        </w:tabs>
        <w:bidi/>
        <w:spacing w:line="276" w:lineRule="auto"/>
        <w:rPr>
          <w:rFonts w:cs="Sakkal Majalla"/>
          <w:sz w:val="26"/>
          <w:szCs w:val="26"/>
          <w:lang w:bidi="ar-DZ"/>
        </w:rPr>
      </w:pPr>
      <w:r>
        <w:rPr>
          <w:rFonts w:cs="Sakkal Majalla"/>
          <w:sz w:val="26"/>
          <w:szCs w:val="26"/>
          <w:lang w:bidi="ar-DZ"/>
        </w:rPr>
        <w:t xml:space="preserve">C= 500+ 0.5 </w:t>
      </w:r>
      <w:proofErr w:type="spellStart"/>
      <w:r>
        <w:rPr>
          <w:rFonts w:cs="Sakkal Majalla"/>
          <w:sz w:val="26"/>
          <w:szCs w:val="26"/>
          <w:lang w:bidi="ar-DZ"/>
        </w:rPr>
        <w:t>Yd</w:t>
      </w:r>
      <w:proofErr w:type="spellEnd"/>
    </w:p>
    <w:p w:rsidR="001C217A" w:rsidRDefault="001C217A" w:rsidP="001C217A">
      <w:pPr>
        <w:tabs>
          <w:tab w:val="right" w:pos="425"/>
        </w:tabs>
        <w:bidi/>
        <w:spacing w:line="276" w:lineRule="auto"/>
        <w:rPr>
          <w:rFonts w:cs="Sakkal Majalla"/>
          <w:sz w:val="26"/>
          <w:szCs w:val="26"/>
          <w:lang w:bidi="ar-DZ"/>
        </w:rPr>
      </w:pPr>
      <w:r>
        <w:rPr>
          <w:rFonts w:cs="Sakkal Majalla" w:hint="cs"/>
          <w:sz w:val="26"/>
          <w:szCs w:val="26"/>
          <w:rtl/>
          <w:lang w:bidi="ar-DZ"/>
        </w:rPr>
        <w:t>الاستهلاك عند التوازن</w:t>
      </w:r>
      <w:r>
        <w:rPr>
          <w:rFonts w:cs="Sakkal Majalla"/>
          <w:sz w:val="26"/>
          <w:szCs w:val="26"/>
          <w:lang w:bidi="ar-DZ"/>
        </w:rPr>
        <w:t xml:space="preserve"> C= 500+0.5(2000-1200)=900</w:t>
      </w:r>
    </w:p>
    <w:p w:rsidR="001C217A" w:rsidRDefault="001C217A" w:rsidP="001C217A">
      <w:pPr>
        <w:tabs>
          <w:tab w:val="right" w:pos="425"/>
        </w:tabs>
        <w:bidi/>
        <w:spacing w:line="276" w:lineRule="auto"/>
        <w:rPr>
          <w:rFonts w:cs="Sakkal Majalla" w:hint="cs"/>
          <w:sz w:val="26"/>
          <w:szCs w:val="26"/>
          <w:rtl/>
          <w:lang w:bidi="ar-DZ"/>
        </w:rPr>
      </w:pPr>
      <w:r>
        <w:rPr>
          <w:rFonts w:cs="Sakkal Majalla" w:hint="cs"/>
          <w:sz w:val="26"/>
          <w:szCs w:val="26"/>
          <w:rtl/>
          <w:lang w:bidi="ar-DZ"/>
        </w:rPr>
        <w:t>2-</w:t>
      </w:r>
      <w:proofErr w:type="gramStart"/>
      <w:r>
        <w:rPr>
          <w:rFonts w:cs="Sakkal Majalla" w:hint="cs"/>
          <w:sz w:val="26"/>
          <w:szCs w:val="26"/>
          <w:rtl/>
          <w:lang w:bidi="ar-DZ"/>
        </w:rPr>
        <w:t>حالة</w:t>
      </w:r>
      <w:proofErr w:type="gramEnd"/>
      <w:r>
        <w:rPr>
          <w:rFonts w:cs="Sakkal Majalla" w:hint="cs"/>
          <w:sz w:val="26"/>
          <w:szCs w:val="26"/>
          <w:rtl/>
          <w:lang w:bidi="ar-DZ"/>
        </w:rPr>
        <w:t xml:space="preserve"> تضخم</w:t>
      </w:r>
    </w:p>
    <w:p w:rsidR="001C217A" w:rsidRDefault="001C217A" w:rsidP="001C217A">
      <w:pPr>
        <w:tabs>
          <w:tab w:val="right" w:pos="425"/>
        </w:tabs>
        <w:bidi/>
        <w:spacing w:line="276" w:lineRule="auto"/>
        <w:rPr>
          <w:rFonts w:cs="Sakkal Majalla" w:hint="cs"/>
          <w:sz w:val="26"/>
          <w:szCs w:val="26"/>
          <w:rtl/>
          <w:lang w:bidi="ar-DZ"/>
        </w:rPr>
      </w:pPr>
      <w:r>
        <w:rPr>
          <w:rFonts w:cs="Sakkal Majalla" w:hint="cs"/>
          <w:sz w:val="26"/>
          <w:szCs w:val="26"/>
          <w:rtl/>
          <w:lang w:bidi="ar-DZ"/>
        </w:rPr>
        <w:t>3-مقدار التغير يكون 0.83</w:t>
      </w:r>
    </w:p>
    <w:p w:rsidR="001C217A" w:rsidRDefault="001C217A" w:rsidP="001C217A">
      <w:pPr>
        <w:tabs>
          <w:tab w:val="right" w:pos="425"/>
        </w:tabs>
        <w:bidi/>
        <w:spacing w:line="276" w:lineRule="auto"/>
        <w:rPr>
          <w:rFonts w:cs="Sakkal Majalla" w:hint="cs"/>
          <w:sz w:val="26"/>
          <w:szCs w:val="26"/>
          <w:rtl/>
          <w:lang w:bidi="ar-DZ"/>
        </w:rPr>
      </w:pPr>
      <w:r>
        <w:rPr>
          <w:rFonts w:cs="Sakkal Majalla" w:hint="cs"/>
          <w:sz w:val="26"/>
          <w:szCs w:val="26"/>
          <w:rtl/>
          <w:lang w:bidi="ar-DZ"/>
        </w:rPr>
        <w:t>صيغة المضاعف بالضريبة التابعة</w:t>
      </w:r>
      <w:r>
        <w:rPr>
          <w:rFonts w:cs="Sakkal Majalla"/>
          <w:sz w:val="26"/>
          <w:szCs w:val="26"/>
          <w:lang w:bidi="ar-DZ"/>
        </w:rPr>
        <w:t xml:space="preserve"> </w:t>
      </w:r>
      <w:r>
        <w:rPr>
          <w:rFonts w:cs="Sakkal Majalla" w:hint="cs"/>
          <w:sz w:val="26"/>
          <w:szCs w:val="26"/>
          <w:rtl/>
          <w:lang w:bidi="ar-DZ"/>
        </w:rPr>
        <w:t xml:space="preserve"> مع القراءة الاقتصادية والتفسير الاقتصادي</w:t>
      </w:r>
    </w:p>
    <w:p w:rsidR="001C217A" w:rsidRPr="009F1087" w:rsidRDefault="001C217A" w:rsidP="001C217A">
      <w:pPr>
        <w:tabs>
          <w:tab w:val="right" w:pos="425"/>
        </w:tabs>
        <w:bidi/>
        <w:spacing w:line="276" w:lineRule="auto"/>
        <w:rPr>
          <w:rFonts w:cs="Sakkal Majalla" w:hint="cs"/>
          <w:sz w:val="26"/>
          <w:szCs w:val="26"/>
          <w:rtl/>
          <w:lang w:bidi="ar-DZ"/>
        </w:rPr>
      </w:pPr>
      <w:r>
        <w:rPr>
          <w:rFonts w:cs="Sakkal Majalla"/>
          <w:sz w:val="26"/>
          <w:szCs w:val="26"/>
          <w:lang w:bidi="ar-DZ"/>
        </w:rPr>
        <w:t xml:space="preserve">  </w:t>
      </w:r>
      <w:r>
        <w:rPr>
          <w:rFonts w:cs="Sakkal Majalla" w:hint="cs"/>
          <w:sz w:val="26"/>
          <w:szCs w:val="26"/>
          <w:rtl/>
          <w:lang w:bidi="ar-DZ"/>
        </w:rPr>
        <w:t xml:space="preserve">رصيد الميزانية  </w:t>
      </w:r>
    </w:p>
    <w:p w:rsidR="001C217A" w:rsidRPr="002613C6" w:rsidRDefault="001C217A" w:rsidP="001C217A">
      <w:pPr>
        <w:tabs>
          <w:tab w:val="right" w:pos="425"/>
        </w:tabs>
        <w:bidi/>
        <w:spacing w:line="276" w:lineRule="auto"/>
        <w:rPr>
          <w:rFonts w:eastAsia="Calibri" w:cs="Sakkal Majalla"/>
          <w:b/>
          <w:bCs/>
          <w:sz w:val="28"/>
          <w:szCs w:val="28"/>
          <w:rtl/>
          <w:lang w:bidi="ar-DZ"/>
        </w:rPr>
      </w:pPr>
      <w:proofErr w:type="gramStart"/>
      <w:r w:rsidRPr="002613C6">
        <w:rPr>
          <w:rFonts w:eastAsia="Calibri" w:cs="Sakkal Majalla"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2613C6">
        <w:rPr>
          <w:rFonts w:eastAsia="Calibri" w:cs="Sakkal Majalla" w:hint="cs"/>
          <w:b/>
          <w:bCs/>
          <w:sz w:val="28"/>
          <w:szCs w:val="28"/>
          <w:rtl/>
          <w:lang w:bidi="ar-DZ"/>
        </w:rPr>
        <w:t xml:space="preserve"> الثاني: </w:t>
      </w:r>
    </w:p>
    <w:p w:rsidR="001C217A" w:rsidRPr="002613C6" w:rsidRDefault="001C217A" w:rsidP="001C217A">
      <w:pPr>
        <w:tabs>
          <w:tab w:val="right" w:pos="425"/>
        </w:tabs>
        <w:bidi/>
        <w:spacing w:line="276" w:lineRule="auto"/>
        <w:ind w:left="142"/>
        <w:rPr>
          <w:rFonts w:eastAsia="Calibri" w:cs="Sakkal Majalla"/>
          <w:sz w:val="26"/>
          <w:szCs w:val="26"/>
          <w:rtl/>
          <w:lang w:bidi="ar-DZ"/>
        </w:rPr>
      </w:pPr>
      <w:r w:rsidRPr="002613C6">
        <w:rPr>
          <w:rFonts w:eastAsia="Calibri" w:cs="Sakkal Majalla" w:hint="cs"/>
          <w:sz w:val="26"/>
          <w:szCs w:val="26"/>
          <w:rtl/>
          <w:lang w:bidi="ar-DZ"/>
        </w:rPr>
        <w:t xml:space="preserve">لديك المعطيات التالية: </w:t>
      </w:r>
    </w:p>
    <w:p w:rsidR="001C217A" w:rsidRPr="002613C6" w:rsidRDefault="001C217A" w:rsidP="001C217A">
      <w:pPr>
        <w:tabs>
          <w:tab w:val="right" w:pos="425"/>
        </w:tabs>
        <w:bidi/>
        <w:spacing w:line="276" w:lineRule="auto"/>
        <w:ind w:left="142"/>
        <w:rPr>
          <w:rFonts w:eastAsia="Calibri" w:cs="Sakkal Majalla"/>
          <w:sz w:val="26"/>
          <w:szCs w:val="26"/>
          <w:rtl/>
          <w:lang w:bidi="ar-DZ"/>
        </w:rPr>
      </w:pPr>
      <w:r w:rsidRPr="002613C6">
        <w:rPr>
          <w:rFonts w:eastAsia="Calibri" w:cs="Sakkal Majalla"/>
          <w:sz w:val="26"/>
          <w:szCs w:val="26"/>
          <w:lang w:bidi="ar-DZ"/>
        </w:rPr>
        <w:t xml:space="preserve">I=200       </w:t>
      </w:r>
      <w:proofErr w:type="spellStart"/>
      <w:r w:rsidRPr="002613C6">
        <w:rPr>
          <w:rFonts w:eastAsia="Calibri" w:cs="Sakkal Majalla"/>
          <w:sz w:val="26"/>
          <w:szCs w:val="26"/>
          <w:lang w:bidi="ar-DZ"/>
        </w:rPr>
        <w:t>T</w:t>
      </w:r>
      <w:r>
        <w:rPr>
          <w:rFonts w:eastAsia="Calibri" w:cs="Sakkal Majalla"/>
          <w:sz w:val="26"/>
          <w:szCs w:val="26"/>
          <w:lang w:bidi="ar-DZ"/>
        </w:rPr>
        <w:t>x</w:t>
      </w:r>
      <w:proofErr w:type="spellEnd"/>
      <w:r w:rsidRPr="002613C6">
        <w:rPr>
          <w:rFonts w:eastAsia="Calibri" w:cs="Sakkal Majalla"/>
          <w:sz w:val="26"/>
          <w:szCs w:val="26"/>
          <w:lang w:bidi="ar-DZ"/>
        </w:rPr>
        <w:t>= 200     C=320+0,6Yd     T</w:t>
      </w:r>
      <w:r>
        <w:rPr>
          <w:rFonts w:eastAsia="Calibri" w:cs="Sakkal Majalla"/>
          <w:sz w:val="26"/>
          <w:szCs w:val="26"/>
          <w:lang w:bidi="ar-DZ"/>
        </w:rPr>
        <w:t>r</w:t>
      </w:r>
      <w:r w:rsidRPr="002613C6">
        <w:rPr>
          <w:rFonts w:eastAsia="Calibri" w:cs="Sakkal Majalla"/>
          <w:sz w:val="26"/>
          <w:szCs w:val="26"/>
          <w:lang w:bidi="ar-DZ"/>
        </w:rPr>
        <w:t>=0</w:t>
      </w:r>
    </w:p>
    <w:p w:rsidR="001C217A" w:rsidRPr="002613C6" w:rsidRDefault="001C217A" w:rsidP="001C217A">
      <w:pPr>
        <w:pStyle w:val="Paragraphedeliste"/>
        <w:numPr>
          <w:ilvl w:val="0"/>
          <w:numId w:val="2"/>
        </w:numPr>
        <w:tabs>
          <w:tab w:val="right" w:pos="425"/>
        </w:tabs>
        <w:bidi/>
        <w:spacing w:line="276" w:lineRule="auto"/>
        <w:ind w:left="142" w:firstLine="0"/>
        <w:jc w:val="left"/>
        <w:rPr>
          <w:rFonts w:cs="Sakkal Majalla"/>
          <w:i w:val="0"/>
          <w:sz w:val="26"/>
          <w:szCs w:val="26"/>
          <w:rtl/>
          <w:lang w:bidi="ar-DZ"/>
        </w:rPr>
      </w:pPr>
      <w:r w:rsidRPr="002613C6">
        <w:rPr>
          <w:rFonts w:cs="Sakkal Majalla" w:hint="cs"/>
          <w:i w:val="0"/>
          <w:sz w:val="26"/>
          <w:szCs w:val="26"/>
          <w:rtl/>
          <w:lang w:bidi="ar-DZ"/>
        </w:rPr>
        <w:t>-انطلاقا من ميزانية متوازنة أوجد قيمة الدخل التوازني.</w:t>
      </w:r>
    </w:p>
    <w:p w:rsidR="001C217A" w:rsidRPr="002613C6" w:rsidRDefault="001C217A" w:rsidP="001C217A">
      <w:pPr>
        <w:pStyle w:val="Paragraphedeliste"/>
        <w:numPr>
          <w:ilvl w:val="0"/>
          <w:numId w:val="2"/>
        </w:numPr>
        <w:tabs>
          <w:tab w:val="right" w:pos="425"/>
        </w:tabs>
        <w:bidi/>
        <w:spacing w:line="276" w:lineRule="auto"/>
        <w:ind w:left="142" w:firstLine="0"/>
        <w:jc w:val="left"/>
        <w:rPr>
          <w:rFonts w:cs="Sakkal Majalla"/>
          <w:i w:val="0"/>
          <w:sz w:val="26"/>
          <w:szCs w:val="26"/>
          <w:rtl/>
          <w:lang w:bidi="ar-DZ"/>
        </w:rPr>
      </w:pPr>
      <w:r w:rsidRPr="002613C6">
        <w:rPr>
          <w:rFonts w:cs="Sakkal Majalla" w:hint="cs"/>
          <w:i w:val="0"/>
          <w:sz w:val="26"/>
          <w:szCs w:val="26"/>
          <w:rtl/>
          <w:lang w:bidi="ar-DZ"/>
        </w:rPr>
        <w:t>-</w:t>
      </w:r>
      <w:proofErr w:type="gramStart"/>
      <w:r w:rsidRPr="002613C6">
        <w:rPr>
          <w:rFonts w:cs="Sakkal Majalla" w:hint="cs"/>
          <w:i w:val="0"/>
          <w:sz w:val="26"/>
          <w:szCs w:val="26"/>
          <w:rtl/>
          <w:lang w:bidi="ar-DZ"/>
        </w:rPr>
        <w:t>إذا</w:t>
      </w:r>
      <w:proofErr w:type="gramEnd"/>
      <w:r w:rsidRPr="002613C6">
        <w:rPr>
          <w:rFonts w:cs="Sakkal Majalla" w:hint="cs"/>
          <w:i w:val="0"/>
          <w:sz w:val="26"/>
          <w:szCs w:val="26"/>
          <w:rtl/>
          <w:lang w:bidi="ar-DZ"/>
        </w:rPr>
        <w:t xml:space="preserve"> قررت السلطات العمومية زيادة الإنفاق الحكومي للوصول إلى حالة التشغيل التام </w:t>
      </w:r>
      <w:r>
        <w:rPr>
          <w:rFonts w:cs="Sakkal Majalla" w:hint="cs"/>
          <w:i w:val="0"/>
          <w:sz w:val="26"/>
          <w:szCs w:val="26"/>
          <w:rtl/>
          <w:lang w:bidi="ar-DZ"/>
        </w:rPr>
        <w:t>1700</w:t>
      </w:r>
      <w:r w:rsidRPr="002613C6">
        <w:rPr>
          <w:rFonts w:cs="Sakkal Majalla" w:hint="cs"/>
          <w:i w:val="0"/>
          <w:sz w:val="26"/>
          <w:szCs w:val="26"/>
          <w:rtl/>
          <w:lang w:bidi="ar-DZ"/>
        </w:rPr>
        <w:t>ما هي الزيادة الل</w:t>
      </w:r>
      <w:r>
        <w:rPr>
          <w:rFonts w:cs="Sakkal Majalla" w:hint="cs"/>
          <w:i w:val="0"/>
          <w:sz w:val="26"/>
          <w:szCs w:val="26"/>
          <w:rtl/>
          <w:lang w:bidi="ar-DZ"/>
        </w:rPr>
        <w:t xml:space="preserve">ازمة لذلك؟ </w:t>
      </w:r>
    </w:p>
    <w:p w:rsidR="001C217A" w:rsidRPr="002613C6" w:rsidRDefault="001C217A" w:rsidP="001C217A">
      <w:pPr>
        <w:pStyle w:val="Paragraphedeliste"/>
        <w:numPr>
          <w:ilvl w:val="0"/>
          <w:numId w:val="2"/>
        </w:numPr>
        <w:tabs>
          <w:tab w:val="right" w:pos="425"/>
        </w:tabs>
        <w:bidi/>
        <w:spacing w:line="276" w:lineRule="auto"/>
        <w:ind w:left="142" w:firstLine="0"/>
        <w:jc w:val="left"/>
        <w:rPr>
          <w:rFonts w:cs="Sakkal Majalla"/>
          <w:i w:val="0"/>
          <w:sz w:val="26"/>
          <w:szCs w:val="26"/>
          <w:rtl/>
          <w:lang w:bidi="ar-DZ"/>
        </w:rPr>
      </w:pPr>
      <w:r w:rsidRPr="002613C6">
        <w:rPr>
          <w:rFonts w:cs="Sakkal Majalla" w:hint="cs"/>
          <w:i w:val="0"/>
          <w:sz w:val="26"/>
          <w:szCs w:val="26"/>
          <w:rtl/>
          <w:lang w:bidi="ar-DZ"/>
        </w:rPr>
        <w:t>-إذا قررت الحكومة زيادة التحويلات بمقدار 50 ما أثر ذلك على الدخل التوازني؟ وعلى رصيد الميزانية؟</w:t>
      </w:r>
    </w:p>
    <w:p w:rsidR="001C217A" w:rsidRPr="002613C6" w:rsidRDefault="001C217A" w:rsidP="001C217A">
      <w:pPr>
        <w:pStyle w:val="Paragraphedeliste"/>
        <w:numPr>
          <w:ilvl w:val="0"/>
          <w:numId w:val="2"/>
        </w:numPr>
        <w:tabs>
          <w:tab w:val="right" w:pos="425"/>
        </w:tabs>
        <w:bidi/>
        <w:spacing w:line="276" w:lineRule="auto"/>
        <w:ind w:left="142" w:firstLine="0"/>
        <w:jc w:val="left"/>
        <w:rPr>
          <w:rFonts w:cs="Sakkal Majalla"/>
          <w:i w:val="0"/>
          <w:sz w:val="26"/>
          <w:szCs w:val="26"/>
          <w:rtl/>
          <w:lang w:bidi="ar-DZ"/>
        </w:rPr>
      </w:pPr>
      <w:r w:rsidRPr="002613C6">
        <w:rPr>
          <w:rFonts w:cs="Sakkal Majalla" w:hint="cs"/>
          <w:i w:val="0"/>
          <w:sz w:val="26"/>
          <w:szCs w:val="26"/>
          <w:rtl/>
          <w:lang w:bidi="ar-DZ"/>
        </w:rPr>
        <w:t xml:space="preserve">- في حالة ما صارت الضريبة تابعة للدخل </w:t>
      </w:r>
      <w:proofErr w:type="spellStart"/>
      <w:r w:rsidRPr="002613C6">
        <w:rPr>
          <w:rFonts w:cs="Sakkal Majalla" w:hint="cs"/>
          <w:i w:val="0"/>
          <w:sz w:val="26"/>
          <w:szCs w:val="26"/>
          <w:rtl/>
          <w:lang w:bidi="ar-DZ"/>
        </w:rPr>
        <w:t>كمايلي</w:t>
      </w:r>
      <w:proofErr w:type="spellEnd"/>
      <w:r w:rsidRPr="002613C6">
        <w:rPr>
          <w:rFonts w:cs="Sakkal Majalla" w:hint="cs"/>
          <w:i w:val="0"/>
          <w:sz w:val="26"/>
          <w:szCs w:val="26"/>
          <w:rtl/>
          <w:lang w:bidi="ar-DZ"/>
        </w:rPr>
        <w:t xml:space="preserve"> </w:t>
      </w:r>
      <w:proofErr w:type="spellStart"/>
      <w:r w:rsidRPr="002613C6">
        <w:rPr>
          <w:rFonts w:cs="Sakkal Majalla"/>
          <w:i w:val="0"/>
          <w:sz w:val="26"/>
          <w:szCs w:val="26"/>
          <w:lang w:bidi="ar-DZ"/>
        </w:rPr>
        <w:t>Tx</w:t>
      </w:r>
      <w:proofErr w:type="spellEnd"/>
      <w:r w:rsidRPr="002613C6">
        <w:rPr>
          <w:rFonts w:cs="Sakkal Majalla"/>
          <w:i w:val="0"/>
          <w:sz w:val="26"/>
          <w:szCs w:val="26"/>
          <w:lang w:bidi="ar-DZ"/>
        </w:rPr>
        <w:t>=10+1 /6Y</w:t>
      </w:r>
      <w:r w:rsidRPr="002613C6">
        <w:rPr>
          <w:rFonts w:cs="Sakkal Majalla" w:hint="cs"/>
          <w:i w:val="0"/>
          <w:sz w:val="26"/>
          <w:szCs w:val="26"/>
          <w:rtl/>
          <w:lang w:bidi="ar-DZ"/>
        </w:rPr>
        <w:t xml:space="preserve"> ، ما هو مقدار ادخل التوازني، وعند زيادة التحويلات بمقدار 50 ما أثر ذلك على الدخل التوازني؟ وعلى رصيد الميزانية؟</w:t>
      </w:r>
    </w:p>
    <w:p w:rsidR="00F53889" w:rsidRDefault="00F53889">
      <w:pPr>
        <w:rPr>
          <w:lang w:bidi="ar-DZ"/>
        </w:rPr>
      </w:pPr>
    </w:p>
    <w:sectPr w:rsidR="00F53889" w:rsidSect="00F53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394F"/>
    <w:multiLevelType w:val="hybridMultilevel"/>
    <w:tmpl w:val="116E0188"/>
    <w:lvl w:ilvl="0" w:tplc="34EA700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4E2EDD"/>
    <w:multiLevelType w:val="hybridMultilevel"/>
    <w:tmpl w:val="116E0188"/>
    <w:lvl w:ilvl="0" w:tplc="34EA700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C217A"/>
    <w:rsid w:val="001C217A"/>
    <w:rsid w:val="00F5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217A"/>
    <w:pPr>
      <w:ind w:left="720"/>
      <w:contextualSpacing/>
      <w:jc w:val="right"/>
    </w:pPr>
    <w:rPr>
      <w:rFonts w:eastAsia="Calibri" w:cs="Traditional Arabic"/>
      <w:i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1</cp:revision>
  <dcterms:created xsi:type="dcterms:W3CDTF">2020-03-04T19:25:00Z</dcterms:created>
  <dcterms:modified xsi:type="dcterms:W3CDTF">2020-03-04T19:26:00Z</dcterms:modified>
</cp:coreProperties>
</file>