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5C" w:rsidRPr="00E37D65" w:rsidRDefault="00AA4D55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1905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339C4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AA4D55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F47F1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العلوم الاقتصادية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AA4D5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اقتصاد دولي</w:t>
      </w:r>
    </w:p>
    <w:p w:rsidR="00C77C87" w:rsidRPr="00E37D65" w:rsidRDefault="00F203DC" w:rsidP="00AA4D5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r w:rsidR="00AA4D5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رحماني موسى                                   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AA4D55" w:rsidRPr="00AA4D5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الاندماج والشركات المتعددة الجنسيات</w:t>
      </w:r>
    </w:p>
    <w:p w:rsidR="00AA4D55" w:rsidRPr="00AA4D55" w:rsidRDefault="00536A4D" w:rsidP="00AA4D5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FB5AB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FB5AB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2019 -2020  </w:t>
      </w:r>
      <w:r w:rsidR="00AA4D5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 w:rsidR="00FB5AB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FB5AB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</w:t>
      </w:r>
    </w:p>
    <w:tbl>
      <w:tblPr>
        <w:bidiVisual/>
        <w:tblW w:w="101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4252"/>
        <w:gridCol w:w="4344"/>
      </w:tblGrid>
      <w:tr w:rsidR="00AA4D55" w:rsidRPr="00AA4D55" w:rsidTr="00976F24">
        <w:trPr>
          <w:jc w:val="center"/>
        </w:trPr>
        <w:tc>
          <w:tcPr>
            <w:tcW w:w="10103" w:type="dxa"/>
            <w:gridSpan w:val="3"/>
            <w:shd w:val="clear" w:color="auto" w:fill="244061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rtl/>
                <w:lang w:eastAsia="en-US" w:bidi="ar-DZ"/>
              </w:rPr>
              <w:t>البرنامج السداسي التفصيلي للمقياس</w:t>
            </w:r>
          </w:p>
        </w:tc>
      </w:tr>
      <w:tr w:rsidR="00AA4D55" w:rsidRPr="00AA4D55" w:rsidTr="00976F24">
        <w:trPr>
          <w:trHeight w:val="654"/>
          <w:jc w:val="center"/>
        </w:trPr>
        <w:tc>
          <w:tcPr>
            <w:tcW w:w="1507" w:type="dxa"/>
            <w:shd w:val="clear" w:color="auto" w:fill="F2F2F2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  <w:t>الأسابيع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  <w:lang w:eastAsia="en-US" w:bidi="ar-DZ"/>
              </w:rPr>
              <w:t>*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AA4D55" w:rsidRPr="00AA4D55" w:rsidRDefault="00AA4D55" w:rsidP="00AA4D5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  <w:t>محاور البرنامج</w:t>
            </w:r>
          </w:p>
          <w:p w:rsidR="00AA4D55" w:rsidRPr="00AA4D55" w:rsidRDefault="00AA4D55" w:rsidP="00AA4D5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  <w:t>(الفصول)</w:t>
            </w:r>
          </w:p>
        </w:tc>
        <w:tc>
          <w:tcPr>
            <w:tcW w:w="4344" w:type="dxa"/>
            <w:shd w:val="clear" w:color="auto" w:fill="F2F2F2"/>
            <w:vAlign w:val="center"/>
            <w:hideMark/>
          </w:tcPr>
          <w:p w:rsidR="00AA4D55" w:rsidRPr="00AA4D55" w:rsidRDefault="00AA4D55" w:rsidP="00AA4D5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  <w:t>المحاور الفرعية للبرنامج</w:t>
            </w:r>
          </w:p>
          <w:p w:rsidR="00AA4D55" w:rsidRPr="00AA4D55" w:rsidRDefault="00AA4D55" w:rsidP="00AA4D5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36"/>
                <w:szCs w:val="36"/>
                <w:lang w:eastAsia="en-US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eastAsia="en-US" w:bidi="ar-DZ"/>
              </w:rPr>
              <w:t>(عناصر المحاضرة)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  <w:hideMark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الأسبوع 01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/02   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</w:pP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المحور الأول :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مدخل مفاهيمي للشركات متعددة الجنسيات.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 النشأة و مراحل التطور  ش م 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 معيار النشاط  (التواجد الجغراقي )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 معيار الإدارة (التنظيم)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 معيار الحجم (الكميات)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5- معيار المختلط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6- معيار القانوني 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  <w:hideMark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03/04 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المحور الثاني: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خصائص ش.م.ج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 المزايا الاقتصادية ل ش م 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2-المزايا المالية  و التمويلية ل ش م 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3-المزايا الادارية ل ش م 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4-المزايا البشرية ل ش م 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5-المزايا التكنولوجية ل ش م 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6- المزايا التواجد الجغراقي ل ش م 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7-مزايا التسويقية ل ش م ج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  <w:hideMark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05/07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المحور الثالث: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النظريات المفسرة ش.م.ج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1-نظرية عدم كمال الأسواق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2-نظرية الحمائية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3-نظرية دورة حياة المنتج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4-نظرية السياسة العامة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  <w:hideMark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08/10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المحور الرابع: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استراتيجيات  ش.م.ج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1-إستراتيجية الهيمنة.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 إستراتيجية الانتشار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 إستراتيجية تحويل المنتجات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4-إستراتيجية تحويل الاسعار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  <w:hideMark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lastRenderedPageBreak/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11/12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المحور الخامس: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الاستثمار الاجنبي المباشر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 الماهية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 المحددات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3-الدوافع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4-المناخ الاستثماري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13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المحور السادس: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اليات نقل التكنولوجيا</w:t>
            </w: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.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 الماهية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2-مستوياتها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3-آلياتها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14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المحور الس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ابع اثار ش.م.ج على الدول النامية.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 أثارها على ميزان المدفوعات.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 أثارها على سوق العمل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 أثارها على سوق السلع و الخدمات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 أثارها البيئية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5- أثارها الاجتماعية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6- أثارها السياسية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15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المحور ال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ثامن</w:t>
            </w: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: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اثار ش.م.ج على الاقتصاد العالمي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 أثارها على النظام النقدي الدولي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 أثارها على التجارة الدولية.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3-أثارها على الاستثمارات الدولية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 أثارها على التقسيم والتخصص الدوليين</w:t>
            </w:r>
          </w:p>
        </w:tc>
      </w:tr>
      <w:tr w:rsidR="00AA4D55" w:rsidRPr="00AA4D55" w:rsidTr="00976F24">
        <w:trPr>
          <w:jc w:val="center"/>
        </w:trPr>
        <w:tc>
          <w:tcPr>
            <w:tcW w:w="1507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الأسبوع 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16</w:t>
            </w:r>
          </w:p>
        </w:tc>
        <w:tc>
          <w:tcPr>
            <w:tcW w:w="4252" w:type="dxa"/>
            <w:vAlign w:val="center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المحور ال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تاسع</w:t>
            </w:r>
            <w:r w:rsidRPr="00AA4D5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:</w:t>
            </w:r>
            <w:r w:rsidRPr="00AA4D5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الاندماج الدولي مقاربة جزئية...</w:t>
            </w:r>
          </w:p>
        </w:tc>
        <w:tc>
          <w:tcPr>
            <w:tcW w:w="4344" w:type="dxa"/>
          </w:tcPr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1- الاندماج الأفقي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2- الاندماج   الطوعي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3- الاندماج العدائي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4-التحالف الأفقي و العمودي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5- التحالف الخلفي و الامامي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6-الكارتل</w:t>
            </w:r>
          </w:p>
          <w:p w:rsidR="00AA4D55" w:rsidRPr="00AA4D55" w:rsidRDefault="00AA4D55" w:rsidP="00AA4D5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eastAsia="en-US" w:bidi="ar-DZ"/>
              </w:rPr>
            </w:pPr>
            <w:r w:rsidRPr="00AA4D5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7- الترست</w:t>
            </w:r>
          </w:p>
        </w:tc>
      </w:tr>
    </w:tbl>
    <w:p w:rsidR="00AA4D55" w:rsidRPr="00AA4D55" w:rsidRDefault="00AA4D55" w:rsidP="00AA4D55">
      <w:pPr>
        <w:bidi/>
        <w:spacing w:after="0" w:line="240" w:lineRule="auto"/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en-US"/>
        </w:rPr>
      </w:pPr>
      <w:r w:rsidRPr="00AA4D55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en-US"/>
        </w:rPr>
        <w:t>المراجع المعتمدة في المقياس: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Calibri" w:eastAsia="Calibri" w:hAnsi="Calibri" w:cs="Arabic Transparent" w:hint="cs"/>
          <w:b/>
          <w:bCs/>
          <w:color w:val="3C3C3C"/>
          <w:sz w:val="30"/>
          <w:szCs w:val="30"/>
          <w:rtl/>
          <w:lang w:eastAsia="en-US" w:bidi="ar-DZ"/>
        </w:rPr>
        <w:t>1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- د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lang w:eastAsia="en-US" w:bidi="ar-DZ"/>
        </w:rPr>
        <w:t>.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 كريم نعمه أهمية ودور الشركات متعددة الجنسيات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lang w:eastAsia="en-US" w:bidi="ar-DZ"/>
        </w:rPr>
        <w:t> 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في النظام الاقتصادي العالمي الجديد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، 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قسم العلاقات الدولية الإقتصادية– كلية التجارة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  <w:t>- 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جامعة فيليكو ترنفو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  <w:t>- 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بلغاريا2010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2- رائد الهاشمي الشركات المتعددة الجنسيات و تأثيرها على الاقتصاد العالمي مركز النور للدراسات 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lang w:eastAsia="en-US" w:bidi="ar-DZ"/>
        </w:rPr>
        <w:t>2015-10-04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3- د/مجمد خير جروان عبد الله  اثار 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  <w:t>الشركات متعددة الجنسيات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 على الدول المضيفة  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4- 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  <w:t>رضا محمد هلال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lang w:eastAsia="en-US" w:bidi="ar-DZ"/>
        </w:rPr>
        <w:t> 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 دور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  <w:t xml:space="preserve"> الشركات متعددة الجنسيات فى التنمية مع إشارة خاصة للشركات الأسيوية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5- د/احمد عبد العزيز و اخرون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  <w:t xml:space="preserve"> الشركات متعددة الجنسيات </w:t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و اثرها على الدول النامية مجلة الادارة و الاقتصاد العدد85 /2010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lastRenderedPageBreak/>
        <w:t xml:space="preserve">6- حسين عثماني استراتيجيات ش م ج في عولمة الاقتصاد جامعة باتنة رسالة ماجستير غير منشورة 200/2003 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7- محمد وسام المصري أثر الهياكل التنظيمية المعاصرة  في تحقيق التميز في الأداء التنظيمي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جامعة دمشق  كلية الاقتصاد       قسم إدارة الأعمال بحث ماجستير</w:t>
      </w:r>
    </w:p>
    <w:p w:rsidR="00AA4D55" w:rsidRPr="00AA4D55" w:rsidRDefault="00AA4D55" w:rsidP="00AA4D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8- د/ابراهيم الاخرس دور الشركات العابرة للقارات في الصين تنمية اقتصادية ام استعمار تبعية القاهرة 2012</w:t>
      </w:r>
      <w:r w:rsidRPr="00AA4D55">
        <w:rPr>
          <w:rFonts w:ascii="Sakkal Majalla" w:eastAsia="Calibri" w:hAnsi="Sakkal Majalla" w:cs="Sakkal Majalla"/>
          <w:b/>
          <w:bCs/>
          <w:sz w:val="32"/>
          <w:szCs w:val="32"/>
          <w:lang w:eastAsia="en-US" w:bidi="ar-DZ"/>
        </w:rPr>
        <w:br/>
      </w: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9- سرمد كوكب الجميل، الاتجاهات الحديثـــة فـي ماليـة الأعمال الدوليـة، (عمان: الحامد   للنشر والتوزيع، 2001)،</w:t>
      </w:r>
    </w:p>
    <w:p w:rsidR="00AA4D55" w:rsidRPr="00AA4D55" w:rsidRDefault="00AA4D55" w:rsidP="00AA4D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en-US"/>
        </w:rPr>
      </w:pPr>
      <w:r w:rsidRPr="00AA4D55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en-US"/>
        </w:rPr>
        <w:t>أسلوب التقييم في المقياس:</w:t>
      </w:r>
    </w:p>
    <w:p w:rsidR="00AA4D55" w:rsidRPr="00AA4D55" w:rsidRDefault="00AA4D55" w:rsidP="00AA4D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DZ"/>
        </w:rPr>
      </w:pPr>
      <w:r w:rsidRPr="00AA4D5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en-US" w:bidi="ar-DZ"/>
        </w:rPr>
        <w:t>البحث 07 نقاط الفروض 08 نقاط المشاركة 05 نقاط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EB59E2" w:rsidP="00DF1447">
      <w:pPr>
        <w:bidi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2330A"/>
    <w:rsid w:val="000B1012"/>
    <w:rsid w:val="000E0EB2"/>
    <w:rsid w:val="000E496A"/>
    <w:rsid w:val="00162924"/>
    <w:rsid w:val="00163C08"/>
    <w:rsid w:val="00166C84"/>
    <w:rsid w:val="00224E76"/>
    <w:rsid w:val="00260F8E"/>
    <w:rsid w:val="00284996"/>
    <w:rsid w:val="00344562"/>
    <w:rsid w:val="003468EE"/>
    <w:rsid w:val="00346C48"/>
    <w:rsid w:val="00364A2B"/>
    <w:rsid w:val="0038575D"/>
    <w:rsid w:val="004566DF"/>
    <w:rsid w:val="00533525"/>
    <w:rsid w:val="00536A4D"/>
    <w:rsid w:val="005F0D2D"/>
    <w:rsid w:val="00615D2E"/>
    <w:rsid w:val="0064089D"/>
    <w:rsid w:val="00703C06"/>
    <w:rsid w:val="007671BD"/>
    <w:rsid w:val="0077347A"/>
    <w:rsid w:val="007D3E51"/>
    <w:rsid w:val="0086117B"/>
    <w:rsid w:val="008A3C4F"/>
    <w:rsid w:val="008A4EEE"/>
    <w:rsid w:val="008F34F7"/>
    <w:rsid w:val="009524FF"/>
    <w:rsid w:val="009B2FEF"/>
    <w:rsid w:val="00A257CC"/>
    <w:rsid w:val="00A67EC8"/>
    <w:rsid w:val="00A81E29"/>
    <w:rsid w:val="00AA12CE"/>
    <w:rsid w:val="00AA4D55"/>
    <w:rsid w:val="00B00922"/>
    <w:rsid w:val="00B00AD5"/>
    <w:rsid w:val="00B017AB"/>
    <w:rsid w:val="00B93258"/>
    <w:rsid w:val="00BA1C5C"/>
    <w:rsid w:val="00BD29FD"/>
    <w:rsid w:val="00BE34BB"/>
    <w:rsid w:val="00C77C87"/>
    <w:rsid w:val="00C87AC5"/>
    <w:rsid w:val="00C9477E"/>
    <w:rsid w:val="00CB2207"/>
    <w:rsid w:val="00DF1447"/>
    <w:rsid w:val="00E37D65"/>
    <w:rsid w:val="00E46F95"/>
    <w:rsid w:val="00EB59E2"/>
    <w:rsid w:val="00F203DC"/>
    <w:rsid w:val="00F362CC"/>
    <w:rsid w:val="00F47F16"/>
    <w:rsid w:val="00F53A1C"/>
    <w:rsid w:val="00F7539F"/>
    <w:rsid w:val="00F91E81"/>
    <w:rsid w:val="00FB5ABE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E764-48A3-4297-BD43-20DCD98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tlid-translation">
    <w:name w:val="tlid-translation"/>
    <w:basedOn w:val="Policepardfaut"/>
    <w:rsid w:val="00FB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elathir</cp:lastModifiedBy>
  <cp:revision>2</cp:revision>
  <cp:lastPrinted>2019-10-29T12:40:00Z</cp:lastPrinted>
  <dcterms:created xsi:type="dcterms:W3CDTF">2020-06-09T15:45:00Z</dcterms:created>
  <dcterms:modified xsi:type="dcterms:W3CDTF">2020-06-09T15:45:00Z</dcterms:modified>
</cp:coreProperties>
</file>