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C424" w14:textId="29EDE8EE" w:rsidR="005C4497" w:rsidRDefault="0037197E" w:rsidP="0037197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3C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تمهيد: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يشهد العالم اليوم العديد من التحديات لعل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همها في ازدياد حده المنافس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مام ن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ر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الموارد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33CB5" w:rsidRPr="004235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فأصبح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الاهتمام </w:t>
      </w:r>
      <w:r w:rsidR="00733CB5" w:rsidRPr="004235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بالإنتاج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وجودته المتميز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بما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23536" w:rsidRPr="00423536">
        <w:rPr>
          <w:rFonts w:ascii="Traditional Arabic" w:hAnsi="Traditional Arabic" w:cs="Traditional Arabic"/>
          <w:sz w:val="32"/>
          <w:szCs w:val="32"/>
          <w:rtl/>
          <w:lang w:bidi="ar-DZ"/>
        </w:rPr>
        <w:t>يل</w:t>
      </w:r>
      <w:r w:rsidR="004235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احتياجات المستهلكين في الاسواق المحلي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733CB5" w:rsidRPr="003719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والدولية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وتحقيق الاسبقيات التنافسي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ومن </w:t>
      </w:r>
      <w:r w:rsidR="00030108" w:rsidRPr="003719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أبرزها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سبقي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الجود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التي تعتبر من بين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هم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المو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ضوعات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الحيوي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التصنيع و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حد العناصر المهم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لتحسين 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داء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>المؤسسات ومواجه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Pr="0037197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النظام العالمي الجديد</w:t>
      </w:r>
      <w:r w:rsid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579664B7" w14:textId="15DE2F8E" w:rsidR="005D5D9A" w:rsidRDefault="003A5A83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="005D5D9A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5D5D9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5D5D9A" w:rsidRPr="005D5D9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مفهوم الجود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ة: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يرجع مفهوم الجود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الى الكلم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اللاتيني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</w:t>
      </w:r>
      <w:proofErr w:type="spellStart"/>
      <w:r w:rsidR="005D5D9A">
        <w:rPr>
          <w:rFonts w:ascii="Traditional Arabic" w:hAnsi="Traditional Arabic" w:cs="Traditional Arabic"/>
          <w:sz w:val="32"/>
          <w:szCs w:val="32"/>
          <w:lang w:bidi="ar-DZ"/>
        </w:rPr>
        <w:t>Quality</w:t>
      </w:r>
      <w:proofErr w:type="spellEnd"/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التي تعني طبيع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شخص او الشيء ودرجه صل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بته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2FEF26E9" w14:textId="276ADE19" w:rsidR="00996D08" w:rsidRDefault="003A5A83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1-1</w:t>
      </w:r>
      <w:r w:rsidR="005D5D9A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5D5D9A" w:rsidRPr="005D5D9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الجود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="005D5D9A" w:rsidRPr="005D5D9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قبل الاسلا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م: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كانت الجود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قديما</w:t>
      </w:r>
      <w:r w:rsidR="005D5D9A" w:rsidRPr="00733CB5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تعني الدق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5D5D9A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والاتقان من خلال قيامهم</w:t>
      </w:r>
      <w:r w:rsidR="005D5D9A" w:rsidRPr="00733CB5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بصناع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آثا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ر الديني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والتاريخي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ثل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ثيل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ق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>ع</w:t>
      </w:r>
      <w:r w:rsidR="00733CB5" w:rsidRPr="00733CB5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قصور </w:t>
      </w:r>
      <w:r w:rsidR="005D5D9A" w:rsidRPr="00733CB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لأغراض</w:t>
      </w:r>
      <w:r w:rsidR="00733CB5" w:rsidRPr="00733CB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للتفاخر بها ا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استخدامها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لأغراض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الحماية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301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ذ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لاحظ قبل الإسلام كان اهتمام بالجودة في عدة حضارات منها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14:paraId="544B9029" w14:textId="203AC384" w:rsidR="00996D08" w:rsidRDefault="003A5A83" w:rsidP="00996D0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996D08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الحضارة البابلية في العراق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تنص المواد القانونية على معاقبة الفرد الذي لم يحسن عمله وذلك من خلال قانون حاموا رابي 1700قبل الم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لاد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14:paraId="55CA4DF2" w14:textId="783455E0" w:rsidR="00996D08" w:rsidRDefault="003A5A83" w:rsidP="00996D0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996D08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الحضارة الفرعونية في مصر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يتم بناء الاهرامات وفحص مدى دقتها والمعابد وطريقة طلائها </w:t>
      </w:r>
    </w:p>
    <w:p w14:paraId="21987F97" w14:textId="53238CD2" w:rsidR="00996D08" w:rsidRDefault="003A5A83" w:rsidP="00996D08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996D08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الحضارة اليونانية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كان الاهتمام بجودة المعمار ودقته وكلها اتسمت بالجودة الأبدية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996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14:paraId="71165B96" w14:textId="39AF9C67" w:rsidR="005D5D9A" w:rsidRPr="005D5D9A" w:rsidRDefault="003A5A83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1-2</w:t>
      </w:r>
      <w:r w:rsidR="005D5D9A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A6B69" w:rsidRP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في الإسلام</w:t>
      </w:r>
      <w:r w:rsidR="005D5D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يدعو الإسلام للتحسين والجودة والاتقان في العمل و</w:t>
      </w:r>
      <w:r w:rsidR="00CF01FB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 w:rsidR="00CF01FB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خلاص فيه و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 يكون مس</w:t>
      </w:r>
      <w:r w:rsidR="00CF01FB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ؤو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لا عن جودته وسلامته من العيوب وجعل لمن يحسن عمله 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طيب الجزاء لقوله تعالى</w:t>
      </w:r>
      <w:r w:rsidR="005D5D9A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 w:rsidRP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صنع الله الذي </w:t>
      </w:r>
      <w:r w:rsidR="00000EB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تقن كل ش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5D5D9A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ء</w:t>
      </w:r>
      <w:r w:rsidR="005D5D9A" w:rsidRP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سورة النمل 88</w:t>
      </w:r>
      <w:r w:rsidR="005D5D9A" w:rsidRP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79F34C17" w14:textId="1BCEE1C0" w:rsidR="005D5D9A" w:rsidRDefault="00030108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وقوله أيضا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CF01FB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نا لا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نضيع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جر من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حسن عملا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الآية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30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</w:t>
      </w:r>
      <w:r w:rsidR="00CF01FB" w:rsidRP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سورة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الكهف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001D6A35" w14:textId="435F71EF" w:rsidR="00CF01FB" w:rsidRDefault="00030108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وقوله تعالى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وقل اعملو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فسير الله عملكم ورسوله والم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ؤ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منون</w:t>
      </w:r>
      <w:r w:rsidR="005D5D9A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الآية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105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سورة التوبة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28E9C79A" w14:textId="17F5201D" w:rsidR="00996D08" w:rsidRDefault="00CF01FB" w:rsidP="00CF01FB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كما اكدت 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حاد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 النبوية على ذلك حيث قال رسول الله صلى الله عليه وسلم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الله يحب 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ذا عمل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CA6B6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دكم عملا أن يتقنه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14:paraId="53598663" w14:textId="73ECEB1E" w:rsidR="00CF01FB" w:rsidRDefault="00030108" w:rsidP="00CF01FB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ولقد اهتم الإسلام بإتقان الاعمال وجودتها في عدت مجالات مثل الزراعة والصناعة والتعليم وغيرها والهدف من الجودة منع الغش والضرر بالزبون</w:t>
      </w:r>
      <w:r w:rsidR="005D5D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CF01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14:paraId="6304D2B6" w14:textId="5D799FD2" w:rsidR="00927A6D" w:rsidRDefault="003A5A83" w:rsidP="00927A6D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1-3- </w:t>
      </w:r>
      <w:r w:rsidR="00927A6D" w:rsidRPr="003A5A8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ما قبل الثورة الصناعية</w:t>
      </w:r>
      <w:r w:rsidRPr="003A5A8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92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كان العمل في تلك الفترة في شكل ورشات صغيرة وركزت الجودة على فحص المنتج ولكن بعد الإنتاج وبشكل فردي </w:t>
      </w:r>
    </w:p>
    <w:p w14:paraId="4BA7529F" w14:textId="7123B642" w:rsidR="00927A6D" w:rsidRPr="00851170" w:rsidRDefault="003A5A83" w:rsidP="0085117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1-4</w:t>
      </w:r>
      <w:r w:rsidR="00851170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27A6D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ما بعد الثورة الصناعية</w:t>
      </w:r>
      <w:r w:rsidR="00851170" w:rsidRP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927A6D" w:rsidRP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بدأ الاهتمام بضبط الجودة من طرف رئيس العمال في المصانع وهنا يتم الضبط اثناء العملية الإنتاجية.</w:t>
      </w:r>
    </w:p>
    <w:p w14:paraId="12F04847" w14:textId="3AB856FA" w:rsidR="00927A6D" w:rsidRDefault="003A5A83" w:rsidP="00927A6D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1-5- </w:t>
      </w:r>
      <w:r w:rsidR="00927A6D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الجودة من بداية القرن العشرين إلى غاية اليوم:</w:t>
      </w:r>
      <w:r w:rsidR="0092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وهنا ظهر الاهتمام برقابة الجودة بالتركيز على الرقابة الإحصائية </w:t>
      </w:r>
      <w:proofErr w:type="gramStart"/>
      <w:r w:rsidR="0092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 قبل</w:t>
      </w:r>
      <w:proofErr w:type="gramEnd"/>
      <w:r w:rsidR="00927A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وأثناء وبعد الإنتاج ) ثم تطور المفهوم إلى أن أصبح يعرف بإدارة الجودة الشاملة.</w:t>
      </w:r>
    </w:p>
    <w:p w14:paraId="1AF43627" w14:textId="602CAE3A" w:rsidR="005D5D9A" w:rsidRDefault="003A5A83" w:rsidP="005D5D9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2- </w:t>
      </w:r>
      <w:r w:rsidR="002B27FF" w:rsidRPr="008511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المفهوم الاصطلاحي للجودة: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ساهم العديد من العلماء والباحثين بشكل جدي وواضح في تطوير مفاهيم الجودة وصاغو</w:t>
      </w:r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تعريفاتهم بصيغ مختلفة منها:</w:t>
      </w:r>
    </w:p>
    <w:p w14:paraId="1E19DE3A" w14:textId="06833FE5" w:rsidR="002B27FF" w:rsidRDefault="003A5A83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فقد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عرف كروسبي فيليب </w:t>
      </w:r>
      <w:proofErr w:type="spellStart"/>
      <w:proofErr w:type="gramStart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PH.Crosby</w:t>
      </w:r>
      <w:proofErr w:type="spellEnd"/>
      <w:proofErr w:type="gramEnd"/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الجودة في كتابه </w:t>
      </w:r>
      <w:proofErr w:type="spellStart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Quality</w:t>
      </w:r>
      <w:proofErr w:type="spellEnd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is</w:t>
      </w:r>
      <w:proofErr w:type="spellEnd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 xml:space="preserve"> free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سنة 1979 بأنها: 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المطابقة للمواصفات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08CE4E4E" w14:textId="7436E69E" w:rsidR="002B27FF" w:rsidRDefault="003A5A83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بينما عرفها جوران </w:t>
      </w:r>
      <w:proofErr w:type="spellStart"/>
      <w:proofErr w:type="gramStart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TM.Juran</w:t>
      </w:r>
      <w:proofErr w:type="spellEnd"/>
      <w:proofErr w:type="gramEnd"/>
      <w:r w:rsidR="008511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كتابه   </w:t>
      </w:r>
      <w:proofErr w:type="spellStart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>Quality</w:t>
      </w:r>
      <w:proofErr w:type="spellEnd"/>
      <w:r w:rsidR="00851170">
        <w:rPr>
          <w:rFonts w:ascii="Traditional Arabic" w:hAnsi="Traditional Arabic" w:cs="Traditional Arabic"/>
          <w:sz w:val="32"/>
          <w:szCs w:val="32"/>
          <w:lang w:bidi="ar-DZ"/>
        </w:rPr>
        <w:t xml:space="preserve"> control hand book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الذي نشر عام 1981 بأنها: 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القابلية للاستخدام أو الملائمة للاستعمال</w:t>
      </w:r>
      <w:r w:rsidR="00851170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</w:p>
    <w:p w14:paraId="4EBA47F4" w14:textId="21E16C22" w:rsidR="002B27FF" w:rsidRDefault="00851170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أما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ونال</w:t>
      </w:r>
      <w:proofErr w:type="spellEnd"/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Conell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فيعرفها: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الجودة هي المتانة والأداء المتميز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65F992C3" w14:textId="67FCB1A4" w:rsidR="002B27FF" w:rsidRDefault="00851170" w:rsidP="002B27F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ليضيف كل من </w:t>
      </w:r>
      <w:proofErr w:type="spellStart"/>
      <w:proofErr w:type="gramStart"/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كاورو</w:t>
      </w:r>
      <w:proofErr w:type="spellEnd"/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proofErr w:type="spellStart"/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وايشيكاوا</w:t>
      </w:r>
      <w:proofErr w:type="spellEnd"/>
      <w:proofErr w:type="gram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Kaourou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Ishikawa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كتابه </w:t>
      </w:r>
      <w:r w:rsidR="002B27FF">
        <w:rPr>
          <w:rFonts w:ascii="Traditional Arabic" w:hAnsi="Traditional Arabic" w:cs="Traditional Arabic"/>
          <w:sz w:val="32"/>
          <w:szCs w:val="32"/>
          <w:lang w:bidi="ar-DZ"/>
        </w:rPr>
        <w:t>TQM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عام 1984 بأنها: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القابلية على اشباع العميل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</w:p>
    <w:p w14:paraId="6EF9341A" w14:textId="1C1DAE5D" w:rsidR="002B27FF" w:rsidRPr="00423536" w:rsidRDefault="00851170" w:rsidP="002B27FF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2B27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وعلى الرغم من استعمال الجودة/ النوعية في أشكال مختلفة من أجل التعبير عن وجهة نظر مختلفة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إلا أنها ترتبط بقيمة السلعة وفائدتها وحتى سعرها وحتى اجال التسليم وبالتالي يمكن تعريف الجودة على أنها الوفاء بمتطلبات الزبون</w:t>
      </w:r>
    </w:p>
    <w:sectPr w:rsidR="002B27FF" w:rsidRPr="0042353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971C" w14:textId="77777777" w:rsidR="00772A08" w:rsidRDefault="00772A08" w:rsidP="00423536">
      <w:pPr>
        <w:spacing w:after="0" w:line="240" w:lineRule="auto"/>
      </w:pPr>
      <w:r>
        <w:separator/>
      </w:r>
    </w:p>
  </w:endnote>
  <w:endnote w:type="continuationSeparator" w:id="0">
    <w:p w14:paraId="409A0BC2" w14:textId="77777777" w:rsidR="00772A08" w:rsidRDefault="00772A08" w:rsidP="0042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4952307"/>
      <w:docPartObj>
        <w:docPartGallery w:val="Page Numbers (Bottom of Page)"/>
        <w:docPartUnique/>
      </w:docPartObj>
    </w:sdtPr>
    <w:sdtContent>
      <w:p w14:paraId="623EC4B7" w14:textId="2C98EB38" w:rsidR="002B27FF" w:rsidRDefault="002B27FF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4B9F633" wp14:editId="23DE90C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6AF69" w14:textId="77777777" w:rsidR="002B27FF" w:rsidRDefault="002B27FF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4B9F633" id="Groupe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14:paraId="3D26AF69" w14:textId="77777777" w:rsidR="002B27FF" w:rsidRDefault="002B27FF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7911F" w14:textId="77777777" w:rsidR="00772A08" w:rsidRDefault="00772A08" w:rsidP="00423536">
      <w:pPr>
        <w:spacing w:after="0" w:line="240" w:lineRule="auto"/>
      </w:pPr>
      <w:r>
        <w:separator/>
      </w:r>
    </w:p>
  </w:footnote>
  <w:footnote w:type="continuationSeparator" w:id="0">
    <w:p w14:paraId="6F6C1269" w14:textId="77777777" w:rsidR="00772A08" w:rsidRDefault="00772A08" w:rsidP="0042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BE47" w14:textId="54234F66" w:rsidR="00423536" w:rsidRPr="00423536" w:rsidRDefault="00423536" w:rsidP="00423536">
    <w:pPr>
      <w:pStyle w:val="En-tte"/>
      <w:bidi/>
      <w:jc w:val="center"/>
      <w:rPr>
        <w:rFonts w:hint="cs"/>
        <w:b/>
        <w:bCs/>
        <w:sz w:val="32"/>
        <w:szCs w:val="32"/>
        <w:lang w:bidi="ar-DZ"/>
      </w:rPr>
    </w:pPr>
    <w:r w:rsidRPr="00423536">
      <w:rPr>
        <w:rFonts w:hint="cs"/>
        <w:b/>
        <w:bCs/>
        <w:sz w:val="32"/>
        <w:szCs w:val="32"/>
        <w:rtl/>
        <w:lang w:bidi="ar-DZ"/>
      </w:rPr>
      <w:t xml:space="preserve">المحاضرة الأولى </w:t>
    </w:r>
    <w:r w:rsidR="00030108">
      <w:rPr>
        <w:rFonts w:hint="cs"/>
        <w:b/>
        <w:bCs/>
        <w:sz w:val="32"/>
        <w:szCs w:val="32"/>
        <w:rtl/>
        <w:lang w:bidi="ar-DZ"/>
      </w:rPr>
      <w:t xml:space="preserve">نشأة وتطور </w:t>
    </w:r>
    <w:r w:rsidRPr="00423536">
      <w:rPr>
        <w:rFonts w:hint="cs"/>
        <w:b/>
        <w:bCs/>
        <w:sz w:val="32"/>
        <w:szCs w:val="32"/>
        <w:rtl/>
        <w:lang w:bidi="ar-DZ"/>
      </w:rPr>
      <w:t>مفهوم الجودة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03F0"/>
    <w:multiLevelType w:val="hybridMultilevel"/>
    <w:tmpl w:val="E4C29B72"/>
    <w:lvl w:ilvl="0" w:tplc="29DC3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2D9F"/>
    <w:multiLevelType w:val="hybridMultilevel"/>
    <w:tmpl w:val="A70E3A06"/>
    <w:lvl w:ilvl="0" w:tplc="317E327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54CAD"/>
    <w:multiLevelType w:val="hybridMultilevel"/>
    <w:tmpl w:val="4DBEF726"/>
    <w:lvl w:ilvl="0" w:tplc="C270FB9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00C7C"/>
    <w:multiLevelType w:val="hybridMultilevel"/>
    <w:tmpl w:val="BC385A62"/>
    <w:lvl w:ilvl="0" w:tplc="DB6659A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F18FB"/>
    <w:multiLevelType w:val="hybridMultilevel"/>
    <w:tmpl w:val="33EE84A0"/>
    <w:lvl w:ilvl="0" w:tplc="5D6EC48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36"/>
    <w:rsid w:val="00000EBC"/>
    <w:rsid w:val="00030108"/>
    <w:rsid w:val="00144723"/>
    <w:rsid w:val="002B27FF"/>
    <w:rsid w:val="0037197E"/>
    <w:rsid w:val="003A5A83"/>
    <w:rsid w:val="00423536"/>
    <w:rsid w:val="0056355F"/>
    <w:rsid w:val="005D5D9A"/>
    <w:rsid w:val="00733CB5"/>
    <w:rsid w:val="007358DD"/>
    <w:rsid w:val="00772A08"/>
    <w:rsid w:val="00851170"/>
    <w:rsid w:val="00927A6D"/>
    <w:rsid w:val="00996D08"/>
    <w:rsid w:val="00C6502B"/>
    <w:rsid w:val="00CA6B69"/>
    <w:rsid w:val="00C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A84A1"/>
  <w15:chartTrackingRefBased/>
  <w15:docId w15:val="{8FCB99B0-DA5D-4674-B1ED-F8904CBA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536"/>
  </w:style>
  <w:style w:type="paragraph" w:styleId="Pieddepage">
    <w:name w:val="footer"/>
    <w:basedOn w:val="Normal"/>
    <w:link w:val="PieddepageCar"/>
    <w:uiPriority w:val="99"/>
    <w:unhideWhenUsed/>
    <w:rsid w:val="0042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536"/>
  </w:style>
  <w:style w:type="paragraph" w:styleId="Paragraphedeliste">
    <w:name w:val="List Paragraph"/>
    <w:basedOn w:val="Normal"/>
    <w:uiPriority w:val="34"/>
    <w:qFormat/>
    <w:rsid w:val="0042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2020-06-09T20:01:00Z</dcterms:created>
  <dcterms:modified xsi:type="dcterms:W3CDTF">2020-06-09T22:27:00Z</dcterms:modified>
</cp:coreProperties>
</file>