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21" w:rsidRDefault="009E2F21" w:rsidP="009E2F21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          الاستاذ: مكي حمشة</w:t>
      </w:r>
    </w:p>
    <w:p w:rsidR="009E2F21" w:rsidRDefault="009E2F21" w:rsidP="009E2F21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الفوج:27 السنة الاولى جذع مشترك</w:t>
      </w:r>
    </w:p>
    <w:p w:rsidR="00495B15" w:rsidRPr="006901B2" w:rsidRDefault="009E2F21" w:rsidP="006901B2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المقياس: </w:t>
      </w:r>
      <w:proofErr w:type="gramStart"/>
      <w:r w:rsidR="008D76DD" w:rsidRPr="009E2F21">
        <w:rPr>
          <w:rFonts w:hint="cs"/>
          <w:b/>
          <w:bCs/>
          <w:sz w:val="40"/>
          <w:szCs w:val="40"/>
          <w:rtl/>
          <w:lang w:bidi="ar-DZ"/>
        </w:rPr>
        <w:t xml:space="preserve">قانون 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8D76DD" w:rsidRPr="009E2F21">
        <w:rPr>
          <w:rFonts w:hint="cs"/>
          <w:b/>
          <w:bCs/>
          <w:sz w:val="40"/>
          <w:szCs w:val="40"/>
          <w:rtl/>
          <w:lang w:bidi="ar-DZ"/>
        </w:rPr>
        <w:t>دستوري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>( السداسي الثاني)</w:t>
      </w:r>
    </w:p>
    <w:p w:rsidR="00AC5713" w:rsidRPr="002A6755" w:rsidRDefault="00495B15" w:rsidP="009E2F21">
      <w:pPr>
        <w:bidi/>
        <w:rPr>
          <w:b/>
          <w:bCs/>
          <w:sz w:val="36"/>
          <w:szCs w:val="36"/>
          <w:rtl/>
          <w:lang w:bidi="ar-DZ"/>
        </w:rPr>
      </w:pPr>
      <w:r w:rsidRPr="002A6755">
        <w:rPr>
          <w:rFonts w:hint="cs"/>
          <w:b/>
          <w:bCs/>
          <w:sz w:val="36"/>
          <w:szCs w:val="36"/>
          <w:rtl/>
          <w:lang w:bidi="ar-DZ"/>
        </w:rPr>
        <w:t>المحور الثاني/ أنواع النظم السياسية المقارنة" الأنظمة السياسية المعاصرة "</w:t>
      </w:r>
    </w:p>
    <w:p w:rsidR="00495B15" w:rsidRDefault="00495B15" w:rsidP="002A6755">
      <w:pPr>
        <w:bidi/>
        <w:rPr>
          <w:b/>
          <w:bCs/>
          <w:sz w:val="32"/>
          <w:szCs w:val="32"/>
          <w:rtl/>
          <w:lang w:bidi="ar-DZ"/>
        </w:rPr>
      </w:pPr>
      <w:r w:rsidRPr="002A6755">
        <w:rPr>
          <w:rFonts w:hint="cs"/>
          <w:b/>
          <w:bCs/>
          <w:sz w:val="32"/>
          <w:szCs w:val="32"/>
          <w:rtl/>
          <w:lang w:bidi="ar-DZ"/>
        </w:rPr>
        <w:t xml:space="preserve">   البحث</w:t>
      </w:r>
      <w:r w:rsidR="00CE7F8F" w:rsidRPr="002A6755">
        <w:rPr>
          <w:rFonts w:hint="cs"/>
          <w:b/>
          <w:bCs/>
          <w:sz w:val="32"/>
          <w:szCs w:val="32"/>
          <w:rtl/>
          <w:lang w:bidi="ar-DZ"/>
        </w:rPr>
        <w:t xml:space="preserve"> الاول</w:t>
      </w:r>
      <w:r w:rsidRPr="002A6755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552517" w:rsidRPr="002A6755">
        <w:rPr>
          <w:rFonts w:hint="cs"/>
          <w:b/>
          <w:bCs/>
          <w:sz w:val="32"/>
          <w:szCs w:val="32"/>
          <w:rtl/>
          <w:lang w:bidi="ar-DZ"/>
        </w:rPr>
        <w:t xml:space="preserve">النظام البرلماني </w:t>
      </w:r>
      <w:r w:rsidR="002A6755">
        <w:rPr>
          <w:rFonts w:hint="cs"/>
          <w:b/>
          <w:bCs/>
          <w:sz w:val="32"/>
          <w:szCs w:val="32"/>
          <w:rtl/>
          <w:lang w:bidi="ar-DZ"/>
        </w:rPr>
        <w:t>(</w:t>
      </w:r>
      <w:proofErr w:type="spellStart"/>
      <w:r w:rsidR="00F601A3" w:rsidRPr="002A6755">
        <w:rPr>
          <w:rFonts w:hint="cs"/>
          <w:b/>
          <w:bCs/>
          <w:sz w:val="32"/>
          <w:szCs w:val="32"/>
          <w:rtl/>
          <w:lang w:bidi="ar-DZ"/>
        </w:rPr>
        <w:t>اوالنيابي</w:t>
      </w:r>
      <w:proofErr w:type="spellEnd"/>
      <w:r w:rsidR="002A6755">
        <w:rPr>
          <w:rFonts w:hint="cs"/>
          <w:b/>
          <w:bCs/>
          <w:sz w:val="32"/>
          <w:szCs w:val="32"/>
          <w:rtl/>
          <w:lang w:bidi="ar-DZ"/>
        </w:rPr>
        <w:t>)</w:t>
      </w:r>
      <w:r w:rsidR="00F601A3" w:rsidRPr="002A675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52517" w:rsidRPr="002A6755">
        <w:rPr>
          <w:rFonts w:hint="cs"/>
          <w:b/>
          <w:bCs/>
          <w:sz w:val="32"/>
          <w:szCs w:val="32"/>
          <w:rtl/>
          <w:lang w:bidi="ar-DZ"/>
        </w:rPr>
        <w:t>البريطاني</w:t>
      </w:r>
    </w:p>
    <w:p w:rsidR="002A6755" w:rsidRPr="00A82BA1" w:rsidRDefault="002A6755" w:rsidP="002A6755">
      <w:pPr>
        <w:bidi/>
        <w:rPr>
          <w:sz w:val="32"/>
          <w:szCs w:val="32"/>
          <w:rtl/>
          <w:lang w:bidi="ar-DZ"/>
        </w:rPr>
      </w:pPr>
      <w:r w:rsidRPr="00A82BA1">
        <w:rPr>
          <w:rFonts w:hint="cs"/>
          <w:sz w:val="32"/>
          <w:szCs w:val="32"/>
          <w:rtl/>
          <w:lang w:bidi="ar-DZ"/>
        </w:rPr>
        <w:t xml:space="preserve"> 01/ </w:t>
      </w:r>
      <w:r w:rsidR="00A82BA1" w:rsidRPr="00A82BA1">
        <w:rPr>
          <w:rFonts w:hint="cs"/>
          <w:sz w:val="32"/>
          <w:szCs w:val="32"/>
          <w:rtl/>
          <w:lang w:bidi="ar-DZ"/>
        </w:rPr>
        <w:t>أركان النظام البرلماني و تطوره.</w:t>
      </w:r>
    </w:p>
    <w:p w:rsidR="00A82BA1" w:rsidRDefault="00A82BA1" w:rsidP="00A82BA1">
      <w:pPr>
        <w:bidi/>
        <w:rPr>
          <w:b/>
          <w:bCs/>
          <w:sz w:val="32"/>
          <w:szCs w:val="32"/>
          <w:rtl/>
          <w:lang w:bidi="ar-DZ"/>
        </w:rPr>
      </w:pPr>
      <w:r w:rsidRPr="00A82BA1">
        <w:rPr>
          <w:rFonts w:hint="cs"/>
          <w:sz w:val="32"/>
          <w:szCs w:val="32"/>
          <w:rtl/>
          <w:lang w:bidi="ar-DZ"/>
        </w:rPr>
        <w:t>02/ العناصر المكونة للنظام السياسي البريطاني.</w:t>
      </w:r>
    </w:p>
    <w:p w:rsidR="00552517" w:rsidRDefault="00495B15" w:rsidP="002A6755">
      <w:pPr>
        <w:bidi/>
        <w:rPr>
          <w:b/>
          <w:bCs/>
          <w:sz w:val="32"/>
          <w:szCs w:val="32"/>
          <w:rtl/>
          <w:lang w:bidi="ar-DZ"/>
        </w:rPr>
      </w:pPr>
      <w:r w:rsidRPr="00A82BA1">
        <w:rPr>
          <w:rFonts w:hint="cs"/>
          <w:b/>
          <w:bCs/>
          <w:sz w:val="32"/>
          <w:szCs w:val="32"/>
          <w:rtl/>
          <w:lang w:bidi="ar-DZ"/>
        </w:rPr>
        <w:t xml:space="preserve">   البحث </w:t>
      </w:r>
      <w:r w:rsidR="00552517" w:rsidRPr="00A82BA1">
        <w:rPr>
          <w:rFonts w:hint="cs"/>
          <w:b/>
          <w:bCs/>
          <w:sz w:val="32"/>
          <w:szCs w:val="32"/>
          <w:rtl/>
          <w:lang w:bidi="ar-DZ"/>
        </w:rPr>
        <w:t>الثاني</w:t>
      </w:r>
      <w:r w:rsidRPr="00A82BA1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552517" w:rsidRPr="00A82BA1">
        <w:rPr>
          <w:rFonts w:hint="cs"/>
          <w:b/>
          <w:bCs/>
          <w:sz w:val="32"/>
          <w:szCs w:val="32"/>
          <w:rtl/>
          <w:lang w:bidi="ar-DZ"/>
        </w:rPr>
        <w:t>النظام الرئاسي الامريكي</w:t>
      </w:r>
      <w:r w:rsidR="00A82BA1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A82BA1" w:rsidRP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01</w:t>
      </w:r>
      <w:r w:rsidRPr="00A82BA1">
        <w:rPr>
          <w:rFonts w:hint="cs"/>
          <w:sz w:val="32"/>
          <w:szCs w:val="32"/>
          <w:rtl/>
          <w:lang w:bidi="ar-DZ"/>
        </w:rPr>
        <w:t>/ أسس النظام الرئاسي و تطبيقه.</w:t>
      </w:r>
    </w:p>
    <w:p w:rsidR="00A82BA1" w:rsidRPr="00A82BA1" w:rsidRDefault="00A82BA1" w:rsidP="00A82BA1">
      <w:pPr>
        <w:bidi/>
        <w:rPr>
          <w:sz w:val="32"/>
          <w:szCs w:val="32"/>
          <w:rtl/>
          <w:lang w:bidi="ar-DZ"/>
        </w:rPr>
      </w:pPr>
      <w:r w:rsidRPr="00A82BA1">
        <w:rPr>
          <w:rFonts w:hint="cs"/>
          <w:sz w:val="32"/>
          <w:szCs w:val="32"/>
          <w:rtl/>
          <w:lang w:bidi="ar-DZ"/>
        </w:rPr>
        <w:t>02/ السلطات العامة.</w:t>
      </w:r>
    </w:p>
    <w:p w:rsidR="00A82BA1" w:rsidRDefault="00A82BA1" w:rsidP="00A82BA1">
      <w:pPr>
        <w:bidi/>
        <w:rPr>
          <w:b/>
          <w:bCs/>
          <w:sz w:val="32"/>
          <w:szCs w:val="32"/>
          <w:rtl/>
          <w:lang w:bidi="ar-DZ"/>
        </w:rPr>
      </w:pPr>
      <w:r w:rsidRPr="00A82BA1">
        <w:rPr>
          <w:rFonts w:hint="cs"/>
          <w:sz w:val="32"/>
          <w:szCs w:val="32"/>
          <w:rtl/>
          <w:lang w:bidi="ar-DZ"/>
        </w:rPr>
        <w:t>03/ الأحزاب السياسية.</w:t>
      </w:r>
    </w:p>
    <w:p w:rsidR="00223A82" w:rsidRDefault="00552517" w:rsidP="00A82BA1">
      <w:pPr>
        <w:bidi/>
        <w:rPr>
          <w:sz w:val="32"/>
          <w:szCs w:val="32"/>
          <w:rtl/>
          <w:lang w:bidi="ar-DZ"/>
        </w:rPr>
      </w:pPr>
      <w:r w:rsidRPr="00A82BA1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32F0C" w:rsidRPr="00A82BA1">
        <w:rPr>
          <w:rFonts w:hint="cs"/>
          <w:b/>
          <w:bCs/>
          <w:sz w:val="32"/>
          <w:szCs w:val="32"/>
          <w:rtl/>
          <w:lang w:bidi="ar-DZ"/>
        </w:rPr>
        <w:t>ب</w:t>
      </w:r>
      <w:r w:rsidRPr="00A82BA1">
        <w:rPr>
          <w:rFonts w:hint="cs"/>
          <w:b/>
          <w:bCs/>
          <w:sz w:val="32"/>
          <w:szCs w:val="32"/>
          <w:rtl/>
          <w:lang w:bidi="ar-DZ"/>
        </w:rPr>
        <w:t>حث</w:t>
      </w:r>
      <w:r w:rsidRPr="00A82BA1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A82BA1">
        <w:rPr>
          <w:rFonts w:hint="cs"/>
          <w:b/>
          <w:bCs/>
          <w:sz w:val="32"/>
          <w:szCs w:val="32"/>
          <w:rtl/>
          <w:lang w:bidi="ar-DZ"/>
        </w:rPr>
        <w:t>الثالث :</w:t>
      </w:r>
      <w:proofErr w:type="gramEnd"/>
      <w:r w:rsidRPr="00A82BA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32F0C" w:rsidRPr="00A82BA1">
        <w:rPr>
          <w:rFonts w:hint="cs"/>
          <w:b/>
          <w:bCs/>
          <w:sz w:val="32"/>
          <w:szCs w:val="32"/>
          <w:rtl/>
          <w:lang w:bidi="ar-DZ"/>
        </w:rPr>
        <w:t>النظام الفرنسي</w:t>
      </w:r>
      <w:r w:rsidR="00A82BA1" w:rsidRPr="00A82BA1">
        <w:rPr>
          <w:rFonts w:hint="cs"/>
          <w:b/>
          <w:bCs/>
          <w:sz w:val="32"/>
          <w:szCs w:val="32"/>
          <w:rtl/>
          <w:lang w:bidi="ar-DZ"/>
        </w:rPr>
        <w:t xml:space="preserve"> في ظل الجمهورية الخامسة</w:t>
      </w:r>
      <w:r w:rsidR="00A82BA1" w:rsidRPr="00A82BA1">
        <w:rPr>
          <w:rFonts w:hint="cs"/>
          <w:sz w:val="32"/>
          <w:szCs w:val="32"/>
          <w:rtl/>
          <w:lang w:bidi="ar-DZ"/>
        </w:rPr>
        <w:t>.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01/ السلطة التنفيذية: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أ-صلاحيات رئيس الجمهورية.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proofErr w:type="gramStart"/>
      <w:r>
        <w:rPr>
          <w:rFonts w:hint="cs"/>
          <w:sz w:val="32"/>
          <w:szCs w:val="32"/>
          <w:rtl/>
          <w:lang w:bidi="ar-DZ"/>
        </w:rPr>
        <w:t>ب- صلاحيات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الحكومة.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02/ السلطة التشريعية( البرلمان):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أ-تكوينه و تحديد صلاحياته التشريعية و السياسية.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ب- علاقة البرلمان بالحكومة و تحديد طبيعة النظام السياسي الفرنسي.</w:t>
      </w:r>
    </w:p>
    <w:p w:rsidR="00A82BA1" w:rsidRDefault="00032F0C" w:rsidP="00A82BA1">
      <w:pPr>
        <w:bidi/>
        <w:rPr>
          <w:b/>
          <w:bCs/>
          <w:sz w:val="32"/>
          <w:szCs w:val="32"/>
          <w:rtl/>
          <w:lang w:bidi="ar-DZ"/>
        </w:rPr>
      </w:pPr>
      <w:r w:rsidRPr="00A82BA1">
        <w:rPr>
          <w:rFonts w:hint="cs"/>
          <w:b/>
          <w:bCs/>
          <w:sz w:val="32"/>
          <w:szCs w:val="32"/>
          <w:rtl/>
          <w:lang w:bidi="ar-DZ"/>
        </w:rPr>
        <w:t xml:space="preserve">البحث الرابع : </w:t>
      </w:r>
      <w:r w:rsidR="00A82BA1">
        <w:rPr>
          <w:rFonts w:hint="cs"/>
          <w:b/>
          <w:bCs/>
          <w:sz w:val="32"/>
          <w:szCs w:val="32"/>
          <w:rtl/>
          <w:lang w:bidi="ar-DZ"/>
        </w:rPr>
        <w:t xml:space="preserve">النظام </w:t>
      </w:r>
      <w:proofErr w:type="spellStart"/>
      <w:r w:rsidR="00A82BA1">
        <w:rPr>
          <w:rFonts w:hint="cs"/>
          <w:b/>
          <w:bCs/>
          <w:sz w:val="32"/>
          <w:szCs w:val="32"/>
          <w:rtl/>
          <w:lang w:bidi="ar-DZ"/>
        </w:rPr>
        <w:t>المجلسي</w:t>
      </w:r>
      <w:proofErr w:type="spellEnd"/>
      <w:r w:rsidR="00A82BA1">
        <w:rPr>
          <w:rFonts w:hint="cs"/>
          <w:b/>
          <w:bCs/>
          <w:sz w:val="32"/>
          <w:szCs w:val="32"/>
          <w:rtl/>
          <w:lang w:bidi="ar-DZ"/>
        </w:rPr>
        <w:t xml:space="preserve"> أو حكومة الجمعية.</w:t>
      </w:r>
    </w:p>
    <w:p w:rsid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01/ خصائص النظام </w:t>
      </w:r>
      <w:proofErr w:type="spellStart"/>
      <w:r>
        <w:rPr>
          <w:rFonts w:hint="cs"/>
          <w:sz w:val="32"/>
          <w:szCs w:val="32"/>
          <w:rtl/>
          <w:lang w:bidi="ar-DZ"/>
        </w:rPr>
        <w:t>المجلسي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تطبيقاته.</w:t>
      </w:r>
    </w:p>
    <w:p w:rsidR="00A82BA1" w:rsidRPr="00A82BA1" w:rsidRDefault="00A82BA1" w:rsidP="00A82B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02/ النظام </w:t>
      </w:r>
      <w:proofErr w:type="spellStart"/>
      <w:r>
        <w:rPr>
          <w:rFonts w:hint="cs"/>
          <w:sz w:val="32"/>
          <w:szCs w:val="32"/>
          <w:rtl/>
          <w:lang w:bidi="ar-DZ"/>
        </w:rPr>
        <w:t>المجلسي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السويسري.</w:t>
      </w:r>
    </w:p>
    <w:p w:rsidR="00F601A3" w:rsidRDefault="00F601A3" w:rsidP="00A54DFE">
      <w:pPr>
        <w:bidi/>
        <w:rPr>
          <w:b/>
          <w:bCs/>
          <w:sz w:val="32"/>
          <w:szCs w:val="32"/>
          <w:rtl/>
          <w:lang w:bidi="ar-DZ"/>
        </w:rPr>
      </w:pPr>
      <w:r w:rsidRPr="00A54DFE">
        <w:rPr>
          <w:rFonts w:hint="cs"/>
          <w:b/>
          <w:bCs/>
          <w:sz w:val="32"/>
          <w:szCs w:val="32"/>
          <w:rtl/>
          <w:lang w:bidi="ar-DZ"/>
        </w:rPr>
        <w:lastRenderedPageBreak/>
        <w:t>البحث الخامس : النظام الاسلامي</w:t>
      </w:r>
      <w:r w:rsidR="00A54DFE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A54DFE" w:rsidRDefault="00A54DFE" w:rsidP="00A54DFE">
      <w:pPr>
        <w:bidi/>
        <w:rPr>
          <w:sz w:val="32"/>
          <w:szCs w:val="32"/>
          <w:rtl/>
          <w:lang w:bidi="ar-DZ"/>
        </w:rPr>
      </w:pPr>
      <w:r w:rsidRPr="00A54DFE">
        <w:rPr>
          <w:rFonts w:hint="cs"/>
          <w:sz w:val="32"/>
          <w:szCs w:val="32"/>
          <w:rtl/>
          <w:lang w:bidi="ar-DZ"/>
        </w:rPr>
        <w:t>01/ الشريعة الاسلامية كمصدر رئيسي للتشريع.</w:t>
      </w:r>
    </w:p>
    <w:p w:rsidR="00A54DFE" w:rsidRDefault="00A54DFE" w:rsidP="00A54DF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02/ السلطة التنفيذية في الدولة الاسلامية.</w:t>
      </w:r>
    </w:p>
    <w:p w:rsidR="00F601A3" w:rsidRPr="006901B2" w:rsidRDefault="00A54DFE" w:rsidP="006901B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>3/ السلطة التشريعية في الدولة الاسلامية.</w:t>
      </w:r>
    </w:p>
    <w:p w:rsidR="00F601A3" w:rsidRPr="009E2F21" w:rsidRDefault="00F601A3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671BE8" w:rsidRPr="00E560A5" w:rsidRDefault="00671BE8" w:rsidP="00E560A5">
      <w:pPr>
        <w:bidi/>
        <w:rPr>
          <w:b/>
          <w:bCs/>
          <w:sz w:val="36"/>
          <w:szCs w:val="36"/>
          <w:rtl/>
          <w:lang w:bidi="ar-DZ"/>
        </w:rPr>
      </w:pPr>
      <w:r w:rsidRPr="00E560A5">
        <w:rPr>
          <w:rFonts w:hint="cs"/>
          <w:b/>
          <w:bCs/>
          <w:sz w:val="36"/>
          <w:szCs w:val="36"/>
          <w:rtl/>
          <w:lang w:bidi="ar-DZ"/>
        </w:rPr>
        <w:t>قائمة المصادر و المراجع المعتمدة:</w:t>
      </w:r>
    </w:p>
    <w:p w:rsidR="00671BE8" w:rsidRPr="00E560A5" w:rsidRDefault="00E560A5" w:rsidP="00E560A5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01</w:t>
      </w:r>
      <w:r w:rsidR="00671BE8" w:rsidRPr="00E560A5">
        <w:rPr>
          <w:rFonts w:hint="cs"/>
          <w:b/>
          <w:bCs/>
          <w:sz w:val="32"/>
          <w:szCs w:val="32"/>
          <w:rtl/>
          <w:lang w:bidi="ar-DZ"/>
        </w:rPr>
        <w:t>/ النصوص القانونية.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-دستور 28/11/1996، ج ر عدد 76 لسنة 1996.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رقم 02/03، المؤرخ في 10/04/2002، يتضمن تعديل الدستور، ج ر عدد23 لسنة 2002.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رقم08/19، المؤرخ في 15/11/2008، يتضمن تعديل الدستور، ج ر عدد63 لسنة 2008.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-القانون رقم 16/01، المؤرخ في 06/03/2016، يتضمن تعديل الدستور، ج ر عدد 14 لسنة 2016.</w:t>
      </w:r>
    </w:p>
    <w:p w:rsidR="00671BE8" w:rsidRPr="00E560A5" w:rsidRDefault="00671BE8" w:rsidP="00E51F50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12/02، المؤرخ في 12/01/2012، الذي يحدد حالات التنافي مع عهدة البرلمانية، ج ر رقم 01 </w:t>
      </w:r>
      <w:r w:rsidR="00E51F50">
        <w:rPr>
          <w:rFonts w:hint="cs"/>
          <w:sz w:val="32"/>
          <w:szCs w:val="32"/>
          <w:rtl/>
          <w:lang w:bidi="ar-DZ"/>
        </w:rPr>
        <w:t xml:space="preserve">لسنة </w:t>
      </w:r>
      <w:r w:rsidRPr="00E560A5">
        <w:rPr>
          <w:rFonts w:hint="cs"/>
          <w:sz w:val="32"/>
          <w:szCs w:val="32"/>
          <w:rtl/>
          <w:lang w:bidi="ar-DZ"/>
        </w:rPr>
        <w:t>2012.</w:t>
      </w:r>
    </w:p>
    <w:p w:rsidR="00671BE8" w:rsidRPr="00E560A5" w:rsidRDefault="00671BE8" w:rsidP="00DC243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12/03، المؤرخ 12/01/2012، الذي يحدد كيفيات توسيع حظوظ تمثيل المرأة في المجالس المنتخبة، ج ر رقم 01 </w:t>
      </w:r>
      <w:r w:rsidR="00DC2438">
        <w:rPr>
          <w:rFonts w:hint="cs"/>
          <w:sz w:val="32"/>
          <w:szCs w:val="32"/>
          <w:rtl/>
          <w:lang w:bidi="ar-DZ"/>
        </w:rPr>
        <w:t>لسنة 2012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-القانون العضوي رقم  12/04، المؤرخ في 12/01/2012، المتعلق بالأحزاب السياسية، ج ر رقم 02 </w:t>
      </w:r>
      <w:r w:rsidR="00F40188">
        <w:rPr>
          <w:rFonts w:hint="cs"/>
          <w:sz w:val="32"/>
          <w:szCs w:val="32"/>
          <w:rtl/>
          <w:lang w:bidi="ar-DZ"/>
        </w:rPr>
        <w:t>لسنة 2012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-القانون العضوي رقم 16/10، المؤرخ في 25/</w:t>
      </w:r>
      <w:r w:rsidR="00E51F50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/2016،يتعلق بنظام الانتخابات، ج ر رقم 50 </w:t>
      </w:r>
      <w:r w:rsidR="00F40188">
        <w:rPr>
          <w:rFonts w:hint="cs"/>
          <w:sz w:val="32"/>
          <w:szCs w:val="32"/>
          <w:rtl/>
          <w:lang w:bidi="ar-DZ"/>
        </w:rPr>
        <w:t>لسنة 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القانون العضوي رقم 16/11، المؤرخ في 25/</w:t>
      </w:r>
      <w:r w:rsidR="00E51F50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 يتعلق بالهيئة العليا المستقلة لمراقبة الانتخابات، ج ر رقم 50 </w:t>
      </w:r>
      <w:r w:rsidR="00F40188">
        <w:rPr>
          <w:rFonts w:hint="cs"/>
          <w:sz w:val="32"/>
          <w:szCs w:val="32"/>
          <w:rtl/>
          <w:lang w:bidi="ar-DZ"/>
        </w:rPr>
        <w:t>لسنة</w:t>
      </w:r>
      <w:r w:rsidRPr="00E560A5">
        <w:rPr>
          <w:rFonts w:hint="cs"/>
          <w:sz w:val="32"/>
          <w:szCs w:val="32"/>
          <w:rtl/>
          <w:lang w:bidi="ar-DZ"/>
        </w:rPr>
        <w:t xml:space="preserve"> </w:t>
      </w:r>
      <w:r w:rsidR="00F40188">
        <w:rPr>
          <w:rFonts w:hint="cs"/>
          <w:sz w:val="32"/>
          <w:szCs w:val="32"/>
          <w:rtl/>
          <w:lang w:bidi="ar-DZ"/>
        </w:rPr>
        <w:t>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lastRenderedPageBreak/>
        <w:t>- القانون العضوي رقم 16/</w:t>
      </w:r>
      <w:r w:rsidR="00F40188">
        <w:rPr>
          <w:rFonts w:hint="cs"/>
          <w:sz w:val="32"/>
          <w:szCs w:val="32"/>
          <w:rtl/>
          <w:lang w:bidi="ar-DZ"/>
        </w:rPr>
        <w:t>12</w:t>
      </w:r>
      <w:r w:rsidRPr="00E560A5">
        <w:rPr>
          <w:rFonts w:hint="cs"/>
          <w:sz w:val="32"/>
          <w:szCs w:val="32"/>
          <w:rtl/>
          <w:lang w:bidi="ar-DZ"/>
        </w:rPr>
        <w:t>، المؤرخ في 25/</w:t>
      </w:r>
      <w:r w:rsidR="00F40188">
        <w:rPr>
          <w:rFonts w:hint="cs"/>
          <w:sz w:val="32"/>
          <w:szCs w:val="32"/>
          <w:rtl/>
          <w:lang w:bidi="ar-DZ"/>
        </w:rPr>
        <w:t>08</w:t>
      </w:r>
      <w:r w:rsidRPr="00E560A5">
        <w:rPr>
          <w:rFonts w:hint="cs"/>
          <w:sz w:val="32"/>
          <w:szCs w:val="32"/>
          <w:rtl/>
          <w:lang w:bidi="ar-DZ"/>
        </w:rPr>
        <w:t xml:space="preserve">/2016، يحدد تنظيم المجلس الشعبي الوطني </w:t>
      </w:r>
      <w:proofErr w:type="gramStart"/>
      <w:r w:rsidRPr="00E560A5">
        <w:rPr>
          <w:rFonts w:hint="cs"/>
          <w:sz w:val="32"/>
          <w:szCs w:val="32"/>
          <w:rtl/>
          <w:lang w:bidi="ar-DZ"/>
        </w:rPr>
        <w:t>و مجلس</w:t>
      </w:r>
      <w:proofErr w:type="gramEnd"/>
      <w:r w:rsidRPr="00E560A5">
        <w:rPr>
          <w:rFonts w:hint="cs"/>
          <w:sz w:val="32"/>
          <w:szCs w:val="32"/>
          <w:rtl/>
          <w:lang w:bidi="ar-DZ"/>
        </w:rPr>
        <w:t xml:space="preserve"> الأمة، و عملهما، و كذا العلاقات الوظيفية بينهما و بين الحكومة، ج ر رقم 50 </w:t>
      </w:r>
      <w:r w:rsidR="00F40188">
        <w:rPr>
          <w:rFonts w:hint="cs"/>
          <w:sz w:val="32"/>
          <w:szCs w:val="32"/>
          <w:rtl/>
          <w:lang w:bidi="ar-DZ"/>
        </w:rPr>
        <w:t>لسنة 2016</w:t>
      </w:r>
      <w:r w:rsidRPr="00E560A5">
        <w:rPr>
          <w:rFonts w:hint="cs"/>
          <w:sz w:val="32"/>
          <w:szCs w:val="32"/>
          <w:rtl/>
          <w:lang w:bidi="ar-DZ"/>
        </w:rPr>
        <w:t>.</w:t>
      </w:r>
    </w:p>
    <w:p w:rsidR="00671BE8" w:rsidRPr="00E560A5" w:rsidRDefault="00671BE8" w:rsidP="00F40188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 القانون رقم 12/06، مؤرخ في 12/01/2012، المتعلق بالجمعيات، ج ر رقم 02 </w:t>
      </w:r>
      <w:r w:rsidR="00F40188">
        <w:rPr>
          <w:rFonts w:hint="cs"/>
          <w:sz w:val="32"/>
          <w:szCs w:val="32"/>
          <w:rtl/>
          <w:lang w:bidi="ar-DZ"/>
        </w:rPr>
        <w:t>لسنة 2012.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 الأمر رقم 12/01، مؤرخ في 23/02/2012، الذي يحدد الدوائر الانتخابية </w:t>
      </w:r>
      <w:proofErr w:type="gramStart"/>
      <w:r w:rsidRPr="00E560A5">
        <w:rPr>
          <w:rFonts w:hint="cs"/>
          <w:sz w:val="32"/>
          <w:szCs w:val="32"/>
          <w:rtl/>
          <w:lang w:bidi="ar-DZ"/>
        </w:rPr>
        <w:t>و عدد</w:t>
      </w:r>
      <w:proofErr w:type="gramEnd"/>
      <w:r w:rsidRPr="00E560A5">
        <w:rPr>
          <w:rFonts w:hint="cs"/>
          <w:sz w:val="32"/>
          <w:szCs w:val="32"/>
          <w:rtl/>
          <w:lang w:bidi="ar-DZ"/>
        </w:rPr>
        <w:t xml:space="preserve"> المقاعد المطلوب شغلها في انتخاب البرلمان، ج ر رقم 08 مؤرخة في 15/02/2012.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-المرسوم الرئاسي رقم 16/201، المؤرخ في 16/07/2016، يتعلق بالقواعد الخاصة بتنظيم المجلس الدستوري، ج ر رقم 43 مؤرخة في 17/07/2016.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 xml:space="preserve">-النظام الداخلي لمجلس الأمة، ج ر رقم 84 مؤرخة في 28 نوفمبر 1999. معدل </w:t>
      </w:r>
      <w:proofErr w:type="spellStart"/>
      <w:r w:rsidRPr="00E560A5">
        <w:rPr>
          <w:rFonts w:hint="cs"/>
          <w:sz w:val="32"/>
          <w:szCs w:val="32"/>
          <w:rtl/>
          <w:lang w:bidi="ar-DZ"/>
        </w:rPr>
        <w:t>باضافة</w:t>
      </w:r>
      <w:proofErr w:type="spellEnd"/>
      <w:r w:rsidRPr="00E560A5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E560A5">
        <w:rPr>
          <w:rFonts w:hint="cs"/>
          <w:sz w:val="32"/>
          <w:szCs w:val="32"/>
          <w:rtl/>
          <w:lang w:bidi="ar-DZ"/>
        </w:rPr>
        <w:t>كادتين</w:t>
      </w:r>
      <w:proofErr w:type="spellEnd"/>
      <w:r w:rsidRPr="00E560A5">
        <w:rPr>
          <w:rFonts w:hint="cs"/>
          <w:sz w:val="32"/>
          <w:szCs w:val="32"/>
          <w:rtl/>
          <w:lang w:bidi="ar-DZ"/>
        </w:rPr>
        <w:t xml:space="preserve"> جديدتين، ج ر رقم 77 مؤرخة في 17 ديسمبر 2000.</w:t>
      </w:r>
    </w:p>
    <w:p w:rsidR="00671BE8" w:rsidRPr="00E560A5" w:rsidRDefault="00671BE8" w:rsidP="00E560A5">
      <w:pPr>
        <w:bidi/>
        <w:rPr>
          <w:sz w:val="32"/>
          <w:szCs w:val="32"/>
          <w:rtl/>
          <w:lang w:bidi="ar-DZ"/>
        </w:rPr>
      </w:pPr>
      <w:r w:rsidRPr="00E560A5">
        <w:rPr>
          <w:rFonts w:hint="cs"/>
          <w:sz w:val="32"/>
          <w:szCs w:val="32"/>
          <w:rtl/>
          <w:lang w:bidi="ar-DZ"/>
        </w:rPr>
        <w:t>- النظام الداخلي للمجلس الشعبي الوطني، ج ر رقم 46 مؤرخة في 30/07/2000.</w:t>
      </w:r>
    </w:p>
    <w:p w:rsidR="00903C0E" w:rsidRPr="00E560A5" w:rsidRDefault="00E560A5" w:rsidP="00E560A5">
      <w:pPr>
        <w:bidi/>
        <w:rPr>
          <w:b/>
          <w:bCs/>
          <w:sz w:val="32"/>
          <w:szCs w:val="32"/>
          <w:rtl/>
          <w:lang w:bidi="ar-DZ"/>
        </w:rPr>
      </w:pPr>
      <w:r w:rsidRPr="00E560A5">
        <w:rPr>
          <w:rFonts w:hint="cs"/>
          <w:b/>
          <w:bCs/>
          <w:sz w:val="32"/>
          <w:szCs w:val="32"/>
          <w:rtl/>
          <w:lang w:bidi="ar-DZ"/>
        </w:rPr>
        <w:t>02</w:t>
      </w:r>
      <w:r w:rsidR="00F56E92" w:rsidRPr="00E560A5">
        <w:rPr>
          <w:rFonts w:hint="cs"/>
          <w:b/>
          <w:bCs/>
          <w:sz w:val="32"/>
          <w:szCs w:val="32"/>
          <w:rtl/>
          <w:lang w:bidi="ar-DZ"/>
        </w:rPr>
        <w:t>/المراجع: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-الأمين شريط،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 xml:space="preserve">الوجيز في القانون الدستوري </w:t>
      </w:r>
      <w:proofErr w:type="gramStart"/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و المؤسسات</w:t>
      </w:r>
      <w:proofErr w:type="gramEnd"/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 xml:space="preserve"> السياسية المعاصرة</w:t>
      </w:r>
      <w:r w:rsidR="00903C0E" w:rsidRPr="00DC493B">
        <w:rPr>
          <w:rFonts w:hint="cs"/>
          <w:sz w:val="32"/>
          <w:szCs w:val="32"/>
          <w:rtl/>
          <w:lang w:bidi="ar-DZ"/>
        </w:rPr>
        <w:t>، الجزائر، ديوان المطبوعات الجامعية، 1998.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-أوصديق فوزي،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الوافي في شرح القانون الدستوري</w:t>
      </w:r>
      <w:r w:rsidRPr="00DC493B">
        <w:rPr>
          <w:rFonts w:hint="cs"/>
          <w:b/>
          <w:bCs/>
          <w:sz w:val="32"/>
          <w:szCs w:val="32"/>
          <w:rtl/>
          <w:lang w:bidi="ar-DZ"/>
        </w:rPr>
        <w:t xml:space="preserve"> الجزائري</w:t>
      </w:r>
      <w:r>
        <w:rPr>
          <w:rFonts w:hint="cs"/>
          <w:b/>
          <w:bCs/>
          <w:sz w:val="32"/>
          <w:szCs w:val="32"/>
          <w:rtl/>
          <w:lang w:bidi="ar-DZ"/>
        </w:rPr>
        <w:t>،</w:t>
      </w:r>
      <w:r>
        <w:rPr>
          <w:rFonts w:hint="cs"/>
          <w:sz w:val="32"/>
          <w:szCs w:val="32"/>
          <w:rtl/>
          <w:lang w:bidi="ar-DZ"/>
        </w:rPr>
        <w:t xml:space="preserve"> ديوان المطبوعات الجامعية، الجزائر، 2004.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-بسيوني عبد الله عبد الغني،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النظم السياسية و القانون الدستوري</w:t>
      </w:r>
      <w:r w:rsidR="00903C0E" w:rsidRPr="00DC493B">
        <w:rPr>
          <w:rFonts w:hint="cs"/>
          <w:sz w:val="32"/>
          <w:szCs w:val="32"/>
          <w:rtl/>
          <w:lang w:bidi="ar-DZ"/>
        </w:rPr>
        <w:t>، الإسكندرية، منشأة المعارف، 1997.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 بوالشعير سعيد،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القانون الدستوري و النظم السياسية المقارنة( الجزء الأول)</w:t>
      </w:r>
      <w:r w:rsidR="00903C0E" w:rsidRPr="00DC493B">
        <w:rPr>
          <w:rFonts w:hint="cs"/>
          <w:sz w:val="32"/>
          <w:szCs w:val="32"/>
          <w:rtl/>
          <w:lang w:bidi="ar-DZ"/>
        </w:rPr>
        <w:t>، الجزائر، المؤسسة الوطنية للكتاب، 1989.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 بوالشعير سعيد،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النظام السياسي الجزائري</w:t>
      </w:r>
      <w:r w:rsidR="00903C0E" w:rsidRPr="00DC493B">
        <w:rPr>
          <w:rFonts w:hint="cs"/>
          <w:sz w:val="32"/>
          <w:szCs w:val="32"/>
          <w:rtl/>
          <w:lang w:bidi="ar-DZ"/>
        </w:rPr>
        <w:t>، عين مليلة، دار الهدى، 1993.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6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-سليمان محمد </w:t>
      </w:r>
      <w:proofErr w:type="spellStart"/>
      <w:r w:rsidR="00903C0E" w:rsidRPr="00DC493B">
        <w:rPr>
          <w:rFonts w:hint="cs"/>
          <w:sz w:val="32"/>
          <w:szCs w:val="32"/>
          <w:rtl/>
          <w:lang w:bidi="ar-DZ"/>
        </w:rPr>
        <w:t>الطماوي</w:t>
      </w:r>
      <w:proofErr w:type="spellEnd"/>
      <w:r w:rsidR="00903C0E" w:rsidRPr="00DC493B">
        <w:rPr>
          <w:rFonts w:hint="cs"/>
          <w:sz w:val="32"/>
          <w:szCs w:val="32"/>
          <w:rtl/>
          <w:lang w:bidi="ar-DZ"/>
        </w:rPr>
        <w:t xml:space="preserve">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السلطات الثلاث في الدساتير العربية و المعاصرة في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الفكر السياسي الإسلامي</w:t>
      </w:r>
      <w:r w:rsidR="00903C0E" w:rsidRPr="00DC493B">
        <w:rPr>
          <w:rFonts w:hint="cs"/>
          <w:sz w:val="32"/>
          <w:szCs w:val="32"/>
          <w:rtl/>
          <w:lang w:bidi="ar-DZ"/>
        </w:rPr>
        <w:t>، دراسة مقا</w:t>
      </w:r>
      <w:r>
        <w:rPr>
          <w:rFonts w:hint="cs"/>
          <w:sz w:val="32"/>
          <w:szCs w:val="32"/>
          <w:rtl/>
          <w:lang w:bidi="ar-DZ"/>
        </w:rPr>
        <w:t>رنة، مصر، دار الفكر العربية،</w:t>
      </w:r>
      <w:r w:rsidR="00903C0E" w:rsidRPr="00DC493B">
        <w:rPr>
          <w:rFonts w:hint="cs"/>
          <w:sz w:val="32"/>
          <w:szCs w:val="32"/>
          <w:rtl/>
          <w:lang w:bidi="ar-DZ"/>
        </w:rPr>
        <w:t xml:space="preserve"> 1996.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7</w:t>
      </w:r>
      <w:r w:rsidR="00903C0E" w:rsidRPr="00DC493B">
        <w:rPr>
          <w:rFonts w:hint="cs"/>
          <w:sz w:val="32"/>
          <w:szCs w:val="32"/>
          <w:rtl/>
          <w:lang w:bidi="ar-DZ"/>
        </w:rPr>
        <w:t>- عمر</w:t>
      </w:r>
      <w:proofErr w:type="gramEnd"/>
      <w:r w:rsidR="00903C0E" w:rsidRPr="00DC493B">
        <w:rPr>
          <w:rFonts w:hint="cs"/>
          <w:sz w:val="32"/>
          <w:szCs w:val="32"/>
          <w:rtl/>
          <w:lang w:bidi="ar-DZ"/>
        </w:rPr>
        <w:t xml:space="preserve"> صدوق،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مدخل للقانون الدستوري و النظام السياسي الجزائري</w:t>
      </w:r>
      <w:r w:rsidR="00903C0E" w:rsidRPr="00DC493B">
        <w:rPr>
          <w:rFonts w:hint="cs"/>
          <w:sz w:val="32"/>
          <w:szCs w:val="32"/>
          <w:rtl/>
          <w:lang w:bidi="ar-DZ"/>
        </w:rPr>
        <w:t>، ديوان المطبوعات الجامعية،1986.</w:t>
      </w:r>
    </w:p>
    <w:p w:rsidR="00903C0E" w:rsidRPr="00DC493B" w:rsidRDefault="00DC493B" w:rsidP="00DC493B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8</w:t>
      </w:r>
      <w:r w:rsidR="00903C0E" w:rsidRPr="00DC493B">
        <w:rPr>
          <w:rFonts w:hint="cs"/>
          <w:sz w:val="32"/>
          <w:szCs w:val="32"/>
          <w:rtl/>
          <w:lang w:bidi="ar-DZ"/>
        </w:rPr>
        <w:t>- ماجد</w:t>
      </w:r>
      <w:proofErr w:type="gramEnd"/>
      <w:r w:rsidR="00903C0E" w:rsidRPr="00DC493B">
        <w:rPr>
          <w:rFonts w:hint="cs"/>
          <w:sz w:val="32"/>
          <w:szCs w:val="32"/>
          <w:rtl/>
          <w:lang w:bidi="ar-DZ"/>
        </w:rPr>
        <w:t xml:space="preserve"> راغب الحلو، </w:t>
      </w:r>
      <w:r w:rsidR="00903C0E" w:rsidRPr="00DC493B">
        <w:rPr>
          <w:rFonts w:hint="cs"/>
          <w:b/>
          <w:bCs/>
          <w:sz w:val="32"/>
          <w:szCs w:val="32"/>
          <w:rtl/>
          <w:lang w:bidi="ar-DZ"/>
        </w:rPr>
        <w:t>النظم السياسية و القانون الدستوري</w:t>
      </w:r>
      <w:r w:rsidR="00903C0E" w:rsidRPr="00DC493B">
        <w:rPr>
          <w:rFonts w:hint="cs"/>
          <w:sz w:val="32"/>
          <w:szCs w:val="32"/>
          <w:rtl/>
          <w:lang w:bidi="ar-DZ"/>
        </w:rPr>
        <w:t>، الناشر منشأة المعارف بالإسكندرية، ط1، 2000.</w:t>
      </w:r>
    </w:p>
    <w:p w:rsidR="00903C0E" w:rsidRPr="00863CEF" w:rsidRDefault="00863CEF" w:rsidP="00863CE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9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- مولود ديدان،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مباحث في القانون الدستوري و النظم السياسية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على ضوء التعديل الدستور الاخير06 مارس 2016 و النصوص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الصادرة تبعا لذلك</w:t>
      </w:r>
      <w:r w:rsidR="00903C0E" w:rsidRPr="00863CEF">
        <w:rPr>
          <w:rFonts w:hint="cs"/>
          <w:sz w:val="32"/>
          <w:szCs w:val="32"/>
          <w:rtl/>
          <w:lang w:bidi="ar-DZ"/>
        </w:rPr>
        <w:t>، دار بلقيس للنشر، الجزائر، 2019-2020.</w:t>
      </w:r>
    </w:p>
    <w:p w:rsidR="00903C0E" w:rsidRPr="00863CEF" w:rsidRDefault="00863CEF" w:rsidP="00863CE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10</w:t>
      </w:r>
      <w:r w:rsidR="00903C0E" w:rsidRPr="00863CEF">
        <w:rPr>
          <w:rFonts w:hint="cs"/>
          <w:sz w:val="32"/>
          <w:szCs w:val="32"/>
          <w:rtl/>
          <w:lang w:bidi="ar-DZ"/>
        </w:rPr>
        <w:t>- ياس</w:t>
      </w:r>
      <w:r w:rsidR="001F65A4" w:rsidRPr="00863CEF">
        <w:rPr>
          <w:rFonts w:hint="cs"/>
          <w:sz w:val="32"/>
          <w:szCs w:val="32"/>
          <w:rtl/>
          <w:lang w:bidi="ar-DZ"/>
        </w:rPr>
        <w:t xml:space="preserve">ين </w:t>
      </w:r>
      <w:proofErr w:type="spellStart"/>
      <w:r w:rsidR="001F65A4" w:rsidRPr="00863CEF">
        <w:rPr>
          <w:rFonts w:hint="cs"/>
          <w:sz w:val="32"/>
          <w:szCs w:val="32"/>
          <w:rtl/>
          <w:lang w:bidi="ar-DZ"/>
        </w:rPr>
        <w:t>ربوح</w:t>
      </w:r>
      <w:proofErr w:type="spellEnd"/>
      <w:r w:rsidR="001F65A4" w:rsidRPr="00863CEF">
        <w:rPr>
          <w:rFonts w:hint="cs"/>
          <w:sz w:val="32"/>
          <w:szCs w:val="32"/>
          <w:rtl/>
          <w:lang w:bidi="ar-DZ"/>
        </w:rPr>
        <w:t xml:space="preserve">، </w:t>
      </w:r>
      <w:r w:rsidR="001F65A4" w:rsidRPr="00863CEF">
        <w:rPr>
          <w:rFonts w:hint="cs"/>
          <w:b/>
          <w:bCs/>
          <w:sz w:val="32"/>
          <w:szCs w:val="32"/>
          <w:rtl/>
          <w:lang w:bidi="ar-DZ"/>
        </w:rPr>
        <w:t>الأحزاب السياسية في الج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زائر( التطور</w:t>
      </w:r>
      <w:r w:rsidR="00903C0E" w:rsidRPr="00863CEF">
        <w:rPr>
          <w:rFonts w:hint="cs"/>
          <w:sz w:val="32"/>
          <w:szCs w:val="32"/>
          <w:rtl/>
          <w:lang w:bidi="ar-DZ"/>
        </w:rPr>
        <w:t xml:space="preserve"> </w:t>
      </w:r>
      <w:r w:rsidR="00903C0E" w:rsidRPr="00863CEF">
        <w:rPr>
          <w:rFonts w:hint="cs"/>
          <w:b/>
          <w:bCs/>
          <w:sz w:val="32"/>
          <w:szCs w:val="32"/>
          <w:rtl/>
          <w:lang w:bidi="ar-DZ"/>
        </w:rPr>
        <w:t>و التنظيم)</w:t>
      </w:r>
      <w:r w:rsidR="00903C0E" w:rsidRPr="00863CEF">
        <w:rPr>
          <w:rFonts w:hint="cs"/>
          <w:sz w:val="32"/>
          <w:szCs w:val="32"/>
          <w:rtl/>
          <w:lang w:bidi="ar-DZ"/>
        </w:rPr>
        <w:t>، الجزائر، دار البيضاء، دار بلقيس للنشر، طبعة 2010.</w:t>
      </w:r>
    </w:p>
    <w:p w:rsidR="00447397" w:rsidRPr="009E2F21" w:rsidRDefault="00447397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223A82" w:rsidRPr="009E2F21" w:rsidRDefault="00223A82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312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1F7DC7" w:rsidRPr="009E2F21" w:rsidRDefault="001F7DC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</w:t>
      </w:r>
    </w:p>
    <w:p w:rsidR="00E4044A" w:rsidRPr="009E2F21" w:rsidRDefault="00E4044A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624241" w:rsidRPr="009E2F21" w:rsidRDefault="009E2F21" w:rsidP="009E2F21">
      <w:pPr>
        <w:tabs>
          <w:tab w:val="left" w:pos="5561"/>
        </w:tabs>
        <w:bidi/>
        <w:rPr>
          <w:sz w:val="32"/>
          <w:szCs w:val="32"/>
          <w:rtl/>
          <w:lang w:bidi="ar-DZ"/>
        </w:rPr>
      </w:pPr>
      <w:r w:rsidRPr="009E2F21">
        <w:rPr>
          <w:sz w:val="32"/>
          <w:szCs w:val="32"/>
          <w:lang w:bidi="ar-DZ"/>
        </w:rPr>
        <w:tab/>
      </w:r>
    </w:p>
    <w:p w:rsidR="00624241" w:rsidRPr="009E2F21" w:rsidRDefault="00624241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624241" w:rsidRPr="009E2F21" w:rsidRDefault="00624241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EE0503" w:rsidRPr="009E2F21" w:rsidRDefault="00EE0503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901147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901147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</w:p>
    <w:p w:rsidR="002167B9" w:rsidRPr="009E2F21" w:rsidRDefault="00901147" w:rsidP="009E2F21">
      <w:pPr>
        <w:pStyle w:val="Paragraphedeliste"/>
        <w:bidi/>
        <w:ind w:left="2760"/>
        <w:rPr>
          <w:sz w:val="32"/>
          <w:szCs w:val="32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</w:t>
      </w:r>
      <w:r w:rsidR="002167B9" w:rsidRPr="009E2F21">
        <w:rPr>
          <w:rFonts w:hint="cs"/>
          <w:sz w:val="32"/>
          <w:szCs w:val="32"/>
          <w:rtl/>
          <w:lang w:bidi="ar-DZ"/>
        </w:rPr>
        <w:t xml:space="preserve"> </w:t>
      </w:r>
      <w:r w:rsidRPr="009E2F21">
        <w:rPr>
          <w:rFonts w:hint="cs"/>
          <w:sz w:val="32"/>
          <w:szCs w:val="32"/>
          <w:rtl/>
          <w:lang w:bidi="ar-DZ"/>
        </w:rPr>
        <w:t xml:space="preserve"> </w:t>
      </w:r>
    </w:p>
    <w:p w:rsidR="002167B9" w:rsidRPr="009E2F21" w:rsidRDefault="002167B9" w:rsidP="009E2F21">
      <w:pPr>
        <w:bidi/>
        <w:ind w:left="135"/>
        <w:rPr>
          <w:sz w:val="32"/>
          <w:szCs w:val="32"/>
          <w:rtl/>
          <w:lang w:bidi="ar-DZ"/>
        </w:rPr>
      </w:pPr>
    </w:p>
    <w:p w:rsidR="002167B9" w:rsidRPr="002167B9" w:rsidRDefault="002167B9" w:rsidP="009E2F21">
      <w:pPr>
        <w:pStyle w:val="Paragraphedeliste"/>
        <w:bidi/>
        <w:ind w:left="2760"/>
        <w:rPr>
          <w:sz w:val="40"/>
          <w:szCs w:val="40"/>
          <w:rtl/>
          <w:lang w:bidi="ar-DZ"/>
        </w:rPr>
      </w:pPr>
      <w:r w:rsidRPr="009E2F21">
        <w:rPr>
          <w:rFonts w:hint="cs"/>
          <w:sz w:val="32"/>
          <w:szCs w:val="32"/>
          <w:rtl/>
          <w:lang w:bidi="ar-DZ"/>
        </w:rPr>
        <w:t xml:space="preserve">           </w:t>
      </w:r>
    </w:p>
    <w:sectPr w:rsidR="002167B9" w:rsidRPr="002167B9" w:rsidSect="005A31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17CE"/>
    <w:multiLevelType w:val="hybridMultilevel"/>
    <w:tmpl w:val="848EA208"/>
    <w:lvl w:ilvl="0" w:tplc="17B4D8EC">
      <w:start w:val="1"/>
      <w:numFmt w:val="decimalZero"/>
      <w:lvlText w:val="%1-"/>
      <w:lvlJc w:val="left"/>
      <w:pPr>
        <w:ind w:left="3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088518AB"/>
    <w:multiLevelType w:val="hybridMultilevel"/>
    <w:tmpl w:val="71C2AF98"/>
    <w:lvl w:ilvl="0" w:tplc="F32C804C">
      <w:start w:val="3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2261246B"/>
    <w:multiLevelType w:val="hybridMultilevel"/>
    <w:tmpl w:val="0FCE9A48"/>
    <w:lvl w:ilvl="0" w:tplc="DCB222BC">
      <w:start w:val="1"/>
      <w:numFmt w:val="arabicAlpha"/>
      <w:lvlText w:val="%1-"/>
      <w:lvlJc w:val="left"/>
      <w:pPr>
        <w:ind w:left="32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005" w:hanging="360"/>
      </w:pPr>
    </w:lvl>
    <w:lvl w:ilvl="2" w:tplc="040C001B" w:tentative="1">
      <w:start w:val="1"/>
      <w:numFmt w:val="lowerRoman"/>
      <w:lvlText w:val="%3."/>
      <w:lvlJc w:val="right"/>
      <w:pPr>
        <w:ind w:left="4725" w:hanging="180"/>
      </w:pPr>
    </w:lvl>
    <w:lvl w:ilvl="3" w:tplc="040C000F" w:tentative="1">
      <w:start w:val="1"/>
      <w:numFmt w:val="decimal"/>
      <w:lvlText w:val="%4."/>
      <w:lvlJc w:val="left"/>
      <w:pPr>
        <w:ind w:left="5445" w:hanging="360"/>
      </w:pPr>
    </w:lvl>
    <w:lvl w:ilvl="4" w:tplc="040C0019" w:tentative="1">
      <w:start w:val="1"/>
      <w:numFmt w:val="lowerLetter"/>
      <w:lvlText w:val="%5."/>
      <w:lvlJc w:val="left"/>
      <w:pPr>
        <w:ind w:left="6165" w:hanging="360"/>
      </w:pPr>
    </w:lvl>
    <w:lvl w:ilvl="5" w:tplc="040C001B" w:tentative="1">
      <w:start w:val="1"/>
      <w:numFmt w:val="lowerRoman"/>
      <w:lvlText w:val="%6."/>
      <w:lvlJc w:val="right"/>
      <w:pPr>
        <w:ind w:left="6885" w:hanging="180"/>
      </w:pPr>
    </w:lvl>
    <w:lvl w:ilvl="6" w:tplc="040C000F" w:tentative="1">
      <w:start w:val="1"/>
      <w:numFmt w:val="decimal"/>
      <w:lvlText w:val="%7."/>
      <w:lvlJc w:val="left"/>
      <w:pPr>
        <w:ind w:left="7605" w:hanging="360"/>
      </w:pPr>
    </w:lvl>
    <w:lvl w:ilvl="7" w:tplc="040C0019" w:tentative="1">
      <w:start w:val="1"/>
      <w:numFmt w:val="lowerLetter"/>
      <w:lvlText w:val="%8."/>
      <w:lvlJc w:val="left"/>
      <w:pPr>
        <w:ind w:left="8325" w:hanging="360"/>
      </w:pPr>
    </w:lvl>
    <w:lvl w:ilvl="8" w:tplc="040C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">
    <w:nsid w:val="239A7376"/>
    <w:multiLevelType w:val="hybridMultilevel"/>
    <w:tmpl w:val="C1D0D3C0"/>
    <w:lvl w:ilvl="0" w:tplc="8C983DEA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A0D54"/>
    <w:multiLevelType w:val="hybridMultilevel"/>
    <w:tmpl w:val="A914192E"/>
    <w:lvl w:ilvl="0" w:tplc="BE707700">
      <w:start w:val="3"/>
      <w:numFmt w:val="bullet"/>
      <w:lvlText w:val=""/>
      <w:lvlJc w:val="left"/>
      <w:pPr>
        <w:ind w:left="32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5">
    <w:nsid w:val="3C832067"/>
    <w:multiLevelType w:val="hybridMultilevel"/>
    <w:tmpl w:val="94F615B4"/>
    <w:lvl w:ilvl="0" w:tplc="A73E911E">
      <w:start w:val="2"/>
      <w:numFmt w:val="bullet"/>
      <w:lvlText w:val="-"/>
      <w:lvlJc w:val="left"/>
      <w:pPr>
        <w:ind w:left="31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>
    <w:nsid w:val="4A986326"/>
    <w:multiLevelType w:val="hybridMultilevel"/>
    <w:tmpl w:val="11DC9D54"/>
    <w:lvl w:ilvl="0" w:tplc="2138EC9E">
      <w:start w:val="1"/>
      <w:numFmt w:val="decimalZero"/>
      <w:lvlText w:val="%1-"/>
      <w:lvlJc w:val="left"/>
      <w:pPr>
        <w:ind w:left="3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7">
    <w:nsid w:val="6E7C5D91"/>
    <w:multiLevelType w:val="hybridMultilevel"/>
    <w:tmpl w:val="FD1A6EFA"/>
    <w:lvl w:ilvl="0" w:tplc="F0545DDA">
      <w:start w:val="1"/>
      <w:numFmt w:val="decimalZero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C33FC0"/>
    <w:multiLevelType w:val="hybridMultilevel"/>
    <w:tmpl w:val="01547514"/>
    <w:lvl w:ilvl="0" w:tplc="DF068DA2">
      <w:start w:val="1"/>
      <w:numFmt w:val="arabicAlpha"/>
      <w:lvlText w:val="%1-"/>
      <w:lvlJc w:val="left"/>
      <w:pPr>
        <w:ind w:left="27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120" w:hanging="360"/>
      </w:pPr>
    </w:lvl>
    <w:lvl w:ilvl="2" w:tplc="040C001B" w:tentative="1">
      <w:start w:val="1"/>
      <w:numFmt w:val="lowerRoman"/>
      <w:lvlText w:val="%3."/>
      <w:lvlJc w:val="right"/>
      <w:pPr>
        <w:ind w:left="3840" w:hanging="180"/>
      </w:pPr>
    </w:lvl>
    <w:lvl w:ilvl="3" w:tplc="040C000F" w:tentative="1">
      <w:start w:val="1"/>
      <w:numFmt w:val="decimal"/>
      <w:lvlText w:val="%4."/>
      <w:lvlJc w:val="left"/>
      <w:pPr>
        <w:ind w:left="4560" w:hanging="360"/>
      </w:p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</w:lvl>
    <w:lvl w:ilvl="6" w:tplc="040C000F" w:tentative="1">
      <w:start w:val="1"/>
      <w:numFmt w:val="decimal"/>
      <w:lvlText w:val="%7."/>
      <w:lvlJc w:val="left"/>
      <w:pPr>
        <w:ind w:left="6720" w:hanging="360"/>
      </w:p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76DD"/>
    <w:rsid w:val="00032F0C"/>
    <w:rsid w:val="000B1541"/>
    <w:rsid w:val="00110FAF"/>
    <w:rsid w:val="001F65A4"/>
    <w:rsid w:val="001F7DC7"/>
    <w:rsid w:val="002167B9"/>
    <w:rsid w:val="00223A82"/>
    <w:rsid w:val="00254B72"/>
    <w:rsid w:val="002914B0"/>
    <w:rsid w:val="002A6755"/>
    <w:rsid w:val="00447397"/>
    <w:rsid w:val="00495B15"/>
    <w:rsid w:val="00552517"/>
    <w:rsid w:val="005A31C9"/>
    <w:rsid w:val="00613914"/>
    <w:rsid w:val="00624241"/>
    <w:rsid w:val="006315BF"/>
    <w:rsid w:val="00671BE8"/>
    <w:rsid w:val="006901B2"/>
    <w:rsid w:val="006D5452"/>
    <w:rsid w:val="00731D41"/>
    <w:rsid w:val="007C3AFD"/>
    <w:rsid w:val="007F2103"/>
    <w:rsid w:val="00863CEF"/>
    <w:rsid w:val="008D76DD"/>
    <w:rsid w:val="00901147"/>
    <w:rsid w:val="00903C0E"/>
    <w:rsid w:val="009E2F21"/>
    <w:rsid w:val="009F2B5A"/>
    <w:rsid w:val="00A067DA"/>
    <w:rsid w:val="00A54DFE"/>
    <w:rsid w:val="00A73D82"/>
    <w:rsid w:val="00A82BA1"/>
    <w:rsid w:val="00A87B13"/>
    <w:rsid w:val="00AB5B32"/>
    <w:rsid w:val="00AC5713"/>
    <w:rsid w:val="00BB4FA5"/>
    <w:rsid w:val="00CE7F8F"/>
    <w:rsid w:val="00CF410C"/>
    <w:rsid w:val="00DC2438"/>
    <w:rsid w:val="00DC493B"/>
    <w:rsid w:val="00E4044A"/>
    <w:rsid w:val="00E51F50"/>
    <w:rsid w:val="00E560A5"/>
    <w:rsid w:val="00EE0503"/>
    <w:rsid w:val="00F40188"/>
    <w:rsid w:val="00F56E92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13386-6DA4-4808-BA35-AA78450B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C9"/>
  </w:style>
  <w:style w:type="paragraph" w:styleId="Titre1">
    <w:name w:val="heading 1"/>
    <w:basedOn w:val="Normal"/>
    <w:next w:val="Normal"/>
    <w:link w:val="Titre1Car"/>
    <w:uiPriority w:val="9"/>
    <w:qFormat/>
    <w:rsid w:val="00AC5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210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C5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DJAMEL</dc:creator>
  <cp:lastModifiedBy>PC 06</cp:lastModifiedBy>
  <cp:revision>26</cp:revision>
  <cp:lastPrinted>2020-06-08T23:07:00Z</cp:lastPrinted>
  <dcterms:created xsi:type="dcterms:W3CDTF">2020-06-08T21:59:00Z</dcterms:created>
  <dcterms:modified xsi:type="dcterms:W3CDTF">2020-06-12T09:27:00Z</dcterms:modified>
</cp:coreProperties>
</file>