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4E923" w14:textId="10842AD4" w:rsidR="00E03ADA" w:rsidRDefault="00685D94" w:rsidP="00E03AD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</w:t>
      </w:r>
      <w:r w:rsidR="00E03ADA" w:rsidRP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مفهوم نظام إدارة </w:t>
      </w:r>
      <w:r w:rsidR="00501E9C" w:rsidRP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501E9C" w:rsidRP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>مة ا</w:t>
      </w:r>
      <w:r w:rsid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>أغذية</w:t>
      </w:r>
      <w:r w:rsid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501E9C" w:rsidRPr="00E03AD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من المعروف أنه لكل مصطلح تعريف خاص به لكن نظام إدارة س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أغذية ليس له تعريف محدد 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إلا أ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نه ليس مصطلح فإنما هو عبارة عن مواصفة بها عدة معايير دولية يتم إتباعها إذا أرادت المؤسسة الولوج 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لأسواق العالمية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01E9C" w:rsidRPr="00E03AD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ولكن إذا أردنا تقريب مفهومه لنستطيع فهم هذا 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أخير فإننا نستطيع القول </w:t>
      </w:r>
      <w:proofErr w:type="gramStart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أن</w:t>
      </w:r>
      <w:proofErr w:type="gramEnd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 نظام إدارة سالمة 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أغذية </w:t>
      </w:r>
      <w:proofErr w:type="spellStart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هو"عبارة</w:t>
      </w:r>
      <w:proofErr w:type="spellEnd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 عن مواصفة اختيارية دولية أعدتها منظمة </w:t>
      </w:r>
      <w:proofErr w:type="spellStart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إيزو</w:t>
      </w:r>
      <w:proofErr w:type="spellEnd"/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 xml:space="preserve"> بمشاركة أصحاب المصلحة المختلفين ونشر</w:t>
      </w:r>
      <w:r w:rsidR="00501E9C" w:rsidRPr="00E03AD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إصدارها 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أول في أيلول /سبتمبر 2005</w:t>
      </w:r>
      <w:r w:rsidR="00501E9C" w:rsidRPr="00E03ADA">
        <w:rPr>
          <w:rFonts w:ascii="Traditional Arabic" w:hAnsi="Traditional Arabic" w:cs="Traditional Arabic"/>
          <w:sz w:val="32"/>
          <w:szCs w:val="32"/>
        </w:rPr>
        <w:t xml:space="preserve"> ". </w:t>
      </w:r>
    </w:p>
    <w:p w14:paraId="035F7A3E" w14:textId="72F6BDFC" w:rsidR="00501E9C" w:rsidRPr="00E03ADA" w:rsidRDefault="00E03ADA" w:rsidP="00E03AD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حيث أ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ن هذا النظام يركز في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أساس على الحفاظ على أمن وسالمة الغذاء بحد ذاته،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أي حمايته من المخاطر التي قد يتعرض لها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الكيميائية،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الفيزيائية،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البيولوجية.....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وذلك ألجل حماية المستهلك من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sz w:val="32"/>
          <w:szCs w:val="32"/>
          <w:rtl/>
        </w:rPr>
        <w:t>إصابة بأي أعراض قد تؤذي صحته أو تعرض حياته للخطر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8F460B2" w14:textId="433F501D" w:rsidR="00501E9C" w:rsidRDefault="00E03ADA" w:rsidP="00E03AD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من هذا نستخلص أن نظام إدارة س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أغذية هو نظام اختياري تلجأ إليه المؤسسات لحماية أغذيتها من المخاطر وكسب ثقة الزبون و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احته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1FBF34BD" w14:textId="7C68BDDB" w:rsidR="00501E9C" w:rsidRDefault="00685D94" w:rsidP="00E03AD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</w:t>
      </w:r>
      <w:r w:rsidR="00501E9C" w:rsidRP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>نشأة نظام إدارة سالمة ا</w:t>
      </w:r>
      <w:r w:rsid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E03ADA">
        <w:rPr>
          <w:rFonts w:ascii="Traditional Arabic" w:hAnsi="Traditional Arabic" w:cs="Traditional Arabic"/>
          <w:b/>
          <w:bCs/>
          <w:sz w:val="32"/>
          <w:szCs w:val="32"/>
          <w:rtl/>
        </w:rPr>
        <w:t>أغذية</w:t>
      </w:r>
      <w:r w:rsidR="00501E9C" w:rsidRPr="00E03A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501E9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تزايدت أهمية تطبيق معايير عالمية تتمثل في نظم إدارة الجودة المتعلقة بس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تصنيع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أغذية وطريقة نقلها وتوصيلها للمنشآت،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وكذلك طريقة تقديمها في المنشآت.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ومن أهم تلك النظم نظام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وا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إيزو</w:t>
      </w:r>
      <w:proofErr w:type="spellEnd"/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2005:</w:t>
      </w:r>
      <w:proofErr w:type="gramStart"/>
      <w:r w:rsidR="00501E9C" w:rsidRPr="00501E9C">
        <w:rPr>
          <w:rFonts w:ascii="Traditional Arabic" w:hAnsi="Traditional Arabic" w:cs="Traditional Arabic"/>
          <w:sz w:val="32"/>
          <w:szCs w:val="32"/>
        </w:rPr>
        <w:t>22000 )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ولذلك سنستعرض النظامين معا 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أنهما مكملين لبعضهما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البعض:</w:t>
      </w:r>
    </w:p>
    <w:p w14:paraId="4021ECA4" w14:textId="186BE871" w:rsidR="001E7A6E" w:rsidRDefault="00147030" w:rsidP="00F458A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</w:t>
      </w:r>
      <w:r w:rsid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ظهور </w:t>
      </w:r>
      <w:r w:rsidR="00F458A1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نظام </w:t>
      </w:r>
      <w:proofErr w:type="spellStart"/>
      <w:r w:rsidR="00F458A1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الهاسب</w:t>
      </w:r>
      <w:proofErr w:type="spellEnd"/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بدأت فكرة نظام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عام 1960 عندما قامت هيئة الفضاء 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أمريكية 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ناسا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بالطلب من شركة "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بيلز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بيري"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أمريكية إيجاد نظام لس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أغذية رواد الفضاء وحمايتهم من البكتيريا والفيروسات في ظل انعدام الجاذبية.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وفي </w:t>
      </w:r>
      <w:proofErr w:type="gram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سنة 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1973</w:t>
      </w:r>
      <w:proofErr w:type="gram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أصدرت الشركة المذكورة نظام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لس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أغذية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يعتمد على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إجراءات الوقائية أثناء التصنيع وليس على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إجراءات الع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اجية المتمثلة في التفتيش النهائي وتصحيح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أخطاء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يقوم نظام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على سبعة مبادئ نوجزها كالتالي</w:t>
      </w:r>
      <w:r w:rsidR="001E7A6E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7E1852AE" w14:textId="4C36589E" w:rsidR="001E7A6E" w:rsidRDefault="00147030" w:rsidP="00F458A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2-1-1</w:t>
      </w:r>
      <w:r w:rsid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الخطر: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يتم النظر إلى كل خطوة في عمليات المنشأة مثل الشراء أو التخزين أو الطبخ أو التجميد واحتمال الخطر في كل خطوة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700BF85B" w14:textId="000B2438" w:rsidR="00E03ADA" w:rsidRPr="00F458A1" w:rsidRDefault="00147030" w:rsidP="00F458A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2-1-2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نقاط السيطرة الحرجة:</w:t>
      </w:r>
      <w:r w:rsidR="001E7A6E" w:rsidRP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F458A1">
        <w:rPr>
          <w:rFonts w:ascii="Traditional Arabic" w:hAnsi="Traditional Arabic" w:cs="Traditional Arabic"/>
          <w:sz w:val="32"/>
          <w:szCs w:val="32"/>
          <w:rtl/>
        </w:rPr>
        <w:t>وتعني تحديد النقاط في عمليات المنشأة التي يتم من خ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F458A1">
        <w:rPr>
          <w:rFonts w:ascii="Traditional Arabic" w:hAnsi="Traditional Arabic" w:cs="Traditional Arabic"/>
          <w:sz w:val="32"/>
          <w:szCs w:val="32"/>
          <w:rtl/>
        </w:rPr>
        <w:t>الها السيطرة على المخاطر سالفة الذكر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C135D17" w14:textId="2E5CCDF3" w:rsidR="001E7A6E" w:rsidRDefault="00147030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2-1-3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الحدود الحرجة:</w:t>
      </w:r>
      <w:r w:rsidR="00E03ADA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تضع المنشأة حدودا للنقاط الحرجة التي تخرج عندها عن السيطرة ويصبح عالجها صعبا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4C8FC969" w14:textId="29A6B52D" w:rsidR="00E03ADA" w:rsidRDefault="00147030" w:rsidP="001E7A6E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2-1-4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وضع نظام م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احظة للسيطرة على النقاط الحرجة: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تتم 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استعانة بوسائل قياس لمعرفة طبيعة النقاط الحرجة، مثل ال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ستعانة بمقاييس للحرارة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70D3C67F" w14:textId="28760415" w:rsidR="00E03ADA" w:rsidRDefault="00147030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2-1-5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و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ضع خطوات </w:t>
      </w:r>
      <w:proofErr w:type="spellStart"/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عالجية</w:t>
      </w:r>
      <w:proofErr w:type="spellEnd"/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أنه عند اكتشاف أن هناك نقاطا حرجة خرجت عن السيطرة،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فيتم من خ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 نظام الم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احظة 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ضع حلول لمعالجتها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F4A65F8" w14:textId="2E9CB457" w:rsidR="00E03ADA" w:rsidRDefault="00147030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2-1-6</w:t>
      </w:r>
      <w:r w:rsidR="00F458A1" w:rsidRPr="00F45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F458A1">
        <w:rPr>
          <w:rFonts w:ascii="Traditional Arabic" w:hAnsi="Traditional Arabic" w:cs="Traditional Arabic"/>
          <w:b/>
          <w:bCs/>
          <w:sz w:val="32"/>
          <w:szCs w:val="32"/>
          <w:rtl/>
        </w:rPr>
        <w:t>وضع إجراءات للتحقق من أن نظام نقاط السيطرة الحرجة يعمل بكفاءة:</w:t>
      </w:r>
      <w:r w:rsidR="00F458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حيث تتم مراجعة وتصحيح دورية لتطبيق النظام في المنشاة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5410D5D4" w14:textId="5F028AA8" w:rsidR="00685D94" w:rsidRDefault="00501E9C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 w:rsidRPr="00501E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47030"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="00147030" w:rsidRP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</w:t>
      </w:r>
      <w:r w:rsidR="00147030" w:rsidRP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-7</w:t>
      </w:r>
      <w:r w:rsidR="00685D94" w:rsidRP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685D94" w:rsidRPr="00685D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85D94">
        <w:rPr>
          <w:rFonts w:ascii="Traditional Arabic" w:hAnsi="Traditional Arabic" w:cs="Traditional Arabic"/>
          <w:b/>
          <w:bCs/>
          <w:sz w:val="32"/>
          <w:szCs w:val="32"/>
          <w:rtl/>
        </w:rPr>
        <w:t>وضع نظام للتوثيق والسج</w:t>
      </w:r>
      <w:r w:rsidR="00685D94" w:rsidRPr="00685D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685D94">
        <w:rPr>
          <w:rFonts w:ascii="Traditional Arabic" w:hAnsi="Traditional Arabic" w:cs="Traditional Arabic"/>
          <w:b/>
          <w:bCs/>
          <w:sz w:val="32"/>
          <w:szCs w:val="32"/>
          <w:rtl/>
        </w:rPr>
        <w:t>ات لجميع ا</w:t>
      </w:r>
      <w:r w:rsidR="00685D94" w:rsidRPr="00685D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685D94">
        <w:rPr>
          <w:rFonts w:ascii="Traditional Arabic" w:hAnsi="Traditional Arabic" w:cs="Traditional Arabic"/>
          <w:b/>
          <w:bCs/>
          <w:sz w:val="32"/>
          <w:szCs w:val="32"/>
          <w:rtl/>
        </w:rPr>
        <w:t>إجراءات والسج</w:t>
      </w:r>
      <w:r w:rsidR="00685D94" w:rsidRPr="00685D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685D94">
        <w:rPr>
          <w:rFonts w:ascii="Traditional Arabic" w:hAnsi="Traditional Arabic" w:cs="Traditional Arabic"/>
          <w:b/>
          <w:bCs/>
          <w:sz w:val="32"/>
          <w:szCs w:val="32"/>
          <w:rtl/>
        </w:rPr>
        <w:t>ات لمبادئ نظام تحليل المخاطر والتحكم في النقاط الحرجة:</w:t>
      </w:r>
      <w:r w:rsidR="00685D94" w:rsidRPr="00685D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من خ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ال إعداد وإتباع 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إجراءات وتعليمات العمل الخاصة بكل إجراء للسيطرة،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بما في ذلك تلك المطلوبة للمحافظة على الظروف الصحية،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وا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501E9C">
        <w:rPr>
          <w:rFonts w:ascii="Traditional Arabic" w:hAnsi="Traditional Arabic" w:cs="Traditional Arabic"/>
          <w:sz w:val="32"/>
          <w:szCs w:val="32"/>
          <w:rtl/>
        </w:rPr>
        <w:t>حتفاظ بالسج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لات.</w:t>
      </w:r>
      <w:r w:rsidRPr="00501E9C">
        <w:rPr>
          <w:rFonts w:ascii="Traditional Arabic" w:hAnsi="Traditional Arabic" w:cs="Traditional Arabic"/>
          <w:sz w:val="32"/>
          <w:szCs w:val="32"/>
        </w:rPr>
        <w:t xml:space="preserve"> </w:t>
      </w:r>
    </w:p>
    <w:p w14:paraId="2C1BDC9E" w14:textId="4B7751A7" w:rsidR="001E7A6E" w:rsidRDefault="00147030" w:rsidP="00685D94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2-2- </w:t>
      </w:r>
      <w:r w:rsidRP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ظهور الايزو 22000: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85D94" w:rsidRPr="00685D94">
        <w:rPr>
          <w:rFonts w:ascii="Traditional Arabic" w:hAnsi="Traditional Arabic" w:cs="Traditional Arabic" w:hint="cs"/>
          <w:sz w:val="32"/>
          <w:szCs w:val="32"/>
          <w:rtl/>
        </w:rPr>
        <w:t>وب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عدها قررت هيئة التقييس وضع معايير عالمية حيث أضافت لها المبادئ السبعة لنظام تحليل المخاطر ونقاط التحكم الحرجة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685D94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،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ثم في 2005 أصدرت هيئة التقييس المواصفة العالمية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إيزو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22000 التي شملت على مبادئ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حيث أصبحت جزءا 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 يتجزأ منها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DD8073F" w14:textId="0DA4B941" w:rsidR="008B41A7" w:rsidRDefault="00685D94" w:rsidP="008B41A7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3- 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أهمية نظام إدارة س</w:t>
      </w:r>
      <w:r w:rsidR="001470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امة ا</w:t>
      </w:r>
      <w:r w:rsidR="008B41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أغذي</w:t>
      </w:r>
      <w:r w:rsidR="001E7A6E" w:rsidRPr="008B41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ة: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لنظام إدارة س</w:t>
      </w:r>
      <w:r w:rsidR="0014703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8B41A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أغذية أهمية كبيرة تتمثل </w:t>
      </w:r>
      <w:proofErr w:type="gram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يلي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:</w:t>
      </w:r>
    </w:p>
    <w:p w14:paraId="0ABDFC0F" w14:textId="77777777" w:rsidR="00685D94" w:rsidRDefault="008B41A7" w:rsidP="00685D94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يسمح بتحديد ومنع المخاطر من تلويث الطعام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 xml:space="preserve">. </w:t>
      </w:r>
    </w:p>
    <w:p w14:paraId="594D9DB3" w14:textId="6B8C91B0" w:rsidR="008B41A7" w:rsidRDefault="008B41A7" w:rsidP="00685D94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يعتبر النظام أكثر فعالية في السوق العالمية وبالتالي يقلل الحواجز أمام التجارة الدولية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59A65CD" w14:textId="5C341631" w:rsidR="00E03ADA" w:rsidRDefault="008B41A7" w:rsidP="008B41A7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الوفاء با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متثال القانوني لس</w:t>
      </w:r>
      <w:r w:rsidR="0014703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الغذاء ومتطلبات الشركات</w:t>
      </w:r>
      <w:r w:rsidR="00E03AD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1F3C594" w14:textId="1FEF7B29" w:rsidR="00E03ADA" w:rsidRDefault="00E03ADA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مناسب للمنظمين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E1F1057" w14:textId="36E6D597" w:rsidR="00E03ADA" w:rsidRDefault="00E03ADA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يغطي معظم متطلبات معايير س</w:t>
      </w:r>
      <w:r w:rsidR="0014703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أغذية لمتاجر التجزئة الحالية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547DF36" w14:textId="2DCA4025" w:rsidR="00E03ADA" w:rsidRDefault="00E03ADA" w:rsidP="00E03ADA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مسؤولية ضمان س</w:t>
      </w:r>
      <w:r w:rsidR="0014703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685D94"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غذية على الشركة المصنعة أو الموزع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>.</w:t>
      </w:r>
    </w:p>
    <w:p w14:paraId="57C0C5D6" w14:textId="60F4AD58" w:rsidR="00BC348B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8B4F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4</w:t>
      </w:r>
      <w:r w:rsidR="008B41A7" w:rsidRPr="008B41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متطلبات نظام إدارة س</w:t>
      </w:r>
      <w:r w:rsidR="004B1A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امة ا</w:t>
      </w:r>
      <w:r w:rsidR="004B1A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لأ</w:t>
      </w:r>
      <w:r w:rsidR="00501E9C" w:rsidRPr="008B41A7">
        <w:rPr>
          <w:rFonts w:ascii="Traditional Arabic" w:hAnsi="Traditional Arabic" w:cs="Traditional Arabic"/>
          <w:b/>
          <w:bCs/>
          <w:sz w:val="32"/>
          <w:szCs w:val="32"/>
          <w:rtl/>
        </w:rPr>
        <w:t>غذي</w:t>
      </w:r>
      <w:r w:rsidR="008B41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ة:</w:t>
      </w:r>
      <w:r w:rsidR="008B41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تعتبر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متطلبات </w:t>
      </w:r>
      <w:proofErr w:type="spellStart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إيزو</w:t>
      </w:r>
      <w:proofErr w:type="spellEnd"/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22000 خليط من العناصر 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المتطلبات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 xml:space="preserve"> الرئيسية ا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أربعة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6055D119" w14:textId="3AE9A5FD" w:rsidR="00BC348B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4-1</w:t>
      </w:r>
      <w:r w:rsidR="00BC348B" w:rsidRPr="00BC34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التواصل التفاعلي:</w:t>
      </w:r>
      <w:r w:rsidR="00BC348B" w:rsidRPr="00BC348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وهو ضروري على طول السلسلة الغذائية لضمان تحديد وم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اقبة المخاطر ذات الصلة بس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أغذية في كل منها خطوة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وهذا يعني التواصل بين المنظمات الموجودة في </w:t>
      </w:r>
      <w:r w:rsidR="004B1A08" w:rsidRPr="00BC348B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 التيار والمصب لهذه السلسلة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كذلك التو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صل مع المخاطر المحددة وتدابير الرقابة مع العم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اء ويساعد الموردون على توضيح متطلباتهم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882234A" w14:textId="60B61C96" w:rsidR="00BC348B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4-2</w:t>
      </w:r>
      <w:r w:rsidR="00BC348B" w:rsidRPr="00BC34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>إدارة النظام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:</w:t>
      </w:r>
      <w:r w:rsidR="00BC348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يجد مبدأ نظام إدارة س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أغذية أصله من معيار </w:t>
      </w:r>
      <w:proofErr w:type="spellStart"/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إيزو</w:t>
      </w:r>
      <w:proofErr w:type="spellEnd"/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 9001 حيث يتكامل مع هذا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أخير وباقي النظم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إدارية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أخرى في المنظمة</w:t>
      </w:r>
      <w:r w:rsidR="00501E9C" w:rsidRPr="00BC348B">
        <w:rPr>
          <w:rFonts w:ascii="Traditional Arabic" w:hAnsi="Traditional Arabic" w:cs="Traditional Arabic"/>
          <w:sz w:val="32"/>
          <w:szCs w:val="32"/>
        </w:rPr>
        <w:t xml:space="preserve">. </w:t>
      </w:r>
    </w:p>
    <w:p w14:paraId="0FB10CE6" w14:textId="7ACCF186" w:rsidR="00BC348B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4-3</w:t>
      </w:r>
      <w:r w:rsidR="00BC34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>البرامج المطلوبة سلفا:</w:t>
      </w:r>
      <w:r w:rsidR="00BC348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والمقصود بها وضع برامج جيدة من قبل بداية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إنتاج إلى غاية عملية التوزيع،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كأن تقوم المؤسسة بتحسين تخطيط مكان العمل في المصنع وا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أرضية والجدران ونظام التهوية وا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إضاءة ونظام الصرف</w:t>
      </w:r>
      <w:r w:rsidR="00501E9C" w:rsidRPr="00BC348B">
        <w:rPr>
          <w:rFonts w:ascii="Traditional Arabic" w:hAnsi="Traditional Arabic" w:cs="Traditional Arabic"/>
          <w:sz w:val="32"/>
          <w:szCs w:val="32"/>
        </w:rPr>
        <w:t xml:space="preserve">. </w:t>
      </w:r>
    </w:p>
    <w:p w14:paraId="7A7A06B2" w14:textId="202F10F3" w:rsidR="00BC348B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4-5</w:t>
      </w:r>
      <w:r w:rsidR="00BC348B" w:rsidRPr="00BC34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7F72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تطبيق </w:t>
      </w:r>
      <w:r w:rsidR="00BC348B" w:rsidRPr="00BC34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بادئ نظام تحليل المخاطر ونقاط التحكم الحرجة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نظام </w:t>
      </w:r>
      <w:proofErr w:type="spellStart"/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  <w:rtl/>
        </w:rPr>
        <w:t>الهاسب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="00501E9C" w:rsidRPr="00BC348B">
        <w:rPr>
          <w:rFonts w:ascii="Traditional Arabic" w:hAnsi="Traditional Arabic" w:cs="Traditional Arabic"/>
          <w:b/>
          <w:bCs/>
          <w:sz w:val="32"/>
          <w:szCs w:val="32"/>
        </w:rPr>
        <w:t>HACCP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</w:t>
      </w:r>
      <w:proofErr w:type="gramEnd"/>
      <w:r w:rsidR="007F72F7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حيث أن المبادئ السبعة لنظام </w:t>
      </w:r>
      <w:proofErr w:type="spellStart"/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الهاسب</w:t>
      </w:r>
      <w:proofErr w:type="spellEnd"/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 أصبحت أساسية في نظام إدارة س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لام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ة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أغذية و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ابد من تطبيقها جميعا 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 xml:space="preserve">أنها 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حد متطلبات نظام إدارة س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امة ا</w:t>
      </w:r>
      <w:r w:rsidR="007F72F7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BC348B">
        <w:rPr>
          <w:rFonts w:ascii="Traditional Arabic" w:hAnsi="Traditional Arabic" w:cs="Traditional Arabic"/>
          <w:sz w:val="32"/>
          <w:szCs w:val="32"/>
          <w:rtl/>
        </w:rPr>
        <w:t>أغذية</w:t>
      </w:r>
      <w:r w:rsidR="00501E9C" w:rsidRPr="00BC348B">
        <w:rPr>
          <w:rFonts w:ascii="Traditional Arabic" w:hAnsi="Traditional Arabic" w:cs="Traditional Arabic"/>
          <w:sz w:val="32"/>
          <w:szCs w:val="32"/>
        </w:rPr>
        <w:t>.</w:t>
      </w:r>
    </w:p>
    <w:p w14:paraId="7FE1B157" w14:textId="3A0C1980" w:rsidR="001E7A6E" w:rsidRDefault="008B4F8F" w:rsidP="001E7A6E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</w:t>
      </w:r>
      <w:r w:rsidR="004B1A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501E9C" w:rsidRPr="001E7A6E">
        <w:rPr>
          <w:rFonts w:ascii="Traditional Arabic" w:hAnsi="Traditional Arabic" w:cs="Traditional Arabic"/>
          <w:b/>
          <w:bCs/>
          <w:sz w:val="32"/>
          <w:szCs w:val="32"/>
          <w:rtl/>
        </w:rPr>
        <w:t>فوائد تطبيق نظام إدارة س</w:t>
      </w:r>
      <w:r w:rsidR="004B1A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1E7A6E">
        <w:rPr>
          <w:rFonts w:ascii="Traditional Arabic" w:hAnsi="Traditional Arabic" w:cs="Traditional Arabic"/>
          <w:b/>
          <w:bCs/>
          <w:sz w:val="32"/>
          <w:szCs w:val="32"/>
          <w:rtl/>
        </w:rPr>
        <w:t>امة ا</w:t>
      </w:r>
      <w:r w:rsidR="004B1A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01E9C" w:rsidRPr="001E7A6E">
        <w:rPr>
          <w:rFonts w:ascii="Traditional Arabic" w:hAnsi="Traditional Arabic" w:cs="Traditional Arabic"/>
          <w:b/>
          <w:bCs/>
          <w:sz w:val="32"/>
          <w:szCs w:val="32"/>
          <w:rtl/>
        </w:rPr>
        <w:t>أغذي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1E7A6E" w:rsidRPr="001E7A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1E7A6E">
        <w:rPr>
          <w:rFonts w:ascii="Traditional Arabic" w:hAnsi="Traditional Arabic" w:cs="Traditional Arabic" w:hint="cs"/>
          <w:sz w:val="32"/>
          <w:szCs w:val="32"/>
          <w:rtl/>
        </w:rPr>
        <w:t xml:space="preserve"> أ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 مؤسسة في مجال الصناعة الغذائية عند تبنيها لنظام إدارة الس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امة الغذائية تحقق فوائد كثيرة ومن بين</w:t>
      </w:r>
      <w:r w:rsidR="00501E9C" w:rsidRPr="00501E9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هذه الفوائد نذكر</w:t>
      </w:r>
      <w:r w:rsidR="001E7A6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1E9C" w:rsidRPr="00501E9C">
        <w:rPr>
          <w:rFonts w:ascii="Traditional Arabic" w:hAnsi="Traditional Arabic" w:cs="Traditional Arabic"/>
          <w:sz w:val="32"/>
          <w:szCs w:val="32"/>
          <w:rtl/>
        </w:rPr>
        <w:t>يلي</w:t>
      </w:r>
      <w:r w:rsidR="001E7A6E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594AE7CC" w14:textId="7294226E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B1A08">
        <w:rPr>
          <w:rFonts w:ascii="Traditional Arabic" w:hAnsi="Traditional Arabic" w:cs="Traditional Arabic" w:hint="cs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E7A6E" w:rsidRPr="004B1A08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رضاء العميل وس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امة المستهلك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FF3F3EB" w14:textId="17971C04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تحسين العالقة مع المجتمع والوفاء بأحد عناصر المسؤولية المجتمعية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E6A6297" w14:textId="02DDF1EF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إرضاء المستثمر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. </w:t>
      </w:r>
    </w:p>
    <w:p w14:paraId="4DCA16A6" w14:textId="02D40676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تحسين صورة المنشأة ونسبة المشاركة في السوق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C9710C4" w14:textId="37F9BCFD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لوفاء بمتطلبات إجازة النظام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8A9AFC9" w14:textId="301DFE17" w:rsidR="004B1A08" w:rsidRDefault="00501E9C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B1A08">
        <w:rPr>
          <w:rFonts w:ascii="Traditional Arabic" w:hAnsi="Traditional Arabic" w:cs="Traditional Arabic"/>
          <w:sz w:val="32"/>
          <w:szCs w:val="32"/>
        </w:rPr>
        <w:t xml:space="preserve"> -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4B1A08">
        <w:rPr>
          <w:rFonts w:ascii="Traditional Arabic" w:hAnsi="Traditional Arabic" w:cs="Traditional Arabic"/>
          <w:sz w:val="32"/>
          <w:szCs w:val="32"/>
          <w:rtl/>
        </w:rPr>
        <w:t>حسين السيطرة على التكلفة</w:t>
      </w:r>
      <w:r w:rsidR="004B1A0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69CF964" w14:textId="341A602F" w:rsidR="004B1A08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تقليل الحوادث الناشئة عن مخاطر عدم س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امة الغذاء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75590FD" w14:textId="7EF118A1" w:rsidR="008B4F8F" w:rsidRDefault="004B1A08" w:rsidP="004B1A08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إظهار ا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اهتمام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C102F74" w14:textId="2ABC820A" w:rsidR="008B4F8F" w:rsidRDefault="00501E9C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B1A08">
        <w:rPr>
          <w:rFonts w:ascii="Traditional Arabic" w:hAnsi="Traditional Arabic" w:cs="Traditional Arabic"/>
          <w:sz w:val="32"/>
          <w:szCs w:val="32"/>
        </w:rPr>
        <w:t xml:space="preserve"> -</w:t>
      </w:r>
      <w:r w:rsidRPr="004B1A08">
        <w:rPr>
          <w:rFonts w:ascii="Traditional Arabic" w:hAnsi="Traditional Arabic" w:cs="Traditional Arabic"/>
          <w:sz w:val="32"/>
          <w:szCs w:val="32"/>
          <w:rtl/>
        </w:rPr>
        <w:t>فير الخامات من المدخ</w:t>
      </w:r>
      <w:r w:rsidR="008B4F8F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4B1A08">
        <w:rPr>
          <w:rFonts w:ascii="Traditional Arabic" w:hAnsi="Traditional Arabic" w:cs="Traditional Arabic"/>
          <w:sz w:val="32"/>
          <w:szCs w:val="32"/>
          <w:rtl/>
        </w:rPr>
        <w:t>ات والطاقة</w:t>
      </w:r>
      <w:r w:rsidRPr="004B1A08">
        <w:rPr>
          <w:rFonts w:ascii="Traditional Arabic" w:hAnsi="Traditional Arabic" w:cs="Traditional Arabic"/>
          <w:sz w:val="32"/>
          <w:szCs w:val="32"/>
        </w:rPr>
        <w:t xml:space="preserve">. </w:t>
      </w:r>
    </w:p>
    <w:p w14:paraId="44430BC6" w14:textId="5B277D6D" w:rsidR="008B4F8F" w:rsidRDefault="008B4F8F" w:rsidP="008B4F8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تسهيل الحصول على التصاريح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3D3BE4B" w14:textId="39A6AA1A" w:rsidR="005C4497" w:rsidRPr="004B1A08" w:rsidRDefault="008B4F8F" w:rsidP="008B4F8F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01E9C" w:rsidRPr="004B1A08">
        <w:rPr>
          <w:rFonts w:ascii="Traditional Arabic" w:hAnsi="Traditional Arabic" w:cs="Traditional Arabic"/>
          <w:sz w:val="32"/>
          <w:szCs w:val="32"/>
          <w:rtl/>
        </w:rPr>
        <w:t>تحسين العالقة مع الحكومة</w:t>
      </w:r>
      <w:r w:rsidR="00501E9C" w:rsidRPr="004B1A08">
        <w:rPr>
          <w:rFonts w:ascii="Traditional Arabic" w:hAnsi="Traditional Arabic" w:cs="Traditional Arabic"/>
          <w:sz w:val="32"/>
          <w:szCs w:val="32"/>
        </w:rPr>
        <w:t xml:space="preserve">. </w:t>
      </w:r>
    </w:p>
    <w:sectPr w:rsidR="005C4497" w:rsidRPr="004B1A0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73C9" w14:textId="77777777" w:rsidR="00A82AC5" w:rsidRDefault="00A82AC5" w:rsidP="00501E9C">
      <w:pPr>
        <w:spacing w:after="0" w:line="240" w:lineRule="auto"/>
      </w:pPr>
      <w:r>
        <w:separator/>
      </w:r>
    </w:p>
  </w:endnote>
  <w:endnote w:type="continuationSeparator" w:id="0">
    <w:p w14:paraId="1562FDFC" w14:textId="77777777" w:rsidR="00A82AC5" w:rsidRDefault="00A82AC5" w:rsidP="0050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2155994"/>
      <w:docPartObj>
        <w:docPartGallery w:val="Page Numbers (Bottom of Page)"/>
        <w:docPartUnique/>
      </w:docPartObj>
    </w:sdtPr>
    <w:sdtContent>
      <w:p w14:paraId="0D35655C" w14:textId="541CA68F" w:rsidR="00147030" w:rsidRDefault="00147030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0F40F02" wp14:editId="1E22E18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07F6B" w14:textId="77777777" w:rsidR="00147030" w:rsidRDefault="00147030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0F40F02" id="Groupe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1DF07F6B" w14:textId="77777777" w:rsidR="00147030" w:rsidRDefault="00147030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2FD77" w14:textId="77777777" w:rsidR="00A82AC5" w:rsidRDefault="00A82AC5" w:rsidP="00501E9C">
      <w:pPr>
        <w:spacing w:after="0" w:line="240" w:lineRule="auto"/>
      </w:pPr>
      <w:r>
        <w:separator/>
      </w:r>
    </w:p>
  </w:footnote>
  <w:footnote w:type="continuationSeparator" w:id="0">
    <w:p w14:paraId="295407E9" w14:textId="77777777" w:rsidR="00A82AC5" w:rsidRDefault="00A82AC5" w:rsidP="0050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1A117" w14:textId="74B8AF8E" w:rsidR="00501E9C" w:rsidRDefault="00501E9C" w:rsidP="00501E9C">
    <w:pPr>
      <w:pStyle w:val="En-tte"/>
      <w:bidi/>
      <w:jc w:val="center"/>
    </w:pPr>
    <w:r>
      <w:rPr>
        <w:rFonts w:ascii="Traditional Arabic" w:eastAsia="Times New Roman" w:hAnsi="Traditional Arabic" w:cs="Traditional Arabic" w:hint="cs"/>
        <w:b/>
        <w:bCs/>
        <w:sz w:val="36"/>
        <w:szCs w:val="36"/>
        <w:rtl/>
      </w:rPr>
      <w:t xml:space="preserve">البحث 05: </w:t>
    </w:r>
    <w:r w:rsidRPr="00501E9C">
      <w:rPr>
        <w:rFonts w:ascii="Traditional Arabic" w:eastAsia="Times New Roman" w:hAnsi="Traditional Arabic" w:cs="Traditional Arabic"/>
        <w:b/>
        <w:bCs/>
        <w:sz w:val="36"/>
        <w:szCs w:val="36"/>
        <w:rtl/>
      </w:rPr>
      <w:t xml:space="preserve">نظم إدارة سلامة </w:t>
    </w:r>
    <w:r w:rsidR="00FB23F1">
      <w:rPr>
        <w:rFonts w:ascii="Traditional Arabic" w:eastAsia="Times New Roman" w:hAnsi="Traditional Arabic" w:cs="Traditional Arabic" w:hint="cs"/>
        <w:b/>
        <w:bCs/>
        <w:sz w:val="36"/>
        <w:szCs w:val="36"/>
        <w:rtl/>
      </w:rPr>
      <w:t>الغذاء الايزو 22000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570A1"/>
    <w:multiLevelType w:val="hybridMultilevel"/>
    <w:tmpl w:val="450EAD3A"/>
    <w:lvl w:ilvl="0" w:tplc="37ECBB42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255C"/>
    <w:multiLevelType w:val="hybridMultilevel"/>
    <w:tmpl w:val="A322C854"/>
    <w:lvl w:ilvl="0" w:tplc="F9D60FE8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1C1C"/>
    <w:multiLevelType w:val="hybridMultilevel"/>
    <w:tmpl w:val="6452FD82"/>
    <w:lvl w:ilvl="0" w:tplc="97CCDE6C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21895"/>
    <w:multiLevelType w:val="hybridMultilevel"/>
    <w:tmpl w:val="A9E07272"/>
    <w:lvl w:ilvl="0" w:tplc="E69689CA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70ED"/>
    <w:multiLevelType w:val="hybridMultilevel"/>
    <w:tmpl w:val="73E6A7B8"/>
    <w:lvl w:ilvl="0" w:tplc="D55EFD3C">
      <w:start w:val="1"/>
      <w:numFmt w:val="decimal"/>
      <w:lvlText w:val="%1-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C"/>
    <w:rsid w:val="00144723"/>
    <w:rsid w:val="00147030"/>
    <w:rsid w:val="001E7A6E"/>
    <w:rsid w:val="004B1A08"/>
    <w:rsid w:val="00501E9C"/>
    <w:rsid w:val="0056355F"/>
    <w:rsid w:val="00685D94"/>
    <w:rsid w:val="007358DD"/>
    <w:rsid w:val="007F72F7"/>
    <w:rsid w:val="008B41A7"/>
    <w:rsid w:val="008B4F8F"/>
    <w:rsid w:val="00A82AC5"/>
    <w:rsid w:val="00BC348B"/>
    <w:rsid w:val="00C6502B"/>
    <w:rsid w:val="00E03ADA"/>
    <w:rsid w:val="00F458A1"/>
    <w:rsid w:val="00FB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8C3D3"/>
  <w15:chartTrackingRefBased/>
  <w15:docId w15:val="{0C27BBED-C84A-4C30-97E0-B7A2730A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E9C"/>
  </w:style>
  <w:style w:type="paragraph" w:styleId="Pieddepage">
    <w:name w:val="footer"/>
    <w:basedOn w:val="Normal"/>
    <w:link w:val="PieddepageCar"/>
    <w:uiPriority w:val="99"/>
    <w:unhideWhenUsed/>
    <w:rsid w:val="00501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E9C"/>
  </w:style>
  <w:style w:type="paragraph" w:styleId="Paragraphedeliste">
    <w:name w:val="List Paragraph"/>
    <w:basedOn w:val="Normal"/>
    <w:uiPriority w:val="34"/>
    <w:qFormat/>
    <w:rsid w:val="0050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2020-06-11T21:29:00Z</dcterms:created>
  <dcterms:modified xsi:type="dcterms:W3CDTF">2020-06-11T22:11:00Z</dcterms:modified>
</cp:coreProperties>
</file>