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5F1" w:rsidRPr="003C4A4E" w:rsidRDefault="00A255F1" w:rsidP="00A255F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>جامعة  محمد خيضر بسكرة</w:t>
      </w:r>
    </w:p>
    <w:p w:rsidR="00A255F1" w:rsidRDefault="00A255F1" w:rsidP="0048226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كلية العلوم الاقتصادية والتجارية وعلوم التسيير                             </w:t>
      </w:r>
    </w:p>
    <w:p w:rsidR="00A255F1" w:rsidRDefault="00A255F1" w:rsidP="00A255F1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3C4A4E">
        <w:rPr>
          <w:rFonts w:ascii="Simplified Arabic" w:hAnsi="Simplified Arabic" w:cs="Simplified Arabic"/>
          <w:b/>
          <w:bCs/>
          <w:sz w:val="28"/>
          <w:szCs w:val="28"/>
          <w:rtl/>
        </w:rPr>
        <w:t>أولى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ماستر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محاسبة </w:t>
      </w:r>
    </w:p>
    <w:p w:rsidR="00A255F1" w:rsidRPr="003C4A4E" w:rsidRDefault="00A255F1" w:rsidP="00A255F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مقياس: محاسبة تسيير معمقة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السنة الجامعية: 2019/2020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A255F1" w:rsidRDefault="00A255F1" w:rsidP="00A255F1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255F1" w:rsidRDefault="00A255F1" w:rsidP="00A255F1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65F9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السلسلة </w:t>
      </w:r>
      <w:r>
        <w:rPr>
          <w:rFonts w:asciiTheme="majorBidi" w:hAnsiTheme="majorBidi" w:cstheme="majorBidi"/>
          <w:b/>
          <w:bCs/>
          <w:sz w:val="28"/>
          <w:szCs w:val="28"/>
        </w:rPr>
        <w:t>03</w:t>
      </w:r>
    </w:p>
    <w:p w:rsidR="00A255F1" w:rsidRPr="006D35AD" w:rsidRDefault="00A255F1" w:rsidP="00685D53">
      <w:pPr>
        <w:tabs>
          <w:tab w:val="left" w:pos="3725"/>
        </w:tabs>
        <w:bidi/>
        <w:jc w:val="left"/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التمرين </w:t>
      </w:r>
      <w:r w:rsidR="000259D4"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>الاول</w:t>
      </w:r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>:</w:t>
      </w:r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 xml:space="preserve"> إليك المعطيات التالية:</w:t>
      </w:r>
    </w:p>
    <w:p w:rsidR="00A255F1" w:rsidRPr="006D35AD" w:rsidRDefault="00A255F1" w:rsidP="00685D53">
      <w:pPr>
        <w:tabs>
          <w:tab w:val="left" w:pos="3725"/>
        </w:tabs>
        <w:bidi/>
        <w:jc w:val="left"/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>سعر البيع الوحدوي=20 دج</w:t>
      </w:r>
      <w:r w:rsidR="00CA0F83"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 xml:space="preserve">        ،     </w:t>
      </w:r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>الكمية المباعة = 5000 وحدة</w:t>
      </w:r>
    </w:p>
    <w:p w:rsidR="00A255F1" w:rsidRPr="006D35AD" w:rsidRDefault="00A255F1" w:rsidP="00685D53">
      <w:pPr>
        <w:tabs>
          <w:tab w:val="left" w:pos="3725"/>
        </w:tabs>
        <w:bidi/>
        <w:jc w:val="left"/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>ت الثابتة = 25000 دج</w:t>
      </w:r>
      <w:r w:rsidR="00CA0F83"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 xml:space="preserve">           ،     </w:t>
      </w:r>
      <w:r w:rsidRPr="006D35AD">
        <w:rPr>
          <w:rFonts w:ascii="Simplified Arabic" w:eastAsia="Times New Roman" w:hAnsi="Simplified Arabic" w:cs="Simplified Arabic"/>
          <w:b/>
          <w:i/>
          <w:sz w:val="26"/>
          <w:szCs w:val="26"/>
          <w:rtl/>
        </w:rPr>
        <w:t>النتيجة = 13000 دج</w:t>
      </w:r>
    </w:p>
    <w:p w:rsidR="00A255F1" w:rsidRPr="006D35AD" w:rsidRDefault="00A255F1" w:rsidP="00685D53">
      <w:pPr>
        <w:tabs>
          <w:tab w:val="left" w:pos="3725"/>
        </w:tabs>
        <w:bidi/>
        <w:jc w:val="left"/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المطلوب: </w:t>
      </w:r>
      <w:r w:rsidR="00CA0F83"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 </w:t>
      </w:r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1-حساب عتبة المردودية </w:t>
      </w:r>
    </w:p>
    <w:p w:rsidR="00A255F1" w:rsidRPr="006D35AD" w:rsidRDefault="00CA0F8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 xml:space="preserve">            2</w:t>
      </w:r>
      <w:r w:rsidR="00A255F1" w:rsidRPr="006D35AD">
        <w:rPr>
          <w:rFonts w:ascii="Simplified Arabic" w:eastAsia="Times New Roman" w:hAnsi="Simplified Arabic" w:cs="Simplified Arabic"/>
          <w:bCs/>
          <w:i/>
          <w:sz w:val="26"/>
          <w:szCs w:val="26"/>
          <w:rtl/>
        </w:rPr>
        <w:t>-إذا علمت أن سعر البيع الوحدوي انخفض إلى15 دج، ما هو تأثير ذلك على عتبة المردودية؟</w:t>
      </w:r>
    </w:p>
    <w:p w:rsidR="00A255F1" w:rsidRPr="006D35AD" w:rsidRDefault="00A255F1" w:rsidP="00685D53">
      <w:pPr>
        <w:bidi/>
        <w:jc w:val="left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التمرين الثاني:  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تنتج مؤسسة منتوج وحيد "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</w:rPr>
        <w:t>A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"باستعمال مادة أولية "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</w:rPr>
        <w:t>X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" . </w:t>
      </w:r>
    </w:p>
    <w:p w:rsidR="00A255F1" w:rsidRPr="006D35AD" w:rsidRDefault="00A255F1" w:rsidP="00685D53">
      <w:pPr>
        <w:bidi/>
        <w:jc w:val="left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أولا: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كانت المعلومات المتعلقة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بنشاط هذه المؤسسة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شهر جانفي 2008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كما يلي:</w:t>
      </w:r>
    </w:p>
    <w:p w:rsidR="00A255F1" w:rsidRPr="006D35AD" w:rsidRDefault="00A255F1" w:rsidP="00A255F1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أنتجت المؤسسة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4300 وحدة من المنتوج "</w:t>
      </w:r>
      <w:r w:rsidRPr="006D35AD">
        <w:rPr>
          <w:rFonts w:ascii="Simplified Arabic" w:hAnsi="Simplified Arabic" w:cs="Simplified Arabic"/>
          <w:sz w:val="26"/>
          <w:szCs w:val="26"/>
        </w:rPr>
        <w:t>A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" بتكلفة إنتاج 160.2 دج للوحدة.</w:t>
      </w:r>
    </w:p>
    <w:p w:rsidR="00A255F1" w:rsidRPr="006D35AD" w:rsidRDefault="00A255F1" w:rsidP="00A255F1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تم بيع كل الكمية المنتجة من المنتوج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"</w:t>
      </w:r>
      <w:r w:rsidRPr="006D35AD">
        <w:rPr>
          <w:rFonts w:ascii="Simplified Arabic" w:hAnsi="Simplified Arabic" w:cs="Simplified Arabic"/>
          <w:sz w:val="26"/>
          <w:szCs w:val="26"/>
        </w:rPr>
        <w:t>A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" 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بسعر بيع يقدر بـ 200 دج للوحدة، كما قدر سعر تكلفتها الإجمالي بـ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780000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دج، مع العلم أن المؤسسة تحملت مصاريف توزيع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DZ"/>
        </w:rPr>
        <w:t xml:space="preserve"> مباشرة تقدر بـ 1500 دج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A255F1" w:rsidRPr="006D35AD" w:rsidRDefault="00A255F1" w:rsidP="00A255F1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المصاريف غير المباشرة: 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ملخصة في الجدول التالي:</w:t>
      </w:r>
    </w:p>
    <w:tbl>
      <w:tblPr>
        <w:tblStyle w:val="Grilledutableau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197"/>
        <w:gridCol w:w="1003"/>
        <w:gridCol w:w="1134"/>
        <w:gridCol w:w="1003"/>
        <w:gridCol w:w="1414"/>
        <w:gridCol w:w="1559"/>
        <w:gridCol w:w="1465"/>
      </w:tblGrid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البيان</w:t>
            </w:r>
          </w:p>
        </w:tc>
        <w:tc>
          <w:tcPr>
            <w:tcW w:w="973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إدارة</w:t>
            </w:r>
          </w:p>
        </w:tc>
        <w:tc>
          <w:tcPr>
            <w:tcW w:w="113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صيانة</w:t>
            </w:r>
          </w:p>
        </w:tc>
        <w:tc>
          <w:tcPr>
            <w:tcW w:w="91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نقل</w:t>
            </w:r>
          </w:p>
        </w:tc>
        <w:tc>
          <w:tcPr>
            <w:tcW w:w="141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تموين</w:t>
            </w:r>
          </w:p>
        </w:tc>
        <w:tc>
          <w:tcPr>
            <w:tcW w:w="1559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إنتاج</w:t>
            </w:r>
          </w:p>
        </w:tc>
        <w:tc>
          <w:tcPr>
            <w:tcW w:w="146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توزيع</w:t>
            </w:r>
          </w:p>
        </w:tc>
      </w:tr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مجموع التوزيع الأولي</w:t>
            </w:r>
          </w:p>
        </w:tc>
        <w:tc>
          <w:tcPr>
            <w:tcW w:w="973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35100</w:t>
            </w:r>
          </w:p>
        </w:tc>
        <w:tc>
          <w:tcPr>
            <w:tcW w:w="113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90000</w:t>
            </w:r>
          </w:p>
        </w:tc>
        <w:tc>
          <w:tcPr>
            <w:tcW w:w="91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20000</w:t>
            </w:r>
          </w:p>
        </w:tc>
        <w:tc>
          <w:tcPr>
            <w:tcW w:w="141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47700</w:t>
            </w:r>
          </w:p>
        </w:tc>
        <w:tc>
          <w:tcPr>
            <w:tcW w:w="1559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........</w:t>
            </w:r>
          </w:p>
        </w:tc>
        <w:tc>
          <w:tcPr>
            <w:tcW w:w="1465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.........</w:t>
            </w:r>
          </w:p>
        </w:tc>
      </w:tr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إدارة</w:t>
            </w:r>
          </w:p>
        </w:tc>
        <w:tc>
          <w:tcPr>
            <w:tcW w:w="973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</w:rPr>
            </w:pP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(</w:t>
            </w: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100%</w:t>
            </w: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lang w:bidi="ar-DZ"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20%</w:t>
            </w:r>
          </w:p>
        </w:tc>
        <w:tc>
          <w:tcPr>
            <w:tcW w:w="91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-</w:t>
            </w:r>
          </w:p>
        </w:tc>
        <w:tc>
          <w:tcPr>
            <w:tcW w:w="141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20%</w:t>
            </w:r>
          </w:p>
        </w:tc>
        <w:tc>
          <w:tcPr>
            <w:tcW w:w="1559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30%</w:t>
            </w:r>
          </w:p>
        </w:tc>
        <w:tc>
          <w:tcPr>
            <w:tcW w:w="146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30%</w:t>
            </w:r>
          </w:p>
        </w:tc>
      </w:tr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صيانة</w:t>
            </w:r>
          </w:p>
        </w:tc>
        <w:tc>
          <w:tcPr>
            <w:tcW w:w="973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lang w:bidi="ar-DZ"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10%</w:t>
            </w:r>
          </w:p>
        </w:tc>
        <w:tc>
          <w:tcPr>
            <w:tcW w:w="113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</w:rPr>
            </w:pP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(</w:t>
            </w: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100%</w:t>
            </w: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)</w:t>
            </w:r>
          </w:p>
        </w:tc>
        <w:tc>
          <w:tcPr>
            <w:tcW w:w="91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10%</w:t>
            </w:r>
          </w:p>
        </w:tc>
        <w:tc>
          <w:tcPr>
            <w:tcW w:w="1414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......</w:t>
            </w:r>
          </w:p>
        </w:tc>
        <w:tc>
          <w:tcPr>
            <w:tcW w:w="1559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30%</w:t>
            </w:r>
          </w:p>
        </w:tc>
        <w:tc>
          <w:tcPr>
            <w:tcW w:w="146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30%</w:t>
            </w:r>
          </w:p>
        </w:tc>
      </w:tr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نقل</w:t>
            </w:r>
          </w:p>
        </w:tc>
        <w:tc>
          <w:tcPr>
            <w:tcW w:w="973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-</w:t>
            </w:r>
          </w:p>
        </w:tc>
        <w:tc>
          <w:tcPr>
            <w:tcW w:w="113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</w:rPr>
            </w:pP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(</w:t>
            </w: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</w:rPr>
              <w:t>100%</w:t>
            </w:r>
            <w:r>
              <w:rPr>
                <w:rFonts w:ascii="Traditional Arabic" w:hAnsi="Traditional Arabic" w:cs="Arabic Transparent" w:hint="cs"/>
                <w:sz w:val="26"/>
                <w:szCs w:val="26"/>
                <w:rtl/>
              </w:rPr>
              <w:t>)</w:t>
            </w:r>
          </w:p>
        </w:tc>
        <w:tc>
          <w:tcPr>
            <w:tcW w:w="1414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10%</w:t>
            </w:r>
          </w:p>
        </w:tc>
        <w:tc>
          <w:tcPr>
            <w:tcW w:w="1559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50%</w:t>
            </w:r>
          </w:p>
        </w:tc>
        <w:tc>
          <w:tcPr>
            <w:tcW w:w="1465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</w:t>
            </w:r>
            <w:r w:rsidRPr="00F80C0B">
              <w:rPr>
                <w:rFonts w:ascii="Traditional Arabic" w:hAnsi="Traditional Arabic" w:cs="Arabic Transparent" w:hint="cs"/>
                <w:b/>
                <w:bCs/>
                <w:sz w:val="26"/>
                <w:szCs w:val="26"/>
                <w:rtl/>
              </w:rPr>
              <w:t>.</w:t>
            </w: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</w:t>
            </w:r>
          </w:p>
        </w:tc>
      </w:tr>
      <w:tr w:rsidR="00A255F1" w:rsidRPr="009028FC" w:rsidTr="00696E9B">
        <w:tc>
          <w:tcPr>
            <w:tcW w:w="2197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028FC">
              <w:rPr>
                <w:rFonts w:ascii="Traditional Arabic" w:hAnsi="Traditional Arabic" w:cs="Arabic Transparent"/>
                <w:b/>
                <w:bCs/>
                <w:color w:val="000000" w:themeColor="text1"/>
                <w:sz w:val="26"/>
                <w:szCs w:val="26"/>
                <w:rtl/>
              </w:rPr>
              <w:t>المجموع الثانوي</w:t>
            </w:r>
          </w:p>
        </w:tc>
        <w:tc>
          <w:tcPr>
            <w:tcW w:w="973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FF0000"/>
                <w:sz w:val="26"/>
                <w:szCs w:val="26"/>
                <w:rtl/>
              </w:rPr>
            </w:pPr>
          </w:p>
        </w:tc>
        <w:tc>
          <w:tcPr>
            <w:tcW w:w="915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color w:val="FF0000"/>
                <w:sz w:val="26"/>
                <w:szCs w:val="26"/>
                <w:rtl/>
              </w:rPr>
            </w:pPr>
          </w:p>
        </w:tc>
        <w:tc>
          <w:tcPr>
            <w:tcW w:w="1414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  <w:lang w:bidi="ar-DZ"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F80C0B">
              <w:rPr>
                <w:rFonts w:ascii="Traditional Arabic" w:hAnsi="Traditional Arabic" w:cs="Arabic Transparent" w:hint="cs"/>
                <w:b/>
                <w:bCs/>
                <w:sz w:val="26"/>
                <w:szCs w:val="26"/>
                <w:rtl/>
                <w:lang w:bidi="ar-DZ"/>
              </w:rPr>
              <w:t>..</w:t>
            </w: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  <w:lang w:bidi="ar-DZ"/>
              </w:rPr>
              <w:t>......</w:t>
            </w:r>
          </w:p>
        </w:tc>
        <w:tc>
          <w:tcPr>
            <w:tcW w:w="1559" w:type="dxa"/>
            <w:vAlign w:val="center"/>
          </w:tcPr>
          <w:p w:rsidR="00A255F1" w:rsidRPr="009028FC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</w:pPr>
            <w:r w:rsidRPr="009028FC">
              <w:rPr>
                <w:rFonts w:ascii="Traditional Arabic" w:hAnsi="Traditional Arabic" w:cs="Arabic Transparent"/>
                <w:sz w:val="26"/>
                <w:szCs w:val="26"/>
                <w:rtl/>
                <w:lang w:bidi="ar-DZ"/>
              </w:rPr>
              <w:t>156860</w:t>
            </w:r>
          </w:p>
        </w:tc>
        <w:tc>
          <w:tcPr>
            <w:tcW w:w="1465" w:type="dxa"/>
            <w:vAlign w:val="center"/>
          </w:tcPr>
          <w:p w:rsidR="00A255F1" w:rsidRPr="00F80C0B" w:rsidRDefault="00A255F1" w:rsidP="00236594">
            <w:pPr>
              <w:pStyle w:val="Paragraphedeliste"/>
              <w:spacing w:after="0" w:line="240" w:lineRule="auto"/>
              <w:ind w:left="0"/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</w:pP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</w:t>
            </w:r>
            <w:r w:rsidRPr="00F80C0B">
              <w:rPr>
                <w:rFonts w:ascii="Traditional Arabic" w:hAnsi="Traditional Arabic" w:cs="Arabic Transparent" w:hint="cs"/>
                <w:b/>
                <w:bCs/>
                <w:sz w:val="26"/>
                <w:szCs w:val="26"/>
                <w:rtl/>
              </w:rPr>
              <w:t>...</w:t>
            </w:r>
            <w:r w:rsidRPr="00F80C0B">
              <w:rPr>
                <w:rFonts w:ascii="Traditional Arabic" w:hAnsi="Traditional Arabic" w:cs="Arabic Transparent"/>
                <w:b/>
                <w:bCs/>
                <w:sz w:val="26"/>
                <w:szCs w:val="26"/>
                <w:rtl/>
              </w:rPr>
              <w:t>.....</w:t>
            </w:r>
          </w:p>
        </w:tc>
      </w:tr>
    </w:tbl>
    <w:p w:rsidR="00A255F1" w:rsidRPr="006D35AD" w:rsidRDefault="00A255F1" w:rsidP="00CA0F83">
      <w:pPr>
        <w:bidi/>
        <w:spacing w:before="240"/>
        <w:jc w:val="left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المطلوب: </w:t>
      </w:r>
      <w:r w:rsidR="00CA0F83"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1- </w:t>
      </w:r>
      <w:r w:rsidRPr="006D35A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أكمل جدول توزيع المصاريف غير المباشرة.</w:t>
      </w:r>
    </w:p>
    <w:p w:rsidR="00A255F1" w:rsidRPr="006D35AD" w:rsidRDefault="00A255F1" w:rsidP="00685D53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إذا علمت أن التكاليف الثابتة السنوية تمثل </w:t>
      </w:r>
      <w:r w:rsidRPr="006D35AD">
        <w:rPr>
          <w:rFonts w:ascii="Simplified Arabic" w:hAnsi="Simplified Arabic" w:cs="Simplified Arabic"/>
          <w:sz w:val="26"/>
          <w:szCs w:val="26"/>
          <w:rtl/>
          <w:lang w:val="en-US" w:bidi="ar-DZ"/>
        </w:rPr>
        <w:t xml:space="preserve">مبلغ 3168000 دج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من مجموع  تكاليف المنتوج 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"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</w:rPr>
        <w:t>A</w:t>
      </w:r>
      <w:r w:rsidRPr="006D35A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"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. </w:t>
      </w: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أحسب عتبة المردودية بالكمية لهذه المؤسسة لسنة 2008.</w:t>
      </w:r>
    </w:p>
    <w:p w:rsidR="00A255F1" w:rsidRPr="006D35AD" w:rsidRDefault="00A255F1" w:rsidP="00685D53">
      <w:pPr>
        <w:bidi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ثانيا: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إذا علمت أن معطيات هاته المؤسسة تغيرت في ال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سنة القادمة(2009)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، حيث أصبحت كالتالي:</w:t>
      </w:r>
    </w:p>
    <w:p w:rsidR="00A255F1" w:rsidRPr="006D35AD" w:rsidRDefault="00A255F1" w:rsidP="00A255F1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 تكاليف المؤسسة: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9400000 دج</w:t>
      </w:r>
    </w:p>
    <w:p w:rsidR="00A255F1" w:rsidRPr="006D35AD" w:rsidRDefault="00A255F1" w:rsidP="00A255F1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التكاليف المتغيرة: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60 </w:t>
      </w:r>
      <w:r w:rsidRPr="006D35AD">
        <w:rPr>
          <w:rFonts w:ascii="Simplified Arabic" w:hAnsi="Simplified Arabic" w:cs="Simplified Arabic"/>
          <w:sz w:val="26"/>
          <w:szCs w:val="26"/>
        </w:rPr>
        <w:t>%</w:t>
      </w:r>
      <w:r w:rsidRPr="006D35AD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من رقم الأعمال.</w:t>
      </w:r>
    </w:p>
    <w:p w:rsidR="00A255F1" w:rsidRPr="006D35AD" w:rsidRDefault="00A255F1" w:rsidP="00A255F1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6"/>
          <w:szCs w:val="26"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قيمة النتيجة (ربح):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20 </w:t>
      </w:r>
      <w:r w:rsidRPr="006D35AD">
        <w:rPr>
          <w:rFonts w:ascii="Simplified Arabic" w:hAnsi="Simplified Arabic" w:cs="Simplified Arabic"/>
          <w:sz w:val="26"/>
          <w:szCs w:val="26"/>
        </w:rPr>
        <w:t>%</w:t>
      </w:r>
      <w:r w:rsidRPr="006D35AD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من رقم الأعمال.</w:t>
      </w:r>
    </w:p>
    <w:p w:rsidR="00A255F1" w:rsidRPr="006D35AD" w:rsidRDefault="00A255F1" w:rsidP="00A255F1">
      <w:pPr>
        <w:bidi/>
        <w:jc w:val="left"/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المطلوب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:  </w:t>
      </w: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أحسب عتبة المردودية بالقيمة .</w:t>
      </w:r>
    </w:p>
    <w:p w:rsidR="000259D4" w:rsidRPr="006D35AD" w:rsidRDefault="000259D4" w:rsidP="000259D4">
      <w:pPr>
        <w:tabs>
          <w:tab w:val="right" w:pos="283"/>
        </w:tabs>
        <w:bidi/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التمرين الثالث: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لدينا المعلومات التالية حول إحدى المؤسسات لسنة 2011:</w:t>
      </w:r>
    </w:p>
    <w:p w:rsidR="000259D4" w:rsidRPr="006D35AD" w:rsidRDefault="000259D4" w:rsidP="000259D4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t>- الكمية المباعة 500000 وحدة. –   سعر بيع الوحدة 4 دج. – التكلفة المتغيرة للوحدة 2.5 دج.</w:t>
      </w:r>
    </w:p>
    <w:p w:rsidR="000259D4" w:rsidRPr="006D35AD" w:rsidRDefault="000259D4" w:rsidP="000259D4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t>- التكاليف الثابتة الاجمالية 600000 دج.</w:t>
      </w:r>
    </w:p>
    <w:p w:rsidR="000259D4" w:rsidRPr="006D35AD" w:rsidRDefault="000259D4" w:rsidP="00CA0F83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>المطلوب:</w:t>
      </w:r>
      <w:r w:rsidR="00CA0F83" w:rsidRPr="006D35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1-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أحسب كمية وقيمة التوازن.</w:t>
      </w:r>
    </w:p>
    <w:p w:rsidR="000259D4" w:rsidRPr="006D35AD" w:rsidRDefault="000259D4" w:rsidP="000259D4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   </w:t>
      </w:r>
      <w:r w:rsidR="00CA0F83" w:rsidRPr="006D35AD">
        <w:rPr>
          <w:rFonts w:ascii="Simplified Arabic" w:hAnsi="Simplified Arabic" w:cs="Simplified Arabic"/>
          <w:sz w:val="26"/>
          <w:szCs w:val="26"/>
          <w:rtl/>
        </w:rPr>
        <w:t xml:space="preserve">       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2- تخطط المؤسسة للقيام بعملية توسع، وهذا ما يؤدي إلى زيادة التكاليف الثابتة بنسبة 18 بالمائة.</w:t>
      </w:r>
    </w:p>
    <w:p w:rsidR="000259D4" w:rsidRPr="006D35AD" w:rsidRDefault="000259D4" w:rsidP="000259D4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       - أحسب كمية التوازن الجديدة. </w:t>
      </w:r>
    </w:p>
    <w:p w:rsidR="000259D4" w:rsidRPr="006D35AD" w:rsidRDefault="000259D4" w:rsidP="00782469">
      <w:pPr>
        <w:rPr>
          <w:rFonts w:ascii="Simplified Arabic" w:hAnsi="Simplified Arabic" w:cs="Simplified Arabic"/>
          <w:sz w:val="26"/>
          <w:szCs w:val="26"/>
          <w:rtl/>
        </w:rPr>
      </w:pPr>
      <w:r w:rsidRPr="006D35AD">
        <w:rPr>
          <w:rFonts w:ascii="Simplified Arabic" w:hAnsi="Simplified Arabic" w:cs="Simplified Arabic"/>
          <w:sz w:val="26"/>
          <w:szCs w:val="26"/>
          <w:rtl/>
        </w:rPr>
        <w:t xml:space="preserve">        - تريد المؤسسة من خلال عملية التوسع هذه زيادة أرباحها السابقة بمقدار 200000 دج، فما هي</w:t>
      </w:r>
      <w:r w:rsidR="0078246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D35AD">
        <w:rPr>
          <w:rFonts w:ascii="Simplified Arabic" w:hAnsi="Simplified Arabic" w:cs="Simplified Arabic"/>
          <w:sz w:val="26"/>
          <w:szCs w:val="26"/>
          <w:rtl/>
        </w:rPr>
        <w:t>الكمية الواجب إنتاجها من أجل تحقيق هذه الأرباح المخططة.</w:t>
      </w:r>
    </w:p>
    <w:p w:rsidR="00CA0F83" w:rsidRDefault="00CA0F83" w:rsidP="00CA0F83">
      <w:pPr>
        <w:tabs>
          <w:tab w:val="right" w:pos="283"/>
        </w:tabs>
        <w:bidi/>
        <w:jc w:val="both"/>
        <w:rPr>
          <w:rFonts w:ascii="Calibri" w:eastAsia="Times New Roman" w:hAnsi="Calibri" w:cs="Arabic Transparent"/>
          <w:sz w:val="28"/>
          <w:szCs w:val="28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التمرين الرابع: 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هناك ثلاث مؤسسات </w:t>
      </w:r>
      <w:r w:rsidRPr="006D35AD">
        <w:rPr>
          <w:rFonts w:ascii="Simplified Arabic" w:eastAsia="Times New Roman" w:hAnsi="Simplified Arabic" w:cs="Simplified Arabic"/>
          <w:sz w:val="26"/>
          <w:szCs w:val="26"/>
        </w:rPr>
        <w:t>A,B,C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، حيث تتوفر لدينا المعلومات التالية:</w:t>
      </w:r>
    </w:p>
    <w:p w:rsidR="00CA0F83" w:rsidRDefault="00CA0F83" w:rsidP="00CA0F83">
      <w:pPr>
        <w:tabs>
          <w:tab w:val="right" w:pos="283"/>
        </w:tabs>
        <w:bidi/>
        <w:jc w:val="both"/>
        <w:rPr>
          <w:rFonts w:ascii="Calibri" w:eastAsia="Times New Roman" w:hAnsi="Calibri" w:cs="Arabic Transparent"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sz w:val="28"/>
          <w:szCs w:val="28"/>
          <w:rtl/>
        </w:rPr>
        <w:t xml:space="preserve">  </w:t>
      </w:r>
    </w:p>
    <w:tbl>
      <w:tblPr>
        <w:tblStyle w:val="Grilledutableau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866"/>
        <w:gridCol w:w="1637"/>
        <w:gridCol w:w="2410"/>
      </w:tblGrid>
      <w:tr w:rsidR="00CA0F83" w:rsidTr="00696E9B">
        <w:trPr>
          <w:jc w:val="center"/>
        </w:trPr>
        <w:tc>
          <w:tcPr>
            <w:tcW w:w="0" w:type="auto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1637" w:type="dxa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التكاليف الثابتة</w:t>
            </w:r>
          </w:p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sz w:val="28"/>
                <w:szCs w:val="28"/>
              </w:rPr>
              <w:t>CF</w:t>
            </w:r>
          </w:p>
        </w:tc>
        <w:tc>
          <w:tcPr>
            <w:tcW w:w="2410" w:type="dxa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التكاليف المتغيرة</w:t>
            </w:r>
            <w:r>
              <w:rPr>
                <w:rFonts w:cs="Arabic Transparent"/>
                <w:sz w:val="28"/>
                <w:szCs w:val="28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</w:rPr>
              <w:t>للوحدة</w:t>
            </w:r>
          </w:p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CV/u</w:t>
            </w:r>
          </w:p>
        </w:tc>
      </w:tr>
      <w:tr w:rsidR="00CA0F83" w:rsidTr="00696E9B">
        <w:trPr>
          <w:jc w:val="center"/>
        </w:trPr>
        <w:tc>
          <w:tcPr>
            <w:tcW w:w="0" w:type="auto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sz w:val="28"/>
                <w:szCs w:val="28"/>
              </w:rPr>
              <w:t>A</w:t>
            </w:r>
          </w:p>
        </w:tc>
        <w:tc>
          <w:tcPr>
            <w:tcW w:w="1637" w:type="dxa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36000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4دج / للوحدة</w:t>
            </w:r>
          </w:p>
        </w:tc>
      </w:tr>
      <w:tr w:rsidR="00CA0F83" w:rsidTr="00696E9B">
        <w:trPr>
          <w:jc w:val="center"/>
        </w:trPr>
        <w:tc>
          <w:tcPr>
            <w:tcW w:w="0" w:type="auto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B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16000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5دج/ للوحدة</w:t>
            </w:r>
          </w:p>
        </w:tc>
      </w:tr>
      <w:tr w:rsidR="00CA0F83" w:rsidTr="00696E9B">
        <w:trPr>
          <w:jc w:val="center"/>
        </w:trPr>
        <w:tc>
          <w:tcPr>
            <w:tcW w:w="0" w:type="auto"/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C</w:t>
            </w:r>
          </w:p>
        </w:tc>
        <w:tc>
          <w:tcPr>
            <w:tcW w:w="1637" w:type="dxa"/>
            <w:tcBorders>
              <w:right w:val="nil"/>
            </w:tcBorders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66000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A0F83" w:rsidRDefault="00CA0F83" w:rsidP="00696E9B">
            <w:pPr>
              <w:tabs>
                <w:tab w:val="right" w:pos="283"/>
              </w:tabs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3دج/للوحدة</w:t>
            </w:r>
          </w:p>
        </w:tc>
      </w:tr>
    </w:tbl>
    <w:p w:rsidR="00CA0F83" w:rsidRPr="006D35AD" w:rsidRDefault="00CA0F83" w:rsidP="00CA0F83">
      <w:pPr>
        <w:tabs>
          <w:tab w:val="right" w:pos="283"/>
        </w:tabs>
        <w:bidi/>
        <w:spacing w:before="240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Calibri" w:eastAsia="Times New Roman" w:hAnsi="Calibri" w:cs="Arabic Transparent" w:hint="cs"/>
          <w:sz w:val="28"/>
          <w:szCs w:val="28"/>
          <w:rtl/>
        </w:rPr>
        <w:t xml:space="preserve">  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اذا علمت أن سعر البيع في المؤسسات الثلاثة هو 9 دج للوحدة                                                                                          </w:t>
      </w:r>
    </w:p>
    <w:p w:rsidR="00CA0F83" w:rsidRPr="006D35AD" w:rsidRDefault="00CA0F83" w:rsidP="00CA0F83">
      <w:pPr>
        <w:tabs>
          <w:tab w:val="right" w:pos="283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المطلوب: 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1- حساب قيمة المبيعات اللازمة لتحقيق نقطة التعادل في كل </w:t>
      </w:r>
      <w:proofErr w:type="gram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منها .</w:t>
      </w:r>
      <w:proofErr w:type="gramEnd"/>
    </w:p>
    <w:p w:rsidR="00CA0F83" w:rsidRPr="006D35AD" w:rsidRDefault="00CA0F83" w:rsidP="00CA0F83">
      <w:pPr>
        <w:tabs>
          <w:tab w:val="right" w:pos="283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    2- ماهي أفضل المؤسسات في تحقيق الربح إذا زادت المبيعات بـــــ 10000 وحدة في كل مؤسسة بعد الوصول إلى نقطة التعادل؟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التمرين </w:t>
      </w:r>
      <w:proofErr w:type="gramStart"/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الخامس::</w:t>
      </w:r>
      <w:proofErr w:type="gram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لدينا معطيات إحدى المؤسسات التالية: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المبيعات: 10000 وحدة بسعر بيع 70 دج للوحدة</w:t>
      </w:r>
    </w:p>
    <w:p w:rsidR="00685D53" w:rsidRPr="006D35AD" w:rsidRDefault="00685D53" w:rsidP="00482269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ت المتغيرة: تتضمن ما يلي:   المواد الأولية المستهلكة = 255000 دج</w:t>
      </w:r>
      <w:r w:rsidR="00482269"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، 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اليد العاملة = 120000دج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ت الثابتة = 180000 دج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المطلوب: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1-أحسب نتيجة المؤسسة.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           2- قدمت للمسير توقعات لمعطيات المؤسسة، حدد أفضل هذه التوقعات</w:t>
      </w:r>
    </w:p>
    <w:p w:rsidR="00685D53" w:rsidRPr="006D35AD" w:rsidRDefault="00685D53" w:rsidP="00685D53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 w:line="240" w:lineRule="auto"/>
        <w:ind w:left="-2" w:firstLine="0"/>
        <w:jc w:val="both"/>
        <w:rPr>
          <w:rFonts w:ascii="Simplified Arabic" w:eastAsia="Times New Roman" w:hAnsi="Simplified Arabic" w:cs="Simplified Arabic"/>
          <w:sz w:val="26"/>
          <w:szCs w:val="26"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ارتفاع مصاريف اليد العاملة إلى 140000 دج</w:t>
      </w:r>
    </w:p>
    <w:p w:rsidR="00685D53" w:rsidRPr="006D35AD" w:rsidRDefault="00685D53" w:rsidP="00685D53">
      <w:pPr>
        <w:pStyle w:val="Paragraphedeliste"/>
        <w:tabs>
          <w:tab w:val="right" w:pos="423"/>
        </w:tabs>
        <w:bidi/>
        <w:spacing w:after="0" w:line="240" w:lineRule="auto"/>
        <w:ind w:left="-2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ارتفاع سعر البيع بـــــ </w:t>
      </w:r>
      <w:r w:rsidRPr="006D35AD">
        <w:rPr>
          <w:rFonts w:ascii="Simplified Arabic" w:eastAsia="Times New Roman" w:hAnsi="Simplified Arabic" w:cs="Simplified Arabic"/>
          <w:sz w:val="26"/>
          <w:szCs w:val="26"/>
        </w:rPr>
        <w:t>5</w:t>
      </w: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%</w:t>
      </w:r>
    </w:p>
    <w:p w:rsidR="00685D53" w:rsidRPr="006D35AD" w:rsidRDefault="00685D53" w:rsidP="00685D53">
      <w:pPr>
        <w:tabs>
          <w:tab w:val="left" w:pos="3725"/>
        </w:tabs>
        <w:bidi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</w:t>
      </w:r>
      <w:proofErr w:type="spellStart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إنخفاض</w:t>
      </w:r>
      <w:proofErr w:type="spellEnd"/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تكلفة المواد الأولية المستهلكة بــــــ 10%</w:t>
      </w:r>
    </w:p>
    <w:p w:rsidR="00685D53" w:rsidRPr="006D35AD" w:rsidRDefault="00685D53" w:rsidP="00685D53">
      <w:pPr>
        <w:pStyle w:val="Paragraphedeliste"/>
        <w:numPr>
          <w:ilvl w:val="0"/>
          <w:numId w:val="6"/>
        </w:numPr>
        <w:tabs>
          <w:tab w:val="right" w:pos="423"/>
        </w:tabs>
        <w:bidi/>
        <w:spacing w:after="0" w:line="240" w:lineRule="auto"/>
        <w:ind w:left="-2" w:firstLine="0"/>
        <w:jc w:val="both"/>
        <w:rPr>
          <w:rFonts w:ascii="Simplified Arabic" w:eastAsia="Times New Roman" w:hAnsi="Simplified Arabic" w:cs="Simplified Arabic"/>
          <w:sz w:val="26"/>
          <w:szCs w:val="26"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>ارتفاع عدد الوحدات المباعة بنسبة 2%</w:t>
      </w:r>
    </w:p>
    <w:p w:rsidR="00685D53" w:rsidRPr="006D35AD" w:rsidRDefault="00685D53" w:rsidP="00685D53">
      <w:pPr>
        <w:pStyle w:val="Paragraphedeliste"/>
        <w:tabs>
          <w:tab w:val="right" w:pos="423"/>
        </w:tabs>
        <w:bidi/>
        <w:spacing w:after="0" w:line="240" w:lineRule="auto"/>
        <w:ind w:left="-2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انخفاض م اليد العاملة إلى 95000 دج</w:t>
      </w:r>
    </w:p>
    <w:p w:rsidR="00A255F1" w:rsidRPr="006D35AD" w:rsidRDefault="00685D53" w:rsidP="00685D53">
      <w:pPr>
        <w:bidi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D35AD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    زيادة التكاليف الثابتة بقيمة 20000 دج</w:t>
      </w:r>
      <w:bookmarkStart w:id="0" w:name="_GoBack"/>
      <w:bookmarkEnd w:id="0"/>
    </w:p>
    <w:sectPr w:rsidR="00A255F1" w:rsidRPr="006D35AD" w:rsidSect="00A255F1">
      <w:pgSz w:w="11906" w:h="16838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0CA"/>
    <w:multiLevelType w:val="hybridMultilevel"/>
    <w:tmpl w:val="BCA8FB48"/>
    <w:lvl w:ilvl="0" w:tplc="B3FC6F1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54823"/>
    <w:multiLevelType w:val="hybridMultilevel"/>
    <w:tmpl w:val="ECB6CAF2"/>
    <w:lvl w:ilvl="0" w:tplc="33B87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63741"/>
    <w:multiLevelType w:val="hybridMultilevel"/>
    <w:tmpl w:val="5706127A"/>
    <w:lvl w:ilvl="0" w:tplc="743CC6F6">
      <w:start w:val="7"/>
      <w:numFmt w:val="bullet"/>
      <w:lvlText w:val="-"/>
      <w:lvlJc w:val="left"/>
      <w:pPr>
        <w:ind w:left="1110" w:hanging="360"/>
      </w:pPr>
      <w:rPr>
        <w:rFonts w:ascii="Traditional Arabic" w:eastAsiaTheme="minorEastAsia" w:hAnsi="Traditional Arabic" w:cs="Arabic Transparen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3A016EAE"/>
    <w:multiLevelType w:val="hybridMultilevel"/>
    <w:tmpl w:val="B4E2CBA8"/>
    <w:lvl w:ilvl="0" w:tplc="44EA1A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C01AC"/>
    <w:multiLevelType w:val="hybridMultilevel"/>
    <w:tmpl w:val="106AFF9C"/>
    <w:lvl w:ilvl="0" w:tplc="C4C0A5CC">
      <w:start w:val="2"/>
      <w:numFmt w:val="decimal"/>
      <w:lvlText w:val="%1-"/>
      <w:lvlJc w:val="left"/>
      <w:pPr>
        <w:ind w:left="12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2AB0938"/>
    <w:multiLevelType w:val="hybridMultilevel"/>
    <w:tmpl w:val="3530D866"/>
    <w:lvl w:ilvl="0" w:tplc="E30CE4BA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5F1"/>
    <w:rsid w:val="000259D4"/>
    <w:rsid w:val="00136CD8"/>
    <w:rsid w:val="00236594"/>
    <w:rsid w:val="00482269"/>
    <w:rsid w:val="00685D53"/>
    <w:rsid w:val="006D35AD"/>
    <w:rsid w:val="00782469"/>
    <w:rsid w:val="00A255F1"/>
    <w:rsid w:val="00CA0F83"/>
    <w:rsid w:val="00F2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E33FB-CFB1-49EF-84B2-DAB99BCD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F1"/>
    <w:pPr>
      <w:spacing w:after="0" w:line="240" w:lineRule="auto"/>
      <w:jc w:val="right"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255F1"/>
    <w:pPr>
      <w:spacing w:after="200" w:line="276" w:lineRule="auto"/>
      <w:ind w:left="720"/>
      <w:contextualSpacing/>
      <w:jc w:val="left"/>
    </w:pPr>
    <w:rPr>
      <w:rFonts w:eastAsiaTheme="minorEastAsia"/>
      <w:lang w:eastAsia="fr-FR" w:bidi="ar-SA"/>
    </w:rPr>
  </w:style>
  <w:style w:type="table" w:styleId="Grilledutableau">
    <w:name w:val="Table Grid"/>
    <w:basedOn w:val="TableauNormal"/>
    <w:uiPriority w:val="59"/>
    <w:rsid w:val="00A255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PC</cp:lastModifiedBy>
  <cp:revision>6</cp:revision>
  <dcterms:created xsi:type="dcterms:W3CDTF">2020-03-05T09:13:00Z</dcterms:created>
  <dcterms:modified xsi:type="dcterms:W3CDTF">2020-06-17T11:07:00Z</dcterms:modified>
</cp:coreProperties>
</file>