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18" w:rsidRDefault="00B07A18" w:rsidP="0040229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Machinisme agricole</w:t>
      </w:r>
    </w:p>
    <w:p w:rsidR="003C19D3" w:rsidRPr="00A71FF3" w:rsidRDefault="003C19D3" w:rsidP="002D2F6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TD n° </w:t>
      </w:r>
      <w:r w:rsidR="00B07A18">
        <w:rPr>
          <w:b/>
          <w:bCs/>
          <w:sz w:val="28"/>
          <w:szCs w:val="28"/>
        </w:rPr>
        <w:t>5 (</w:t>
      </w:r>
      <w:r w:rsidR="002D2F66">
        <w:rPr>
          <w:b/>
          <w:bCs/>
          <w:sz w:val="28"/>
          <w:szCs w:val="28"/>
        </w:rPr>
        <w:t>Pulvérisateur à rampe</w:t>
      </w:r>
      <w:r w:rsidR="00B07A1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3C19D3" w:rsidRDefault="003C19D3" w:rsidP="006932F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Réglages des </w:t>
      </w:r>
      <w:r w:rsidR="006932F7">
        <w:rPr>
          <w:b/>
          <w:bCs/>
          <w:i/>
          <w:iCs/>
        </w:rPr>
        <w:t>pulvérisateurs agricoles</w:t>
      </w:r>
      <w:r>
        <w:rPr>
          <w:b/>
          <w:bCs/>
          <w:i/>
          <w:iCs/>
        </w:rPr>
        <w:t> :</w:t>
      </w:r>
    </w:p>
    <w:p w:rsidR="00E73D77" w:rsidRPr="00E73D77" w:rsidRDefault="00E73D77" w:rsidP="006932F7">
      <w:pPr>
        <w:spacing w:line="360" w:lineRule="auto"/>
        <w:rPr>
          <w:b/>
          <w:bCs/>
        </w:rPr>
      </w:pPr>
      <w:r>
        <w:rPr>
          <w:b/>
          <w:bCs/>
        </w:rPr>
        <w:t>Choix des buses :</w:t>
      </w:r>
    </w:p>
    <w:p w:rsidR="00DF2D12" w:rsidRDefault="007D2C7F" w:rsidP="007D2C7F">
      <w:pPr>
        <w:spacing w:line="360" w:lineRule="auto"/>
        <w:jc w:val="both"/>
      </w:pPr>
      <w:r>
        <w:t xml:space="preserve">Une fois le type de buse choisi (à fente, à turbulence,..), il faut sélectionner les buses à utiliser sur la base du débit qu’elles délivrent et de la pression qui y correspond. </w:t>
      </w:r>
    </w:p>
    <w:p w:rsidR="007D2C7F" w:rsidRDefault="007D2C7F" w:rsidP="007D2C7F">
      <w:pPr>
        <w:spacing w:line="360" w:lineRule="auto"/>
        <w:jc w:val="both"/>
      </w:pPr>
      <w:r>
        <w:t>Le débit est fonction du volume/ha à appliquer, de la vitesse d’avancement et de l’écartement entre buses, selon la relation :</w:t>
      </w:r>
    </w:p>
    <w:p w:rsidR="007D2C7F" w:rsidRDefault="00E73D77" w:rsidP="007D2C7F">
      <w:pPr>
        <w:spacing w:line="360" w:lineRule="auto"/>
        <w:jc w:val="both"/>
      </w:pPr>
      <m:oMath>
        <m:r>
          <w:rPr>
            <w:rFonts w:ascii="Cambria Math" w:hAnsi="Cambria Math"/>
          </w:rPr>
          <m:t xml:space="preserve">q=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Vol*v*E</m:t>
            </m:r>
          </m:num>
          <m:den>
            <m:r>
              <w:rPr>
                <w:rFonts w:ascii="Cambria Math" w:hAnsi="Cambria Math"/>
              </w:rPr>
              <m:t>600</m:t>
            </m:r>
          </m:den>
        </m:f>
      </m:oMath>
      <w:r w:rsidR="007D2C7F">
        <w:t xml:space="preserve"> Avec :</w:t>
      </w:r>
    </w:p>
    <w:p w:rsidR="007D2C7F" w:rsidRDefault="00E73D77" w:rsidP="007D2C7F">
      <w:pPr>
        <w:spacing w:line="360" w:lineRule="auto"/>
        <w:jc w:val="both"/>
      </w:pPr>
      <w:proofErr w:type="gramStart"/>
      <w:r>
        <w:t>q</w:t>
      </w:r>
      <w:proofErr w:type="gramEnd"/>
      <w:r w:rsidR="007D2C7F">
        <w:t> : débit d’une buse (en l/min).</w:t>
      </w:r>
    </w:p>
    <w:p w:rsidR="007D2C7F" w:rsidRDefault="007D2C7F" w:rsidP="007D2C7F">
      <w:pPr>
        <w:spacing w:line="360" w:lineRule="auto"/>
        <w:jc w:val="both"/>
      </w:pPr>
      <w:r>
        <w:t>Vol : volume/hectare (l/ha).</w:t>
      </w:r>
    </w:p>
    <w:p w:rsidR="007D2C7F" w:rsidRDefault="007D2C7F" w:rsidP="007D2C7F">
      <w:pPr>
        <w:spacing w:line="360" w:lineRule="auto"/>
        <w:jc w:val="both"/>
      </w:pPr>
      <w:r>
        <w:t>E : écartement entre buses (m).</w:t>
      </w:r>
    </w:p>
    <w:p w:rsidR="007D2C7F" w:rsidRDefault="007D2C7F" w:rsidP="007D2C7F">
      <w:pPr>
        <w:spacing w:line="360" w:lineRule="auto"/>
        <w:jc w:val="both"/>
      </w:pPr>
      <w:r>
        <w:t>v : vitesse d’avancement (km/h).</w:t>
      </w:r>
    </w:p>
    <w:p w:rsidR="007D2C7F" w:rsidRPr="007D2C7F" w:rsidRDefault="007D2C7F" w:rsidP="00B07A18">
      <w:pPr>
        <w:spacing w:line="276" w:lineRule="auto"/>
        <w:jc w:val="both"/>
        <w:rPr>
          <w:b/>
          <w:bCs/>
        </w:rPr>
      </w:pPr>
      <w:r w:rsidRPr="007D2C7F">
        <w:rPr>
          <w:b/>
          <w:bCs/>
        </w:rPr>
        <w:t>Exercice d’application :</w:t>
      </w:r>
    </w:p>
    <w:p w:rsidR="007D2C7F" w:rsidRDefault="007D2C7F" w:rsidP="00B07A18">
      <w:pPr>
        <w:spacing w:line="276" w:lineRule="auto"/>
        <w:jc w:val="both"/>
      </w:pPr>
      <w:r>
        <w:t>On désir choisir des buses à fente à 110° pour appliquer un volume à l’hectare de 150 l/ha, l’écartement entre buses est de 50 cm et la vitesse d’avancement est égale à 8 km/h.</w:t>
      </w:r>
    </w:p>
    <w:p w:rsidR="007D2C7F" w:rsidRDefault="007D2C7F" w:rsidP="00B07A18">
      <w:pPr>
        <w:spacing w:line="276" w:lineRule="auto"/>
        <w:jc w:val="both"/>
      </w:pPr>
      <w:r>
        <w:t>Quel serait le débit des buses ?</w:t>
      </w:r>
    </w:p>
    <w:p w:rsidR="00E73D77" w:rsidRPr="00E73D77" w:rsidRDefault="00E73D77" w:rsidP="007D2C7F">
      <w:pPr>
        <w:spacing w:line="360" w:lineRule="auto"/>
        <w:jc w:val="both"/>
        <w:rPr>
          <w:b/>
          <w:bCs/>
        </w:rPr>
      </w:pPr>
      <w:r w:rsidRPr="00E73D77">
        <w:rPr>
          <w:b/>
          <w:bCs/>
        </w:rPr>
        <w:t>La régulation :</w:t>
      </w:r>
    </w:p>
    <w:p w:rsidR="00E73D77" w:rsidRDefault="00E73D77" w:rsidP="00E73D77">
      <w:pPr>
        <w:spacing w:line="360" w:lineRule="auto"/>
        <w:jc w:val="both"/>
      </w:pPr>
      <w:r>
        <w:t>La régulation vise à garder constant le volume/hectare appliqué, malgré des perturbations dues à des variations de débit da la pompe et de la vitesse d’avancement. Elle repose sur la relation suivante :</w:t>
      </w:r>
    </w:p>
    <w:p w:rsidR="00E73D77" w:rsidRDefault="00E73D77" w:rsidP="00E73D77">
      <w:pPr>
        <w:spacing w:line="360" w:lineRule="auto"/>
        <w:jc w:val="both"/>
      </w:pPr>
      <m:oMath>
        <m:r>
          <w:rPr>
            <w:rFonts w:ascii="Cambria Math" w:hAnsi="Cambria Math"/>
          </w:rPr>
          <m:t xml:space="preserve">Vol=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600*Q</m:t>
            </m:r>
          </m:num>
          <m:den>
            <m:r>
              <w:rPr>
                <w:rFonts w:ascii="Cambria Math" w:hAnsi="Cambria Math"/>
              </w:rPr>
              <m:t>l*v</m:t>
            </m:r>
          </m:den>
        </m:f>
      </m:oMath>
      <w:r>
        <w:t xml:space="preserve">  Avec :</w:t>
      </w:r>
    </w:p>
    <w:p w:rsidR="00E73D77" w:rsidRDefault="00E73D77" w:rsidP="00E73D77">
      <w:pPr>
        <w:spacing w:line="360" w:lineRule="auto"/>
        <w:jc w:val="both"/>
      </w:pPr>
      <w:r>
        <w:t>Q : débit total = débit d’une buse (q) multiplié par le nombre de buses (n) (en l/min).</w:t>
      </w:r>
    </w:p>
    <w:p w:rsidR="00E73D77" w:rsidRDefault="00E73D77" w:rsidP="00E73D77">
      <w:pPr>
        <w:spacing w:line="360" w:lineRule="auto"/>
        <w:jc w:val="both"/>
      </w:pPr>
      <w:proofErr w:type="gramStart"/>
      <w:r>
        <w:t>l</w:t>
      </w:r>
      <w:proofErr w:type="gramEnd"/>
      <w:r>
        <w:t> : largeur de travail ou largeur de rampe (m).</w:t>
      </w:r>
    </w:p>
    <w:p w:rsidR="00EA403D" w:rsidRPr="007D2C7F" w:rsidRDefault="00EA403D" w:rsidP="00B07A18">
      <w:pPr>
        <w:spacing w:line="276" w:lineRule="auto"/>
        <w:jc w:val="both"/>
        <w:rPr>
          <w:b/>
          <w:bCs/>
        </w:rPr>
      </w:pPr>
      <w:r w:rsidRPr="007D2C7F">
        <w:rPr>
          <w:b/>
          <w:bCs/>
        </w:rPr>
        <w:t>Exercice d’application :</w:t>
      </w:r>
    </w:p>
    <w:p w:rsidR="00E73D77" w:rsidRDefault="00EA403D" w:rsidP="00B07A18">
      <w:pPr>
        <w:spacing w:line="276" w:lineRule="auto"/>
        <w:jc w:val="both"/>
      </w:pPr>
      <w:r>
        <w:t xml:space="preserve">Quel est le débit d’une buse d’un pulvérisateur de 12m de largeur avançant à une vitesse de 8 km/h pour appliquer 200 l/ha de bouillie sachant que l’écartement entre buses est de 50 cm ? </w:t>
      </w:r>
    </w:p>
    <w:p w:rsidR="00E73D77" w:rsidRPr="00845BC7" w:rsidRDefault="00845BC7" w:rsidP="00E73D77">
      <w:pPr>
        <w:spacing w:line="360" w:lineRule="auto"/>
        <w:jc w:val="both"/>
        <w:rPr>
          <w:b/>
          <w:bCs/>
        </w:rPr>
      </w:pPr>
      <w:r w:rsidRPr="00845BC7">
        <w:rPr>
          <w:b/>
          <w:bCs/>
        </w:rPr>
        <w:t>La rampe :</w:t>
      </w:r>
    </w:p>
    <w:p w:rsidR="00845BC7" w:rsidRDefault="00845BC7" w:rsidP="00AC49AF">
      <w:pPr>
        <w:spacing w:line="360" w:lineRule="auto"/>
        <w:jc w:val="both"/>
      </w:pPr>
      <w:r>
        <w:t>La relation entre la largeur de la rampe l (m), la surface travaille S (ha), le temps disponible pour le traitement t (h) et la vitesse d’avancement v (km/h) est la suivante :</w:t>
      </w:r>
      <m:oMath>
        <m:r>
          <w:rPr>
            <w:rFonts w:ascii="Cambria Math" w:hAnsi="Cambria Math"/>
          </w:rPr>
          <m:t xml:space="preserve">l=10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t*v</m:t>
                </m:r>
              </m:e>
              <m:e/>
            </m:eqArr>
          </m:den>
        </m:f>
      </m:oMath>
      <w:r>
        <w:t xml:space="preserve"> </w:t>
      </w:r>
    </w:p>
    <w:p w:rsidR="00D11227" w:rsidRPr="00D11227" w:rsidRDefault="00D11227" w:rsidP="00B07A18">
      <w:pPr>
        <w:spacing w:line="276" w:lineRule="auto"/>
        <w:jc w:val="both"/>
        <w:rPr>
          <w:b/>
          <w:bCs/>
        </w:rPr>
      </w:pPr>
      <w:r w:rsidRPr="00D11227">
        <w:rPr>
          <w:b/>
          <w:bCs/>
        </w:rPr>
        <w:t>Exercice d’application :</w:t>
      </w:r>
    </w:p>
    <w:p w:rsidR="00E73D77" w:rsidRPr="000B162D" w:rsidRDefault="00D11227" w:rsidP="00B07A18">
      <w:pPr>
        <w:spacing w:line="276" w:lineRule="auto"/>
        <w:jc w:val="both"/>
      </w:pPr>
      <w:r>
        <w:t>Un exploitant possède 100 ha à traiter en 3 jours (avec 6h de travail effectif par jour). Si la vitesse d’avancement est de 8 km/h, quelle serait la largeur de la rampe adéquate ?</w:t>
      </w:r>
    </w:p>
    <w:sectPr w:rsidR="00E73D77" w:rsidRPr="000B162D" w:rsidSect="0094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9D3"/>
    <w:rsid w:val="000373E4"/>
    <w:rsid w:val="000B162D"/>
    <w:rsid w:val="002D2F66"/>
    <w:rsid w:val="00307795"/>
    <w:rsid w:val="00315E18"/>
    <w:rsid w:val="0035654F"/>
    <w:rsid w:val="003C19D3"/>
    <w:rsid w:val="00402292"/>
    <w:rsid w:val="0047480A"/>
    <w:rsid w:val="00475AF9"/>
    <w:rsid w:val="004C2FBD"/>
    <w:rsid w:val="004F35AF"/>
    <w:rsid w:val="005114E6"/>
    <w:rsid w:val="00514885"/>
    <w:rsid w:val="00565CB8"/>
    <w:rsid w:val="005C7C0C"/>
    <w:rsid w:val="0063337A"/>
    <w:rsid w:val="00684908"/>
    <w:rsid w:val="0069139F"/>
    <w:rsid w:val="006932F7"/>
    <w:rsid w:val="007D2C7F"/>
    <w:rsid w:val="00845BC7"/>
    <w:rsid w:val="0094053A"/>
    <w:rsid w:val="009E09CF"/>
    <w:rsid w:val="00A1488F"/>
    <w:rsid w:val="00A93F1B"/>
    <w:rsid w:val="00AC49AF"/>
    <w:rsid w:val="00B07A18"/>
    <w:rsid w:val="00BB1785"/>
    <w:rsid w:val="00D11227"/>
    <w:rsid w:val="00D57C4F"/>
    <w:rsid w:val="00DF2D12"/>
    <w:rsid w:val="00E35902"/>
    <w:rsid w:val="00E73D77"/>
    <w:rsid w:val="00EA403D"/>
    <w:rsid w:val="00EF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C19D3"/>
    <w:pPr>
      <w:jc w:val="both"/>
    </w:pPr>
    <w:rPr>
      <w:lang w:bidi="ar-SA"/>
    </w:rPr>
  </w:style>
  <w:style w:type="character" w:customStyle="1" w:styleId="CorpsdetexteCar">
    <w:name w:val="Corps de texte Car"/>
    <w:basedOn w:val="Policepardfaut"/>
    <w:link w:val="Corpsdetexte"/>
    <w:rsid w:val="003C19D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1488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48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885"/>
    <w:rPr>
      <w:rFonts w:ascii="Tahoma" w:eastAsia="Times New Roman" w:hAnsi="Tahoma" w:cs="Tahoma"/>
      <w:sz w:val="16"/>
      <w:szCs w:val="16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</dc:creator>
  <cp:lastModifiedBy>hafida</cp:lastModifiedBy>
  <cp:revision>4</cp:revision>
  <cp:lastPrinted>2013-11-24T21:03:00Z</cp:lastPrinted>
  <dcterms:created xsi:type="dcterms:W3CDTF">2018-02-24T19:26:00Z</dcterms:created>
  <dcterms:modified xsi:type="dcterms:W3CDTF">2019-02-02T22:08:00Z</dcterms:modified>
</cp:coreProperties>
</file>