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FF5" w:rsidRPr="00A6534B" w:rsidRDefault="00116FF5" w:rsidP="00A6534B">
      <w:pPr>
        <w:bidi/>
        <w:spacing w:after="0" w:line="240" w:lineRule="auto"/>
        <w:jc w:val="center"/>
        <w:rPr>
          <w:rFonts w:ascii="Sakkal Majalla" w:hAnsi="Sakkal Majalla" w:cs="Sakkal Majalla"/>
          <w:b/>
          <w:bCs/>
          <w:sz w:val="40"/>
          <w:szCs w:val="40"/>
          <w:rtl/>
          <w:lang w:bidi="ar-DZ"/>
        </w:rPr>
      </w:pPr>
      <w:r w:rsidRPr="00A6534B">
        <w:rPr>
          <w:rFonts w:ascii="Sakkal Majalla" w:hAnsi="Sakkal Majalla" w:cs="Sakkal Majalla"/>
          <w:b/>
          <w:bCs/>
          <w:sz w:val="40"/>
          <w:szCs w:val="40"/>
          <w:rtl/>
          <w:lang w:bidi="ar-DZ"/>
        </w:rPr>
        <w:t>وزارة التعليم لعالي والبحث العلمي</w:t>
      </w:r>
    </w:p>
    <w:p w:rsidR="00B22BEF" w:rsidRPr="00A6534B" w:rsidRDefault="006747B8" w:rsidP="00A6534B">
      <w:pPr>
        <w:bidi/>
        <w:spacing w:after="0" w:line="240" w:lineRule="auto"/>
        <w:jc w:val="center"/>
        <w:rPr>
          <w:rFonts w:ascii="Sakkal Majalla" w:hAnsi="Sakkal Majalla" w:cs="Sakkal Majalla"/>
          <w:b/>
          <w:bCs/>
          <w:sz w:val="40"/>
          <w:szCs w:val="40"/>
          <w:rtl/>
          <w:lang w:bidi="ar-DZ"/>
        </w:rPr>
      </w:pPr>
      <w:r w:rsidRPr="00A6534B">
        <w:rPr>
          <w:rFonts w:ascii="Sakkal Majalla" w:hAnsi="Sakkal Majalla" w:cs="Sakkal Majalla"/>
          <w:b/>
          <w:bCs/>
          <w:sz w:val="40"/>
          <w:szCs w:val="40"/>
          <w:rtl/>
          <w:lang w:bidi="ar-DZ"/>
        </w:rPr>
        <w:t>جامعة محمد</w:t>
      </w:r>
      <w:r w:rsidR="00116FF5" w:rsidRPr="00A6534B">
        <w:rPr>
          <w:rFonts w:ascii="Sakkal Majalla" w:hAnsi="Sakkal Majalla" w:cs="Sakkal Majalla"/>
          <w:b/>
          <w:bCs/>
          <w:sz w:val="40"/>
          <w:szCs w:val="40"/>
          <w:rtl/>
          <w:lang w:bidi="ar-DZ"/>
        </w:rPr>
        <w:t xml:space="preserve"> خيضر – بسكــرة </w:t>
      </w:r>
    </w:p>
    <w:p w:rsidR="00F368C6" w:rsidRPr="00A6534B" w:rsidRDefault="00A6534B" w:rsidP="00A6534B">
      <w:pPr>
        <w:bidi/>
        <w:spacing w:after="0" w:line="240" w:lineRule="auto"/>
        <w:jc w:val="center"/>
        <w:rPr>
          <w:rFonts w:ascii="Sakkal Majalla" w:hAnsi="Sakkal Majalla" w:cs="Sakkal Majalla"/>
          <w:b/>
          <w:bCs/>
          <w:sz w:val="40"/>
          <w:szCs w:val="40"/>
          <w:rtl/>
          <w:lang w:bidi="ar-DZ"/>
        </w:rPr>
      </w:pPr>
      <w:r>
        <w:rPr>
          <w:rFonts w:ascii="Sakkal Majalla" w:hAnsi="Sakkal Majalla" w:cs="Sakkal Majalla" w:hint="cs"/>
          <w:b/>
          <w:bCs/>
          <w:sz w:val="40"/>
          <w:szCs w:val="40"/>
          <w:rtl/>
          <w:lang w:bidi="ar-DZ"/>
        </w:rPr>
        <w:t>كلية الحقوق والعلوم السياسية</w:t>
      </w:r>
    </w:p>
    <w:p w:rsidR="007E0573" w:rsidRDefault="00A6534B" w:rsidP="00A6534B">
      <w:pPr>
        <w:bidi/>
        <w:spacing w:after="0" w:line="240" w:lineRule="auto"/>
        <w:jc w:val="center"/>
        <w:rPr>
          <w:rFonts w:ascii="Sakkal Majalla" w:hAnsi="Sakkal Majalla" w:cs="Sakkal Majalla"/>
          <w:b/>
          <w:bCs/>
          <w:sz w:val="40"/>
          <w:szCs w:val="40"/>
          <w:rtl/>
          <w:lang w:bidi="ar-DZ"/>
        </w:rPr>
      </w:pPr>
      <w:r>
        <w:rPr>
          <w:noProof/>
        </w:rPr>
        <w:drawing>
          <wp:anchor distT="0" distB="0" distL="114300" distR="114300" simplePos="0" relativeHeight="251660288" behindDoc="0" locked="0" layoutInCell="1" allowOverlap="1">
            <wp:simplePos x="0" y="0"/>
            <wp:positionH relativeFrom="column">
              <wp:posOffset>2252980</wp:posOffset>
            </wp:positionH>
            <wp:positionV relativeFrom="paragraph">
              <wp:posOffset>350520</wp:posOffset>
            </wp:positionV>
            <wp:extent cx="1307094" cy="1333500"/>
            <wp:effectExtent l="0" t="0" r="7620" b="0"/>
            <wp:wrapNone/>
            <wp:docPr id="5" name="Image 5" descr="كلية الحقوق والعلوم السياسية والعلاقات الدولية بسكرة - ويكيبيد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كلية الحقوق والعلوم السياسية والعلاقات الدولية بسكرة - ويكيبيدي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7094" cy="1333500"/>
                    </a:xfrm>
                    <a:prstGeom prst="rect">
                      <a:avLst/>
                    </a:prstGeom>
                    <a:noFill/>
                    <a:ln>
                      <a:noFill/>
                    </a:ln>
                  </pic:spPr>
                </pic:pic>
              </a:graphicData>
            </a:graphic>
          </wp:anchor>
        </w:drawing>
      </w:r>
      <w:r>
        <w:rPr>
          <w:rFonts w:ascii="Sakkal Majalla" w:hAnsi="Sakkal Majalla" w:cs="Sakkal Majalla" w:hint="cs"/>
          <w:b/>
          <w:bCs/>
          <w:sz w:val="40"/>
          <w:szCs w:val="40"/>
          <w:rtl/>
          <w:lang w:bidi="ar-DZ"/>
        </w:rPr>
        <w:t>قسم الحقوق</w:t>
      </w:r>
    </w:p>
    <w:p w:rsidR="00A6534B" w:rsidRDefault="00A6534B" w:rsidP="00A6534B">
      <w:pPr>
        <w:bidi/>
        <w:spacing w:after="0" w:line="240" w:lineRule="auto"/>
        <w:jc w:val="center"/>
        <w:rPr>
          <w:rFonts w:ascii="Sakkal Majalla" w:hAnsi="Sakkal Majalla" w:cs="Sakkal Majalla"/>
          <w:b/>
          <w:bCs/>
          <w:sz w:val="40"/>
          <w:szCs w:val="40"/>
          <w:rtl/>
          <w:lang w:bidi="ar-DZ"/>
        </w:rPr>
      </w:pPr>
    </w:p>
    <w:p w:rsidR="00A6534B" w:rsidRDefault="00A6534B" w:rsidP="00A6534B">
      <w:pPr>
        <w:bidi/>
        <w:spacing w:after="0" w:line="240" w:lineRule="auto"/>
        <w:jc w:val="center"/>
        <w:rPr>
          <w:rFonts w:ascii="Sakkal Majalla" w:hAnsi="Sakkal Majalla" w:cs="Sakkal Majalla"/>
          <w:b/>
          <w:bCs/>
          <w:sz w:val="40"/>
          <w:szCs w:val="40"/>
          <w:rtl/>
          <w:lang w:bidi="ar-DZ"/>
        </w:rPr>
      </w:pPr>
    </w:p>
    <w:p w:rsidR="00A6534B" w:rsidRDefault="00A6534B" w:rsidP="00A6534B">
      <w:pPr>
        <w:bidi/>
        <w:spacing w:after="0" w:line="240" w:lineRule="auto"/>
        <w:jc w:val="center"/>
        <w:rPr>
          <w:rFonts w:ascii="Sakkal Majalla" w:hAnsi="Sakkal Majalla" w:cs="Sakkal Majalla"/>
          <w:b/>
          <w:bCs/>
          <w:sz w:val="40"/>
          <w:szCs w:val="40"/>
          <w:rtl/>
          <w:lang w:bidi="ar-DZ"/>
        </w:rPr>
      </w:pPr>
    </w:p>
    <w:p w:rsidR="00A6534B" w:rsidRDefault="00A6534B" w:rsidP="00A6534B">
      <w:pPr>
        <w:bidi/>
        <w:spacing w:after="0" w:line="240" w:lineRule="auto"/>
        <w:jc w:val="center"/>
        <w:rPr>
          <w:rFonts w:ascii="Sakkal Majalla" w:hAnsi="Sakkal Majalla" w:cs="Sakkal Majalla"/>
          <w:b/>
          <w:bCs/>
          <w:sz w:val="40"/>
          <w:szCs w:val="40"/>
          <w:rtl/>
          <w:lang w:bidi="ar-DZ"/>
        </w:rPr>
      </w:pPr>
    </w:p>
    <w:p w:rsidR="00A6534B" w:rsidRPr="00A6534B" w:rsidRDefault="00A6534B" w:rsidP="00A6534B">
      <w:pPr>
        <w:bidi/>
        <w:spacing w:after="0" w:line="240" w:lineRule="auto"/>
        <w:jc w:val="center"/>
        <w:rPr>
          <w:rFonts w:ascii="Sakkal Majalla" w:hAnsi="Sakkal Majalla" w:cs="Sakkal Majalla"/>
          <w:rtl/>
          <w:lang w:bidi="ar-DZ"/>
        </w:rPr>
      </w:pPr>
      <w:r>
        <w:rPr>
          <w:rFonts w:ascii="Sakkal Majalla" w:hAnsi="Sakkal Majalla" w:cs="Sakkal Majalla" w:hint="cs"/>
          <w:b/>
          <w:bCs/>
          <w:sz w:val="40"/>
          <w:szCs w:val="40"/>
          <w:rtl/>
          <w:lang w:bidi="ar-DZ"/>
        </w:rPr>
        <w:t>مطبوعة علمية بعنوان</w:t>
      </w:r>
    </w:p>
    <w:p w:rsidR="00116FF5" w:rsidRDefault="00F31C6A" w:rsidP="00116FF5">
      <w:pPr>
        <w:bidi/>
        <w:rPr>
          <w:rtl/>
          <w:lang w:bidi="ar-DZ"/>
        </w:rPr>
      </w:pPr>
      <w:r>
        <w:rPr>
          <w:b/>
          <w:noProof/>
          <w:spacing w:val="60"/>
          <w:sz w:val="20"/>
          <w:szCs w:val="20"/>
          <w:rtl/>
        </w:rPr>
        <mc:AlternateContent>
          <mc:Choice Requires="wps">
            <w:drawing>
              <wp:anchor distT="0" distB="0" distL="114300" distR="114300" simplePos="0" relativeHeight="251659264" behindDoc="0" locked="0" layoutInCell="1" allowOverlap="1">
                <wp:simplePos x="0" y="0"/>
                <wp:positionH relativeFrom="column">
                  <wp:posOffset>-194945</wp:posOffset>
                </wp:positionH>
                <wp:positionV relativeFrom="paragraph">
                  <wp:posOffset>251460</wp:posOffset>
                </wp:positionV>
                <wp:extent cx="5972175" cy="1733550"/>
                <wp:effectExtent l="19050" t="19050" r="47625" b="38100"/>
                <wp:wrapNone/>
                <wp:docPr id="1" name="Arrondir un rectangle avec un coin diagonal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72175" cy="1733550"/>
                        </a:xfrm>
                        <a:custGeom>
                          <a:avLst/>
                          <a:gdLst>
                            <a:gd name="T0" fmla="*/ 284909 w 5776315"/>
                            <a:gd name="T1" fmla="*/ 0 h 1709420"/>
                            <a:gd name="T2" fmla="*/ 5776315 w 5776315"/>
                            <a:gd name="T3" fmla="*/ 0 h 1709420"/>
                            <a:gd name="T4" fmla="*/ 5776315 w 5776315"/>
                            <a:gd name="T5" fmla="*/ 0 h 1709420"/>
                            <a:gd name="T6" fmla="*/ 5776315 w 5776315"/>
                            <a:gd name="T7" fmla="*/ 1424511 h 1709420"/>
                            <a:gd name="T8" fmla="*/ 5491406 w 5776315"/>
                            <a:gd name="T9" fmla="*/ 1709420 h 1709420"/>
                            <a:gd name="T10" fmla="*/ 0 w 5776315"/>
                            <a:gd name="T11" fmla="*/ 1709420 h 1709420"/>
                            <a:gd name="T12" fmla="*/ 0 w 5776315"/>
                            <a:gd name="T13" fmla="*/ 1709420 h 1709420"/>
                            <a:gd name="T14" fmla="*/ 0 w 5776315"/>
                            <a:gd name="T15" fmla="*/ 284909 h 1709420"/>
                            <a:gd name="T16" fmla="*/ 284909 w 5776315"/>
                            <a:gd name="T17" fmla="*/ 0 h 17094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5776315"/>
                            <a:gd name="T28" fmla="*/ 0 h 1709420"/>
                            <a:gd name="T29" fmla="*/ 5776315 w 5776315"/>
                            <a:gd name="T30" fmla="*/ 1709420 h 1709420"/>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5776315" h="1709420">
                              <a:moveTo>
                                <a:pt x="284909" y="0"/>
                              </a:moveTo>
                              <a:lnTo>
                                <a:pt x="5776315" y="0"/>
                              </a:lnTo>
                              <a:lnTo>
                                <a:pt x="5776315" y="1424511"/>
                              </a:lnTo>
                              <a:cubicBezTo>
                                <a:pt x="5776315" y="1581862"/>
                                <a:pt x="5648757" y="1709420"/>
                                <a:pt x="5491406" y="1709420"/>
                              </a:cubicBezTo>
                              <a:lnTo>
                                <a:pt x="0" y="1709420"/>
                              </a:lnTo>
                              <a:lnTo>
                                <a:pt x="0" y="284909"/>
                              </a:lnTo>
                              <a:cubicBezTo>
                                <a:pt x="0" y="127558"/>
                                <a:pt x="127558" y="0"/>
                                <a:pt x="284909" y="0"/>
                              </a:cubicBezTo>
                              <a:close/>
                            </a:path>
                          </a:pathLst>
                        </a:custGeom>
                        <a:solidFill>
                          <a:schemeClr val="lt1">
                            <a:lumMod val="100000"/>
                            <a:lumOff val="0"/>
                          </a:schemeClr>
                        </a:solidFill>
                        <a:ln w="63500" cmpd="thickThin" algn="ctr">
                          <a:solidFill>
                            <a:schemeClr val="accent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77C27" w:rsidRPr="00A6534B" w:rsidRDefault="00577C27" w:rsidP="007E0573">
                            <w:pPr>
                              <w:bidi/>
                              <w:jc w:val="center"/>
                              <w:rPr>
                                <w:rFonts w:ascii="ae_AlMothnna" w:hAnsi="ae_AlMothnna" w:cs="ae_AlMothnna"/>
                                <w:bCs/>
                                <w:sz w:val="54"/>
                                <w:szCs w:val="54"/>
                                <w:rtl/>
                                <w:lang w:bidi="ar-DZ"/>
                              </w:rPr>
                            </w:pPr>
                            <w:r w:rsidRPr="00A6534B">
                              <w:rPr>
                                <w:rFonts w:ascii="ae_AlMothnna" w:hAnsi="ae_AlMothnna" w:cs="ae_AlMothnna" w:hint="cs"/>
                                <w:bCs/>
                                <w:sz w:val="54"/>
                                <w:szCs w:val="54"/>
                                <w:rtl/>
                                <w:lang w:bidi="ar-DZ"/>
                              </w:rPr>
                              <w:t>دروس في مقياس:</w:t>
                            </w:r>
                          </w:p>
                          <w:p w:rsidR="00577C27" w:rsidRPr="00A6534B" w:rsidRDefault="00577C27" w:rsidP="00A6534B">
                            <w:pPr>
                              <w:bidi/>
                              <w:jc w:val="center"/>
                              <w:rPr>
                                <w:rFonts w:ascii="ae_AlMothnna" w:hAnsi="ae_AlMothnna" w:cs="ae_AlMothnna"/>
                                <w:bCs/>
                                <w:sz w:val="54"/>
                                <w:szCs w:val="54"/>
                                <w:rtl/>
                                <w:lang w:bidi="ar-DZ"/>
                              </w:rPr>
                            </w:pPr>
                            <w:r w:rsidRPr="00A6534B">
                              <w:rPr>
                                <w:rFonts w:ascii="ae_AlMothnna" w:hAnsi="ae_AlMothnna" w:cs="ae_AlMothnna" w:hint="cs"/>
                                <w:bCs/>
                                <w:sz w:val="54"/>
                                <w:szCs w:val="54"/>
                                <w:rtl/>
                                <w:lang w:bidi="ar-DZ"/>
                              </w:rPr>
                              <w:t>المصطلحات القانونية باللغة الفرنسية</w:t>
                            </w:r>
                          </w:p>
                          <w:p w:rsidR="00577C27" w:rsidRPr="00A6534B" w:rsidRDefault="00577C27" w:rsidP="00A6534B">
                            <w:pPr>
                              <w:bidi/>
                              <w:jc w:val="center"/>
                              <w:rPr>
                                <w:rFonts w:ascii="Berlin Sans FB Demi" w:hAnsi="Berlin Sans FB Demi" w:cs="ae_AlMothnna"/>
                                <w:bCs/>
                                <w:sz w:val="54"/>
                                <w:szCs w:val="54"/>
                                <w:lang w:bidi="ar-DZ"/>
                              </w:rPr>
                            </w:pPr>
                            <w:r w:rsidRPr="00A6534B">
                              <w:rPr>
                                <w:rFonts w:ascii="Berlin Sans FB Demi" w:hAnsi="Berlin Sans FB Demi" w:cs="ae_AlMothnna"/>
                                <w:bCs/>
                                <w:sz w:val="54"/>
                                <w:szCs w:val="54"/>
                                <w:lang w:bidi="ar-DZ"/>
                              </w:rPr>
                              <w:t>Des termes juridiques en Français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Arrondir un rectangle avec un coin diagonal 2" o:spid="_x0000_s1026" style="position:absolute;left:0;text-align:left;margin-left:-15.35pt;margin-top:19.8pt;width:470.25pt;height:1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776315,17094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" adj="-11796480,,5400" path="m284909,l5776315,r,1424511c5776315,1581862,5648757,1709420,5491406,1709420l,1709420,,284909c,127558,127558,,284909,xe" fillcolor="white [3201]" strokecolor="#4f81bd [3204]" strokeweight="5pt">
                <v:stroke linestyle="thickThin" joinstyle="miter"/>
                <v:shadow color="#868686"/>
                <v:formulas/>
                <v:path arrowok="t" o:connecttype="custom" o:connectlocs="294570,0;5972175,0;5972175,0;5972175,1444619;5677605,1733550;0,1733550;0,1733550;0,288931;294570,0" o:connectangles="0,0,0,0,0,0,0,0,0" textboxrect="0,0,5776315,1709420"/>
                <v:textbox>
                  <w:txbxContent>
                    <w:p w:rsidR="00577C27" w:rsidRPr="00A6534B" w:rsidRDefault="00577C27" w:rsidP="007E0573">
                      <w:pPr>
                        <w:bidi/>
                        <w:jc w:val="center"/>
                        <w:rPr>
                          <w:rFonts w:ascii="ae_AlMothnna" w:hAnsi="ae_AlMothnna" w:cs="ae_AlMothnna"/>
                          <w:bCs/>
                          <w:sz w:val="54"/>
                          <w:szCs w:val="54"/>
                          <w:rtl/>
                          <w:lang w:bidi="ar-DZ"/>
                        </w:rPr>
                      </w:pPr>
                      <w:r w:rsidRPr="00A6534B">
                        <w:rPr>
                          <w:rFonts w:ascii="ae_AlMothnna" w:hAnsi="ae_AlMothnna" w:cs="ae_AlMothnna" w:hint="cs"/>
                          <w:bCs/>
                          <w:sz w:val="54"/>
                          <w:szCs w:val="54"/>
                          <w:rtl/>
                          <w:lang w:bidi="ar-DZ"/>
                        </w:rPr>
                        <w:t>دروس في مقياس:</w:t>
                      </w:r>
                    </w:p>
                    <w:p w:rsidR="00577C27" w:rsidRPr="00A6534B" w:rsidRDefault="00577C27" w:rsidP="00A6534B">
                      <w:pPr>
                        <w:bidi/>
                        <w:jc w:val="center"/>
                        <w:rPr>
                          <w:rFonts w:ascii="ae_AlMothnna" w:hAnsi="ae_AlMothnna" w:cs="ae_AlMothnna"/>
                          <w:bCs/>
                          <w:sz w:val="54"/>
                          <w:szCs w:val="54"/>
                          <w:rtl/>
                          <w:lang w:bidi="ar-DZ"/>
                        </w:rPr>
                      </w:pPr>
                      <w:r w:rsidRPr="00A6534B">
                        <w:rPr>
                          <w:rFonts w:ascii="ae_AlMothnna" w:hAnsi="ae_AlMothnna" w:cs="ae_AlMothnna" w:hint="cs"/>
                          <w:bCs/>
                          <w:sz w:val="54"/>
                          <w:szCs w:val="54"/>
                          <w:rtl/>
                          <w:lang w:bidi="ar-DZ"/>
                        </w:rPr>
                        <w:t>المصطلحات القانونية باللغة الفرنسية</w:t>
                      </w:r>
                    </w:p>
                    <w:p w:rsidR="00577C27" w:rsidRPr="00A6534B" w:rsidRDefault="00577C27" w:rsidP="00A6534B">
                      <w:pPr>
                        <w:bidi/>
                        <w:jc w:val="center"/>
                        <w:rPr>
                          <w:rFonts w:ascii="Berlin Sans FB Demi" w:hAnsi="Berlin Sans FB Demi" w:cs="ae_AlMothnna"/>
                          <w:bCs/>
                          <w:sz w:val="54"/>
                          <w:szCs w:val="54"/>
                          <w:lang w:bidi="ar-DZ"/>
                        </w:rPr>
                      </w:pPr>
                      <w:r w:rsidRPr="00A6534B">
                        <w:rPr>
                          <w:rFonts w:ascii="Berlin Sans FB Demi" w:hAnsi="Berlin Sans FB Demi" w:cs="ae_AlMothnna"/>
                          <w:bCs/>
                          <w:sz w:val="54"/>
                          <w:szCs w:val="54"/>
                          <w:lang w:bidi="ar-DZ"/>
                        </w:rPr>
                        <w:t>Des termes juridiques en Français</w:t>
                      </w:r>
                    </w:p>
                  </w:txbxContent>
                </v:textbox>
              </v:shape>
            </w:pict>
          </mc:Fallback>
        </mc:AlternateContent>
      </w:r>
    </w:p>
    <w:p w:rsidR="00601F6E" w:rsidRDefault="00601F6E" w:rsidP="00601F6E">
      <w:pPr>
        <w:bidi/>
        <w:rPr>
          <w:rtl/>
          <w:lang w:bidi="ar-DZ"/>
        </w:rPr>
      </w:pPr>
    </w:p>
    <w:p w:rsidR="00601F6E" w:rsidRDefault="00601F6E" w:rsidP="00601F6E">
      <w:pPr>
        <w:bidi/>
        <w:rPr>
          <w:rtl/>
          <w:lang w:bidi="ar-DZ"/>
        </w:rPr>
      </w:pPr>
    </w:p>
    <w:p w:rsidR="00601F6E" w:rsidRDefault="00601F6E" w:rsidP="00601F6E">
      <w:pPr>
        <w:bidi/>
        <w:rPr>
          <w:rtl/>
          <w:lang w:bidi="ar-DZ"/>
        </w:rPr>
      </w:pPr>
    </w:p>
    <w:p w:rsidR="00601F6E" w:rsidRDefault="00601F6E" w:rsidP="00601F6E">
      <w:pPr>
        <w:bidi/>
        <w:rPr>
          <w:rtl/>
          <w:lang w:bidi="ar-DZ"/>
        </w:rPr>
      </w:pPr>
    </w:p>
    <w:p w:rsidR="008C287E" w:rsidRDefault="008C287E" w:rsidP="008C287E">
      <w:pPr>
        <w:bidi/>
        <w:rPr>
          <w:lang w:bidi="ar-DZ"/>
        </w:rPr>
      </w:pPr>
    </w:p>
    <w:p w:rsidR="00A6534B" w:rsidRDefault="00A6534B" w:rsidP="00A6534B">
      <w:pPr>
        <w:bidi/>
        <w:jc w:val="center"/>
        <w:rPr>
          <w:rFonts w:ascii="ae_AlMothnna" w:hAnsi="ae_AlMothnna" w:cs="ae_AlMothnna"/>
          <w:bCs/>
          <w:sz w:val="44"/>
          <w:szCs w:val="44"/>
          <w:rtl/>
          <w:lang w:bidi="ar-DZ"/>
        </w:rPr>
      </w:pPr>
    </w:p>
    <w:p w:rsidR="00A6534B" w:rsidRDefault="00A6534B" w:rsidP="00345F3A">
      <w:pPr>
        <w:bidi/>
        <w:jc w:val="center"/>
        <w:rPr>
          <w:rFonts w:ascii="ae_AlMothnna" w:hAnsi="ae_AlMothnna" w:cs="ae_AlMothnna"/>
          <w:bCs/>
          <w:sz w:val="44"/>
          <w:szCs w:val="44"/>
          <w:rtl/>
          <w:lang w:bidi="ar-DZ"/>
        </w:rPr>
      </w:pPr>
      <w:r w:rsidRPr="00A6534B">
        <w:rPr>
          <w:rFonts w:ascii="ae_AlMothnna" w:hAnsi="ae_AlMothnna" w:cs="ae_AlMothnna" w:hint="cs"/>
          <w:bCs/>
          <w:sz w:val="44"/>
          <w:szCs w:val="44"/>
          <w:rtl/>
          <w:lang w:bidi="ar-DZ"/>
        </w:rPr>
        <w:t>ألقيت على طلبة</w:t>
      </w:r>
      <w:r w:rsidR="00345F3A">
        <w:rPr>
          <w:rFonts w:ascii="ae_AlMothnna" w:hAnsi="ae_AlMothnna" w:cs="ae_AlMothnna" w:hint="cs"/>
          <w:bCs/>
          <w:sz w:val="44"/>
          <w:szCs w:val="44"/>
          <w:rtl/>
          <w:lang w:bidi="ar-DZ"/>
        </w:rPr>
        <w:t xml:space="preserve"> السنة الثانية جذع مشترك</w:t>
      </w:r>
      <w:r w:rsidRPr="00A6534B">
        <w:rPr>
          <w:rFonts w:ascii="ae_AlMothnna" w:hAnsi="ae_AlMothnna" w:cs="ae_AlMothnna" w:hint="cs"/>
          <w:bCs/>
          <w:sz w:val="44"/>
          <w:szCs w:val="44"/>
          <w:rtl/>
          <w:lang w:bidi="ar-DZ"/>
        </w:rPr>
        <w:t xml:space="preserve"> </w:t>
      </w:r>
    </w:p>
    <w:p w:rsidR="00F75255" w:rsidRPr="00A6534B" w:rsidRDefault="00F75255" w:rsidP="00F75255">
      <w:pPr>
        <w:bidi/>
        <w:jc w:val="center"/>
        <w:rPr>
          <w:rFonts w:ascii="ae_AlMothnna" w:hAnsi="ae_AlMothnna" w:cs="ae_AlMothnna"/>
          <w:bCs/>
          <w:sz w:val="44"/>
          <w:szCs w:val="44"/>
          <w:rtl/>
          <w:lang w:bidi="ar-DZ"/>
        </w:rPr>
      </w:pPr>
      <w:r>
        <w:rPr>
          <w:rFonts w:ascii="ae_AlMothnna" w:hAnsi="ae_AlMothnna" w:cs="ae_AlMothnna" w:hint="cs"/>
          <w:bCs/>
          <w:sz w:val="44"/>
          <w:szCs w:val="44"/>
          <w:rtl/>
          <w:lang w:bidi="ar-DZ"/>
        </w:rPr>
        <w:t>السداسي الأول</w:t>
      </w:r>
    </w:p>
    <w:p w:rsidR="00A6534B" w:rsidRPr="00A6534B" w:rsidRDefault="00A6534B" w:rsidP="00A6534B">
      <w:pPr>
        <w:bidi/>
        <w:jc w:val="center"/>
        <w:rPr>
          <w:rFonts w:ascii="ae_AlMothnna" w:hAnsi="ae_AlMothnna" w:cs="ae_AlMothnna"/>
          <w:bCs/>
          <w:sz w:val="46"/>
          <w:szCs w:val="46"/>
          <w:rtl/>
          <w:lang w:bidi="ar-DZ"/>
        </w:rPr>
      </w:pPr>
      <w:r w:rsidRPr="00A6534B">
        <w:rPr>
          <w:rFonts w:ascii="ae_AlMothnna" w:hAnsi="ae_AlMothnna" w:cs="ae_AlMothnna" w:hint="cs"/>
          <w:bCs/>
          <w:sz w:val="46"/>
          <w:szCs w:val="46"/>
          <w:rtl/>
          <w:lang w:bidi="ar-DZ"/>
        </w:rPr>
        <w:t xml:space="preserve">إعداد الدكتور: شعيب محمد </w:t>
      </w:r>
      <w:proofErr w:type="spellStart"/>
      <w:r w:rsidRPr="00A6534B">
        <w:rPr>
          <w:rFonts w:ascii="ae_AlMothnna" w:hAnsi="ae_AlMothnna" w:cs="ae_AlMothnna" w:hint="cs"/>
          <w:bCs/>
          <w:sz w:val="46"/>
          <w:szCs w:val="46"/>
          <w:rtl/>
          <w:lang w:bidi="ar-DZ"/>
        </w:rPr>
        <w:t>تويق</w:t>
      </w:r>
      <w:proofErr w:type="spellEnd"/>
    </w:p>
    <w:p w:rsidR="00A6534B" w:rsidRDefault="00A6534B" w:rsidP="00A6534B">
      <w:pPr>
        <w:bidi/>
        <w:jc w:val="center"/>
        <w:rPr>
          <w:rFonts w:ascii="ae_AlMothnna" w:hAnsi="ae_AlMothnna" w:cs="ae_AlMothnna"/>
          <w:bCs/>
          <w:sz w:val="54"/>
          <w:szCs w:val="54"/>
          <w:rtl/>
          <w:lang w:bidi="ar-DZ"/>
        </w:rPr>
      </w:pPr>
      <w:bookmarkStart w:id="0" w:name="_GoBack"/>
      <w:bookmarkEnd w:id="0"/>
    </w:p>
    <w:p w:rsidR="00A6534B" w:rsidRPr="00A6534B" w:rsidRDefault="00A6534B" w:rsidP="00A6534B">
      <w:pPr>
        <w:bidi/>
        <w:jc w:val="center"/>
        <w:rPr>
          <w:rFonts w:ascii="ae_AlMothnna" w:hAnsi="ae_AlMothnna" w:cs="ae_AlMothnna"/>
          <w:bCs/>
          <w:sz w:val="54"/>
          <w:szCs w:val="54"/>
          <w:rtl/>
          <w:lang w:bidi="ar-DZ"/>
        </w:rPr>
      </w:pPr>
    </w:p>
    <w:p w:rsidR="00A6534B" w:rsidRPr="00A6534B" w:rsidRDefault="00A6534B" w:rsidP="00A6534B">
      <w:pPr>
        <w:bidi/>
        <w:jc w:val="center"/>
        <w:rPr>
          <w:rFonts w:ascii="ae_AlMothnna" w:hAnsi="ae_AlMothnna" w:cs="ae_AlMothnna"/>
          <w:bCs/>
          <w:sz w:val="36"/>
          <w:szCs w:val="36"/>
          <w:rtl/>
          <w:lang w:bidi="ar-DZ"/>
        </w:rPr>
      </w:pPr>
      <w:r w:rsidRPr="00A6534B">
        <w:rPr>
          <w:rFonts w:ascii="ae_AlMothnna" w:hAnsi="ae_AlMothnna" w:cs="ae_AlMothnna" w:hint="cs"/>
          <w:bCs/>
          <w:sz w:val="36"/>
          <w:szCs w:val="36"/>
          <w:rtl/>
          <w:lang w:bidi="ar-DZ"/>
        </w:rPr>
        <w:t>سنوات التدريس بالمطبوعة:</w:t>
      </w:r>
    </w:p>
    <w:p w:rsidR="00407320" w:rsidRDefault="00345F3A" w:rsidP="00345F3A">
      <w:pPr>
        <w:bidi/>
        <w:jc w:val="center"/>
        <w:rPr>
          <w:rFonts w:ascii="ae_AlMothnna" w:hAnsi="ae_AlMothnna" w:cs="ae_AlMothnna"/>
          <w:bCs/>
          <w:sz w:val="36"/>
          <w:szCs w:val="36"/>
          <w:rtl/>
          <w:lang w:bidi="ar-DZ"/>
        </w:rPr>
      </w:pPr>
      <w:r>
        <w:rPr>
          <w:rFonts w:ascii="ae_AlMothnna" w:hAnsi="ae_AlMothnna" w:cs="ae_AlMothnna"/>
          <w:bCs/>
          <w:sz w:val="36"/>
          <w:szCs w:val="36"/>
          <w:lang w:bidi="ar-DZ"/>
        </w:rPr>
        <w:t>2020-2021</w:t>
      </w:r>
    </w:p>
    <w:p w:rsidR="00407320" w:rsidRPr="00407320" w:rsidRDefault="00407320" w:rsidP="00407320">
      <w:pPr>
        <w:bidi/>
        <w:spacing w:after="0"/>
        <w:rPr>
          <w:rFonts w:ascii="Simplified Arabic" w:eastAsia="Calibri" w:hAnsi="Simplified Arabic" w:cs="Simplified Arabic"/>
          <w:b/>
          <w:bCs/>
          <w:sz w:val="32"/>
          <w:szCs w:val="32"/>
          <w:rtl/>
          <w:lang w:eastAsia="en-US" w:bidi="ar-DZ"/>
        </w:rPr>
      </w:pPr>
      <w:r>
        <w:rPr>
          <w:rFonts w:ascii="ae_AlMothnna" w:hAnsi="ae_AlMothnna" w:cs="ae_AlMothnna"/>
          <w:bCs/>
          <w:sz w:val="36"/>
          <w:szCs w:val="36"/>
          <w:rtl/>
          <w:lang w:bidi="ar-DZ"/>
        </w:rPr>
        <w:br w:type="page"/>
      </w:r>
      <w:proofErr w:type="gramStart"/>
      <w:r w:rsidRPr="00407320">
        <w:rPr>
          <w:rFonts w:ascii="Simplified Arabic" w:eastAsia="Calibri" w:hAnsi="Simplified Arabic" w:cs="Simplified Arabic" w:hint="cs"/>
          <w:b/>
          <w:bCs/>
          <w:sz w:val="32"/>
          <w:szCs w:val="32"/>
          <w:rtl/>
          <w:lang w:eastAsia="en-US" w:bidi="ar-DZ"/>
        </w:rPr>
        <w:lastRenderedPageBreak/>
        <w:t>المقدمة :</w:t>
      </w:r>
      <w:proofErr w:type="gramEnd"/>
    </w:p>
    <w:p w:rsidR="00407320" w:rsidRPr="00407320" w:rsidRDefault="00407320" w:rsidP="00407320">
      <w:pPr>
        <w:bidi/>
        <w:spacing w:after="0"/>
        <w:ind w:firstLine="567"/>
        <w:jc w:val="both"/>
        <w:rPr>
          <w:rFonts w:ascii="Simplified Arabic" w:eastAsia="Calibri" w:hAnsi="Simplified Arabic" w:cs="Simplified Arabic"/>
          <w:sz w:val="32"/>
          <w:szCs w:val="32"/>
          <w:rtl/>
          <w:lang w:eastAsia="en-US" w:bidi="ar-DZ"/>
        </w:rPr>
      </w:pPr>
      <w:r w:rsidRPr="00407320">
        <w:rPr>
          <w:rFonts w:ascii="Simplified Arabic" w:eastAsia="Calibri" w:hAnsi="Simplified Arabic" w:cs="Simplified Arabic" w:hint="cs"/>
          <w:sz w:val="32"/>
          <w:szCs w:val="32"/>
          <w:rtl/>
          <w:lang w:eastAsia="en-US" w:bidi="ar-DZ"/>
        </w:rPr>
        <w:t xml:space="preserve">تمنح دراسة اللغة الفرنسية أو أي لغة أجنبية أخر في سياق دراسة تخصص أخر الطالب الجامعي، فرصة إتقان المهارات اللغوية الأساسية الثلاث وهي القراءة والكتابة </w:t>
      </w:r>
      <w:proofErr w:type="spellStart"/>
      <w:r w:rsidRPr="00407320">
        <w:rPr>
          <w:rFonts w:ascii="Simplified Arabic" w:eastAsia="Calibri" w:hAnsi="Simplified Arabic" w:cs="Simplified Arabic" w:hint="cs"/>
          <w:sz w:val="32"/>
          <w:szCs w:val="32"/>
          <w:rtl/>
          <w:lang w:eastAsia="en-US" w:bidi="ar-DZ"/>
        </w:rPr>
        <w:t>والإستماع</w:t>
      </w:r>
      <w:proofErr w:type="spellEnd"/>
      <w:r w:rsidRPr="00407320">
        <w:rPr>
          <w:rFonts w:ascii="Simplified Arabic" w:eastAsia="Calibri" w:hAnsi="Simplified Arabic" w:cs="Simplified Arabic" w:hint="cs"/>
          <w:sz w:val="32"/>
          <w:szCs w:val="32"/>
          <w:rtl/>
          <w:lang w:eastAsia="en-US" w:bidi="ar-DZ"/>
        </w:rPr>
        <w:t xml:space="preserve"> الضرورية لتمكينه من أدوات البحث العلمي:</w:t>
      </w:r>
    </w:p>
    <w:p w:rsidR="00407320" w:rsidRPr="00407320" w:rsidRDefault="00407320" w:rsidP="00407320">
      <w:pPr>
        <w:bidi/>
        <w:spacing w:after="0"/>
        <w:ind w:firstLine="567"/>
        <w:jc w:val="both"/>
        <w:rPr>
          <w:rFonts w:ascii="Simplified Arabic" w:eastAsia="Calibri" w:hAnsi="Simplified Arabic" w:cs="Simplified Arabic"/>
          <w:sz w:val="32"/>
          <w:szCs w:val="32"/>
          <w:rtl/>
          <w:lang w:eastAsia="en-US" w:bidi="ar-DZ"/>
        </w:rPr>
      </w:pPr>
      <w:r w:rsidRPr="00407320">
        <w:rPr>
          <w:rFonts w:ascii="Simplified Arabic" w:eastAsia="Calibri" w:hAnsi="Simplified Arabic" w:cs="Simplified Arabic" w:hint="cs"/>
          <w:sz w:val="32"/>
          <w:szCs w:val="32"/>
          <w:rtl/>
          <w:lang w:eastAsia="en-US" w:bidi="ar-DZ"/>
        </w:rPr>
        <w:t xml:space="preserve">تعرف الطالب الجامعي على المصطلحات القانونية باللغة الفرنسية قراءة وكتابة تمكنه من فهم المادة القانونية من خلال </w:t>
      </w:r>
      <w:proofErr w:type="spellStart"/>
      <w:r w:rsidRPr="00407320">
        <w:rPr>
          <w:rFonts w:ascii="Simplified Arabic" w:eastAsia="Calibri" w:hAnsi="Simplified Arabic" w:cs="Simplified Arabic" w:hint="cs"/>
          <w:sz w:val="32"/>
          <w:szCs w:val="32"/>
          <w:rtl/>
          <w:lang w:eastAsia="en-US" w:bidi="ar-DZ"/>
        </w:rPr>
        <w:t>إستعمال</w:t>
      </w:r>
      <w:proofErr w:type="spellEnd"/>
      <w:r w:rsidRPr="00407320">
        <w:rPr>
          <w:rFonts w:ascii="Simplified Arabic" w:eastAsia="Calibri" w:hAnsi="Simplified Arabic" w:cs="Simplified Arabic" w:hint="cs"/>
          <w:sz w:val="32"/>
          <w:szCs w:val="32"/>
          <w:rtl/>
          <w:lang w:eastAsia="en-US" w:bidi="ar-DZ"/>
        </w:rPr>
        <w:t xml:space="preserve"> تلك المصطلحات ككلمات مفتاحية.</w:t>
      </w:r>
    </w:p>
    <w:p w:rsidR="00407320" w:rsidRPr="00407320" w:rsidRDefault="00407320" w:rsidP="00407320">
      <w:pPr>
        <w:bidi/>
        <w:spacing w:after="0"/>
        <w:ind w:firstLine="567"/>
        <w:jc w:val="both"/>
        <w:rPr>
          <w:rFonts w:ascii="Simplified Arabic" w:eastAsia="Calibri" w:hAnsi="Simplified Arabic" w:cs="Simplified Arabic"/>
          <w:sz w:val="32"/>
          <w:szCs w:val="32"/>
          <w:rtl/>
          <w:lang w:eastAsia="en-US" w:bidi="ar-DZ"/>
        </w:rPr>
      </w:pPr>
      <w:r w:rsidRPr="00407320">
        <w:rPr>
          <w:rFonts w:ascii="Simplified Arabic" w:eastAsia="Calibri" w:hAnsi="Simplified Arabic" w:cs="Simplified Arabic" w:hint="cs"/>
          <w:sz w:val="32"/>
          <w:szCs w:val="32"/>
          <w:rtl/>
          <w:lang w:eastAsia="en-US" w:bidi="ar-DZ"/>
        </w:rPr>
        <w:t xml:space="preserve">دراسة مقياس المصطلحات القانونية باللغة يعد دعما لما أخذه الطالب في المحاضرات والأعمال الموجهة في مختلف المقاييس والمستويات التعليمية </w:t>
      </w:r>
    </w:p>
    <w:p w:rsidR="00407320" w:rsidRPr="00407320" w:rsidRDefault="00407320" w:rsidP="00407320">
      <w:pPr>
        <w:bidi/>
        <w:spacing w:after="0"/>
        <w:ind w:firstLine="567"/>
        <w:jc w:val="both"/>
        <w:rPr>
          <w:rFonts w:ascii="Simplified Arabic" w:eastAsia="Calibri" w:hAnsi="Simplified Arabic" w:cs="Simplified Arabic"/>
          <w:sz w:val="32"/>
          <w:szCs w:val="32"/>
          <w:rtl/>
          <w:lang w:eastAsia="en-US" w:bidi="ar-DZ"/>
        </w:rPr>
      </w:pPr>
      <w:r w:rsidRPr="00407320">
        <w:rPr>
          <w:rFonts w:ascii="Simplified Arabic" w:eastAsia="Calibri" w:hAnsi="Simplified Arabic" w:cs="Simplified Arabic" w:hint="cs"/>
          <w:sz w:val="32"/>
          <w:szCs w:val="32"/>
          <w:rtl/>
          <w:lang w:eastAsia="en-US" w:bidi="ar-DZ"/>
        </w:rPr>
        <w:t xml:space="preserve">تهدف دراسة مقياس المصطلحات القانونية باللغة الفرنسية هو تعرف الطلبة للمصطلحات القانونية بالفرنسية المرادفة للمصطلحات العربية والذي يحقق أكبر فائدة لغوية أكاديمية على </w:t>
      </w:r>
      <w:proofErr w:type="spellStart"/>
      <w:r w:rsidRPr="00407320">
        <w:rPr>
          <w:rFonts w:ascii="Simplified Arabic" w:eastAsia="Calibri" w:hAnsi="Simplified Arabic" w:cs="Simplified Arabic" w:hint="cs"/>
          <w:sz w:val="32"/>
          <w:szCs w:val="32"/>
          <w:rtl/>
          <w:lang w:eastAsia="en-US" w:bidi="ar-DZ"/>
        </w:rPr>
        <w:t>إعتيبار</w:t>
      </w:r>
      <w:proofErr w:type="spellEnd"/>
      <w:r w:rsidRPr="00407320">
        <w:rPr>
          <w:rFonts w:ascii="Simplified Arabic" w:eastAsia="Calibri" w:hAnsi="Simplified Arabic" w:cs="Simplified Arabic" w:hint="cs"/>
          <w:sz w:val="32"/>
          <w:szCs w:val="32"/>
          <w:rtl/>
          <w:lang w:eastAsia="en-US" w:bidi="ar-DZ"/>
        </w:rPr>
        <w:t xml:space="preserve"> أنه يركز </w:t>
      </w:r>
      <w:proofErr w:type="gramStart"/>
      <w:r w:rsidRPr="00407320">
        <w:rPr>
          <w:rFonts w:ascii="Simplified Arabic" w:eastAsia="Calibri" w:hAnsi="Simplified Arabic" w:cs="Simplified Arabic" w:hint="cs"/>
          <w:sz w:val="32"/>
          <w:szCs w:val="32"/>
          <w:rtl/>
          <w:lang w:eastAsia="en-US" w:bidi="ar-DZ"/>
        </w:rPr>
        <w:t>على :</w:t>
      </w:r>
      <w:proofErr w:type="gramEnd"/>
    </w:p>
    <w:p w:rsidR="00407320" w:rsidRPr="00407320" w:rsidRDefault="00407320" w:rsidP="00407320">
      <w:pPr>
        <w:bidi/>
        <w:spacing w:after="0"/>
        <w:jc w:val="both"/>
        <w:rPr>
          <w:rFonts w:ascii="Simplified Arabic" w:eastAsia="Calibri" w:hAnsi="Simplified Arabic" w:cs="Simplified Arabic"/>
          <w:sz w:val="32"/>
          <w:szCs w:val="32"/>
          <w:rtl/>
          <w:lang w:eastAsia="en-US" w:bidi="ar-DZ"/>
        </w:rPr>
      </w:pPr>
      <w:r w:rsidRPr="00407320">
        <w:rPr>
          <w:rFonts w:ascii="Simplified Arabic" w:eastAsia="Calibri" w:hAnsi="Simplified Arabic" w:cs="Simplified Arabic" w:hint="cs"/>
          <w:sz w:val="32"/>
          <w:szCs w:val="32"/>
          <w:rtl/>
          <w:lang w:eastAsia="en-US" w:bidi="ar-DZ"/>
        </w:rPr>
        <w:t xml:space="preserve">1-أن يكون للطالب الحقوقي مخزون أكاديمي مناسب من المصطلحات المستخدمة باللغة الفرنسية </w:t>
      </w:r>
    </w:p>
    <w:p w:rsidR="00407320" w:rsidRPr="00407320" w:rsidRDefault="00407320" w:rsidP="00407320">
      <w:pPr>
        <w:bidi/>
        <w:spacing w:after="0"/>
        <w:jc w:val="both"/>
        <w:rPr>
          <w:rFonts w:ascii="Simplified Arabic" w:eastAsia="Calibri" w:hAnsi="Simplified Arabic" w:cs="Simplified Arabic"/>
          <w:sz w:val="32"/>
          <w:szCs w:val="32"/>
          <w:rtl/>
          <w:lang w:eastAsia="en-US" w:bidi="ar-DZ"/>
        </w:rPr>
      </w:pPr>
      <w:r w:rsidRPr="00407320">
        <w:rPr>
          <w:rFonts w:ascii="Simplified Arabic" w:eastAsia="Calibri" w:hAnsi="Simplified Arabic" w:cs="Simplified Arabic" w:hint="cs"/>
          <w:sz w:val="32"/>
          <w:szCs w:val="32"/>
          <w:rtl/>
          <w:lang w:eastAsia="en-US" w:bidi="ar-DZ"/>
        </w:rPr>
        <w:t>2-إستخدام الصحيح للعديد من المصطلحات الموجودة في نواحي عديدة من القانون.</w:t>
      </w:r>
    </w:p>
    <w:p w:rsidR="00407320" w:rsidRPr="00407320" w:rsidRDefault="00407320" w:rsidP="00407320">
      <w:pPr>
        <w:bidi/>
        <w:spacing w:after="0"/>
        <w:jc w:val="both"/>
        <w:rPr>
          <w:rFonts w:ascii="Simplified Arabic" w:eastAsia="Calibri" w:hAnsi="Simplified Arabic" w:cs="Simplified Arabic"/>
          <w:sz w:val="32"/>
          <w:szCs w:val="32"/>
          <w:rtl/>
          <w:lang w:eastAsia="en-US" w:bidi="ar-DZ"/>
        </w:rPr>
      </w:pPr>
      <w:r w:rsidRPr="00407320">
        <w:rPr>
          <w:rFonts w:ascii="Simplified Arabic" w:eastAsia="Calibri" w:hAnsi="Simplified Arabic" w:cs="Simplified Arabic" w:hint="cs"/>
          <w:sz w:val="32"/>
          <w:szCs w:val="32"/>
          <w:rtl/>
          <w:lang w:eastAsia="en-US" w:bidi="ar-DZ"/>
        </w:rPr>
        <w:t xml:space="preserve">3-إكتساب الطالب أسلوب لغوي يساعده على فهم النظم القانونية المقارنة </w:t>
      </w:r>
    </w:p>
    <w:p w:rsidR="00407320" w:rsidRPr="00407320" w:rsidRDefault="00407320" w:rsidP="00407320">
      <w:pPr>
        <w:bidi/>
        <w:spacing w:after="0"/>
        <w:jc w:val="both"/>
        <w:rPr>
          <w:rFonts w:ascii="Simplified Arabic" w:eastAsia="Calibri" w:hAnsi="Simplified Arabic" w:cs="Simplified Arabic"/>
          <w:sz w:val="32"/>
          <w:szCs w:val="32"/>
          <w:rtl/>
          <w:lang w:eastAsia="en-US" w:bidi="ar-DZ"/>
        </w:rPr>
      </w:pPr>
      <w:r w:rsidRPr="00407320">
        <w:rPr>
          <w:rFonts w:ascii="Simplified Arabic" w:eastAsia="Calibri" w:hAnsi="Simplified Arabic" w:cs="Simplified Arabic" w:hint="cs"/>
          <w:sz w:val="32"/>
          <w:szCs w:val="32"/>
          <w:rtl/>
          <w:lang w:eastAsia="en-US" w:bidi="ar-DZ"/>
        </w:rPr>
        <w:t xml:space="preserve">4-أن يكون لديه القدرة المعقولة على الترجمة القانونية لدى تعامله مع مادة بحثية باللغة الفرنسية </w:t>
      </w:r>
    </w:p>
    <w:p w:rsidR="00407320" w:rsidRPr="00407320" w:rsidRDefault="00407320" w:rsidP="00407320">
      <w:pPr>
        <w:bidi/>
        <w:spacing w:after="0"/>
        <w:jc w:val="both"/>
        <w:rPr>
          <w:rFonts w:ascii="Simplified Arabic" w:eastAsia="Calibri" w:hAnsi="Simplified Arabic" w:cs="Simplified Arabic"/>
          <w:sz w:val="32"/>
          <w:szCs w:val="32"/>
          <w:rtl/>
          <w:lang w:eastAsia="en-US" w:bidi="ar-DZ"/>
        </w:rPr>
      </w:pPr>
      <w:r w:rsidRPr="00407320">
        <w:rPr>
          <w:rFonts w:ascii="Simplified Arabic" w:eastAsia="Calibri" w:hAnsi="Simplified Arabic" w:cs="Simplified Arabic" w:hint="cs"/>
          <w:sz w:val="32"/>
          <w:szCs w:val="32"/>
          <w:rtl/>
          <w:lang w:eastAsia="en-US" w:bidi="ar-DZ"/>
        </w:rPr>
        <w:t xml:space="preserve">تضم هذه المطبوعة محاضرات في المصطلحات القانونية باللغة الفرنسية موجهة لطلبة ليسانس </w:t>
      </w:r>
      <w:r w:rsidRPr="00407320">
        <w:rPr>
          <w:rFonts w:ascii="Simplified Arabic" w:eastAsia="Calibri" w:hAnsi="Simplified Arabic" w:cs="Simplified Arabic"/>
          <w:sz w:val="32"/>
          <w:szCs w:val="32"/>
          <w:lang w:eastAsia="en-US" w:bidi="ar-DZ"/>
        </w:rPr>
        <w:t xml:space="preserve">L.M.D </w:t>
      </w:r>
    </w:p>
    <w:p w:rsidR="00407320" w:rsidRPr="00407320" w:rsidRDefault="00407320" w:rsidP="0040732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51" w:lineRule="atLeast"/>
        <w:rPr>
          <w:rFonts w:ascii="inherit" w:eastAsia="Times New Roman" w:hAnsi="inherit" w:cs="Courier New"/>
          <w:color w:val="222222"/>
          <w:sz w:val="35"/>
          <w:szCs w:val="35"/>
        </w:rPr>
      </w:pPr>
      <w:r w:rsidRPr="00407320">
        <w:rPr>
          <w:rFonts w:ascii="inherit" w:eastAsia="Times New Roman" w:hAnsi="inherit" w:cs="Courier New"/>
          <w:color w:val="222222"/>
          <w:sz w:val="35"/>
          <w:szCs w:val="35"/>
        </w:rPr>
        <w:t>Tronc commun deuxième année</w:t>
      </w:r>
      <w:r w:rsidRPr="00407320">
        <w:rPr>
          <w:rFonts w:ascii="Simplified Arabic" w:eastAsia="Times New Roman" w:hAnsi="Simplified Arabic" w:cs="Simplified Arabic"/>
          <w:sz w:val="32"/>
          <w:szCs w:val="32"/>
          <w:lang w:bidi="ar-DZ"/>
        </w:rPr>
        <w:t xml:space="preserve">                    </w:t>
      </w:r>
      <w:r w:rsidRPr="00407320">
        <w:rPr>
          <w:rFonts w:ascii="Simplified Arabic" w:eastAsia="Times New Roman" w:hAnsi="Simplified Arabic" w:cs="Simplified Arabic" w:hint="cs"/>
          <w:sz w:val="32"/>
          <w:szCs w:val="32"/>
          <w:rtl/>
          <w:lang w:bidi="ar-DZ"/>
        </w:rPr>
        <w:t>/جذع مشترك سنة ثانية</w:t>
      </w:r>
      <w:r w:rsidRPr="00407320">
        <w:rPr>
          <w:rFonts w:ascii="Simplified Arabic" w:eastAsia="Times New Roman" w:hAnsi="Simplified Arabic" w:cs="Simplified Arabic"/>
          <w:sz w:val="32"/>
          <w:szCs w:val="32"/>
          <w:lang w:bidi="ar-DZ"/>
        </w:rPr>
        <w:t>2</w:t>
      </w:r>
    </w:p>
    <w:p w:rsidR="00407320" w:rsidRDefault="00407320" w:rsidP="00407320">
      <w:pPr>
        <w:bidi/>
        <w:spacing w:after="0"/>
        <w:rPr>
          <w:rFonts w:ascii="Simplified Arabic" w:eastAsia="Calibri" w:hAnsi="Simplified Arabic" w:cs="Simplified Arabic"/>
          <w:sz w:val="32"/>
          <w:szCs w:val="32"/>
          <w:rtl/>
          <w:lang w:eastAsia="en-US" w:bidi="ar-DZ"/>
        </w:rPr>
        <w:sectPr w:rsidR="00407320" w:rsidSect="00AF3D64">
          <w:footerReference w:type="default" r:id="rId9"/>
          <w:pgSz w:w="11906" w:h="16838"/>
          <w:pgMar w:top="1417" w:right="1417" w:bottom="709" w:left="1417" w:header="708" w:footer="708" w:gutter="0"/>
          <w:pgBorders w:display="firstPage" w:offsetFrom="page">
            <w:top w:val="twistedLines2" w:sz="18" w:space="24" w:color="0070C0"/>
            <w:left w:val="twistedLines2" w:sz="18" w:space="24" w:color="0070C0"/>
            <w:bottom w:val="twistedLines2" w:sz="18" w:space="24" w:color="0070C0"/>
            <w:right w:val="twistedLines2" w:sz="18" w:space="24" w:color="0070C0"/>
          </w:pgBorders>
          <w:pgNumType w:start="0"/>
          <w:cols w:space="708"/>
          <w:titlePg/>
          <w:docGrid w:linePitch="360"/>
        </w:sectPr>
      </w:pPr>
    </w:p>
    <w:p w:rsidR="00F31C6A" w:rsidRDefault="00F31C6A" w:rsidP="00407320">
      <w:pPr>
        <w:bidi/>
        <w:rPr>
          <w:rFonts w:ascii="ae_AlMothnna" w:hAnsi="ae_AlMothnna" w:cs="ae_AlMothnna"/>
          <w:bCs/>
          <w:sz w:val="36"/>
          <w:szCs w:val="36"/>
          <w:rtl/>
          <w:lang w:bidi="ar-DZ"/>
        </w:rPr>
      </w:pPr>
    </w:p>
    <w:p w:rsidR="00407320" w:rsidRDefault="00407320" w:rsidP="00407320">
      <w:pPr>
        <w:bidi/>
        <w:rPr>
          <w:rFonts w:ascii="ae_AlMothnna" w:hAnsi="ae_AlMothnna" w:cs="ae_AlMothnna"/>
          <w:bCs/>
          <w:sz w:val="36"/>
          <w:szCs w:val="36"/>
          <w:rtl/>
          <w:lang w:bidi="ar-DZ"/>
        </w:rPr>
      </w:pPr>
    </w:p>
    <w:p w:rsidR="00407320" w:rsidRDefault="00407320" w:rsidP="00407320">
      <w:pPr>
        <w:bidi/>
        <w:rPr>
          <w:rFonts w:ascii="ae_AlMothnna" w:hAnsi="ae_AlMothnna" w:cs="ae_AlMothnna"/>
          <w:bCs/>
          <w:sz w:val="36"/>
          <w:szCs w:val="36"/>
          <w:rtl/>
          <w:lang w:bidi="ar-DZ"/>
        </w:rPr>
      </w:pPr>
    </w:p>
    <w:p w:rsidR="00407320" w:rsidRDefault="00407320" w:rsidP="00407320">
      <w:pPr>
        <w:bidi/>
        <w:rPr>
          <w:rFonts w:ascii="ae_AlMothnna" w:hAnsi="ae_AlMothnna" w:cs="ae_AlMothnna"/>
          <w:bCs/>
          <w:sz w:val="36"/>
          <w:szCs w:val="36"/>
          <w:rtl/>
          <w:lang w:bidi="ar-DZ"/>
        </w:rPr>
      </w:pPr>
    </w:p>
    <w:p w:rsidR="00407320" w:rsidRPr="00407320" w:rsidRDefault="00407320" w:rsidP="00407320">
      <w:pPr>
        <w:bidi/>
        <w:rPr>
          <w:rFonts w:ascii="ae_AlMothnna" w:hAnsi="ae_AlMothnna" w:cs="ae_AlMothnna"/>
          <w:bCs/>
          <w:sz w:val="36"/>
          <w:szCs w:val="36"/>
          <w:lang w:bidi="ar-DZ"/>
        </w:rPr>
      </w:pPr>
    </w:p>
    <w:p w:rsidR="00407320" w:rsidRPr="00407320" w:rsidRDefault="00407320" w:rsidP="00407320">
      <w:pPr>
        <w:bidi/>
        <w:jc w:val="center"/>
        <w:rPr>
          <w:rFonts w:ascii="Simplified Arabic" w:eastAsia="Calibri" w:hAnsi="Simplified Arabic" w:cs="Simplified Arabic"/>
          <w:b/>
          <w:bCs/>
          <w:sz w:val="96"/>
          <w:szCs w:val="96"/>
          <w:lang w:eastAsia="en-US" w:bidi="ar-DZ"/>
        </w:rPr>
      </w:pPr>
      <w:r w:rsidRPr="00407320">
        <w:rPr>
          <w:rFonts w:ascii="Simplified Arabic" w:eastAsia="Calibri" w:hAnsi="Simplified Arabic" w:cs="Simplified Arabic"/>
          <w:b/>
          <w:bCs/>
          <w:sz w:val="96"/>
          <w:szCs w:val="96"/>
          <w:rtl/>
          <w:lang w:eastAsia="en-US" w:bidi="ar-DZ"/>
        </w:rPr>
        <w:t>جذع مشترك سنة ثانية</w:t>
      </w:r>
    </w:p>
    <w:p w:rsidR="00407320" w:rsidRPr="00407320" w:rsidRDefault="00407320" w:rsidP="00407320">
      <w:pPr>
        <w:bidi/>
        <w:jc w:val="center"/>
        <w:rPr>
          <w:rFonts w:ascii="Simplified Arabic" w:eastAsia="Calibri" w:hAnsi="Simplified Arabic" w:cs="Simplified Arabic"/>
          <w:b/>
          <w:bCs/>
          <w:sz w:val="96"/>
          <w:szCs w:val="96"/>
          <w:lang w:eastAsia="en-US" w:bidi="ar-DZ"/>
        </w:rPr>
      </w:pPr>
      <w:r w:rsidRPr="00407320">
        <w:rPr>
          <w:rFonts w:ascii="Simplified Arabic" w:eastAsia="Calibri" w:hAnsi="Simplified Arabic" w:cs="Simplified Arabic"/>
          <w:b/>
          <w:bCs/>
          <w:sz w:val="96"/>
          <w:szCs w:val="96"/>
          <w:lang w:eastAsia="en-US" w:bidi="ar-DZ"/>
        </w:rPr>
        <w:t>Tronc commun deuxième année</w:t>
      </w:r>
    </w:p>
    <w:p w:rsidR="00407320" w:rsidRDefault="00407320" w:rsidP="00407320">
      <w:pPr>
        <w:bidi/>
        <w:rPr>
          <w:rFonts w:ascii="ae_AlMothnna" w:hAnsi="ae_AlMothnna" w:cs="ae_AlMothnna"/>
          <w:bCs/>
          <w:sz w:val="36"/>
          <w:szCs w:val="36"/>
          <w:rtl/>
          <w:lang w:bidi="ar-DZ"/>
        </w:rPr>
      </w:pPr>
    </w:p>
    <w:p w:rsidR="00407320" w:rsidRDefault="00407320" w:rsidP="00407320">
      <w:pPr>
        <w:bidi/>
        <w:rPr>
          <w:rFonts w:ascii="ae_AlMothnna" w:hAnsi="ae_AlMothnna" w:cs="ae_AlMothnna"/>
          <w:bCs/>
          <w:sz w:val="36"/>
          <w:szCs w:val="36"/>
          <w:rtl/>
          <w:lang w:bidi="ar-DZ"/>
        </w:rPr>
      </w:pPr>
    </w:p>
    <w:p w:rsidR="00407320" w:rsidRDefault="00407320" w:rsidP="00407320">
      <w:pPr>
        <w:bidi/>
        <w:rPr>
          <w:rFonts w:ascii="ae_AlMothnna" w:hAnsi="ae_AlMothnna" w:cs="ae_AlMothnna"/>
          <w:bCs/>
          <w:sz w:val="36"/>
          <w:szCs w:val="36"/>
          <w:rtl/>
          <w:lang w:bidi="ar-DZ"/>
        </w:rPr>
      </w:pPr>
    </w:p>
    <w:p w:rsidR="00407320" w:rsidRDefault="00407320" w:rsidP="00407320">
      <w:pPr>
        <w:bidi/>
        <w:rPr>
          <w:rFonts w:ascii="ae_AlMothnna" w:hAnsi="ae_AlMothnna" w:cs="ae_AlMothnna"/>
          <w:bCs/>
          <w:sz w:val="36"/>
          <w:szCs w:val="36"/>
          <w:rtl/>
          <w:lang w:bidi="ar-DZ"/>
        </w:rPr>
      </w:pPr>
    </w:p>
    <w:p w:rsidR="00407320" w:rsidRDefault="00407320" w:rsidP="00407320">
      <w:pPr>
        <w:bidi/>
        <w:rPr>
          <w:rFonts w:ascii="ae_AlMothnna" w:hAnsi="ae_AlMothnna" w:cs="ae_AlMothnna"/>
          <w:bCs/>
          <w:sz w:val="36"/>
          <w:szCs w:val="36"/>
          <w:rtl/>
          <w:lang w:bidi="ar-DZ"/>
        </w:rPr>
      </w:pPr>
    </w:p>
    <w:p w:rsidR="00407320" w:rsidRDefault="00407320" w:rsidP="00407320">
      <w:pPr>
        <w:bidi/>
        <w:rPr>
          <w:rFonts w:ascii="ae_AlMothnna" w:hAnsi="ae_AlMothnna" w:cs="ae_AlMothnna"/>
          <w:bCs/>
          <w:sz w:val="36"/>
          <w:szCs w:val="36"/>
          <w:rtl/>
          <w:lang w:bidi="ar-DZ"/>
        </w:rPr>
      </w:pPr>
    </w:p>
    <w:p w:rsidR="00407320" w:rsidRDefault="00407320" w:rsidP="00407320">
      <w:pPr>
        <w:bidi/>
        <w:rPr>
          <w:rFonts w:ascii="ae_AlMothnna" w:hAnsi="ae_AlMothnna" w:cs="ae_AlMothnna"/>
          <w:bCs/>
          <w:sz w:val="36"/>
          <w:szCs w:val="36"/>
          <w:rtl/>
          <w:lang w:bidi="ar-DZ"/>
        </w:rPr>
      </w:pPr>
    </w:p>
    <w:p w:rsidR="00407320" w:rsidRDefault="00407320" w:rsidP="00407320">
      <w:pPr>
        <w:bidi/>
        <w:rPr>
          <w:rFonts w:ascii="ae_AlMothnna" w:hAnsi="ae_AlMothnna" w:cs="ae_AlMothnna"/>
          <w:bCs/>
          <w:sz w:val="36"/>
          <w:szCs w:val="36"/>
          <w:rtl/>
          <w:lang w:bidi="ar-DZ"/>
        </w:rPr>
      </w:pPr>
    </w:p>
    <w:p w:rsidR="00407320" w:rsidRDefault="00407320" w:rsidP="00407320">
      <w:pPr>
        <w:bidi/>
        <w:rPr>
          <w:rFonts w:ascii="ae_AlMothnna" w:hAnsi="ae_AlMothnna" w:cs="ae_AlMothnna"/>
          <w:bCs/>
          <w:sz w:val="36"/>
          <w:szCs w:val="36"/>
          <w:rtl/>
          <w:lang w:bidi="ar-DZ"/>
        </w:rPr>
      </w:pPr>
    </w:p>
    <w:p w:rsidR="00F31C6A" w:rsidRDefault="00F31C6A" w:rsidP="00F31C6A">
      <w:pPr>
        <w:bidi/>
        <w:rPr>
          <w:rFonts w:ascii="ae_AlMothnna" w:hAnsi="ae_AlMothnna" w:cs="ae_AlMothnna"/>
          <w:bCs/>
          <w:sz w:val="36"/>
          <w:szCs w:val="36"/>
          <w:rtl/>
          <w:lang w:bidi="ar-DZ"/>
        </w:rPr>
      </w:pPr>
    </w:p>
    <w:p w:rsidR="00097EF0" w:rsidRPr="00097EF0" w:rsidRDefault="00097EF0" w:rsidP="00097EF0">
      <w:pPr>
        <w:tabs>
          <w:tab w:val="left" w:pos="2166"/>
        </w:tabs>
        <w:jc w:val="center"/>
        <w:rPr>
          <w:rFonts w:ascii="Simplified Arabic" w:eastAsiaTheme="minorHAnsi" w:hAnsi="Simplified Arabic" w:cs="Simplified Arabic"/>
          <w:b/>
          <w:bCs/>
          <w:sz w:val="28"/>
          <w:szCs w:val="28"/>
          <w:u w:val="double"/>
          <w:rtl/>
          <w:lang w:eastAsia="en-US"/>
        </w:rPr>
      </w:pPr>
      <w:r w:rsidRPr="00097EF0">
        <w:rPr>
          <w:rFonts w:ascii="Simplified Arabic" w:eastAsiaTheme="minorHAnsi" w:hAnsi="Simplified Arabic" w:cs="Simplified Arabic"/>
          <w:b/>
          <w:bCs/>
          <w:sz w:val="28"/>
          <w:szCs w:val="28"/>
          <w:u w:val="double"/>
          <w:lang w:eastAsia="en-US"/>
        </w:rPr>
        <w:lastRenderedPageBreak/>
        <w:t>Cours n=1</w:t>
      </w:r>
    </w:p>
    <w:p w:rsidR="00097EF0" w:rsidRPr="00097EF0" w:rsidRDefault="00097EF0" w:rsidP="00097EF0">
      <w:pPr>
        <w:rPr>
          <w:rFonts w:ascii="Simplified Arabic" w:eastAsiaTheme="minorHAnsi" w:hAnsi="Simplified Arabic" w:cs="Simplified Arabic"/>
          <w:b/>
          <w:bCs/>
          <w:sz w:val="28"/>
          <w:szCs w:val="28"/>
          <w:u w:val="double"/>
          <w:lang w:eastAsia="en-US"/>
        </w:rPr>
      </w:pPr>
      <w:r w:rsidRPr="00097EF0">
        <w:rPr>
          <w:rFonts w:ascii="Simplified Arabic" w:eastAsiaTheme="minorHAnsi" w:hAnsi="Simplified Arabic" w:cs="Simplified Arabic"/>
          <w:b/>
          <w:bCs/>
          <w:sz w:val="28"/>
          <w:szCs w:val="28"/>
          <w:u w:val="double"/>
          <w:lang w:eastAsia="en-US"/>
        </w:rPr>
        <w:t xml:space="preserve">Les principes fondamentaux de la justice et l’organisation judiciaire </w:t>
      </w:r>
    </w:p>
    <w:p w:rsidR="00097EF0" w:rsidRPr="00097EF0" w:rsidRDefault="00097EF0" w:rsidP="00097EF0">
      <w:pPr>
        <w:bidi/>
        <w:jc w:val="center"/>
        <w:rPr>
          <w:rFonts w:ascii="Simplified Arabic" w:eastAsiaTheme="minorHAnsi" w:hAnsi="Simplified Arabic" w:cs="Simplified Arabic"/>
          <w:sz w:val="28"/>
          <w:szCs w:val="28"/>
          <w:rtl/>
          <w:lang w:eastAsia="en-US" w:bidi="ar-DZ"/>
        </w:rPr>
      </w:pPr>
      <w:r w:rsidRPr="00097EF0">
        <w:rPr>
          <w:rFonts w:ascii="Simplified Arabic" w:eastAsiaTheme="minorHAnsi" w:hAnsi="Simplified Arabic" w:cs="Simplified Arabic" w:hint="cs"/>
          <w:b/>
          <w:bCs/>
          <w:sz w:val="28"/>
          <w:szCs w:val="28"/>
          <w:u w:val="double"/>
          <w:rtl/>
          <w:lang w:eastAsia="en-US" w:bidi="ar-DZ"/>
        </w:rPr>
        <w:t>المبادئ الأساسية للقضاء والتنظيم القضائي</w:t>
      </w:r>
    </w:p>
    <w:tbl>
      <w:tblPr>
        <w:tblStyle w:val="Grilledutableau2"/>
        <w:tblW w:w="10207" w:type="dxa"/>
        <w:tblInd w:w="-743" w:type="dxa"/>
        <w:tblLook w:val="04A0" w:firstRow="1" w:lastRow="0" w:firstColumn="1" w:lastColumn="0" w:noHBand="0" w:noVBand="1"/>
      </w:tblPr>
      <w:tblGrid>
        <w:gridCol w:w="5563"/>
        <w:gridCol w:w="4644"/>
      </w:tblGrid>
      <w:tr w:rsidR="00097EF0" w:rsidRPr="00097EF0" w:rsidTr="00097EF0">
        <w:tc>
          <w:tcPr>
            <w:tcW w:w="5563" w:type="dxa"/>
          </w:tcPr>
          <w:p w:rsidR="00097EF0" w:rsidRPr="00097EF0" w:rsidRDefault="00097EF0" w:rsidP="00097EF0">
            <w:pPr>
              <w:tabs>
                <w:tab w:val="left" w:pos="2465"/>
              </w:tabs>
              <w:jc w:val="center"/>
              <w:rPr>
                <w:rFonts w:ascii="Simplified Arabic" w:hAnsi="Simplified Arabic" w:cs="Simplified Arabic"/>
                <w:b/>
                <w:bCs/>
                <w:sz w:val="28"/>
                <w:szCs w:val="28"/>
                <w:u w:val="single"/>
              </w:rPr>
            </w:pPr>
            <w:r w:rsidRPr="00097EF0">
              <w:rPr>
                <w:rFonts w:ascii="Simplified Arabic" w:hAnsi="Simplified Arabic" w:cs="Simplified Arabic"/>
                <w:b/>
                <w:bCs/>
                <w:sz w:val="28"/>
                <w:szCs w:val="28"/>
                <w:u w:val="single"/>
              </w:rPr>
              <w:t xml:space="preserve">Le </w:t>
            </w:r>
            <w:proofErr w:type="gramStart"/>
            <w:r w:rsidRPr="00097EF0">
              <w:rPr>
                <w:rFonts w:ascii="Simplified Arabic" w:hAnsi="Simplified Arabic" w:cs="Simplified Arabic"/>
                <w:b/>
                <w:bCs/>
                <w:sz w:val="28"/>
                <w:szCs w:val="28"/>
                <w:u w:val="single"/>
              </w:rPr>
              <w:t>principes  Fondamentaux</w:t>
            </w:r>
            <w:proofErr w:type="gramEnd"/>
            <w:r w:rsidRPr="00097EF0">
              <w:rPr>
                <w:rFonts w:ascii="Simplified Arabic" w:hAnsi="Simplified Arabic" w:cs="Simplified Arabic"/>
                <w:b/>
                <w:bCs/>
                <w:sz w:val="28"/>
                <w:szCs w:val="28"/>
                <w:u w:val="single"/>
              </w:rPr>
              <w:t xml:space="preserve"> de la justice</w:t>
            </w:r>
            <w:r w:rsidRPr="00097EF0">
              <w:rPr>
                <w:rFonts w:ascii="Simplified Arabic" w:hAnsi="Simplified Arabic" w:cs="Simplified Arabic"/>
                <w:b/>
                <w:bCs/>
                <w:sz w:val="28"/>
                <w:szCs w:val="28"/>
                <w:u w:val="single"/>
                <w:rtl/>
              </w:rPr>
              <w:t xml:space="preserve"> </w:t>
            </w:r>
          </w:p>
        </w:tc>
        <w:tc>
          <w:tcPr>
            <w:tcW w:w="4644" w:type="dxa"/>
          </w:tcPr>
          <w:p w:rsidR="00097EF0" w:rsidRPr="00097EF0" w:rsidRDefault="00097EF0" w:rsidP="00097EF0">
            <w:pPr>
              <w:tabs>
                <w:tab w:val="left" w:pos="645"/>
                <w:tab w:val="center" w:pos="2214"/>
                <w:tab w:val="left" w:pos="2465"/>
              </w:tabs>
              <w:rPr>
                <w:rFonts w:ascii="Simplified Arabic" w:hAnsi="Simplified Arabic" w:cs="Simplified Arabic"/>
                <w:b/>
                <w:bCs/>
                <w:sz w:val="28"/>
                <w:szCs w:val="28"/>
                <w:u w:val="single"/>
              </w:rPr>
            </w:pPr>
            <w:r w:rsidRPr="00097EF0">
              <w:rPr>
                <w:rFonts w:ascii="Simplified Arabic" w:hAnsi="Simplified Arabic" w:cs="Simplified Arabic"/>
                <w:b/>
                <w:bCs/>
                <w:sz w:val="28"/>
                <w:szCs w:val="28"/>
                <w:u w:val="single"/>
                <w:rtl/>
                <w:lang w:bidi="ar-DZ"/>
              </w:rPr>
              <w:tab/>
            </w:r>
            <w:r w:rsidRPr="00097EF0">
              <w:rPr>
                <w:rFonts w:ascii="Simplified Arabic" w:hAnsi="Simplified Arabic" w:cs="Simplified Arabic"/>
                <w:b/>
                <w:bCs/>
                <w:sz w:val="28"/>
                <w:szCs w:val="28"/>
                <w:u w:val="single"/>
                <w:rtl/>
                <w:lang w:bidi="ar-DZ"/>
              </w:rPr>
              <w:tab/>
              <w:t xml:space="preserve">المبادئ </w:t>
            </w:r>
            <w:proofErr w:type="gramStart"/>
            <w:r w:rsidRPr="00097EF0">
              <w:rPr>
                <w:rFonts w:ascii="Simplified Arabic" w:hAnsi="Simplified Arabic" w:cs="Simplified Arabic"/>
                <w:b/>
                <w:bCs/>
                <w:sz w:val="28"/>
                <w:szCs w:val="28"/>
                <w:u w:val="single"/>
                <w:rtl/>
                <w:lang w:bidi="ar-DZ"/>
              </w:rPr>
              <w:t>الأساسية  للقضاء</w:t>
            </w:r>
            <w:proofErr w:type="gramEnd"/>
          </w:p>
        </w:tc>
      </w:tr>
      <w:tr w:rsidR="00097EF0" w:rsidRPr="00097EF0" w:rsidTr="00097EF0">
        <w:tc>
          <w:tcPr>
            <w:tcW w:w="5563" w:type="dxa"/>
          </w:tcPr>
          <w:p w:rsidR="00097EF0" w:rsidRPr="00097EF0" w:rsidRDefault="00097EF0" w:rsidP="00097EF0">
            <w:pPr>
              <w:tabs>
                <w:tab w:val="left" w:pos="2465"/>
              </w:tabs>
              <w:jc w:val="center"/>
              <w:rPr>
                <w:rFonts w:ascii="Simplified Arabic" w:hAnsi="Simplified Arabic" w:cs="Simplified Arabic"/>
                <w:b/>
                <w:bCs/>
                <w:sz w:val="28"/>
                <w:szCs w:val="28"/>
                <w:u w:val="single"/>
              </w:rPr>
            </w:pPr>
            <w:proofErr w:type="gramStart"/>
            <w:r w:rsidRPr="00097EF0">
              <w:rPr>
                <w:rFonts w:ascii="Simplified Arabic" w:hAnsi="Simplified Arabic" w:cs="Simplified Arabic"/>
                <w:sz w:val="28"/>
                <w:szCs w:val="28"/>
                <w:lang w:bidi="ar-DZ"/>
              </w:rPr>
              <w:t>les justice</w:t>
            </w:r>
            <w:proofErr w:type="gramEnd"/>
            <w:r w:rsidRPr="00097EF0">
              <w:rPr>
                <w:rFonts w:ascii="Simplified Arabic" w:hAnsi="Simplified Arabic" w:cs="Simplified Arabic"/>
                <w:sz w:val="28"/>
                <w:szCs w:val="28"/>
                <w:lang w:bidi="ar-DZ"/>
              </w:rPr>
              <w:t xml:space="preserve"> un service public                                     </w:t>
            </w:r>
          </w:p>
        </w:tc>
        <w:tc>
          <w:tcPr>
            <w:tcW w:w="4644" w:type="dxa"/>
          </w:tcPr>
          <w:p w:rsidR="00097EF0" w:rsidRPr="00097EF0" w:rsidRDefault="00097EF0" w:rsidP="00097EF0">
            <w:pPr>
              <w:tabs>
                <w:tab w:val="left" w:pos="2465"/>
              </w:tabs>
              <w:jc w:val="center"/>
              <w:rPr>
                <w:rFonts w:ascii="Simplified Arabic" w:hAnsi="Simplified Arabic" w:cs="Simplified Arabic"/>
                <w:b/>
                <w:bCs/>
                <w:sz w:val="28"/>
                <w:szCs w:val="28"/>
                <w:u w:val="single"/>
                <w:rtl/>
                <w:lang w:bidi="ar-DZ"/>
              </w:rPr>
            </w:pPr>
            <w:r w:rsidRPr="00097EF0">
              <w:rPr>
                <w:rFonts w:ascii="Simplified Arabic" w:hAnsi="Simplified Arabic" w:cs="Simplified Arabic"/>
                <w:sz w:val="28"/>
                <w:szCs w:val="28"/>
                <w:rtl/>
                <w:lang w:bidi="ar-DZ"/>
              </w:rPr>
              <w:t xml:space="preserve">القضاء خدمة عمومية   </w:t>
            </w:r>
          </w:p>
        </w:tc>
      </w:tr>
      <w:tr w:rsidR="00097EF0" w:rsidRPr="00097EF0" w:rsidTr="00097EF0">
        <w:tc>
          <w:tcPr>
            <w:tcW w:w="5563" w:type="dxa"/>
          </w:tcPr>
          <w:p w:rsidR="00097EF0" w:rsidRPr="00097EF0" w:rsidRDefault="00097EF0" w:rsidP="00097EF0">
            <w:pPr>
              <w:tabs>
                <w:tab w:val="left" w:pos="2465"/>
              </w:tabs>
              <w:jc w:val="center"/>
              <w:rPr>
                <w:rFonts w:ascii="Simplified Arabic" w:hAnsi="Simplified Arabic" w:cs="Simplified Arabic"/>
                <w:b/>
                <w:bCs/>
                <w:sz w:val="28"/>
                <w:szCs w:val="28"/>
                <w:u w:val="single"/>
              </w:rPr>
            </w:pPr>
            <w:r w:rsidRPr="00097EF0">
              <w:rPr>
                <w:rFonts w:ascii="Simplified Arabic" w:hAnsi="Simplified Arabic" w:cs="Simplified Arabic"/>
                <w:sz w:val="28"/>
                <w:szCs w:val="28"/>
                <w:lang w:bidi="ar-DZ"/>
              </w:rPr>
              <w:t>l’action en justice est libre</w:t>
            </w:r>
          </w:p>
        </w:tc>
        <w:tc>
          <w:tcPr>
            <w:tcW w:w="4644" w:type="dxa"/>
          </w:tcPr>
          <w:p w:rsidR="00097EF0" w:rsidRPr="00097EF0" w:rsidRDefault="00097EF0" w:rsidP="00097EF0">
            <w:pPr>
              <w:tabs>
                <w:tab w:val="left" w:pos="2465"/>
              </w:tabs>
              <w:bidi/>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حرية اللجوء للقضاء</w:t>
            </w:r>
          </w:p>
        </w:tc>
      </w:tr>
      <w:tr w:rsidR="00097EF0" w:rsidRPr="00097EF0" w:rsidTr="00097EF0">
        <w:tc>
          <w:tcPr>
            <w:tcW w:w="5563" w:type="dxa"/>
          </w:tcPr>
          <w:p w:rsidR="00097EF0" w:rsidRPr="00097EF0" w:rsidRDefault="00097EF0" w:rsidP="00097EF0">
            <w:pPr>
              <w:tabs>
                <w:tab w:val="left" w:pos="2465"/>
              </w:tabs>
              <w:jc w:val="center"/>
              <w:rPr>
                <w:rFonts w:ascii="Simplified Arabic" w:hAnsi="Simplified Arabic" w:cs="Simplified Arabic"/>
                <w:b/>
                <w:bCs/>
                <w:sz w:val="28"/>
                <w:szCs w:val="28"/>
                <w:u w:val="single"/>
              </w:rPr>
            </w:pPr>
            <w:r w:rsidRPr="00097EF0">
              <w:rPr>
                <w:rFonts w:ascii="Simplified Arabic" w:hAnsi="Simplified Arabic" w:cs="Simplified Arabic"/>
                <w:sz w:val="28"/>
                <w:szCs w:val="28"/>
                <w:lang w:bidi="ar-DZ"/>
              </w:rPr>
              <w:t>citoyens sont devant la justice</w:t>
            </w:r>
          </w:p>
        </w:tc>
        <w:tc>
          <w:tcPr>
            <w:tcW w:w="4644" w:type="dxa"/>
          </w:tcPr>
          <w:p w:rsidR="00097EF0" w:rsidRPr="00097EF0" w:rsidRDefault="00097EF0" w:rsidP="00097EF0">
            <w:pPr>
              <w:tabs>
                <w:tab w:val="left" w:pos="2465"/>
              </w:tabs>
              <w:jc w:val="center"/>
              <w:rPr>
                <w:rFonts w:ascii="Simplified Arabic" w:hAnsi="Simplified Arabic" w:cs="Simplified Arabic"/>
                <w:b/>
                <w:bCs/>
                <w:sz w:val="28"/>
                <w:szCs w:val="28"/>
                <w:u w:val="single"/>
                <w:rtl/>
                <w:lang w:bidi="ar-DZ"/>
              </w:rPr>
            </w:pPr>
            <w:r w:rsidRPr="00097EF0">
              <w:rPr>
                <w:rFonts w:ascii="Simplified Arabic" w:hAnsi="Simplified Arabic" w:cs="Simplified Arabic"/>
                <w:sz w:val="28"/>
                <w:szCs w:val="28"/>
                <w:rtl/>
                <w:lang w:bidi="ar-DZ"/>
              </w:rPr>
              <w:t xml:space="preserve">مبدأ المساواة أمام القضاء </w:t>
            </w:r>
          </w:p>
        </w:tc>
      </w:tr>
      <w:tr w:rsidR="00097EF0" w:rsidRPr="00097EF0" w:rsidTr="00097EF0">
        <w:tc>
          <w:tcPr>
            <w:tcW w:w="5563" w:type="dxa"/>
          </w:tcPr>
          <w:p w:rsidR="00097EF0" w:rsidRPr="00097EF0" w:rsidRDefault="00097EF0" w:rsidP="00097EF0">
            <w:pPr>
              <w:tabs>
                <w:tab w:val="left" w:pos="2465"/>
              </w:tabs>
              <w:jc w:val="center"/>
              <w:rPr>
                <w:rFonts w:ascii="Simplified Arabic" w:hAnsi="Simplified Arabic" w:cs="Simplified Arabic"/>
                <w:b/>
                <w:bCs/>
                <w:sz w:val="28"/>
                <w:szCs w:val="28"/>
                <w:u w:val="single"/>
              </w:rPr>
            </w:pPr>
            <w:r w:rsidRPr="00097EF0">
              <w:rPr>
                <w:rFonts w:ascii="Simplified Arabic" w:hAnsi="Simplified Arabic" w:cs="Simplified Arabic"/>
                <w:sz w:val="28"/>
                <w:szCs w:val="28"/>
                <w:lang w:bidi="ar-DZ"/>
              </w:rPr>
              <w:t>la justice est gratuite</w:t>
            </w:r>
          </w:p>
        </w:tc>
        <w:tc>
          <w:tcPr>
            <w:tcW w:w="4644" w:type="dxa"/>
          </w:tcPr>
          <w:p w:rsidR="00097EF0" w:rsidRPr="00097EF0" w:rsidRDefault="00097EF0" w:rsidP="00097EF0">
            <w:pPr>
              <w:tabs>
                <w:tab w:val="left" w:pos="2465"/>
              </w:tabs>
              <w:jc w:val="center"/>
              <w:rPr>
                <w:rFonts w:ascii="Simplified Arabic" w:hAnsi="Simplified Arabic" w:cs="Simplified Arabic"/>
                <w:b/>
                <w:bCs/>
                <w:sz w:val="28"/>
                <w:szCs w:val="28"/>
                <w:u w:val="single"/>
                <w:rtl/>
                <w:lang w:bidi="ar-DZ"/>
              </w:rPr>
            </w:pPr>
            <w:r w:rsidRPr="00097EF0">
              <w:rPr>
                <w:rFonts w:ascii="Simplified Arabic" w:hAnsi="Simplified Arabic" w:cs="Simplified Arabic"/>
                <w:sz w:val="28"/>
                <w:szCs w:val="28"/>
                <w:rtl/>
                <w:lang w:bidi="ar-DZ"/>
              </w:rPr>
              <w:t>مجانية القضاء</w:t>
            </w:r>
          </w:p>
        </w:tc>
      </w:tr>
      <w:tr w:rsidR="00097EF0" w:rsidRPr="00097EF0" w:rsidTr="00097EF0">
        <w:tc>
          <w:tcPr>
            <w:tcW w:w="5563" w:type="dxa"/>
          </w:tcPr>
          <w:p w:rsidR="00097EF0" w:rsidRPr="00097EF0" w:rsidRDefault="00097EF0" w:rsidP="00097EF0">
            <w:pPr>
              <w:tabs>
                <w:tab w:val="left" w:pos="2465"/>
              </w:tabs>
              <w:jc w:val="center"/>
              <w:rPr>
                <w:rFonts w:ascii="Simplified Arabic" w:hAnsi="Simplified Arabic" w:cs="Simplified Arabic"/>
                <w:b/>
                <w:bCs/>
                <w:sz w:val="28"/>
                <w:szCs w:val="28"/>
                <w:u w:val="single"/>
              </w:rPr>
            </w:pPr>
            <w:r w:rsidRPr="00097EF0">
              <w:rPr>
                <w:rFonts w:ascii="Simplified Arabic" w:hAnsi="Simplified Arabic" w:cs="Simplified Arabic"/>
                <w:sz w:val="28"/>
                <w:szCs w:val="28"/>
                <w:lang w:bidi="ar-DZ"/>
              </w:rPr>
              <w:t>les deux ordres de juridiction</w:t>
            </w:r>
            <w:r w:rsidRPr="00097EF0">
              <w:rPr>
                <w:rFonts w:ascii="Simplified Arabic" w:hAnsi="Simplified Arabic" w:cs="Simplified Arabic"/>
                <w:sz w:val="28"/>
                <w:szCs w:val="28"/>
                <w:rtl/>
                <w:lang w:bidi="ar-DZ"/>
              </w:rPr>
              <w:t xml:space="preserve"> </w:t>
            </w:r>
          </w:p>
        </w:tc>
        <w:tc>
          <w:tcPr>
            <w:tcW w:w="4644" w:type="dxa"/>
          </w:tcPr>
          <w:p w:rsidR="00097EF0" w:rsidRPr="00097EF0" w:rsidRDefault="00097EF0" w:rsidP="00097EF0">
            <w:pPr>
              <w:tabs>
                <w:tab w:val="left" w:pos="2465"/>
              </w:tabs>
              <w:jc w:val="center"/>
              <w:rPr>
                <w:rFonts w:ascii="Simplified Arabic" w:hAnsi="Simplified Arabic" w:cs="Simplified Arabic"/>
                <w:b/>
                <w:bCs/>
                <w:sz w:val="28"/>
                <w:szCs w:val="28"/>
                <w:u w:val="single"/>
                <w:rtl/>
                <w:lang w:bidi="ar-DZ"/>
              </w:rPr>
            </w:pPr>
            <w:r w:rsidRPr="00097EF0">
              <w:rPr>
                <w:rFonts w:ascii="Simplified Arabic" w:hAnsi="Simplified Arabic" w:cs="Simplified Arabic"/>
                <w:sz w:val="28"/>
                <w:szCs w:val="28"/>
                <w:rtl/>
                <w:lang w:bidi="ar-DZ"/>
              </w:rPr>
              <w:t xml:space="preserve">ازدواجية القضاء </w:t>
            </w:r>
          </w:p>
        </w:tc>
      </w:tr>
      <w:tr w:rsidR="00097EF0" w:rsidRPr="00097EF0" w:rsidTr="00097EF0">
        <w:tc>
          <w:tcPr>
            <w:tcW w:w="5563" w:type="dxa"/>
          </w:tcPr>
          <w:p w:rsidR="00097EF0" w:rsidRPr="00097EF0" w:rsidRDefault="00097EF0" w:rsidP="00097EF0">
            <w:pPr>
              <w:tabs>
                <w:tab w:val="left" w:pos="2465"/>
              </w:tabs>
              <w:jc w:val="center"/>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t>le double degré de juridiction</w:t>
            </w:r>
          </w:p>
        </w:tc>
        <w:tc>
          <w:tcPr>
            <w:tcW w:w="4644" w:type="dxa"/>
          </w:tcPr>
          <w:p w:rsidR="00097EF0" w:rsidRPr="00097EF0" w:rsidRDefault="00097EF0" w:rsidP="00097EF0">
            <w:pPr>
              <w:tabs>
                <w:tab w:val="left" w:pos="2465"/>
              </w:tabs>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مبدأ التقاضي على درجتين</w:t>
            </w:r>
          </w:p>
        </w:tc>
      </w:tr>
      <w:tr w:rsidR="00097EF0" w:rsidRPr="00097EF0" w:rsidTr="00097EF0">
        <w:tc>
          <w:tcPr>
            <w:tcW w:w="5563" w:type="dxa"/>
          </w:tcPr>
          <w:p w:rsidR="00097EF0" w:rsidRPr="00097EF0" w:rsidRDefault="00097EF0" w:rsidP="00097EF0">
            <w:pPr>
              <w:tabs>
                <w:tab w:val="left" w:pos="2465"/>
              </w:tabs>
              <w:jc w:val="center"/>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t>l’organisation juridiction</w:t>
            </w:r>
          </w:p>
        </w:tc>
        <w:tc>
          <w:tcPr>
            <w:tcW w:w="4644" w:type="dxa"/>
          </w:tcPr>
          <w:p w:rsidR="00097EF0" w:rsidRPr="00097EF0" w:rsidRDefault="00097EF0" w:rsidP="00097EF0">
            <w:pPr>
              <w:tabs>
                <w:tab w:val="left" w:pos="2465"/>
              </w:tabs>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التنظيم القضائي</w:t>
            </w:r>
          </w:p>
        </w:tc>
      </w:tr>
      <w:tr w:rsidR="00097EF0" w:rsidRPr="00097EF0" w:rsidTr="00097EF0">
        <w:tc>
          <w:tcPr>
            <w:tcW w:w="5563" w:type="dxa"/>
          </w:tcPr>
          <w:p w:rsidR="00097EF0" w:rsidRPr="00097EF0" w:rsidRDefault="00097EF0" w:rsidP="00097EF0">
            <w:pPr>
              <w:tabs>
                <w:tab w:val="left" w:pos="2465"/>
              </w:tabs>
              <w:jc w:val="center"/>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t>l’ordre judicieux ordinaire</w:t>
            </w:r>
          </w:p>
        </w:tc>
        <w:tc>
          <w:tcPr>
            <w:tcW w:w="4644" w:type="dxa"/>
          </w:tcPr>
          <w:p w:rsidR="00097EF0" w:rsidRPr="00097EF0" w:rsidRDefault="00097EF0" w:rsidP="00097EF0">
            <w:pPr>
              <w:tabs>
                <w:tab w:val="left" w:pos="2465"/>
              </w:tabs>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النظام القائي العادي</w:t>
            </w:r>
          </w:p>
        </w:tc>
      </w:tr>
      <w:tr w:rsidR="00097EF0" w:rsidRPr="00097EF0" w:rsidTr="00097EF0">
        <w:tc>
          <w:tcPr>
            <w:tcW w:w="5563" w:type="dxa"/>
          </w:tcPr>
          <w:p w:rsidR="00097EF0" w:rsidRPr="00097EF0" w:rsidRDefault="00097EF0" w:rsidP="00097EF0">
            <w:pPr>
              <w:tabs>
                <w:tab w:val="left" w:pos="2465"/>
              </w:tabs>
              <w:jc w:val="center"/>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t>l’ordre judiciaire administratif</w:t>
            </w:r>
          </w:p>
        </w:tc>
        <w:tc>
          <w:tcPr>
            <w:tcW w:w="4644" w:type="dxa"/>
          </w:tcPr>
          <w:p w:rsidR="00097EF0" w:rsidRPr="00097EF0" w:rsidRDefault="00097EF0" w:rsidP="00097EF0">
            <w:pPr>
              <w:tabs>
                <w:tab w:val="left" w:pos="2465"/>
                <w:tab w:val="right" w:pos="8406"/>
              </w:tabs>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النظام القضائي الاداري</w:t>
            </w:r>
          </w:p>
        </w:tc>
      </w:tr>
      <w:tr w:rsidR="00097EF0" w:rsidRPr="00097EF0" w:rsidTr="00097EF0">
        <w:tc>
          <w:tcPr>
            <w:tcW w:w="5563" w:type="dxa"/>
          </w:tcPr>
          <w:p w:rsidR="00097EF0" w:rsidRPr="00097EF0" w:rsidRDefault="00097EF0" w:rsidP="00097EF0">
            <w:pPr>
              <w:tabs>
                <w:tab w:val="left" w:pos="2465"/>
              </w:tabs>
              <w:jc w:val="center"/>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t>le tribunal des conflits</w:t>
            </w:r>
          </w:p>
        </w:tc>
        <w:tc>
          <w:tcPr>
            <w:tcW w:w="4644" w:type="dxa"/>
          </w:tcPr>
          <w:p w:rsidR="00097EF0" w:rsidRPr="00097EF0" w:rsidRDefault="00097EF0" w:rsidP="00097EF0">
            <w:pPr>
              <w:tabs>
                <w:tab w:val="left" w:pos="2465"/>
                <w:tab w:val="right" w:pos="8406"/>
              </w:tabs>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محكمة التنازع</w:t>
            </w:r>
          </w:p>
        </w:tc>
      </w:tr>
      <w:tr w:rsidR="00097EF0" w:rsidRPr="00097EF0" w:rsidTr="00097EF0">
        <w:tc>
          <w:tcPr>
            <w:tcW w:w="5563" w:type="dxa"/>
          </w:tcPr>
          <w:p w:rsidR="00097EF0" w:rsidRPr="00097EF0" w:rsidRDefault="00097EF0" w:rsidP="00097EF0">
            <w:pPr>
              <w:tabs>
                <w:tab w:val="left" w:pos="2465"/>
              </w:tabs>
              <w:jc w:val="center"/>
              <w:rPr>
                <w:rFonts w:ascii="Simplified Arabic" w:hAnsi="Simplified Arabic" w:cs="Simplified Arabic"/>
                <w:sz w:val="28"/>
                <w:szCs w:val="28"/>
                <w:lang w:bidi="ar-DZ"/>
              </w:rPr>
            </w:pPr>
            <w:r w:rsidRPr="00097EF0">
              <w:rPr>
                <w:rFonts w:ascii="Simplified Arabic" w:hAnsi="Simplified Arabic" w:cs="Simplified Arabic"/>
                <w:b/>
                <w:bCs/>
                <w:sz w:val="28"/>
                <w:szCs w:val="28"/>
                <w:u w:val="single"/>
                <w:lang w:bidi="ar-DZ"/>
              </w:rPr>
              <w:t>l’ordre judiciaire ordinaire comprend</w:t>
            </w:r>
          </w:p>
        </w:tc>
        <w:tc>
          <w:tcPr>
            <w:tcW w:w="4644" w:type="dxa"/>
          </w:tcPr>
          <w:p w:rsidR="00097EF0" w:rsidRPr="00097EF0" w:rsidRDefault="00097EF0" w:rsidP="00097EF0">
            <w:pPr>
              <w:tabs>
                <w:tab w:val="left" w:pos="2465"/>
                <w:tab w:val="right" w:pos="8406"/>
              </w:tabs>
              <w:jc w:val="center"/>
              <w:rPr>
                <w:rFonts w:ascii="Simplified Arabic" w:hAnsi="Simplified Arabic" w:cs="Simplified Arabic"/>
                <w:sz w:val="28"/>
                <w:szCs w:val="28"/>
                <w:rtl/>
                <w:lang w:bidi="ar-DZ"/>
              </w:rPr>
            </w:pPr>
            <w:r w:rsidRPr="00097EF0">
              <w:rPr>
                <w:rFonts w:ascii="Simplified Arabic" w:hAnsi="Simplified Arabic" w:cs="Simplified Arabic"/>
                <w:b/>
                <w:bCs/>
                <w:sz w:val="28"/>
                <w:szCs w:val="28"/>
                <w:u w:val="single"/>
                <w:rtl/>
                <w:lang w:bidi="ar-DZ"/>
              </w:rPr>
              <w:t>النظام القضائي العادي يشمل</w:t>
            </w:r>
          </w:p>
        </w:tc>
      </w:tr>
      <w:tr w:rsidR="00097EF0" w:rsidRPr="00097EF0" w:rsidTr="00097EF0">
        <w:tc>
          <w:tcPr>
            <w:tcW w:w="5563" w:type="dxa"/>
          </w:tcPr>
          <w:p w:rsidR="00097EF0" w:rsidRPr="00097EF0" w:rsidRDefault="00097EF0" w:rsidP="00097EF0">
            <w:pPr>
              <w:tabs>
                <w:tab w:val="left" w:pos="2465"/>
              </w:tabs>
              <w:jc w:val="center"/>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t>les tribunaux</w:t>
            </w:r>
            <w:r w:rsidRPr="00097EF0">
              <w:rPr>
                <w:rFonts w:ascii="Simplified Arabic" w:hAnsi="Simplified Arabic" w:cs="Simplified Arabic"/>
                <w:sz w:val="28"/>
                <w:szCs w:val="28"/>
                <w:rtl/>
                <w:lang w:bidi="ar-DZ"/>
              </w:rPr>
              <w:t xml:space="preserve"> </w:t>
            </w:r>
          </w:p>
        </w:tc>
        <w:tc>
          <w:tcPr>
            <w:tcW w:w="4644" w:type="dxa"/>
          </w:tcPr>
          <w:p w:rsidR="00097EF0" w:rsidRPr="00097EF0" w:rsidRDefault="00097EF0" w:rsidP="00097EF0">
            <w:pPr>
              <w:tabs>
                <w:tab w:val="left" w:pos="2465"/>
                <w:tab w:val="right" w:pos="8406"/>
              </w:tabs>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المحاكم</w:t>
            </w:r>
          </w:p>
        </w:tc>
      </w:tr>
      <w:tr w:rsidR="00097EF0" w:rsidRPr="00097EF0" w:rsidTr="00097EF0">
        <w:tc>
          <w:tcPr>
            <w:tcW w:w="5563" w:type="dxa"/>
          </w:tcPr>
          <w:p w:rsidR="00097EF0" w:rsidRPr="00097EF0" w:rsidRDefault="00097EF0" w:rsidP="00097EF0">
            <w:pPr>
              <w:tabs>
                <w:tab w:val="left" w:pos="2465"/>
              </w:tabs>
              <w:jc w:val="center"/>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t>les cours</w:t>
            </w:r>
            <w:r w:rsidRPr="00097EF0">
              <w:rPr>
                <w:rFonts w:ascii="Simplified Arabic" w:hAnsi="Simplified Arabic" w:cs="Simplified Arabic"/>
                <w:sz w:val="28"/>
                <w:szCs w:val="28"/>
                <w:rtl/>
                <w:lang w:bidi="ar-DZ"/>
              </w:rPr>
              <w:t xml:space="preserve"> </w:t>
            </w:r>
          </w:p>
        </w:tc>
        <w:tc>
          <w:tcPr>
            <w:tcW w:w="4644" w:type="dxa"/>
          </w:tcPr>
          <w:p w:rsidR="00097EF0" w:rsidRPr="00097EF0" w:rsidRDefault="00097EF0" w:rsidP="00097EF0">
            <w:pPr>
              <w:tabs>
                <w:tab w:val="left" w:pos="2465"/>
                <w:tab w:val="right" w:pos="8406"/>
              </w:tabs>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المجالس القضائية</w:t>
            </w:r>
          </w:p>
        </w:tc>
      </w:tr>
      <w:tr w:rsidR="00097EF0" w:rsidRPr="00097EF0" w:rsidTr="00097EF0">
        <w:tc>
          <w:tcPr>
            <w:tcW w:w="5563" w:type="dxa"/>
          </w:tcPr>
          <w:p w:rsidR="00097EF0" w:rsidRPr="00097EF0" w:rsidRDefault="00097EF0" w:rsidP="00097EF0">
            <w:pPr>
              <w:tabs>
                <w:tab w:val="left" w:pos="2465"/>
              </w:tabs>
              <w:jc w:val="center"/>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t xml:space="preserve">la cours suprême                                                             </w:t>
            </w:r>
          </w:p>
        </w:tc>
        <w:tc>
          <w:tcPr>
            <w:tcW w:w="4644" w:type="dxa"/>
          </w:tcPr>
          <w:p w:rsidR="00097EF0" w:rsidRPr="00097EF0" w:rsidRDefault="00097EF0" w:rsidP="00097EF0">
            <w:pPr>
              <w:tabs>
                <w:tab w:val="left" w:pos="2465"/>
                <w:tab w:val="right" w:pos="8406"/>
              </w:tabs>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المحكمة العليا</w:t>
            </w:r>
          </w:p>
        </w:tc>
      </w:tr>
      <w:tr w:rsidR="00097EF0" w:rsidRPr="00097EF0" w:rsidTr="00097EF0">
        <w:tc>
          <w:tcPr>
            <w:tcW w:w="5563" w:type="dxa"/>
          </w:tcPr>
          <w:p w:rsidR="00097EF0" w:rsidRPr="00097EF0" w:rsidRDefault="00097EF0" w:rsidP="00097EF0">
            <w:pPr>
              <w:tabs>
                <w:tab w:val="left" w:pos="2465"/>
              </w:tabs>
              <w:jc w:val="center"/>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t>les tribunaux</w:t>
            </w:r>
          </w:p>
        </w:tc>
        <w:tc>
          <w:tcPr>
            <w:tcW w:w="4644" w:type="dxa"/>
          </w:tcPr>
          <w:p w:rsidR="00097EF0" w:rsidRPr="00097EF0" w:rsidRDefault="00097EF0" w:rsidP="00097EF0">
            <w:pPr>
              <w:tabs>
                <w:tab w:val="left" w:pos="2465"/>
                <w:tab w:val="right" w:pos="8406"/>
              </w:tabs>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المحاكم</w:t>
            </w:r>
          </w:p>
        </w:tc>
      </w:tr>
      <w:tr w:rsidR="00097EF0" w:rsidRPr="00097EF0" w:rsidTr="00097EF0">
        <w:tc>
          <w:tcPr>
            <w:tcW w:w="5563" w:type="dxa"/>
          </w:tcPr>
          <w:p w:rsidR="00097EF0" w:rsidRPr="00097EF0" w:rsidRDefault="00097EF0" w:rsidP="00097EF0">
            <w:pPr>
              <w:tabs>
                <w:tab w:val="left" w:pos="2465"/>
              </w:tabs>
              <w:jc w:val="center"/>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t>le tribunal constitue la juridiction du premier degré</w:t>
            </w:r>
          </w:p>
        </w:tc>
        <w:tc>
          <w:tcPr>
            <w:tcW w:w="4644" w:type="dxa"/>
          </w:tcPr>
          <w:p w:rsidR="00097EF0" w:rsidRPr="00097EF0" w:rsidRDefault="00097EF0" w:rsidP="00097EF0">
            <w:pPr>
              <w:tabs>
                <w:tab w:val="left" w:pos="2465"/>
              </w:tabs>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المحكمة درجة اولى للتقاضي</w:t>
            </w:r>
          </w:p>
        </w:tc>
      </w:tr>
      <w:tr w:rsidR="00097EF0" w:rsidRPr="00097EF0" w:rsidTr="00097EF0">
        <w:tc>
          <w:tcPr>
            <w:tcW w:w="5563" w:type="dxa"/>
          </w:tcPr>
          <w:p w:rsidR="00097EF0" w:rsidRPr="00097EF0" w:rsidRDefault="00097EF0" w:rsidP="00097EF0">
            <w:pPr>
              <w:tabs>
                <w:tab w:val="left" w:pos="2465"/>
              </w:tabs>
              <w:rPr>
                <w:rFonts w:ascii="Simplified Arabic" w:hAnsi="Simplified Arabic" w:cs="Simplified Arabic"/>
                <w:b/>
                <w:bCs/>
                <w:sz w:val="28"/>
                <w:szCs w:val="28"/>
                <w:u w:val="single"/>
                <w:lang w:bidi="ar-DZ"/>
              </w:rPr>
            </w:pPr>
            <w:r w:rsidRPr="00097EF0">
              <w:rPr>
                <w:rFonts w:ascii="Simplified Arabic" w:hAnsi="Simplified Arabic" w:cs="Simplified Arabic"/>
                <w:b/>
                <w:bCs/>
                <w:sz w:val="28"/>
                <w:szCs w:val="28"/>
                <w:u w:val="single"/>
                <w:lang w:bidi="ar-DZ"/>
              </w:rPr>
              <w:t>le tribunal est divisé en plusieurs sections</w:t>
            </w:r>
          </w:p>
        </w:tc>
        <w:tc>
          <w:tcPr>
            <w:tcW w:w="4644" w:type="dxa"/>
          </w:tcPr>
          <w:p w:rsidR="00097EF0" w:rsidRPr="00097EF0" w:rsidRDefault="00097EF0" w:rsidP="00097EF0">
            <w:pPr>
              <w:tabs>
                <w:tab w:val="left" w:pos="2465"/>
              </w:tabs>
              <w:jc w:val="center"/>
              <w:rPr>
                <w:rFonts w:ascii="Simplified Arabic" w:hAnsi="Simplified Arabic" w:cs="Simplified Arabic"/>
                <w:b/>
                <w:bCs/>
                <w:sz w:val="28"/>
                <w:szCs w:val="28"/>
                <w:u w:val="single"/>
                <w:rtl/>
                <w:lang w:bidi="ar-DZ"/>
              </w:rPr>
            </w:pPr>
            <w:r w:rsidRPr="00097EF0">
              <w:rPr>
                <w:rFonts w:ascii="Simplified Arabic" w:hAnsi="Simplified Arabic" w:cs="Simplified Arabic"/>
                <w:b/>
                <w:bCs/>
                <w:sz w:val="28"/>
                <w:szCs w:val="28"/>
                <w:u w:val="single"/>
                <w:rtl/>
                <w:lang w:bidi="ar-DZ"/>
              </w:rPr>
              <w:t>تقسم المحكمة إلى أقسام</w:t>
            </w:r>
          </w:p>
        </w:tc>
      </w:tr>
      <w:tr w:rsidR="00097EF0" w:rsidRPr="00097EF0" w:rsidTr="00097EF0">
        <w:tc>
          <w:tcPr>
            <w:tcW w:w="5563" w:type="dxa"/>
          </w:tcPr>
          <w:p w:rsidR="00097EF0" w:rsidRPr="00097EF0" w:rsidRDefault="00097EF0" w:rsidP="00097EF0">
            <w:pPr>
              <w:tabs>
                <w:tab w:val="left" w:pos="2465"/>
              </w:tabs>
              <w:jc w:val="center"/>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t xml:space="preserve">section civile                                                                            </w:t>
            </w:r>
          </w:p>
        </w:tc>
        <w:tc>
          <w:tcPr>
            <w:tcW w:w="4644" w:type="dxa"/>
          </w:tcPr>
          <w:p w:rsidR="00097EF0" w:rsidRPr="00097EF0" w:rsidRDefault="00097EF0" w:rsidP="00097EF0">
            <w:pPr>
              <w:tabs>
                <w:tab w:val="left" w:pos="2465"/>
              </w:tabs>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القسم المدني</w:t>
            </w:r>
          </w:p>
        </w:tc>
      </w:tr>
      <w:tr w:rsidR="00097EF0" w:rsidRPr="00097EF0" w:rsidTr="00097EF0">
        <w:tc>
          <w:tcPr>
            <w:tcW w:w="5563" w:type="dxa"/>
          </w:tcPr>
          <w:p w:rsidR="00097EF0" w:rsidRPr="00097EF0" w:rsidRDefault="00097EF0" w:rsidP="00097EF0">
            <w:pPr>
              <w:tabs>
                <w:tab w:val="left" w:pos="2465"/>
              </w:tabs>
              <w:jc w:val="center"/>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t xml:space="preserve">section délits                                                            </w:t>
            </w:r>
          </w:p>
        </w:tc>
        <w:tc>
          <w:tcPr>
            <w:tcW w:w="4644" w:type="dxa"/>
          </w:tcPr>
          <w:p w:rsidR="00097EF0" w:rsidRPr="00097EF0" w:rsidRDefault="00097EF0" w:rsidP="00097EF0">
            <w:pPr>
              <w:tabs>
                <w:tab w:val="left" w:pos="2465"/>
                <w:tab w:val="right" w:pos="8406"/>
              </w:tabs>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قسم الجنح</w:t>
            </w:r>
          </w:p>
        </w:tc>
      </w:tr>
      <w:tr w:rsidR="00097EF0" w:rsidRPr="00097EF0" w:rsidTr="00097EF0">
        <w:tc>
          <w:tcPr>
            <w:tcW w:w="5563" w:type="dxa"/>
          </w:tcPr>
          <w:p w:rsidR="00097EF0" w:rsidRPr="00097EF0" w:rsidRDefault="00097EF0" w:rsidP="00097EF0">
            <w:pPr>
              <w:tabs>
                <w:tab w:val="left" w:pos="2465"/>
              </w:tabs>
              <w:jc w:val="center"/>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t>Section de contravention</w:t>
            </w:r>
          </w:p>
        </w:tc>
        <w:tc>
          <w:tcPr>
            <w:tcW w:w="4644" w:type="dxa"/>
          </w:tcPr>
          <w:p w:rsidR="00097EF0" w:rsidRPr="00097EF0" w:rsidRDefault="00097EF0" w:rsidP="00097EF0">
            <w:pPr>
              <w:tabs>
                <w:tab w:val="left" w:pos="2465"/>
                <w:tab w:val="right" w:pos="8406"/>
              </w:tabs>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قسم المخالفات</w:t>
            </w:r>
          </w:p>
        </w:tc>
      </w:tr>
      <w:tr w:rsidR="00097EF0" w:rsidRPr="00097EF0" w:rsidTr="00097EF0">
        <w:tc>
          <w:tcPr>
            <w:tcW w:w="5563" w:type="dxa"/>
          </w:tcPr>
          <w:p w:rsidR="00097EF0" w:rsidRPr="00097EF0" w:rsidRDefault="00097EF0" w:rsidP="00097EF0">
            <w:pPr>
              <w:tabs>
                <w:tab w:val="left" w:pos="2465"/>
              </w:tabs>
              <w:jc w:val="center"/>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t>section de référés</w:t>
            </w:r>
          </w:p>
        </w:tc>
        <w:tc>
          <w:tcPr>
            <w:tcW w:w="4644" w:type="dxa"/>
          </w:tcPr>
          <w:p w:rsidR="00097EF0" w:rsidRPr="00097EF0" w:rsidRDefault="00097EF0" w:rsidP="00097EF0">
            <w:pPr>
              <w:tabs>
                <w:tab w:val="left" w:pos="2465"/>
                <w:tab w:val="right" w:pos="8406"/>
              </w:tabs>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 xml:space="preserve">قسم </w:t>
            </w:r>
            <w:proofErr w:type="spellStart"/>
            <w:r w:rsidRPr="00097EF0">
              <w:rPr>
                <w:rFonts w:ascii="Simplified Arabic" w:hAnsi="Simplified Arabic" w:cs="Simplified Arabic"/>
                <w:sz w:val="28"/>
                <w:szCs w:val="28"/>
                <w:rtl/>
                <w:lang w:bidi="ar-DZ"/>
              </w:rPr>
              <w:t>الإستعجالي</w:t>
            </w:r>
            <w:proofErr w:type="spellEnd"/>
          </w:p>
        </w:tc>
      </w:tr>
      <w:tr w:rsidR="00097EF0" w:rsidRPr="00097EF0" w:rsidTr="00097EF0">
        <w:tc>
          <w:tcPr>
            <w:tcW w:w="5563" w:type="dxa"/>
          </w:tcPr>
          <w:p w:rsidR="00097EF0" w:rsidRPr="00097EF0" w:rsidRDefault="00097EF0" w:rsidP="00097EF0">
            <w:pPr>
              <w:tabs>
                <w:tab w:val="left" w:pos="2465"/>
              </w:tabs>
              <w:jc w:val="center"/>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t xml:space="preserve">section </w:t>
            </w:r>
            <w:proofErr w:type="gramStart"/>
            <w:r w:rsidRPr="00097EF0">
              <w:rPr>
                <w:rFonts w:ascii="Simplified Arabic" w:hAnsi="Simplified Arabic" w:cs="Simplified Arabic"/>
                <w:sz w:val="28"/>
                <w:szCs w:val="28"/>
                <w:lang w:bidi="ar-DZ"/>
              </w:rPr>
              <w:t>des affaire familiales</w:t>
            </w:r>
            <w:proofErr w:type="gramEnd"/>
          </w:p>
        </w:tc>
        <w:tc>
          <w:tcPr>
            <w:tcW w:w="4644" w:type="dxa"/>
          </w:tcPr>
          <w:p w:rsidR="00097EF0" w:rsidRPr="00097EF0" w:rsidRDefault="00097EF0" w:rsidP="00097EF0">
            <w:pPr>
              <w:tabs>
                <w:tab w:val="left" w:pos="2465"/>
                <w:tab w:val="right" w:pos="8406"/>
              </w:tabs>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القسم شؤون الأسرة</w:t>
            </w:r>
          </w:p>
        </w:tc>
      </w:tr>
      <w:tr w:rsidR="00097EF0" w:rsidRPr="00097EF0" w:rsidTr="00097EF0">
        <w:tc>
          <w:tcPr>
            <w:tcW w:w="5563" w:type="dxa"/>
          </w:tcPr>
          <w:p w:rsidR="00097EF0" w:rsidRPr="00097EF0" w:rsidRDefault="00097EF0" w:rsidP="00097EF0">
            <w:pPr>
              <w:tabs>
                <w:tab w:val="left" w:pos="2465"/>
              </w:tabs>
              <w:jc w:val="center"/>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t>Section mineurs</w:t>
            </w:r>
          </w:p>
        </w:tc>
        <w:tc>
          <w:tcPr>
            <w:tcW w:w="4644" w:type="dxa"/>
          </w:tcPr>
          <w:p w:rsidR="00097EF0" w:rsidRPr="00097EF0" w:rsidRDefault="00097EF0" w:rsidP="00097EF0">
            <w:pPr>
              <w:tabs>
                <w:tab w:val="left" w:pos="2465"/>
                <w:tab w:val="right" w:pos="8406"/>
              </w:tabs>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قسم الأحداث</w:t>
            </w:r>
          </w:p>
        </w:tc>
      </w:tr>
      <w:tr w:rsidR="00097EF0" w:rsidRPr="00097EF0" w:rsidTr="00097EF0">
        <w:tc>
          <w:tcPr>
            <w:tcW w:w="5563" w:type="dxa"/>
          </w:tcPr>
          <w:p w:rsidR="00097EF0" w:rsidRPr="00097EF0" w:rsidRDefault="00097EF0" w:rsidP="00097EF0">
            <w:pPr>
              <w:tabs>
                <w:tab w:val="left" w:pos="2465"/>
              </w:tabs>
              <w:jc w:val="center"/>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t>Section foncière</w:t>
            </w:r>
          </w:p>
        </w:tc>
        <w:tc>
          <w:tcPr>
            <w:tcW w:w="4644" w:type="dxa"/>
          </w:tcPr>
          <w:p w:rsidR="00097EF0" w:rsidRPr="00097EF0" w:rsidRDefault="00097EF0" w:rsidP="00097EF0">
            <w:pPr>
              <w:tabs>
                <w:tab w:val="left" w:pos="2465"/>
                <w:tab w:val="right" w:pos="8406"/>
              </w:tabs>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قسم العقاري</w:t>
            </w:r>
          </w:p>
        </w:tc>
      </w:tr>
      <w:tr w:rsidR="00097EF0" w:rsidRPr="00097EF0" w:rsidTr="00097EF0">
        <w:tc>
          <w:tcPr>
            <w:tcW w:w="5563" w:type="dxa"/>
          </w:tcPr>
          <w:p w:rsidR="00097EF0" w:rsidRPr="00097EF0" w:rsidRDefault="00097EF0" w:rsidP="00097EF0">
            <w:pPr>
              <w:tabs>
                <w:tab w:val="left" w:pos="2465"/>
              </w:tabs>
              <w:jc w:val="center"/>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lastRenderedPageBreak/>
              <w:t>Section commerciale</w:t>
            </w:r>
          </w:p>
        </w:tc>
        <w:tc>
          <w:tcPr>
            <w:tcW w:w="4644" w:type="dxa"/>
          </w:tcPr>
          <w:p w:rsidR="00097EF0" w:rsidRPr="00097EF0" w:rsidRDefault="00097EF0" w:rsidP="00097EF0">
            <w:pPr>
              <w:tabs>
                <w:tab w:val="left" w:pos="2465"/>
                <w:tab w:val="right" w:pos="8406"/>
              </w:tabs>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القسم التجاري</w:t>
            </w:r>
          </w:p>
        </w:tc>
      </w:tr>
      <w:tr w:rsidR="00097EF0" w:rsidRPr="00097EF0" w:rsidTr="00097EF0">
        <w:tc>
          <w:tcPr>
            <w:tcW w:w="5563" w:type="dxa"/>
          </w:tcPr>
          <w:p w:rsidR="00097EF0" w:rsidRPr="00097EF0" w:rsidRDefault="00097EF0" w:rsidP="00097EF0">
            <w:pPr>
              <w:tabs>
                <w:tab w:val="left" w:pos="2465"/>
              </w:tabs>
              <w:jc w:val="center"/>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t>Section maritime</w:t>
            </w:r>
          </w:p>
        </w:tc>
        <w:tc>
          <w:tcPr>
            <w:tcW w:w="4644" w:type="dxa"/>
          </w:tcPr>
          <w:p w:rsidR="00097EF0" w:rsidRPr="00097EF0" w:rsidRDefault="00097EF0" w:rsidP="00097EF0">
            <w:pPr>
              <w:tabs>
                <w:tab w:val="left" w:pos="2465"/>
                <w:tab w:val="right" w:pos="8406"/>
              </w:tabs>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القسم البحري</w:t>
            </w:r>
          </w:p>
        </w:tc>
      </w:tr>
      <w:tr w:rsidR="00097EF0" w:rsidRPr="00097EF0" w:rsidTr="00097EF0">
        <w:tc>
          <w:tcPr>
            <w:tcW w:w="5563" w:type="dxa"/>
          </w:tcPr>
          <w:p w:rsidR="00097EF0" w:rsidRPr="00097EF0" w:rsidRDefault="00097EF0" w:rsidP="00097EF0">
            <w:pPr>
              <w:tabs>
                <w:tab w:val="left" w:pos="2465"/>
              </w:tabs>
              <w:jc w:val="center"/>
              <w:rPr>
                <w:rFonts w:ascii="Simplified Arabic" w:hAnsi="Simplified Arabic" w:cs="Simplified Arabic"/>
                <w:sz w:val="28"/>
                <w:szCs w:val="28"/>
                <w:lang w:bidi="ar-DZ"/>
              </w:rPr>
            </w:pPr>
            <w:r w:rsidRPr="00097EF0">
              <w:rPr>
                <w:rFonts w:ascii="Simplified Arabic" w:hAnsi="Simplified Arabic" w:cs="Simplified Arabic"/>
                <w:b/>
                <w:bCs/>
                <w:sz w:val="28"/>
                <w:szCs w:val="28"/>
                <w:u w:val="single"/>
                <w:lang w:bidi="ar-DZ"/>
              </w:rPr>
              <w:t>le tribunal comprend</w:t>
            </w:r>
          </w:p>
        </w:tc>
        <w:tc>
          <w:tcPr>
            <w:tcW w:w="4644" w:type="dxa"/>
          </w:tcPr>
          <w:p w:rsidR="00097EF0" w:rsidRPr="00097EF0" w:rsidRDefault="00097EF0" w:rsidP="00097EF0">
            <w:pPr>
              <w:tabs>
                <w:tab w:val="left" w:pos="2465"/>
                <w:tab w:val="right" w:pos="8406"/>
              </w:tabs>
              <w:jc w:val="center"/>
              <w:rPr>
                <w:rFonts w:ascii="Simplified Arabic" w:hAnsi="Simplified Arabic" w:cs="Simplified Arabic"/>
                <w:sz w:val="28"/>
                <w:szCs w:val="28"/>
                <w:rtl/>
                <w:lang w:bidi="ar-DZ"/>
              </w:rPr>
            </w:pPr>
            <w:r w:rsidRPr="00097EF0">
              <w:rPr>
                <w:rFonts w:ascii="Simplified Arabic" w:hAnsi="Simplified Arabic" w:cs="Simplified Arabic"/>
                <w:b/>
                <w:bCs/>
                <w:sz w:val="28"/>
                <w:szCs w:val="28"/>
                <w:u w:val="single"/>
                <w:rtl/>
                <w:lang w:bidi="ar-DZ"/>
              </w:rPr>
              <w:t>من</w:t>
            </w:r>
            <w:r w:rsidRPr="00097EF0">
              <w:rPr>
                <w:rFonts w:ascii="Simplified Arabic" w:hAnsi="Simplified Arabic" w:cs="Simplified Arabic"/>
                <w:b/>
                <w:bCs/>
                <w:sz w:val="28"/>
                <w:szCs w:val="28"/>
                <w:u w:val="single"/>
                <w:lang w:bidi="ar-DZ"/>
              </w:rPr>
              <w:t xml:space="preserve"> </w:t>
            </w:r>
            <w:r w:rsidRPr="00097EF0">
              <w:rPr>
                <w:rFonts w:ascii="Simplified Arabic" w:hAnsi="Simplified Arabic" w:cs="Simplified Arabic"/>
                <w:b/>
                <w:bCs/>
                <w:sz w:val="28"/>
                <w:szCs w:val="28"/>
                <w:u w:val="single"/>
                <w:rtl/>
                <w:lang w:bidi="ar-DZ"/>
              </w:rPr>
              <w:t>تتشكل المحكمة</w:t>
            </w:r>
          </w:p>
        </w:tc>
      </w:tr>
      <w:tr w:rsidR="00097EF0" w:rsidRPr="00097EF0" w:rsidTr="00097EF0">
        <w:tc>
          <w:tcPr>
            <w:tcW w:w="5563" w:type="dxa"/>
          </w:tcPr>
          <w:p w:rsidR="00097EF0" w:rsidRPr="00097EF0" w:rsidRDefault="00097EF0" w:rsidP="00097EF0">
            <w:pPr>
              <w:tabs>
                <w:tab w:val="left" w:pos="2465"/>
              </w:tabs>
              <w:jc w:val="center"/>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t>président du tribunal</w:t>
            </w:r>
          </w:p>
        </w:tc>
        <w:tc>
          <w:tcPr>
            <w:tcW w:w="4644" w:type="dxa"/>
          </w:tcPr>
          <w:p w:rsidR="00097EF0" w:rsidRPr="00097EF0" w:rsidRDefault="00097EF0" w:rsidP="00097EF0">
            <w:pPr>
              <w:tabs>
                <w:tab w:val="left" w:pos="2465"/>
                <w:tab w:val="right" w:pos="8406"/>
              </w:tabs>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رئيس المحكمة</w:t>
            </w:r>
          </w:p>
        </w:tc>
      </w:tr>
      <w:tr w:rsidR="00097EF0" w:rsidRPr="00097EF0" w:rsidTr="00097EF0">
        <w:tc>
          <w:tcPr>
            <w:tcW w:w="5563" w:type="dxa"/>
          </w:tcPr>
          <w:p w:rsidR="00097EF0" w:rsidRPr="00097EF0" w:rsidRDefault="00097EF0" w:rsidP="00097EF0">
            <w:pPr>
              <w:tabs>
                <w:tab w:val="left" w:pos="2465"/>
              </w:tabs>
              <w:jc w:val="center"/>
              <w:rPr>
                <w:rFonts w:ascii="Simplified Arabic" w:hAnsi="Simplified Arabic" w:cs="Simplified Arabic"/>
                <w:sz w:val="28"/>
                <w:szCs w:val="28"/>
                <w:lang w:bidi="ar-DZ"/>
              </w:rPr>
            </w:pPr>
            <w:proofErr w:type="spellStart"/>
            <w:r w:rsidRPr="00097EF0">
              <w:rPr>
                <w:rFonts w:ascii="Simplified Arabic" w:hAnsi="Simplified Arabic" w:cs="Simplified Arabic"/>
                <w:sz w:val="28"/>
                <w:szCs w:val="28"/>
                <w:lang w:bidi="ar-DZ"/>
              </w:rPr>
              <w:t>vice président</w:t>
            </w:r>
            <w:proofErr w:type="spellEnd"/>
            <w:r w:rsidRPr="00097EF0">
              <w:rPr>
                <w:rFonts w:ascii="Simplified Arabic" w:hAnsi="Simplified Arabic" w:cs="Simplified Arabic"/>
                <w:sz w:val="28"/>
                <w:szCs w:val="28"/>
                <w:lang w:bidi="ar-DZ"/>
              </w:rPr>
              <w:t xml:space="preserve"> du tribunal</w:t>
            </w:r>
            <w:r w:rsidRPr="00097EF0">
              <w:rPr>
                <w:rFonts w:ascii="Simplified Arabic" w:hAnsi="Simplified Arabic" w:cs="Simplified Arabic"/>
                <w:sz w:val="28"/>
                <w:szCs w:val="28"/>
                <w:rtl/>
                <w:lang w:bidi="ar-DZ"/>
              </w:rPr>
              <w:t xml:space="preserve">  </w:t>
            </w:r>
          </w:p>
        </w:tc>
        <w:tc>
          <w:tcPr>
            <w:tcW w:w="4644" w:type="dxa"/>
          </w:tcPr>
          <w:p w:rsidR="00097EF0" w:rsidRPr="00097EF0" w:rsidRDefault="00097EF0" w:rsidP="00097EF0">
            <w:pPr>
              <w:tabs>
                <w:tab w:val="left" w:pos="2465"/>
                <w:tab w:val="right" w:pos="8406"/>
              </w:tabs>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 xml:space="preserve">نائب رئيس المحكمة </w:t>
            </w:r>
          </w:p>
        </w:tc>
      </w:tr>
      <w:tr w:rsidR="00097EF0" w:rsidRPr="00097EF0" w:rsidTr="00097EF0">
        <w:tc>
          <w:tcPr>
            <w:tcW w:w="5563" w:type="dxa"/>
          </w:tcPr>
          <w:p w:rsidR="00097EF0" w:rsidRPr="00097EF0" w:rsidRDefault="00097EF0" w:rsidP="00097EF0">
            <w:pPr>
              <w:tabs>
                <w:tab w:val="left" w:pos="2465"/>
              </w:tabs>
              <w:jc w:val="center"/>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t>les juges</w:t>
            </w:r>
          </w:p>
        </w:tc>
        <w:tc>
          <w:tcPr>
            <w:tcW w:w="4644" w:type="dxa"/>
          </w:tcPr>
          <w:p w:rsidR="00097EF0" w:rsidRPr="00097EF0" w:rsidRDefault="00097EF0" w:rsidP="00097EF0">
            <w:pPr>
              <w:tabs>
                <w:tab w:val="left" w:pos="2465"/>
                <w:tab w:val="right" w:pos="8406"/>
              </w:tabs>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 xml:space="preserve">القضاة </w:t>
            </w:r>
          </w:p>
        </w:tc>
      </w:tr>
      <w:tr w:rsidR="00097EF0" w:rsidRPr="00097EF0" w:rsidTr="00097EF0">
        <w:tc>
          <w:tcPr>
            <w:tcW w:w="5563" w:type="dxa"/>
          </w:tcPr>
          <w:p w:rsidR="00097EF0" w:rsidRPr="00097EF0" w:rsidRDefault="00097EF0" w:rsidP="00097EF0">
            <w:pPr>
              <w:tabs>
                <w:tab w:val="left" w:pos="2465"/>
              </w:tabs>
              <w:jc w:val="center"/>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t xml:space="preserve">un ou plusieurs </w:t>
            </w:r>
            <w:proofErr w:type="gramStart"/>
            <w:r w:rsidRPr="00097EF0">
              <w:rPr>
                <w:rFonts w:ascii="Simplified Arabic" w:hAnsi="Simplified Arabic" w:cs="Simplified Arabic"/>
                <w:sz w:val="28"/>
                <w:szCs w:val="28"/>
                <w:lang w:bidi="ar-DZ"/>
              </w:rPr>
              <w:t>juge</w:t>
            </w:r>
            <w:proofErr w:type="gramEnd"/>
            <w:r w:rsidRPr="00097EF0">
              <w:rPr>
                <w:rFonts w:ascii="Simplified Arabic" w:hAnsi="Simplified Arabic" w:cs="Simplified Arabic"/>
                <w:sz w:val="28"/>
                <w:szCs w:val="28"/>
                <w:rtl/>
                <w:lang w:bidi="ar-DZ"/>
              </w:rPr>
              <w:t xml:space="preserve">   </w:t>
            </w:r>
          </w:p>
        </w:tc>
        <w:tc>
          <w:tcPr>
            <w:tcW w:w="4644" w:type="dxa"/>
          </w:tcPr>
          <w:p w:rsidR="00097EF0" w:rsidRPr="00097EF0" w:rsidRDefault="00097EF0" w:rsidP="00097EF0">
            <w:pPr>
              <w:tabs>
                <w:tab w:val="left" w:pos="2465"/>
                <w:tab w:val="right" w:pos="8406"/>
              </w:tabs>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قاضي التحقيق أو أكثر</w:t>
            </w:r>
          </w:p>
        </w:tc>
      </w:tr>
      <w:tr w:rsidR="00097EF0" w:rsidRPr="00097EF0" w:rsidTr="00097EF0">
        <w:tc>
          <w:tcPr>
            <w:tcW w:w="5563" w:type="dxa"/>
          </w:tcPr>
          <w:p w:rsidR="00097EF0" w:rsidRPr="00097EF0" w:rsidRDefault="00097EF0" w:rsidP="00097EF0">
            <w:pPr>
              <w:tabs>
                <w:tab w:val="left" w:pos="2465"/>
              </w:tabs>
              <w:jc w:val="center"/>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t xml:space="preserve">un ou plusieurs </w:t>
            </w:r>
            <w:proofErr w:type="gramStart"/>
            <w:r w:rsidRPr="00097EF0">
              <w:rPr>
                <w:rFonts w:ascii="Simplified Arabic" w:hAnsi="Simplified Arabic" w:cs="Simplified Arabic"/>
                <w:sz w:val="28"/>
                <w:szCs w:val="28"/>
                <w:lang w:bidi="ar-DZ"/>
              </w:rPr>
              <w:t>juge</w:t>
            </w:r>
            <w:proofErr w:type="gramEnd"/>
            <w:r w:rsidRPr="00097EF0">
              <w:rPr>
                <w:rFonts w:ascii="Simplified Arabic" w:hAnsi="Simplified Arabic" w:cs="Simplified Arabic"/>
                <w:sz w:val="28"/>
                <w:szCs w:val="28"/>
                <w:lang w:bidi="ar-DZ"/>
              </w:rPr>
              <w:t xml:space="preserve"> des mineurs</w:t>
            </w:r>
          </w:p>
        </w:tc>
        <w:tc>
          <w:tcPr>
            <w:tcW w:w="4644" w:type="dxa"/>
          </w:tcPr>
          <w:p w:rsidR="00097EF0" w:rsidRPr="00097EF0" w:rsidRDefault="00097EF0" w:rsidP="00097EF0">
            <w:pPr>
              <w:tabs>
                <w:tab w:val="left" w:pos="2465"/>
                <w:tab w:val="right" w:pos="8406"/>
              </w:tabs>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قاضي الأحداث أو أكثر</w:t>
            </w:r>
          </w:p>
        </w:tc>
      </w:tr>
      <w:tr w:rsidR="00097EF0" w:rsidRPr="00097EF0" w:rsidTr="00097EF0">
        <w:tc>
          <w:tcPr>
            <w:tcW w:w="5563" w:type="dxa"/>
          </w:tcPr>
          <w:p w:rsidR="00097EF0" w:rsidRPr="00097EF0" w:rsidRDefault="00097EF0" w:rsidP="00097EF0">
            <w:pPr>
              <w:tabs>
                <w:tab w:val="left" w:pos="2465"/>
              </w:tabs>
              <w:bidi/>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t xml:space="preserve">le tribunal statue à juges unique </w:t>
            </w:r>
            <w:proofErr w:type="spellStart"/>
            <w:r w:rsidRPr="00097EF0">
              <w:rPr>
                <w:rFonts w:ascii="Simplified Arabic" w:hAnsi="Simplified Arabic" w:cs="Simplified Arabic"/>
                <w:sz w:val="28"/>
                <w:szCs w:val="28"/>
                <w:lang w:bidi="ar-DZ"/>
              </w:rPr>
              <w:t>seuf</w:t>
            </w:r>
            <w:proofErr w:type="spellEnd"/>
            <w:r w:rsidRPr="00097EF0">
              <w:rPr>
                <w:rFonts w:ascii="Simplified Arabic" w:hAnsi="Simplified Arabic" w:cs="Simplified Arabic"/>
                <w:sz w:val="28"/>
                <w:szCs w:val="28"/>
                <w:lang w:bidi="ar-DZ"/>
              </w:rPr>
              <w:t xml:space="preserve"> disposition contraire </w:t>
            </w:r>
            <w:proofErr w:type="spellStart"/>
            <w:r w:rsidRPr="00097EF0">
              <w:rPr>
                <w:rFonts w:ascii="Simplified Arabic" w:hAnsi="Simplified Arabic" w:cs="Simplified Arabic"/>
                <w:sz w:val="28"/>
                <w:szCs w:val="28"/>
                <w:lang w:bidi="ar-DZ"/>
              </w:rPr>
              <w:t>préviue</w:t>
            </w:r>
            <w:proofErr w:type="spellEnd"/>
            <w:r w:rsidRPr="00097EF0">
              <w:rPr>
                <w:rFonts w:ascii="Simplified Arabic" w:hAnsi="Simplified Arabic" w:cs="Simplified Arabic"/>
                <w:sz w:val="28"/>
                <w:szCs w:val="28"/>
                <w:lang w:bidi="ar-DZ"/>
              </w:rPr>
              <w:t xml:space="preserve"> pas la </w:t>
            </w:r>
            <w:proofErr w:type="spellStart"/>
            <w:r w:rsidRPr="00097EF0">
              <w:rPr>
                <w:rFonts w:ascii="Simplified Arabic" w:hAnsi="Simplified Arabic" w:cs="Simplified Arabic"/>
                <w:sz w:val="28"/>
                <w:szCs w:val="28"/>
                <w:lang w:bidi="ar-DZ"/>
              </w:rPr>
              <w:t>lers</w:t>
            </w:r>
            <w:proofErr w:type="spellEnd"/>
          </w:p>
          <w:p w:rsidR="00097EF0" w:rsidRPr="00097EF0" w:rsidRDefault="00097EF0" w:rsidP="00097EF0">
            <w:pPr>
              <w:tabs>
                <w:tab w:val="left" w:pos="2465"/>
              </w:tabs>
              <w:jc w:val="center"/>
              <w:rPr>
                <w:rFonts w:ascii="Simplified Arabic" w:hAnsi="Simplified Arabic" w:cs="Simplified Arabic"/>
                <w:sz w:val="28"/>
                <w:szCs w:val="28"/>
                <w:lang w:bidi="ar-DZ"/>
              </w:rPr>
            </w:pPr>
          </w:p>
        </w:tc>
        <w:tc>
          <w:tcPr>
            <w:tcW w:w="4644" w:type="dxa"/>
          </w:tcPr>
          <w:p w:rsidR="00097EF0" w:rsidRPr="00097EF0" w:rsidRDefault="00097EF0" w:rsidP="00097EF0">
            <w:pPr>
              <w:tabs>
                <w:tab w:val="left" w:pos="2465"/>
                <w:tab w:val="right" w:pos="8406"/>
              </w:tabs>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تفصل المحكمة بقاضي فرد مالم ينص القانون على خلاف ذلك</w:t>
            </w:r>
          </w:p>
        </w:tc>
      </w:tr>
    </w:tbl>
    <w:p w:rsidR="00097EF0" w:rsidRPr="00097EF0" w:rsidRDefault="00097EF0" w:rsidP="00097EF0">
      <w:pPr>
        <w:tabs>
          <w:tab w:val="left" w:pos="2465"/>
        </w:tabs>
        <w:bidi/>
        <w:jc w:val="right"/>
        <w:rPr>
          <w:rFonts w:ascii="Simplified Arabic" w:eastAsiaTheme="minorHAnsi" w:hAnsi="Simplified Arabic" w:cs="Simplified Arabic"/>
          <w:sz w:val="28"/>
          <w:szCs w:val="28"/>
          <w:lang w:eastAsia="en-US" w:bidi="ar-DZ"/>
        </w:rPr>
      </w:pPr>
      <w:r w:rsidRPr="00097EF0">
        <w:rPr>
          <w:rFonts w:ascii="Simplified Arabic" w:eastAsiaTheme="minorHAnsi" w:hAnsi="Simplified Arabic" w:cs="Simplified Arabic"/>
          <w:sz w:val="28"/>
          <w:szCs w:val="28"/>
          <w:rtl/>
          <w:lang w:eastAsia="en-US" w:bidi="ar-DZ"/>
        </w:rPr>
        <w:t xml:space="preserve"> </w:t>
      </w:r>
    </w:p>
    <w:p w:rsidR="00097EF0" w:rsidRPr="00097EF0" w:rsidRDefault="00097EF0" w:rsidP="00097EF0">
      <w:pPr>
        <w:tabs>
          <w:tab w:val="left" w:pos="2465"/>
        </w:tabs>
        <w:bidi/>
        <w:rPr>
          <w:rFonts w:ascii="Simplified Arabic" w:eastAsiaTheme="minorHAnsi" w:hAnsi="Simplified Arabic" w:cs="Simplified Arabic"/>
          <w:sz w:val="28"/>
          <w:szCs w:val="28"/>
          <w:rtl/>
          <w:lang w:eastAsia="en-US" w:bidi="ar-DZ"/>
        </w:rPr>
      </w:pPr>
    </w:p>
    <w:p w:rsidR="00097EF0" w:rsidRPr="00097EF0" w:rsidRDefault="00097EF0" w:rsidP="00097EF0">
      <w:pPr>
        <w:tabs>
          <w:tab w:val="left" w:pos="2465"/>
        </w:tabs>
        <w:bidi/>
        <w:rPr>
          <w:rFonts w:ascii="Simplified Arabic" w:eastAsiaTheme="minorHAnsi" w:hAnsi="Simplified Arabic" w:cs="Simplified Arabic"/>
          <w:sz w:val="28"/>
          <w:szCs w:val="28"/>
          <w:rtl/>
          <w:lang w:eastAsia="en-US" w:bidi="ar-DZ"/>
        </w:rPr>
      </w:pPr>
    </w:p>
    <w:p w:rsidR="00097EF0" w:rsidRPr="00097EF0" w:rsidRDefault="00097EF0" w:rsidP="00097EF0">
      <w:pPr>
        <w:tabs>
          <w:tab w:val="left" w:pos="2465"/>
        </w:tabs>
        <w:bidi/>
        <w:rPr>
          <w:rFonts w:ascii="Simplified Arabic" w:eastAsiaTheme="minorHAnsi" w:hAnsi="Simplified Arabic" w:cs="Simplified Arabic"/>
          <w:sz w:val="28"/>
          <w:szCs w:val="28"/>
          <w:rtl/>
          <w:lang w:eastAsia="en-US" w:bidi="ar-DZ"/>
        </w:rPr>
      </w:pPr>
    </w:p>
    <w:p w:rsidR="00097EF0" w:rsidRPr="00097EF0" w:rsidRDefault="00097EF0" w:rsidP="00097EF0">
      <w:pPr>
        <w:tabs>
          <w:tab w:val="left" w:pos="2465"/>
        </w:tabs>
        <w:bidi/>
        <w:rPr>
          <w:rFonts w:ascii="Simplified Arabic" w:eastAsiaTheme="minorHAnsi" w:hAnsi="Simplified Arabic" w:cs="Simplified Arabic"/>
          <w:sz w:val="28"/>
          <w:szCs w:val="28"/>
          <w:rtl/>
          <w:lang w:eastAsia="en-US" w:bidi="ar-DZ"/>
        </w:rPr>
      </w:pPr>
    </w:p>
    <w:p w:rsidR="00097EF0" w:rsidRPr="00097EF0" w:rsidRDefault="00097EF0" w:rsidP="00097EF0">
      <w:pPr>
        <w:tabs>
          <w:tab w:val="left" w:pos="2465"/>
        </w:tabs>
        <w:bidi/>
        <w:rPr>
          <w:rFonts w:ascii="Simplified Arabic" w:eastAsiaTheme="minorHAnsi" w:hAnsi="Simplified Arabic" w:cs="Simplified Arabic"/>
          <w:sz w:val="28"/>
          <w:szCs w:val="28"/>
          <w:rtl/>
          <w:lang w:eastAsia="en-US" w:bidi="ar-DZ"/>
        </w:rPr>
      </w:pPr>
    </w:p>
    <w:p w:rsidR="00097EF0" w:rsidRPr="00097EF0" w:rsidRDefault="00097EF0" w:rsidP="00097EF0">
      <w:pPr>
        <w:tabs>
          <w:tab w:val="left" w:pos="2465"/>
        </w:tabs>
        <w:bidi/>
        <w:rPr>
          <w:rFonts w:ascii="Simplified Arabic" w:eastAsiaTheme="minorHAnsi" w:hAnsi="Simplified Arabic" w:cs="Simplified Arabic"/>
          <w:sz w:val="28"/>
          <w:szCs w:val="28"/>
          <w:lang w:eastAsia="en-US" w:bidi="ar-DZ"/>
        </w:rPr>
      </w:pPr>
    </w:p>
    <w:p w:rsidR="00097EF0" w:rsidRPr="00097EF0" w:rsidRDefault="00097EF0" w:rsidP="00097EF0">
      <w:pPr>
        <w:tabs>
          <w:tab w:val="left" w:pos="2465"/>
        </w:tabs>
        <w:bidi/>
        <w:rPr>
          <w:rFonts w:ascii="Simplified Arabic" w:eastAsiaTheme="minorHAnsi" w:hAnsi="Simplified Arabic" w:cs="Simplified Arabic"/>
          <w:sz w:val="28"/>
          <w:szCs w:val="28"/>
          <w:rtl/>
          <w:lang w:eastAsia="en-US" w:bidi="ar-DZ"/>
        </w:rPr>
      </w:pPr>
      <w:r w:rsidRPr="00097EF0">
        <w:rPr>
          <w:rFonts w:ascii="Simplified Arabic" w:eastAsiaTheme="minorHAnsi" w:hAnsi="Simplified Arabic" w:cs="Simplified Arabic"/>
          <w:sz w:val="28"/>
          <w:szCs w:val="28"/>
          <w:rtl/>
          <w:lang w:eastAsia="en-US" w:bidi="ar-DZ"/>
        </w:rPr>
        <w:t>_______________________</w:t>
      </w:r>
    </w:p>
    <w:p w:rsidR="00097EF0" w:rsidRPr="00097EF0" w:rsidRDefault="00097EF0" w:rsidP="00097EF0">
      <w:pPr>
        <w:numPr>
          <w:ilvl w:val="0"/>
          <w:numId w:val="15"/>
        </w:numPr>
        <w:tabs>
          <w:tab w:val="left" w:pos="2465"/>
        </w:tabs>
        <w:bidi/>
        <w:contextualSpacing/>
        <w:rPr>
          <w:rFonts w:ascii="Simplified Arabic" w:eastAsiaTheme="minorHAnsi" w:hAnsi="Simplified Arabic" w:cs="Simplified Arabic"/>
          <w:sz w:val="28"/>
          <w:szCs w:val="28"/>
          <w:lang w:eastAsia="en-US" w:bidi="ar-DZ"/>
        </w:rPr>
      </w:pPr>
      <w:r w:rsidRPr="00097EF0">
        <w:rPr>
          <w:rFonts w:ascii="Simplified Arabic" w:eastAsiaTheme="minorHAnsi" w:hAnsi="Simplified Arabic" w:cs="Simplified Arabic"/>
          <w:sz w:val="28"/>
          <w:szCs w:val="28"/>
          <w:rtl/>
          <w:lang w:eastAsia="en-US" w:bidi="ar-DZ"/>
        </w:rPr>
        <w:t>التنظيم القضائي الجزائري دار هومة للطباعة والنشر والتوزيع الجزائر الطبعة الثانية 2017</w:t>
      </w:r>
    </w:p>
    <w:p w:rsidR="00097EF0" w:rsidRPr="00097EF0" w:rsidRDefault="00097EF0" w:rsidP="00097EF0">
      <w:pPr>
        <w:numPr>
          <w:ilvl w:val="0"/>
          <w:numId w:val="15"/>
        </w:numPr>
        <w:tabs>
          <w:tab w:val="left" w:pos="2465"/>
        </w:tabs>
        <w:bidi/>
        <w:contextualSpacing/>
        <w:rPr>
          <w:rFonts w:ascii="Simplified Arabic" w:eastAsiaTheme="minorHAnsi" w:hAnsi="Simplified Arabic" w:cs="Simplified Arabic"/>
          <w:sz w:val="28"/>
          <w:szCs w:val="28"/>
          <w:lang w:eastAsia="en-US" w:bidi="ar-DZ"/>
        </w:rPr>
      </w:pPr>
      <w:r w:rsidRPr="00097EF0">
        <w:rPr>
          <w:rFonts w:ascii="Simplified Arabic" w:eastAsiaTheme="minorHAnsi" w:hAnsi="Simplified Arabic" w:cs="Simplified Arabic"/>
          <w:sz w:val="28"/>
          <w:szCs w:val="28"/>
          <w:rtl/>
          <w:lang w:eastAsia="en-US" w:bidi="ar-DZ"/>
        </w:rPr>
        <w:t xml:space="preserve">معجم المصطلحات القانونية </w:t>
      </w:r>
      <w:proofErr w:type="spellStart"/>
      <w:r w:rsidRPr="00097EF0">
        <w:rPr>
          <w:rFonts w:ascii="Simplified Arabic" w:eastAsiaTheme="minorHAnsi" w:hAnsi="Simplified Arabic" w:cs="Simplified Arabic"/>
          <w:sz w:val="28"/>
          <w:szCs w:val="28"/>
          <w:rtl/>
          <w:lang w:eastAsia="en-US" w:bidi="ar-DZ"/>
        </w:rPr>
        <w:t>بيرتي</w:t>
      </w:r>
      <w:proofErr w:type="spellEnd"/>
      <w:r w:rsidRPr="00097EF0">
        <w:rPr>
          <w:rFonts w:ascii="Simplified Arabic" w:eastAsiaTheme="minorHAnsi" w:hAnsi="Simplified Arabic" w:cs="Simplified Arabic"/>
          <w:sz w:val="28"/>
          <w:szCs w:val="28"/>
          <w:rtl/>
          <w:lang w:eastAsia="en-US" w:bidi="ar-DZ"/>
        </w:rPr>
        <w:t xml:space="preserve"> للنشر الجزائر 2013</w:t>
      </w:r>
    </w:p>
    <w:p w:rsidR="00097EF0" w:rsidRPr="00097EF0" w:rsidRDefault="00097EF0" w:rsidP="00097EF0">
      <w:pPr>
        <w:numPr>
          <w:ilvl w:val="0"/>
          <w:numId w:val="15"/>
        </w:numPr>
        <w:tabs>
          <w:tab w:val="left" w:pos="2465"/>
        </w:tabs>
        <w:bidi/>
        <w:contextualSpacing/>
        <w:rPr>
          <w:rFonts w:ascii="Simplified Arabic" w:eastAsiaTheme="minorHAnsi" w:hAnsi="Simplified Arabic" w:cs="Simplified Arabic"/>
          <w:sz w:val="28"/>
          <w:szCs w:val="28"/>
          <w:rtl/>
          <w:lang w:eastAsia="en-US" w:bidi="ar-DZ"/>
        </w:rPr>
      </w:pPr>
      <w:proofErr w:type="spellStart"/>
      <w:r w:rsidRPr="00097EF0">
        <w:rPr>
          <w:rFonts w:ascii="Simplified Arabic" w:eastAsiaTheme="minorHAnsi" w:hAnsi="Simplified Arabic" w:cs="Simplified Arabic"/>
          <w:sz w:val="28"/>
          <w:szCs w:val="28"/>
          <w:rtl/>
          <w:lang w:eastAsia="en-US" w:bidi="ar-DZ"/>
        </w:rPr>
        <w:t>م.ط</w:t>
      </w:r>
      <w:proofErr w:type="spellEnd"/>
      <w:r w:rsidRPr="00097EF0">
        <w:rPr>
          <w:rFonts w:ascii="Simplified Arabic" w:eastAsiaTheme="minorHAnsi" w:hAnsi="Simplified Arabic" w:cs="Simplified Arabic"/>
          <w:sz w:val="28"/>
          <w:szCs w:val="28"/>
          <w:rtl/>
          <w:lang w:eastAsia="en-US" w:bidi="ar-DZ"/>
        </w:rPr>
        <w:t xml:space="preserve"> يعقوبي معجم المصطلحات القانونية في التشريع الجزائر نص لكتاب البليدة الجزائر طبعة 2001م</w:t>
      </w:r>
    </w:p>
    <w:p w:rsidR="00097EF0" w:rsidRPr="00097EF0" w:rsidRDefault="00097EF0" w:rsidP="00D12404">
      <w:pPr>
        <w:spacing w:after="0"/>
        <w:jc w:val="center"/>
        <w:rPr>
          <w:rFonts w:ascii="Simplified Arabic" w:eastAsiaTheme="minorHAnsi" w:hAnsi="Simplified Arabic" w:cs="Simplified Arabic"/>
          <w:b/>
          <w:bCs/>
          <w:sz w:val="28"/>
          <w:szCs w:val="28"/>
          <w:u w:val="double"/>
          <w:rtl/>
          <w:lang w:eastAsia="en-US" w:bidi="ar-DZ"/>
        </w:rPr>
      </w:pPr>
      <w:r w:rsidRPr="00097EF0">
        <w:rPr>
          <w:rFonts w:ascii="Simplified Arabic" w:eastAsiaTheme="minorHAnsi" w:hAnsi="Simplified Arabic" w:cs="Simplified Arabic"/>
          <w:b/>
          <w:bCs/>
          <w:sz w:val="28"/>
          <w:szCs w:val="28"/>
          <w:u w:val="double"/>
          <w:lang w:eastAsia="en-US" w:bidi="ar-DZ"/>
        </w:rPr>
        <w:br w:type="page"/>
      </w:r>
      <w:r w:rsidRPr="00097EF0">
        <w:rPr>
          <w:rFonts w:ascii="Simplified Arabic" w:eastAsiaTheme="minorHAnsi" w:hAnsi="Simplified Arabic" w:cs="Simplified Arabic"/>
          <w:b/>
          <w:bCs/>
          <w:sz w:val="28"/>
          <w:szCs w:val="28"/>
          <w:u w:val="double"/>
          <w:lang w:eastAsia="en-US" w:bidi="ar-DZ"/>
        </w:rPr>
        <w:lastRenderedPageBreak/>
        <w:t>Cours n=°2</w:t>
      </w:r>
    </w:p>
    <w:p w:rsidR="00097EF0" w:rsidRPr="00097EF0" w:rsidRDefault="00097EF0" w:rsidP="00D12404">
      <w:pPr>
        <w:spacing w:after="0"/>
        <w:jc w:val="center"/>
        <w:rPr>
          <w:rFonts w:ascii="Simplified Arabic" w:eastAsiaTheme="minorHAnsi" w:hAnsi="Simplified Arabic" w:cs="Simplified Arabic"/>
          <w:b/>
          <w:bCs/>
          <w:sz w:val="28"/>
          <w:szCs w:val="28"/>
          <w:u w:val="double"/>
          <w:rtl/>
          <w:lang w:eastAsia="en-US" w:bidi="ar-DZ"/>
        </w:rPr>
      </w:pPr>
      <w:r w:rsidRPr="00097EF0">
        <w:rPr>
          <w:rFonts w:ascii="Simplified Arabic" w:eastAsiaTheme="minorHAnsi" w:hAnsi="Simplified Arabic" w:cs="Simplified Arabic"/>
          <w:b/>
          <w:bCs/>
          <w:sz w:val="28"/>
          <w:szCs w:val="28"/>
          <w:u w:val="double"/>
          <w:lang w:eastAsia="en-US" w:bidi="ar-DZ"/>
        </w:rPr>
        <w:t>L’organisation judiciaire (les cours et la cour suprême)</w:t>
      </w:r>
    </w:p>
    <w:p w:rsidR="00097EF0" w:rsidRPr="00097EF0" w:rsidRDefault="00097EF0" w:rsidP="00D12404">
      <w:pPr>
        <w:spacing w:after="0"/>
        <w:jc w:val="center"/>
        <w:rPr>
          <w:rFonts w:ascii="Simplified Arabic" w:eastAsiaTheme="minorHAnsi" w:hAnsi="Simplified Arabic" w:cs="Simplified Arabic"/>
          <w:b/>
          <w:bCs/>
          <w:sz w:val="28"/>
          <w:szCs w:val="28"/>
          <w:u w:val="double"/>
          <w:rtl/>
          <w:lang w:eastAsia="en-US" w:bidi="ar-DZ"/>
        </w:rPr>
      </w:pPr>
      <w:r w:rsidRPr="00097EF0">
        <w:rPr>
          <w:rFonts w:ascii="Simplified Arabic" w:eastAsiaTheme="minorHAnsi" w:hAnsi="Simplified Arabic" w:cs="Simplified Arabic" w:hint="cs"/>
          <w:b/>
          <w:bCs/>
          <w:sz w:val="28"/>
          <w:szCs w:val="28"/>
          <w:u w:val="double"/>
          <w:rtl/>
          <w:lang w:eastAsia="en-US" w:bidi="ar-DZ"/>
        </w:rPr>
        <w:t>التنظيم القضائي (المجالس القضائية والمحكمة العليا)</w:t>
      </w:r>
    </w:p>
    <w:tbl>
      <w:tblPr>
        <w:tblStyle w:val="Grilledutableau2"/>
        <w:bidiVisual/>
        <w:tblW w:w="0" w:type="auto"/>
        <w:tblLook w:val="04A0" w:firstRow="1" w:lastRow="0" w:firstColumn="1" w:lastColumn="0" w:noHBand="0" w:noVBand="1"/>
      </w:tblPr>
      <w:tblGrid>
        <w:gridCol w:w="4273"/>
        <w:gridCol w:w="4273"/>
      </w:tblGrid>
      <w:tr w:rsidR="00097EF0" w:rsidRPr="00097EF0" w:rsidTr="00097EF0">
        <w:tc>
          <w:tcPr>
            <w:tcW w:w="4273" w:type="dxa"/>
          </w:tcPr>
          <w:p w:rsidR="00097EF0" w:rsidRPr="00097EF0" w:rsidRDefault="00097EF0" w:rsidP="00097EF0">
            <w:pPr>
              <w:tabs>
                <w:tab w:val="left" w:pos="2465"/>
              </w:tabs>
              <w:bidi/>
              <w:jc w:val="center"/>
              <w:rPr>
                <w:rFonts w:ascii="Simplified Arabic" w:hAnsi="Simplified Arabic" w:cs="Simplified Arabic"/>
                <w:b/>
                <w:bCs/>
                <w:sz w:val="28"/>
                <w:szCs w:val="28"/>
                <w:u w:val="double"/>
                <w:rtl/>
                <w:lang w:bidi="ar-DZ"/>
              </w:rPr>
            </w:pPr>
            <w:r w:rsidRPr="00097EF0">
              <w:rPr>
                <w:rFonts w:ascii="Simplified Arabic" w:hAnsi="Simplified Arabic" w:cs="Simplified Arabic"/>
                <w:sz w:val="28"/>
                <w:szCs w:val="28"/>
                <w:rtl/>
                <w:lang w:bidi="ar-DZ"/>
              </w:rPr>
              <w:t>المجالس القضائية</w:t>
            </w:r>
          </w:p>
        </w:tc>
        <w:tc>
          <w:tcPr>
            <w:tcW w:w="4273" w:type="dxa"/>
          </w:tcPr>
          <w:p w:rsidR="00097EF0" w:rsidRPr="00097EF0" w:rsidRDefault="00097EF0" w:rsidP="00097EF0">
            <w:pPr>
              <w:tabs>
                <w:tab w:val="left" w:pos="2465"/>
              </w:tabs>
              <w:bidi/>
              <w:jc w:val="center"/>
              <w:rPr>
                <w:rFonts w:ascii="Simplified Arabic" w:hAnsi="Simplified Arabic" w:cs="Simplified Arabic"/>
                <w:b/>
                <w:bCs/>
                <w:sz w:val="28"/>
                <w:szCs w:val="28"/>
                <w:u w:val="double"/>
                <w:rtl/>
                <w:lang w:bidi="ar-DZ"/>
              </w:rPr>
            </w:pPr>
            <w:r w:rsidRPr="00097EF0">
              <w:rPr>
                <w:rFonts w:ascii="Simplified Arabic" w:hAnsi="Simplified Arabic" w:cs="Simplified Arabic"/>
                <w:sz w:val="28"/>
                <w:szCs w:val="28"/>
                <w:lang w:bidi="ar-DZ"/>
              </w:rPr>
              <w:t>les cours</w:t>
            </w:r>
          </w:p>
        </w:tc>
      </w:tr>
      <w:tr w:rsidR="00097EF0" w:rsidRPr="00097EF0" w:rsidTr="00097EF0">
        <w:tc>
          <w:tcPr>
            <w:tcW w:w="4273" w:type="dxa"/>
          </w:tcPr>
          <w:p w:rsidR="00097EF0" w:rsidRPr="00097EF0" w:rsidRDefault="00097EF0" w:rsidP="00097EF0">
            <w:pPr>
              <w:tabs>
                <w:tab w:val="left" w:pos="2465"/>
              </w:tabs>
              <w:bidi/>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يشمل المجلس القضائي الغرف التالية</w:t>
            </w:r>
          </w:p>
        </w:tc>
        <w:tc>
          <w:tcPr>
            <w:tcW w:w="4273" w:type="dxa"/>
          </w:tcPr>
          <w:p w:rsidR="00097EF0" w:rsidRPr="00097EF0" w:rsidRDefault="00097EF0" w:rsidP="00097EF0">
            <w:pPr>
              <w:tabs>
                <w:tab w:val="left" w:pos="2465"/>
              </w:tabs>
              <w:jc w:val="center"/>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t xml:space="preserve">la cours comprend les </w:t>
            </w:r>
            <w:proofErr w:type="gramStart"/>
            <w:r w:rsidRPr="00097EF0">
              <w:rPr>
                <w:rFonts w:ascii="Simplified Arabic" w:hAnsi="Simplified Arabic" w:cs="Simplified Arabic"/>
                <w:sz w:val="28"/>
                <w:szCs w:val="28"/>
                <w:lang w:bidi="ar-DZ"/>
              </w:rPr>
              <w:t>chambres</w:t>
            </w:r>
            <w:r w:rsidRPr="00097EF0">
              <w:rPr>
                <w:rFonts w:ascii="Simplified Arabic" w:hAnsi="Simplified Arabic" w:cs="Simplified Arabic"/>
                <w:sz w:val="28"/>
                <w:szCs w:val="28"/>
                <w:rtl/>
                <w:lang w:bidi="ar-DZ"/>
              </w:rPr>
              <w:t xml:space="preserve"> </w:t>
            </w:r>
            <w:r w:rsidRPr="00097EF0">
              <w:rPr>
                <w:rFonts w:ascii="Simplified Arabic" w:hAnsi="Simplified Arabic" w:cs="Simplified Arabic"/>
                <w:sz w:val="28"/>
                <w:szCs w:val="28"/>
                <w:lang w:bidi="ar-DZ"/>
              </w:rPr>
              <w:t xml:space="preserve"> suivantes</w:t>
            </w:r>
            <w:proofErr w:type="gramEnd"/>
          </w:p>
        </w:tc>
      </w:tr>
      <w:tr w:rsidR="00097EF0" w:rsidRPr="00097EF0" w:rsidTr="00097EF0">
        <w:tc>
          <w:tcPr>
            <w:tcW w:w="4273" w:type="dxa"/>
          </w:tcPr>
          <w:p w:rsidR="00097EF0" w:rsidRPr="00097EF0" w:rsidRDefault="00097EF0" w:rsidP="00097EF0">
            <w:pPr>
              <w:tabs>
                <w:tab w:val="left" w:pos="2465"/>
              </w:tabs>
              <w:bidi/>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الغرف المدنية</w:t>
            </w:r>
          </w:p>
        </w:tc>
        <w:tc>
          <w:tcPr>
            <w:tcW w:w="4273" w:type="dxa"/>
          </w:tcPr>
          <w:p w:rsidR="00097EF0" w:rsidRPr="00097EF0" w:rsidRDefault="00097EF0" w:rsidP="00097EF0">
            <w:pPr>
              <w:tabs>
                <w:tab w:val="left" w:pos="2465"/>
              </w:tabs>
              <w:bidi/>
              <w:jc w:val="center"/>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t>chambre civile</w:t>
            </w:r>
          </w:p>
        </w:tc>
      </w:tr>
      <w:tr w:rsidR="00097EF0" w:rsidRPr="00097EF0" w:rsidTr="00097EF0">
        <w:tc>
          <w:tcPr>
            <w:tcW w:w="4273" w:type="dxa"/>
          </w:tcPr>
          <w:p w:rsidR="00097EF0" w:rsidRPr="00097EF0" w:rsidRDefault="00097EF0" w:rsidP="00097EF0">
            <w:pPr>
              <w:tabs>
                <w:tab w:val="left" w:pos="2465"/>
              </w:tabs>
              <w:bidi/>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الغرف الجزائية</w:t>
            </w:r>
            <w:r w:rsidRPr="00097EF0">
              <w:rPr>
                <w:rFonts w:ascii="Simplified Arabic" w:hAnsi="Simplified Arabic" w:cs="Simplified Arabic"/>
                <w:sz w:val="28"/>
                <w:szCs w:val="28"/>
                <w:lang w:bidi="ar-DZ"/>
              </w:rPr>
              <w:t xml:space="preserve"> </w:t>
            </w:r>
          </w:p>
        </w:tc>
        <w:tc>
          <w:tcPr>
            <w:tcW w:w="4273" w:type="dxa"/>
          </w:tcPr>
          <w:p w:rsidR="00097EF0" w:rsidRPr="00097EF0" w:rsidRDefault="00097EF0" w:rsidP="00097EF0">
            <w:pPr>
              <w:tabs>
                <w:tab w:val="left" w:pos="2465"/>
              </w:tabs>
              <w:bidi/>
              <w:jc w:val="center"/>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t>chambre pénale</w:t>
            </w:r>
          </w:p>
        </w:tc>
      </w:tr>
      <w:tr w:rsidR="00097EF0" w:rsidRPr="00097EF0" w:rsidTr="00097EF0">
        <w:tc>
          <w:tcPr>
            <w:tcW w:w="4273" w:type="dxa"/>
          </w:tcPr>
          <w:p w:rsidR="00097EF0" w:rsidRPr="00097EF0" w:rsidRDefault="00097EF0" w:rsidP="00097EF0">
            <w:pPr>
              <w:tabs>
                <w:tab w:val="left" w:pos="2465"/>
              </w:tabs>
              <w:bidi/>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 xml:space="preserve">غرفة </w:t>
            </w:r>
            <w:proofErr w:type="spellStart"/>
            <w:r w:rsidRPr="00097EF0">
              <w:rPr>
                <w:rFonts w:ascii="Simplified Arabic" w:hAnsi="Simplified Arabic" w:cs="Simplified Arabic"/>
                <w:sz w:val="28"/>
                <w:szCs w:val="28"/>
                <w:rtl/>
                <w:lang w:bidi="ar-DZ"/>
              </w:rPr>
              <w:t>الإتهام</w:t>
            </w:r>
            <w:proofErr w:type="spellEnd"/>
            <w:r w:rsidRPr="00097EF0">
              <w:rPr>
                <w:rFonts w:ascii="Simplified Arabic" w:hAnsi="Simplified Arabic" w:cs="Simplified Arabic"/>
                <w:sz w:val="28"/>
                <w:szCs w:val="28"/>
                <w:lang w:bidi="ar-DZ"/>
              </w:rPr>
              <w:t xml:space="preserve">  </w:t>
            </w:r>
          </w:p>
        </w:tc>
        <w:tc>
          <w:tcPr>
            <w:tcW w:w="4273" w:type="dxa"/>
          </w:tcPr>
          <w:p w:rsidR="00097EF0" w:rsidRPr="00097EF0" w:rsidRDefault="00097EF0" w:rsidP="00097EF0">
            <w:pPr>
              <w:tabs>
                <w:tab w:val="left" w:pos="2465"/>
              </w:tabs>
              <w:bidi/>
              <w:jc w:val="center"/>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t>chambre d’accusation</w:t>
            </w:r>
          </w:p>
        </w:tc>
      </w:tr>
      <w:tr w:rsidR="00097EF0" w:rsidRPr="00097EF0" w:rsidTr="00097EF0">
        <w:tc>
          <w:tcPr>
            <w:tcW w:w="4273" w:type="dxa"/>
          </w:tcPr>
          <w:p w:rsidR="00097EF0" w:rsidRPr="00097EF0" w:rsidRDefault="00097EF0" w:rsidP="00097EF0">
            <w:pPr>
              <w:tabs>
                <w:tab w:val="left" w:pos="2465"/>
              </w:tabs>
              <w:bidi/>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 xml:space="preserve">الغرف </w:t>
            </w:r>
            <w:proofErr w:type="spellStart"/>
            <w:r w:rsidRPr="00097EF0">
              <w:rPr>
                <w:rFonts w:ascii="Simplified Arabic" w:hAnsi="Simplified Arabic" w:cs="Simplified Arabic"/>
                <w:sz w:val="28"/>
                <w:szCs w:val="28"/>
                <w:rtl/>
                <w:lang w:bidi="ar-DZ"/>
              </w:rPr>
              <w:t>الإستعجالية</w:t>
            </w:r>
            <w:proofErr w:type="spellEnd"/>
          </w:p>
        </w:tc>
        <w:tc>
          <w:tcPr>
            <w:tcW w:w="4273" w:type="dxa"/>
          </w:tcPr>
          <w:p w:rsidR="00097EF0" w:rsidRPr="00097EF0" w:rsidRDefault="00097EF0" w:rsidP="00097EF0">
            <w:pPr>
              <w:tabs>
                <w:tab w:val="left" w:pos="2465"/>
              </w:tabs>
              <w:bidi/>
              <w:jc w:val="center"/>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t>chambre des référés</w:t>
            </w:r>
          </w:p>
        </w:tc>
      </w:tr>
      <w:tr w:rsidR="00097EF0" w:rsidRPr="00097EF0" w:rsidTr="00097EF0">
        <w:tc>
          <w:tcPr>
            <w:tcW w:w="4273" w:type="dxa"/>
          </w:tcPr>
          <w:p w:rsidR="00097EF0" w:rsidRPr="00097EF0" w:rsidRDefault="00097EF0" w:rsidP="00097EF0">
            <w:pPr>
              <w:tabs>
                <w:tab w:val="left" w:pos="2465"/>
              </w:tabs>
              <w:bidi/>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غرفة شؤون الأسرة</w:t>
            </w:r>
          </w:p>
        </w:tc>
        <w:tc>
          <w:tcPr>
            <w:tcW w:w="4273" w:type="dxa"/>
          </w:tcPr>
          <w:p w:rsidR="00097EF0" w:rsidRPr="00097EF0" w:rsidRDefault="00097EF0" w:rsidP="00097EF0">
            <w:pPr>
              <w:tabs>
                <w:tab w:val="left" w:pos="2465"/>
              </w:tabs>
              <w:bidi/>
              <w:jc w:val="center"/>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t xml:space="preserve">chambre </w:t>
            </w:r>
            <w:proofErr w:type="gramStart"/>
            <w:r w:rsidRPr="00097EF0">
              <w:rPr>
                <w:rFonts w:ascii="Simplified Arabic" w:hAnsi="Simplified Arabic" w:cs="Simplified Arabic"/>
                <w:sz w:val="28"/>
                <w:szCs w:val="28"/>
                <w:lang w:bidi="ar-DZ"/>
              </w:rPr>
              <w:t>des affaire familiale</w:t>
            </w:r>
            <w:proofErr w:type="gramEnd"/>
          </w:p>
        </w:tc>
      </w:tr>
      <w:tr w:rsidR="00097EF0" w:rsidRPr="00097EF0" w:rsidTr="00097EF0">
        <w:tc>
          <w:tcPr>
            <w:tcW w:w="4273" w:type="dxa"/>
          </w:tcPr>
          <w:p w:rsidR="00097EF0" w:rsidRPr="00097EF0" w:rsidRDefault="00097EF0" w:rsidP="00097EF0">
            <w:pPr>
              <w:tabs>
                <w:tab w:val="left" w:pos="2465"/>
              </w:tabs>
              <w:bidi/>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غرف الأحداث</w:t>
            </w:r>
          </w:p>
        </w:tc>
        <w:tc>
          <w:tcPr>
            <w:tcW w:w="4273" w:type="dxa"/>
          </w:tcPr>
          <w:p w:rsidR="00097EF0" w:rsidRPr="00097EF0" w:rsidRDefault="00097EF0" w:rsidP="00097EF0">
            <w:pPr>
              <w:tabs>
                <w:tab w:val="left" w:pos="2465"/>
              </w:tabs>
              <w:bidi/>
              <w:jc w:val="center"/>
              <w:rPr>
                <w:rFonts w:ascii="Simplified Arabic" w:hAnsi="Simplified Arabic" w:cs="Simplified Arabic"/>
                <w:sz w:val="28"/>
                <w:szCs w:val="28"/>
                <w:lang w:bidi="ar-DZ"/>
              </w:rPr>
            </w:pPr>
            <w:proofErr w:type="gramStart"/>
            <w:r w:rsidRPr="00097EF0">
              <w:rPr>
                <w:rFonts w:ascii="Simplified Arabic" w:hAnsi="Simplified Arabic" w:cs="Simplified Arabic"/>
                <w:sz w:val="28"/>
                <w:szCs w:val="28"/>
                <w:lang w:bidi="ar-DZ"/>
              </w:rPr>
              <w:t>chambre  des</w:t>
            </w:r>
            <w:proofErr w:type="gramEnd"/>
            <w:r w:rsidRPr="00097EF0">
              <w:rPr>
                <w:rFonts w:ascii="Simplified Arabic" w:hAnsi="Simplified Arabic" w:cs="Simplified Arabic"/>
                <w:sz w:val="28"/>
                <w:szCs w:val="28"/>
                <w:lang w:bidi="ar-DZ"/>
              </w:rPr>
              <w:t xml:space="preserve"> mineurs</w:t>
            </w:r>
          </w:p>
        </w:tc>
      </w:tr>
      <w:tr w:rsidR="00097EF0" w:rsidRPr="00097EF0" w:rsidTr="00097EF0">
        <w:tc>
          <w:tcPr>
            <w:tcW w:w="4273" w:type="dxa"/>
          </w:tcPr>
          <w:p w:rsidR="00097EF0" w:rsidRPr="00097EF0" w:rsidRDefault="00097EF0" w:rsidP="00097EF0">
            <w:pPr>
              <w:tabs>
                <w:tab w:val="left" w:pos="2465"/>
              </w:tabs>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الغرف الاجتماعي</w:t>
            </w:r>
          </w:p>
        </w:tc>
        <w:tc>
          <w:tcPr>
            <w:tcW w:w="4273" w:type="dxa"/>
          </w:tcPr>
          <w:p w:rsidR="00097EF0" w:rsidRPr="00097EF0" w:rsidRDefault="00097EF0" w:rsidP="00097EF0">
            <w:pPr>
              <w:tabs>
                <w:tab w:val="left" w:pos="2465"/>
              </w:tabs>
              <w:bidi/>
              <w:jc w:val="center"/>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t>chambre sociale</w:t>
            </w:r>
          </w:p>
        </w:tc>
      </w:tr>
      <w:tr w:rsidR="00097EF0" w:rsidRPr="00097EF0" w:rsidTr="00097EF0">
        <w:tc>
          <w:tcPr>
            <w:tcW w:w="4273" w:type="dxa"/>
          </w:tcPr>
          <w:p w:rsidR="00097EF0" w:rsidRPr="00097EF0" w:rsidRDefault="00097EF0" w:rsidP="00097EF0">
            <w:pPr>
              <w:tabs>
                <w:tab w:val="left" w:pos="2465"/>
              </w:tabs>
              <w:bidi/>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الغرف البحرية</w:t>
            </w:r>
          </w:p>
        </w:tc>
        <w:tc>
          <w:tcPr>
            <w:tcW w:w="4273" w:type="dxa"/>
          </w:tcPr>
          <w:p w:rsidR="00097EF0" w:rsidRPr="00097EF0" w:rsidRDefault="00097EF0" w:rsidP="00097EF0">
            <w:pPr>
              <w:tabs>
                <w:tab w:val="left" w:pos="2465"/>
              </w:tabs>
              <w:bidi/>
              <w:jc w:val="center"/>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t>Chambre maritime</w:t>
            </w:r>
          </w:p>
        </w:tc>
      </w:tr>
      <w:tr w:rsidR="00097EF0" w:rsidRPr="00097EF0" w:rsidTr="00097EF0">
        <w:tc>
          <w:tcPr>
            <w:tcW w:w="4273" w:type="dxa"/>
          </w:tcPr>
          <w:p w:rsidR="00097EF0" w:rsidRPr="00097EF0" w:rsidRDefault="00097EF0" w:rsidP="00097EF0">
            <w:pPr>
              <w:tabs>
                <w:tab w:val="left" w:pos="2465"/>
              </w:tabs>
              <w:bidi/>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الغرف التجارية</w:t>
            </w:r>
          </w:p>
        </w:tc>
        <w:tc>
          <w:tcPr>
            <w:tcW w:w="4273" w:type="dxa"/>
          </w:tcPr>
          <w:p w:rsidR="00097EF0" w:rsidRPr="00097EF0" w:rsidRDefault="00097EF0" w:rsidP="00097EF0">
            <w:pPr>
              <w:tabs>
                <w:tab w:val="left" w:pos="2465"/>
              </w:tabs>
              <w:bidi/>
              <w:jc w:val="center"/>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t>chambre commerciale</w:t>
            </w:r>
            <w:r w:rsidRPr="00097EF0">
              <w:rPr>
                <w:rFonts w:ascii="Simplified Arabic" w:hAnsi="Simplified Arabic" w:cs="Simplified Arabic"/>
                <w:sz w:val="28"/>
                <w:szCs w:val="28"/>
                <w:rtl/>
                <w:lang w:bidi="ar-DZ"/>
              </w:rPr>
              <w:t xml:space="preserve">   </w:t>
            </w:r>
          </w:p>
        </w:tc>
      </w:tr>
      <w:tr w:rsidR="00097EF0" w:rsidRPr="00097EF0" w:rsidTr="00097EF0">
        <w:tc>
          <w:tcPr>
            <w:tcW w:w="4273" w:type="dxa"/>
          </w:tcPr>
          <w:p w:rsidR="00097EF0" w:rsidRPr="00097EF0" w:rsidRDefault="00097EF0" w:rsidP="00097EF0">
            <w:pPr>
              <w:tabs>
                <w:tab w:val="left" w:pos="2465"/>
              </w:tabs>
              <w:bidi/>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توجد على مستوى مجلس قضائي</w:t>
            </w:r>
            <w:r w:rsidRPr="00097EF0">
              <w:rPr>
                <w:rFonts w:ascii="Simplified Arabic" w:hAnsi="Simplified Arabic" w:cs="Simplified Arabic"/>
                <w:sz w:val="28"/>
                <w:szCs w:val="28"/>
                <w:lang w:bidi="ar-DZ"/>
              </w:rPr>
              <w:t xml:space="preserve"> </w:t>
            </w:r>
            <w:r w:rsidRPr="00097EF0">
              <w:rPr>
                <w:rFonts w:ascii="Simplified Arabic" w:hAnsi="Simplified Arabic" w:cs="Simplified Arabic"/>
                <w:sz w:val="28"/>
                <w:szCs w:val="28"/>
                <w:rtl/>
                <w:lang w:bidi="ar-DZ"/>
              </w:rPr>
              <w:t>محكمة جنايات تختص بالفصل في</w:t>
            </w:r>
            <w:r w:rsidRPr="00097EF0">
              <w:rPr>
                <w:rFonts w:ascii="Simplified Arabic" w:hAnsi="Simplified Arabic" w:cs="Simplified Arabic"/>
                <w:sz w:val="28"/>
                <w:szCs w:val="28"/>
                <w:lang w:bidi="ar-DZ"/>
              </w:rPr>
              <w:t xml:space="preserve"> </w:t>
            </w:r>
            <w:r w:rsidRPr="00097EF0">
              <w:rPr>
                <w:rFonts w:ascii="Simplified Arabic" w:hAnsi="Simplified Arabic" w:cs="Simplified Arabic"/>
                <w:sz w:val="28"/>
                <w:szCs w:val="28"/>
                <w:rtl/>
                <w:lang w:bidi="ar-DZ"/>
              </w:rPr>
              <w:t>جنايات-جنح-مخالفات</w:t>
            </w:r>
            <w:r w:rsidRPr="00097EF0">
              <w:rPr>
                <w:rFonts w:ascii="Simplified Arabic" w:hAnsi="Simplified Arabic" w:cs="Simplified Arabic"/>
                <w:sz w:val="28"/>
                <w:szCs w:val="28"/>
                <w:lang w:bidi="ar-DZ"/>
              </w:rPr>
              <w:t>il</w:t>
            </w:r>
          </w:p>
        </w:tc>
        <w:tc>
          <w:tcPr>
            <w:tcW w:w="4273" w:type="dxa"/>
          </w:tcPr>
          <w:p w:rsidR="00097EF0" w:rsidRPr="00097EF0" w:rsidRDefault="00097EF0" w:rsidP="00097EF0">
            <w:pPr>
              <w:tabs>
                <w:tab w:val="left" w:pos="2465"/>
              </w:tabs>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t>existe, au niveau de choque cours, un tribunal criminel   pour connaitre des faits qualifiés de crimes délits contravention</w:t>
            </w:r>
          </w:p>
        </w:tc>
      </w:tr>
      <w:tr w:rsidR="00097EF0" w:rsidRPr="00097EF0" w:rsidTr="00097EF0">
        <w:tc>
          <w:tcPr>
            <w:tcW w:w="4273" w:type="dxa"/>
          </w:tcPr>
          <w:p w:rsidR="00097EF0" w:rsidRPr="00097EF0" w:rsidRDefault="00097EF0" w:rsidP="00097EF0">
            <w:pPr>
              <w:tabs>
                <w:tab w:val="left" w:pos="2465"/>
              </w:tabs>
              <w:bidi/>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يتشكل المجلس القضائي من</w:t>
            </w:r>
          </w:p>
        </w:tc>
        <w:tc>
          <w:tcPr>
            <w:tcW w:w="4273" w:type="dxa"/>
          </w:tcPr>
          <w:p w:rsidR="00097EF0" w:rsidRPr="00097EF0" w:rsidRDefault="00097EF0" w:rsidP="00097EF0">
            <w:pPr>
              <w:tabs>
                <w:tab w:val="left" w:pos="2465"/>
              </w:tabs>
              <w:bidi/>
              <w:jc w:val="center"/>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t xml:space="preserve">la cour </w:t>
            </w:r>
            <w:proofErr w:type="gramStart"/>
            <w:r w:rsidRPr="00097EF0">
              <w:rPr>
                <w:rFonts w:ascii="Simplified Arabic" w:hAnsi="Simplified Arabic" w:cs="Simplified Arabic"/>
                <w:sz w:val="28"/>
                <w:szCs w:val="28"/>
                <w:lang w:bidi="ar-DZ"/>
              </w:rPr>
              <w:t>comparent</w:t>
            </w:r>
            <w:proofErr w:type="gramEnd"/>
            <w:r w:rsidRPr="00097EF0">
              <w:rPr>
                <w:rFonts w:ascii="Simplified Arabic" w:hAnsi="Simplified Arabic" w:cs="Simplified Arabic"/>
                <w:sz w:val="28"/>
                <w:szCs w:val="28"/>
                <w:lang w:bidi="ar-DZ"/>
              </w:rPr>
              <w:t xml:space="preserve"> </w:t>
            </w:r>
          </w:p>
        </w:tc>
      </w:tr>
      <w:tr w:rsidR="00097EF0" w:rsidRPr="00097EF0" w:rsidTr="00097EF0">
        <w:tc>
          <w:tcPr>
            <w:tcW w:w="4273" w:type="dxa"/>
          </w:tcPr>
          <w:p w:rsidR="00097EF0" w:rsidRPr="00097EF0" w:rsidRDefault="00097EF0" w:rsidP="00097EF0">
            <w:pPr>
              <w:tabs>
                <w:tab w:val="left" w:pos="2465"/>
              </w:tabs>
              <w:bidi/>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رئيس المجلس القضائي</w:t>
            </w:r>
          </w:p>
        </w:tc>
        <w:tc>
          <w:tcPr>
            <w:tcW w:w="4273" w:type="dxa"/>
          </w:tcPr>
          <w:p w:rsidR="00097EF0" w:rsidRPr="00097EF0" w:rsidRDefault="00097EF0" w:rsidP="00097EF0">
            <w:pPr>
              <w:tabs>
                <w:tab w:val="left" w:pos="2465"/>
              </w:tabs>
              <w:bidi/>
              <w:jc w:val="right"/>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t xml:space="preserve">président </w:t>
            </w:r>
            <w:proofErr w:type="gramStart"/>
            <w:r w:rsidRPr="00097EF0">
              <w:rPr>
                <w:rFonts w:ascii="Simplified Arabic" w:hAnsi="Simplified Arabic" w:cs="Simplified Arabic"/>
                <w:sz w:val="28"/>
                <w:szCs w:val="28"/>
                <w:lang w:bidi="ar-DZ"/>
              </w:rPr>
              <w:t>du</w:t>
            </w:r>
            <w:proofErr w:type="gramEnd"/>
            <w:r w:rsidRPr="00097EF0">
              <w:rPr>
                <w:rFonts w:ascii="Simplified Arabic" w:hAnsi="Simplified Arabic" w:cs="Simplified Arabic"/>
                <w:sz w:val="28"/>
                <w:szCs w:val="28"/>
                <w:lang w:bidi="ar-DZ"/>
              </w:rPr>
              <w:t xml:space="preserve"> cour </w:t>
            </w:r>
          </w:p>
          <w:p w:rsidR="00097EF0" w:rsidRPr="00097EF0" w:rsidRDefault="00097EF0" w:rsidP="00097EF0">
            <w:pPr>
              <w:tabs>
                <w:tab w:val="left" w:pos="2465"/>
              </w:tabs>
              <w:bidi/>
              <w:jc w:val="center"/>
              <w:rPr>
                <w:rFonts w:ascii="Simplified Arabic" w:hAnsi="Simplified Arabic" w:cs="Simplified Arabic"/>
                <w:sz w:val="28"/>
                <w:szCs w:val="28"/>
                <w:lang w:bidi="ar-DZ"/>
              </w:rPr>
            </w:pPr>
          </w:p>
        </w:tc>
      </w:tr>
      <w:tr w:rsidR="00097EF0" w:rsidRPr="00097EF0" w:rsidTr="00097EF0">
        <w:tc>
          <w:tcPr>
            <w:tcW w:w="4273" w:type="dxa"/>
          </w:tcPr>
          <w:p w:rsidR="00097EF0" w:rsidRPr="00097EF0" w:rsidRDefault="00097EF0" w:rsidP="00097EF0">
            <w:pPr>
              <w:tabs>
                <w:tab w:val="left" w:pos="2465"/>
              </w:tabs>
              <w:bidi/>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نائب رئيس أو أكثر</w:t>
            </w:r>
          </w:p>
        </w:tc>
        <w:tc>
          <w:tcPr>
            <w:tcW w:w="4273" w:type="dxa"/>
          </w:tcPr>
          <w:p w:rsidR="00097EF0" w:rsidRPr="00097EF0" w:rsidRDefault="00097EF0" w:rsidP="00097EF0">
            <w:pPr>
              <w:tabs>
                <w:tab w:val="left" w:pos="2465"/>
              </w:tabs>
              <w:bidi/>
              <w:jc w:val="center"/>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t>vice plusieurs président</w:t>
            </w:r>
          </w:p>
        </w:tc>
      </w:tr>
      <w:tr w:rsidR="00097EF0" w:rsidRPr="00097EF0" w:rsidTr="00097EF0">
        <w:tc>
          <w:tcPr>
            <w:tcW w:w="4273" w:type="dxa"/>
          </w:tcPr>
          <w:p w:rsidR="00097EF0" w:rsidRPr="00097EF0" w:rsidRDefault="00097EF0" w:rsidP="00097EF0">
            <w:pPr>
              <w:tabs>
                <w:tab w:val="left" w:pos="2465"/>
              </w:tabs>
              <w:bidi/>
              <w:jc w:val="center"/>
              <w:rPr>
                <w:rFonts w:ascii="Simplified Arabic" w:hAnsi="Simplified Arabic" w:cs="Simplified Arabic"/>
                <w:sz w:val="28"/>
                <w:szCs w:val="28"/>
                <w:rtl/>
                <w:lang w:bidi="ar-DZ"/>
              </w:rPr>
            </w:pPr>
            <w:proofErr w:type="spellStart"/>
            <w:r w:rsidRPr="00097EF0">
              <w:rPr>
                <w:rFonts w:ascii="Simplified Arabic" w:hAnsi="Simplified Arabic" w:cs="Simplified Arabic"/>
                <w:sz w:val="28"/>
                <w:szCs w:val="28"/>
                <w:rtl/>
                <w:lang w:bidi="ar-DZ"/>
              </w:rPr>
              <w:t>روؤساء</w:t>
            </w:r>
            <w:proofErr w:type="spellEnd"/>
            <w:r w:rsidRPr="00097EF0">
              <w:rPr>
                <w:rFonts w:ascii="Simplified Arabic" w:hAnsi="Simplified Arabic" w:cs="Simplified Arabic"/>
                <w:sz w:val="28"/>
                <w:szCs w:val="28"/>
                <w:rtl/>
                <w:lang w:bidi="ar-DZ"/>
              </w:rPr>
              <w:t xml:space="preserve"> الغرف</w:t>
            </w:r>
          </w:p>
        </w:tc>
        <w:tc>
          <w:tcPr>
            <w:tcW w:w="4273" w:type="dxa"/>
          </w:tcPr>
          <w:p w:rsidR="00097EF0" w:rsidRPr="00097EF0" w:rsidRDefault="00097EF0" w:rsidP="00097EF0">
            <w:pPr>
              <w:tabs>
                <w:tab w:val="left" w:pos="2465"/>
              </w:tabs>
              <w:bidi/>
              <w:jc w:val="center"/>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t xml:space="preserve">des </w:t>
            </w:r>
            <w:proofErr w:type="gramStart"/>
            <w:r w:rsidRPr="00097EF0">
              <w:rPr>
                <w:rFonts w:ascii="Simplified Arabic" w:hAnsi="Simplified Arabic" w:cs="Simplified Arabic"/>
                <w:sz w:val="28"/>
                <w:szCs w:val="28"/>
                <w:lang w:bidi="ar-DZ"/>
              </w:rPr>
              <w:t>président</w:t>
            </w:r>
            <w:proofErr w:type="gramEnd"/>
            <w:r w:rsidRPr="00097EF0">
              <w:rPr>
                <w:rFonts w:ascii="Simplified Arabic" w:hAnsi="Simplified Arabic" w:cs="Simplified Arabic"/>
                <w:sz w:val="28"/>
                <w:szCs w:val="28"/>
                <w:lang w:bidi="ar-DZ"/>
              </w:rPr>
              <w:t xml:space="preserve"> de chambres</w:t>
            </w:r>
          </w:p>
        </w:tc>
      </w:tr>
      <w:tr w:rsidR="00097EF0" w:rsidRPr="00097EF0" w:rsidTr="00097EF0">
        <w:tc>
          <w:tcPr>
            <w:tcW w:w="4273" w:type="dxa"/>
          </w:tcPr>
          <w:p w:rsidR="00097EF0" w:rsidRPr="00097EF0" w:rsidRDefault="00097EF0" w:rsidP="00097EF0">
            <w:pPr>
              <w:tabs>
                <w:tab w:val="left" w:pos="2465"/>
              </w:tabs>
              <w:bidi/>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مستشارين</w:t>
            </w:r>
          </w:p>
        </w:tc>
        <w:tc>
          <w:tcPr>
            <w:tcW w:w="4273" w:type="dxa"/>
          </w:tcPr>
          <w:p w:rsidR="00097EF0" w:rsidRPr="00097EF0" w:rsidRDefault="00097EF0" w:rsidP="00097EF0">
            <w:pPr>
              <w:tabs>
                <w:tab w:val="left" w:pos="2465"/>
              </w:tabs>
              <w:bidi/>
              <w:jc w:val="center"/>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t>des conseillers</w:t>
            </w:r>
          </w:p>
        </w:tc>
      </w:tr>
      <w:tr w:rsidR="00097EF0" w:rsidRPr="00097EF0" w:rsidTr="00097EF0">
        <w:tc>
          <w:tcPr>
            <w:tcW w:w="4273" w:type="dxa"/>
          </w:tcPr>
          <w:p w:rsidR="00097EF0" w:rsidRPr="00097EF0" w:rsidRDefault="00097EF0" w:rsidP="00097EF0">
            <w:pPr>
              <w:tabs>
                <w:tab w:val="left" w:pos="2465"/>
              </w:tabs>
              <w:bidi/>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نائب عام</w:t>
            </w:r>
          </w:p>
        </w:tc>
        <w:tc>
          <w:tcPr>
            <w:tcW w:w="4273" w:type="dxa"/>
          </w:tcPr>
          <w:p w:rsidR="00097EF0" w:rsidRPr="00097EF0" w:rsidRDefault="00097EF0" w:rsidP="00097EF0">
            <w:pPr>
              <w:tabs>
                <w:tab w:val="left" w:pos="2465"/>
              </w:tabs>
              <w:bidi/>
              <w:jc w:val="center"/>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t>procureur général</w:t>
            </w:r>
          </w:p>
        </w:tc>
      </w:tr>
      <w:tr w:rsidR="00097EF0" w:rsidRPr="00097EF0" w:rsidTr="00097EF0">
        <w:tc>
          <w:tcPr>
            <w:tcW w:w="4273" w:type="dxa"/>
          </w:tcPr>
          <w:p w:rsidR="00097EF0" w:rsidRPr="00097EF0" w:rsidRDefault="00097EF0" w:rsidP="00097EF0">
            <w:pPr>
              <w:tabs>
                <w:tab w:val="left" w:pos="2465"/>
              </w:tabs>
              <w:bidi/>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نواب عامين ومساعدين</w:t>
            </w:r>
          </w:p>
        </w:tc>
        <w:tc>
          <w:tcPr>
            <w:tcW w:w="4273" w:type="dxa"/>
          </w:tcPr>
          <w:p w:rsidR="00097EF0" w:rsidRPr="00097EF0" w:rsidRDefault="00097EF0" w:rsidP="00097EF0">
            <w:pPr>
              <w:tabs>
                <w:tab w:val="left" w:pos="2465"/>
              </w:tabs>
              <w:bidi/>
              <w:jc w:val="center"/>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t>des procureurs généraux adjoints</w:t>
            </w:r>
          </w:p>
        </w:tc>
      </w:tr>
      <w:tr w:rsidR="00097EF0" w:rsidRPr="00097EF0" w:rsidTr="00097EF0">
        <w:tc>
          <w:tcPr>
            <w:tcW w:w="4273" w:type="dxa"/>
          </w:tcPr>
          <w:p w:rsidR="00097EF0" w:rsidRPr="00097EF0" w:rsidRDefault="00097EF0" w:rsidP="00097EF0">
            <w:pPr>
              <w:tabs>
                <w:tab w:val="left" w:pos="2465"/>
              </w:tabs>
              <w:bidi/>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أمانة الضبط</w:t>
            </w:r>
            <w:r w:rsidRPr="00097EF0">
              <w:rPr>
                <w:rFonts w:ascii="Simplified Arabic" w:hAnsi="Simplified Arabic" w:cs="Simplified Arabic"/>
                <w:sz w:val="28"/>
                <w:szCs w:val="28"/>
                <w:lang w:bidi="ar-DZ"/>
              </w:rPr>
              <w:t xml:space="preserve">  </w:t>
            </w:r>
          </w:p>
        </w:tc>
        <w:tc>
          <w:tcPr>
            <w:tcW w:w="4273" w:type="dxa"/>
          </w:tcPr>
          <w:p w:rsidR="00097EF0" w:rsidRPr="00097EF0" w:rsidRDefault="00097EF0" w:rsidP="00097EF0">
            <w:pPr>
              <w:tabs>
                <w:tab w:val="left" w:pos="2465"/>
                <w:tab w:val="left" w:pos="2887"/>
                <w:tab w:val="right" w:pos="4057"/>
              </w:tabs>
              <w:bidi/>
              <w:jc w:val="center"/>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t xml:space="preserve">le </w:t>
            </w:r>
            <w:proofErr w:type="spellStart"/>
            <w:r w:rsidRPr="00097EF0">
              <w:rPr>
                <w:rFonts w:ascii="Simplified Arabic" w:hAnsi="Simplified Arabic" w:cs="Simplified Arabic"/>
                <w:sz w:val="28"/>
                <w:szCs w:val="28"/>
                <w:lang w:bidi="ar-DZ"/>
              </w:rPr>
              <w:t>greffi</w:t>
            </w:r>
            <w:proofErr w:type="spellEnd"/>
          </w:p>
        </w:tc>
      </w:tr>
      <w:tr w:rsidR="00097EF0" w:rsidRPr="00097EF0" w:rsidTr="00097EF0">
        <w:tc>
          <w:tcPr>
            <w:tcW w:w="4273" w:type="dxa"/>
          </w:tcPr>
          <w:p w:rsidR="00097EF0" w:rsidRPr="00097EF0" w:rsidRDefault="00097EF0" w:rsidP="00097EF0">
            <w:pPr>
              <w:tabs>
                <w:tab w:val="left" w:pos="2465"/>
              </w:tabs>
              <w:bidi/>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lastRenderedPageBreak/>
              <w:t xml:space="preserve">بفصل المجلس القضائي بتشكيل </w:t>
            </w:r>
            <w:proofErr w:type="spellStart"/>
            <w:proofErr w:type="gramStart"/>
            <w:r w:rsidRPr="00097EF0">
              <w:rPr>
                <w:rFonts w:ascii="Simplified Arabic" w:hAnsi="Simplified Arabic" w:cs="Simplified Arabic"/>
                <w:sz w:val="28"/>
                <w:szCs w:val="28"/>
                <w:rtl/>
                <w:lang w:bidi="ar-DZ"/>
              </w:rPr>
              <w:t>تباعية</w:t>
            </w:r>
            <w:proofErr w:type="spellEnd"/>
            <w:r w:rsidRPr="00097EF0">
              <w:rPr>
                <w:rFonts w:ascii="Simplified Arabic" w:hAnsi="Simplified Arabic" w:cs="Simplified Arabic"/>
                <w:sz w:val="28"/>
                <w:szCs w:val="28"/>
                <w:rtl/>
                <w:lang w:bidi="ar-DZ"/>
              </w:rPr>
              <w:t xml:space="preserve">  مالم</w:t>
            </w:r>
            <w:proofErr w:type="gramEnd"/>
            <w:r w:rsidRPr="00097EF0">
              <w:rPr>
                <w:rFonts w:ascii="Simplified Arabic" w:hAnsi="Simplified Arabic" w:cs="Simplified Arabic"/>
                <w:sz w:val="28"/>
                <w:szCs w:val="28"/>
                <w:rtl/>
                <w:lang w:bidi="ar-DZ"/>
              </w:rPr>
              <w:t xml:space="preserve"> ينص القانون على خلاف ذلك</w:t>
            </w:r>
          </w:p>
        </w:tc>
        <w:tc>
          <w:tcPr>
            <w:tcW w:w="4273" w:type="dxa"/>
          </w:tcPr>
          <w:p w:rsidR="00097EF0" w:rsidRPr="00097EF0" w:rsidRDefault="00097EF0" w:rsidP="00097EF0">
            <w:pPr>
              <w:tabs>
                <w:tab w:val="left" w:pos="2465"/>
              </w:tabs>
              <w:bidi/>
              <w:jc w:val="center"/>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t xml:space="preserve">la cour statue en formation collégial, sauf disposition </w:t>
            </w:r>
            <w:proofErr w:type="spellStart"/>
            <w:r w:rsidRPr="00097EF0">
              <w:rPr>
                <w:rFonts w:ascii="Simplified Arabic" w:hAnsi="Simplified Arabic" w:cs="Simplified Arabic"/>
                <w:sz w:val="28"/>
                <w:szCs w:val="28"/>
                <w:lang w:bidi="ar-DZ"/>
              </w:rPr>
              <w:t>centraire</w:t>
            </w:r>
            <w:proofErr w:type="spellEnd"/>
            <w:r w:rsidRPr="00097EF0">
              <w:rPr>
                <w:rFonts w:ascii="Simplified Arabic" w:hAnsi="Simplified Arabic" w:cs="Simplified Arabic"/>
                <w:sz w:val="28"/>
                <w:szCs w:val="28"/>
                <w:lang w:bidi="ar-DZ"/>
              </w:rPr>
              <w:t xml:space="preserve"> prévues par la loi</w:t>
            </w:r>
          </w:p>
        </w:tc>
      </w:tr>
      <w:tr w:rsidR="00097EF0" w:rsidRPr="00097EF0" w:rsidTr="00097EF0">
        <w:tc>
          <w:tcPr>
            <w:tcW w:w="4273" w:type="dxa"/>
          </w:tcPr>
          <w:p w:rsidR="00097EF0" w:rsidRPr="00097EF0" w:rsidRDefault="00097EF0" w:rsidP="00097EF0">
            <w:pPr>
              <w:tabs>
                <w:tab w:val="left" w:pos="2465"/>
              </w:tabs>
              <w:bidi/>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المحكمة العليا</w:t>
            </w:r>
          </w:p>
        </w:tc>
        <w:tc>
          <w:tcPr>
            <w:tcW w:w="4273" w:type="dxa"/>
          </w:tcPr>
          <w:p w:rsidR="00097EF0" w:rsidRPr="00097EF0" w:rsidRDefault="00097EF0" w:rsidP="00097EF0">
            <w:pPr>
              <w:tabs>
                <w:tab w:val="left" w:pos="2465"/>
              </w:tabs>
              <w:bidi/>
              <w:jc w:val="center"/>
              <w:rPr>
                <w:rFonts w:ascii="Simplified Arabic" w:hAnsi="Simplified Arabic" w:cs="Simplified Arabic"/>
                <w:sz w:val="28"/>
                <w:szCs w:val="28"/>
                <w:lang w:bidi="ar-DZ"/>
              </w:rPr>
            </w:pPr>
            <w:proofErr w:type="gramStart"/>
            <w:r w:rsidRPr="00097EF0">
              <w:rPr>
                <w:rFonts w:ascii="Simplified Arabic" w:hAnsi="Simplified Arabic" w:cs="Simplified Arabic"/>
                <w:sz w:val="28"/>
                <w:szCs w:val="28"/>
                <w:lang w:bidi="ar-DZ"/>
              </w:rPr>
              <w:t>les cour suprême</w:t>
            </w:r>
            <w:proofErr w:type="gramEnd"/>
          </w:p>
        </w:tc>
      </w:tr>
      <w:tr w:rsidR="00097EF0" w:rsidRPr="00097EF0" w:rsidTr="00097EF0">
        <w:tc>
          <w:tcPr>
            <w:tcW w:w="4273" w:type="dxa"/>
          </w:tcPr>
          <w:p w:rsidR="00097EF0" w:rsidRPr="00097EF0" w:rsidRDefault="00097EF0" w:rsidP="00097EF0">
            <w:pPr>
              <w:tabs>
                <w:tab w:val="left" w:pos="2465"/>
              </w:tabs>
              <w:bidi/>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المحكمة العليا تمارس الرقابة على التطبيق السليم للقانون</w:t>
            </w:r>
          </w:p>
        </w:tc>
        <w:tc>
          <w:tcPr>
            <w:tcW w:w="4273" w:type="dxa"/>
          </w:tcPr>
          <w:p w:rsidR="00097EF0" w:rsidRPr="00097EF0" w:rsidRDefault="00097EF0" w:rsidP="00097EF0">
            <w:pPr>
              <w:tabs>
                <w:tab w:val="left" w:pos="2465"/>
              </w:tabs>
              <w:bidi/>
              <w:jc w:val="right"/>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t>la cour suprême exerce le contrôle sur la bonne application de la loi</w:t>
            </w:r>
          </w:p>
        </w:tc>
      </w:tr>
      <w:tr w:rsidR="00097EF0" w:rsidRPr="00097EF0" w:rsidTr="00097EF0">
        <w:tc>
          <w:tcPr>
            <w:tcW w:w="4273" w:type="dxa"/>
          </w:tcPr>
          <w:p w:rsidR="00097EF0" w:rsidRPr="00097EF0" w:rsidRDefault="00097EF0" w:rsidP="00097EF0">
            <w:pPr>
              <w:tabs>
                <w:tab w:val="left" w:pos="2465"/>
              </w:tabs>
              <w:bidi/>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المحكمة العليا محكمة قانون يمكن أن تكون محكمة موضوع في الحالات المحددة في القانون</w:t>
            </w:r>
          </w:p>
        </w:tc>
        <w:tc>
          <w:tcPr>
            <w:tcW w:w="4273" w:type="dxa"/>
          </w:tcPr>
          <w:p w:rsidR="00097EF0" w:rsidRPr="00097EF0" w:rsidRDefault="00097EF0" w:rsidP="00097EF0">
            <w:pPr>
              <w:tabs>
                <w:tab w:val="left" w:pos="2465"/>
              </w:tabs>
              <w:bidi/>
              <w:jc w:val="right"/>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t xml:space="preserve">la cour suprême en juge du droit elle peut </w:t>
            </w:r>
            <w:proofErr w:type="spellStart"/>
            <w:r w:rsidRPr="00097EF0">
              <w:rPr>
                <w:rFonts w:ascii="Simplified Arabic" w:hAnsi="Simplified Arabic" w:cs="Simplified Arabic"/>
                <w:sz w:val="28"/>
                <w:szCs w:val="28"/>
                <w:lang w:bidi="ar-DZ"/>
              </w:rPr>
              <w:t>étre</w:t>
            </w:r>
            <w:proofErr w:type="spellEnd"/>
            <w:r w:rsidRPr="00097EF0">
              <w:rPr>
                <w:rFonts w:ascii="Simplified Arabic" w:hAnsi="Simplified Arabic" w:cs="Simplified Arabic"/>
                <w:sz w:val="28"/>
                <w:szCs w:val="28"/>
                <w:lang w:bidi="ar-DZ"/>
              </w:rPr>
              <w:t xml:space="preserve"> juge du fond dans les cas déterminé </w:t>
            </w:r>
            <w:proofErr w:type="spellStart"/>
            <w:r w:rsidRPr="00097EF0">
              <w:rPr>
                <w:rFonts w:ascii="Simplified Arabic" w:hAnsi="Simplified Arabic" w:cs="Simplified Arabic"/>
                <w:sz w:val="28"/>
                <w:szCs w:val="28"/>
                <w:lang w:bidi="ar-DZ"/>
              </w:rPr>
              <w:t>part</w:t>
            </w:r>
            <w:proofErr w:type="spellEnd"/>
            <w:r w:rsidRPr="00097EF0">
              <w:rPr>
                <w:rFonts w:ascii="Simplified Arabic" w:hAnsi="Simplified Arabic" w:cs="Simplified Arabic"/>
                <w:sz w:val="28"/>
                <w:szCs w:val="28"/>
                <w:lang w:bidi="ar-DZ"/>
              </w:rPr>
              <w:t xml:space="preserve"> la loi </w:t>
            </w:r>
          </w:p>
        </w:tc>
      </w:tr>
      <w:tr w:rsidR="00097EF0" w:rsidRPr="00097EF0" w:rsidTr="00097EF0">
        <w:tc>
          <w:tcPr>
            <w:tcW w:w="4273" w:type="dxa"/>
          </w:tcPr>
          <w:p w:rsidR="00097EF0" w:rsidRPr="00097EF0" w:rsidRDefault="00097EF0" w:rsidP="00097EF0">
            <w:pPr>
              <w:tabs>
                <w:tab w:val="left" w:pos="2465"/>
              </w:tabs>
              <w:bidi/>
              <w:jc w:val="center"/>
              <w:rPr>
                <w:rFonts w:ascii="Simplified Arabic" w:hAnsi="Simplified Arabic" w:cs="Simplified Arabic"/>
                <w:sz w:val="28"/>
                <w:szCs w:val="28"/>
                <w:rtl/>
                <w:lang w:bidi="ar-DZ"/>
              </w:rPr>
            </w:pPr>
          </w:p>
        </w:tc>
        <w:tc>
          <w:tcPr>
            <w:tcW w:w="4273" w:type="dxa"/>
          </w:tcPr>
          <w:p w:rsidR="00097EF0" w:rsidRPr="00097EF0" w:rsidRDefault="00097EF0" w:rsidP="00097EF0">
            <w:pPr>
              <w:tabs>
                <w:tab w:val="left" w:pos="2465"/>
              </w:tabs>
              <w:bidi/>
              <w:jc w:val="right"/>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t xml:space="preserve">La cour suprême comprend de 3 </w:t>
            </w:r>
            <w:proofErr w:type="gramStart"/>
            <w:r w:rsidRPr="00097EF0">
              <w:rPr>
                <w:rFonts w:ascii="Simplified Arabic" w:hAnsi="Simplified Arabic" w:cs="Simplified Arabic"/>
                <w:sz w:val="28"/>
                <w:szCs w:val="28"/>
                <w:lang w:bidi="ar-DZ"/>
              </w:rPr>
              <w:t>section</w:t>
            </w:r>
            <w:proofErr w:type="gramEnd"/>
            <w:r w:rsidRPr="00097EF0">
              <w:rPr>
                <w:rFonts w:ascii="Simplified Arabic" w:hAnsi="Simplified Arabic" w:cs="Simplified Arabic"/>
                <w:sz w:val="28"/>
                <w:szCs w:val="28"/>
                <w:lang w:bidi="ar-DZ"/>
              </w:rPr>
              <w:t> :</w:t>
            </w:r>
          </w:p>
        </w:tc>
      </w:tr>
      <w:tr w:rsidR="00097EF0" w:rsidRPr="00097EF0" w:rsidTr="00097EF0">
        <w:tc>
          <w:tcPr>
            <w:tcW w:w="4273" w:type="dxa"/>
          </w:tcPr>
          <w:p w:rsidR="00097EF0" w:rsidRPr="00097EF0" w:rsidRDefault="00097EF0" w:rsidP="00097EF0">
            <w:pPr>
              <w:tabs>
                <w:tab w:val="left" w:pos="2465"/>
              </w:tabs>
              <w:bidi/>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الغرف المدنية تتكون من ثلاث أقسام</w:t>
            </w:r>
          </w:p>
        </w:tc>
        <w:tc>
          <w:tcPr>
            <w:tcW w:w="4273" w:type="dxa"/>
          </w:tcPr>
          <w:p w:rsidR="00097EF0" w:rsidRPr="00097EF0" w:rsidRDefault="00097EF0" w:rsidP="00097EF0">
            <w:pPr>
              <w:tabs>
                <w:tab w:val="left" w:pos="2465"/>
              </w:tabs>
              <w:bidi/>
              <w:jc w:val="center"/>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t xml:space="preserve">la chambre civile est composée de 3 </w:t>
            </w:r>
            <w:proofErr w:type="gramStart"/>
            <w:r w:rsidRPr="00097EF0">
              <w:rPr>
                <w:rFonts w:ascii="Simplified Arabic" w:hAnsi="Simplified Arabic" w:cs="Simplified Arabic"/>
                <w:sz w:val="28"/>
                <w:szCs w:val="28"/>
                <w:lang w:bidi="ar-DZ"/>
              </w:rPr>
              <w:t>section</w:t>
            </w:r>
            <w:proofErr w:type="gramEnd"/>
          </w:p>
        </w:tc>
      </w:tr>
      <w:tr w:rsidR="00097EF0" w:rsidRPr="00097EF0" w:rsidTr="00097EF0">
        <w:tc>
          <w:tcPr>
            <w:tcW w:w="4273" w:type="dxa"/>
          </w:tcPr>
          <w:p w:rsidR="00097EF0" w:rsidRPr="00097EF0" w:rsidRDefault="00097EF0" w:rsidP="00097EF0">
            <w:pPr>
              <w:tabs>
                <w:tab w:val="left" w:pos="2465"/>
              </w:tabs>
              <w:bidi/>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الغرفة العقارية تتكون من أربعة أقسام</w:t>
            </w:r>
          </w:p>
        </w:tc>
        <w:tc>
          <w:tcPr>
            <w:tcW w:w="4273" w:type="dxa"/>
          </w:tcPr>
          <w:p w:rsidR="00097EF0" w:rsidRPr="00097EF0" w:rsidRDefault="00097EF0" w:rsidP="00097EF0">
            <w:pPr>
              <w:tabs>
                <w:tab w:val="left" w:pos="2465"/>
              </w:tabs>
              <w:bidi/>
              <w:jc w:val="right"/>
              <w:rPr>
                <w:rFonts w:ascii="Simplified Arabic" w:hAnsi="Simplified Arabic" w:cs="Simplified Arabic"/>
                <w:sz w:val="28"/>
                <w:szCs w:val="28"/>
                <w:rtl/>
                <w:lang w:bidi="ar-DZ"/>
              </w:rPr>
            </w:pPr>
            <w:r w:rsidRPr="00097EF0">
              <w:rPr>
                <w:rFonts w:ascii="Simplified Arabic" w:hAnsi="Simplified Arabic" w:cs="Simplified Arabic"/>
                <w:sz w:val="28"/>
                <w:szCs w:val="28"/>
                <w:lang w:bidi="ar-DZ"/>
              </w:rPr>
              <w:t xml:space="preserve">la </w:t>
            </w:r>
            <w:proofErr w:type="spellStart"/>
            <w:r w:rsidRPr="00097EF0">
              <w:rPr>
                <w:rFonts w:ascii="Simplified Arabic" w:hAnsi="Simplified Arabic" w:cs="Simplified Arabic"/>
                <w:sz w:val="28"/>
                <w:szCs w:val="28"/>
                <w:lang w:bidi="ar-DZ"/>
              </w:rPr>
              <w:t>chamre</w:t>
            </w:r>
            <w:proofErr w:type="spellEnd"/>
            <w:r w:rsidRPr="00097EF0">
              <w:rPr>
                <w:rFonts w:ascii="Simplified Arabic" w:hAnsi="Simplified Arabic" w:cs="Simplified Arabic"/>
                <w:sz w:val="28"/>
                <w:szCs w:val="28"/>
                <w:lang w:bidi="ar-DZ"/>
              </w:rPr>
              <w:t xml:space="preserve"> </w:t>
            </w:r>
            <w:proofErr w:type="spellStart"/>
            <w:r w:rsidRPr="00097EF0">
              <w:rPr>
                <w:rFonts w:ascii="Simplified Arabic" w:hAnsi="Simplified Arabic" w:cs="Simplified Arabic"/>
                <w:sz w:val="28"/>
                <w:szCs w:val="28"/>
                <w:lang w:bidi="ar-DZ"/>
              </w:rPr>
              <w:t>fonciére</w:t>
            </w:r>
            <w:proofErr w:type="spellEnd"/>
            <w:r w:rsidRPr="00097EF0">
              <w:rPr>
                <w:rFonts w:ascii="Simplified Arabic" w:hAnsi="Simplified Arabic" w:cs="Simplified Arabic"/>
                <w:sz w:val="28"/>
                <w:szCs w:val="28"/>
                <w:lang w:bidi="ar-DZ"/>
              </w:rPr>
              <w:t xml:space="preserve"> est composée de 4section</w:t>
            </w:r>
          </w:p>
          <w:p w:rsidR="00097EF0" w:rsidRPr="00097EF0" w:rsidRDefault="00097EF0" w:rsidP="00097EF0">
            <w:pPr>
              <w:tabs>
                <w:tab w:val="left" w:pos="2465"/>
              </w:tabs>
              <w:bidi/>
              <w:jc w:val="center"/>
              <w:rPr>
                <w:rFonts w:ascii="Simplified Arabic" w:hAnsi="Simplified Arabic" w:cs="Simplified Arabic"/>
                <w:sz w:val="28"/>
                <w:szCs w:val="28"/>
                <w:lang w:bidi="ar-DZ"/>
              </w:rPr>
            </w:pPr>
          </w:p>
        </w:tc>
      </w:tr>
      <w:tr w:rsidR="00097EF0" w:rsidRPr="00097EF0" w:rsidTr="00097EF0">
        <w:tc>
          <w:tcPr>
            <w:tcW w:w="4273" w:type="dxa"/>
          </w:tcPr>
          <w:p w:rsidR="00097EF0" w:rsidRPr="00097EF0" w:rsidRDefault="00097EF0" w:rsidP="00097EF0">
            <w:pPr>
              <w:tabs>
                <w:tab w:val="left" w:pos="2465"/>
              </w:tabs>
              <w:bidi/>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غرفة الأحوال الشخصية والمواريث تتكون من قسمان</w:t>
            </w:r>
          </w:p>
        </w:tc>
        <w:tc>
          <w:tcPr>
            <w:tcW w:w="4273" w:type="dxa"/>
          </w:tcPr>
          <w:p w:rsidR="00097EF0" w:rsidRPr="00097EF0" w:rsidRDefault="00097EF0" w:rsidP="00097EF0">
            <w:pPr>
              <w:tabs>
                <w:tab w:val="left" w:pos="2465"/>
              </w:tabs>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lang w:bidi="ar-DZ"/>
              </w:rPr>
              <w:t xml:space="preserve">la chambre des </w:t>
            </w:r>
            <w:proofErr w:type="gramStart"/>
            <w:r w:rsidRPr="00097EF0">
              <w:rPr>
                <w:rFonts w:ascii="Simplified Arabic" w:hAnsi="Simplified Arabic" w:cs="Simplified Arabic"/>
                <w:sz w:val="28"/>
                <w:szCs w:val="28"/>
                <w:lang w:bidi="ar-DZ"/>
              </w:rPr>
              <w:t>affaires</w:t>
            </w:r>
            <w:r w:rsidRPr="00097EF0">
              <w:rPr>
                <w:rFonts w:ascii="Simplified Arabic" w:hAnsi="Simplified Arabic" w:cs="Simplified Arabic"/>
                <w:sz w:val="28"/>
                <w:szCs w:val="28"/>
                <w:rtl/>
                <w:lang w:bidi="ar-DZ"/>
              </w:rPr>
              <w:t xml:space="preserve"> </w:t>
            </w:r>
            <w:r w:rsidRPr="00097EF0">
              <w:rPr>
                <w:rFonts w:ascii="Simplified Arabic" w:hAnsi="Simplified Arabic" w:cs="Simplified Arabic"/>
                <w:sz w:val="28"/>
                <w:szCs w:val="28"/>
                <w:lang w:bidi="ar-DZ"/>
              </w:rPr>
              <w:t xml:space="preserve"> familiales</w:t>
            </w:r>
            <w:proofErr w:type="gramEnd"/>
            <w:r w:rsidRPr="00097EF0">
              <w:rPr>
                <w:rFonts w:ascii="Simplified Arabic" w:hAnsi="Simplified Arabic" w:cs="Simplified Arabic"/>
                <w:sz w:val="28"/>
                <w:szCs w:val="28"/>
                <w:lang w:bidi="ar-DZ"/>
              </w:rPr>
              <w:t xml:space="preserve"> et de successions</w:t>
            </w:r>
          </w:p>
          <w:p w:rsidR="00097EF0" w:rsidRPr="00097EF0" w:rsidRDefault="00097EF0" w:rsidP="00097EF0">
            <w:pPr>
              <w:tabs>
                <w:tab w:val="left" w:pos="2465"/>
              </w:tabs>
              <w:bidi/>
              <w:jc w:val="center"/>
              <w:rPr>
                <w:rFonts w:ascii="Simplified Arabic" w:hAnsi="Simplified Arabic" w:cs="Simplified Arabic"/>
                <w:sz w:val="28"/>
                <w:szCs w:val="28"/>
                <w:lang w:bidi="ar-DZ"/>
              </w:rPr>
            </w:pPr>
          </w:p>
        </w:tc>
      </w:tr>
      <w:tr w:rsidR="00097EF0" w:rsidRPr="00097EF0" w:rsidTr="00097EF0">
        <w:tc>
          <w:tcPr>
            <w:tcW w:w="4273" w:type="dxa"/>
          </w:tcPr>
          <w:p w:rsidR="00097EF0" w:rsidRPr="00097EF0" w:rsidRDefault="00097EF0" w:rsidP="00097EF0">
            <w:pPr>
              <w:tabs>
                <w:tab w:val="left" w:pos="2465"/>
              </w:tabs>
              <w:bidi/>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الغرف الاجتماعية تتكون من قسمان</w:t>
            </w:r>
          </w:p>
        </w:tc>
        <w:tc>
          <w:tcPr>
            <w:tcW w:w="4273" w:type="dxa"/>
          </w:tcPr>
          <w:p w:rsidR="00097EF0" w:rsidRPr="00097EF0" w:rsidRDefault="00097EF0" w:rsidP="00097EF0">
            <w:pPr>
              <w:tabs>
                <w:tab w:val="left" w:pos="2465"/>
              </w:tabs>
              <w:jc w:val="center"/>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t xml:space="preserve">la chambre social composée de 2 </w:t>
            </w:r>
            <w:proofErr w:type="gramStart"/>
            <w:r w:rsidRPr="00097EF0">
              <w:rPr>
                <w:rFonts w:ascii="Simplified Arabic" w:hAnsi="Simplified Arabic" w:cs="Simplified Arabic"/>
                <w:sz w:val="28"/>
                <w:szCs w:val="28"/>
                <w:lang w:bidi="ar-DZ"/>
              </w:rPr>
              <w:t>section</w:t>
            </w:r>
            <w:proofErr w:type="gramEnd"/>
          </w:p>
        </w:tc>
      </w:tr>
      <w:tr w:rsidR="00097EF0" w:rsidRPr="00097EF0" w:rsidTr="00097EF0">
        <w:tc>
          <w:tcPr>
            <w:tcW w:w="4273" w:type="dxa"/>
          </w:tcPr>
          <w:p w:rsidR="00097EF0" w:rsidRPr="00097EF0" w:rsidRDefault="00097EF0" w:rsidP="00097EF0">
            <w:pPr>
              <w:tabs>
                <w:tab w:val="left" w:pos="2465"/>
              </w:tabs>
              <w:bidi/>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الغرف الجنائية تتكون من قسمان</w:t>
            </w:r>
          </w:p>
        </w:tc>
        <w:tc>
          <w:tcPr>
            <w:tcW w:w="4273" w:type="dxa"/>
          </w:tcPr>
          <w:p w:rsidR="00097EF0" w:rsidRPr="00097EF0" w:rsidRDefault="00097EF0" w:rsidP="00097EF0">
            <w:pPr>
              <w:tabs>
                <w:tab w:val="left" w:pos="2465"/>
              </w:tabs>
              <w:jc w:val="center"/>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t xml:space="preserve">la chambre criminelle composée de 2 </w:t>
            </w:r>
            <w:proofErr w:type="gramStart"/>
            <w:r w:rsidRPr="00097EF0">
              <w:rPr>
                <w:rFonts w:ascii="Simplified Arabic" w:hAnsi="Simplified Arabic" w:cs="Simplified Arabic"/>
                <w:sz w:val="28"/>
                <w:szCs w:val="28"/>
                <w:lang w:bidi="ar-DZ"/>
              </w:rPr>
              <w:t>section</w:t>
            </w:r>
            <w:proofErr w:type="gramEnd"/>
          </w:p>
        </w:tc>
      </w:tr>
      <w:tr w:rsidR="00097EF0" w:rsidRPr="00097EF0" w:rsidTr="00097EF0">
        <w:tc>
          <w:tcPr>
            <w:tcW w:w="4273" w:type="dxa"/>
          </w:tcPr>
          <w:p w:rsidR="00097EF0" w:rsidRPr="00097EF0" w:rsidRDefault="00097EF0" w:rsidP="00097EF0">
            <w:pPr>
              <w:tabs>
                <w:tab w:val="left" w:pos="2465"/>
              </w:tabs>
              <w:bidi/>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 xml:space="preserve">غرفة الجنح والمخالفات وتتكون من </w:t>
            </w:r>
            <w:proofErr w:type="spellStart"/>
            <w:r w:rsidRPr="00097EF0">
              <w:rPr>
                <w:rFonts w:ascii="Simplified Arabic" w:hAnsi="Simplified Arabic" w:cs="Simplified Arabic"/>
                <w:sz w:val="28"/>
                <w:szCs w:val="28"/>
                <w:rtl/>
                <w:lang w:bidi="ar-DZ"/>
              </w:rPr>
              <w:t>ألأربعة</w:t>
            </w:r>
            <w:proofErr w:type="spellEnd"/>
            <w:r w:rsidRPr="00097EF0">
              <w:rPr>
                <w:rFonts w:ascii="Simplified Arabic" w:hAnsi="Simplified Arabic" w:cs="Simplified Arabic"/>
                <w:sz w:val="28"/>
                <w:szCs w:val="28"/>
                <w:rtl/>
                <w:lang w:bidi="ar-DZ"/>
              </w:rPr>
              <w:t xml:space="preserve"> أقسام</w:t>
            </w:r>
          </w:p>
        </w:tc>
        <w:tc>
          <w:tcPr>
            <w:tcW w:w="4273" w:type="dxa"/>
          </w:tcPr>
          <w:p w:rsidR="00097EF0" w:rsidRPr="00097EF0" w:rsidRDefault="00097EF0" w:rsidP="00097EF0">
            <w:pPr>
              <w:tabs>
                <w:tab w:val="left" w:pos="2465"/>
              </w:tabs>
              <w:jc w:val="center"/>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t xml:space="preserve">la chambre des lits et </w:t>
            </w:r>
            <w:proofErr w:type="spellStart"/>
            <w:r w:rsidRPr="00097EF0">
              <w:rPr>
                <w:rFonts w:ascii="Simplified Arabic" w:hAnsi="Simplified Arabic" w:cs="Simplified Arabic"/>
                <w:sz w:val="28"/>
                <w:szCs w:val="28"/>
                <w:lang w:bidi="ar-DZ"/>
              </w:rPr>
              <w:t>contraventim</w:t>
            </w:r>
            <w:proofErr w:type="spellEnd"/>
            <w:r w:rsidRPr="00097EF0">
              <w:rPr>
                <w:rFonts w:ascii="Simplified Arabic" w:hAnsi="Simplified Arabic" w:cs="Simplified Arabic"/>
                <w:sz w:val="28"/>
                <w:szCs w:val="28"/>
                <w:lang w:bidi="ar-DZ"/>
              </w:rPr>
              <w:t xml:space="preserve"> composée de 4 </w:t>
            </w:r>
            <w:proofErr w:type="gramStart"/>
            <w:r w:rsidRPr="00097EF0">
              <w:rPr>
                <w:rFonts w:ascii="Simplified Arabic" w:hAnsi="Simplified Arabic" w:cs="Simplified Arabic"/>
                <w:sz w:val="28"/>
                <w:szCs w:val="28"/>
                <w:lang w:bidi="ar-DZ"/>
              </w:rPr>
              <w:t>section</w:t>
            </w:r>
            <w:proofErr w:type="gramEnd"/>
          </w:p>
        </w:tc>
      </w:tr>
    </w:tbl>
    <w:p w:rsidR="00097EF0" w:rsidRPr="00097EF0" w:rsidRDefault="00097EF0" w:rsidP="00097EF0">
      <w:pPr>
        <w:tabs>
          <w:tab w:val="left" w:pos="2465"/>
        </w:tabs>
        <w:bidi/>
        <w:jc w:val="right"/>
        <w:rPr>
          <w:rFonts w:ascii="Simplified Arabic" w:eastAsiaTheme="minorHAnsi" w:hAnsi="Simplified Arabic" w:cs="Simplified Arabic"/>
          <w:sz w:val="28"/>
          <w:szCs w:val="28"/>
          <w:lang w:eastAsia="en-US" w:bidi="ar-DZ"/>
        </w:rPr>
      </w:pPr>
    </w:p>
    <w:p w:rsidR="00097EF0" w:rsidRPr="00097EF0" w:rsidRDefault="00097EF0" w:rsidP="00097EF0">
      <w:pPr>
        <w:rPr>
          <w:rFonts w:ascii="Simplified Arabic" w:eastAsiaTheme="minorHAnsi" w:hAnsi="Simplified Arabic" w:cs="Simplified Arabic"/>
          <w:b/>
          <w:bCs/>
          <w:sz w:val="28"/>
          <w:szCs w:val="28"/>
          <w:u w:val="single"/>
          <w:lang w:eastAsia="en-US" w:bidi="ar-DZ"/>
        </w:rPr>
      </w:pPr>
      <w:r w:rsidRPr="00097EF0">
        <w:rPr>
          <w:rFonts w:ascii="Simplified Arabic" w:eastAsiaTheme="minorHAnsi" w:hAnsi="Simplified Arabic" w:cs="Simplified Arabic"/>
          <w:b/>
          <w:bCs/>
          <w:sz w:val="28"/>
          <w:szCs w:val="28"/>
          <w:u w:val="single"/>
          <w:lang w:eastAsia="en-US" w:bidi="ar-DZ"/>
        </w:rPr>
        <w:br w:type="page"/>
      </w:r>
    </w:p>
    <w:p w:rsidR="00097EF0" w:rsidRPr="00097EF0" w:rsidRDefault="00097EF0" w:rsidP="00097EF0">
      <w:pPr>
        <w:tabs>
          <w:tab w:val="left" w:pos="2465"/>
        </w:tabs>
        <w:jc w:val="center"/>
        <w:rPr>
          <w:rFonts w:ascii="Simplified Arabic" w:eastAsiaTheme="minorHAnsi" w:hAnsi="Simplified Arabic" w:cs="Simplified Arabic"/>
          <w:b/>
          <w:bCs/>
          <w:sz w:val="28"/>
          <w:szCs w:val="28"/>
          <w:u w:val="single"/>
          <w:rtl/>
          <w:lang w:eastAsia="en-US" w:bidi="ar-DZ"/>
        </w:rPr>
      </w:pPr>
      <w:r w:rsidRPr="00097EF0">
        <w:rPr>
          <w:rFonts w:ascii="Simplified Arabic" w:eastAsiaTheme="minorHAnsi" w:hAnsi="Simplified Arabic" w:cs="Simplified Arabic"/>
          <w:b/>
          <w:bCs/>
          <w:sz w:val="28"/>
          <w:szCs w:val="28"/>
          <w:u w:val="single"/>
          <w:lang w:eastAsia="en-US" w:bidi="ar-DZ"/>
        </w:rPr>
        <w:lastRenderedPageBreak/>
        <w:t xml:space="preserve">Composition de la cour </w:t>
      </w:r>
      <w:proofErr w:type="spellStart"/>
      <w:r w:rsidRPr="00097EF0">
        <w:rPr>
          <w:rFonts w:ascii="Simplified Arabic" w:eastAsiaTheme="minorHAnsi" w:hAnsi="Simplified Arabic" w:cs="Simplified Arabic"/>
          <w:b/>
          <w:bCs/>
          <w:sz w:val="28"/>
          <w:szCs w:val="28"/>
          <w:u w:val="single"/>
          <w:lang w:eastAsia="en-US" w:bidi="ar-DZ"/>
        </w:rPr>
        <w:t>supréme</w:t>
      </w:r>
      <w:proofErr w:type="spellEnd"/>
      <w:r w:rsidRPr="00097EF0">
        <w:rPr>
          <w:rFonts w:ascii="Simplified Arabic" w:eastAsiaTheme="minorHAnsi" w:hAnsi="Simplified Arabic" w:cs="Simplified Arabic"/>
          <w:b/>
          <w:bCs/>
          <w:sz w:val="28"/>
          <w:szCs w:val="28"/>
          <w:u w:val="single"/>
          <w:lang w:eastAsia="en-US" w:bidi="ar-DZ"/>
        </w:rPr>
        <w:t> </w:t>
      </w:r>
      <w:proofErr w:type="gramStart"/>
      <w:r w:rsidRPr="00097EF0">
        <w:rPr>
          <w:rFonts w:ascii="Simplified Arabic" w:eastAsiaTheme="minorHAnsi" w:hAnsi="Simplified Arabic" w:cs="Simplified Arabic"/>
          <w:b/>
          <w:bCs/>
          <w:sz w:val="28"/>
          <w:szCs w:val="28"/>
          <w:u w:val="single"/>
          <w:lang w:eastAsia="en-US" w:bidi="ar-DZ"/>
        </w:rPr>
        <w:t>:</w:t>
      </w:r>
      <w:r w:rsidRPr="00097EF0">
        <w:rPr>
          <w:rFonts w:ascii="Simplified Arabic" w:eastAsiaTheme="minorHAnsi" w:hAnsi="Simplified Arabic" w:cs="Simplified Arabic"/>
          <w:b/>
          <w:bCs/>
          <w:sz w:val="28"/>
          <w:szCs w:val="28"/>
          <w:u w:val="single"/>
          <w:rtl/>
          <w:lang w:eastAsia="en-US" w:bidi="ar-DZ"/>
        </w:rPr>
        <w:t>تتكون</w:t>
      </w:r>
      <w:proofErr w:type="gramEnd"/>
      <w:r w:rsidRPr="00097EF0">
        <w:rPr>
          <w:rFonts w:ascii="Simplified Arabic" w:eastAsiaTheme="minorHAnsi" w:hAnsi="Simplified Arabic" w:cs="Simplified Arabic"/>
          <w:b/>
          <w:bCs/>
          <w:sz w:val="28"/>
          <w:szCs w:val="28"/>
          <w:u w:val="single"/>
          <w:rtl/>
          <w:lang w:eastAsia="en-US" w:bidi="ar-DZ"/>
        </w:rPr>
        <w:t xml:space="preserve"> المحكمة العليا</w:t>
      </w:r>
    </w:p>
    <w:tbl>
      <w:tblPr>
        <w:tblStyle w:val="Grilledutableau2"/>
        <w:tblW w:w="0" w:type="auto"/>
        <w:tblLook w:val="04A0" w:firstRow="1" w:lastRow="0" w:firstColumn="1" w:lastColumn="0" w:noHBand="0" w:noVBand="1"/>
      </w:tblPr>
      <w:tblGrid>
        <w:gridCol w:w="4223"/>
        <w:gridCol w:w="4223"/>
      </w:tblGrid>
      <w:tr w:rsidR="00097EF0" w:rsidRPr="00097EF0" w:rsidTr="00097EF0">
        <w:tc>
          <w:tcPr>
            <w:tcW w:w="4223" w:type="dxa"/>
          </w:tcPr>
          <w:p w:rsidR="00097EF0" w:rsidRPr="00097EF0" w:rsidRDefault="00097EF0" w:rsidP="00097EF0">
            <w:pPr>
              <w:tabs>
                <w:tab w:val="left" w:pos="2465"/>
              </w:tabs>
              <w:bidi/>
              <w:jc w:val="center"/>
              <w:rPr>
                <w:rFonts w:ascii="Simplified Arabic" w:hAnsi="Simplified Arabic" w:cs="Simplified Arabic"/>
                <w:sz w:val="28"/>
                <w:szCs w:val="28"/>
                <w:lang w:bidi="ar-DZ"/>
              </w:rPr>
            </w:pPr>
            <w:r w:rsidRPr="00097EF0">
              <w:rPr>
                <w:rFonts w:ascii="Simplified Arabic" w:hAnsi="Simplified Arabic" w:cs="Simplified Arabic"/>
                <w:sz w:val="28"/>
                <w:szCs w:val="28"/>
                <w:rtl/>
                <w:lang w:bidi="ar-DZ"/>
              </w:rPr>
              <w:t>قضاة الحكم=</w:t>
            </w:r>
            <w:r w:rsidRPr="00097EF0">
              <w:rPr>
                <w:rFonts w:ascii="Simplified Arabic" w:hAnsi="Simplified Arabic" w:cs="Simplified Arabic"/>
                <w:sz w:val="28"/>
                <w:szCs w:val="28"/>
                <w:lang w:bidi="ar-DZ"/>
              </w:rPr>
              <w:t xml:space="preserve">des magistrats du </w:t>
            </w:r>
            <w:proofErr w:type="spellStart"/>
            <w:r w:rsidRPr="00097EF0">
              <w:rPr>
                <w:rFonts w:ascii="Simplified Arabic" w:hAnsi="Simplified Arabic" w:cs="Simplified Arabic"/>
                <w:sz w:val="28"/>
                <w:szCs w:val="28"/>
                <w:lang w:bidi="ar-DZ"/>
              </w:rPr>
              <w:t>siége</w:t>
            </w:r>
            <w:proofErr w:type="spellEnd"/>
            <w:r w:rsidRPr="00097EF0">
              <w:rPr>
                <w:rFonts w:ascii="Simplified Arabic" w:hAnsi="Simplified Arabic" w:cs="Simplified Arabic"/>
                <w:sz w:val="28"/>
                <w:szCs w:val="28"/>
                <w:lang w:bidi="ar-DZ"/>
              </w:rPr>
              <w:t xml:space="preserve"> général</w:t>
            </w:r>
          </w:p>
        </w:tc>
        <w:tc>
          <w:tcPr>
            <w:tcW w:w="4223" w:type="dxa"/>
          </w:tcPr>
          <w:p w:rsidR="00097EF0" w:rsidRPr="00097EF0" w:rsidRDefault="00097EF0" w:rsidP="00097EF0">
            <w:pPr>
              <w:tabs>
                <w:tab w:val="left" w:pos="2465"/>
              </w:tabs>
              <w:bidi/>
              <w:jc w:val="center"/>
              <w:rPr>
                <w:rFonts w:ascii="Simplified Arabic" w:hAnsi="Simplified Arabic" w:cs="Simplified Arabic"/>
                <w:sz w:val="28"/>
                <w:szCs w:val="28"/>
                <w:lang w:bidi="ar-DZ"/>
              </w:rPr>
            </w:pPr>
            <w:r w:rsidRPr="00097EF0">
              <w:rPr>
                <w:rFonts w:ascii="Simplified Arabic" w:hAnsi="Simplified Arabic" w:cs="Simplified Arabic"/>
                <w:sz w:val="28"/>
                <w:szCs w:val="28"/>
                <w:rtl/>
                <w:lang w:bidi="ar-DZ"/>
              </w:rPr>
              <w:t>قضاة النيابة العامة=</w:t>
            </w:r>
            <w:r w:rsidRPr="00097EF0">
              <w:rPr>
                <w:rFonts w:ascii="Simplified Arabic" w:hAnsi="Simplified Arabic" w:cs="Simplified Arabic"/>
                <w:sz w:val="28"/>
                <w:szCs w:val="28"/>
                <w:lang w:bidi="ar-DZ"/>
              </w:rPr>
              <w:t xml:space="preserve"> des magistrats du parquet</w:t>
            </w:r>
          </w:p>
        </w:tc>
      </w:tr>
      <w:tr w:rsidR="00097EF0" w:rsidRPr="00097EF0" w:rsidTr="00097EF0">
        <w:tc>
          <w:tcPr>
            <w:tcW w:w="4223" w:type="dxa"/>
          </w:tcPr>
          <w:p w:rsidR="00097EF0" w:rsidRPr="00097EF0" w:rsidRDefault="00097EF0" w:rsidP="00097EF0">
            <w:pPr>
              <w:tabs>
                <w:tab w:val="left" w:pos="2465"/>
              </w:tabs>
              <w:bidi/>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الرئيس الأول=</w:t>
            </w:r>
            <w:r w:rsidRPr="00097EF0">
              <w:rPr>
                <w:rFonts w:ascii="Simplified Arabic" w:hAnsi="Simplified Arabic" w:cs="Simplified Arabic"/>
                <w:sz w:val="28"/>
                <w:szCs w:val="28"/>
                <w:lang w:bidi="ar-DZ"/>
              </w:rPr>
              <w:t xml:space="preserve"> premier président</w:t>
            </w:r>
          </w:p>
          <w:p w:rsidR="00097EF0" w:rsidRPr="00097EF0" w:rsidRDefault="00097EF0" w:rsidP="00097EF0">
            <w:pPr>
              <w:tabs>
                <w:tab w:val="left" w:pos="2465"/>
              </w:tabs>
              <w:bidi/>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نائب الرئيس=</w:t>
            </w:r>
            <w:r w:rsidRPr="00097EF0">
              <w:rPr>
                <w:rFonts w:ascii="Simplified Arabic" w:hAnsi="Simplified Arabic" w:cs="Simplified Arabic"/>
                <w:sz w:val="28"/>
                <w:szCs w:val="28"/>
                <w:lang w:bidi="ar-DZ"/>
              </w:rPr>
              <w:t xml:space="preserve">le </w:t>
            </w:r>
            <w:proofErr w:type="spellStart"/>
            <w:r w:rsidRPr="00097EF0">
              <w:rPr>
                <w:rFonts w:ascii="Simplified Arabic" w:hAnsi="Simplified Arabic" w:cs="Simplified Arabic"/>
                <w:sz w:val="28"/>
                <w:szCs w:val="28"/>
                <w:lang w:bidi="ar-DZ"/>
              </w:rPr>
              <w:t>vice président</w:t>
            </w:r>
            <w:proofErr w:type="spellEnd"/>
          </w:p>
          <w:p w:rsidR="00097EF0" w:rsidRPr="00097EF0" w:rsidRDefault="00097EF0" w:rsidP="00097EF0">
            <w:pPr>
              <w:tabs>
                <w:tab w:val="left" w:pos="2465"/>
              </w:tabs>
              <w:bidi/>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رؤساء الغرف=</w:t>
            </w:r>
            <w:r w:rsidRPr="00097EF0">
              <w:rPr>
                <w:rFonts w:ascii="Simplified Arabic" w:hAnsi="Simplified Arabic" w:cs="Simplified Arabic"/>
                <w:sz w:val="28"/>
                <w:szCs w:val="28"/>
                <w:lang w:bidi="ar-DZ"/>
              </w:rPr>
              <w:t xml:space="preserve"> les président de chambre</w:t>
            </w:r>
          </w:p>
          <w:p w:rsidR="00097EF0" w:rsidRPr="00097EF0" w:rsidRDefault="00097EF0" w:rsidP="00097EF0">
            <w:pPr>
              <w:tabs>
                <w:tab w:val="left" w:pos="2465"/>
              </w:tabs>
              <w:bidi/>
              <w:jc w:val="center"/>
              <w:rPr>
                <w:rFonts w:ascii="Simplified Arabic" w:hAnsi="Simplified Arabic" w:cs="Simplified Arabic"/>
                <w:sz w:val="28"/>
                <w:szCs w:val="28"/>
                <w:lang w:bidi="ar-DZ"/>
              </w:rPr>
            </w:pPr>
            <w:r w:rsidRPr="00097EF0">
              <w:rPr>
                <w:rFonts w:ascii="Simplified Arabic" w:hAnsi="Simplified Arabic" w:cs="Simplified Arabic"/>
                <w:sz w:val="28"/>
                <w:szCs w:val="28"/>
                <w:rtl/>
                <w:lang w:bidi="ar-DZ"/>
              </w:rPr>
              <w:t>رؤساء الأقسام=</w:t>
            </w:r>
            <w:r w:rsidRPr="00097EF0">
              <w:rPr>
                <w:rFonts w:ascii="Simplified Arabic" w:hAnsi="Simplified Arabic" w:cs="Simplified Arabic"/>
                <w:sz w:val="28"/>
                <w:szCs w:val="28"/>
                <w:lang w:bidi="ar-DZ"/>
              </w:rPr>
              <w:t xml:space="preserve"> les président de section</w:t>
            </w:r>
          </w:p>
          <w:p w:rsidR="00097EF0" w:rsidRPr="00097EF0" w:rsidRDefault="00097EF0" w:rsidP="00097EF0">
            <w:pPr>
              <w:tabs>
                <w:tab w:val="left" w:pos="2465"/>
              </w:tabs>
              <w:jc w:val="center"/>
              <w:rPr>
                <w:rFonts w:ascii="Simplified Arabic" w:hAnsi="Simplified Arabic" w:cs="Simplified Arabic"/>
                <w:sz w:val="28"/>
                <w:szCs w:val="28"/>
                <w:rtl/>
                <w:lang w:bidi="ar-DZ"/>
              </w:rPr>
            </w:pPr>
            <w:proofErr w:type="gramStart"/>
            <w:r w:rsidRPr="00097EF0">
              <w:rPr>
                <w:rFonts w:ascii="Simplified Arabic" w:hAnsi="Simplified Arabic" w:cs="Simplified Arabic"/>
                <w:sz w:val="28"/>
                <w:szCs w:val="28"/>
                <w:lang w:bidi="ar-DZ"/>
              </w:rPr>
              <w:t>Le conseillers</w:t>
            </w:r>
            <w:r w:rsidRPr="00097EF0">
              <w:rPr>
                <w:rFonts w:ascii="Simplified Arabic" w:hAnsi="Simplified Arabic" w:cs="Simplified Arabic"/>
                <w:sz w:val="28"/>
                <w:szCs w:val="28"/>
                <w:rtl/>
                <w:lang w:bidi="ar-DZ"/>
              </w:rPr>
              <w:t>=</w:t>
            </w:r>
            <w:proofErr w:type="gramEnd"/>
            <w:r w:rsidRPr="00097EF0">
              <w:rPr>
                <w:rFonts w:ascii="Simplified Arabic" w:hAnsi="Simplified Arabic" w:cs="Simplified Arabic"/>
                <w:sz w:val="28"/>
                <w:szCs w:val="28"/>
                <w:rtl/>
                <w:lang w:bidi="ar-DZ"/>
              </w:rPr>
              <w:t>المستشارين</w:t>
            </w:r>
          </w:p>
        </w:tc>
        <w:tc>
          <w:tcPr>
            <w:tcW w:w="4223" w:type="dxa"/>
          </w:tcPr>
          <w:p w:rsidR="00097EF0" w:rsidRPr="00097EF0" w:rsidRDefault="00097EF0" w:rsidP="00097EF0">
            <w:pPr>
              <w:tabs>
                <w:tab w:val="left" w:pos="2465"/>
              </w:tabs>
              <w:bidi/>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النائب العام=</w:t>
            </w:r>
            <w:r w:rsidRPr="00097EF0">
              <w:rPr>
                <w:rFonts w:ascii="Simplified Arabic" w:hAnsi="Simplified Arabic" w:cs="Simplified Arabic"/>
                <w:sz w:val="28"/>
                <w:szCs w:val="28"/>
                <w:lang w:bidi="ar-DZ"/>
              </w:rPr>
              <w:t>procureur général</w:t>
            </w:r>
          </w:p>
          <w:p w:rsidR="00097EF0" w:rsidRPr="00097EF0" w:rsidRDefault="00097EF0" w:rsidP="00097EF0">
            <w:pPr>
              <w:tabs>
                <w:tab w:val="left" w:pos="2465"/>
              </w:tabs>
              <w:bidi/>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النائب العام المساعد=</w:t>
            </w:r>
            <w:r w:rsidRPr="00097EF0">
              <w:rPr>
                <w:rFonts w:ascii="Simplified Arabic" w:hAnsi="Simplified Arabic" w:cs="Simplified Arabic"/>
                <w:sz w:val="28"/>
                <w:szCs w:val="28"/>
                <w:lang w:bidi="ar-DZ"/>
              </w:rPr>
              <w:t>procureur général adjoint</w:t>
            </w:r>
          </w:p>
          <w:p w:rsidR="00097EF0" w:rsidRPr="00097EF0" w:rsidRDefault="00097EF0" w:rsidP="00097EF0">
            <w:pPr>
              <w:tabs>
                <w:tab w:val="left" w:pos="2465"/>
              </w:tabs>
              <w:bidi/>
              <w:jc w:val="center"/>
              <w:rPr>
                <w:rFonts w:ascii="Simplified Arabic" w:hAnsi="Simplified Arabic" w:cs="Simplified Arabic"/>
                <w:sz w:val="28"/>
                <w:szCs w:val="28"/>
                <w:lang w:bidi="ar-DZ"/>
              </w:rPr>
            </w:pPr>
            <w:r w:rsidRPr="00097EF0">
              <w:rPr>
                <w:rFonts w:ascii="Simplified Arabic" w:hAnsi="Simplified Arabic" w:cs="Simplified Arabic"/>
                <w:sz w:val="28"/>
                <w:szCs w:val="28"/>
                <w:rtl/>
                <w:lang w:bidi="ar-DZ"/>
              </w:rPr>
              <w:t>المحامون العامون=</w:t>
            </w:r>
            <w:r w:rsidRPr="00097EF0">
              <w:rPr>
                <w:rFonts w:ascii="Simplified Arabic" w:hAnsi="Simplified Arabic" w:cs="Simplified Arabic"/>
                <w:sz w:val="28"/>
                <w:szCs w:val="28"/>
                <w:lang w:bidi="ar-DZ"/>
              </w:rPr>
              <w:t>les avocat généraux</w:t>
            </w:r>
          </w:p>
          <w:p w:rsidR="00097EF0" w:rsidRPr="00097EF0" w:rsidRDefault="00097EF0" w:rsidP="00097EF0">
            <w:pPr>
              <w:tabs>
                <w:tab w:val="left" w:pos="2465"/>
              </w:tabs>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lang w:bidi="ar-DZ"/>
              </w:rPr>
              <w:t>Le greffe</w:t>
            </w:r>
            <w:r w:rsidRPr="00097EF0">
              <w:rPr>
                <w:rFonts w:ascii="Simplified Arabic" w:hAnsi="Simplified Arabic" w:cs="Simplified Arabic"/>
                <w:sz w:val="28"/>
                <w:szCs w:val="28"/>
                <w:rtl/>
                <w:lang w:bidi="ar-DZ"/>
              </w:rPr>
              <w:t>أمانة الضبط=</w:t>
            </w:r>
          </w:p>
        </w:tc>
      </w:tr>
    </w:tbl>
    <w:p w:rsidR="00097EF0" w:rsidRPr="00097EF0" w:rsidRDefault="00097EF0" w:rsidP="00097EF0">
      <w:pPr>
        <w:tabs>
          <w:tab w:val="left" w:pos="2465"/>
        </w:tabs>
        <w:rPr>
          <w:rFonts w:ascii="Simplified Arabic" w:eastAsiaTheme="minorHAnsi" w:hAnsi="Simplified Arabic" w:cs="Simplified Arabic"/>
          <w:sz w:val="28"/>
          <w:szCs w:val="28"/>
          <w:rtl/>
          <w:lang w:eastAsia="en-US" w:bidi="ar-DZ"/>
        </w:rPr>
      </w:pPr>
    </w:p>
    <w:p w:rsidR="00097EF0" w:rsidRPr="00097EF0" w:rsidRDefault="00097EF0" w:rsidP="00097EF0">
      <w:pPr>
        <w:tabs>
          <w:tab w:val="left" w:pos="2465"/>
        </w:tabs>
        <w:rPr>
          <w:rFonts w:ascii="Simplified Arabic" w:eastAsiaTheme="minorHAnsi" w:hAnsi="Simplified Arabic" w:cs="Simplified Arabic"/>
          <w:sz w:val="28"/>
          <w:szCs w:val="28"/>
          <w:lang w:eastAsia="en-US" w:bidi="ar-DZ"/>
        </w:rPr>
      </w:pPr>
    </w:p>
    <w:p w:rsidR="00097EF0" w:rsidRPr="00097EF0" w:rsidRDefault="00097EF0" w:rsidP="00097EF0">
      <w:pPr>
        <w:tabs>
          <w:tab w:val="left" w:pos="2465"/>
        </w:tabs>
        <w:rPr>
          <w:rFonts w:ascii="Simplified Arabic" w:eastAsiaTheme="minorHAnsi" w:hAnsi="Simplified Arabic" w:cs="Simplified Arabic"/>
          <w:sz w:val="28"/>
          <w:szCs w:val="28"/>
          <w:rtl/>
          <w:lang w:eastAsia="en-US" w:bidi="ar-DZ"/>
        </w:rPr>
      </w:pPr>
    </w:p>
    <w:p w:rsidR="00097EF0" w:rsidRPr="00097EF0" w:rsidRDefault="00097EF0" w:rsidP="00097EF0">
      <w:pPr>
        <w:tabs>
          <w:tab w:val="left" w:pos="2465"/>
        </w:tabs>
        <w:rPr>
          <w:rFonts w:ascii="Simplified Arabic" w:eastAsiaTheme="minorHAnsi" w:hAnsi="Simplified Arabic" w:cs="Simplified Arabic"/>
          <w:sz w:val="28"/>
          <w:szCs w:val="28"/>
          <w:rtl/>
          <w:lang w:eastAsia="en-US" w:bidi="ar-DZ"/>
        </w:rPr>
      </w:pPr>
    </w:p>
    <w:p w:rsidR="00097EF0" w:rsidRPr="00097EF0" w:rsidRDefault="00097EF0" w:rsidP="00097EF0">
      <w:pPr>
        <w:tabs>
          <w:tab w:val="left" w:pos="2465"/>
        </w:tabs>
        <w:rPr>
          <w:rFonts w:ascii="Simplified Arabic" w:eastAsiaTheme="minorHAnsi" w:hAnsi="Simplified Arabic" w:cs="Simplified Arabic"/>
          <w:sz w:val="28"/>
          <w:szCs w:val="28"/>
          <w:rtl/>
          <w:lang w:eastAsia="en-US" w:bidi="ar-DZ"/>
        </w:rPr>
      </w:pPr>
    </w:p>
    <w:p w:rsidR="00097EF0" w:rsidRPr="00097EF0" w:rsidRDefault="00097EF0" w:rsidP="00097EF0">
      <w:pPr>
        <w:tabs>
          <w:tab w:val="left" w:pos="2465"/>
        </w:tabs>
        <w:rPr>
          <w:rFonts w:ascii="Simplified Arabic" w:eastAsiaTheme="minorHAnsi" w:hAnsi="Simplified Arabic" w:cs="Simplified Arabic"/>
          <w:sz w:val="28"/>
          <w:szCs w:val="28"/>
          <w:rtl/>
          <w:lang w:eastAsia="en-US" w:bidi="ar-DZ"/>
        </w:rPr>
      </w:pPr>
    </w:p>
    <w:p w:rsidR="00097EF0" w:rsidRPr="00097EF0" w:rsidRDefault="00097EF0" w:rsidP="00097EF0">
      <w:pPr>
        <w:tabs>
          <w:tab w:val="left" w:pos="2465"/>
        </w:tabs>
        <w:rPr>
          <w:rFonts w:ascii="Simplified Arabic" w:eastAsiaTheme="minorHAnsi" w:hAnsi="Simplified Arabic" w:cs="Simplified Arabic"/>
          <w:sz w:val="28"/>
          <w:szCs w:val="28"/>
          <w:rtl/>
          <w:lang w:eastAsia="en-US" w:bidi="ar-DZ"/>
        </w:rPr>
      </w:pPr>
    </w:p>
    <w:p w:rsidR="00097EF0" w:rsidRPr="00097EF0" w:rsidRDefault="00097EF0" w:rsidP="00097EF0">
      <w:pPr>
        <w:tabs>
          <w:tab w:val="left" w:pos="2465"/>
        </w:tabs>
        <w:rPr>
          <w:rFonts w:ascii="Simplified Arabic" w:eastAsiaTheme="minorHAnsi" w:hAnsi="Simplified Arabic" w:cs="Simplified Arabic"/>
          <w:sz w:val="28"/>
          <w:szCs w:val="28"/>
          <w:rtl/>
          <w:lang w:eastAsia="en-US" w:bidi="ar-DZ"/>
        </w:rPr>
      </w:pPr>
    </w:p>
    <w:p w:rsidR="00097EF0" w:rsidRPr="00097EF0" w:rsidRDefault="00097EF0" w:rsidP="00097EF0">
      <w:pPr>
        <w:tabs>
          <w:tab w:val="left" w:pos="2465"/>
        </w:tabs>
        <w:rPr>
          <w:rFonts w:ascii="Simplified Arabic" w:eastAsiaTheme="minorHAnsi" w:hAnsi="Simplified Arabic" w:cs="Simplified Arabic"/>
          <w:sz w:val="28"/>
          <w:szCs w:val="28"/>
          <w:lang w:eastAsia="en-US" w:bidi="ar-DZ"/>
        </w:rPr>
      </w:pPr>
    </w:p>
    <w:p w:rsidR="00097EF0" w:rsidRPr="00097EF0" w:rsidRDefault="00097EF0" w:rsidP="00097EF0">
      <w:pPr>
        <w:tabs>
          <w:tab w:val="left" w:pos="2465"/>
        </w:tabs>
        <w:jc w:val="right"/>
        <w:rPr>
          <w:rFonts w:ascii="Simplified Arabic" w:eastAsiaTheme="minorHAnsi" w:hAnsi="Simplified Arabic" w:cs="Simplified Arabic"/>
          <w:sz w:val="28"/>
          <w:szCs w:val="28"/>
          <w:lang w:eastAsia="en-US" w:bidi="ar-DZ"/>
        </w:rPr>
      </w:pPr>
      <w:r w:rsidRPr="00097EF0">
        <w:rPr>
          <w:rFonts w:ascii="Simplified Arabic" w:eastAsiaTheme="minorHAnsi" w:hAnsi="Simplified Arabic" w:cs="Simplified Arabic"/>
          <w:sz w:val="28"/>
          <w:szCs w:val="28"/>
          <w:rtl/>
          <w:lang w:eastAsia="en-US" w:bidi="ar-DZ"/>
        </w:rPr>
        <w:t>______________</w:t>
      </w:r>
    </w:p>
    <w:p w:rsidR="00097EF0" w:rsidRPr="00097EF0" w:rsidRDefault="00097EF0" w:rsidP="00097EF0">
      <w:pPr>
        <w:tabs>
          <w:tab w:val="left" w:pos="2465"/>
        </w:tabs>
        <w:contextualSpacing/>
        <w:jc w:val="right"/>
        <w:rPr>
          <w:rFonts w:ascii="Simplified Arabic" w:eastAsiaTheme="minorHAnsi" w:hAnsi="Simplified Arabic" w:cs="Simplified Arabic"/>
          <w:sz w:val="28"/>
          <w:szCs w:val="28"/>
          <w:rtl/>
          <w:lang w:eastAsia="en-US" w:bidi="ar-DZ"/>
        </w:rPr>
      </w:pPr>
      <w:r w:rsidRPr="00097EF0">
        <w:rPr>
          <w:rFonts w:ascii="Simplified Arabic" w:eastAsiaTheme="minorHAnsi" w:hAnsi="Simplified Arabic" w:cs="Simplified Arabic"/>
          <w:sz w:val="28"/>
          <w:szCs w:val="28"/>
          <w:rtl/>
          <w:lang w:eastAsia="en-US" w:bidi="ar-DZ"/>
        </w:rPr>
        <w:t>1-طاهري حسين التنظيم القضائي في الجزائر دار هومة للطباعة والنشر الجزائر-الطبعة الثانية.</w:t>
      </w:r>
    </w:p>
    <w:p w:rsidR="00097EF0" w:rsidRPr="00097EF0" w:rsidRDefault="00097EF0" w:rsidP="00097EF0">
      <w:pPr>
        <w:tabs>
          <w:tab w:val="left" w:pos="2465"/>
        </w:tabs>
        <w:contextualSpacing/>
        <w:jc w:val="right"/>
        <w:rPr>
          <w:rFonts w:ascii="Simplified Arabic" w:eastAsiaTheme="minorHAnsi" w:hAnsi="Simplified Arabic" w:cs="Simplified Arabic"/>
          <w:sz w:val="28"/>
          <w:szCs w:val="28"/>
          <w:lang w:eastAsia="en-US" w:bidi="ar-DZ"/>
        </w:rPr>
      </w:pPr>
      <w:r w:rsidRPr="00097EF0">
        <w:rPr>
          <w:rFonts w:ascii="Simplified Arabic" w:eastAsiaTheme="minorHAnsi" w:hAnsi="Simplified Arabic" w:cs="Simplified Arabic"/>
          <w:sz w:val="28"/>
          <w:szCs w:val="28"/>
          <w:rtl/>
          <w:lang w:eastAsia="en-US" w:bidi="ar-DZ"/>
        </w:rPr>
        <w:t xml:space="preserve">2-معجم المصطلحات القانونية </w:t>
      </w:r>
      <w:proofErr w:type="spellStart"/>
      <w:proofErr w:type="gramStart"/>
      <w:r w:rsidRPr="00097EF0">
        <w:rPr>
          <w:rFonts w:ascii="Simplified Arabic" w:eastAsiaTheme="minorHAnsi" w:hAnsi="Simplified Arabic" w:cs="Simplified Arabic"/>
          <w:sz w:val="28"/>
          <w:szCs w:val="28"/>
          <w:rtl/>
          <w:lang w:eastAsia="en-US" w:bidi="ar-DZ"/>
        </w:rPr>
        <w:t>بيرتي</w:t>
      </w:r>
      <w:proofErr w:type="spellEnd"/>
      <w:r w:rsidRPr="00097EF0">
        <w:rPr>
          <w:rFonts w:ascii="Simplified Arabic" w:eastAsiaTheme="minorHAnsi" w:hAnsi="Simplified Arabic" w:cs="Simplified Arabic"/>
          <w:sz w:val="28"/>
          <w:szCs w:val="28"/>
          <w:rtl/>
          <w:lang w:eastAsia="en-US" w:bidi="ar-DZ"/>
        </w:rPr>
        <w:t xml:space="preserve">  للنشر</w:t>
      </w:r>
      <w:proofErr w:type="gramEnd"/>
      <w:r w:rsidRPr="00097EF0">
        <w:rPr>
          <w:rFonts w:ascii="Simplified Arabic" w:eastAsiaTheme="minorHAnsi" w:hAnsi="Simplified Arabic" w:cs="Simplified Arabic"/>
          <w:sz w:val="28"/>
          <w:szCs w:val="28"/>
          <w:rtl/>
          <w:lang w:eastAsia="en-US" w:bidi="ar-DZ"/>
        </w:rPr>
        <w:t xml:space="preserve"> والتوزيع 2013</w:t>
      </w:r>
    </w:p>
    <w:p w:rsidR="00D12404" w:rsidRDefault="00D12404">
      <w:pPr>
        <w:rPr>
          <w:rFonts w:ascii="Simplified Arabic" w:eastAsiaTheme="minorHAnsi" w:hAnsi="Simplified Arabic" w:cs="Simplified Arabic"/>
          <w:b/>
          <w:bCs/>
          <w:sz w:val="28"/>
          <w:szCs w:val="28"/>
          <w:u w:val="double"/>
          <w:lang w:eastAsia="en-US" w:bidi="ar-DZ"/>
        </w:rPr>
      </w:pPr>
      <w:r>
        <w:rPr>
          <w:rFonts w:ascii="Simplified Arabic" w:eastAsiaTheme="minorHAnsi" w:hAnsi="Simplified Arabic" w:cs="Simplified Arabic"/>
          <w:b/>
          <w:bCs/>
          <w:sz w:val="28"/>
          <w:szCs w:val="28"/>
          <w:u w:val="double"/>
          <w:lang w:eastAsia="en-US" w:bidi="ar-DZ"/>
        </w:rPr>
        <w:br w:type="page"/>
      </w:r>
    </w:p>
    <w:p w:rsidR="00097EF0" w:rsidRDefault="00097EF0" w:rsidP="00D12404">
      <w:pPr>
        <w:tabs>
          <w:tab w:val="left" w:pos="2465"/>
        </w:tabs>
        <w:spacing w:after="0" w:line="240" w:lineRule="auto"/>
        <w:jc w:val="center"/>
        <w:rPr>
          <w:rFonts w:ascii="Simplified Arabic" w:eastAsiaTheme="minorHAnsi" w:hAnsi="Simplified Arabic" w:cs="Simplified Arabic"/>
          <w:b/>
          <w:bCs/>
          <w:sz w:val="28"/>
          <w:szCs w:val="28"/>
          <w:u w:val="double"/>
          <w:lang w:eastAsia="en-US" w:bidi="ar-DZ"/>
        </w:rPr>
      </w:pPr>
      <w:r w:rsidRPr="00097EF0">
        <w:rPr>
          <w:rFonts w:ascii="Simplified Arabic" w:eastAsiaTheme="minorHAnsi" w:hAnsi="Simplified Arabic" w:cs="Simplified Arabic"/>
          <w:b/>
          <w:bCs/>
          <w:sz w:val="28"/>
          <w:szCs w:val="28"/>
          <w:u w:val="double"/>
          <w:lang w:eastAsia="en-US" w:bidi="ar-DZ"/>
        </w:rPr>
        <w:lastRenderedPageBreak/>
        <w:t>COURS n°=3</w:t>
      </w:r>
    </w:p>
    <w:p w:rsidR="00D12404" w:rsidRDefault="00D12404" w:rsidP="00D12404">
      <w:pPr>
        <w:tabs>
          <w:tab w:val="left" w:pos="2465"/>
        </w:tabs>
        <w:spacing w:after="0" w:line="240" w:lineRule="auto"/>
        <w:jc w:val="center"/>
        <w:rPr>
          <w:rFonts w:ascii="Simplified Arabic" w:eastAsiaTheme="minorHAnsi" w:hAnsi="Simplified Arabic" w:cs="Simplified Arabic"/>
          <w:b/>
          <w:bCs/>
          <w:sz w:val="28"/>
          <w:szCs w:val="28"/>
          <w:u w:val="double"/>
          <w:lang w:eastAsia="en-US" w:bidi="ar-DZ"/>
        </w:rPr>
      </w:pPr>
      <w:proofErr w:type="gramStart"/>
      <w:r w:rsidRPr="00D12404">
        <w:rPr>
          <w:rFonts w:ascii="Simplified Arabic" w:eastAsiaTheme="minorHAnsi" w:hAnsi="Simplified Arabic" w:cs="Simplified Arabic"/>
          <w:b/>
          <w:bCs/>
          <w:sz w:val="28"/>
          <w:szCs w:val="28"/>
          <w:u w:val="double"/>
          <w:lang w:eastAsia="en-US" w:bidi="ar-DZ"/>
        </w:rPr>
        <w:t>l’ordre</w:t>
      </w:r>
      <w:proofErr w:type="gramEnd"/>
      <w:r w:rsidRPr="00D12404">
        <w:rPr>
          <w:rFonts w:ascii="Simplified Arabic" w:eastAsiaTheme="minorHAnsi" w:hAnsi="Simplified Arabic" w:cs="Simplified Arabic"/>
          <w:b/>
          <w:bCs/>
          <w:sz w:val="28"/>
          <w:szCs w:val="28"/>
          <w:u w:val="double"/>
          <w:lang w:eastAsia="en-US" w:bidi="ar-DZ"/>
        </w:rPr>
        <w:t xml:space="preserve"> judiciaire administratif</w:t>
      </w:r>
      <w:r>
        <w:rPr>
          <w:rFonts w:ascii="Simplified Arabic" w:eastAsiaTheme="minorHAnsi" w:hAnsi="Simplified Arabic" w:cs="Simplified Arabic"/>
          <w:b/>
          <w:bCs/>
          <w:sz w:val="28"/>
          <w:szCs w:val="28"/>
          <w:u w:val="double"/>
          <w:lang w:eastAsia="en-US" w:bidi="ar-DZ"/>
        </w:rPr>
        <w:t xml:space="preserve"> </w:t>
      </w:r>
      <w:r w:rsidRPr="00D12404">
        <w:rPr>
          <w:rFonts w:ascii="Simplified Arabic" w:eastAsiaTheme="minorHAnsi" w:hAnsi="Simplified Arabic" w:cs="Simplified Arabic"/>
          <w:b/>
          <w:bCs/>
          <w:sz w:val="28"/>
          <w:szCs w:val="28"/>
          <w:u w:val="double"/>
          <w:rtl/>
          <w:lang w:eastAsia="en-US" w:bidi="ar-DZ"/>
        </w:rPr>
        <w:t>النظام القضائي الإداري</w:t>
      </w:r>
    </w:p>
    <w:p w:rsidR="00D12404" w:rsidRPr="00097EF0" w:rsidRDefault="00D12404" w:rsidP="00D12404">
      <w:pPr>
        <w:tabs>
          <w:tab w:val="left" w:pos="2465"/>
        </w:tabs>
        <w:spacing w:after="0" w:line="240" w:lineRule="auto"/>
        <w:jc w:val="center"/>
        <w:rPr>
          <w:rFonts w:ascii="Simplified Arabic" w:eastAsiaTheme="minorHAnsi" w:hAnsi="Simplified Arabic" w:cs="Simplified Arabic"/>
          <w:b/>
          <w:bCs/>
          <w:sz w:val="28"/>
          <w:szCs w:val="28"/>
          <w:u w:val="double"/>
          <w:lang w:eastAsia="en-US" w:bidi="ar-DZ"/>
        </w:rPr>
      </w:pPr>
    </w:p>
    <w:tbl>
      <w:tblPr>
        <w:tblStyle w:val="Grilledutableau2"/>
        <w:tblW w:w="0" w:type="auto"/>
        <w:tblLook w:val="04A0" w:firstRow="1" w:lastRow="0" w:firstColumn="1" w:lastColumn="0" w:noHBand="0" w:noVBand="1"/>
      </w:tblPr>
      <w:tblGrid>
        <w:gridCol w:w="4273"/>
        <w:gridCol w:w="4273"/>
      </w:tblGrid>
      <w:tr w:rsidR="00097EF0" w:rsidRPr="00097EF0" w:rsidTr="00097EF0">
        <w:tc>
          <w:tcPr>
            <w:tcW w:w="4273" w:type="dxa"/>
          </w:tcPr>
          <w:p w:rsidR="00097EF0" w:rsidRPr="00097EF0" w:rsidRDefault="00097EF0" w:rsidP="00097EF0">
            <w:pPr>
              <w:tabs>
                <w:tab w:val="left" w:pos="2465"/>
              </w:tabs>
              <w:jc w:val="center"/>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t>tribunaux administratifs</w:t>
            </w:r>
          </w:p>
        </w:tc>
        <w:tc>
          <w:tcPr>
            <w:tcW w:w="4273" w:type="dxa"/>
          </w:tcPr>
          <w:p w:rsidR="00097EF0" w:rsidRPr="00097EF0" w:rsidRDefault="00097EF0" w:rsidP="00097EF0">
            <w:pPr>
              <w:tabs>
                <w:tab w:val="left" w:pos="2465"/>
              </w:tabs>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المحاكم الإدارية</w:t>
            </w:r>
          </w:p>
        </w:tc>
      </w:tr>
      <w:tr w:rsidR="00097EF0" w:rsidRPr="00097EF0" w:rsidTr="00097EF0">
        <w:tc>
          <w:tcPr>
            <w:tcW w:w="4273" w:type="dxa"/>
          </w:tcPr>
          <w:p w:rsidR="00097EF0" w:rsidRPr="00097EF0" w:rsidRDefault="00097EF0" w:rsidP="00097EF0">
            <w:pPr>
              <w:tabs>
                <w:tab w:val="left" w:pos="2465"/>
              </w:tabs>
              <w:bidi/>
              <w:jc w:val="center"/>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t>Jugements des tribunaux administratif sont susceptible l’appel devant le consul d’état</w:t>
            </w:r>
          </w:p>
        </w:tc>
        <w:tc>
          <w:tcPr>
            <w:tcW w:w="4273" w:type="dxa"/>
          </w:tcPr>
          <w:p w:rsidR="00097EF0" w:rsidRPr="00097EF0" w:rsidRDefault="00097EF0" w:rsidP="00097EF0">
            <w:pPr>
              <w:tabs>
                <w:tab w:val="left" w:pos="2465"/>
              </w:tabs>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أحكام المحاكم الإدارية قابلة للاستئناف أمام مجلس الدولة</w:t>
            </w:r>
          </w:p>
        </w:tc>
      </w:tr>
      <w:tr w:rsidR="00097EF0" w:rsidRPr="00097EF0" w:rsidTr="00097EF0">
        <w:tc>
          <w:tcPr>
            <w:tcW w:w="4273" w:type="dxa"/>
          </w:tcPr>
          <w:p w:rsidR="00097EF0" w:rsidRPr="00097EF0" w:rsidRDefault="00097EF0" w:rsidP="00097EF0">
            <w:pPr>
              <w:tabs>
                <w:tab w:val="left" w:pos="2465"/>
              </w:tabs>
              <w:jc w:val="center"/>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t xml:space="preserve">l’organisation et la composition des tribunaux administratifs sont </w:t>
            </w:r>
            <w:proofErr w:type="spellStart"/>
            <w:r w:rsidRPr="00097EF0">
              <w:rPr>
                <w:rFonts w:ascii="Simplified Arabic" w:hAnsi="Simplified Arabic" w:cs="Simplified Arabic"/>
                <w:sz w:val="28"/>
                <w:szCs w:val="28"/>
                <w:lang w:bidi="ar-DZ"/>
              </w:rPr>
              <w:t>susce</w:t>
            </w:r>
            <w:proofErr w:type="spellEnd"/>
            <w:r w:rsidRPr="00097EF0">
              <w:rPr>
                <w:rFonts w:ascii="Simplified Arabic" w:hAnsi="Simplified Arabic" w:cs="Simplified Arabic"/>
                <w:sz w:val="28"/>
                <w:szCs w:val="28"/>
                <w:lang w:bidi="ar-DZ"/>
              </w:rPr>
              <w:t xml:space="preserve"> </w:t>
            </w:r>
            <w:proofErr w:type="spellStart"/>
            <w:r w:rsidRPr="00097EF0">
              <w:rPr>
                <w:rFonts w:ascii="Simplified Arabic" w:hAnsi="Simplified Arabic" w:cs="Simplified Arabic"/>
                <w:sz w:val="28"/>
                <w:szCs w:val="28"/>
                <w:lang w:bidi="ar-DZ"/>
              </w:rPr>
              <w:t>plible</w:t>
            </w:r>
            <w:proofErr w:type="spellEnd"/>
            <w:r w:rsidRPr="00097EF0">
              <w:rPr>
                <w:rFonts w:ascii="Simplified Arabic" w:hAnsi="Simplified Arabic" w:cs="Simplified Arabic"/>
                <w:sz w:val="28"/>
                <w:szCs w:val="28"/>
                <w:lang w:bidi="ar-DZ"/>
              </w:rPr>
              <w:t xml:space="preserve"> l’</w:t>
            </w:r>
            <w:proofErr w:type="spellStart"/>
            <w:r w:rsidRPr="00097EF0">
              <w:rPr>
                <w:rFonts w:ascii="Simplified Arabic" w:hAnsi="Simplified Arabic" w:cs="Simplified Arabic"/>
                <w:sz w:val="28"/>
                <w:szCs w:val="28"/>
                <w:lang w:bidi="ar-DZ"/>
              </w:rPr>
              <w:t>oppel</w:t>
            </w:r>
            <w:proofErr w:type="spellEnd"/>
            <w:r w:rsidRPr="00097EF0">
              <w:rPr>
                <w:rFonts w:ascii="Simplified Arabic" w:hAnsi="Simplified Arabic" w:cs="Simplified Arabic"/>
                <w:sz w:val="28"/>
                <w:szCs w:val="28"/>
                <w:lang w:bidi="ar-DZ"/>
              </w:rPr>
              <w:t xml:space="preserve"> devant le conseil d’état</w:t>
            </w:r>
          </w:p>
        </w:tc>
        <w:tc>
          <w:tcPr>
            <w:tcW w:w="4273" w:type="dxa"/>
          </w:tcPr>
          <w:p w:rsidR="00097EF0" w:rsidRPr="00097EF0" w:rsidRDefault="00097EF0" w:rsidP="00097EF0">
            <w:pPr>
              <w:tabs>
                <w:tab w:val="left" w:pos="2465"/>
              </w:tabs>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تنظيم وتشكيلة المحاكم الإدارية</w:t>
            </w:r>
          </w:p>
        </w:tc>
      </w:tr>
      <w:tr w:rsidR="00097EF0" w:rsidRPr="00097EF0" w:rsidTr="00097EF0">
        <w:tc>
          <w:tcPr>
            <w:tcW w:w="4273" w:type="dxa"/>
          </w:tcPr>
          <w:p w:rsidR="00097EF0" w:rsidRPr="00097EF0" w:rsidRDefault="00097EF0" w:rsidP="00097EF0">
            <w:pPr>
              <w:tabs>
                <w:tab w:val="left" w:pos="2465"/>
              </w:tabs>
              <w:jc w:val="center"/>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t xml:space="preserve">le tribunal administratif doit comprendre au moins trois </w:t>
            </w:r>
            <w:proofErr w:type="spellStart"/>
            <w:r w:rsidRPr="00097EF0">
              <w:rPr>
                <w:rFonts w:ascii="Simplified Arabic" w:hAnsi="Simplified Arabic" w:cs="Simplified Arabic"/>
                <w:sz w:val="28"/>
                <w:szCs w:val="28"/>
                <w:lang w:bidi="ar-DZ"/>
              </w:rPr>
              <w:t>magistrts</w:t>
            </w:r>
            <w:proofErr w:type="spellEnd"/>
            <w:r w:rsidRPr="00097EF0">
              <w:rPr>
                <w:rFonts w:ascii="Simplified Arabic" w:hAnsi="Simplified Arabic" w:cs="Simplified Arabic"/>
                <w:sz w:val="28"/>
                <w:szCs w:val="28"/>
                <w:lang w:bidi="ar-DZ"/>
              </w:rPr>
              <w:t xml:space="preserve"> dont un </w:t>
            </w:r>
            <w:proofErr w:type="spellStart"/>
            <w:r w:rsidRPr="00097EF0">
              <w:rPr>
                <w:rFonts w:ascii="Simplified Arabic" w:hAnsi="Simplified Arabic" w:cs="Simplified Arabic"/>
                <w:sz w:val="28"/>
                <w:szCs w:val="28"/>
                <w:lang w:bidi="ar-DZ"/>
              </w:rPr>
              <w:t>préndent</w:t>
            </w:r>
            <w:proofErr w:type="spellEnd"/>
            <w:r w:rsidRPr="00097EF0">
              <w:rPr>
                <w:rFonts w:ascii="Simplified Arabic" w:hAnsi="Simplified Arabic" w:cs="Simplified Arabic"/>
                <w:sz w:val="28"/>
                <w:szCs w:val="28"/>
                <w:lang w:bidi="ar-DZ"/>
              </w:rPr>
              <w:t xml:space="preserve"> et deux </w:t>
            </w:r>
            <w:proofErr w:type="spellStart"/>
            <w:r w:rsidRPr="00097EF0">
              <w:rPr>
                <w:rFonts w:ascii="Simplified Arabic" w:hAnsi="Simplified Arabic" w:cs="Simplified Arabic"/>
                <w:sz w:val="28"/>
                <w:szCs w:val="28"/>
                <w:lang w:bidi="ar-DZ"/>
              </w:rPr>
              <w:t>anseneurs</w:t>
            </w:r>
            <w:proofErr w:type="spellEnd"/>
          </w:p>
        </w:tc>
        <w:tc>
          <w:tcPr>
            <w:tcW w:w="4273" w:type="dxa"/>
          </w:tcPr>
          <w:p w:rsidR="00097EF0" w:rsidRPr="00097EF0" w:rsidRDefault="00097EF0" w:rsidP="00097EF0">
            <w:pPr>
              <w:tabs>
                <w:tab w:val="left" w:pos="2465"/>
              </w:tabs>
              <w:bidi/>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تتشكل المحكمة الإدارية من ثلاث قضاة</w:t>
            </w:r>
            <w:r w:rsidRPr="00097EF0">
              <w:rPr>
                <w:rFonts w:ascii="Simplified Arabic" w:hAnsi="Simplified Arabic" w:cs="Simplified Arabic"/>
                <w:sz w:val="28"/>
                <w:szCs w:val="28"/>
                <w:lang w:bidi="ar-DZ"/>
              </w:rPr>
              <w:t xml:space="preserve"> </w:t>
            </w:r>
            <w:r w:rsidRPr="00097EF0">
              <w:rPr>
                <w:rFonts w:ascii="Simplified Arabic" w:hAnsi="Simplified Arabic" w:cs="Simplified Arabic"/>
                <w:sz w:val="28"/>
                <w:szCs w:val="28"/>
                <w:rtl/>
                <w:lang w:bidi="ar-DZ"/>
              </w:rPr>
              <w:t>على الأقل من بينهم رئيس ومساعدان</w:t>
            </w:r>
          </w:p>
        </w:tc>
      </w:tr>
      <w:tr w:rsidR="00097EF0" w:rsidRPr="00097EF0" w:rsidTr="00097EF0">
        <w:tc>
          <w:tcPr>
            <w:tcW w:w="4273" w:type="dxa"/>
          </w:tcPr>
          <w:p w:rsidR="00097EF0" w:rsidRPr="00097EF0" w:rsidRDefault="00097EF0" w:rsidP="00097EF0">
            <w:pPr>
              <w:tabs>
                <w:tab w:val="left" w:pos="2465"/>
              </w:tabs>
              <w:bidi/>
              <w:jc w:val="center"/>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t xml:space="preserve">tribunaux </w:t>
            </w:r>
            <w:proofErr w:type="gramStart"/>
            <w:r w:rsidRPr="00097EF0">
              <w:rPr>
                <w:rFonts w:ascii="Simplified Arabic" w:hAnsi="Simplified Arabic" w:cs="Simplified Arabic"/>
                <w:sz w:val="28"/>
                <w:szCs w:val="28"/>
                <w:lang w:bidi="ar-DZ"/>
              </w:rPr>
              <w:t>administratif  sont</w:t>
            </w:r>
            <w:proofErr w:type="gramEnd"/>
            <w:r w:rsidRPr="00097EF0">
              <w:rPr>
                <w:rFonts w:ascii="Simplified Arabic" w:hAnsi="Simplified Arabic" w:cs="Simplified Arabic"/>
                <w:sz w:val="28"/>
                <w:szCs w:val="28"/>
                <w:lang w:bidi="ar-DZ"/>
              </w:rPr>
              <w:t xml:space="preserve"> organisés en chambre qui </w:t>
            </w:r>
            <w:proofErr w:type="spellStart"/>
            <w:r w:rsidRPr="00097EF0">
              <w:rPr>
                <w:rFonts w:ascii="Simplified Arabic" w:hAnsi="Simplified Arabic" w:cs="Simplified Arabic"/>
                <w:sz w:val="28"/>
                <w:szCs w:val="28"/>
                <w:lang w:bidi="ar-DZ"/>
              </w:rPr>
              <w:t>peuventétre</w:t>
            </w:r>
            <w:proofErr w:type="spellEnd"/>
            <w:r w:rsidRPr="00097EF0">
              <w:rPr>
                <w:rFonts w:ascii="Simplified Arabic" w:hAnsi="Simplified Arabic" w:cs="Simplified Arabic"/>
                <w:sz w:val="28"/>
                <w:szCs w:val="28"/>
                <w:lang w:bidi="ar-DZ"/>
              </w:rPr>
              <w:t xml:space="preserve"> </w:t>
            </w:r>
            <w:proofErr w:type="spellStart"/>
            <w:r w:rsidRPr="00097EF0">
              <w:rPr>
                <w:rFonts w:ascii="Simplified Arabic" w:hAnsi="Simplified Arabic" w:cs="Simplified Arabic"/>
                <w:sz w:val="28"/>
                <w:szCs w:val="28"/>
                <w:lang w:bidi="ar-DZ"/>
              </w:rPr>
              <w:t>subdivicsées</w:t>
            </w:r>
            <w:proofErr w:type="spellEnd"/>
            <w:r w:rsidRPr="00097EF0">
              <w:rPr>
                <w:rFonts w:ascii="Simplified Arabic" w:hAnsi="Simplified Arabic" w:cs="Simplified Arabic"/>
                <w:sz w:val="28"/>
                <w:szCs w:val="28"/>
                <w:lang w:bidi="ar-DZ"/>
              </w:rPr>
              <w:t xml:space="preserve"> en section</w:t>
            </w:r>
          </w:p>
        </w:tc>
        <w:tc>
          <w:tcPr>
            <w:tcW w:w="4273" w:type="dxa"/>
          </w:tcPr>
          <w:p w:rsidR="00097EF0" w:rsidRPr="00097EF0" w:rsidRDefault="00097EF0" w:rsidP="00097EF0">
            <w:pPr>
              <w:tabs>
                <w:tab w:val="left" w:pos="2465"/>
              </w:tabs>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تنظيم المحاكم الإدارية في شكل عرف ويمكن أن تقسم إلى أقسام</w:t>
            </w:r>
          </w:p>
        </w:tc>
      </w:tr>
      <w:tr w:rsidR="00097EF0" w:rsidRPr="00097EF0" w:rsidTr="00097EF0">
        <w:tc>
          <w:tcPr>
            <w:tcW w:w="4273" w:type="dxa"/>
          </w:tcPr>
          <w:p w:rsidR="00097EF0" w:rsidRPr="00097EF0" w:rsidRDefault="00097EF0" w:rsidP="00097EF0">
            <w:pPr>
              <w:tabs>
                <w:tab w:val="left" w:pos="2465"/>
              </w:tabs>
              <w:jc w:val="center"/>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t>chaque tribunal administratif dispose d’un greffe</w:t>
            </w:r>
          </w:p>
        </w:tc>
        <w:tc>
          <w:tcPr>
            <w:tcW w:w="4273" w:type="dxa"/>
          </w:tcPr>
          <w:p w:rsidR="00097EF0" w:rsidRPr="00097EF0" w:rsidRDefault="00097EF0" w:rsidP="00097EF0">
            <w:pPr>
              <w:tabs>
                <w:tab w:val="left" w:pos="2465"/>
              </w:tabs>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لكل محكمة إدارية أمانة ضبط</w:t>
            </w:r>
          </w:p>
        </w:tc>
      </w:tr>
      <w:tr w:rsidR="00097EF0" w:rsidRPr="00097EF0" w:rsidTr="00097EF0">
        <w:tc>
          <w:tcPr>
            <w:tcW w:w="4273" w:type="dxa"/>
          </w:tcPr>
          <w:p w:rsidR="00097EF0" w:rsidRPr="00097EF0" w:rsidRDefault="00097EF0" w:rsidP="00097EF0">
            <w:pPr>
              <w:tabs>
                <w:tab w:val="left" w:pos="2465"/>
              </w:tabs>
              <w:bidi/>
              <w:jc w:val="center"/>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t xml:space="preserve">le conseil d’état et </w:t>
            </w:r>
            <w:proofErr w:type="spellStart"/>
            <w:r w:rsidRPr="00097EF0">
              <w:rPr>
                <w:rFonts w:ascii="Simplified Arabic" w:hAnsi="Simplified Arabic" w:cs="Simplified Arabic"/>
                <w:sz w:val="28"/>
                <w:szCs w:val="28"/>
                <w:lang w:bidi="ar-DZ"/>
              </w:rPr>
              <w:t>compélaint</w:t>
            </w:r>
            <w:proofErr w:type="spellEnd"/>
            <w:r w:rsidRPr="00097EF0">
              <w:rPr>
                <w:rFonts w:ascii="Simplified Arabic" w:hAnsi="Simplified Arabic" w:cs="Simplified Arabic"/>
                <w:sz w:val="28"/>
                <w:szCs w:val="28"/>
                <w:lang w:bidi="ar-DZ"/>
              </w:rPr>
              <w:t xml:space="preserve"> pour statues sur les </w:t>
            </w:r>
            <w:proofErr w:type="spellStart"/>
            <w:r w:rsidRPr="00097EF0">
              <w:rPr>
                <w:rFonts w:ascii="Simplified Arabic" w:hAnsi="Simplified Arabic" w:cs="Simplified Arabic"/>
                <w:sz w:val="28"/>
                <w:szCs w:val="28"/>
                <w:lang w:bidi="ar-DZ"/>
              </w:rPr>
              <w:t>pouvers</w:t>
            </w:r>
            <w:proofErr w:type="spellEnd"/>
            <w:r w:rsidRPr="00097EF0">
              <w:rPr>
                <w:rFonts w:ascii="Simplified Arabic" w:hAnsi="Simplified Arabic" w:cs="Simplified Arabic"/>
                <w:sz w:val="28"/>
                <w:szCs w:val="28"/>
                <w:lang w:bidi="ar-DZ"/>
              </w:rPr>
              <w:t xml:space="preserve"> en </w:t>
            </w:r>
            <w:proofErr w:type="spellStart"/>
            <w:r w:rsidRPr="00097EF0">
              <w:rPr>
                <w:rFonts w:ascii="Simplified Arabic" w:hAnsi="Simplified Arabic" w:cs="Simplified Arabic"/>
                <w:sz w:val="28"/>
                <w:szCs w:val="28"/>
                <w:lang w:bidi="ar-DZ"/>
              </w:rPr>
              <w:t>casstion</w:t>
            </w:r>
            <w:proofErr w:type="spellEnd"/>
            <w:r w:rsidRPr="00097EF0">
              <w:rPr>
                <w:rFonts w:ascii="Simplified Arabic" w:hAnsi="Simplified Arabic" w:cs="Simplified Arabic"/>
                <w:sz w:val="28"/>
                <w:szCs w:val="28"/>
                <w:lang w:bidi="ar-DZ"/>
              </w:rPr>
              <w:t xml:space="preserve"> contre </w:t>
            </w:r>
            <w:proofErr w:type="gramStart"/>
            <w:r w:rsidRPr="00097EF0">
              <w:rPr>
                <w:rFonts w:ascii="Simplified Arabic" w:hAnsi="Simplified Arabic" w:cs="Simplified Arabic"/>
                <w:sz w:val="28"/>
                <w:szCs w:val="28"/>
                <w:lang w:bidi="ar-DZ"/>
              </w:rPr>
              <w:t>les jugement rendus</w:t>
            </w:r>
            <w:proofErr w:type="gramEnd"/>
            <w:r w:rsidRPr="00097EF0">
              <w:rPr>
                <w:rFonts w:ascii="Simplified Arabic" w:hAnsi="Simplified Arabic" w:cs="Simplified Arabic"/>
                <w:sz w:val="28"/>
                <w:szCs w:val="28"/>
                <w:lang w:bidi="ar-DZ"/>
              </w:rPr>
              <w:t xml:space="preserve"> par des </w:t>
            </w:r>
            <w:proofErr w:type="spellStart"/>
            <w:r w:rsidRPr="00097EF0">
              <w:rPr>
                <w:rFonts w:ascii="Simplified Arabic" w:hAnsi="Simplified Arabic" w:cs="Simplified Arabic"/>
                <w:sz w:val="28"/>
                <w:szCs w:val="28"/>
                <w:lang w:bidi="ar-DZ"/>
              </w:rPr>
              <w:t>juri</w:t>
            </w:r>
            <w:proofErr w:type="spellEnd"/>
            <w:r w:rsidRPr="00097EF0">
              <w:rPr>
                <w:rFonts w:ascii="Simplified Arabic" w:hAnsi="Simplified Arabic" w:cs="Simplified Arabic"/>
                <w:sz w:val="28"/>
                <w:szCs w:val="28"/>
                <w:lang w:bidi="ar-DZ"/>
              </w:rPr>
              <w:t xml:space="preserve"> dictions administratives</w:t>
            </w:r>
          </w:p>
        </w:tc>
        <w:tc>
          <w:tcPr>
            <w:tcW w:w="4273" w:type="dxa"/>
          </w:tcPr>
          <w:p w:rsidR="00097EF0" w:rsidRPr="00097EF0" w:rsidRDefault="00097EF0" w:rsidP="00097EF0">
            <w:pPr>
              <w:tabs>
                <w:tab w:val="left" w:pos="2465"/>
              </w:tabs>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 xml:space="preserve">يختص مجلس الدولة </w:t>
            </w:r>
            <w:proofErr w:type="spellStart"/>
            <w:r w:rsidRPr="00097EF0">
              <w:rPr>
                <w:rFonts w:ascii="Simplified Arabic" w:hAnsi="Simplified Arabic" w:cs="Simplified Arabic"/>
                <w:sz w:val="28"/>
                <w:szCs w:val="28"/>
                <w:rtl/>
                <w:lang w:bidi="ar-DZ"/>
              </w:rPr>
              <w:t>يالنضر</w:t>
            </w:r>
            <w:proofErr w:type="spellEnd"/>
            <w:r w:rsidRPr="00097EF0">
              <w:rPr>
                <w:rFonts w:ascii="Simplified Arabic" w:hAnsi="Simplified Arabic" w:cs="Simplified Arabic"/>
                <w:sz w:val="28"/>
                <w:szCs w:val="28"/>
                <w:rtl/>
                <w:lang w:bidi="ar-DZ"/>
              </w:rPr>
              <w:t xml:space="preserve"> في الطعون بالنقض في الأحكام الصادرة عن الجهات القضائية الإدارية</w:t>
            </w:r>
          </w:p>
        </w:tc>
      </w:tr>
      <w:tr w:rsidR="00097EF0" w:rsidRPr="00097EF0" w:rsidTr="00097EF0">
        <w:tc>
          <w:tcPr>
            <w:tcW w:w="4273" w:type="dxa"/>
          </w:tcPr>
          <w:p w:rsidR="00097EF0" w:rsidRPr="00097EF0" w:rsidRDefault="00097EF0" w:rsidP="00097EF0">
            <w:pPr>
              <w:tabs>
                <w:tab w:val="left" w:pos="2465"/>
              </w:tabs>
              <w:bidi/>
              <w:jc w:val="center"/>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t xml:space="preserve">il </w:t>
            </w:r>
            <w:proofErr w:type="spellStart"/>
            <w:r w:rsidRPr="00097EF0">
              <w:rPr>
                <w:rFonts w:ascii="Simplified Arabic" w:hAnsi="Simplified Arabic" w:cs="Simplified Arabic"/>
                <w:sz w:val="28"/>
                <w:szCs w:val="28"/>
                <w:lang w:bidi="ar-DZ"/>
              </w:rPr>
              <w:t>nya</w:t>
            </w:r>
            <w:proofErr w:type="spellEnd"/>
            <w:r w:rsidRPr="00097EF0">
              <w:rPr>
                <w:rFonts w:ascii="Simplified Arabic" w:hAnsi="Simplified Arabic" w:cs="Simplified Arabic"/>
                <w:sz w:val="28"/>
                <w:szCs w:val="28"/>
                <w:lang w:bidi="ar-DZ"/>
              </w:rPr>
              <w:t xml:space="preserve"> mi information, ni </w:t>
            </w:r>
            <w:proofErr w:type="spellStart"/>
            <w:r w:rsidRPr="00097EF0">
              <w:rPr>
                <w:rFonts w:ascii="Simplified Arabic" w:hAnsi="Simplified Arabic" w:cs="Simplified Arabic"/>
                <w:sz w:val="28"/>
                <w:szCs w:val="28"/>
                <w:lang w:bidi="ar-DZ"/>
              </w:rPr>
              <w:t>peime</w:t>
            </w:r>
            <w:proofErr w:type="spellEnd"/>
            <w:r w:rsidRPr="00097EF0">
              <w:rPr>
                <w:rFonts w:ascii="Simplified Arabic" w:hAnsi="Simplified Arabic" w:cs="Simplified Arabic"/>
                <w:sz w:val="28"/>
                <w:szCs w:val="28"/>
                <w:lang w:bidi="ar-DZ"/>
              </w:rPr>
              <w:t xml:space="preserve"> ou mesure de sureté sons loi</w:t>
            </w:r>
          </w:p>
        </w:tc>
        <w:tc>
          <w:tcPr>
            <w:tcW w:w="4273" w:type="dxa"/>
          </w:tcPr>
          <w:p w:rsidR="00097EF0" w:rsidRPr="00097EF0" w:rsidRDefault="00097EF0" w:rsidP="00097EF0">
            <w:pPr>
              <w:tabs>
                <w:tab w:val="left" w:pos="2465"/>
              </w:tabs>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 xml:space="preserve">لا جريمة </w:t>
            </w:r>
            <w:proofErr w:type="spellStart"/>
            <w:r w:rsidRPr="00097EF0">
              <w:rPr>
                <w:rFonts w:ascii="Simplified Arabic" w:hAnsi="Simplified Arabic" w:cs="Simplified Arabic"/>
                <w:sz w:val="28"/>
                <w:szCs w:val="28"/>
                <w:rtl/>
                <w:lang w:bidi="ar-DZ"/>
              </w:rPr>
              <w:t>ولاعضوية</w:t>
            </w:r>
            <w:proofErr w:type="spellEnd"/>
            <w:r w:rsidRPr="00097EF0">
              <w:rPr>
                <w:rFonts w:ascii="Simplified Arabic" w:hAnsi="Simplified Arabic" w:cs="Simplified Arabic"/>
                <w:sz w:val="28"/>
                <w:szCs w:val="28"/>
                <w:rtl/>
                <w:lang w:bidi="ar-DZ"/>
              </w:rPr>
              <w:t xml:space="preserve"> أو تدبير أمن بدون قانون</w:t>
            </w:r>
          </w:p>
        </w:tc>
      </w:tr>
      <w:tr w:rsidR="00097EF0" w:rsidRPr="00097EF0" w:rsidTr="00097EF0">
        <w:tc>
          <w:tcPr>
            <w:tcW w:w="4273" w:type="dxa"/>
          </w:tcPr>
          <w:p w:rsidR="00097EF0" w:rsidRPr="00097EF0" w:rsidRDefault="00097EF0" w:rsidP="00097EF0">
            <w:pPr>
              <w:tabs>
                <w:tab w:val="left" w:pos="2465"/>
              </w:tabs>
              <w:bidi/>
              <w:jc w:val="center"/>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t xml:space="preserve">il existe trois sortes </w:t>
            </w:r>
            <w:proofErr w:type="gramStart"/>
            <w:r w:rsidRPr="00097EF0">
              <w:rPr>
                <w:rFonts w:ascii="Simplified Arabic" w:hAnsi="Simplified Arabic" w:cs="Simplified Arabic"/>
                <w:sz w:val="28"/>
                <w:szCs w:val="28"/>
                <w:lang w:bidi="ar-DZ"/>
              </w:rPr>
              <w:t xml:space="preserve">d’ </w:t>
            </w:r>
            <w:proofErr w:type="spellStart"/>
            <w:r w:rsidRPr="00097EF0">
              <w:rPr>
                <w:rFonts w:ascii="Simplified Arabic" w:hAnsi="Simplified Arabic" w:cs="Simplified Arabic"/>
                <w:sz w:val="28"/>
                <w:szCs w:val="28"/>
                <w:lang w:bidi="ar-DZ"/>
              </w:rPr>
              <w:t>infroction</w:t>
            </w:r>
            <w:proofErr w:type="spellEnd"/>
            <w:proofErr w:type="gramEnd"/>
            <w:r w:rsidRPr="00097EF0">
              <w:rPr>
                <w:rFonts w:ascii="Simplified Arabic" w:hAnsi="Simplified Arabic" w:cs="Simplified Arabic"/>
                <w:sz w:val="28"/>
                <w:szCs w:val="28"/>
                <w:lang w:bidi="ar-DZ"/>
              </w:rPr>
              <w:t xml:space="preserve"> selon leur degré de gravité</w:t>
            </w:r>
          </w:p>
        </w:tc>
        <w:tc>
          <w:tcPr>
            <w:tcW w:w="4273" w:type="dxa"/>
          </w:tcPr>
          <w:p w:rsidR="00097EF0" w:rsidRPr="00097EF0" w:rsidRDefault="00097EF0" w:rsidP="00097EF0">
            <w:pPr>
              <w:tabs>
                <w:tab w:val="left" w:pos="2465"/>
              </w:tabs>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يوجد ثلاث أنواع من الجرائم تختلف حسب درجة خطورتها</w:t>
            </w:r>
          </w:p>
        </w:tc>
      </w:tr>
      <w:tr w:rsidR="00097EF0" w:rsidRPr="00097EF0" w:rsidTr="00097EF0">
        <w:tc>
          <w:tcPr>
            <w:tcW w:w="4273" w:type="dxa"/>
          </w:tcPr>
          <w:p w:rsidR="00097EF0" w:rsidRPr="00097EF0" w:rsidRDefault="00097EF0" w:rsidP="00097EF0">
            <w:pPr>
              <w:tabs>
                <w:tab w:val="left" w:pos="2465"/>
                <w:tab w:val="left" w:pos="2992"/>
                <w:tab w:val="right" w:pos="4057"/>
              </w:tabs>
              <w:bidi/>
              <w:jc w:val="center"/>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t>le crime</w:t>
            </w:r>
          </w:p>
        </w:tc>
        <w:tc>
          <w:tcPr>
            <w:tcW w:w="4273" w:type="dxa"/>
          </w:tcPr>
          <w:p w:rsidR="00097EF0" w:rsidRPr="00097EF0" w:rsidRDefault="00097EF0" w:rsidP="00097EF0">
            <w:pPr>
              <w:tabs>
                <w:tab w:val="left" w:pos="2465"/>
              </w:tabs>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جناية</w:t>
            </w:r>
          </w:p>
        </w:tc>
      </w:tr>
      <w:tr w:rsidR="00097EF0" w:rsidRPr="00097EF0" w:rsidTr="00097EF0">
        <w:tc>
          <w:tcPr>
            <w:tcW w:w="4273" w:type="dxa"/>
          </w:tcPr>
          <w:p w:rsidR="00097EF0" w:rsidRPr="00097EF0" w:rsidRDefault="00097EF0" w:rsidP="00097EF0">
            <w:pPr>
              <w:tabs>
                <w:tab w:val="left" w:pos="2465"/>
              </w:tabs>
              <w:bidi/>
              <w:jc w:val="center"/>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t xml:space="preserve">le </w:t>
            </w:r>
            <w:proofErr w:type="spellStart"/>
            <w:r w:rsidRPr="00097EF0">
              <w:rPr>
                <w:rFonts w:ascii="Simplified Arabic" w:hAnsi="Simplified Arabic" w:cs="Simplified Arabic"/>
                <w:sz w:val="28"/>
                <w:szCs w:val="28"/>
                <w:lang w:bidi="ar-DZ"/>
              </w:rPr>
              <w:t>delit</w:t>
            </w:r>
            <w:proofErr w:type="spellEnd"/>
          </w:p>
        </w:tc>
        <w:tc>
          <w:tcPr>
            <w:tcW w:w="4273" w:type="dxa"/>
          </w:tcPr>
          <w:p w:rsidR="00097EF0" w:rsidRPr="00097EF0" w:rsidRDefault="00097EF0" w:rsidP="00097EF0">
            <w:pPr>
              <w:tabs>
                <w:tab w:val="left" w:pos="2465"/>
              </w:tabs>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جنح</w:t>
            </w:r>
          </w:p>
        </w:tc>
      </w:tr>
      <w:tr w:rsidR="00097EF0" w:rsidRPr="00097EF0" w:rsidTr="00097EF0">
        <w:tc>
          <w:tcPr>
            <w:tcW w:w="4273" w:type="dxa"/>
          </w:tcPr>
          <w:p w:rsidR="00097EF0" w:rsidRPr="00097EF0" w:rsidRDefault="00097EF0" w:rsidP="00097EF0">
            <w:pPr>
              <w:tabs>
                <w:tab w:val="left" w:pos="2465"/>
              </w:tabs>
              <w:bidi/>
              <w:jc w:val="center"/>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lastRenderedPageBreak/>
              <w:t>la contravention</w:t>
            </w:r>
          </w:p>
        </w:tc>
        <w:tc>
          <w:tcPr>
            <w:tcW w:w="4273" w:type="dxa"/>
          </w:tcPr>
          <w:p w:rsidR="00097EF0" w:rsidRPr="00097EF0" w:rsidRDefault="00097EF0" w:rsidP="00097EF0">
            <w:pPr>
              <w:tabs>
                <w:tab w:val="left" w:pos="2465"/>
              </w:tabs>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مخالفة</w:t>
            </w:r>
          </w:p>
        </w:tc>
      </w:tr>
      <w:tr w:rsidR="00097EF0" w:rsidRPr="00097EF0" w:rsidTr="00097EF0">
        <w:tc>
          <w:tcPr>
            <w:tcW w:w="4273" w:type="dxa"/>
          </w:tcPr>
          <w:p w:rsidR="00097EF0" w:rsidRPr="00097EF0" w:rsidRDefault="00097EF0" w:rsidP="00097EF0">
            <w:pPr>
              <w:tabs>
                <w:tab w:val="left" w:pos="2465"/>
              </w:tabs>
              <w:bidi/>
              <w:jc w:val="center"/>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t>l’infraction repose sur trois éléments</w:t>
            </w:r>
          </w:p>
        </w:tc>
        <w:tc>
          <w:tcPr>
            <w:tcW w:w="4273" w:type="dxa"/>
          </w:tcPr>
          <w:p w:rsidR="00097EF0" w:rsidRPr="00097EF0" w:rsidRDefault="00097EF0" w:rsidP="00097EF0">
            <w:pPr>
              <w:tabs>
                <w:tab w:val="left" w:pos="2465"/>
              </w:tabs>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تقوم الجريمة على ثلاث أركان</w:t>
            </w:r>
          </w:p>
        </w:tc>
      </w:tr>
      <w:tr w:rsidR="00097EF0" w:rsidRPr="00097EF0" w:rsidTr="00097EF0">
        <w:tc>
          <w:tcPr>
            <w:tcW w:w="4273" w:type="dxa"/>
          </w:tcPr>
          <w:p w:rsidR="00097EF0" w:rsidRPr="00097EF0" w:rsidRDefault="00097EF0" w:rsidP="00097EF0">
            <w:pPr>
              <w:tabs>
                <w:tab w:val="left" w:pos="2465"/>
              </w:tabs>
              <w:bidi/>
              <w:jc w:val="center"/>
              <w:rPr>
                <w:rFonts w:ascii="Simplified Arabic" w:hAnsi="Simplified Arabic" w:cs="Simplified Arabic"/>
                <w:sz w:val="28"/>
                <w:szCs w:val="28"/>
                <w:rtl/>
                <w:lang w:bidi="ar-DZ"/>
              </w:rPr>
            </w:pPr>
            <w:proofErr w:type="gramStart"/>
            <w:r w:rsidRPr="00097EF0">
              <w:rPr>
                <w:rFonts w:ascii="Simplified Arabic" w:hAnsi="Simplified Arabic" w:cs="Simplified Arabic"/>
                <w:sz w:val="28"/>
                <w:szCs w:val="28"/>
                <w:lang w:bidi="ar-DZ"/>
              </w:rPr>
              <w:t>Les élément légal</w:t>
            </w:r>
            <w:proofErr w:type="gramEnd"/>
          </w:p>
        </w:tc>
        <w:tc>
          <w:tcPr>
            <w:tcW w:w="4273" w:type="dxa"/>
          </w:tcPr>
          <w:p w:rsidR="00097EF0" w:rsidRPr="00097EF0" w:rsidRDefault="00097EF0" w:rsidP="00097EF0">
            <w:pPr>
              <w:tabs>
                <w:tab w:val="left" w:pos="2465"/>
              </w:tabs>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الركن الشرعي</w:t>
            </w:r>
          </w:p>
        </w:tc>
      </w:tr>
      <w:tr w:rsidR="00097EF0" w:rsidRPr="00097EF0" w:rsidTr="00097EF0">
        <w:tc>
          <w:tcPr>
            <w:tcW w:w="4273" w:type="dxa"/>
          </w:tcPr>
          <w:p w:rsidR="00097EF0" w:rsidRPr="00097EF0" w:rsidRDefault="00097EF0" w:rsidP="00097EF0">
            <w:pPr>
              <w:tabs>
                <w:tab w:val="left" w:pos="2465"/>
              </w:tabs>
              <w:bidi/>
              <w:jc w:val="center"/>
              <w:rPr>
                <w:rFonts w:ascii="Simplified Arabic" w:hAnsi="Simplified Arabic" w:cs="Simplified Arabic"/>
                <w:sz w:val="28"/>
                <w:szCs w:val="28"/>
                <w:rtl/>
                <w:lang w:bidi="ar-DZ"/>
              </w:rPr>
            </w:pPr>
            <w:proofErr w:type="gramStart"/>
            <w:r w:rsidRPr="00097EF0">
              <w:rPr>
                <w:rFonts w:ascii="Simplified Arabic" w:hAnsi="Simplified Arabic" w:cs="Simplified Arabic"/>
                <w:sz w:val="28"/>
                <w:szCs w:val="28"/>
                <w:lang w:bidi="ar-DZ"/>
              </w:rPr>
              <w:t>Les élément</w:t>
            </w:r>
            <w:proofErr w:type="gramEnd"/>
            <w:r w:rsidRPr="00097EF0">
              <w:rPr>
                <w:rFonts w:ascii="Simplified Arabic" w:hAnsi="Simplified Arabic" w:cs="Simplified Arabic"/>
                <w:sz w:val="28"/>
                <w:szCs w:val="28"/>
                <w:lang w:bidi="ar-DZ"/>
              </w:rPr>
              <w:t xml:space="preserve"> </w:t>
            </w:r>
            <w:proofErr w:type="spellStart"/>
            <w:r w:rsidRPr="00097EF0">
              <w:rPr>
                <w:rFonts w:ascii="Simplified Arabic" w:hAnsi="Simplified Arabic" w:cs="Simplified Arabic"/>
                <w:sz w:val="28"/>
                <w:szCs w:val="28"/>
                <w:lang w:bidi="ar-DZ"/>
              </w:rPr>
              <w:t>muteriel</w:t>
            </w:r>
            <w:proofErr w:type="spellEnd"/>
          </w:p>
        </w:tc>
        <w:tc>
          <w:tcPr>
            <w:tcW w:w="4273" w:type="dxa"/>
          </w:tcPr>
          <w:p w:rsidR="00097EF0" w:rsidRPr="00097EF0" w:rsidRDefault="00097EF0" w:rsidP="00097EF0">
            <w:pPr>
              <w:tabs>
                <w:tab w:val="left" w:pos="2465"/>
              </w:tabs>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الركن العادي</w:t>
            </w:r>
          </w:p>
        </w:tc>
      </w:tr>
      <w:tr w:rsidR="00097EF0" w:rsidRPr="00097EF0" w:rsidTr="00097EF0">
        <w:tc>
          <w:tcPr>
            <w:tcW w:w="4273" w:type="dxa"/>
          </w:tcPr>
          <w:p w:rsidR="00097EF0" w:rsidRPr="00097EF0" w:rsidRDefault="00097EF0" w:rsidP="00097EF0">
            <w:pPr>
              <w:tabs>
                <w:tab w:val="left" w:pos="2465"/>
              </w:tabs>
              <w:bidi/>
              <w:jc w:val="center"/>
              <w:rPr>
                <w:rFonts w:ascii="Simplified Arabic" w:hAnsi="Simplified Arabic" w:cs="Simplified Arabic"/>
                <w:sz w:val="28"/>
                <w:szCs w:val="28"/>
                <w:lang w:bidi="ar-DZ"/>
              </w:rPr>
            </w:pPr>
            <w:proofErr w:type="gramStart"/>
            <w:r w:rsidRPr="00097EF0">
              <w:rPr>
                <w:rFonts w:ascii="Simplified Arabic" w:hAnsi="Simplified Arabic" w:cs="Simplified Arabic"/>
                <w:sz w:val="28"/>
                <w:szCs w:val="28"/>
                <w:lang w:bidi="ar-DZ"/>
              </w:rPr>
              <w:t>Les élément moral</w:t>
            </w:r>
            <w:proofErr w:type="gramEnd"/>
          </w:p>
        </w:tc>
        <w:tc>
          <w:tcPr>
            <w:tcW w:w="4273" w:type="dxa"/>
          </w:tcPr>
          <w:p w:rsidR="00097EF0" w:rsidRPr="00097EF0" w:rsidRDefault="00097EF0" w:rsidP="00097EF0">
            <w:pPr>
              <w:tabs>
                <w:tab w:val="left" w:pos="2465"/>
              </w:tabs>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الركن المعنوي</w:t>
            </w:r>
          </w:p>
        </w:tc>
      </w:tr>
    </w:tbl>
    <w:p w:rsidR="00097EF0" w:rsidRPr="00097EF0" w:rsidRDefault="00097EF0" w:rsidP="00097EF0">
      <w:pPr>
        <w:tabs>
          <w:tab w:val="left" w:pos="2465"/>
        </w:tabs>
        <w:bidi/>
        <w:jc w:val="right"/>
        <w:rPr>
          <w:rFonts w:ascii="Simplified Arabic" w:eastAsiaTheme="minorHAnsi" w:hAnsi="Simplified Arabic" w:cs="Simplified Arabic"/>
          <w:sz w:val="28"/>
          <w:szCs w:val="28"/>
          <w:lang w:eastAsia="en-US" w:bidi="ar-DZ"/>
        </w:rPr>
      </w:pPr>
    </w:p>
    <w:p w:rsidR="00097EF0" w:rsidRPr="00097EF0" w:rsidRDefault="00097EF0" w:rsidP="00097EF0">
      <w:pPr>
        <w:tabs>
          <w:tab w:val="left" w:pos="2465"/>
        </w:tabs>
        <w:jc w:val="right"/>
        <w:rPr>
          <w:rFonts w:ascii="Simplified Arabic" w:eastAsiaTheme="minorHAnsi" w:hAnsi="Simplified Arabic" w:cs="Simplified Arabic"/>
          <w:sz w:val="28"/>
          <w:szCs w:val="28"/>
          <w:lang w:eastAsia="en-US" w:bidi="ar-DZ"/>
        </w:rPr>
      </w:pPr>
      <w:r w:rsidRPr="00097EF0">
        <w:rPr>
          <w:rFonts w:ascii="Simplified Arabic" w:eastAsiaTheme="minorHAnsi" w:hAnsi="Simplified Arabic" w:cs="Simplified Arabic"/>
          <w:sz w:val="28"/>
          <w:szCs w:val="28"/>
          <w:rtl/>
          <w:lang w:eastAsia="en-US" w:bidi="ar-DZ"/>
        </w:rPr>
        <w:t xml:space="preserve">    </w:t>
      </w:r>
    </w:p>
    <w:p w:rsidR="00097EF0" w:rsidRPr="00097EF0" w:rsidRDefault="00097EF0" w:rsidP="00097EF0">
      <w:pPr>
        <w:tabs>
          <w:tab w:val="left" w:pos="2465"/>
        </w:tabs>
        <w:jc w:val="right"/>
        <w:rPr>
          <w:rFonts w:ascii="Simplified Arabic" w:eastAsiaTheme="minorHAnsi" w:hAnsi="Simplified Arabic" w:cs="Simplified Arabic"/>
          <w:sz w:val="28"/>
          <w:szCs w:val="28"/>
          <w:lang w:eastAsia="en-US" w:bidi="ar-DZ"/>
        </w:rPr>
      </w:pPr>
    </w:p>
    <w:p w:rsidR="00097EF0" w:rsidRPr="00097EF0" w:rsidRDefault="00097EF0" w:rsidP="00097EF0">
      <w:pPr>
        <w:tabs>
          <w:tab w:val="left" w:pos="2465"/>
        </w:tabs>
        <w:jc w:val="right"/>
        <w:rPr>
          <w:rFonts w:ascii="Simplified Arabic" w:eastAsiaTheme="minorHAnsi" w:hAnsi="Simplified Arabic" w:cs="Simplified Arabic"/>
          <w:sz w:val="28"/>
          <w:szCs w:val="28"/>
          <w:lang w:eastAsia="en-US" w:bidi="ar-DZ"/>
        </w:rPr>
      </w:pPr>
    </w:p>
    <w:p w:rsidR="00097EF0" w:rsidRPr="00097EF0" w:rsidRDefault="00097EF0" w:rsidP="00097EF0">
      <w:pPr>
        <w:tabs>
          <w:tab w:val="left" w:pos="2465"/>
        </w:tabs>
        <w:jc w:val="right"/>
        <w:rPr>
          <w:rFonts w:ascii="Simplified Arabic" w:eastAsiaTheme="minorHAnsi" w:hAnsi="Simplified Arabic" w:cs="Simplified Arabic"/>
          <w:sz w:val="28"/>
          <w:szCs w:val="28"/>
          <w:rtl/>
          <w:lang w:eastAsia="en-US" w:bidi="ar-DZ"/>
        </w:rPr>
      </w:pPr>
    </w:p>
    <w:p w:rsidR="00097EF0" w:rsidRPr="00097EF0" w:rsidRDefault="00097EF0" w:rsidP="00097EF0">
      <w:pPr>
        <w:tabs>
          <w:tab w:val="left" w:pos="2465"/>
        </w:tabs>
        <w:jc w:val="right"/>
        <w:rPr>
          <w:rFonts w:ascii="Simplified Arabic" w:eastAsiaTheme="minorHAnsi" w:hAnsi="Simplified Arabic" w:cs="Simplified Arabic"/>
          <w:sz w:val="28"/>
          <w:szCs w:val="28"/>
          <w:rtl/>
          <w:lang w:eastAsia="en-US" w:bidi="ar-DZ"/>
        </w:rPr>
      </w:pPr>
    </w:p>
    <w:p w:rsidR="00097EF0" w:rsidRPr="00097EF0" w:rsidRDefault="00097EF0" w:rsidP="00097EF0">
      <w:pPr>
        <w:tabs>
          <w:tab w:val="left" w:pos="2465"/>
        </w:tabs>
        <w:jc w:val="right"/>
        <w:rPr>
          <w:rFonts w:ascii="Simplified Arabic" w:eastAsiaTheme="minorHAnsi" w:hAnsi="Simplified Arabic" w:cs="Simplified Arabic"/>
          <w:sz w:val="28"/>
          <w:szCs w:val="28"/>
          <w:rtl/>
          <w:lang w:eastAsia="en-US" w:bidi="ar-DZ"/>
        </w:rPr>
      </w:pPr>
    </w:p>
    <w:p w:rsidR="00097EF0" w:rsidRPr="00097EF0" w:rsidRDefault="00097EF0" w:rsidP="00097EF0">
      <w:pPr>
        <w:tabs>
          <w:tab w:val="left" w:pos="2465"/>
        </w:tabs>
        <w:jc w:val="right"/>
        <w:rPr>
          <w:rFonts w:ascii="Simplified Arabic" w:eastAsiaTheme="minorHAnsi" w:hAnsi="Simplified Arabic" w:cs="Simplified Arabic"/>
          <w:sz w:val="28"/>
          <w:szCs w:val="28"/>
          <w:rtl/>
          <w:lang w:eastAsia="en-US" w:bidi="ar-DZ"/>
        </w:rPr>
      </w:pPr>
    </w:p>
    <w:p w:rsidR="00097EF0" w:rsidRPr="00097EF0" w:rsidRDefault="00097EF0" w:rsidP="00097EF0">
      <w:pPr>
        <w:tabs>
          <w:tab w:val="left" w:pos="2465"/>
        </w:tabs>
        <w:jc w:val="right"/>
        <w:rPr>
          <w:rFonts w:ascii="Simplified Arabic" w:eastAsiaTheme="minorHAnsi" w:hAnsi="Simplified Arabic" w:cs="Simplified Arabic"/>
          <w:sz w:val="28"/>
          <w:szCs w:val="28"/>
          <w:rtl/>
          <w:lang w:eastAsia="en-US" w:bidi="ar-DZ"/>
        </w:rPr>
      </w:pPr>
    </w:p>
    <w:p w:rsidR="00097EF0" w:rsidRPr="00097EF0" w:rsidRDefault="00097EF0" w:rsidP="00097EF0">
      <w:pPr>
        <w:tabs>
          <w:tab w:val="left" w:pos="2465"/>
        </w:tabs>
        <w:jc w:val="right"/>
        <w:rPr>
          <w:rFonts w:ascii="Simplified Arabic" w:eastAsiaTheme="minorHAnsi" w:hAnsi="Simplified Arabic" w:cs="Simplified Arabic"/>
          <w:sz w:val="28"/>
          <w:szCs w:val="28"/>
          <w:rtl/>
          <w:lang w:eastAsia="en-US" w:bidi="ar-DZ"/>
        </w:rPr>
      </w:pPr>
      <w:r w:rsidRPr="00097EF0">
        <w:rPr>
          <w:rFonts w:ascii="Simplified Arabic" w:eastAsiaTheme="minorHAnsi" w:hAnsi="Simplified Arabic" w:cs="Simplified Arabic"/>
          <w:sz w:val="28"/>
          <w:szCs w:val="28"/>
          <w:lang w:eastAsia="en-US" w:bidi="ar-DZ"/>
        </w:rPr>
        <w:t xml:space="preserve">    </w:t>
      </w:r>
    </w:p>
    <w:p w:rsidR="00097EF0" w:rsidRPr="00097EF0" w:rsidRDefault="00097EF0" w:rsidP="00097EF0">
      <w:pPr>
        <w:tabs>
          <w:tab w:val="left" w:pos="2465"/>
        </w:tabs>
        <w:jc w:val="right"/>
        <w:rPr>
          <w:rFonts w:ascii="Simplified Arabic" w:eastAsiaTheme="minorHAnsi" w:hAnsi="Simplified Arabic" w:cs="Simplified Arabic"/>
          <w:sz w:val="28"/>
          <w:szCs w:val="28"/>
          <w:rtl/>
          <w:lang w:eastAsia="en-US" w:bidi="ar-DZ"/>
        </w:rPr>
      </w:pPr>
      <w:r w:rsidRPr="00097EF0">
        <w:rPr>
          <w:rFonts w:ascii="Simplified Arabic" w:eastAsiaTheme="minorHAnsi" w:hAnsi="Simplified Arabic" w:cs="Simplified Arabic"/>
          <w:sz w:val="28"/>
          <w:szCs w:val="28"/>
          <w:rtl/>
          <w:lang w:eastAsia="en-US" w:bidi="ar-DZ"/>
        </w:rPr>
        <w:t xml:space="preserve">____________ </w:t>
      </w:r>
    </w:p>
    <w:p w:rsidR="00097EF0" w:rsidRPr="00097EF0" w:rsidRDefault="00097EF0" w:rsidP="00097EF0">
      <w:pPr>
        <w:tabs>
          <w:tab w:val="left" w:pos="2465"/>
        </w:tabs>
        <w:jc w:val="right"/>
        <w:rPr>
          <w:rFonts w:ascii="Simplified Arabic" w:eastAsiaTheme="minorHAnsi" w:hAnsi="Simplified Arabic" w:cs="Simplified Arabic"/>
          <w:sz w:val="28"/>
          <w:szCs w:val="28"/>
          <w:rtl/>
          <w:lang w:eastAsia="en-US" w:bidi="ar-DZ"/>
        </w:rPr>
      </w:pPr>
      <w:r w:rsidRPr="00097EF0">
        <w:rPr>
          <w:rFonts w:ascii="Simplified Arabic" w:eastAsiaTheme="minorHAnsi" w:hAnsi="Simplified Arabic" w:cs="Simplified Arabic"/>
          <w:sz w:val="28"/>
          <w:szCs w:val="28"/>
          <w:rtl/>
          <w:lang w:eastAsia="en-US" w:bidi="ar-DZ"/>
        </w:rPr>
        <w:t xml:space="preserve">1-قانون العقوبات حسب آخر تعديل له </w:t>
      </w:r>
      <w:proofErr w:type="gramStart"/>
      <w:r w:rsidRPr="00097EF0">
        <w:rPr>
          <w:rFonts w:ascii="Simplified Arabic" w:eastAsiaTheme="minorHAnsi" w:hAnsi="Simplified Arabic" w:cs="Simplified Arabic"/>
          <w:sz w:val="28"/>
          <w:szCs w:val="28"/>
          <w:rtl/>
          <w:lang w:eastAsia="en-US" w:bidi="ar-DZ"/>
        </w:rPr>
        <w:t>القانون16</w:t>
      </w:r>
      <w:proofErr w:type="gramEnd"/>
      <w:r w:rsidRPr="00097EF0">
        <w:rPr>
          <w:rFonts w:ascii="Simplified Arabic" w:eastAsiaTheme="minorHAnsi" w:hAnsi="Simplified Arabic" w:cs="Simplified Arabic"/>
          <w:sz w:val="28"/>
          <w:szCs w:val="28"/>
          <w:rtl/>
          <w:lang w:eastAsia="en-US" w:bidi="ar-DZ"/>
        </w:rPr>
        <w:t xml:space="preserve">-02 المؤرخ 19يونيو سنة 2016 دار </w:t>
      </w:r>
      <w:proofErr w:type="spellStart"/>
      <w:r w:rsidRPr="00097EF0">
        <w:rPr>
          <w:rFonts w:ascii="Simplified Arabic" w:eastAsiaTheme="minorHAnsi" w:hAnsi="Simplified Arabic" w:cs="Simplified Arabic"/>
          <w:sz w:val="28"/>
          <w:szCs w:val="28"/>
          <w:rtl/>
          <w:lang w:eastAsia="en-US" w:bidi="ar-DZ"/>
        </w:rPr>
        <w:t>بيرتي</w:t>
      </w:r>
      <w:proofErr w:type="spellEnd"/>
      <w:r w:rsidRPr="00097EF0">
        <w:rPr>
          <w:rFonts w:ascii="Simplified Arabic" w:eastAsiaTheme="minorHAnsi" w:hAnsi="Simplified Arabic" w:cs="Simplified Arabic"/>
          <w:sz w:val="28"/>
          <w:szCs w:val="28"/>
          <w:rtl/>
          <w:lang w:eastAsia="en-US" w:bidi="ar-DZ"/>
        </w:rPr>
        <w:t xml:space="preserve"> للنشر والتوزيع</w:t>
      </w:r>
    </w:p>
    <w:p w:rsidR="00097EF0" w:rsidRPr="00097EF0" w:rsidRDefault="00097EF0" w:rsidP="00097EF0">
      <w:pPr>
        <w:tabs>
          <w:tab w:val="left" w:pos="2465"/>
        </w:tabs>
        <w:jc w:val="right"/>
        <w:rPr>
          <w:rFonts w:ascii="Simplified Arabic" w:eastAsiaTheme="minorHAnsi" w:hAnsi="Simplified Arabic" w:cs="Simplified Arabic"/>
          <w:sz w:val="28"/>
          <w:szCs w:val="28"/>
          <w:rtl/>
          <w:lang w:eastAsia="en-US" w:bidi="ar-DZ"/>
        </w:rPr>
      </w:pPr>
      <w:r w:rsidRPr="00097EF0">
        <w:rPr>
          <w:rFonts w:ascii="Simplified Arabic" w:eastAsiaTheme="minorHAnsi" w:hAnsi="Simplified Arabic" w:cs="Simplified Arabic"/>
          <w:sz w:val="28"/>
          <w:szCs w:val="28"/>
          <w:rtl/>
          <w:lang w:eastAsia="en-US" w:bidi="ar-DZ"/>
        </w:rPr>
        <w:t xml:space="preserve">2-طاهر حسين التنظيم القضائي الجزائري دار هومة للطباعة والنشر الجزائر الطبعة الثانية من سنة النشر  </w:t>
      </w:r>
    </w:p>
    <w:p w:rsidR="00097EF0" w:rsidRPr="00097EF0" w:rsidRDefault="00D12404" w:rsidP="005F1FD8">
      <w:pPr>
        <w:spacing w:after="0" w:line="240" w:lineRule="auto"/>
        <w:jc w:val="center"/>
        <w:rPr>
          <w:rFonts w:ascii="Simplified Arabic" w:eastAsiaTheme="minorHAnsi" w:hAnsi="Simplified Arabic" w:cs="Simplified Arabic"/>
          <w:b/>
          <w:bCs/>
          <w:sz w:val="28"/>
          <w:szCs w:val="28"/>
          <w:u w:val="double"/>
          <w:rtl/>
          <w:lang w:eastAsia="en-US" w:bidi="ar-DZ"/>
        </w:rPr>
      </w:pPr>
      <w:r>
        <w:rPr>
          <w:rFonts w:ascii="Simplified Arabic" w:eastAsiaTheme="minorHAnsi" w:hAnsi="Simplified Arabic" w:cs="Simplified Arabic"/>
          <w:b/>
          <w:bCs/>
          <w:sz w:val="28"/>
          <w:szCs w:val="28"/>
          <w:u w:val="double"/>
          <w:lang w:eastAsia="en-US" w:bidi="ar-DZ"/>
        </w:rPr>
        <w:br w:type="page"/>
      </w:r>
      <w:r w:rsidR="00097EF0" w:rsidRPr="00097EF0">
        <w:rPr>
          <w:rFonts w:ascii="Simplified Arabic" w:eastAsiaTheme="minorHAnsi" w:hAnsi="Simplified Arabic" w:cs="Simplified Arabic"/>
          <w:b/>
          <w:bCs/>
          <w:sz w:val="28"/>
          <w:szCs w:val="28"/>
          <w:u w:val="double"/>
          <w:lang w:eastAsia="en-US" w:bidi="ar-DZ"/>
        </w:rPr>
        <w:lastRenderedPageBreak/>
        <w:t>COURS n°=4</w:t>
      </w:r>
    </w:p>
    <w:p w:rsidR="00097EF0" w:rsidRPr="00097EF0" w:rsidRDefault="00097EF0" w:rsidP="005F1FD8">
      <w:pPr>
        <w:tabs>
          <w:tab w:val="left" w:pos="2465"/>
        </w:tabs>
        <w:spacing w:after="0" w:line="240" w:lineRule="auto"/>
        <w:jc w:val="center"/>
        <w:rPr>
          <w:rFonts w:ascii="Simplified Arabic" w:eastAsiaTheme="minorHAnsi" w:hAnsi="Simplified Arabic" w:cs="Simplified Arabic"/>
          <w:b/>
          <w:bCs/>
          <w:sz w:val="28"/>
          <w:szCs w:val="28"/>
          <w:u w:val="double"/>
          <w:lang w:eastAsia="en-US" w:bidi="ar-DZ"/>
        </w:rPr>
      </w:pPr>
      <w:r w:rsidRPr="00097EF0">
        <w:rPr>
          <w:rFonts w:ascii="Simplified Arabic" w:eastAsiaTheme="minorHAnsi" w:hAnsi="Simplified Arabic" w:cs="Simplified Arabic"/>
          <w:b/>
          <w:bCs/>
          <w:sz w:val="28"/>
          <w:szCs w:val="28"/>
          <w:u w:val="double"/>
          <w:lang w:eastAsia="en-US" w:bidi="ar-DZ"/>
        </w:rPr>
        <w:t>Les termes pénal 1ere parti</w:t>
      </w:r>
    </w:p>
    <w:p w:rsidR="00097EF0" w:rsidRDefault="00097EF0" w:rsidP="005F1FD8">
      <w:pPr>
        <w:tabs>
          <w:tab w:val="left" w:pos="2465"/>
        </w:tabs>
        <w:spacing w:after="0" w:line="240" w:lineRule="auto"/>
        <w:jc w:val="center"/>
        <w:rPr>
          <w:rFonts w:ascii="Simplified Arabic" w:eastAsiaTheme="minorHAnsi" w:hAnsi="Simplified Arabic" w:cs="Simplified Arabic"/>
          <w:b/>
          <w:bCs/>
          <w:sz w:val="28"/>
          <w:szCs w:val="28"/>
          <w:u w:val="double"/>
          <w:lang w:eastAsia="en-US" w:bidi="ar-DZ"/>
        </w:rPr>
      </w:pPr>
      <w:r w:rsidRPr="00097EF0">
        <w:rPr>
          <w:rFonts w:ascii="Simplified Arabic" w:eastAsiaTheme="minorHAnsi" w:hAnsi="Simplified Arabic" w:cs="Simplified Arabic" w:hint="cs"/>
          <w:b/>
          <w:bCs/>
          <w:sz w:val="28"/>
          <w:szCs w:val="28"/>
          <w:u w:val="double"/>
          <w:rtl/>
          <w:lang w:eastAsia="en-US" w:bidi="ar-DZ"/>
        </w:rPr>
        <w:t>المصطلحات الجنائية الجزء الأول</w:t>
      </w:r>
    </w:p>
    <w:tbl>
      <w:tblPr>
        <w:tblStyle w:val="Grilledutableau2"/>
        <w:tblW w:w="0" w:type="auto"/>
        <w:tblLook w:val="04A0" w:firstRow="1" w:lastRow="0" w:firstColumn="1" w:lastColumn="0" w:noHBand="0" w:noVBand="1"/>
      </w:tblPr>
      <w:tblGrid>
        <w:gridCol w:w="4273"/>
        <w:gridCol w:w="4273"/>
      </w:tblGrid>
      <w:tr w:rsidR="00097EF0" w:rsidRPr="00097EF0" w:rsidTr="00097EF0">
        <w:tc>
          <w:tcPr>
            <w:tcW w:w="4273" w:type="dxa"/>
          </w:tcPr>
          <w:p w:rsidR="00097EF0" w:rsidRPr="00097EF0" w:rsidRDefault="00097EF0" w:rsidP="00097EF0">
            <w:pPr>
              <w:tabs>
                <w:tab w:val="left" w:pos="2465"/>
              </w:tabs>
              <w:jc w:val="center"/>
              <w:rPr>
                <w:rFonts w:ascii="Simplified Arabic" w:hAnsi="Simplified Arabic" w:cs="Simplified Arabic"/>
                <w:b/>
                <w:bCs/>
                <w:sz w:val="28"/>
                <w:szCs w:val="28"/>
                <w:u w:val="double"/>
                <w:lang w:bidi="ar-DZ"/>
              </w:rPr>
            </w:pPr>
            <w:proofErr w:type="spellStart"/>
            <w:r w:rsidRPr="00097EF0">
              <w:rPr>
                <w:rFonts w:ascii="Simplified Arabic" w:hAnsi="Simplified Arabic" w:cs="Simplified Arabic"/>
                <w:sz w:val="28"/>
                <w:szCs w:val="28"/>
                <w:lang w:bidi="ar-DZ"/>
              </w:rPr>
              <w:t>Compétance</w:t>
            </w:r>
            <w:proofErr w:type="spellEnd"/>
          </w:p>
        </w:tc>
        <w:tc>
          <w:tcPr>
            <w:tcW w:w="4273" w:type="dxa"/>
          </w:tcPr>
          <w:p w:rsidR="00097EF0" w:rsidRPr="00097EF0" w:rsidRDefault="00097EF0" w:rsidP="00097EF0">
            <w:pPr>
              <w:tabs>
                <w:tab w:val="left" w:pos="2465"/>
              </w:tabs>
              <w:jc w:val="center"/>
              <w:rPr>
                <w:rFonts w:ascii="Simplified Arabic" w:hAnsi="Simplified Arabic" w:cs="Simplified Arabic"/>
                <w:b/>
                <w:bCs/>
                <w:sz w:val="28"/>
                <w:szCs w:val="28"/>
                <w:u w:val="double"/>
                <w:lang w:bidi="ar-DZ"/>
              </w:rPr>
            </w:pPr>
            <w:proofErr w:type="spellStart"/>
            <w:r w:rsidRPr="00097EF0">
              <w:rPr>
                <w:rFonts w:ascii="Simplified Arabic" w:hAnsi="Simplified Arabic" w:cs="Simplified Arabic"/>
                <w:sz w:val="28"/>
                <w:szCs w:val="28"/>
                <w:rtl/>
                <w:lang w:bidi="ar-DZ"/>
              </w:rPr>
              <w:t>إختصاص</w:t>
            </w:r>
            <w:proofErr w:type="spellEnd"/>
          </w:p>
        </w:tc>
      </w:tr>
      <w:tr w:rsidR="00097EF0" w:rsidRPr="00097EF0" w:rsidTr="00097EF0">
        <w:tc>
          <w:tcPr>
            <w:tcW w:w="4273" w:type="dxa"/>
          </w:tcPr>
          <w:p w:rsidR="00097EF0" w:rsidRPr="00097EF0" w:rsidRDefault="00097EF0" w:rsidP="00097EF0">
            <w:pPr>
              <w:tabs>
                <w:tab w:val="left" w:pos="2465"/>
              </w:tabs>
              <w:jc w:val="center"/>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t>Cour d’</w:t>
            </w:r>
            <w:proofErr w:type="spellStart"/>
            <w:r w:rsidRPr="00097EF0">
              <w:rPr>
                <w:rFonts w:ascii="Simplified Arabic" w:hAnsi="Simplified Arabic" w:cs="Simplified Arabic"/>
                <w:sz w:val="28"/>
                <w:szCs w:val="28"/>
                <w:lang w:bidi="ar-DZ"/>
              </w:rPr>
              <w:t>adies</w:t>
            </w:r>
            <w:proofErr w:type="spellEnd"/>
          </w:p>
        </w:tc>
        <w:tc>
          <w:tcPr>
            <w:tcW w:w="4273" w:type="dxa"/>
          </w:tcPr>
          <w:p w:rsidR="00097EF0" w:rsidRPr="00097EF0" w:rsidRDefault="00097EF0" w:rsidP="00097EF0">
            <w:pPr>
              <w:tabs>
                <w:tab w:val="left" w:pos="2465"/>
              </w:tabs>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 xml:space="preserve">غرفة </w:t>
            </w:r>
            <w:proofErr w:type="spellStart"/>
            <w:r w:rsidRPr="00097EF0">
              <w:rPr>
                <w:rFonts w:ascii="Simplified Arabic" w:hAnsi="Simplified Arabic" w:cs="Simplified Arabic"/>
                <w:sz w:val="28"/>
                <w:szCs w:val="28"/>
                <w:rtl/>
                <w:lang w:bidi="ar-DZ"/>
              </w:rPr>
              <w:t>الإتهام</w:t>
            </w:r>
            <w:proofErr w:type="spellEnd"/>
          </w:p>
        </w:tc>
      </w:tr>
      <w:tr w:rsidR="00097EF0" w:rsidRPr="00097EF0" w:rsidTr="00097EF0">
        <w:tc>
          <w:tcPr>
            <w:tcW w:w="4273" w:type="dxa"/>
          </w:tcPr>
          <w:p w:rsidR="00097EF0" w:rsidRPr="00097EF0" w:rsidRDefault="00097EF0" w:rsidP="00097EF0">
            <w:pPr>
              <w:tabs>
                <w:tab w:val="left" w:pos="2465"/>
              </w:tabs>
              <w:jc w:val="center"/>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t>cour d’</w:t>
            </w:r>
            <w:proofErr w:type="spellStart"/>
            <w:r w:rsidRPr="00097EF0">
              <w:rPr>
                <w:rFonts w:ascii="Simplified Arabic" w:hAnsi="Simplified Arabic" w:cs="Simplified Arabic"/>
                <w:sz w:val="28"/>
                <w:szCs w:val="28"/>
                <w:lang w:bidi="ar-DZ"/>
              </w:rPr>
              <w:t>assies</w:t>
            </w:r>
            <w:proofErr w:type="spellEnd"/>
          </w:p>
        </w:tc>
        <w:tc>
          <w:tcPr>
            <w:tcW w:w="4273" w:type="dxa"/>
          </w:tcPr>
          <w:p w:rsidR="00097EF0" w:rsidRPr="00097EF0" w:rsidRDefault="00097EF0" w:rsidP="00097EF0">
            <w:pPr>
              <w:tabs>
                <w:tab w:val="left" w:pos="2465"/>
              </w:tabs>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محكمة الجنايات</w:t>
            </w:r>
          </w:p>
        </w:tc>
      </w:tr>
      <w:tr w:rsidR="00097EF0" w:rsidRPr="00097EF0" w:rsidTr="00097EF0">
        <w:tc>
          <w:tcPr>
            <w:tcW w:w="4273" w:type="dxa"/>
          </w:tcPr>
          <w:p w:rsidR="00097EF0" w:rsidRPr="00097EF0" w:rsidRDefault="00097EF0" w:rsidP="00097EF0">
            <w:pPr>
              <w:tabs>
                <w:tab w:val="left" w:pos="2465"/>
              </w:tabs>
              <w:jc w:val="center"/>
              <w:rPr>
                <w:rFonts w:ascii="Simplified Arabic" w:hAnsi="Simplified Arabic" w:cs="Simplified Arabic"/>
                <w:sz w:val="28"/>
                <w:szCs w:val="28"/>
                <w:lang w:bidi="ar-DZ"/>
              </w:rPr>
            </w:pPr>
            <w:proofErr w:type="spellStart"/>
            <w:r w:rsidRPr="00097EF0">
              <w:rPr>
                <w:rFonts w:ascii="Simplified Arabic" w:hAnsi="Simplified Arabic" w:cs="Simplified Arabic"/>
                <w:sz w:val="28"/>
                <w:szCs w:val="28"/>
                <w:lang w:bidi="ar-DZ"/>
              </w:rPr>
              <w:t>Emquéte</w:t>
            </w:r>
            <w:proofErr w:type="spellEnd"/>
            <w:r w:rsidRPr="00097EF0">
              <w:rPr>
                <w:rFonts w:ascii="Simplified Arabic" w:hAnsi="Simplified Arabic" w:cs="Simplified Arabic"/>
                <w:sz w:val="28"/>
                <w:szCs w:val="28"/>
                <w:lang w:bidi="ar-DZ"/>
              </w:rPr>
              <w:t xml:space="preserve"> </w:t>
            </w:r>
            <w:proofErr w:type="spellStart"/>
            <w:r w:rsidRPr="00097EF0">
              <w:rPr>
                <w:rFonts w:ascii="Simplified Arabic" w:hAnsi="Simplified Arabic" w:cs="Simplified Arabic"/>
                <w:sz w:val="28"/>
                <w:szCs w:val="28"/>
                <w:lang w:bidi="ar-DZ"/>
              </w:rPr>
              <w:t>judicoure</w:t>
            </w:r>
            <w:proofErr w:type="spellEnd"/>
          </w:p>
        </w:tc>
        <w:tc>
          <w:tcPr>
            <w:tcW w:w="4273" w:type="dxa"/>
          </w:tcPr>
          <w:p w:rsidR="00097EF0" w:rsidRPr="00097EF0" w:rsidRDefault="00097EF0" w:rsidP="00097EF0">
            <w:pPr>
              <w:tabs>
                <w:tab w:val="left" w:pos="2465"/>
              </w:tabs>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تحقيق قضائي</w:t>
            </w:r>
          </w:p>
        </w:tc>
      </w:tr>
      <w:tr w:rsidR="00097EF0" w:rsidRPr="00097EF0" w:rsidTr="00097EF0">
        <w:tc>
          <w:tcPr>
            <w:tcW w:w="4273" w:type="dxa"/>
          </w:tcPr>
          <w:p w:rsidR="00097EF0" w:rsidRPr="00097EF0" w:rsidRDefault="00097EF0" w:rsidP="00097EF0">
            <w:pPr>
              <w:tabs>
                <w:tab w:val="left" w:pos="2465"/>
              </w:tabs>
              <w:jc w:val="center"/>
              <w:rPr>
                <w:rFonts w:ascii="Simplified Arabic" w:hAnsi="Simplified Arabic" w:cs="Simplified Arabic"/>
                <w:sz w:val="28"/>
                <w:szCs w:val="28"/>
                <w:lang w:bidi="ar-DZ"/>
              </w:rPr>
            </w:pPr>
            <w:proofErr w:type="spellStart"/>
            <w:r w:rsidRPr="00097EF0">
              <w:rPr>
                <w:rFonts w:ascii="Simplified Arabic" w:hAnsi="Simplified Arabic" w:cs="Simplified Arabic"/>
                <w:sz w:val="28"/>
                <w:szCs w:val="28"/>
                <w:lang w:bidi="ar-DZ"/>
              </w:rPr>
              <w:t>Jurispru</w:t>
            </w:r>
            <w:proofErr w:type="spellEnd"/>
            <w:r w:rsidRPr="00097EF0">
              <w:rPr>
                <w:rFonts w:ascii="Simplified Arabic" w:hAnsi="Simplified Arabic" w:cs="Simplified Arabic"/>
                <w:sz w:val="28"/>
                <w:szCs w:val="28"/>
                <w:lang w:bidi="ar-DZ"/>
              </w:rPr>
              <w:t xml:space="preserve"> </w:t>
            </w:r>
            <w:proofErr w:type="spellStart"/>
            <w:r w:rsidRPr="00097EF0">
              <w:rPr>
                <w:rFonts w:ascii="Simplified Arabic" w:hAnsi="Simplified Arabic" w:cs="Simplified Arabic"/>
                <w:sz w:val="28"/>
                <w:szCs w:val="28"/>
                <w:lang w:bidi="ar-DZ"/>
              </w:rPr>
              <w:t>dence</w:t>
            </w:r>
            <w:proofErr w:type="spellEnd"/>
          </w:p>
        </w:tc>
        <w:tc>
          <w:tcPr>
            <w:tcW w:w="4273" w:type="dxa"/>
          </w:tcPr>
          <w:p w:rsidR="00097EF0" w:rsidRPr="00097EF0" w:rsidRDefault="00097EF0" w:rsidP="00097EF0">
            <w:pPr>
              <w:tabs>
                <w:tab w:val="left" w:pos="2465"/>
              </w:tabs>
              <w:jc w:val="center"/>
              <w:rPr>
                <w:rFonts w:ascii="Simplified Arabic" w:hAnsi="Simplified Arabic" w:cs="Simplified Arabic"/>
                <w:sz w:val="28"/>
                <w:szCs w:val="28"/>
                <w:rtl/>
                <w:lang w:bidi="ar-DZ"/>
              </w:rPr>
            </w:pPr>
            <w:proofErr w:type="spellStart"/>
            <w:r w:rsidRPr="00097EF0">
              <w:rPr>
                <w:rFonts w:ascii="Simplified Arabic" w:hAnsi="Simplified Arabic" w:cs="Simplified Arabic"/>
                <w:sz w:val="28"/>
                <w:szCs w:val="28"/>
                <w:rtl/>
                <w:lang w:bidi="ar-DZ"/>
              </w:rPr>
              <w:t>إجتهاد</w:t>
            </w:r>
            <w:proofErr w:type="spellEnd"/>
            <w:r w:rsidRPr="00097EF0">
              <w:rPr>
                <w:rFonts w:ascii="Simplified Arabic" w:hAnsi="Simplified Arabic" w:cs="Simplified Arabic"/>
                <w:sz w:val="28"/>
                <w:szCs w:val="28"/>
                <w:rtl/>
                <w:lang w:bidi="ar-DZ"/>
              </w:rPr>
              <w:t xml:space="preserve"> قضائي</w:t>
            </w:r>
          </w:p>
        </w:tc>
      </w:tr>
      <w:tr w:rsidR="00097EF0" w:rsidRPr="00097EF0" w:rsidTr="00097EF0">
        <w:tc>
          <w:tcPr>
            <w:tcW w:w="4273" w:type="dxa"/>
          </w:tcPr>
          <w:p w:rsidR="00097EF0" w:rsidRPr="00097EF0" w:rsidRDefault="00097EF0" w:rsidP="00097EF0">
            <w:pPr>
              <w:tabs>
                <w:tab w:val="left" w:pos="2465"/>
              </w:tabs>
              <w:jc w:val="center"/>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t>Frais judicaire</w:t>
            </w:r>
          </w:p>
        </w:tc>
        <w:tc>
          <w:tcPr>
            <w:tcW w:w="4273" w:type="dxa"/>
          </w:tcPr>
          <w:p w:rsidR="00097EF0" w:rsidRPr="00097EF0" w:rsidRDefault="00097EF0" w:rsidP="00097EF0">
            <w:pPr>
              <w:tabs>
                <w:tab w:val="left" w:pos="2465"/>
              </w:tabs>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مصاريف قضائية</w:t>
            </w:r>
          </w:p>
        </w:tc>
      </w:tr>
      <w:tr w:rsidR="00097EF0" w:rsidRPr="00097EF0" w:rsidTr="00097EF0">
        <w:tc>
          <w:tcPr>
            <w:tcW w:w="4273" w:type="dxa"/>
          </w:tcPr>
          <w:p w:rsidR="00097EF0" w:rsidRPr="00097EF0" w:rsidRDefault="00097EF0" w:rsidP="00097EF0">
            <w:pPr>
              <w:tabs>
                <w:tab w:val="left" w:pos="2465"/>
              </w:tabs>
              <w:jc w:val="center"/>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t>Mandat d’amener</w:t>
            </w:r>
          </w:p>
        </w:tc>
        <w:tc>
          <w:tcPr>
            <w:tcW w:w="4273" w:type="dxa"/>
          </w:tcPr>
          <w:p w:rsidR="00097EF0" w:rsidRPr="00097EF0" w:rsidRDefault="00097EF0" w:rsidP="00097EF0">
            <w:pPr>
              <w:tabs>
                <w:tab w:val="left" w:pos="2465"/>
              </w:tabs>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أمر إحضار</w:t>
            </w:r>
          </w:p>
        </w:tc>
      </w:tr>
      <w:tr w:rsidR="00097EF0" w:rsidRPr="00097EF0" w:rsidTr="00097EF0">
        <w:tc>
          <w:tcPr>
            <w:tcW w:w="4273" w:type="dxa"/>
          </w:tcPr>
          <w:p w:rsidR="00097EF0" w:rsidRPr="00097EF0" w:rsidRDefault="00097EF0" w:rsidP="00097EF0">
            <w:pPr>
              <w:tabs>
                <w:tab w:val="left" w:pos="2465"/>
              </w:tabs>
              <w:jc w:val="center"/>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t>Partie civil</w:t>
            </w:r>
          </w:p>
        </w:tc>
        <w:tc>
          <w:tcPr>
            <w:tcW w:w="4273" w:type="dxa"/>
          </w:tcPr>
          <w:p w:rsidR="00097EF0" w:rsidRPr="00097EF0" w:rsidRDefault="00097EF0" w:rsidP="00097EF0">
            <w:pPr>
              <w:tabs>
                <w:tab w:val="left" w:pos="2465"/>
              </w:tabs>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طرف مدني</w:t>
            </w:r>
          </w:p>
        </w:tc>
      </w:tr>
      <w:tr w:rsidR="00097EF0" w:rsidRPr="00097EF0" w:rsidTr="00097EF0">
        <w:tc>
          <w:tcPr>
            <w:tcW w:w="4273" w:type="dxa"/>
          </w:tcPr>
          <w:p w:rsidR="00097EF0" w:rsidRPr="00097EF0" w:rsidRDefault="00097EF0" w:rsidP="00097EF0">
            <w:pPr>
              <w:tabs>
                <w:tab w:val="left" w:pos="2465"/>
              </w:tabs>
              <w:jc w:val="center"/>
              <w:rPr>
                <w:rFonts w:ascii="Simplified Arabic" w:hAnsi="Simplified Arabic" w:cs="Simplified Arabic"/>
                <w:sz w:val="28"/>
                <w:szCs w:val="28"/>
                <w:lang w:bidi="ar-DZ"/>
              </w:rPr>
            </w:pPr>
            <w:proofErr w:type="spellStart"/>
            <w:r w:rsidRPr="00097EF0">
              <w:rPr>
                <w:rFonts w:ascii="Simplified Arabic" w:hAnsi="Simplified Arabic" w:cs="Simplified Arabic"/>
                <w:sz w:val="28"/>
                <w:szCs w:val="28"/>
                <w:lang w:bidi="ar-DZ"/>
              </w:rPr>
              <w:t>Presomption</w:t>
            </w:r>
            <w:proofErr w:type="spellEnd"/>
            <w:r w:rsidRPr="00097EF0">
              <w:rPr>
                <w:rFonts w:ascii="Simplified Arabic" w:hAnsi="Simplified Arabic" w:cs="Simplified Arabic"/>
                <w:sz w:val="28"/>
                <w:szCs w:val="28"/>
                <w:lang w:bidi="ar-DZ"/>
              </w:rPr>
              <w:t xml:space="preserve"> d’innocence</w:t>
            </w:r>
          </w:p>
        </w:tc>
        <w:tc>
          <w:tcPr>
            <w:tcW w:w="4273" w:type="dxa"/>
          </w:tcPr>
          <w:p w:rsidR="00097EF0" w:rsidRPr="00097EF0" w:rsidRDefault="00097EF0" w:rsidP="00097EF0">
            <w:pPr>
              <w:tabs>
                <w:tab w:val="left" w:pos="2465"/>
              </w:tabs>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قرينة البراءة</w:t>
            </w:r>
          </w:p>
        </w:tc>
      </w:tr>
      <w:tr w:rsidR="00097EF0" w:rsidRPr="00097EF0" w:rsidTr="00097EF0">
        <w:tc>
          <w:tcPr>
            <w:tcW w:w="4273" w:type="dxa"/>
          </w:tcPr>
          <w:p w:rsidR="00097EF0" w:rsidRPr="00097EF0" w:rsidRDefault="00097EF0" w:rsidP="00097EF0">
            <w:pPr>
              <w:tabs>
                <w:tab w:val="left" w:pos="2465"/>
              </w:tabs>
              <w:jc w:val="center"/>
              <w:rPr>
                <w:rFonts w:ascii="Simplified Arabic" w:hAnsi="Simplified Arabic" w:cs="Simplified Arabic"/>
                <w:sz w:val="28"/>
                <w:szCs w:val="28"/>
                <w:lang w:bidi="ar-DZ"/>
              </w:rPr>
            </w:pPr>
            <w:proofErr w:type="spellStart"/>
            <w:r w:rsidRPr="00097EF0">
              <w:rPr>
                <w:rFonts w:ascii="Simplified Arabic" w:hAnsi="Simplified Arabic" w:cs="Simplified Arabic"/>
                <w:sz w:val="28"/>
                <w:szCs w:val="28"/>
                <w:lang w:bidi="ar-DZ"/>
              </w:rPr>
              <w:t>Préter</w:t>
            </w:r>
            <w:proofErr w:type="spellEnd"/>
            <w:r w:rsidRPr="00097EF0">
              <w:rPr>
                <w:rFonts w:ascii="Simplified Arabic" w:hAnsi="Simplified Arabic" w:cs="Simplified Arabic"/>
                <w:sz w:val="28"/>
                <w:szCs w:val="28"/>
                <w:lang w:bidi="ar-DZ"/>
              </w:rPr>
              <w:t xml:space="preserve"> </w:t>
            </w:r>
            <w:proofErr w:type="spellStart"/>
            <w:r w:rsidRPr="00097EF0">
              <w:rPr>
                <w:rFonts w:ascii="Simplified Arabic" w:hAnsi="Simplified Arabic" w:cs="Simplified Arabic"/>
                <w:sz w:val="28"/>
                <w:szCs w:val="28"/>
                <w:lang w:bidi="ar-DZ"/>
              </w:rPr>
              <w:t>seement</w:t>
            </w:r>
            <w:proofErr w:type="spellEnd"/>
          </w:p>
        </w:tc>
        <w:tc>
          <w:tcPr>
            <w:tcW w:w="4273" w:type="dxa"/>
          </w:tcPr>
          <w:p w:rsidR="00097EF0" w:rsidRPr="00097EF0" w:rsidRDefault="00097EF0" w:rsidP="00097EF0">
            <w:pPr>
              <w:tabs>
                <w:tab w:val="left" w:pos="2465"/>
              </w:tabs>
              <w:jc w:val="center"/>
              <w:rPr>
                <w:rFonts w:ascii="Simplified Arabic" w:hAnsi="Simplified Arabic" w:cs="Simplified Arabic"/>
                <w:sz w:val="28"/>
                <w:szCs w:val="28"/>
                <w:rtl/>
                <w:lang w:bidi="ar-DZ"/>
              </w:rPr>
            </w:pPr>
            <w:proofErr w:type="gramStart"/>
            <w:r w:rsidRPr="00097EF0">
              <w:rPr>
                <w:rFonts w:ascii="Simplified Arabic" w:hAnsi="Simplified Arabic" w:cs="Simplified Arabic"/>
                <w:sz w:val="28"/>
                <w:szCs w:val="28"/>
                <w:rtl/>
                <w:lang w:bidi="ar-DZ"/>
              </w:rPr>
              <w:t>حلف  اليمين</w:t>
            </w:r>
            <w:proofErr w:type="gramEnd"/>
          </w:p>
        </w:tc>
      </w:tr>
      <w:tr w:rsidR="00097EF0" w:rsidRPr="00097EF0" w:rsidTr="00097EF0">
        <w:tc>
          <w:tcPr>
            <w:tcW w:w="4273" w:type="dxa"/>
          </w:tcPr>
          <w:p w:rsidR="00097EF0" w:rsidRPr="00097EF0" w:rsidRDefault="00097EF0" w:rsidP="00097EF0">
            <w:pPr>
              <w:tabs>
                <w:tab w:val="left" w:pos="2465"/>
              </w:tabs>
              <w:jc w:val="center"/>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t xml:space="preserve">Détention </w:t>
            </w:r>
            <w:proofErr w:type="spellStart"/>
            <w:r w:rsidRPr="00097EF0">
              <w:rPr>
                <w:rFonts w:ascii="Simplified Arabic" w:hAnsi="Simplified Arabic" w:cs="Simplified Arabic"/>
                <w:sz w:val="28"/>
                <w:szCs w:val="28"/>
                <w:lang w:bidi="ar-DZ"/>
              </w:rPr>
              <w:t>privisoir</w:t>
            </w:r>
            <w:proofErr w:type="spellEnd"/>
          </w:p>
        </w:tc>
        <w:tc>
          <w:tcPr>
            <w:tcW w:w="4273" w:type="dxa"/>
          </w:tcPr>
          <w:p w:rsidR="00097EF0" w:rsidRPr="00097EF0" w:rsidRDefault="00097EF0" w:rsidP="00097EF0">
            <w:pPr>
              <w:tabs>
                <w:tab w:val="left" w:pos="2465"/>
              </w:tabs>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حبس مؤقت</w:t>
            </w:r>
          </w:p>
        </w:tc>
      </w:tr>
      <w:tr w:rsidR="00097EF0" w:rsidRPr="00097EF0" w:rsidTr="00097EF0">
        <w:tc>
          <w:tcPr>
            <w:tcW w:w="4273" w:type="dxa"/>
          </w:tcPr>
          <w:p w:rsidR="00097EF0" w:rsidRPr="00097EF0" w:rsidRDefault="00097EF0" w:rsidP="00097EF0">
            <w:pPr>
              <w:tabs>
                <w:tab w:val="left" w:pos="2465"/>
              </w:tabs>
              <w:jc w:val="center"/>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t>Détenu</w:t>
            </w:r>
          </w:p>
        </w:tc>
        <w:tc>
          <w:tcPr>
            <w:tcW w:w="4273" w:type="dxa"/>
          </w:tcPr>
          <w:p w:rsidR="00097EF0" w:rsidRPr="00097EF0" w:rsidRDefault="00097EF0" w:rsidP="00097EF0">
            <w:pPr>
              <w:tabs>
                <w:tab w:val="left" w:pos="2465"/>
              </w:tabs>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سجين</w:t>
            </w:r>
          </w:p>
        </w:tc>
      </w:tr>
      <w:tr w:rsidR="00097EF0" w:rsidRPr="00097EF0" w:rsidTr="00097EF0">
        <w:tc>
          <w:tcPr>
            <w:tcW w:w="4273" w:type="dxa"/>
          </w:tcPr>
          <w:p w:rsidR="00097EF0" w:rsidRPr="00097EF0" w:rsidRDefault="00097EF0" w:rsidP="00097EF0">
            <w:pPr>
              <w:tabs>
                <w:tab w:val="left" w:pos="2465"/>
              </w:tabs>
              <w:jc w:val="center"/>
              <w:rPr>
                <w:rFonts w:ascii="Simplified Arabic" w:hAnsi="Simplified Arabic" w:cs="Simplified Arabic"/>
                <w:sz w:val="28"/>
                <w:szCs w:val="28"/>
                <w:lang w:bidi="ar-DZ"/>
              </w:rPr>
            </w:pPr>
            <w:proofErr w:type="spellStart"/>
            <w:r w:rsidRPr="00097EF0">
              <w:rPr>
                <w:rFonts w:ascii="Simplified Arabic" w:hAnsi="Simplified Arabic" w:cs="Simplified Arabic"/>
                <w:sz w:val="28"/>
                <w:szCs w:val="28"/>
                <w:lang w:bidi="ar-DZ"/>
              </w:rPr>
              <w:t>Acquihement</w:t>
            </w:r>
            <w:proofErr w:type="spellEnd"/>
          </w:p>
        </w:tc>
        <w:tc>
          <w:tcPr>
            <w:tcW w:w="4273" w:type="dxa"/>
          </w:tcPr>
          <w:p w:rsidR="00097EF0" w:rsidRPr="00097EF0" w:rsidRDefault="00097EF0" w:rsidP="00097EF0">
            <w:pPr>
              <w:tabs>
                <w:tab w:val="left" w:pos="2465"/>
              </w:tabs>
              <w:jc w:val="center"/>
              <w:rPr>
                <w:rFonts w:ascii="Simplified Arabic" w:hAnsi="Simplified Arabic" w:cs="Simplified Arabic"/>
                <w:sz w:val="28"/>
                <w:szCs w:val="28"/>
                <w:rtl/>
                <w:lang w:bidi="ar-DZ"/>
              </w:rPr>
            </w:pPr>
            <w:proofErr w:type="gramStart"/>
            <w:r w:rsidRPr="00097EF0">
              <w:rPr>
                <w:rFonts w:ascii="Simplified Arabic" w:hAnsi="Simplified Arabic" w:cs="Simplified Arabic"/>
                <w:sz w:val="28"/>
                <w:szCs w:val="28"/>
                <w:rtl/>
                <w:lang w:bidi="ar-DZ"/>
              </w:rPr>
              <w:t>تبرئة( عن</w:t>
            </w:r>
            <w:proofErr w:type="gramEnd"/>
            <w:r w:rsidRPr="00097EF0">
              <w:rPr>
                <w:rFonts w:ascii="Simplified Arabic" w:hAnsi="Simplified Arabic" w:cs="Simplified Arabic"/>
                <w:sz w:val="28"/>
                <w:szCs w:val="28"/>
                <w:rtl/>
                <w:lang w:bidi="ar-DZ"/>
              </w:rPr>
              <w:t xml:space="preserve"> طريق حكم قضائي)</w:t>
            </w:r>
          </w:p>
        </w:tc>
      </w:tr>
      <w:tr w:rsidR="00097EF0" w:rsidRPr="00097EF0" w:rsidTr="00097EF0">
        <w:tc>
          <w:tcPr>
            <w:tcW w:w="4273" w:type="dxa"/>
          </w:tcPr>
          <w:p w:rsidR="00097EF0" w:rsidRPr="00097EF0" w:rsidRDefault="00097EF0" w:rsidP="00097EF0">
            <w:pPr>
              <w:tabs>
                <w:tab w:val="left" w:pos="2465"/>
              </w:tabs>
              <w:jc w:val="center"/>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t>Accusation</w:t>
            </w:r>
          </w:p>
        </w:tc>
        <w:tc>
          <w:tcPr>
            <w:tcW w:w="4273" w:type="dxa"/>
          </w:tcPr>
          <w:p w:rsidR="00097EF0" w:rsidRPr="00097EF0" w:rsidRDefault="00097EF0" w:rsidP="00097EF0">
            <w:pPr>
              <w:tabs>
                <w:tab w:val="left" w:pos="2465"/>
              </w:tabs>
              <w:jc w:val="center"/>
              <w:rPr>
                <w:rFonts w:ascii="Simplified Arabic" w:hAnsi="Simplified Arabic" w:cs="Simplified Arabic"/>
                <w:sz w:val="28"/>
                <w:szCs w:val="28"/>
                <w:rtl/>
                <w:lang w:bidi="ar-DZ"/>
              </w:rPr>
            </w:pPr>
            <w:proofErr w:type="gramStart"/>
            <w:r w:rsidRPr="00097EF0">
              <w:rPr>
                <w:rFonts w:ascii="Simplified Arabic" w:hAnsi="Simplified Arabic" w:cs="Simplified Arabic"/>
                <w:sz w:val="28"/>
                <w:szCs w:val="28"/>
                <w:rtl/>
                <w:lang w:bidi="ar-DZ"/>
              </w:rPr>
              <w:t>إتهام</w:t>
            </w:r>
            <w:proofErr w:type="gramEnd"/>
          </w:p>
        </w:tc>
      </w:tr>
      <w:tr w:rsidR="00097EF0" w:rsidRPr="00097EF0" w:rsidTr="00097EF0">
        <w:tc>
          <w:tcPr>
            <w:tcW w:w="4273" w:type="dxa"/>
          </w:tcPr>
          <w:p w:rsidR="00097EF0" w:rsidRPr="00097EF0" w:rsidRDefault="00097EF0" w:rsidP="00097EF0">
            <w:pPr>
              <w:tabs>
                <w:tab w:val="left" w:pos="2465"/>
              </w:tabs>
              <w:jc w:val="center"/>
              <w:rPr>
                <w:rFonts w:ascii="Simplified Arabic" w:hAnsi="Simplified Arabic" w:cs="Simplified Arabic"/>
                <w:sz w:val="28"/>
                <w:szCs w:val="28"/>
                <w:lang w:bidi="ar-DZ"/>
              </w:rPr>
            </w:pPr>
            <w:proofErr w:type="spellStart"/>
            <w:r w:rsidRPr="00097EF0">
              <w:rPr>
                <w:rFonts w:ascii="Simplified Arabic" w:hAnsi="Simplified Arabic" w:cs="Simplified Arabic"/>
                <w:sz w:val="28"/>
                <w:szCs w:val="28"/>
                <w:lang w:bidi="ar-DZ"/>
              </w:rPr>
              <w:t>Condammation</w:t>
            </w:r>
            <w:proofErr w:type="spellEnd"/>
          </w:p>
        </w:tc>
        <w:tc>
          <w:tcPr>
            <w:tcW w:w="4273" w:type="dxa"/>
          </w:tcPr>
          <w:p w:rsidR="00097EF0" w:rsidRPr="00097EF0" w:rsidRDefault="00097EF0" w:rsidP="00097EF0">
            <w:pPr>
              <w:tabs>
                <w:tab w:val="left" w:pos="2465"/>
              </w:tabs>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إدانة</w:t>
            </w:r>
          </w:p>
        </w:tc>
      </w:tr>
      <w:tr w:rsidR="00097EF0" w:rsidRPr="00097EF0" w:rsidTr="00097EF0">
        <w:tc>
          <w:tcPr>
            <w:tcW w:w="4273" w:type="dxa"/>
          </w:tcPr>
          <w:p w:rsidR="00097EF0" w:rsidRPr="00097EF0" w:rsidRDefault="00097EF0" w:rsidP="00097EF0">
            <w:pPr>
              <w:tabs>
                <w:tab w:val="left" w:pos="2465"/>
              </w:tabs>
              <w:jc w:val="center"/>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t>Délit</w:t>
            </w:r>
          </w:p>
        </w:tc>
        <w:tc>
          <w:tcPr>
            <w:tcW w:w="4273" w:type="dxa"/>
          </w:tcPr>
          <w:p w:rsidR="00097EF0" w:rsidRPr="00097EF0" w:rsidRDefault="00097EF0" w:rsidP="00097EF0">
            <w:pPr>
              <w:tabs>
                <w:tab w:val="left" w:pos="2465"/>
              </w:tabs>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جنحة</w:t>
            </w:r>
          </w:p>
        </w:tc>
      </w:tr>
      <w:tr w:rsidR="00097EF0" w:rsidRPr="00097EF0" w:rsidTr="00097EF0">
        <w:tc>
          <w:tcPr>
            <w:tcW w:w="4273" w:type="dxa"/>
          </w:tcPr>
          <w:p w:rsidR="00097EF0" w:rsidRPr="00097EF0" w:rsidRDefault="00097EF0" w:rsidP="00097EF0">
            <w:pPr>
              <w:tabs>
                <w:tab w:val="left" w:pos="2465"/>
              </w:tabs>
              <w:jc w:val="center"/>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t xml:space="preserve">Instruction </w:t>
            </w:r>
            <w:proofErr w:type="spellStart"/>
            <w:r w:rsidRPr="00097EF0">
              <w:rPr>
                <w:rFonts w:ascii="Simplified Arabic" w:hAnsi="Simplified Arabic" w:cs="Simplified Arabic"/>
                <w:sz w:val="28"/>
                <w:szCs w:val="28"/>
                <w:lang w:bidi="ar-DZ"/>
              </w:rPr>
              <w:t>preparatoire</w:t>
            </w:r>
            <w:proofErr w:type="spellEnd"/>
          </w:p>
        </w:tc>
        <w:tc>
          <w:tcPr>
            <w:tcW w:w="4273" w:type="dxa"/>
          </w:tcPr>
          <w:p w:rsidR="00097EF0" w:rsidRPr="00097EF0" w:rsidRDefault="00097EF0" w:rsidP="00097EF0">
            <w:pPr>
              <w:tabs>
                <w:tab w:val="left" w:pos="2465"/>
              </w:tabs>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 xml:space="preserve">تحقيق </w:t>
            </w:r>
            <w:proofErr w:type="spellStart"/>
            <w:r w:rsidRPr="00097EF0">
              <w:rPr>
                <w:rFonts w:ascii="Simplified Arabic" w:hAnsi="Simplified Arabic" w:cs="Simplified Arabic"/>
                <w:sz w:val="28"/>
                <w:szCs w:val="28"/>
                <w:rtl/>
                <w:lang w:bidi="ar-DZ"/>
              </w:rPr>
              <w:t>إبتدائي</w:t>
            </w:r>
            <w:proofErr w:type="spellEnd"/>
          </w:p>
        </w:tc>
      </w:tr>
      <w:tr w:rsidR="00097EF0" w:rsidRPr="00097EF0" w:rsidTr="00097EF0">
        <w:tc>
          <w:tcPr>
            <w:tcW w:w="4273" w:type="dxa"/>
          </w:tcPr>
          <w:p w:rsidR="00097EF0" w:rsidRPr="00097EF0" w:rsidRDefault="00097EF0" w:rsidP="00097EF0">
            <w:pPr>
              <w:tabs>
                <w:tab w:val="left" w:pos="2465"/>
              </w:tabs>
              <w:jc w:val="center"/>
              <w:rPr>
                <w:rFonts w:ascii="Simplified Arabic" w:hAnsi="Simplified Arabic" w:cs="Simplified Arabic"/>
                <w:sz w:val="28"/>
                <w:szCs w:val="28"/>
                <w:lang w:bidi="ar-DZ"/>
              </w:rPr>
            </w:pPr>
            <w:proofErr w:type="spellStart"/>
            <w:r w:rsidRPr="00097EF0">
              <w:rPr>
                <w:rFonts w:ascii="Simplified Arabic" w:hAnsi="Simplified Arabic" w:cs="Simplified Arabic"/>
                <w:sz w:val="28"/>
                <w:szCs w:val="28"/>
                <w:lang w:bidi="ar-DZ"/>
              </w:rPr>
              <w:t>Revision</w:t>
            </w:r>
            <w:proofErr w:type="spellEnd"/>
          </w:p>
        </w:tc>
        <w:tc>
          <w:tcPr>
            <w:tcW w:w="4273" w:type="dxa"/>
          </w:tcPr>
          <w:p w:rsidR="00097EF0" w:rsidRPr="00097EF0" w:rsidRDefault="00097EF0" w:rsidP="00097EF0">
            <w:pPr>
              <w:tabs>
                <w:tab w:val="left" w:pos="2465"/>
              </w:tabs>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إعادة النظر</w:t>
            </w:r>
          </w:p>
        </w:tc>
      </w:tr>
      <w:tr w:rsidR="00097EF0" w:rsidRPr="00097EF0" w:rsidTr="00097EF0">
        <w:tc>
          <w:tcPr>
            <w:tcW w:w="4273" w:type="dxa"/>
          </w:tcPr>
          <w:p w:rsidR="00097EF0" w:rsidRPr="00097EF0" w:rsidRDefault="00097EF0" w:rsidP="00097EF0">
            <w:pPr>
              <w:tabs>
                <w:tab w:val="left" w:pos="2465"/>
              </w:tabs>
              <w:jc w:val="center"/>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t>Mandat de dépôt</w:t>
            </w:r>
          </w:p>
        </w:tc>
        <w:tc>
          <w:tcPr>
            <w:tcW w:w="4273" w:type="dxa"/>
          </w:tcPr>
          <w:p w:rsidR="00097EF0" w:rsidRPr="00097EF0" w:rsidRDefault="00097EF0" w:rsidP="00097EF0">
            <w:pPr>
              <w:tabs>
                <w:tab w:val="left" w:pos="2465"/>
              </w:tabs>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أمر بالحبس</w:t>
            </w:r>
          </w:p>
        </w:tc>
      </w:tr>
      <w:tr w:rsidR="00097EF0" w:rsidRPr="00097EF0" w:rsidTr="00097EF0">
        <w:tc>
          <w:tcPr>
            <w:tcW w:w="4273" w:type="dxa"/>
          </w:tcPr>
          <w:p w:rsidR="00097EF0" w:rsidRPr="00097EF0" w:rsidRDefault="00097EF0" w:rsidP="00097EF0">
            <w:pPr>
              <w:tabs>
                <w:tab w:val="left" w:pos="2465"/>
              </w:tabs>
              <w:jc w:val="center"/>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t>Enquêtes</w:t>
            </w:r>
          </w:p>
        </w:tc>
        <w:tc>
          <w:tcPr>
            <w:tcW w:w="4273" w:type="dxa"/>
          </w:tcPr>
          <w:p w:rsidR="00097EF0" w:rsidRPr="00097EF0" w:rsidRDefault="00097EF0" w:rsidP="00097EF0">
            <w:pPr>
              <w:tabs>
                <w:tab w:val="left" w:pos="2465"/>
              </w:tabs>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تحريات</w:t>
            </w:r>
          </w:p>
        </w:tc>
      </w:tr>
      <w:tr w:rsidR="00097EF0" w:rsidRPr="00097EF0" w:rsidTr="00097EF0">
        <w:tc>
          <w:tcPr>
            <w:tcW w:w="4273" w:type="dxa"/>
          </w:tcPr>
          <w:p w:rsidR="00097EF0" w:rsidRPr="00097EF0" w:rsidRDefault="00097EF0" w:rsidP="00097EF0">
            <w:pPr>
              <w:tabs>
                <w:tab w:val="left" w:pos="1440"/>
                <w:tab w:val="left" w:pos="2465"/>
              </w:tabs>
              <w:jc w:val="center"/>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t xml:space="preserve">En </w:t>
            </w:r>
            <w:proofErr w:type="spellStart"/>
            <w:r w:rsidRPr="00097EF0">
              <w:rPr>
                <w:rFonts w:ascii="Simplified Arabic" w:hAnsi="Simplified Arabic" w:cs="Simplified Arabic"/>
                <w:sz w:val="28"/>
                <w:szCs w:val="28"/>
                <w:lang w:bidi="ar-DZ"/>
              </w:rPr>
              <w:t>prisonnement</w:t>
            </w:r>
            <w:proofErr w:type="spellEnd"/>
          </w:p>
        </w:tc>
        <w:tc>
          <w:tcPr>
            <w:tcW w:w="4273" w:type="dxa"/>
          </w:tcPr>
          <w:p w:rsidR="00097EF0" w:rsidRPr="00097EF0" w:rsidRDefault="00097EF0" w:rsidP="00097EF0">
            <w:pPr>
              <w:tabs>
                <w:tab w:val="left" w:pos="2465"/>
              </w:tabs>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الحبس</w:t>
            </w:r>
          </w:p>
        </w:tc>
      </w:tr>
      <w:tr w:rsidR="00097EF0" w:rsidRPr="00097EF0" w:rsidTr="00097EF0">
        <w:tc>
          <w:tcPr>
            <w:tcW w:w="4273" w:type="dxa"/>
          </w:tcPr>
          <w:p w:rsidR="00097EF0" w:rsidRPr="00097EF0" w:rsidRDefault="00097EF0" w:rsidP="00097EF0">
            <w:pPr>
              <w:tabs>
                <w:tab w:val="left" w:pos="1440"/>
                <w:tab w:val="left" w:pos="2465"/>
              </w:tabs>
              <w:jc w:val="center"/>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t>Condamnation avec sursis</w:t>
            </w:r>
          </w:p>
        </w:tc>
        <w:tc>
          <w:tcPr>
            <w:tcW w:w="4273" w:type="dxa"/>
          </w:tcPr>
          <w:p w:rsidR="00097EF0" w:rsidRPr="00097EF0" w:rsidRDefault="00097EF0" w:rsidP="00097EF0">
            <w:pPr>
              <w:tabs>
                <w:tab w:val="left" w:pos="2465"/>
              </w:tabs>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عضوية مع وقف التنفيذ</w:t>
            </w:r>
          </w:p>
        </w:tc>
      </w:tr>
      <w:tr w:rsidR="00097EF0" w:rsidRPr="00097EF0" w:rsidTr="00097EF0">
        <w:tc>
          <w:tcPr>
            <w:tcW w:w="4273" w:type="dxa"/>
          </w:tcPr>
          <w:p w:rsidR="00097EF0" w:rsidRPr="00097EF0" w:rsidRDefault="00097EF0" w:rsidP="00097EF0">
            <w:pPr>
              <w:tabs>
                <w:tab w:val="left" w:pos="1440"/>
                <w:tab w:val="left" w:pos="2465"/>
              </w:tabs>
              <w:jc w:val="center"/>
              <w:rPr>
                <w:rFonts w:ascii="Simplified Arabic" w:hAnsi="Simplified Arabic" w:cs="Simplified Arabic"/>
                <w:sz w:val="28"/>
                <w:szCs w:val="28"/>
                <w:lang w:bidi="ar-DZ"/>
              </w:rPr>
            </w:pPr>
            <w:proofErr w:type="spellStart"/>
            <w:r w:rsidRPr="00097EF0">
              <w:rPr>
                <w:rFonts w:ascii="Simplified Arabic" w:hAnsi="Simplified Arabic" w:cs="Simplified Arabic"/>
                <w:sz w:val="28"/>
                <w:szCs w:val="28"/>
                <w:lang w:bidi="ar-DZ"/>
              </w:rPr>
              <w:t>Excution</w:t>
            </w:r>
            <w:proofErr w:type="spellEnd"/>
          </w:p>
        </w:tc>
        <w:tc>
          <w:tcPr>
            <w:tcW w:w="4273" w:type="dxa"/>
          </w:tcPr>
          <w:p w:rsidR="00097EF0" w:rsidRPr="00097EF0" w:rsidRDefault="00097EF0" w:rsidP="00097EF0">
            <w:pPr>
              <w:tabs>
                <w:tab w:val="left" w:pos="2465"/>
              </w:tabs>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تنفيذ</w:t>
            </w:r>
          </w:p>
        </w:tc>
      </w:tr>
      <w:tr w:rsidR="00097EF0" w:rsidRPr="00097EF0" w:rsidTr="00097EF0">
        <w:tc>
          <w:tcPr>
            <w:tcW w:w="4273" w:type="dxa"/>
          </w:tcPr>
          <w:p w:rsidR="00097EF0" w:rsidRPr="00097EF0" w:rsidRDefault="00097EF0" w:rsidP="00097EF0">
            <w:pPr>
              <w:tabs>
                <w:tab w:val="left" w:pos="1440"/>
                <w:tab w:val="left" w:pos="2465"/>
              </w:tabs>
              <w:jc w:val="center"/>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t xml:space="preserve">Liberté pour </w:t>
            </w:r>
            <w:proofErr w:type="spellStart"/>
            <w:r w:rsidRPr="00097EF0">
              <w:rPr>
                <w:rFonts w:ascii="Simplified Arabic" w:hAnsi="Simplified Arabic" w:cs="Simplified Arabic"/>
                <w:sz w:val="28"/>
                <w:szCs w:val="28"/>
                <w:lang w:bidi="ar-DZ"/>
              </w:rPr>
              <w:t>cautim</w:t>
            </w:r>
            <w:proofErr w:type="spellEnd"/>
          </w:p>
        </w:tc>
        <w:tc>
          <w:tcPr>
            <w:tcW w:w="4273" w:type="dxa"/>
          </w:tcPr>
          <w:p w:rsidR="00097EF0" w:rsidRPr="00097EF0" w:rsidRDefault="00097EF0" w:rsidP="00097EF0">
            <w:pPr>
              <w:tabs>
                <w:tab w:val="left" w:pos="2465"/>
              </w:tabs>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إخراج بكفالة</w:t>
            </w:r>
          </w:p>
        </w:tc>
      </w:tr>
      <w:tr w:rsidR="00097EF0" w:rsidRPr="00097EF0" w:rsidTr="00097EF0">
        <w:tc>
          <w:tcPr>
            <w:tcW w:w="4273" w:type="dxa"/>
          </w:tcPr>
          <w:p w:rsidR="00097EF0" w:rsidRPr="00097EF0" w:rsidRDefault="00097EF0" w:rsidP="00097EF0">
            <w:pPr>
              <w:tabs>
                <w:tab w:val="left" w:pos="1440"/>
                <w:tab w:val="left" w:pos="2465"/>
              </w:tabs>
              <w:jc w:val="center"/>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t>Dommages</w:t>
            </w:r>
          </w:p>
        </w:tc>
        <w:tc>
          <w:tcPr>
            <w:tcW w:w="4273" w:type="dxa"/>
          </w:tcPr>
          <w:p w:rsidR="00097EF0" w:rsidRPr="00097EF0" w:rsidRDefault="00097EF0" w:rsidP="00097EF0">
            <w:pPr>
              <w:tabs>
                <w:tab w:val="left" w:pos="2465"/>
              </w:tabs>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إضرار</w:t>
            </w:r>
          </w:p>
        </w:tc>
      </w:tr>
      <w:tr w:rsidR="00097EF0" w:rsidRPr="00097EF0" w:rsidTr="005F1FD8">
        <w:trPr>
          <w:trHeight w:val="202"/>
        </w:trPr>
        <w:tc>
          <w:tcPr>
            <w:tcW w:w="4273" w:type="dxa"/>
          </w:tcPr>
          <w:p w:rsidR="00097EF0" w:rsidRPr="00097EF0" w:rsidRDefault="00097EF0" w:rsidP="00097EF0">
            <w:pPr>
              <w:tabs>
                <w:tab w:val="left" w:pos="1440"/>
                <w:tab w:val="left" w:pos="2465"/>
              </w:tabs>
              <w:jc w:val="center"/>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t>Prononcer la peine</w:t>
            </w:r>
          </w:p>
        </w:tc>
        <w:tc>
          <w:tcPr>
            <w:tcW w:w="4273" w:type="dxa"/>
          </w:tcPr>
          <w:p w:rsidR="00097EF0" w:rsidRPr="00097EF0" w:rsidRDefault="00097EF0" w:rsidP="00097EF0">
            <w:pPr>
              <w:tabs>
                <w:tab w:val="left" w:pos="2465"/>
              </w:tabs>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النطق بالحكم</w:t>
            </w:r>
          </w:p>
        </w:tc>
      </w:tr>
      <w:tr w:rsidR="00097EF0" w:rsidRPr="00097EF0" w:rsidTr="00097EF0">
        <w:tc>
          <w:tcPr>
            <w:tcW w:w="4273" w:type="dxa"/>
          </w:tcPr>
          <w:p w:rsidR="00097EF0" w:rsidRPr="00097EF0" w:rsidRDefault="00097EF0" w:rsidP="00097EF0">
            <w:pPr>
              <w:tabs>
                <w:tab w:val="left" w:pos="1440"/>
                <w:tab w:val="left" w:pos="2465"/>
              </w:tabs>
              <w:jc w:val="center"/>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t>Victime</w:t>
            </w:r>
          </w:p>
        </w:tc>
        <w:tc>
          <w:tcPr>
            <w:tcW w:w="4273" w:type="dxa"/>
          </w:tcPr>
          <w:p w:rsidR="00097EF0" w:rsidRPr="00097EF0" w:rsidRDefault="00097EF0" w:rsidP="00097EF0">
            <w:pPr>
              <w:tabs>
                <w:tab w:val="left" w:pos="2465"/>
              </w:tabs>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ضحية</w:t>
            </w:r>
          </w:p>
        </w:tc>
      </w:tr>
      <w:tr w:rsidR="00097EF0" w:rsidRPr="00097EF0" w:rsidTr="00097EF0">
        <w:tc>
          <w:tcPr>
            <w:tcW w:w="4273" w:type="dxa"/>
          </w:tcPr>
          <w:p w:rsidR="00097EF0" w:rsidRPr="00097EF0" w:rsidRDefault="00097EF0" w:rsidP="00097EF0">
            <w:pPr>
              <w:tabs>
                <w:tab w:val="left" w:pos="1440"/>
                <w:tab w:val="left" w:pos="2465"/>
              </w:tabs>
              <w:bidi/>
              <w:jc w:val="center"/>
              <w:rPr>
                <w:rFonts w:ascii="Simplified Arabic" w:hAnsi="Simplified Arabic" w:cs="Simplified Arabic"/>
                <w:sz w:val="28"/>
                <w:szCs w:val="28"/>
                <w:lang w:bidi="ar-DZ"/>
              </w:rPr>
            </w:pPr>
            <w:proofErr w:type="spellStart"/>
            <w:r w:rsidRPr="00097EF0">
              <w:rPr>
                <w:rFonts w:ascii="Simplified Arabic" w:hAnsi="Simplified Arabic" w:cs="Simplified Arabic"/>
                <w:sz w:val="28"/>
                <w:szCs w:val="28"/>
                <w:lang w:bidi="ar-DZ"/>
              </w:rPr>
              <w:t>ordonnanle</w:t>
            </w:r>
            <w:proofErr w:type="spellEnd"/>
            <w:r w:rsidRPr="00097EF0">
              <w:rPr>
                <w:rFonts w:ascii="Simplified Arabic" w:hAnsi="Simplified Arabic" w:cs="Simplified Arabic"/>
                <w:sz w:val="28"/>
                <w:szCs w:val="28"/>
                <w:lang w:bidi="ar-DZ"/>
              </w:rPr>
              <w:t xml:space="preserve"> de tribunal</w:t>
            </w:r>
          </w:p>
        </w:tc>
        <w:tc>
          <w:tcPr>
            <w:tcW w:w="4273" w:type="dxa"/>
          </w:tcPr>
          <w:p w:rsidR="00097EF0" w:rsidRPr="00097EF0" w:rsidRDefault="00097EF0" w:rsidP="00097EF0">
            <w:pPr>
              <w:tabs>
                <w:tab w:val="left" w:pos="2465"/>
              </w:tabs>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أمر من المحكمة</w:t>
            </w:r>
          </w:p>
        </w:tc>
      </w:tr>
    </w:tbl>
    <w:p w:rsidR="00097EF0" w:rsidRPr="00097EF0" w:rsidRDefault="00097EF0" w:rsidP="00097EF0">
      <w:pPr>
        <w:tabs>
          <w:tab w:val="left" w:pos="1440"/>
          <w:tab w:val="left" w:pos="2465"/>
        </w:tabs>
        <w:jc w:val="center"/>
        <w:rPr>
          <w:rFonts w:ascii="Simplified Arabic" w:eastAsiaTheme="minorHAnsi" w:hAnsi="Simplified Arabic" w:cs="Simplified Arabic"/>
          <w:b/>
          <w:bCs/>
          <w:sz w:val="28"/>
          <w:szCs w:val="28"/>
          <w:lang w:eastAsia="en-US" w:bidi="ar-DZ"/>
        </w:rPr>
      </w:pPr>
      <w:proofErr w:type="gramStart"/>
      <w:r w:rsidRPr="00097EF0">
        <w:rPr>
          <w:rFonts w:ascii="Simplified Arabic" w:eastAsiaTheme="minorHAnsi" w:hAnsi="Simplified Arabic" w:cs="Simplified Arabic"/>
          <w:b/>
          <w:bCs/>
          <w:sz w:val="28"/>
          <w:szCs w:val="28"/>
          <w:lang w:eastAsia="en-US" w:bidi="ar-DZ"/>
        </w:rPr>
        <w:lastRenderedPageBreak/>
        <w:t>Code  pénal</w:t>
      </w:r>
      <w:proofErr w:type="gramEnd"/>
    </w:p>
    <w:p w:rsidR="00097EF0" w:rsidRPr="00097EF0" w:rsidRDefault="00097EF0" w:rsidP="00097EF0">
      <w:pPr>
        <w:tabs>
          <w:tab w:val="left" w:pos="1440"/>
          <w:tab w:val="left" w:pos="2465"/>
        </w:tabs>
        <w:rPr>
          <w:rFonts w:ascii="Simplified Arabic" w:eastAsiaTheme="minorHAnsi" w:hAnsi="Simplified Arabic" w:cs="Simplified Arabic"/>
          <w:sz w:val="28"/>
          <w:szCs w:val="28"/>
          <w:lang w:eastAsia="en-US" w:bidi="ar-DZ"/>
        </w:rPr>
      </w:pPr>
      <w:r w:rsidRPr="00097EF0">
        <w:rPr>
          <w:rFonts w:ascii="Simplified Arabic" w:eastAsiaTheme="minorHAnsi" w:hAnsi="Simplified Arabic" w:cs="Simplified Arabic"/>
          <w:sz w:val="28"/>
          <w:szCs w:val="28"/>
          <w:lang w:eastAsia="en-US" w:bidi="ar-DZ"/>
        </w:rPr>
        <w:t xml:space="preserve">Faux témoignage et faux serment  </w:t>
      </w:r>
    </w:p>
    <w:p w:rsidR="00097EF0" w:rsidRPr="00097EF0" w:rsidRDefault="00097EF0" w:rsidP="00097EF0">
      <w:pPr>
        <w:tabs>
          <w:tab w:val="left" w:pos="1440"/>
          <w:tab w:val="left" w:pos="2465"/>
        </w:tabs>
        <w:rPr>
          <w:rFonts w:ascii="Simplified Arabic" w:eastAsiaTheme="minorHAnsi" w:hAnsi="Simplified Arabic" w:cs="Simplified Arabic"/>
          <w:sz w:val="28"/>
          <w:szCs w:val="28"/>
          <w:lang w:eastAsia="en-US" w:bidi="ar-DZ"/>
        </w:rPr>
      </w:pPr>
      <w:r w:rsidRPr="00097EF0">
        <w:rPr>
          <w:rFonts w:ascii="Simplified Arabic" w:eastAsiaTheme="minorHAnsi" w:hAnsi="Simplified Arabic" w:cs="Simplified Arabic"/>
          <w:sz w:val="28"/>
          <w:szCs w:val="28"/>
          <w:lang w:eastAsia="en-US" w:bidi="ar-DZ"/>
        </w:rPr>
        <w:t xml:space="preserve">Art 233/1 –quiconque se rend </w:t>
      </w:r>
      <w:proofErr w:type="gramStart"/>
      <w:r w:rsidRPr="00097EF0">
        <w:rPr>
          <w:rFonts w:ascii="Simplified Arabic" w:eastAsiaTheme="minorHAnsi" w:hAnsi="Simplified Arabic" w:cs="Simplified Arabic"/>
          <w:sz w:val="28"/>
          <w:szCs w:val="28"/>
          <w:lang w:eastAsia="en-US" w:bidi="ar-DZ"/>
        </w:rPr>
        <w:t xml:space="preserve">couple  </w:t>
      </w:r>
      <w:proofErr w:type="spellStart"/>
      <w:r w:rsidRPr="00097EF0">
        <w:rPr>
          <w:rFonts w:ascii="Simplified Arabic" w:eastAsiaTheme="minorHAnsi" w:hAnsi="Simplified Arabic" w:cs="Simplified Arabic"/>
          <w:sz w:val="28"/>
          <w:szCs w:val="28"/>
          <w:lang w:eastAsia="en-US" w:bidi="ar-DZ"/>
        </w:rPr>
        <w:t>d</w:t>
      </w:r>
      <w:proofErr w:type="gramEnd"/>
      <w:r w:rsidRPr="00097EF0">
        <w:rPr>
          <w:rFonts w:ascii="Simplified Arabic" w:eastAsiaTheme="minorHAnsi" w:hAnsi="Simplified Arabic" w:cs="Simplified Arabic"/>
          <w:sz w:val="28"/>
          <w:szCs w:val="28"/>
          <w:lang w:eastAsia="en-US" w:bidi="ar-DZ"/>
        </w:rPr>
        <w:t xml:space="preserve"> un</w:t>
      </w:r>
      <w:proofErr w:type="spellEnd"/>
      <w:r w:rsidRPr="00097EF0">
        <w:rPr>
          <w:rFonts w:ascii="Simplified Arabic" w:eastAsiaTheme="minorHAnsi" w:hAnsi="Simplified Arabic" w:cs="Simplified Arabic"/>
          <w:sz w:val="28"/>
          <w:szCs w:val="28"/>
          <w:lang w:eastAsia="en-US" w:bidi="ar-DZ"/>
        </w:rPr>
        <w:t xml:space="preserve"> faux témoignage en matière délictuelle sont contre le prévenu soit en sa faveur est puni </w:t>
      </w:r>
      <w:proofErr w:type="spellStart"/>
      <w:r w:rsidRPr="00097EF0">
        <w:rPr>
          <w:rFonts w:ascii="Simplified Arabic" w:eastAsiaTheme="minorHAnsi" w:hAnsi="Simplified Arabic" w:cs="Simplified Arabic"/>
          <w:sz w:val="28"/>
          <w:szCs w:val="28"/>
          <w:lang w:eastAsia="en-US" w:bidi="ar-DZ"/>
        </w:rPr>
        <w:t>d un</w:t>
      </w:r>
      <w:proofErr w:type="spellEnd"/>
      <w:r w:rsidRPr="00097EF0">
        <w:rPr>
          <w:rFonts w:ascii="Simplified Arabic" w:eastAsiaTheme="minorHAnsi" w:hAnsi="Simplified Arabic" w:cs="Simplified Arabic"/>
          <w:sz w:val="28"/>
          <w:szCs w:val="28"/>
          <w:lang w:eastAsia="en-US" w:bidi="ar-DZ"/>
        </w:rPr>
        <w:t xml:space="preserve"> emprisonnement  de deux </w:t>
      </w:r>
      <w:proofErr w:type="spellStart"/>
      <w:r w:rsidRPr="00097EF0">
        <w:rPr>
          <w:rFonts w:ascii="Simplified Arabic" w:eastAsiaTheme="minorHAnsi" w:hAnsi="Simplified Arabic" w:cs="Simplified Arabic"/>
          <w:sz w:val="28"/>
          <w:szCs w:val="28"/>
          <w:lang w:eastAsia="en-US" w:bidi="ar-DZ"/>
        </w:rPr>
        <w:t>a</w:t>
      </w:r>
      <w:proofErr w:type="spellEnd"/>
      <w:r w:rsidRPr="00097EF0">
        <w:rPr>
          <w:rFonts w:ascii="Simplified Arabic" w:eastAsiaTheme="minorHAnsi" w:hAnsi="Simplified Arabic" w:cs="Simplified Arabic"/>
          <w:sz w:val="28"/>
          <w:szCs w:val="28"/>
          <w:lang w:eastAsia="en-US" w:bidi="ar-DZ"/>
        </w:rPr>
        <w:t xml:space="preserve"> cinq ans et </w:t>
      </w:r>
      <w:proofErr w:type="spellStart"/>
      <w:r w:rsidRPr="00097EF0">
        <w:rPr>
          <w:rFonts w:ascii="Simplified Arabic" w:eastAsiaTheme="minorHAnsi" w:hAnsi="Simplified Arabic" w:cs="Simplified Arabic"/>
          <w:sz w:val="28"/>
          <w:szCs w:val="28"/>
          <w:lang w:eastAsia="en-US" w:bidi="ar-DZ"/>
        </w:rPr>
        <w:t>d une</w:t>
      </w:r>
      <w:proofErr w:type="spellEnd"/>
      <w:r w:rsidRPr="00097EF0">
        <w:rPr>
          <w:rFonts w:ascii="Simplified Arabic" w:eastAsiaTheme="minorHAnsi" w:hAnsi="Simplified Arabic" w:cs="Simplified Arabic"/>
          <w:sz w:val="28"/>
          <w:szCs w:val="28"/>
          <w:lang w:eastAsia="en-US" w:bidi="ar-DZ"/>
        </w:rPr>
        <w:t xml:space="preserve"> amende de 20.000 </w:t>
      </w:r>
      <w:proofErr w:type="spellStart"/>
      <w:r w:rsidRPr="00097EF0">
        <w:rPr>
          <w:rFonts w:ascii="Simplified Arabic" w:eastAsiaTheme="minorHAnsi" w:hAnsi="Simplified Arabic" w:cs="Simplified Arabic"/>
          <w:sz w:val="28"/>
          <w:szCs w:val="28"/>
          <w:lang w:eastAsia="en-US" w:bidi="ar-DZ"/>
        </w:rPr>
        <w:t>a</w:t>
      </w:r>
      <w:proofErr w:type="spellEnd"/>
      <w:r w:rsidRPr="00097EF0">
        <w:rPr>
          <w:rFonts w:ascii="Simplified Arabic" w:eastAsiaTheme="minorHAnsi" w:hAnsi="Simplified Arabic" w:cs="Simplified Arabic"/>
          <w:sz w:val="28"/>
          <w:szCs w:val="28"/>
          <w:lang w:eastAsia="en-US" w:bidi="ar-DZ"/>
        </w:rPr>
        <w:t xml:space="preserve"> 100.000 da  </w:t>
      </w:r>
    </w:p>
    <w:p w:rsidR="00097EF0" w:rsidRPr="00097EF0" w:rsidRDefault="00097EF0" w:rsidP="00097EF0">
      <w:pPr>
        <w:tabs>
          <w:tab w:val="left" w:pos="1440"/>
          <w:tab w:val="left" w:pos="2465"/>
        </w:tabs>
        <w:jc w:val="center"/>
        <w:rPr>
          <w:rFonts w:ascii="Simplified Arabic" w:eastAsiaTheme="minorHAnsi" w:hAnsi="Simplified Arabic" w:cs="Simplified Arabic"/>
          <w:b/>
          <w:bCs/>
          <w:sz w:val="28"/>
          <w:szCs w:val="28"/>
          <w:rtl/>
          <w:lang w:eastAsia="en-US" w:bidi="ar-DZ"/>
        </w:rPr>
      </w:pPr>
      <w:r w:rsidRPr="00097EF0">
        <w:rPr>
          <w:rFonts w:ascii="Simplified Arabic" w:eastAsiaTheme="minorHAnsi" w:hAnsi="Simplified Arabic" w:cs="Simplified Arabic"/>
          <w:b/>
          <w:bCs/>
          <w:sz w:val="28"/>
          <w:szCs w:val="28"/>
          <w:rtl/>
          <w:lang w:eastAsia="en-US" w:bidi="ar-DZ"/>
        </w:rPr>
        <w:t>قانون العقوبات</w:t>
      </w:r>
    </w:p>
    <w:p w:rsidR="00097EF0" w:rsidRPr="00097EF0" w:rsidRDefault="00097EF0" w:rsidP="00097EF0">
      <w:pPr>
        <w:tabs>
          <w:tab w:val="left" w:pos="1440"/>
          <w:tab w:val="left" w:pos="2465"/>
        </w:tabs>
        <w:jc w:val="center"/>
        <w:rPr>
          <w:rFonts w:ascii="Simplified Arabic" w:eastAsiaTheme="minorHAnsi" w:hAnsi="Simplified Arabic" w:cs="Simplified Arabic"/>
          <w:b/>
          <w:bCs/>
          <w:sz w:val="28"/>
          <w:szCs w:val="28"/>
          <w:rtl/>
          <w:lang w:eastAsia="en-US" w:bidi="ar-DZ"/>
        </w:rPr>
      </w:pPr>
      <w:r w:rsidRPr="00097EF0">
        <w:rPr>
          <w:rFonts w:ascii="Simplified Arabic" w:eastAsiaTheme="minorHAnsi" w:hAnsi="Simplified Arabic" w:cs="Simplified Arabic"/>
          <w:b/>
          <w:bCs/>
          <w:sz w:val="28"/>
          <w:szCs w:val="28"/>
          <w:rtl/>
          <w:lang w:eastAsia="en-US" w:bidi="ar-DZ"/>
        </w:rPr>
        <w:t xml:space="preserve">شهادة الزور </w:t>
      </w:r>
      <w:proofErr w:type="gramStart"/>
      <w:r w:rsidRPr="00097EF0">
        <w:rPr>
          <w:rFonts w:ascii="Simplified Arabic" w:eastAsiaTheme="minorHAnsi" w:hAnsi="Simplified Arabic" w:cs="Simplified Arabic"/>
          <w:b/>
          <w:bCs/>
          <w:sz w:val="28"/>
          <w:szCs w:val="28"/>
          <w:rtl/>
          <w:lang w:eastAsia="en-US" w:bidi="ar-DZ"/>
        </w:rPr>
        <w:t>و اليمين</w:t>
      </w:r>
      <w:proofErr w:type="gramEnd"/>
      <w:r w:rsidRPr="00097EF0">
        <w:rPr>
          <w:rFonts w:ascii="Simplified Arabic" w:eastAsiaTheme="minorHAnsi" w:hAnsi="Simplified Arabic" w:cs="Simplified Arabic"/>
          <w:b/>
          <w:bCs/>
          <w:sz w:val="28"/>
          <w:szCs w:val="28"/>
          <w:rtl/>
          <w:lang w:eastAsia="en-US" w:bidi="ar-DZ"/>
        </w:rPr>
        <w:t xml:space="preserve"> الكاذبة</w:t>
      </w:r>
    </w:p>
    <w:p w:rsidR="00097EF0" w:rsidRPr="00097EF0" w:rsidRDefault="00097EF0" w:rsidP="00097EF0">
      <w:pPr>
        <w:tabs>
          <w:tab w:val="left" w:pos="1440"/>
          <w:tab w:val="left" w:pos="2465"/>
        </w:tabs>
        <w:jc w:val="right"/>
        <w:rPr>
          <w:rFonts w:ascii="Simplified Arabic" w:eastAsiaTheme="minorHAnsi" w:hAnsi="Simplified Arabic" w:cs="Simplified Arabic"/>
          <w:sz w:val="28"/>
          <w:szCs w:val="28"/>
          <w:rtl/>
          <w:lang w:eastAsia="en-US" w:bidi="ar-DZ"/>
        </w:rPr>
      </w:pPr>
      <w:r w:rsidRPr="00097EF0">
        <w:rPr>
          <w:rFonts w:ascii="Simplified Arabic" w:eastAsiaTheme="minorHAnsi" w:hAnsi="Simplified Arabic" w:cs="Simplified Arabic"/>
          <w:sz w:val="28"/>
          <w:szCs w:val="28"/>
          <w:rtl/>
          <w:lang w:eastAsia="en-US" w:bidi="ar-DZ"/>
        </w:rPr>
        <w:t>المادة 223/</w:t>
      </w:r>
      <w:proofErr w:type="gramStart"/>
      <w:r w:rsidRPr="00097EF0">
        <w:rPr>
          <w:rFonts w:ascii="Simplified Arabic" w:eastAsiaTheme="minorHAnsi" w:hAnsi="Simplified Arabic" w:cs="Simplified Arabic"/>
          <w:sz w:val="28"/>
          <w:szCs w:val="28"/>
          <w:rtl/>
          <w:lang w:eastAsia="en-US" w:bidi="ar-DZ"/>
        </w:rPr>
        <w:t>1 :</w:t>
      </w:r>
      <w:proofErr w:type="gramEnd"/>
      <w:r w:rsidRPr="00097EF0">
        <w:rPr>
          <w:rFonts w:ascii="Simplified Arabic" w:eastAsiaTheme="minorHAnsi" w:hAnsi="Simplified Arabic" w:cs="Simplified Arabic"/>
          <w:sz w:val="28"/>
          <w:szCs w:val="28"/>
          <w:rtl/>
          <w:lang w:eastAsia="en-US" w:bidi="ar-DZ"/>
        </w:rPr>
        <w:t xml:space="preserve"> كل شهد زورا في الجنح سواء ضد المتهم او لصالحه يعاقب بالحبس من سنتين الى خمس سنوات و بغرامة مالية من 20.000 الى 100.000 دج </w:t>
      </w:r>
    </w:p>
    <w:p w:rsidR="00097EF0" w:rsidRPr="00097EF0" w:rsidRDefault="00097EF0" w:rsidP="00097EF0">
      <w:pPr>
        <w:tabs>
          <w:tab w:val="left" w:pos="1440"/>
          <w:tab w:val="left" w:pos="2465"/>
        </w:tabs>
        <w:rPr>
          <w:rFonts w:ascii="Simplified Arabic" w:eastAsiaTheme="minorHAnsi" w:hAnsi="Simplified Arabic" w:cs="Simplified Arabic"/>
          <w:sz w:val="28"/>
          <w:szCs w:val="28"/>
          <w:lang w:eastAsia="en-US" w:bidi="ar-DZ"/>
        </w:rPr>
      </w:pPr>
      <w:r w:rsidRPr="00097EF0">
        <w:rPr>
          <w:rFonts w:ascii="Simplified Arabic" w:eastAsiaTheme="minorHAnsi" w:hAnsi="Simplified Arabic" w:cs="Simplified Arabic"/>
          <w:sz w:val="28"/>
          <w:szCs w:val="28"/>
          <w:lang w:eastAsia="en-US" w:bidi="ar-DZ"/>
        </w:rPr>
        <w:t xml:space="preserve">Art 232/1 </w:t>
      </w:r>
      <w:r w:rsidRPr="00097EF0">
        <w:rPr>
          <w:rFonts w:ascii="Simplified Arabic" w:eastAsiaTheme="minorHAnsi" w:hAnsi="Simplified Arabic" w:cs="Simplified Arabic"/>
          <w:sz w:val="28"/>
          <w:szCs w:val="28"/>
          <w:rtl/>
          <w:lang w:eastAsia="en-US" w:bidi="ar-DZ"/>
        </w:rPr>
        <w:t>:</w:t>
      </w:r>
      <w:r w:rsidRPr="00097EF0">
        <w:rPr>
          <w:rFonts w:ascii="Simplified Arabic" w:eastAsiaTheme="minorHAnsi" w:hAnsi="Simplified Arabic" w:cs="Simplified Arabic"/>
          <w:sz w:val="28"/>
          <w:szCs w:val="28"/>
          <w:lang w:eastAsia="en-US" w:bidi="ar-DZ"/>
        </w:rPr>
        <w:t xml:space="preserve"> quiconque se rend couple </w:t>
      </w:r>
      <w:proofErr w:type="spellStart"/>
      <w:r w:rsidRPr="00097EF0">
        <w:rPr>
          <w:rFonts w:ascii="Simplified Arabic" w:eastAsiaTheme="minorHAnsi" w:hAnsi="Simplified Arabic" w:cs="Simplified Arabic"/>
          <w:sz w:val="28"/>
          <w:szCs w:val="28"/>
          <w:lang w:eastAsia="en-US" w:bidi="ar-DZ"/>
        </w:rPr>
        <w:t>d un</w:t>
      </w:r>
      <w:proofErr w:type="spellEnd"/>
      <w:r w:rsidRPr="00097EF0">
        <w:rPr>
          <w:rFonts w:ascii="Simplified Arabic" w:eastAsiaTheme="minorHAnsi" w:hAnsi="Simplified Arabic" w:cs="Simplified Arabic"/>
          <w:sz w:val="28"/>
          <w:szCs w:val="28"/>
          <w:lang w:eastAsia="en-US" w:bidi="ar-DZ"/>
        </w:rPr>
        <w:t xml:space="preserve"> faux témoignage en matière criminelle soit contre </w:t>
      </w:r>
      <w:proofErr w:type="spellStart"/>
      <w:r w:rsidRPr="00097EF0">
        <w:rPr>
          <w:rFonts w:ascii="Simplified Arabic" w:eastAsiaTheme="minorHAnsi" w:hAnsi="Simplified Arabic" w:cs="Simplified Arabic"/>
          <w:sz w:val="28"/>
          <w:szCs w:val="28"/>
          <w:lang w:eastAsia="en-US" w:bidi="ar-DZ"/>
        </w:rPr>
        <w:t>l accuse</w:t>
      </w:r>
      <w:proofErr w:type="spellEnd"/>
      <w:r w:rsidRPr="00097EF0">
        <w:rPr>
          <w:rFonts w:ascii="Simplified Arabic" w:eastAsiaTheme="minorHAnsi" w:hAnsi="Simplified Arabic" w:cs="Simplified Arabic"/>
          <w:sz w:val="28"/>
          <w:szCs w:val="28"/>
          <w:lang w:eastAsia="en-US" w:bidi="ar-DZ"/>
        </w:rPr>
        <w:t xml:space="preserve"> soit en sa faveur et puni.de la réclusion de cinq </w:t>
      </w:r>
      <w:proofErr w:type="spellStart"/>
      <w:r w:rsidRPr="00097EF0">
        <w:rPr>
          <w:rFonts w:ascii="Simplified Arabic" w:eastAsiaTheme="minorHAnsi" w:hAnsi="Simplified Arabic" w:cs="Simplified Arabic"/>
          <w:sz w:val="28"/>
          <w:szCs w:val="28"/>
          <w:lang w:eastAsia="en-US" w:bidi="ar-DZ"/>
        </w:rPr>
        <w:t>a</w:t>
      </w:r>
      <w:proofErr w:type="spellEnd"/>
      <w:r w:rsidRPr="00097EF0">
        <w:rPr>
          <w:rFonts w:ascii="Simplified Arabic" w:eastAsiaTheme="minorHAnsi" w:hAnsi="Simplified Arabic" w:cs="Simplified Arabic"/>
          <w:sz w:val="28"/>
          <w:szCs w:val="28"/>
          <w:lang w:eastAsia="en-US" w:bidi="ar-DZ"/>
        </w:rPr>
        <w:t xml:space="preserve"> dix ans </w:t>
      </w:r>
    </w:p>
    <w:p w:rsidR="00097EF0" w:rsidRDefault="00097EF0" w:rsidP="00097EF0">
      <w:pPr>
        <w:tabs>
          <w:tab w:val="left" w:pos="1440"/>
          <w:tab w:val="left" w:pos="2465"/>
        </w:tabs>
        <w:jc w:val="right"/>
        <w:rPr>
          <w:rFonts w:ascii="Simplified Arabic" w:eastAsiaTheme="minorHAnsi" w:hAnsi="Simplified Arabic" w:cs="Simplified Arabic"/>
          <w:sz w:val="28"/>
          <w:szCs w:val="28"/>
          <w:lang w:eastAsia="en-US" w:bidi="ar-DZ"/>
        </w:rPr>
      </w:pPr>
      <w:r w:rsidRPr="00097EF0">
        <w:rPr>
          <w:rFonts w:ascii="Simplified Arabic" w:eastAsiaTheme="minorHAnsi" w:hAnsi="Simplified Arabic" w:cs="Simplified Arabic"/>
          <w:sz w:val="28"/>
          <w:szCs w:val="28"/>
          <w:rtl/>
          <w:lang w:eastAsia="en-US" w:bidi="ar-DZ"/>
        </w:rPr>
        <w:t xml:space="preserve">المادة 232/1: كل من شهد زورا في مواد الجنايات سواء ضد المتهم أو لصالحه يعاقب بالسجن من خمس الى عشر سنوات </w:t>
      </w:r>
    </w:p>
    <w:p w:rsidR="00D12404" w:rsidRDefault="00D12404" w:rsidP="00097EF0">
      <w:pPr>
        <w:tabs>
          <w:tab w:val="left" w:pos="1440"/>
          <w:tab w:val="left" w:pos="2465"/>
        </w:tabs>
        <w:jc w:val="right"/>
        <w:rPr>
          <w:rFonts w:ascii="Simplified Arabic" w:eastAsiaTheme="minorHAnsi" w:hAnsi="Simplified Arabic" w:cs="Simplified Arabic"/>
          <w:sz w:val="28"/>
          <w:szCs w:val="28"/>
          <w:lang w:eastAsia="en-US" w:bidi="ar-DZ"/>
        </w:rPr>
      </w:pPr>
    </w:p>
    <w:p w:rsidR="00D12404" w:rsidRPr="00097EF0" w:rsidRDefault="00D12404" w:rsidP="00097EF0">
      <w:pPr>
        <w:tabs>
          <w:tab w:val="left" w:pos="1440"/>
          <w:tab w:val="left" w:pos="2465"/>
        </w:tabs>
        <w:jc w:val="right"/>
        <w:rPr>
          <w:rFonts w:ascii="Simplified Arabic" w:eastAsiaTheme="minorHAnsi" w:hAnsi="Simplified Arabic" w:cs="Simplified Arabic"/>
          <w:sz w:val="28"/>
          <w:szCs w:val="28"/>
          <w:rtl/>
          <w:lang w:eastAsia="en-US" w:bidi="ar-DZ"/>
        </w:rPr>
      </w:pPr>
    </w:p>
    <w:p w:rsidR="00097EF0" w:rsidRPr="00097EF0" w:rsidRDefault="00F31C6A" w:rsidP="00097EF0">
      <w:pPr>
        <w:tabs>
          <w:tab w:val="left" w:pos="1440"/>
          <w:tab w:val="left" w:pos="2465"/>
        </w:tabs>
        <w:rPr>
          <w:rFonts w:ascii="Simplified Arabic" w:eastAsiaTheme="minorHAnsi" w:hAnsi="Simplified Arabic" w:cs="Simplified Arabic"/>
          <w:sz w:val="28"/>
          <w:szCs w:val="28"/>
          <w:lang w:eastAsia="en-US" w:bidi="ar-DZ"/>
        </w:rPr>
      </w:pPr>
      <w:r>
        <w:rPr>
          <w:rFonts w:ascii="Simplified Arabic" w:eastAsiaTheme="minorHAnsi" w:hAnsi="Simplified Arabic" w:cs="Simplified Arabic"/>
          <w:noProof/>
          <w:sz w:val="28"/>
          <w:szCs w:val="28"/>
        </w:rPr>
        <mc:AlternateContent>
          <mc:Choice Requires="wps">
            <w:drawing>
              <wp:anchor distT="4294967295" distB="4294967295" distL="114300" distR="114300" simplePos="0" relativeHeight="251662336" behindDoc="0" locked="0" layoutInCell="1" allowOverlap="1">
                <wp:simplePos x="0" y="0"/>
                <wp:positionH relativeFrom="column">
                  <wp:posOffset>3802380</wp:posOffset>
                </wp:positionH>
                <wp:positionV relativeFrom="paragraph">
                  <wp:posOffset>183514</wp:posOffset>
                </wp:positionV>
                <wp:extent cx="1638300" cy="0"/>
                <wp:effectExtent l="0" t="0" r="19050" b="19050"/>
                <wp:wrapNone/>
                <wp:docPr id="8" name="Connecteur droit avec flèch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38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07F4AC" id="_x0000_t32" coordsize="21600,21600" o:spt="32" o:oned="t" path="m,l21600,21600e" filled="f">
                <v:path arrowok="t" fillok="f" o:connecttype="none"/>
                <o:lock v:ext="edit" shapetype="t"/>
              </v:shapetype>
              <v:shape id="Connecteur droit avec flèche 8" o:spid="_x0000_s1026" type="#_x0000_t32" style="position:absolute;margin-left:299.4pt;margin-top:14.45pt;width:129pt;height:0;flip:x;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"/>
            </w:pict>
          </mc:Fallback>
        </mc:AlternateContent>
      </w:r>
    </w:p>
    <w:p w:rsidR="00097EF0" w:rsidRPr="00097EF0" w:rsidRDefault="00097EF0" w:rsidP="00097EF0">
      <w:pPr>
        <w:numPr>
          <w:ilvl w:val="0"/>
          <w:numId w:val="19"/>
        </w:numPr>
        <w:tabs>
          <w:tab w:val="left" w:pos="1440"/>
          <w:tab w:val="left" w:pos="2465"/>
        </w:tabs>
        <w:bidi/>
        <w:spacing w:after="0"/>
        <w:contextualSpacing/>
        <w:rPr>
          <w:rFonts w:ascii="Simplified Arabic" w:eastAsiaTheme="minorHAnsi" w:hAnsi="Simplified Arabic" w:cs="Simplified Arabic"/>
          <w:sz w:val="28"/>
          <w:szCs w:val="28"/>
          <w:lang w:eastAsia="en-US" w:bidi="ar-DZ"/>
        </w:rPr>
      </w:pPr>
      <w:proofErr w:type="spellStart"/>
      <w:r w:rsidRPr="00097EF0">
        <w:rPr>
          <w:rFonts w:ascii="Simplified Arabic" w:eastAsiaTheme="minorHAnsi" w:hAnsi="Simplified Arabic" w:cs="Simplified Arabic"/>
          <w:sz w:val="28"/>
          <w:szCs w:val="28"/>
          <w:rtl/>
          <w:lang w:eastAsia="en-US" w:bidi="ar-DZ"/>
        </w:rPr>
        <w:t>م.ط</w:t>
      </w:r>
      <w:proofErr w:type="spellEnd"/>
      <w:r w:rsidRPr="00097EF0">
        <w:rPr>
          <w:rFonts w:ascii="Simplified Arabic" w:eastAsiaTheme="minorHAnsi" w:hAnsi="Simplified Arabic" w:cs="Simplified Arabic"/>
          <w:sz w:val="28"/>
          <w:szCs w:val="28"/>
          <w:rtl/>
          <w:lang w:eastAsia="en-US" w:bidi="ar-DZ"/>
        </w:rPr>
        <w:t xml:space="preserve"> يعقوبي معجم المصطلحات القانونية في التشريع الجزائري دار النشر قصر الكتاب الطبعة الثانية 2001 الجزائر </w:t>
      </w:r>
    </w:p>
    <w:p w:rsidR="00097EF0" w:rsidRPr="00097EF0" w:rsidRDefault="00097EF0" w:rsidP="00097EF0">
      <w:pPr>
        <w:numPr>
          <w:ilvl w:val="0"/>
          <w:numId w:val="19"/>
        </w:numPr>
        <w:tabs>
          <w:tab w:val="left" w:pos="1440"/>
          <w:tab w:val="left" w:pos="2465"/>
        </w:tabs>
        <w:bidi/>
        <w:spacing w:after="0"/>
        <w:contextualSpacing/>
        <w:rPr>
          <w:rFonts w:ascii="Simplified Arabic" w:eastAsiaTheme="minorHAnsi" w:hAnsi="Simplified Arabic" w:cs="Simplified Arabic"/>
          <w:sz w:val="28"/>
          <w:szCs w:val="28"/>
          <w:lang w:eastAsia="en-US" w:bidi="ar-DZ"/>
        </w:rPr>
      </w:pPr>
      <w:r w:rsidRPr="00097EF0">
        <w:rPr>
          <w:rFonts w:ascii="Simplified Arabic" w:eastAsiaTheme="minorHAnsi" w:hAnsi="Simplified Arabic" w:cs="Simplified Arabic"/>
          <w:sz w:val="28"/>
          <w:szCs w:val="28"/>
          <w:rtl/>
          <w:lang w:eastAsia="en-US" w:bidi="ar-DZ"/>
        </w:rPr>
        <w:t xml:space="preserve">قانون العقوبات حسب أخر تعديل له </w:t>
      </w:r>
      <w:proofErr w:type="spellStart"/>
      <w:r w:rsidRPr="00097EF0">
        <w:rPr>
          <w:rFonts w:ascii="Simplified Arabic" w:eastAsiaTheme="minorHAnsi" w:hAnsi="Simplified Arabic" w:cs="Simplified Arabic"/>
          <w:sz w:val="28"/>
          <w:szCs w:val="28"/>
          <w:rtl/>
          <w:lang w:eastAsia="en-US" w:bidi="ar-DZ"/>
        </w:rPr>
        <w:t>القانةن</w:t>
      </w:r>
      <w:proofErr w:type="spellEnd"/>
      <w:r w:rsidRPr="00097EF0">
        <w:rPr>
          <w:rFonts w:ascii="Simplified Arabic" w:eastAsiaTheme="minorHAnsi" w:hAnsi="Simplified Arabic" w:cs="Simplified Arabic"/>
          <w:sz w:val="28"/>
          <w:szCs w:val="28"/>
          <w:rtl/>
          <w:lang w:eastAsia="en-US" w:bidi="ar-DZ"/>
        </w:rPr>
        <w:t xml:space="preserve"> 16-02 المؤرخ في 16 يونيو 2016 دار </w:t>
      </w:r>
      <w:proofErr w:type="spellStart"/>
      <w:r w:rsidRPr="00097EF0">
        <w:rPr>
          <w:rFonts w:ascii="Simplified Arabic" w:eastAsiaTheme="minorHAnsi" w:hAnsi="Simplified Arabic" w:cs="Simplified Arabic"/>
          <w:sz w:val="28"/>
          <w:szCs w:val="28"/>
          <w:rtl/>
          <w:lang w:eastAsia="en-US" w:bidi="ar-DZ"/>
        </w:rPr>
        <w:t>بيرتي</w:t>
      </w:r>
      <w:proofErr w:type="spellEnd"/>
      <w:r w:rsidRPr="00097EF0">
        <w:rPr>
          <w:rFonts w:ascii="Simplified Arabic" w:eastAsiaTheme="minorHAnsi" w:hAnsi="Simplified Arabic" w:cs="Simplified Arabic"/>
          <w:sz w:val="28"/>
          <w:szCs w:val="28"/>
          <w:rtl/>
          <w:lang w:eastAsia="en-US" w:bidi="ar-DZ"/>
        </w:rPr>
        <w:t xml:space="preserve"> للنشر </w:t>
      </w:r>
      <w:proofErr w:type="gramStart"/>
      <w:r w:rsidRPr="00097EF0">
        <w:rPr>
          <w:rFonts w:ascii="Simplified Arabic" w:eastAsiaTheme="minorHAnsi" w:hAnsi="Simplified Arabic" w:cs="Simplified Arabic"/>
          <w:sz w:val="28"/>
          <w:szCs w:val="28"/>
          <w:rtl/>
          <w:lang w:eastAsia="en-US" w:bidi="ar-DZ"/>
        </w:rPr>
        <w:t>الجزائر .</w:t>
      </w:r>
      <w:proofErr w:type="gramEnd"/>
    </w:p>
    <w:p w:rsidR="00D12404" w:rsidRDefault="00D12404">
      <w:pPr>
        <w:rPr>
          <w:rFonts w:ascii="Simplified Arabic" w:eastAsiaTheme="minorHAnsi" w:hAnsi="Simplified Arabic" w:cs="Simplified Arabic"/>
          <w:b/>
          <w:bCs/>
          <w:sz w:val="28"/>
          <w:szCs w:val="28"/>
          <w:u w:val="double"/>
          <w:lang w:eastAsia="en-US" w:bidi="ar-DZ"/>
        </w:rPr>
      </w:pPr>
      <w:r>
        <w:rPr>
          <w:rFonts w:ascii="Simplified Arabic" w:eastAsiaTheme="minorHAnsi" w:hAnsi="Simplified Arabic" w:cs="Simplified Arabic"/>
          <w:b/>
          <w:bCs/>
          <w:sz w:val="28"/>
          <w:szCs w:val="28"/>
          <w:u w:val="double"/>
          <w:lang w:eastAsia="en-US" w:bidi="ar-DZ"/>
        </w:rPr>
        <w:br w:type="page"/>
      </w:r>
    </w:p>
    <w:p w:rsidR="00097EF0" w:rsidRPr="00097EF0" w:rsidRDefault="00097EF0" w:rsidP="00D12404">
      <w:pPr>
        <w:tabs>
          <w:tab w:val="left" w:pos="1440"/>
          <w:tab w:val="left" w:pos="2465"/>
        </w:tabs>
        <w:spacing w:after="0" w:line="240" w:lineRule="auto"/>
        <w:jc w:val="center"/>
        <w:rPr>
          <w:rFonts w:ascii="Simplified Arabic" w:eastAsiaTheme="minorHAnsi" w:hAnsi="Simplified Arabic" w:cs="Simplified Arabic"/>
          <w:b/>
          <w:bCs/>
          <w:sz w:val="28"/>
          <w:szCs w:val="28"/>
          <w:u w:val="double"/>
          <w:rtl/>
          <w:lang w:eastAsia="en-US" w:bidi="ar-DZ"/>
        </w:rPr>
      </w:pPr>
      <w:r w:rsidRPr="00097EF0">
        <w:rPr>
          <w:rFonts w:ascii="Simplified Arabic" w:eastAsiaTheme="minorHAnsi" w:hAnsi="Simplified Arabic" w:cs="Simplified Arabic"/>
          <w:b/>
          <w:bCs/>
          <w:sz w:val="28"/>
          <w:szCs w:val="28"/>
          <w:u w:val="double"/>
          <w:lang w:eastAsia="en-US" w:bidi="ar-DZ"/>
        </w:rPr>
        <w:lastRenderedPageBreak/>
        <w:t>Cours n°=5</w:t>
      </w:r>
    </w:p>
    <w:p w:rsidR="00097EF0" w:rsidRPr="00097EF0" w:rsidRDefault="00097EF0" w:rsidP="00D12404">
      <w:pPr>
        <w:tabs>
          <w:tab w:val="left" w:pos="1440"/>
          <w:tab w:val="left" w:pos="2465"/>
        </w:tabs>
        <w:spacing w:after="0" w:line="240" w:lineRule="auto"/>
        <w:jc w:val="center"/>
        <w:rPr>
          <w:rFonts w:ascii="Simplified Arabic" w:eastAsiaTheme="minorHAnsi" w:hAnsi="Simplified Arabic" w:cs="Simplified Arabic"/>
          <w:b/>
          <w:bCs/>
          <w:sz w:val="28"/>
          <w:szCs w:val="28"/>
          <w:u w:val="double"/>
          <w:lang w:eastAsia="en-US" w:bidi="ar-DZ"/>
        </w:rPr>
      </w:pPr>
      <w:r w:rsidRPr="00097EF0">
        <w:rPr>
          <w:rFonts w:ascii="Simplified Arabic" w:eastAsiaTheme="minorHAnsi" w:hAnsi="Simplified Arabic" w:cs="Simplified Arabic"/>
          <w:b/>
          <w:bCs/>
          <w:sz w:val="28"/>
          <w:szCs w:val="28"/>
          <w:u w:val="double"/>
          <w:lang w:eastAsia="en-US" w:bidi="ar-DZ"/>
        </w:rPr>
        <w:t>Les termes pénal 2eme parti</w:t>
      </w:r>
    </w:p>
    <w:p w:rsidR="00097EF0" w:rsidRPr="00097EF0" w:rsidRDefault="00097EF0" w:rsidP="00D12404">
      <w:pPr>
        <w:tabs>
          <w:tab w:val="left" w:pos="1440"/>
          <w:tab w:val="left" w:pos="2465"/>
        </w:tabs>
        <w:spacing w:after="0" w:line="240" w:lineRule="auto"/>
        <w:jc w:val="center"/>
        <w:rPr>
          <w:rFonts w:ascii="Simplified Arabic" w:eastAsiaTheme="minorHAnsi" w:hAnsi="Simplified Arabic" w:cs="Simplified Arabic"/>
          <w:b/>
          <w:bCs/>
          <w:sz w:val="28"/>
          <w:szCs w:val="28"/>
          <w:u w:val="double"/>
          <w:rtl/>
          <w:lang w:eastAsia="en-US" w:bidi="ar-DZ"/>
        </w:rPr>
      </w:pPr>
      <w:r w:rsidRPr="00097EF0">
        <w:rPr>
          <w:rFonts w:ascii="Simplified Arabic" w:eastAsiaTheme="minorHAnsi" w:hAnsi="Simplified Arabic" w:cs="Simplified Arabic" w:hint="cs"/>
          <w:b/>
          <w:bCs/>
          <w:sz w:val="28"/>
          <w:szCs w:val="28"/>
          <w:u w:val="double"/>
          <w:rtl/>
          <w:lang w:eastAsia="en-US" w:bidi="ar-DZ"/>
        </w:rPr>
        <w:t>المصطلحات الجنائية الجزء الثاني</w:t>
      </w:r>
    </w:p>
    <w:tbl>
      <w:tblPr>
        <w:tblStyle w:val="Grilledutableau2"/>
        <w:tblW w:w="0" w:type="auto"/>
        <w:tblLook w:val="04A0" w:firstRow="1" w:lastRow="0" w:firstColumn="1" w:lastColumn="0" w:noHBand="0" w:noVBand="1"/>
      </w:tblPr>
      <w:tblGrid>
        <w:gridCol w:w="4273"/>
        <w:gridCol w:w="4273"/>
      </w:tblGrid>
      <w:tr w:rsidR="00097EF0" w:rsidRPr="00097EF0" w:rsidTr="00097EF0">
        <w:tc>
          <w:tcPr>
            <w:tcW w:w="4273" w:type="dxa"/>
          </w:tcPr>
          <w:p w:rsidR="00097EF0" w:rsidRPr="00097EF0" w:rsidRDefault="00097EF0" w:rsidP="00097EF0">
            <w:pPr>
              <w:tabs>
                <w:tab w:val="left" w:pos="1440"/>
                <w:tab w:val="left" w:pos="2465"/>
              </w:tabs>
              <w:jc w:val="center"/>
              <w:rPr>
                <w:rFonts w:ascii="Simplified Arabic" w:hAnsi="Simplified Arabic" w:cs="Simplified Arabic"/>
                <w:b/>
                <w:bCs/>
                <w:sz w:val="28"/>
                <w:szCs w:val="28"/>
                <w:u w:val="double"/>
                <w:lang w:bidi="ar-DZ"/>
              </w:rPr>
            </w:pPr>
            <w:r w:rsidRPr="00097EF0">
              <w:rPr>
                <w:rFonts w:ascii="Simplified Arabic" w:hAnsi="Simplified Arabic" w:cs="Simplified Arabic"/>
                <w:sz w:val="28"/>
                <w:szCs w:val="28"/>
                <w:lang w:bidi="ar-DZ"/>
              </w:rPr>
              <w:t xml:space="preserve">la </w:t>
            </w:r>
            <w:proofErr w:type="spellStart"/>
            <w:r w:rsidRPr="00097EF0">
              <w:rPr>
                <w:rFonts w:ascii="Simplified Arabic" w:hAnsi="Simplified Arabic" w:cs="Simplified Arabic"/>
                <w:sz w:val="28"/>
                <w:szCs w:val="28"/>
                <w:lang w:bidi="ar-DZ"/>
              </w:rPr>
              <w:t>crace</w:t>
            </w:r>
            <w:proofErr w:type="spellEnd"/>
          </w:p>
        </w:tc>
        <w:tc>
          <w:tcPr>
            <w:tcW w:w="4273" w:type="dxa"/>
          </w:tcPr>
          <w:p w:rsidR="00097EF0" w:rsidRPr="00097EF0" w:rsidRDefault="00097EF0" w:rsidP="00097EF0">
            <w:pPr>
              <w:tabs>
                <w:tab w:val="left" w:pos="1440"/>
                <w:tab w:val="left" w:pos="2465"/>
              </w:tabs>
              <w:jc w:val="center"/>
              <w:rPr>
                <w:rFonts w:ascii="Simplified Arabic" w:hAnsi="Simplified Arabic" w:cs="Simplified Arabic"/>
                <w:b/>
                <w:bCs/>
                <w:sz w:val="28"/>
                <w:szCs w:val="28"/>
                <w:u w:val="double"/>
                <w:lang w:bidi="ar-DZ"/>
              </w:rPr>
            </w:pPr>
            <w:r w:rsidRPr="00097EF0">
              <w:rPr>
                <w:rFonts w:ascii="Simplified Arabic" w:hAnsi="Simplified Arabic" w:cs="Simplified Arabic"/>
                <w:sz w:val="28"/>
                <w:szCs w:val="28"/>
                <w:rtl/>
                <w:lang w:bidi="ar-DZ"/>
              </w:rPr>
              <w:t>العفو</w:t>
            </w:r>
          </w:p>
        </w:tc>
      </w:tr>
      <w:tr w:rsidR="00097EF0" w:rsidRPr="00097EF0" w:rsidTr="00097EF0">
        <w:tc>
          <w:tcPr>
            <w:tcW w:w="4273" w:type="dxa"/>
          </w:tcPr>
          <w:p w:rsidR="00097EF0" w:rsidRPr="00097EF0" w:rsidRDefault="00097EF0" w:rsidP="00097EF0">
            <w:pPr>
              <w:tabs>
                <w:tab w:val="left" w:pos="1440"/>
                <w:tab w:val="left" w:pos="2465"/>
              </w:tabs>
              <w:jc w:val="center"/>
              <w:rPr>
                <w:rFonts w:ascii="Simplified Arabic" w:hAnsi="Simplified Arabic" w:cs="Simplified Arabic"/>
                <w:sz w:val="28"/>
                <w:szCs w:val="28"/>
                <w:lang w:bidi="ar-DZ"/>
              </w:rPr>
            </w:pPr>
            <w:proofErr w:type="spellStart"/>
            <w:r w:rsidRPr="00097EF0">
              <w:rPr>
                <w:rFonts w:ascii="Simplified Arabic" w:hAnsi="Simplified Arabic" w:cs="Simplified Arabic"/>
                <w:sz w:val="28"/>
                <w:szCs w:val="28"/>
                <w:lang w:bidi="ar-DZ"/>
              </w:rPr>
              <w:t>dispeux</w:t>
            </w:r>
            <w:proofErr w:type="spellEnd"/>
            <w:r w:rsidRPr="00097EF0">
              <w:rPr>
                <w:rFonts w:ascii="Simplified Arabic" w:hAnsi="Simplified Arabic" w:cs="Simplified Arabic"/>
                <w:sz w:val="28"/>
                <w:szCs w:val="28"/>
                <w:lang w:bidi="ar-DZ"/>
              </w:rPr>
              <w:t xml:space="preserve"> de peine</w:t>
            </w:r>
          </w:p>
        </w:tc>
        <w:tc>
          <w:tcPr>
            <w:tcW w:w="4273" w:type="dxa"/>
          </w:tcPr>
          <w:p w:rsidR="00097EF0" w:rsidRPr="00097EF0" w:rsidRDefault="00097EF0" w:rsidP="00097EF0">
            <w:pPr>
              <w:tabs>
                <w:tab w:val="left" w:pos="1440"/>
                <w:tab w:val="left" w:pos="2465"/>
              </w:tabs>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إعفاء من العقوبة</w:t>
            </w:r>
          </w:p>
        </w:tc>
      </w:tr>
      <w:tr w:rsidR="00097EF0" w:rsidRPr="00097EF0" w:rsidTr="00097EF0">
        <w:tc>
          <w:tcPr>
            <w:tcW w:w="4273" w:type="dxa"/>
          </w:tcPr>
          <w:p w:rsidR="00097EF0" w:rsidRPr="00097EF0" w:rsidRDefault="00097EF0" w:rsidP="00097EF0">
            <w:pPr>
              <w:tabs>
                <w:tab w:val="left" w:pos="1440"/>
                <w:tab w:val="left" w:pos="2465"/>
              </w:tabs>
              <w:jc w:val="center"/>
              <w:rPr>
                <w:rFonts w:ascii="Simplified Arabic" w:hAnsi="Simplified Arabic" w:cs="Simplified Arabic"/>
                <w:sz w:val="28"/>
                <w:szCs w:val="28"/>
                <w:lang w:bidi="ar-DZ"/>
              </w:rPr>
            </w:pPr>
            <w:proofErr w:type="spellStart"/>
            <w:r w:rsidRPr="00097EF0">
              <w:rPr>
                <w:rFonts w:ascii="Simplified Arabic" w:hAnsi="Simplified Arabic" w:cs="Simplified Arabic"/>
                <w:sz w:val="28"/>
                <w:szCs w:val="28"/>
                <w:lang w:bidi="ar-DZ"/>
              </w:rPr>
              <w:t>réclusin</w:t>
            </w:r>
            <w:proofErr w:type="spellEnd"/>
            <w:r w:rsidRPr="00097EF0">
              <w:rPr>
                <w:rFonts w:ascii="Simplified Arabic" w:hAnsi="Simplified Arabic" w:cs="Simplified Arabic"/>
                <w:sz w:val="28"/>
                <w:szCs w:val="28"/>
                <w:lang w:bidi="ar-DZ"/>
              </w:rPr>
              <w:t xml:space="preserve"> criminelle </w:t>
            </w:r>
            <w:proofErr w:type="spellStart"/>
            <w:r w:rsidRPr="00097EF0">
              <w:rPr>
                <w:rFonts w:ascii="Simplified Arabic" w:hAnsi="Simplified Arabic" w:cs="Simplified Arabic"/>
                <w:sz w:val="28"/>
                <w:szCs w:val="28"/>
                <w:lang w:bidi="ar-DZ"/>
              </w:rPr>
              <w:t>a</w:t>
            </w:r>
            <w:proofErr w:type="spellEnd"/>
            <w:r w:rsidRPr="00097EF0">
              <w:rPr>
                <w:rFonts w:ascii="Simplified Arabic" w:hAnsi="Simplified Arabic" w:cs="Simplified Arabic"/>
                <w:sz w:val="28"/>
                <w:szCs w:val="28"/>
                <w:lang w:bidi="ar-DZ"/>
              </w:rPr>
              <w:t xml:space="preserve"> perpétuité</w:t>
            </w:r>
          </w:p>
        </w:tc>
        <w:tc>
          <w:tcPr>
            <w:tcW w:w="4273" w:type="dxa"/>
          </w:tcPr>
          <w:p w:rsidR="00097EF0" w:rsidRPr="00097EF0" w:rsidRDefault="00097EF0" w:rsidP="00097EF0">
            <w:pPr>
              <w:tabs>
                <w:tab w:val="left" w:pos="1440"/>
                <w:tab w:val="left" w:pos="2465"/>
              </w:tabs>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السجن المؤبد</w:t>
            </w:r>
          </w:p>
        </w:tc>
      </w:tr>
      <w:tr w:rsidR="00097EF0" w:rsidRPr="00097EF0" w:rsidTr="00097EF0">
        <w:tc>
          <w:tcPr>
            <w:tcW w:w="4273" w:type="dxa"/>
          </w:tcPr>
          <w:p w:rsidR="00097EF0" w:rsidRPr="00097EF0" w:rsidRDefault="00097EF0" w:rsidP="00097EF0">
            <w:pPr>
              <w:tabs>
                <w:tab w:val="left" w:pos="1440"/>
                <w:tab w:val="left" w:pos="2465"/>
              </w:tabs>
              <w:jc w:val="center"/>
              <w:rPr>
                <w:rFonts w:ascii="Simplified Arabic" w:hAnsi="Simplified Arabic" w:cs="Simplified Arabic"/>
                <w:sz w:val="28"/>
                <w:szCs w:val="28"/>
                <w:lang w:bidi="ar-DZ"/>
              </w:rPr>
            </w:pPr>
            <w:proofErr w:type="spellStart"/>
            <w:r w:rsidRPr="00097EF0">
              <w:rPr>
                <w:rFonts w:ascii="Simplified Arabic" w:hAnsi="Simplified Arabic" w:cs="Simplified Arabic"/>
                <w:sz w:val="28"/>
                <w:szCs w:val="28"/>
                <w:lang w:bidi="ar-DZ"/>
              </w:rPr>
              <w:t>renuse</w:t>
            </w:r>
            <w:proofErr w:type="spellEnd"/>
            <w:r w:rsidRPr="00097EF0">
              <w:rPr>
                <w:rFonts w:ascii="Simplified Arabic" w:hAnsi="Simplified Arabic" w:cs="Simplified Arabic"/>
                <w:sz w:val="28"/>
                <w:szCs w:val="28"/>
                <w:lang w:bidi="ar-DZ"/>
              </w:rPr>
              <w:t xml:space="preserve"> de peine</w:t>
            </w:r>
          </w:p>
        </w:tc>
        <w:tc>
          <w:tcPr>
            <w:tcW w:w="4273" w:type="dxa"/>
          </w:tcPr>
          <w:p w:rsidR="00097EF0" w:rsidRPr="00097EF0" w:rsidRDefault="00097EF0" w:rsidP="00097EF0">
            <w:pPr>
              <w:tabs>
                <w:tab w:val="left" w:pos="1440"/>
                <w:tab w:val="left" w:pos="2465"/>
              </w:tabs>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تخفيض العقوبة</w:t>
            </w:r>
          </w:p>
        </w:tc>
      </w:tr>
      <w:tr w:rsidR="00097EF0" w:rsidRPr="00097EF0" w:rsidTr="00097EF0">
        <w:tc>
          <w:tcPr>
            <w:tcW w:w="4273" w:type="dxa"/>
          </w:tcPr>
          <w:p w:rsidR="00097EF0" w:rsidRPr="00097EF0" w:rsidRDefault="00097EF0" w:rsidP="00097EF0">
            <w:pPr>
              <w:tabs>
                <w:tab w:val="left" w:pos="1440"/>
                <w:tab w:val="left" w:pos="2465"/>
              </w:tabs>
              <w:jc w:val="center"/>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t>peine privative liberté</w:t>
            </w:r>
          </w:p>
        </w:tc>
        <w:tc>
          <w:tcPr>
            <w:tcW w:w="4273" w:type="dxa"/>
          </w:tcPr>
          <w:p w:rsidR="00097EF0" w:rsidRPr="00097EF0" w:rsidRDefault="00097EF0" w:rsidP="00097EF0">
            <w:pPr>
              <w:tabs>
                <w:tab w:val="left" w:pos="1440"/>
                <w:tab w:val="left" w:pos="2465"/>
              </w:tabs>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عقوبة سالبة للحرية</w:t>
            </w:r>
          </w:p>
        </w:tc>
      </w:tr>
      <w:tr w:rsidR="00097EF0" w:rsidRPr="00097EF0" w:rsidTr="00097EF0">
        <w:tc>
          <w:tcPr>
            <w:tcW w:w="4273" w:type="dxa"/>
          </w:tcPr>
          <w:p w:rsidR="00097EF0" w:rsidRPr="00097EF0" w:rsidRDefault="00097EF0" w:rsidP="00097EF0">
            <w:pPr>
              <w:tabs>
                <w:tab w:val="left" w:pos="1440"/>
                <w:tab w:val="left" w:pos="2465"/>
              </w:tabs>
              <w:jc w:val="center"/>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t>frais judiciaires</w:t>
            </w:r>
          </w:p>
        </w:tc>
        <w:tc>
          <w:tcPr>
            <w:tcW w:w="4273" w:type="dxa"/>
          </w:tcPr>
          <w:p w:rsidR="00097EF0" w:rsidRPr="00097EF0" w:rsidRDefault="00097EF0" w:rsidP="00097EF0">
            <w:pPr>
              <w:tabs>
                <w:tab w:val="left" w:pos="1440"/>
                <w:tab w:val="left" w:pos="2465"/>
              </w:tabs>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مصاريف قضائية</w:t>
            </w:r>
          </w:p>
        </w:tc>
      </w:tr>
      <w:tr w:rsidR="00097EF0" w:rsidRPr="00097EF0" w:rsidTr="00097EF0">
        <w:tc>
          <w:tcPr>
            <w:tcW w:w="4273" w:type="dxa"/>
          </w:tcPr>
          <w:p w:rsidR="00097EF0" w:rsidRPr="00097EF0" w:rsidRDefault="00097EF0" w:rsidP="00097EF0">
            <w:pPr>
              <w:tabs>
                <w:tab w:val="left" w:pos="1440"/>
                <w:tab w:val="left" w:pos="2465"/>
              </w:tabs>
              <w:jc w:val="center"/>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t>regeler en appel</w:t>
            </w:r>
          </w:p>
        </w:tc>
        <w:tc>
          <w:tcPr>
            <w:tcW w:w="4273" w:type="dxa"/>
          </w:tcPr>
          <w:p w:rsidR="00097EF0" w:rsidRPr="00097EF0" w:rsidRDefault="00097EF0" w:rsidP="00097EF0">
            <w:pPr>
              <w:tabs>
                <w:tab w:val="left" w:pos="1440"/>
                <w:tab w:val="left" w:pos="2465"/>
              </w:tabs>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 xml:space="preserve">رفض </w:t>
            </w:r>
            <w:proofErr w:type="spellStart"/>
            <w:r w:rsidRPr="00097EF0">
              <w:rPr>
                <w:rFonts w:ascii="Simplified Arabic" w:hAnsi="Simplified Arabic" w:cs="Simplified Arabic"/>
                <w:sz w:val="28"/>
                <w:szCs w:val="28"/>
                <w:rtl/>
                <w:lang w:bidi="ar-DZ"/>
              </w:rPr>
              <w:t>الإستئناف</w:t>
            </w:r>
            <w:proofErr w:type="spellEnd"/>
          </w:p>
        </w:tc>
      </w:tr>
      <w:tr w:rsidR="00097EF0" w:rsidRPr="00097EF0" w:rsidTr="00097EF0">
        <w:tc>
          <w:tcPr>
            <w:tcW w:w="4273" w:type="dxa"/>
          </w:tcPr>
          <w:p w:rsidR="00097EF0" w:rsidRPr="00097EF0" w:rsidRDefault="00097EF0" w:rsidP="00097EF0">
            <w:pPr>
              <w:tabs>
                <w:tab w:val="left" w:pos="1440"/>
                <w:tab w:val="left" w:pos="2465"/>
              </w:tabs>
              <w:jc w:val="center"/>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t>mandat de perquisition</w:t>
            </w:r>
          </w:p>
        </w:tc>
        <w:tc>
          <w:tcPr>
            <w:tcW w:w="4273" w:type="dxa"/>
          </w:tcPr>
          <w:p w:rsidR="00097EF0" w:rsidRPr="00097EF0" w:rsidRDefault="00097EF0" w:rsidP="00097EF0">
            <w:pPr>
              <w:tabs>
                <w:tab w:val="left" w:pos="1440"/>
                <w:tab w:val="left" w:pos="2465"/>
              </w:tabs>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أمر تفتيش</w:t>
            </w:r>
          </w:p>
        </w:tc>
      </w:tr>
      <w:tr w:rsidR="00097EF0" w:rsidRPr="00097EF0" w:rsidTr="00097EF0">
        <w:tc>
          <w:tcPr>
            <w:tcW w:w="4273" w:type="dxa"/>
          </w:tcPr>
          <w:p w:rsidR="00097EF0" w:rsidRPr="00097EF0" w:rsidRDefault="00097EF0" w:rsidP="00097EF0">
            <w:pPr>
              <w:tabs>
                <w:tab w:val="left" w:pos="1440"/>
                <w:tab w:val="left" w:pos="2465"/>
              </w:tabs>
              <w:jc w:val="center"/>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t>empreinte digitale</w:t>
            </w:r>
          </w:p>
        </w:tc>
        <w:tc>
          <w:tcPr>
            <w:tcW w:w="4273" w:type="dxa"/>
          </w:tcPr>
          <w:p w:rsidR="00097EF0" w:rsidRPr="00097EF0" w:rsidRDefault="00097EF0" w:rsidP="00097EF0">
            <w:pPr>
              <w:tabs>
                <w:tab w:val="left" w:pos="1440"/>
                <w:tab w:val="left" w:pos="2465"/>
              </w:tabs>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بصمة الأصابع</w:t>
            </w:r>
          </w:p>
        </w:tc>
      </w:tr>
      <w:tr w:rsidR="00097EF0" w:rsidRPr="00097EF0" w:rsidTr="00097EF0">
        <w:tc>
          <w:tcPr>
            <w:tcW w:w="4273" w:type="dxa"/>
          </w:tcPr>
          <w:p w:rsidR="00097EF0" w:rsidRPr="00097EF0" w:rsidRDefault="00097EF0" w:rsidP="00097EF0">
            <w:pPr>
              <w:tabs>
                <w:tab w:val="left" w:pos="1440"/>
                <w:tab w:val="left" w:pos="2465"/>
              </w:tabs>
              <w:jc w:val="center"/>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t>interrogatoire</w:t>
            </w:r>
          </w:p>
        </w:tc>
        <w:tc>
          <w:tcPr>
            <w:tcW w:w="4273" w:type="dxa"/>
          </w:tcPr>
          <w:p w:rsidR="00097EF0" w:rsidRPr="00097EF0" w:rsidRDefault="00097EF0" w:rsidP="00097EF0">
            <w:pPr>
              <w:tabs>
                <w:tab w:val="left" w:pos="1440"/>
                <w:tab w:val="left" w:pos="2465"/>
              </w:tabs>
              <w:jc w:val="center"/>
              <w:rPr>
                <w:rFonts w:ascii="Simplified Arabic" w:hAnsi="Simplified Arabic" w:cs="Simplified Arabic"/>
                <w:sz w:val="28"/>
                <w:szCs w:val="28"/>
                <w:rtl/>
                <w:lang w:bidi="ar-DZ"/>
              </w:rPr>
            </w:pPr>
            <w:proofErr w:type="spellStart"/>
            <w:r w:rsidRPr="00097EF0">
              <w:rPr>
                <w:rFonts w:ascii="Simplified Arabic" w:hAnsi="Simplified Arabic" w:cs="Simplified Arabic"/>
                <w:sz w:val="28"/>
                <w:szCs w:val="28"/>
                <w:rtl/>
                <w:lang w:bidi="ar-DZ"/>
              </w:rPr>
              <w:t>إستجواب</w:t>
            </w:r>
            <w:proofErr w:type="spellEnd"/>
          </w:p>
        </w:tc>
      </w:tr>
      <w:tr w:rsidR="00097EF0" w:rsidRPr="00097EF0" w:rsidTr="00097EF0">
        <w:tc>
          <w:tcPr>
            <w:tcW w:w="4273" w:type="dxa"/>
          </w:tcPr>
          <w:p w:rsidR="00097EF0" w:rsidRPr="00097EF0" w:rsidRDefault="00097EF0" w:rsidP="00097EF0">
            <w:pPr>
              <w:tabs>
                <w:tab w:val="left" w:pos="1440"/>
                <w:tab w:val="left" w:pos="2465"/>
              </w:tabs>
              <w:bidi/>
              <w:jc w:val="center"/>
              <w:rPr>
                <w:rFonts w:ascii="Simplified Arabic" w:hAnsi="Simplified Arabic" w:cs="Simplified Arabic"/>
                <w:sz w:val="28"/>
                <w:szCs w:val="28"/>
                <w:lang w:bidi="ar-DZ"/>
              </w:rPr>
            </w:pPr>
            <w:proofErr w:type="spellStart"/>
            <w:r w:rsidRPr="00097EF0">
              <w:rPr>
                <w:rFonts w:ascii="Simplified Arabic" w:hAnsi="Simplified Arabic" w:cs="Simplified Arabic"/>
                <w:sz w:val="28"/>
                <w:szCs w:val="28"/>
                <w:lang w:bidi="ar-DZ"/>
              </w:rPr>
              <w:t>medecin</w:t>
            </w:r>
            <w:proofErr w:type="spellEnd"/>
            <w:r w:rsidRPr="00097EF0">
              <w:rPr>
                <w:rFonts w:ascii="Simplified Arabic" w:hAnsi="Simplified Arabic" w:cs="Simplified Arabic"/>
                <w:sz w:val="28"/>
                <w:szCs w:val="28"/>
                <w:lang w:bidi="ar-DZ"/>
              </w:rPr>
              <w:t xml:space="preserve"> </w:t>
            </w:r>
            <w:proofErr w:type="spellStart"/>
            <w:r w:rsidRPr="00097EF0">
              <w:rPr>
                <w:rFonts w:ascii="Simplified Arabic" w:hAnsi="Simplified Arabic" w:cs="Simplified Arabic"/>
                <w:sz w:val="28"/>
                <w:szCs w:val="28"/>
                <w:lang w:bidi="ar-DZ"/>
              </w:rPr>
              <w:t>légistre</w:t>
            </w:r>
            <w:proofErr w:type="spellEnd"/>
          </w:p>
        </w:tc>
        <w:tc>
          <w:tcPr>
            <w:tcW w:w="4273" w:type="dxa"/>
          </w:tcPr>
          <w:p w:rsidR="00097EF0" w:rsidRPr="00097EF0" w:rsidRDefault="00097EF0" w:rsidP="00097EF0">
            <w:pPr>
              <w:tabs>
                <w:tab w:val="left" w:pos="1440"/>
                <w:tab w:val="left" w:pos="2465"/>
              </w:tabs>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طبيب شرعي</w:t>
            </w:r>
          </w:p>
        </w:tc>
      </w:tr>
      <w:tr w:rsidR="00097EF0" w:rsidRPr="00097EF0" w:rsidTr="00097EF0">
        <w:tc>
          <w:tcPr>
            <w:tcW w:w="4273" w:type="dxa"/>
          </w:tcPr>
          <w:p w:rsidR="00097EF0" w:rsidRPr="00097EF0" w:rsidRDefault="00097EF0" w:rsidP="00097EF0">
            <w:pPr>
              <w:tabs>
                <w:tab w:val="left" w:pos="1440"/>
                <w:tab w:val="left" w:pos="2465"/>
              </w:tabs>
              <w:jc w:val="center"/>
              <w:rPr>
                <w:rFonts w:ascii="Simplified Arabic" w:hAnsi="Simplified Arabic" w:cs="Simplified Arabic"/>
                <w:sz w:val="28"/>
                <w:szCs w:val="28"/>
                <w:lang w:bidi="ar-DZ"/>
              </w:rPr>
            </w:pPr>
            <w:proofErr w:type="spellStart"/>
            <w:r w:rsidRPr="00097EF0">
              <w:rPr>
                <w:rFonts w:ascii="Simplified Arabic" w:hAnsi="Simplified Arabic" w:cs="Simplified Arabic"/>
                <w:sz w:val="28"/>
                <w:szCs w:val="28"/>
                <w:lang w:bidi="ar-DZ"/>
              </w:rPr>
              <w:t>homecide</w:t>
            </w:r>
            <w:proofErr w:type="spellEnd"/>
            <w:r w:rsidRPr="00097EF0">
              <w:rPr>
                <w:rFonts w:ascii="Simplified Arabic" w:hAnsi="Simplified Arabic" w:cs="Simplified Arabic"/>
                <w:sz w:val="28"/>
                <w:szCs w:val="28"/>
                <w:lang w:bidi="ar-DZ"/>
              </w:rPr>
              <w:t xml:space="preserve"> </w:t>
            </w:r>
            <w:proofErr w:type="spellStart"/>
            <w:r w:rsidRPr="00097EF0">
              <w:rPr>
                <w:rFonts w:ascii="Simplified Arabic" w:hAnsi="Simplified Arabic" w:cs="Simplified Arabic"/>
                <w:sz w:val="28"/>
                <w:szCs w:val="28"/>
                <w:lang w:bidi="ar-DZ"/>
              </w:rPr>
              <w:t>volantaire</w:t>
            </w:r>
            <w:proofErr w:type="spellEnd"/>
          </w:p>
        </w:tc>
        <w:tc>
          <w:tcPr>
            <w:tcW w:w="4273" w:type="dxa"/>
          </w:tcPr>
          <w:p w:rsidR="00097EF0" w:rsidRPr="00097EF0" w:rsidRDefault="00097EF0" w:rsidP="00097EF0">
            <w:pPr>
              <w:tabs>
                <w:tab w:val="left" w:pos="1440"/>
                <w:tab w:val="left" w:pos="2465"/>
              </w:tabs>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قتل عمدي</w:t>
            </w:r>
          </w:p>
        </w:tc>
      </w:tr>
      <w:tr w:rsidR="00097EF0" w:rsidRPr="00097EF0" w:rsidTr="00097EF0">
        <w:tc>
          <w:tcPr>
            <w:tcW w:w="4273" w:type="dxa"/>
          </w:tcPr>
          <w:p w:rsidR="00097EF0" w:rsidRPr="00097EF0" w:rsidRDefault="00097EF0" w:rsidP="00097EF0">
            <w:pPr>
              <w:tabs>
                <w:tab w:val="left" w:pos="1440"/>
                <w:tab w:val="left" w:pos="2465"/>
              </w:tabs>
              <w:jc w:val="center"/>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t>mandant de dépôt</w:t>
            </w:r>
          </w:p>
        </w:tc>
        <w:tc>
          <w:tcPr>
            <w:tcW w:w="4273" w:type="dxa"/>
          </w:tcPr>
          <w:p w:rsidR="00097EF0" w:rsidRPr="00097EF0" w:rsidRDefault="00097EF0" w:rsidP="00097EF0">
            <w:pPr>
              <w:tabs>
                <w:tab w:val="left" w:pos="1440"/>
                <w:tab w:val="left" w:pos="2465"/>
              </w:tabs>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أمر بالحبس</w:t>
            </w:r>
          </w:p>
        </w:tc>
      </w:tr>
      <w:tr w:rsidR="00097EF0" w:rsidRPr="00097EF0" w:rsidTr="00097EF0">
        <w:tc>
          <w:tcPr>
            <w:tcW w:w="4273" w:type="dxa"/>
          </w:tcPr>
          <w:p w:rsidR="00097EF0" w:rsidRPr="00097EF0" w:rsidRDefault="00097EF0" w:rsidP="00097EF0">
            <w:pPr>
              <w:tabs>
                <w:tab w:val="left" w:pos="1440"/>
                <w:tab w:val="left" w:pos="2465"/>
              </w:tabs>
              <w:jc w:val="center"/>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t>mandant d’arrêt</w:t>
            </w:r>
          </w:p>
        </w:tc>
        <w:tc>
          <w:tcPr>
            <w:tcW w:w="4273" w:type="dxa"/>
          </w:tcPr>
          <w:p w:rsidR="00097EF0" w:rsidRPr="00097EF0" w:rsidRDefault="00097EF0" w:rsidP="00097EF0">
            <w:pPr>
              <w:tabs>
                <w:tab w:val="left" w:pos="1440"/>
                <w:tab w:val="left" w:pos="2465"/>
              </w:tabs>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أمر بالقبض</w:t>
            </w:r>
          </w:p>
        </w:tc>
      </w:tr>
      <w:tr w:rsidR="00097EF0" w:rsidRPr="00097EF0" w:rsidTr="00097EF0">
        <w:tc>
          <w:tcPr>
            <w:tcW w:w="4273" w:type="dxa"/>
          </w:tcPr>
          <w:p w:rsidR="00097EF0" w:rsidRPr="00097EF0" w:rsidRDefault="00097EF0" w:rsidP="00097EF0">
            <w:pPr>
              <w:tabs>
                <w:tab w:val="left" w:pos="1440"/>
                <w:tab w:val="left" w:pos="2465"/>
              </w:tabs>
              <w:bidi/>
              <w:jc w:val="center"/>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t>motivation</w:t>
            </w:r>
          </w:p>
        </w:tc>
        <w:tc>
          <w:tcPr>
            <w:tcW w:w="4273" w:type="dxa"/>
          </w:tcPr>
          <w:p w:rsidR="00097EF0" w:rsidRPr="00097EF0" w:rsidRDefault="00097EF0" w:rsidP="00097EF0">
            <w:pPr>
              <w:tabs>
                <w:tab w:val="left" w:pos="1440"/>
                <w:tab w:val="left" w:pos="2465"/>
              </w:tabs>
              <w:jc w:val="center"/>
              <w:rPr>
                <w:rFonts w:ascii="Simplified Arabic" w:hAnsi="Simplified Arabic" w:cs="Simplified Arabic"/>
                <w:sz w:val="28"/>
                <w:szCs w:val="28"/>
                <w:rtl/>
                <w:lang w:bidi="ar-DZ"/>
              </w:rPr>
            </w:pPr>
            <w:proofErr w:type="gramStart"/>
            <w:r w:rsidRPr="00097EF0">
              <w:rPr>
                <w:rFonts w:ascii="Simplified Arabic" w:hAnsi="Simplified Arabic" w:cs="Simplified Arabic"/>
                <w:sz w:val="28"/>
                <w:szCs w:val="28"/>
                <w:rtl/>
                <w:lang w:bidi="ar-DZ"/>
              </w:rPr>
              <w:t>التسبيب( بيان</w:t>
            </w:r>
            <w:proofErr w:type="gramEnd"/>
            <w:r w:rsidRPr="00097EF0">
              <w:rPr>
                <w:rFonts w:ascii="Simplified Arabic" w:hAnsi="Simplified Arabic" w:cs="Simplified Arabic"/>
                <w:sz w:val="28"/>
                <w:szCs w:val="28"/>
                <w:rtl/>
                <w:lang w:bidi="ar-DZ"/>
              </w:rPr>
              <w:t xml:space="preserve"> أسباب الحكم)</w:t>
            </w:r>
          </w:p>
        </w:tc>
      </w:tr>
      <w:tr w:rsidR="00097EF0" w:rsidRPr="00097EF0" w:rsidTr="00097EF0">
        <w:tc>
          <w:tcPr>
            <w:tcW w:w="4273" w:type="dxa"/>
          </w:tcPr>
          <w:p w:rsidR="00097EF0" w:rsidRPr="00097EF0" w:rsidRDefault="00097EF0" w:rsidP="00097EF0">
            <w:pPr>
              <w:tabs>
                <w:tab w:val="left" w:pos="1440"/>
                <w:tab w:val="left" w:pos="2465"/>
              </w:tabs>
              <w:jc w:val="center"/>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t>citation</w:t>
            </w:r>
          </w:p>
        </w:tc>
        <w:tc>
          <w:tcPr>
            <w:tcW w:w="4273" w:type="dxa"/>
          </w:tcPr>
          <w:p w:rsidR="00097EF0" w:rsidRPr="00097EF0" w:rsidRDefault="00097EF0" w:rsidP="00097EF0">
            <w:pPr>
              <w:tabs>
                <w:tab w:val="left" w:pos="1440"/>
                <w:tab w:val="left" w:pos="2465"/>
              </w:tabs>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تفسير الأحكام القضائية بالحضور</w:t>
            </w:r>
          </w:p>
        </w:tc>
      </w:tr>
      <w:tr w:rsidR="00097EF0" w:rsidRPr="00097EF0" w:rsidTr="00097EF0">
        <w:tc>
          <w:tcPr>
            <w:tcW w:w="4273" w:type="dxa"/>
          </w:tcPr>
          <w:p w:rsidR="00097EF0" w:rsidRPr="00097EF0" w:rsidRDefault="00097EF0" w:rsidP="00097EF0">
            <w:pPr>
              <w:tabs>
                <w:tab w:val="left" w:pos="1440"/>
                <w:tab w:val="left" w:pos="2465"/>
              </w:tabs>
              <w:jc w:val="center"/>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t>rapport d’</w:t>
            </w:r>
            <w:proofErr w:type="spellStart"/>
            <w:r w:rsidRPr="00097EF0">
              <w:rPr>
                <w:rFonts w:ascii="Simplified Arabic" w:hAnsi="Simplified Arabic" w:cs="Simplified Arabic"/>
                <w:sz w:val="28"/>
                <w:szCs w:val="28"/>
                <w:lang w:bidi="ar-DZ"/>
              </w:rPr>
              <w:t>éxpértise</w:t>
            </w:r>
            <w:proofErr w:type="spellEnd"/>
          </w:p>
        </w:tc>
        <w:tc>
          <w:tcPr>
            <w:tcW w:w="4273" w:type="dxa"/>
          </w:tcPr>
          <w:p w:rsidR="00097EF0" w:rsidRPr="00097EF0" w:rsidRDefault="00097EF0" w:rsidP="00097EF0">
            <w:pPr>
              <w:tabs>
                <w:tab w:val="left" w:pos="1440"/>
                <w:tab w:val="left" w:pos="2465"/>
              </w:tabs>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تقرير خبرة</w:t>
            </w:r>
          </w:p>
        </w:tc>
      </w:tr>
      <w:tr w:rsidR="00097EF0" w:rsidRPr="00097EF0" w:rsidTr="00097EF0">
        <w:tc>
          <w:tcPr>
            <w:tcW w:w="4273" w:type="dxa"/>
          </w:tcPr>
          <w:p w:rsidR="00097EF0" w:rsidRPr="00097EF0" w:rsidRDefault="00097EF0" w:rsidP="00097EF0">
            <w:pPr>
              <w:tabs>
                <w:tab w:val="left" w:pos="1440"/>
                <w:tab w:val="left" w:pos="2465"/>
              </w:tabs>
              <w:jc w:val="center"/>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t>qualification</w:t>
            </w:r>
          </w:p>
        </w:tc>
        <w:tc>
          <w:tcPr>
            <w:tcW w:w="4273" w:type="dxa"/>
          </w:tcPr>
          <w:p w:rsidR="00097EF0" w:rsidRPr="00097EF0" w:rsidRDefault="00097EF0" w:rsidP="00097EF0">
            <w:pPr>
              <w:tabs>
                <w:tab w:val="left" w:pos="1440"/>
                <w:tab w:val="left" w:pos="2465"/>
              </w:tabs>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تكييف</w:t>
            </w:r>
          </w:p>
        </w:tc>
      </w:tr>
      <w:tr w:rsidR="00097EF0" w:rsidRPr="00097EF0" w:rsidTr="00097EF0">
        <w:tc>
          <w:tcPr>
            <w:tcW w:w="4273" w:type="dxa"/>
          </w:tcPr>
          <w:p w:rsidR="00097EF0" w:rsidRPr="00097EF0" w:rsidRDefault="00097EF0" w:rsidP="00097EF0">
            <w:pPr>
              <w:tabs>
                <w:tab w:val="left" w:pos="1440"/>
                <w:tab w:val="left" w:pos="2465"/>
              </w:tabs>
              <w:bidi/>
              <w:jc w:val="center"/>
              <w:rPr>
                <w:rFonts w:ascii="Simplified Arabic" w:hAnsi="Simplified Arabic" w:cs="Simplified Arabic"/>
                <w:sz w:val="28"/>
                <w:szCs w:val="28"/>
                <w:lang w:bidi="ar-DZ"/>
              </w:rPr>
            </w:pPr>
            <w:proofErr w:type="spellStart"/>
            <w:r w:rsidRPr="00097EF0">
              <w:rPr>
                <w:rFonts w:ascii="Simplified Arabic" w:hAnsi="Simplified Arabic" w:cs="Simplified Arabic"/>
                <w:sz w:val="28"/>
                <w:szCs w:val="28"/>
                <w:lang w:bidi="ar-DZ"/>
              </w:rPr>
              <w:t>misc</w:t>
            </w:r>
            <w:proofErr w:type="spellEnd"/>
            <w:r w:rsidRPr="00097EF0">
              <w:rPr>
                <w:rFonts w:ascii="Simplified Arabic" w:hAnsi="Simplified Arabic" w:cs="Simplified Arabic"/>
                <w:sz w:val="28"/>
                <w:szCs w:val="28"/>
                <w:lang w:bidi="ar-DZ"/>
              </w:rPr>
              <w:t xml:space="preserve"> en accusation</w:t>
            </w:r>
          </w:p>
        </w:tc>
        <w:tc>
          <w:tcPr>
            <w:tcW w:w="4273" w:type="dxa"/>
          </w:tcPr>
          <w:p w:rsidR="00097EF0" w:rsidRPr="00097EF0" w:rsidRDefault="00097EF0" w:rsidP="00097EF0">
            <w:pPr>
              <w:tabs>
                <w:tab w:val="left" w:pos="1440"/>
                <w:tab w:val="left" w:pos="2465"/>
              </w:tabs>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 xml:space="preserve">توجيه </w:t>
            </w:r>
            <w:proofErr w:type="spellStart"/>
            <w:r w:rsidRPr="00097EF0">
              <w:rPr>
                <w:rFonts w:ascii="Simplified Arabic" w:hAnsi="Simplified Arabic" w:cs="Simplified Arabic"/>
                <w:sz w:val="28"/>
                <w:szCs w:val="28"/>
                <w:rtl/>
                <w:lang w:bidi="ar-DZ"/>
              </w:rPr>
              <w:t>الإتهام</w:t>
            </w:r>
            <w:proofErr w:type="spellEnd"/>
          </w:p>
        </w:tc>
      </w:tr>
      <w:tr w:rsidR="00097EF0" w:rsidRPr="00097EF0" w:rsidTr="00097EF0">
        <w:tc>
          <w:tcPr>
            <w:tcW w:w="4273" w:type="dxa"/>
          </w:tcPr>
          <w:p w:rsidR="00097EF0" w:rsidRPr="00097EF0" w:rsidRDefault="00097EF0" w:rsidP="00097EF0">
            <w:pPr>
              <w:tabs>
                <w:tab w:val="left" w:pos="1440"/>
                <w:tab w:val="left" w:pos="2465"/>
              </w:tabs>
              <w:jc w:val="center"/>
              <w:rPr>
                <w:rFonts w:ascii="Simplified Arabic" w:hAnsi="Simplified Arabic" w:cs="Simplified Arabic"/>
                <w:sz w:val="28"/>
                <w:szCs w:val="28"/>
                <w:lang w:bidi="ar-DZ"/>
              </w:rPr>
            </w:pPr>
            <w:proofErr w:type="spellStart"/>
            <w:r w:rsidRPr="00097EF0">
              <w:rPr>
                <w:rFonts w:ascii="Simplified Arabic" w:hAnsi="Simplified Arabic" w:cs="Simplified Arabic"/>
                <w:sz w:val="28"/>
                <w:szCs w:val="28"/>
                <w:lang w:bidi="ar-DZ"/>
              </w:rPr>
              <w:t>délemtion</w:t>
            </w:r>
            <w:proofErr w:type="spellEnd"/>
            <w:r w:rsidRPr="00097EF0">
              <w:rPr>
                <w:rFonts w:ascii="Simplified Arabic" w:hAnsi="Simplified Arabic" w:cs="Simplified Arabic"/>
                <w:sz w:val="28"/>
                <w:szCs w:val="28"/>
                <w:lang w:bidi="ar-DZ"/>
              </w:rPr>
              <w:t xml:space="preserve"> arbitraire</w:t>
            </w:r>
          </w:p>
        </w:tc>
        <w:tc>
          <w:tcPr>
            <w:tcW w:w="4273" w:type="dxa"/>
          </w:tcPr>
          <w:p w:rsidR="00097EF0" w:rsidRPr="00097EF0" w:rsidRDefault="00097EF0" w:rsidP="00097EF0">
            <w:pPr>
              <w:tabs>
                <w:tab w:val="left" w:pos="1440"/>
                <w:tab w:val="left" w:pos="2465"/>
              </w:tabs>
              <w:bidi/>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حبس تعسفي</w:t>
            </w:r>
          </w:p>
        </w:tc>
      </w:tr>
      <w:tr w:rsidR="00097EF0" w:rsidRPr="00097EF0" w:rsidTr="00097EF0">
        <w:tc>
          <w:tcPr>
            <w:tcW w:w="4273" w:type="dxa"/>
          </w:tcPr>
          <w:p w:rsidR="00097EF0" w:rsidRPr="00097EF0" w:rsidRDefault="00097EF0" w:rsidP="00097EF0">
            <w:pPr>
              <w:tabs>
                <w:tab w:val="left" w:pos="1440"/>
                <w:tab w:val="left" w:pos="2465"/>
              </w:tabs>
              <w:bidi/>
              <w:jc w:val="center"/>
              <w:rPr>
                <w:rFonts w:ascii="Simplified Arabic" w:hAnsi="Simplified Arabic" w:cs="Simplified Arabic"/>
                <w:sz w:val="28"/>
                <w:szCs w:val="28"/>
                <w:lang w:bidi="ar-DZ"/>
              </w:rPr>
            </w:pPr>
            <w:proofErr w:type="spellStart"/>
            <w:r w:rsidRPr="00097EF0">
              <w:rPr>
                <w:rFonts w:ascii="Simplified Arabic" w:hAnsi="Simplified Arabic" w:cs="Simplified Arabic"/>
                <w:sz w:val="28"/>
                <w:szCs w:val="28"/>
                <w:lang w:bidi="ar-DZ"/>
              </w:rPr>
              <w:t>interdication</w:t>
            </w:r>
            <w:proofErr w:type="spellEnd"/>
            <w:r w:rsidRPr="00097EF0">
              <w:rPr>
                <w:rFonts w:ascii="Simplified Arabic" w:hAnsi="Simplified Arabic" w:cs="Simplified Arabic"/>
                <w:sz w:val="28"/>
                <w:szCs w:val="28"/>
                <w:lang w:bidi="ar-DZ"/>
              </w:rPr>
              <w:t xml:space="preserve"> légale</w:t>
            </w:r>
          </w:p>
        </w:tc>
        <w:tc>
          <w:tcPr>
            <w:tcW w:w="4273" w:type="dxa"/>
          </w:tcPr>
          <w:p w:rsidR="00097EF0" w:rsidRPr="00097EF0" w:rsidRDefault="00097EF0" w:rsidP="00097EF0">
            <w:pPr>
              <w:tabs>
                <w:tab w:val="left" w:pos="1440"/>
                <w:tab w:val="left" w:pos="2465"/>
              </w:tabs>
              <w:bidi/>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حجز قانوني</w:t>
            </w:r>
          </w:p>
        </w:tc>
      </w:tr>
      <w:tr w:rsidR="00097EF0" w:rsidRPr="00097EF0" w:rsidTr="00097EF0">
        <w:tc>
          <w:tcPr>
            <w:tcW w:w="4273" w:type="dxa"/>
          </w:tcPr>
          <w:p w:rsidR="00097EF0" w:rsidRPr="00097EF0" w:rsidRDefault="00097EF0" w:rsidP="00097EF0">
            <w:pPr>
              <w:tabs>
                <w:tab w:val="left" w:pos="1440"/>
                <w:tab w:val="left" w:pos="2465"/>
              </w:tabs>
              <w:jc w:val="center"/>
              <w:rPr>
                <w:rFonts w:ascii="Simplified Arabic" w:hAnsi="Simplified Arabic" w:cs="Simplified Arabic"/>
                <w:sz w:val="28"/>
                <w:szCs w:val="28"/>
                <w:lang w:bidi="ar-DZ"/>
              </w:rPr>
            </w:pPr>
            <w:proofErr w:type="spellStart"/>
            <w:r w:rsidRPr="00097EF0">
              <w:rPr>
                <w:rFonts w:ascii="Simplified Arabic" w:hAnsi="Simplified Arabic" w:cs="Simplified Arabic"/>
                <w:sz w:val="28"/>
                <w:szCs w:val="28"/>
                <w:lang w:bidi="ar-DZ"/>
              </w:rPr>
              <w:t>interdication</w:t>
            </w:r>
            <w:proofErr w:type="spellEnd"/>
            <w:r w:rsidRPr="00097EF0">
              <w:rPr>
                <w:rFonts w:ascii="Simplified Arabic" w:hAnsi="Simplified Arabic" w:cs="Simplified Arabic"/>
                <w:sz w:val="28"/>
                <w:szCs w:val="28"/>
                <w:lang w:bidi="ar-DZ"/>
              </w:rPr>
              <w:t xml:space="preserve"> condamnation</w:t>
            </w:r>
          </w:p>
        </w:tc>
        <w:tc>
          <w:tcPr>
            <w:tcW w:w="4273" w:type="dxa"/>
          </w:tcPr>
          <w:p w:rsidR="00097EF0" w:rsidRPr="00097EF0" w:rsidRDefault="00097EF0" w:rsidP="00097EF0">
            <w:pPr>
              <w:tabs>
                <w:tab w:val="left" w:pos="1440"/>
                <w:tab w:val="left" w:pos="2465"/>
              </w:tabs>
              <w:bidi/>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حكم الإدانة</w:t>
            </w:r>
          </w:p>
        </w:tc>
      </w:tr>
      <w:tr w:rsidR="00097EF0" w:rsidRPr="00097EF0" w:rsidTr="00097EF0">
        <w:tc>
          <w:tcPr>
            <w:tcW w:w="4273" w:type="dxa"/>
          </w:tcPr>
          <w:p w:rsidR="00097EF0" w:rsidRPr="00097EF0" w:rsidRDefault="00097EF0" w:rsidP="00097EF0">
            <w:pPr>
              <w:tabs>
                <w:tab w:val="left" w:pos="1440"/>
                <w:tab w:val="left" w:pos="2465"/>
              </w:tabs>
              <w:bidi/>
              <w:jc w:val="center"/>
              <w:rPr>
                <w:rFonts w:ascii="Simplified Arabic" w:hAnsi="Simplified Arabic" w:cs="Simplified Arabic"/>
                <w:sz w:val="28"/>
                <w:szCs w:val="28"/>
                <w:lang w:bidi="ar-DZ"/>
              </w:rPr>
            </w:pPr>
            <w:proofErr w:type="spellStart"/>
            <w:r w:rsidRPr="00097EF0">
              <w:rPr>
                <w:rFonts w:ascii="Simplified Arabic" w:hAnsi="Simplified Arabic" w:cs="Simplified Arabic"/>
                <w:sz w:val="28"/>
                <w:szCs w:val="28"/>
                <w:lang w:bidi="ar-DZ"/>
              </w:rPr>
              <w:t>dégré</w:t>
            </w:r>
            <w:proofErr w:type="spellEnd"/>
            <w:r w:rsidRPr="00097EF0">
              <w:rPr>
                <w:rFonts w:ascii="Simplified Arabic" w:hAnsi="Simplified Arabic" w:cs="Simplified Arabic"/>
                <w:sz w:val="28"/>
                <w:szCs w:val="28"/>
                <w:lang w:bidi="ar-DZ"/>
              </w:rPr>
              <w:t xml:space="preserve"> de condamnation</w:t>
            </w:r>
          </w:p>
        </w:tc>
        <w:tc>
          <w:tcPr>
            <w:tcW w:w="4273" w:type="dxa"/>
          </w:tcPr>
          <w:p w:rsidR="00097EF0" w:rsidRPr="00097EF0" w:rsidRDefault="00097EF0" w:rsidP="00097EF0">
            <w:pPr>
              <w:tabs>
                <w:tab w:val="left" w:pos="1440"/>
                <w:tab w:val="left" w:pos="2465"/>
              </w:tabs>
              <w:bidi/>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درجة التقاضي</w:t>
            </w:r>
          </w:p>
        </w:tc>
      </w:tr>
      <w:tr w:rsidR="00097EF0" w:rsidRPr="00097EF0" w:rsidTr="00097EF0">
        <w:tc>
          <w:tcPr>
            <w:tcW w:w="4273" w:type="dxa"/>
          </w:tcPr>
          <w:p w:rsidR="00097EF0" w:rsidRPr="00097EF0" w:rsidRDefault="00097EF0" w:rsidP="00097EF0">
            <w:pPr>
              <w:tabs>
                <w:tab w:val="left" w:pos="1440"/>
                <w:tab w:val="left" w:pos="2465"/>
              </w:tabs>
              <w:jc w:val="center"/>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t>homicide</w:t>
            </w:r>
          </w:p>
        </w:tc>
        <w:tc>
          <w:tcPr>
            <w:tcW w:w="4273" w:type="dxa"/>
          </w:tcPr>
          <w:p w:rsidR="00097EF0" w:rsidRPr="00097EF0" w:rsidRDefault="00097EF0" w:rsidP="00097EF0">
            <w:pPr>
              <w:tabs>
                <w:tab w:val="left" w:pos="1440"/>
                <w:tab w:val="left" w:pos="2465"/>
              </w:tabs>
              <w:bidi/>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قتل</w:t>
            </w:r>
          </w:p>
        </w:tc>
      </w:tr>
      <w:tr w:rsidR="00097EF0" w:rsidRPr="00097EF0" w:rsidTr="00097EF0">
        <w:tc>
          <w:tcPr>
            <w:tcW w:w="4273" w:type="dxa"/>
          </w:tcPr>
          <w:p w:rsidR="00097EF0" w:rsidRPr="00097EF0" w:rsidRDefault="00097EF0" w:rsidP="00097EF0">
            <w:pPr>
              <w:tabs>
                <w:tab w:val="left" w:pos="1440"/>
                <w:tab w:val="left" w:pos="2465"/>
              </w:tabs>
              <w:bidi/>
              <w:jc w:val="right"/>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t>juge d’instruction</w:t>
            </w:r>
          </w:p>
        </w:tc>
        <w:tc>
          <w:tcPr>
            <w:tcW w:w="4273" w:type="dxa"/>
          </w:tcPr>
          <w:p w:rsidR="00097EF0" w:rsidRPr="00097EF0" w:rsidRDefault="00097EF0" w:rsidP="00097EF0">
            <w:pPr>
              <w:tabs>
                <w:tab w:val="left" w:pos="1440"/>
                <w:tab w:val="left" w:pos="2465"/>
              </w:tabs>
              <w:bidi/>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قاضي التحقيق</w:t>
            </w:r>
          </w:p>
        </w:tc>
      </w:tr>
    </w:tbl>
    <w:p w:rsidR="00097EF0" w:rsidRPr="00097EF0" w:rsidRDefault="00097EF0" w:rsidP="00097EF0">
      <w:pPr>
        <w:tabs>
          <w:tab w:val="left" w:pos="1440"/>
          <w:tab w:val="left" w:pos="2465"/>
        </w:tabs>
        <w:bidi/>
        <w:spacing w:after="0"/>
        <w:jc w:val="right"/>
        <w:rPr>
          <w:rFonts w:ascii="Simplified Arabic" w:eastAsiaTheme="minorHAnsi" w:hAnsi="Simplified Arabic" w:cs="Simplified Arabic"/>
          <w:sz w:val="28"/>
          <w:szCs w:val="28"/>
          <w:lang w:eastAsia="en-US" w:bidi="ar-DZ"/>
        </w:rPr>
      </w:pPr>
    </w:p>
    <w:p w:rsidR="00D12404" w:rsidRDefault="00D12404" w:rsidP="00097EF0">
      <w:pPr>
        <w:tabs>
          <w:tab w:val="left" w:pos="1440"/>
          <w:tab w:val="left" w:pos="2465"/>
        </w:tabs>
        <w:spacing w:after="0"/>
        <w:jc w:val="center"/>
        <w:rPr>
          <w:rFonts w:ascii="Simplified Arabic" w:eastAsiaTheme="minorHAnsi" w:hAnsi="Simplified Arabic" w:cs="Simplified Arabic"/>
          <w:b/>
          <w:bCs/>
          <w:sz w:val="28"/>
          <w:szCs w:val="28"/>
          <w:lang w:eastAsia="en-US" w:bidi="ar-DZ"/>
        </w:rPr>
      </w:pPr>
    </w:p>
    <w:p w:rsidR="00097EF0" w:rsidRPr="00097EF0" w:rsidRDefault="00097EF0" w:rsidP="00097EF0">
      <w:pPr>
        <w:tabs>
          <w:tab w:val="left" w:pos="1440"/>
          <w:tab w:val="left" w:pos="2465"/>
        </w:tabs>
        <w:spacing w:after="0"/>
        <w:jc w:val="center"/>
        <w:rPr>
          <w:rFonts w:ascii="Simplified Arabic" w:eastAsiaTheme="minorHAnsi" w:hAnsi="Simplified Arabic" w:cs="Simplified Arabic"/>
          <w:b/>
          <w:bCs/>
          <w:sz w:val="28"/>
          <w:szCs w:val="28"/>
          <w:lang w:eastAsia="en-US" w:bidi="ar-DZ"/>
        </w:rPr>
      </w:pPr>
      <w:r w:rsidRPr="00097EF0">
        <w:rPr>
          <w:rFonts w:ascii="Simplified Arabic" w:eastAsiaTheme="minorHAnsi" w:hAnsi="Simplified Arabic" w:cs="Simplified Arabic"/>
          <w:b/>
          <w:bCs/>
          <w:sz w:val="28"/>
          <w:szCs w:val="28"/>
          <w:lang w:eastAsia="en-US" w:bidi="ar-DZ"/>
        </w:rPr>
        <w:lastRenderedPageBreak/>
        <w:t xml:space="preserve">Les </w:t>
      </w:r>
      <w:proofErr w:type="spellStart"/>
      <w:r w:rsidRPr="00097EF0">
        <w:rPr>
          <w:rFonts w:ascii="Simplified Arabic" w:eastAsiaTheme="minorHAnsi" w:hAnsi="Simplified Arabic" w:cs="Simplified Arabic"/>
          <w:b/>
          <w:bCs/>
          <w:sz w:val="28"/>
          <w:szCs w:val="28"/>
          <w:lang w:eastAsia="en-US" w:bidi="ar-DZ"/>
        </w:rPr>
        <w:t>evasiare</w:t>
      </w:r>
      <w:proofErr w:type="spellEnd"/>
    </w:p>
    <w:p w:rsidR="00097EF0" w:rsidRPr="00097EF0" w:rsidRDefault="00097EF0" w:rsidP="00097EF0">
      <w:pPr>
        <w:tabs>
          <w:tab w:val="left" w:pos="1440"/>
          <w:tab w:val="left" w:pos="2465"/>
        </w:tabs>
        <w:spacing w:after="0"/>
        <w:jc w:val="both"/>
        <w:rPr>
          <w:rFonts w:ascii="Simplified Arabic" w:eastAsiaTheme="minorHAnsi" w:hAnsi="Simplified Arabic" w:cs="Simplified Arabic"/>
          <w:sz w:val="28"/>
          <w:szCs w:val="28"/>
          <w:lang w:eastAsia="en-US" w:bidi="ar-DZ"/>
        </w:rPr>
      </w:pPr>
      <w:r w:rsidRPr="00097EF0">
        <w:rPr>
          <w:rFonts w:ascii="Simplified Arabic" w:eastAsiaTheme="minorHAnsi" w:hAnsi="Simplified Arabic" w:cs="Simplified Arabic"/>
          <w:sz w:val="28"/>
          <w:szCs w:val="28"/>
          <w:lang w:eastAsia="en-US" w:bidi="ar-DZ"/>
        </w:rPr>
        <w:t xml:space="preserve">Art188/01 est </w:t>
      </w:r>
      <w:proofErr w:type="spellStart"/>
      <w:r w:rsidRPr="00097EF0">
        <w:rPr>
          <w:rFonts w:ascii="Simplified Arabic" w:eastAsiaTheme="minorHAnsi" w:hAnsi="Simplified Arabic" w:cs="Simplified Arabic"/>
          <w:sz w:val="28"/>
          <w:szCs w:val="28"/>
          <w:lang w:eastAsia="en-US" w:bidi="ar-DZ"/>
        </w:rPr>
        <w:t>pumi</w:t>
      </w:r>
      <w:proofErr w:type="spellEnd"/>
      <w:r w:rsidRPr="00097EF0">
        <w:rPr>
          <w:rFonts w:ascii="Simplified Arabic" w:eastAsiaTheme="minorHAnsi" w:hAnsi="Simplified Arabic" w:cs="Simplified Arabic"/>
          <w:sz w:val="28"/>
          <w:szCs w:val="28"/>
          <w:lang w:eastAsia="en-US" w:bidi="ar-DZ"/>
        </w:rPr>
        <w:t xml:space="preserve"> d’un emprisonnement de deux mois à trois ans ,</w:t>
      </w:r>
      <w:proofErr w:type="spellStart"/>
      <w:r w:rsidRPr="00097EF0">
        <w:rPr>
          <w:rFonts w:ascii="Simplified Arabic" w:eastAsiaTheme="minorHAnsi" w:hAnsi="Simplified Arabic" w:cs="Simplified Arabic"/>
          <w:sz w:val="28"/>
          <w:szCs w:val="28"/>
          <w:lang w:eastAsia="en-US" w:bidi="ar-DZ"/>
        </w:rPr>
        <w:t>quiconqe</w:t>
      </w:r>
      <w:proofErr w:type="spellEnd"/>
      <w:r w:rsidRPr="00097EF0">
        <w:rPr>
          <w:rFonts w:ascii="Simplified Arabic" w:eastAsiaTheme="minorHAnsi" w:hAnsi="Simplified Arabic" w:cs="Simplified Arabic"/>
          <w:sz w:val="28"/>
          <w:szCs w:val="28"/>
          <w:lang w:eastAsia="en-US" w:bidi="ar-DZ"/>
        </w:rPr>
        <w:t xml:space="preserve"> étant, </w:t>
      </w:r>
      <w:proofErr w:type="spellStart"/>
      <w:r w:rsidRPr="00097EF0">
        <w:rPr>
          <w:rFonts w:ascii="Simplified Arabic" w:eastAsiaTheme="minorHAnsi" w:hAnsi="Simplified Arabic" w:cs="Simplified Arabic"/>
          <w:sz w:val="28"/>
          <w:szCs w:val="28"/>
          <w:lang w:eastAsia="en-US" w:bidi="ar-DZ"/>
        </w:rPr>
        <w:t>enverte</w:t>
      </w:r>
      <w:proofErr w:type="spellEnd"/>
      <w:r w:rsidRPr="00097EF0">
        <w:rPr>
          <w:rFonts w:ascii="Simplified Arabic" w:eastAsiaTheme="minorHAnsi" w:hAnsi="Simplified Arabic" w:cs="Simplified Arabic"/>
          <w:sz w:val="28"/>
          <w:szCs w:val="28"/>
          <w:lang w:eastAsia="en-US" w:bidi="ar-DZ"/>
        </w:rPr>
        <w:t xml:space="preserve"> d’un </w:t>
      </w:r>
      <w:proofErr w:type="spellStart"/>
      <w:r w:rsidRPr="00097EF0">
        <w:rPr>
          <w:rFonts w:ascii="Simplified Arabic" w:eastAsiaTheme="minorHAnsi" w:hAnsi="Simplified Arabic" w:cs="Simplified Arabic"/>
          <w:sz w:val="28"/>
          <w:szCs w:val="28"/>
          <w:lang w:eastAsia="en-US" w:bidi="ar-DZ"/>
        </w:rPr>
        <w:t>décinon</w:t>
      </w:r>
      <w:proofErr w:type="spellEnd"/>
      <w:r w:rsidRPr="00097EF0">
        <w:rPr>
          <w:rFonts w:ascii="Simplified Arabic" w:eastAsiaTheme="minorHAnsi" w:hAnsi="Simplified Arabic" w:cs="Simplified Arabic"/>
          <w:sz w:val="28"/>
          <w:szCs w:val="28"/>
          <w:lang w:eastAsia="en-US" w:bidi="ar-DZ"/>
        </w:rPr>
        <w:t xml:space="preserve"> de justice légalement entêté ou détenu, s’évade ou tente de s’</w:t>
      </w:r>
      <w:proofErr w:type="spellStart"/>
      <w:r w:rsidRPr="00097EF0">
        <w:rPr>
          <w:rFonts w:ascii="Simplified Arabic" w:eastAsiaTheme="minorHAnsi" w:hAnsi="Simplified Arabic" w:cs="Simplified Arabic"/>
          <w:sz w:val="28"/>
          <w:szCs w:val="28"/>
          <w:lang w:eastAsia="en-US" w:bidi="ar-DZ"/>
        </w:rPr>
        <w:t>éades,soit</w:t>
      </w:r>
      <w:proofErr w:type="spellEnd"/>
      <w:r w:rsidRPr="00097EF0">
        <w:rPr>
          <w:rFonts w:ascii="Simplified Arabic" w:eastAsiaTheme="minorHAnsi" w:hAnsi="Simplified Arabic" w:cs="Simplified Arabic"/>
          <w:sz w:val="28"/>
          <w:szCs w:val="28"/>
          <w:lang w:eastAsia="en-US" w:bidi="ar-DZ"/>
        </w:rPr>
        <w:t xml:space="preserve"> des lieux </w:t>
      </w:r>
      <w:proofErr w:type="spellStart"/>
      <w:r w:rsidRPr="00097EF0">
        <w:rPr>
          <w:rFonts w:ascii="Simplified Arabic" w:eastAsiaTheme="minorHAnsi" w:hAnsi="Simplified Arabic" w:cs="Simplified Arabic"/>
          <w:sz w:val="28"/>
          <w:szCs w:val="28"/>
          <w:lang w:eastAsia="en-US" w:bidi="ar-DZ"/>
        </w:rPr>
        <w:t>affextés</w:t>
      </w:r>
      <w:proofErr w:type="spellEnd"/>
      <w:r w:rsidRPr="00097EF0">
        <w:rPr>
          <w:rFonts w:ascii="Simplified Arabic" w:eastAsiaTheme="minorHAnsi" w:hAnsi="Simplified Arabic" w:cs="Simplified Arabic"/>
          <w:sz w:val="28"/>
          <w:szCs w:val="28"/>
          <w:lang w:eastAsia="en-US" w:bidi="ar-DZ"/>
        </w:rPr>
        <w:t xml:space="preserve"> à la </w:t>
      </w:r>
      <w:proofErr w:type="spellStart"/>
      <w:r w:rsidRPr="00097EF0">
        <w:rPr>
          <w:rFonts w:ascii="Simplified Arabic" w:eastAsiaTheme="minorHAnsi" w:hAnsi="Simplified Arabic" w:cs="Simplified Arabic"/>
          <w:sz w:val="28"/>
          <w:szCs w:val="28"/>
          <w:lang w:eastAsia="en-US" w:bidi="ar-DZ"/>
        </w:rPr>
        <w:t>déten</w:t>
      </w:r>
      <w:proofErr w:type="spellEnd"/>
      <w:r w:rsidRPr="00097EF0">
        <w:rPr>
          <w:rFonts w:ascii="Simplified Arabic" w:eastAsiaTheme="minorHAnsi" w:hAnsi="Simplified Arabic" w:cs="Simplified Arabic"/>
          <w:sz w:val="28"/>
          <w:szCs w:val="28"/>
          <w:lang w:eastAsia="en-US" w:bidi="ar-DZ"/>
        </w:rPr>
        <w:t xml:space="preserve"> par l’</w:t>
      </w:r>
      <w:proofErr w:type="spellStart"/>
      <w:r w:rsidRPr="00097EF0">
        <w:rPr>
          <w:rFonts w:ascii="Simplified Arabic" w:eastAsiaTheme="minorHAnsi" w:hAnsi="Simplified Arabic" w:cs="Simplified Arabic"/>
          <w:sz w:val="28"/>
          <w:szCs w:val="28"/>
          <w:lang w:eastAsia="en-US" w:bidi="ar-DZ"/>
        </w:rPr>
        <w:t>autrité</w:t>
      </w:r>
      <w:proofErr w:type="spellEnd"/>
      <w:r w:rsidRPr="00097EF0">
        <w:rPr>
          <w:rFonts w:ascii="Simplified Arabic" w:eastAsiaTheme="minorHAnsi" w:hAnsi="Simplified Arabic" w:cs="Simplified Arabic"/>
          <w:sz w:val="28"/>
          <w:szCs w:val="28"/>
          <w:lang w:eastAsia="en-US" w:bidi="ar-DZ"/>
        </w:rPr>
        <w:t xml:space="preserve"> compétente, soit du lieu du travail, soit au cour d’un </w:t>
      </w:r>
      <w:proofErr w:type="spellStart"/>
      <w:r w:rsidRPr="00097EF0">
        <w:rPr>
          <w:rFonts w:ascii="Simplified Arabic" w:eastAsiaTheme="minorHAnsi" w:hAnsi="Simplified Arabic" w:cs="Simplified Arabic"/>
          <w:sz w:val="28"/>
          <w:szCs w:val="28"/>
          <w:lang w:eastAsia="en-US" w:bidi="ar-DZ"/>
        </w:rPr>
        <w:t>tramférement</w:t>
      </w:r>
      <w:proofErr w:type="spellEnd"/>
    </w:p>
    <w:p w:rsidR="00097EF0" w:rsidRPr="00097EF0" w:rsidRDefault="00097EF0" w:rsidP="00097EF0">
      <w:pPr>
        <w:tabs>
          <w:tab w:val="left" w:pos="1440"/>
          <w:tab w:val="left" w:pos="2465"/>
        </w:tabs>
        <w:bidi/>
        <w:spacing w:after="0" w:line="240" w:lineRule="auto"/>
        <w:jc w:val="center"/>
        <w:rPr>
          <w:rFonts w:ascii="Simplified Arabic" w:eastAsiaTheme="minorHAnsi" w:hAnsi="Simplified Arabic" w:cs="Simplified Arabic"/>
          <w:b/>
          <w:bCs/>
          <w:sz w:val="28"/>
          <w:szCs w:val="28"/>
          <w:rtl/>
          <w:lang w:eastAsia="en-US" w:bidi="ar-DZ"/>
        </w:rPr>
      </w:pPr>
      <w:r w:rsidRPr="00097EF0">
        <w:rPr>
          <w:rFonts w:ascii="Simplified Arabic" w:eastAsiaTheme="minorHAnsi" w:hAnsi="Simplified Arabic" w:cs="Simplified Arabic"/>
          <w:b/>
          <w:bCs/>
          <w:sz w:val="28"/>
          <w:szCs w:val="28"/>
          <w:rtl/>
          <w:lang w:eastAsia="en-US" w:bidi="ar-DZ"/>
        </w:rPr>
        <w:t>قانون العقوبات                                                                                          "الهروب"</w:t>
      </w:r>
    </w:p>
    <w:p w:rsidR="00097EF0" w:rsidRPr="00097EF0" w:rsidRDefault="00097EF0" w:rsidP="00097EF0">
      <w:pPr>
        <w:tabs>
          <w:tab w:val="left" w:pos="1440"/>
          <w:tab w:val="left" w:pos="2465"/>
        </w:tabs>
        <w:bidi/>
        <w:spacing w:line="240" w:lineRule="auto"/>
        <w:jc w:val="both"/>
        <w:rPr>
          <w:rFonts w:ascii="Simplified Arabic" w:eastAsiaTheme="minorHAnsi" w:hAnsi="Simplified Arabic" w:cs="Simplified Arabic"/>
          <w:sz w:val="28"/>
          <w:szCs w:val="28"/>
          <w:rtl/>
          <w:lang w:eastAsia="en-US" w:bidi="ar-DZ"/>
        </w:rPr>
      </w:pPr>
      <w:r w:rsidRPr="00097EF0">
        <w:rPr>
          <w:rFonts w:ascii="Simplified Arabic" w:eastAsiaTheme="minorHAnsi" w:hAnsi="Simplified Arabic" w:cs="Simplified Arabic"/>
          <w:sz w:val="28"/>
          <w:szCs w:val="28"/>
          <w:rtl/>
          <w:lang w:eastAsia="en-US" w:bidi="ar-DZ"/>
        </w:rPr>
        <w:t>المادة 188/01 " يعاقب بالحبس من شهرين إلى ثلاث سنوات كل من كان مقبوض عليه أو معتقلا قانون بمقتضى أمر أو حكم قضائي ويهرب أو يحاول الهروب من الأماكن التي خصصنها السلطة المختصة لحبسه أومن مكان العمل أو أثناء نقله"</w:t>
      </w:r>
    </w:p>
    <w:p w:rsidR="00097EF0" w:rsidRPr="00097EF0" w:rsidRDefault="00097EF0" w:rsidP="00097EF0">
      <w:pPr>
        <w:tabs>
          <w:tab w:val="left" w:pos="5196"/>
        </w:tabs>
        <w:spacing w:line="240" w:lineRule="auto"/>
        <w:jc w:val="center"/>
        <w:rPr>
          <w:rFonts w:ascii="Simplified Arabic" w:eastAsiaTheme="minorHAnsi" w:hAnsi="Simplified Arabic" w:cs="Simplified Arabic"/>
          <w:b/>
          <w:bCs/>
          <w:sz w:val="28"/>
          <w:szCs w:val="28"/>
          <w:lang w:eastAsia="en-US" w:bidi="ar-DZ"/>
        </w:rPr>
      </w:pPr>
      <w:r w:rsidRPr="00097EF0">
        <w:rPr>
          <w:rFonts w:ascii="Simplified Arabic" w:eastAsiaTheme="minorHAnsi" w:hAnsi="Simplified Arabic" w:cs="Simplified Arabic"/>
          <w:b/>
          <w:bCs/>
          <w:sz w:val="28"/>
          <w:szCs w:val="28"/>
          <w:lang w:eastAsia="en-US" w:bidi="ar-DZ"/>
        </w:rPr>
        <w:t xml:space="preserve">Code pénal </w:t>
      </w:r>
    </w:p>
    <w:p w:rsidR="00097EF0" w:rsidRPr="00097EF0" w:rsidRDefault="00097EF0" w:rsidP="00097EF0">
      <w:pPr>
        <w:tabs>
          <w:tab w:val="left" w:pos="5196"/>
        </w:tabs>
        <w:spacing w:line="240" w:lineRule="auto"/>
        <w:jc w:val="center"/>
        <w:rPr>
          <w:rFonts w:ascii="Simplified Arabic" w:eastAsiaTheme="minorHAnsi" w:hAnsi="Simplified Arabic" w:cs="Simplified Arabic"/>
          <w:b/>
          <w:bCs/>
          <w:sz w:val="28"/>
          <w:szCs w:val="28"/>
          <w:lang w:eastAsia="en-US" w:bidi="ar-DZ"/>
        </w:rPr>
      </w:pPr>
      <w:r w:rsidRPr="00097EF0">
        <w:rPr>
          <w:rFonts w:ascii="Simplified Arabic" w:eastAsiaTheme="minorHAnsi" w:hAnsi="Simplified Arabic" w:cs="Simplified Arabic"/>
          <w:b/>
          <w:bCs/>
          <w:sz w:val="28"/>
          <w:szCs w:val="28"/>
          <w:lang w:eastAsia="en-US" w:bidi="ar-DZ"/>
        </w:rPr>
        <w:t>Profanation et dégradation</w:t>
      </w:r>
    </w:p>
    <w:p w:rsidR="00097EF0" w:rsidRPr="00097EF0" w:rsidRDefault="00097EF0" w:rsidP="00097EF0">
      <w:pPr>
        <w:tabs>
          <w:tab w:val="left" w:pos="5196"/>
        </w:tabs>
        <w:spacing w:after="0" w:line="240" w:lineRule="auto"/>
        <w:jc w:val="both"/>
        <w:rPr>
          <w:rFonts w:ascii="Simplified Arabic" w:eastAsiaTheme="minorHAnsi" w:hAnsi="Simplified Arabic" w:cs="Simplified Arabic"/>
          <w:sz w:val="28"/>
          <w:szCs w:val="28"/>
          <w:rtl/>
          <w:lang w:eastAsia="en-US" w:bidi="ar-DZ"/>
        </w:rPr>
      </w:pPr>
      <w:r w:rsidRPr="00097EF0">
        <w:rPr>
          <w:rFonts w:ascii="Simplified Arabic" w:eastAsiaTheme="minorHAnsi" w:hAnsi="Simplified Arabic" w:cs="Simplified Arabic"/>
          <w:sz w:val="28"/>
          <w:szCs w:val="28"/>
          <w:lang w:eastAsia="en-US" w:bidi="ar-DZ"/>
        </w:rPr>
        <w:t xml:space="preserve">Art 160 : est </w:t>
      </w:r>
      <w:proofErr w:type="spellStart"/>
      <w:r w:rsidRPr="00097EF0">
        <w:rPr>
          <w:rFonts w:ascii="Simplified Arabic" w:eastAsiaTheme="minorHAnsi" w:hAnsi="Simplified Arabic" w:cs="Simplified Arabic"/>
          <w:sz w:val="28"/>
          <w:szCs w:val="28"/>
          <w:lang w:eastAsia="en-US" w:bidi="ar-DZ"/>
        </w:rPr>
        <w:t>pumé</w:t>
      </w:r>
      <w:proofErr w:type="spellEnd"/>
      <w:r w:rsidRPr="00097EF0">
        <w:rPr>
          <w:rFonts w:ascii="Simplified Arabic" w:eastAsiaTheme="minorHAnsi" w:hAnsi="Simplified Arabic" w:cs="Simplified Arabic"/>
          <w:sz w:val="28"/>
          <w:szCs w:val="28"/>
          <w:lang w:eastAsia="en-US" w:bidi="ar-DZ"/>
        </w:rPr>
        <w:t xml:space="preserve"> d’un emprisonnement de cinq à dix ans quiconque volontairement et publiquement </w:t>
      </w:r>
      <w:proofErr w:type="spellStart"/>
      <w:r w:rsidRPr="00097EF0">
        <w:rPr>
          <w:rFonts w:ascii="Simplified Arabic" w:eastAsiaTheme="minorHAnsi" w:hAnsi="Simplified Arabic" w:cs="Simplified Arabic"/>
          <w:sz w:val="28"/>
          <w:szCs w:val="28"/>
          <w:lang w:eastAsia="en-US" w:bidi="ar-DZ"/>
        </w:rPr>
        <w:t>déturit</w:t>
      </w:r>
      <w:proofErr w:type="spellEnd"/>
      <w:r w:rsidRPr="00097EF0">
        <w:rPr>
          <w:rFonts w:ascii="Simplified Arabic" w:eastAsiaTheme="minorHAnsi" w:hAnsi="Simplified Arabic" w:cs="Simplified Arabic"/>
          <w:sz w:val="28"/>
          <w:szCs w:val="28"/>
          <w:lang w:eastAsia="en-US" w:bidi="ar-DZ"/>
        </w:rPr>
        <w:t xml:space="preserve"> mutile dégrade ou </w:t>
      </w:r>
      <w:proofErr w:type="spellStart"/>
      <w:r w:rsidRPr="00097EF0">
        <w:rPr>
          <w:rFonts w:ascii="Simplified Arabic" w:eastAsiaTheme="minorHAnsi" w:hAnsi="Simplified Arabic" w:cs="Simplified Arabic"/>
          <w:sz w:val="28"/>
          <w:szCs w:val="28"/>
          <w:lang w:eastAsia="en-US" w:bidi="ar-DZ"/>
        </w:rPr>
        <w:t>profone</w:t>
      </w:r>
      <w:proofErr w:type="spellEnd"/>
      <w:r w:rsidRPr="00097EF0">
        <w:rPr>
          <w:rFonts w:ascii="Simplified Arabic" w:eastAsiaTheme="minorHAnsi" w:hAnsi="Simplified Arabic" w:cs="Simplified Arabic"/>
          <w:sz w:val="28"/>
          <w:szCs w:val="28"/>
          <w:lang w:eastAsia="en-US" w:bidi="ar-DZ"/>
        </w:rPr>
        <w:t xml:space="preserve"> le livre </w:t>
      </w:r>
      <w:proofErr w:type="spellStart"/>
      <w:r w:rsidRPr="00097EF0">
        <w:rPr>
          <w:rFonts w:ascii="Simplified Arabic" w:eastAsiaTheme="minorHAnsi" w:hAnsi="Simplified Arabic" w:cs="Simplified Arabic"/>
          <w:sz w:val="28"/>
          <w:szCs w:val="28"/>
          <w:lang w:eastAsia="en-US" w:bidi="ar-DZ"/>
        </w:rPr>
        <w:t>socré</w:t>
      </w:r>
      <w:proofErr w:type="spellEnd"/>
    </w:p>
    <w:p w:rsidR="00097EF0" w:rsidRPr="00097EF0" w:rsidRDefault="00097EF0" w:rsidP="00097EF0">
      <w:pPr>
        <w:tabs>
          <w:tab w:val="left" w:pos="6129"/>
        </w:tabs>
        <w:spacing w:after="0" w:line="240" w:lineRule="auto"/>
        <w:jc w:val="center"/>
        <w:rPr>
          <w:rFonts w:ascii="Simplified Arabic" w:eastAsiaTheme="minorHAnsi" w:hAnsi="Simplified Arabic" w:cs="Simplified Arabic"/>
          <w:b/>
          <w:bCs/>
          <w:sz w:val="28"/>
          <w:szCs w:val="28"/>
          <w:rtl/>
          <w:lang w:eastAsia="en-US" w:bidi="ar-DZ"/>
        </w:rPr>
      </w:pPr>
      <w:r w:rsidRPr="00097EF0">
        <w:rPr>
          <w:rFonts w:ascii="Simplified Arabic" w:eastAsiaTheme="minorHAnsi" w:hAnsi="Simplified Arabic" w:cs="Simplified Arabic"/>
          <w:b/>
          <w:bCs/>
          <w:sz w:val="28"/>
          <w:szCs w:val="28"/>
          <w:rtl/>
          <w:lang w:eastAsia="en-US" w:bidi="ar-DZ"/>
        </w:rPr>
        <w:t>قانون العقوبات</w:t>
      </w:r>
    </w:p>
    <w:p w:rsidR="00097EF0" w:rsidRPr="00097EF0" w:rsidRDefault="00097EF0" w:rsidP="00097EF0">
      <w:pPr>
        <w:tabs>
          <w:tab w:val="left" w:pos="1440"/>
          <w:tab w:val="left" w:pos="2465"/>
        </w:tabs>
        <w:spacing w:after="0" w:line="240" w:lineRule="auto"/>
        <w:jc w:val="center"/>
        <w:rPr>
          <w:rFonts w:ascii="Simplified Arabic" w:eastAsiaTheme="minorHAnsi" w:hAnsi="Simplified Arabic" w:cs="Simplified Arabic"/>
          <w:b/>
          <w:bCs/>
          <w:sz w:val="28"/>
          <w:szCs w:val="28"/>
          <w:lang w:eastAsia="en-US" w:bidi="ar-DZ"/>
        </w:rPr>
      </w:pPr>
      <w:r w:rsidRPr="00097EF0">
        <w:rPr>
          <w:rFonts w:ascii="Simplified Arabic" w:eastAsiaTheme="minorHAnsi" w:hAnsi="Simplified Arabic" w:cs="Simplified Arabic"/>
          <w:b/>
          <w:bCs/>
          <w:sz w:val="28"/>
          <w:szCs w:val="28"/>
          <w:rtl/>
          <w:lang w:eastAsia="en-US" w:bidi="ar-DZ"/>
        </w:rPr>
        <w:t>التدنيس والتخريب</w:t>
      </w:r>
    </w:p>
    <w:p w:rsidR="00097EF0" w:rsidRPr="00097EF0" w:rsidRDefault="00097EF0" w:rsidP="00097EF0">
      <w:pPr>
        <w:tabs>
          <w:tab w:val="left" w:pos="6428"/>
        </w:tabs>
        <w:bidi/>
        <w:spacing w:after="0"/>
        <w:rPr>
          <w:rFonts w:ascii="Simplified Arabic" w:eastAsiaTheme="minorHAnsi" w:hAnsi="Simplified Arabic" w:cs="Simplified Arabic"/>
          <w:b/>
          <w:bCs/>
          <w:sz w:val="28"/>
          <w:szCs w:val="28"/>
          <w:rtl/>
          <w:lang w:eastAsia="en-US" w:bidi="ar-DZ"/>
        </w:rPr>
      </w:pPr>
      <w:r w:rsidRPr="00097EF0">
        <w:rPr>
          <w:rFonts w:ascii="Simplified Arabic" w:eastAsiaTheme="minorHAnsi" w:hAnsi="Simplified Arabic" w:cs="Simplified Arabic"/>
          <w:b/>
          <w:bCs/>
          <w:sz w:val="28"/>
          <w:szCs w:val="28"/>
          <w:rtl/>
          <w:lang w:eastAsia="en-US" w:bidi="ar-DZ"/>
        </w:rPr>
        <w:t>المادة :160</w:t>
      </w:r>
    </w:p>
    <w:p w:rsidR="00097EF0" w:rsidRDefault="00097EF0" w:rsidP="00097EF0">
      <w:pPr>
        <w:tabs>
          <w:tab w:val="left" w:pos="6428"/>
        </w:tabs>
        <w:bidi/>
        <w:spacing w:after="0"/>
        <w:jc w:val="both"/>
        <w:rPr>
          <w:rFonts w:ascii="Simplified Arabic" w:eastAsiaTheme="minorHAnsi" w:hAnsi="Simplified Arabic" w:cs="Simplified Arabic"/>
          <w:sz w:val="28"/>
          <w:szCs w:val="28"/>
          <w:lang w:eastAsia="en-US" w:bidi="ar-DZ"/>
        </w:rPr>
      </w:pPr>
      <w:r w:rsidRPr="00097EF0">
        <w:rPr>
          <w:rFonts w:ascii="Simplified Arabic" w:eastAsiaTheme="minorHAnsi" w:hAnsi="Simplified Arabic" w:cs="Simplified Arabic"/>
          <w:sz w:val="28"/>
          <w:szCs w:val="28"/>
          <w:rtl/>
          <w:lang w:eastAsia="en-US" w:bidi="ar-DZ"/>
        </w:rPr>
        <w:t xml:space="preserve">"يعاقب بالحبس من خمس سنوات إلى عشر سنوات كل من قام عمدا </w:t>
      </w:r>
      <w:proofErr w:type="spellStart"/>
      <w:r w:rsidRPr="00097EF0">
        <w:rPr>
          <w:rFonts w:ascii="Simplified Arabic" w:eastAsiaTheme="minorHAnsi" w:hAnsi="Simplified Arabic" w:cs="Simplified Arabic"/>
          <w:sz w:val="28"/>
          <w:szCs w:val="28"/>
          <w:rtl/>
          <w:lang w:eastAsia="en-US" w:bidi="ar-DZ"/>
        </w:rPr>
        <w:t>أوعلانية</w:t>
      </w:r>
      <w:proofErr w:type="spellEnd"/>
      <w:r w:rsidRPr="00097EF0">
        <w:rPr>
          <w:rFonts w:ascii="Simplified Arabic" w:eastAsiaTheme="minorHAnsi" w:hAnsi="Simplified Arabic" w:cs="Simplified Arabic"/>
          <w:sz w:val="28"/>
          <w:szCs w:val="28"/>
          <w:rtl/>
          <w:lang w:eastAsia="en-US" w:bidi="ar-DZ"/>
        </w:rPr>
        <w:t xml:space="preserve"> </w:t>
      </w:r>
      <w:proofErr w:type="spellStart"/>
      <w:r w:rsidRPr="00097EF0">
        <w:rPr>
          <w:rFonts w:ascii="Simplified Arabic" w:eastAsiaTheme="minorHAnsi" w:hAnsi="Simplified Arabic" w:cs="Simplified Arabic"/>
          <w:sz w:val="28"/>
          <w:szCs w:val="28"/>
          <w:rtl/>
          <w:lang w:eastAsia="en-US" w:bidi="ar-DZ"/>
        </w:rPr>
        <w:t>يتخريب</w:t>
      </w:r>
      <w:proofErr w:type="spellEnd"/>
      <w:r w:rsidRPr="00097EF0">
        <w:rPr>
          <w:rFonts w:ascii="Simplified Arabic" w:eastAsiaTheme="minorHAnsi" w:hAnsi="Simplified Arabic" w:cs="Simplified Arabic"/>
          <w:sz w:val="28"/>
          <w:szCs w:val="28"/>
          <w:rtl/>
          <w:lang w:eastAsia="en-US" w:bidi="ar-DZ"/>
        </w:rPr>
        <w:t xml:space="preserve"> أو تشويه أو إتلاف أو تدنيس المصحف الشريف</w:t>
      </w:r>
      <w:r w:rsidRPr="00097EF0">
        <w:rPr>
          <w:rFonts w:ascii="Simplified Arabic" w:eastAsiaTheme="minorHAnsi" w:hAnsi="Simplified Arabic" w:cs="Simplified Arabic"/>
          <w:sz w:val="28"/>
          <w:szCs w:val="28"/>
          <w:lang w:eastAsia="en-US" w:bidi="ar-DZ"/>
        </w:rPr>
        <w:t>.</w:t>
      </w:r>
    </w:p>
    <w:p w:rsidR="00D12404" w:rsidRDefault="00D12404" w:rsidP="00D12404">
      <w:pPr>
        <w:tabs>
          <w:tab w:val="left" w:pos="6428"/>
        </w:tabs>
        <w:bidi/>
        <w:spacing w:after="0"/>
        <w:jc w:val="both"/>
        <w:rPr>
          <w:rFonts w:ascii="Simplified Arabic" w:eastAsiaTheme="minorHAnsi" w:hAnsi="Simplified Arabic" w:cs="Simplified Arabic"/>
          <w:sz w:val="28"/>
          <w:szCs w:val="28"/>
          <w:lang w:eastAsia="en-US" w:bidi="ar-DZ"/>
        </w:rPr>
      </w:pPr>
    </w:p>
    <w:p w:rsidR="00D12404" w:rsidRDefault="00D12404" w:rsidP="00D12404">
      <w:pPr>
        <w:tabs>
          <w:tab w:val="left" w:pos="6428"/>
        </w:tabs>
        <w:bidi/>
        <w:spacing w:after="0"/>
        <w:jc w:val="both"/>
        <w:rPr>
          <w:rFonts w:ascii="Simplified Arabic" w:eastAsiaTheme="minorHAnsi" w:hAnsi="Simplified Arabic" w:cs="Simplified Arabic"/>
          <w:sz w:val="28"/>
          <w:szCs w:val="28"/>
          <w:lang w:eastAsia="en-US" w:bidi="ar-DZ"/>
        </w:rPr>
      </w:pPr>
    </w:p>
    <w:p w:rsidR="00D12404" w:rsidRPr="00097EF0" w:rsidRDefault="00D12404" w:rsidP="00D12404">
      <w:pPr>
        <w:tabs>
          <w:tab w:val="left" w:pos="6428"/>
        </w:tabs>
        <w:bidi/>
        <w:spacing w:after="0"/>
        <w:jc w:val="both"/>
        <w:rPr>
          <w:rFonts w:ascii="Simplified Arabic" w:eastAsiaTheme="minorHAnsi" w:hAnsi="Simplified Arabic" w:cs="Simplified Arabic"/>
          <w:sz w:val="28"/>
          <w:szCs w:val="28"/>
          <w:lang w:eastAsia="en-US" w:bidi="ar-DZ"/>
        </w:rPr>
      </w:pPr>
    </w:p>
    <w:p w:rsidR="00D12404" w:rsidRDefault="00F31C6A" w:rsidP="00D12404">
      <w:pPr>
        <w:tabs>
          <w:tab w:val="left" w:pos="1440"/>
          <w:tab w:val="left" w:pos="2465"/>
        </w:tabs>
        <w:spacing w:after="0"/>
        <w:jc w:val="right"/>
        <w:rPr>
          <w:rFonts w:ascii="Simplified Arabic" w:eastAsiaTheme="minorHAnsi" w:hAnsi="Simplified Arabic" w:cs="Simplified Arabic"/>
          <w:sz w:val="28"/>
          <w:szCs w:val="28"/>
          <w:lang w:eastAsia="en-US" w:bidi="ar-DZ"/>
        </w:rPr>
      </w:pPr>
      <w:r>
        <w:rPr>
          <w:rFonts w:ascii="Simplified Arabic" w:eastAsiaTheme="minorHAnsi" w:hAnsi="Simplified Arabic" w:cs="Simplified Arabic"/>
          <w:noProof/>
          <w:sz w:val="28"/>
          <w:szCs w:val="28"/>
        </w:rPr>
        <mc:AlternateContent>
          <mc:Choice Requires="wps">
            <w:drawing>
              <wp:anchor distT="4294967295" distB="4294967295" distL="114300" distR="114300" simplePos="0" relativeHeight="251664384" behindDoc="0" locked="0" layoutInCell="1" allowOverlap="1">
                <wp:simplePos x="0" y="0"/>
                <wp:positionH relativeFrom="column">
                  <wp:posOffset>4080510</wp:posOffset>
                </wp:positionH>
                <wp:positionV relativeFrom="paragraph">
                  <wp:posOffset>110489</wp:posOffset>
                </wp:positionV>
                <wp:extent cx="1602105" cy="0"/>
                <wp:effectExtent l="0" t="0" r="17145" b="19050"/>
                <wp:wrapNone/>
                <wp:docPr id="7" name="Connecteur droit avec flèch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021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B387B3" id="Connecteur droit avec flèche 7" o:spid="_x0000_s1026" type="#_x0000_t32" style="position:absolute;margin-left:321.3pt;margin-top:8.7pt;width:126.15pt;height:0;flip:x;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"/>
            </w:pict>
          </mc:Fallback>
        </mc:AlternateContent>
      </w:r>
    </w:p>
    <w:p w:rsidR="00097EF0" w:rsidRPr="00097EF0" w:rsidRDefault="00097EF0" w:rsidP="00D12404">
      <w:pPr>
        <w:tabs>
          <w:tab w:val="left" w:pos="1440"/>
          <w:tab w:val="left" w:pos="2465"/>
        </w:tabs>
        <w:spacing w:after="0"/>
        <w:jc w:val="right"/>
        <w:rPr>
          <w:rFonts w:ascii="Simplified Arabic" w:eastAsiaTheme="minorHAnsi" w:hAnsi="Simplified Arabic" w:cs="Simplified Arabic"/>
          <w:sz w:val="24"/>
          <w:szCs w:val="24"/>
          <w:rtl/>
          <w:lang w:eastAsia="en-US" w:bidi="ar-DZ"/>
        </w:rPr>
      </w:pPr>
      <w:r w:rsidRPr="00097EF0">
        <w:rPr>
          <w:rFonts w:ascii="Simplified Arabic" w:eastAsiaTheme="minorHAnsi" w:hAnsi="Simplified Arabic" w:cs="Simplified Arabic"/>
          <w:sz w:val="28"/>
          <w:szCs w:val="28"/>
          <w:rtl/>
          <w:lang w:eastAsia="en-US" w:bidi="ar-DZ"/>
        </w:rPr>
        <w:t>1</w:t>
      </w:r>
      <w:r w:rsidRPr="00097EF0">
        <w:rPr>
          <w:rFonts w:ascii="Simplified Arabic" w:eastAsiaTheme="minorHAnsi" w:hAnsi="Simplified Arabic" w:cs="Simplified Arabic"/>
          <w:sz w:val="24"/>
          <w:szCs w:val="24"/>
          <w:rtl/>
          <w:lang w:eastAsia="en-US" w:bidi="ar-DZ"/>
        </w:rPr>
        <w:t>-قانون العقوبات حسب آخر تعديل له القانون 16-02 المؤرخ في 16 يونيو2016 دار بلقيس للنشر والتوزيع</w:t>
      </w:r>
    </w:p>
    <w:p w:rsidR="00097EF0" w:rsidRPr="00097EF0" w:rsidRDefault="00097EF0" w:rsidP="00097EF0">
      <w:pPr>
        <w:tabs>
          <w:tab w:val="right" w:pos="468"/>
          <w:tab w:val="left" w:pos="1440"/>
          <w:tab w:val="left" w:pos="2465"/>
        </w:tabs>
        <w:bidi/>
        <w:rPr>
          <w:rFonts w:ascii="Simplified Arabic" w:eastAsiaTheme="minorHAnsi" w:hAnsi="Simplified Arabic" w:cs="Simplified Arabic"/>
          <w:sz w:val="24"/>
          <w:szCs w:val="24"/>
          <w:rtl/>
          <w:lang w:eastAsia="en-US" w:bidi="ar-DZ"/>
        </w:rPr>
      </w:pPr>
      <w:r w:rsidRPr="00097EF0">
        <w:rPr>
          <w:rFonts w:ascii="Simplified Arabic" w:eastAsiaTheme="minorHAnsi" w:hAnsi="Simplified Arabic" w:cs="Simplified Arabic"/>
          <w:sz w:val="24"/>
          <w:szCs w:val="24"/>
          <w:rtl/>
          <w:lang w:eastAsia="en-US" w:bidi="ar-DZ"/>
        </w:rPr>
        <w:t>2-م.ط يعقوبي معجم المصطلحات القانونية في التشريع الجزائري قصر الكتاب للنشر الطبعة الثانية 2001 البليدة الجزائر</w:t>
      </w:r>
    </w:p>
    <w:p w:rsidR="00097EF0" w:rsidRPr="00097EF0" w:rsidRDefault="00097EF0" w:rsidP="00097EF0">
      <w:pPr>
        <w:tabs>
          <w:tab w:val="right" w:pos="468"/>
          <w:tab w:val="left" w:pos="1440"/>
          <w:tab w:val="left" w:pos="2465"/>
        </w:tabs>
        <w:bidi/>
        <w:rPr>
          <w:rFonts w:ascii="Simplified Arabic" w:eastAsiaTheme="minorHAnsi" w:hAnsi="Simplified Arabic" w:cs="Simplified Arabic"/>
          <w:sz w:val="24"/>
          <w:szCs w:val="24"/>
          <w:rtl/>
          <w:lang w:eastAsia="en-US" w:bidi="ar-DZ"/>
        </w:rPr>
      </w:pPr>
    </w:p>
    <w:p w:rsidR="00D12404" w:rsidRDefault="00D12404">
      <w:pPr>
        <w:rPr>
          <w:rFonts w:ascii="Simplified Arabic" w:eastAsiaTheme="minorHAnsi" w:hAnsi="Simplified Arabic" w:cs="Simplified Arabic"/>
          <w:b/>
          <w:bCs/>
          <w:sz w:val="28"/>
          <w:szCs w:val="28"/>
          <w:u w:val="double"/>
          <w:lang w:eastAsia="en-US" w:bidi="ar-DZ"/>
        </w:rPr>
      </w:pPr>
      <w:r>
        <w:rPr>
          <w:rFonts w:ascii="Simplified Arabic" w:eastAsiaTheme="minorHAnsi" w:hAnsi="Simplified Arabic" w:cs="Simplified Arabic"/>
          <w:b/>
          <w:bCs/>
          <w:sz w:val="28"/>
          <w:szCs w:val="28"/>
          <w:u w:val="double"/>
          <w:lang w:eastAsia="en-US" w:bidi="ar-DZ"/>
        </w:rPr>
        <w:br w:type="page"/>
      </w:r>
    </w:p>
    <w:p w:rsidR="00097EF0" w:rsidRPr="00097EF0" w:rsidRDefault="00097EF0" w:rsidP="00D12404">
      <w:pPr>
        <w:tabs>
          <w:tab w:val="left" w:pos="1440"/>
          <w:tab w:val="left" w:pos="2465"/>
        </w:tabs>
        <w:spacing w:after="0" w:line="240" w:lineRule="auto"/>
        <w:jc w:val="center"/>
        <w:rPr>
          <w:rFonts w:ascii="Simplified Arabic" w:eastAsiaTheme="minorHAnsi" w:hAnsi="Simplified Arabic" w:cs="Simplified Arabic"/>
          <w:b/>
          <w:bCs/>
          <w:sz w:val="28"/>
          <w:szCs w:val="28"/>
          <w:u w:val="double"/>
          <w:rtl/>
          <w:lang w:eastAsia="en-US" w:bidi="ar-DZ"/>
        </w:rPr>
      </w:pPr>
      <w:r w:rsidRPr="00097EF0">
        <w:rPr>
          <w:rFonts w:ascii="Simplified Arabic" w:eastAsiaTheme="minorHAnsi" w:hAnsi="Simplified Arabic" w:cs="Simplified Arabic"/>
          <w:b/>
          <w:bCs/>
          <w:sz w:val="28"/>
          <w:szCs w:val="28"/>
          <w:u w:val="double"/>
          <w:lang w:eastAsia="en-US" w:bidi="ar-DZ"/>
        </w:rPr>
        <w:lastRenderedPageBreak/>
        <w:t>Cours n°=</w:t>
      </w:r>
      <w:r w:rsidRPr="00097EF0">
        <w:rPr>
          <w:rFonts w:ascii="Simplified Arabic" w:eastAsiaTheme="minorHAnsi" w:hAnsi="Simplified Arabic" w:cs="Simplified Arabic"/>
          <w:b/>
          <w:bCs/>
          <w:sz w:val="28"/>
          <w:szCs w:val="28"/>
          <w:u w:val="double"/>
          <w:rtl/>
          <w:lang w:eastAsia="en-US" w:bidi="ar-DZ"/>
        </w:rPr>
        <w:t>06</w:t>
      </w:r>
    </w:p>
    <w:p w:rsidR="00097EF0" w:rsidRPr="00097EF0" w:rsidRDefault="00097EF0" w:rsidP="00D12404">
      <w:pPr>
        <w:tabs>
          <w:tab w:val="left" w:pos="1440"/>
          <w:tab w:val="left" w:pos="2465"/>
        </w:tabs>
        <w:spacing w:after="0" w:line="240" w:lineRule="auto"/>
        <w:jc w:val="center"/>
        <w:rPr>
          <w:rFonts w:ascii="Simplified Arabic" w:eastAsiaTheme="minorHAnsi" w:hAnsi="Simplified Arabic" w:cs="Simplified Arabic"/>
          <w:b/>
          <w:bCs/>
          <w:sz w:val="28"/>
          <w:szCs w:val="28"/>
          <w:u w:val="double"/>
          <w:rtl/>
          <w:lang w:eastAsia="en-US" w:bidi="ar-DZ"/>
        </w:rPr>
      </w:pPr>
      <w:r w:rsidRPr="00097EF0">
        <w:rPr>
          <w:rFonts w:ascii="Simplified Arabic" w:eastAsiaTheme="minorHAnsi" w:hAnsi="Simplified Arabic" w:cs="Simplified Arabic"/>
          <w:b/>
          <w:bCs/>
          <w:sz w:val="28"/>
          <w:szCs w:val="28"/>
          <w:u w:val="double"/>
          <w:lang w:eastAsia="en-US" w:bidi="ar-DZ"/>
        </w:rPr>
        <w:t>Les termes pénal 3éme parti</w:t>
      </w:r>
    </w:p>
    <w:p w:rsidR="00097EF0" w:rsidRDefault="00097EF0" w:rsidP="00D12404">
      <w:pPr>
        <w:tabs>
          <w:tab w:val="left" w:pos="1440"/>
          <w:tab w:val="left" w:pos="2465"/>
        </w:tabs>
        <w:spacing w:after="0" w:line="240" w:lineRule="auto"/>
        <w:jc w:val="center"/>
        <w:rPr>
          <w:rFonts w:ascii="Simplified Arabic" w:eastAsiaTheme="minorHAnsi" w:hAnsi="Simplified Arabic" w:cs="Simplified Arabic"/>
          <w:b/>
          <w:bCs/>
          <w:sz w:val="28"/>
          <w:szCs w:val="28"/>
          <w:u w:val="double"/>
          <w:lang w:eastAsia="en-US" w:bidi="ar-DZ"/>
        </w:rPr>
      </w:pPr>
      <w:r w:rsidRPr="00097EF0">
        <w:rPr>
          <w:rFonts w:ascii="Simplified Arabic" w:eastAsiaTheme="minorHAnsi" w:hAnsi="Simplified Arabic" w:cs="Simplified Arabic" w:hint="cs"/>
          <w:b/>
          <w:bCs/>
          <w:sz w:val="28"/>
          <w:szCs w:val="28"/>
          <w:u w:val="double"/>
          <w:rtl/>
          <w:lang w:eastAsia="en-US" w:bidi="ar-DZ"/>
        </w:rPr>
        <w:t>المصطلحات الجنائية الجزء الثالث</w:t>
      </w:r>
    </w:p>
    <w:p w:rsidR="00D12404" w:rsidRPr="00097EF0" w:rsidRDefault="00D12404" w:rsidP="00D12404">
      <w:pPr>
        <w:tabs>
          <w:tab w:val="left" w:pos="1440"/>
          <w:tab w:val="left" w:pos="2465"/>
        </w:tabs>
        <w:spacing w:after="0" w:line="240" w:lineRule="auto"/>
        <w:jc w:val="center"/>
        <w:rPr>
          <w:rFonts w:ascii="Simplified Arabic" w:eastAsiaTheme="minorHAnsi" w:hAnsi="Simplified Arabic" w:cs="Simplified Arabic"/>
          <w:b/>
          <w:bCs/>
          <w:sz w:val="28"/>
          <w:szCs w:val="28"/>
          <w:u w:val="double"/>
          <w:rtl/>
          <w:lang w:eastAsia="en-US" w:bidi="ar-DZ"/>
        </w:rPr>
      </w:pPr>
    </w:p>
    <w:tbl>
      <w:tblPr>
        <w:tblStyle w:val="Grilledutableau2"/>
        <w:tblW w:w="0" w:type="auto"/>
        <w:tblLook w:val="04A0" w:firstRow="1" w:lastRow="0" w:firstColumn="1" w:lastColumn="0" w:noHBand="0" w:noVBand="1"/>
      </w:tblPr>
      <w:tblGrid>
        <w:gridCol w:w="4273"/>
        <w:gridCol w:w="4273"/>
      </w:tblGrid>
      <w:tr w:rsidR="00097EF0" w:rsidRPr="00097EF0" w:rsidTr="00097EF0">
        <w:tc>
          <w:tcPr>
            <w:tcW w:w="4273" w:type="dxa"/>
          </w:tcPr>
          <w:p w:rsidR="00097EF0" w:rsidRPr="00097EF0" w:rsidRDefault="00097EF0" w:rsidP="00097EF0">
            <w:pPr>
              <w:tabs>
                <w:tab w:val="left" w:pos="1440"/>
                <w:tab w:val="left" w:pos="2465"/>
              </w:tabs>
              <w:jc w:val="center"/>
              <w:rPr>
                <w:rFonts w:ascii="Simplified Arabic" w:hAnsi="Simplified Arabic" w:cs="Simplified Arabic"/>
                <w:sz w:val="28"/>
                <w:szCs w:val="28"/>
                <w:lang w:bidi="ar-DZ"/>
              </w:rPr>
            </w:pPr>
            <w:proofErr w:type="spellStart"/>
            <w:r w:rsidRPr="00097EF0">
              <w:rPr>
                <w:rFonts w:ascii="Simplified Arabic" w:hAnsi="Simplified Arabic" w:cs="Simplified Arabic"/>
                <w:sz w:val="28"/>
                <w:szCs w:val="28"/>
                <w:lang w:bidi="ar-DZ"/>
              </w:rPr>
              <w:t>flegrant</w:t>
            </w:r>
            <w:proofErr w:type="spellEnd"/>
            <w:r w:rsidRPr="00097EF0">
              <w:rPr>
                <w:rFonts w:ascii="Simplified Arabic" w:hAnsi="Simplified Arabic" w:cs="Simplified Arabic"/>
                <w:sz w:val="28"/>
                <w:szCs w:val="28"/>
                <w:lang w:bidi="ar-DZ"/>
              </w:rPr>
              <w:t xml:space="preserve"> </w:t>
            </w:r>
            <w:proofErr w:type="spellStart"/>
            <w:r w:rsidRPr="00097EF0">
              <w:rPr>
                <w:rFonts w:ascii="Simplified Arabic" w:hAnsi="Simplified Arabic" w:cs="Simplified Arabic"/>
                <w:sz w:val="28"/>
                <w:szCs w:val="28"/>
                <w:lang w:bidi="ar-DZ"/>
              </w:rPr>
              <w:t>delit</w:t>
            </w:r>
            <w:proofErr w:type="spellEnd"/>
          </w:p>
        </w:tc>
        <w:tc>
          <w:tcPr>
            <w:tcW w:w="4273" w:type="dxa"/>
          </w:tcPr>
          <w:p w:rsidR="00097EF0" w:rsidRPr="00097EF0" w:rsidRDefault="00097EF0" w:rsidP="00097EF0">
            <w:pPr>
              <w:tabs>
                <w:tab w:val="left" w:pos="1440"/>
                <w:tab w:val="left" w:pos="2465"/>
              </w:tabs>
              <w:jc w:val="center"/>
              <w:rPr>
                <w:rFonts w:ascii="Simplified Arabic" w:hAnsi="Simplified Arabic" w:cs="Simplified Arabic"/>
                <w:sz w:val="28"/>
                <w:szCs w:val="28"/>
                <w:lang w:bidi="ar-DZ"/>
              </w:rPr>
            </w:pPr>
            <w:r w:rsidRPr="00097EF0">
              <w:rPr>
                <w:rFonts w:ascii="Simplified Arabic" w:hAnsi="Simplified Arabic" w:cs="Simplified Arabic"/>
                <w:sz w:val="28"/>
                <w:szCs w:val="28"/>
                <w:rtl/>
                <w:lang w:bidi="ar-DZ"/>
              </w:rPr>
              <w:t>التلبس بالجريمة</w:t>
            </w:r>
          </w:p>
        </w:tc>
      </w:tr>
      <w:tr w:rsidR="00097EF0" w:rsidRPr="00097EF0" w:rsidTr="00097EF0">
        <w:tc>
          <w:tcPr>
            <w:tcW w:w="4273" w:type="dxa"/>
          </w:tcPr>
          <w:p w:rsidR="00097EF0" w:rsidRPr="00097EF0" w:rsidRDefault="00097EF0" w:rsidP="00097EF0">
            <w:pPr>
              <w:tabs>
                <w:tab w:val="left" w:pos="1440"/>
                <w:tab w:val="left" w:pos="2465"/>
              </w:tabs>
              <w:jc w:val="center"/>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t>huissier de justice</w:t>
            </w:r>
          </w:p>
        </w:tc>
        <w:tc>
          <w:tcPr>
            <w:tcW w:w="4273" w:type="dxa"/>
          </w:tcPr>
          <w:p w:rsidR="00097EF0" w:rsidRPr="00097EF0" w:rsidRDefault="00097EF0" w:rsidP="00097EF0">
            <w:pPr>
              <w:tabs>
                <w:tab w:val="left" w:pos="1440"/>
                <w:tab w:val="left" w:pos="2465"/>
              </w:tabs>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محضر قضائي</w:t>
            </w:r>
          </w:p>
        </w:tc>
      </w:tr>
      <w:tr w:rsidR="00097EF0" w:rsidRPr="00097EF0" w:rsidTr="00097EF0">
        <w:tc>
          <w:tcPr>
            <w:tcW w:w="4273" w:type="dxa"/>
          </w:tcPr>
          <w:p w:rsidR="00097EF0" w:rsidRPr="00097EF0" w:rsidRDefault="00097EF0" w:rsidP="00097EF0">
            <w:pPr>
              <w:tabs>
                <w:tab w:val="left" w:pos="1440"/>
                <w:tab w:val="left" w:pos="2465"/>
              </w:tabs>
              <w:jc w:val="center"/>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t>procédures pénal</w:t>
            </w:r>
          </w:p>
        </w:tc>
        <w:tc>
          <w:tcPr>
            <w:tcW w:w="4273" w:type="dxa"/>
          </w:tcPr>
          <w:p w:rsidR="00097EF0" w:rsidRPr="00097EF0" w:rsidRDefault="00097EF0" w:rsidP="00097EF0">
            <w:pPr>
              <w:tabs>
                <w:tab w:val="left" w:pos="1440"/>
                <w:tab w:val="left" w:pos="2465"/>
              </w:tabs>
              <w:jc w:val="center"/>
              <w:rPr>
                <w:rFonts w:ascii="Simplified Arabic" w:hAnsi="Simplified Arabic" w:cs="Simplified Arabic"/>
                <w:sz w:val="28"/>
                <w:szCs w:val="28"/>
                <w:rtl/>
                <w:lang w:bidi="ar-DZ"/>
              </w:rPr>
            </w:pPr>
            <w:proofErr w:type="spellStart"/>
            <w:r w:rsidRPr="00097EF0">
              <w:rPr>
                <w:rFonts w:ascii="Simplified Arabic" w:hAnsi="Simplified Arabic" w:cs="Simplified Arabic"/>
                <w:sz w:val="28"/>
                <w:szCs w:val="28"/>
                <w:rtl/>
                <w:lang w:bidi="ar-DZ"/>
              </w:rPr>
              <w:t>إجراءت</w:t>
            </w:r>
            <w:proofErr w:type="spellEnd"/>
            <w:r w:rsidRPr="00097EF0">
              <w:rPr>
                <w:rFonts w:ascii="Simplified Arabic" w:hAnsi="Simplified Arabic" w:cs="Simplified Arabic"/>
                <w:sz w:val="28"/>
                <w:szCs w:val="28"/>
                <w:rtl/>
                <w:lang w:bidi="ar-DZ"/>
              </w:rPr>
              <w:t xml:space="preserve"> جزائية</w:t>
            </w:r>
          </w:p>
        </w:tc>
      </w:tr>
      <w:tr w:rsidR="00097EF0" w:rsidRPr="00097EF0" w:rsidTr="00097EF0">
        <w:tc>
          <w:tcPr>
            <w:tcW w:w="4273" w:type="dxa"/>
          </w:tcPr>
          <w:p w:rsidR="00097EF0" w:rsidRPr="00097EF0" w:rsidRDefault="00097EF0" w:rsidP="00097EF0">
            <w:pPr>
              <w:tabs>
                <w:tab w:val="left" w:pos="1440"/>
                <w:tab w:val="left" w:pos="2465"/>
              </w:tabs>
              <w:jc w:val="center"/>
              <w:rPr>
                <w:rFonts w:ascii="Simplified Arabic" w:hAnsi="Simplified Arabic" w:cs="Simplified Arabic"/>
                <w:sz w:val="28"/>
                <w:szCs w:val="28"/>
                <w:lang w:bidi="ar-DZ"/>
              </w:rPr>
            </w:pPr>
            <w:proofErr w:type="spellStart"/>
            <w:r w:rsidRPr="00097EF0">
              <w:rPr>
                <w:rFonts w:ascii="Simplified Arabic" w:hAnsi="Simplified Arabic" w:cs="Simplified Arabic"/>
                <w:sz w:val="28"/>
                <w:szCs w:val="28"/>
                <w:lang w:bidi="ar-DZ"/>
              </w:rPr>
              <w:t>delai</w:t>
            </w:r>
            <w:proofErr w:type="spellEnd"/>
          </w:p>
        </w:tc>
        <w:tc>
          <w:tcPr>
            <w:tcW w:w="4273" w:type="dxa"/>
          </w:tcPr>
          <w:p w:rsidR="00097EF0" w:rsidRPr="00097EF0" w:rsidRDefault="00097EF0" w:rsidP="00097EF0">
            <w:pPr>
              <w:tabs>
                <w:tab w:val="left" w:pos="1440"/>
                <w:tab w:val="left" w:pos="2465"/>
              </w:tabs>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أجل</w:t>
            </w:r>
          </w:p>
        </w:tc>
      </w:tr>
      <w:tr w:rsidR="00097EF0" w:rsidRPr="00097EF0" w:rsidTr="00097EF0">
        <w:tc>
          <w:tcPr>
            <w:tcW w:w="4273" w:type="dxa"/>
          </w:tcPr>
          <w:p w:rsidR="00097EF0" w:rsidRPr="00097EF0" w:rsidRDefault="00097EF0" w:rsidP="00097EF0">
            <w:pPr>
              <w:tabs>
                <w:tab w:val="left" w:pos="1440"/>
                <w:tab w:val="left" w:pos="2465"/>
              </w:tabs>
              <w:jc w:val="center"/>
              <w:rPr>
                <w:rFonts w:ascii="Simplified Arabic" w:hAnsi="Simplified Arabic" w:cs="Simplified Arabic"/>
                <w:sz w:val="28"/>
                <w:szCs w:val="28"/>
                <w:lang w:bidi="ar-DZ"/>
              </w:rPr>
            </w:pPr>
            <w:proofErr w:type="spellStart"/>
            <w:r w:rsidRPr="00097EF0">
              <w:rPr>
                <w:rFonts w:ascii="Simplified Arabic" w:hAnsi="Simplified Arabic" w:cs="Simplified Arabic"/>
                <w:sz w:val="28"/>
                <w:szCs w:val="28"/>
                <w:lang w:bidi="ar-DZ"/>
              </w:rPr>
              <w:t>delai</w:t>
            </w:r>
            <w:proofErr w:type="spellEnd"/>
            <w:r w:rsidRPr="00097EF0">
              <w:rPr>
                <w:rFonts w:ascii="Simplified Arabic" w:hAnsi="Simplified Arabic" w:cs="Simplified Arabic"/>
                <w:sz w:val="28"/>
                <w:szCs w:val="28"/>
                <w:lang w:bidi="ar-DZ"/>
              </w:rPr>
              <w:t xml:space="preserve"> d’appel</w:t>
            </w:r>
          </w:p>
        </w:tc>
        <w:tc>
          <w:tcPr>
            <w:tcW w:w="4273" w:type="dxa"/>
          </w:tcPr>
          <w:p w:rsidR="00097EF0" w:rsidRPr="00097EF0" w:rsidRDefault="00097EF0" w:rsidP="00097EF0">
            <w:pPr>
              <w:tabs>
                <w:tab w:val="left" w:pos="1440"/>
                <w:tab w:val="left" w:pos="2465"/>
              </w:tabs>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 xml:space="preserve">أجل </w:t>
            </w:r>
            <w:proofErr w:type="spellStart"/>
            <w:r w:rsidRPr="00097EF0">
              <w:rPr>
                <w:rFonts w:ascii="Simplified Arabic" w:hAnsi="Simplified Arabic" w:cs="Simplified Arabic"/>
                <w:sz w:val="28"/>
                <w:szCs w:val="28"/>
                <w:rtl/>
                <w:lang w:bidi="ar-DZ"/>
              </w:rPr>
              <w:t>إستئناف</w:t>
            </w:r>
            <w:proofErr w:type="spellEnd"/>
          </w:p>
        </w:tc>
      </w:tr>
      <w:tr w:rsidR="00097EF0" w:rsidRPr="00097EF0" w:rsidTr="00097EF0">
        <w:tc>
          <w:tcPr>
            <w:tcW w:w="4273" w:type="dxa"/>
          </w:tcPr>
          <w:p w:rsidR="00097EF0" w:rsidRPr="00097EF0" w:rsidRDefault="00097EF0" w:rsidP="00097EF0">
            <w:pPr>
              <w:tabs>
                <w:tab w:val="left" w:pos="1440"/>
                <w:tab w:val="left" w:pos="2465"/>
              </w:tabs>
              <w:bidi/>
              <w:jc w:val="center"/>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t>action en justice</w:t>
            </w:r>
          </w:p>
        </w:tc>
        <w:tc>
          <w:tcPr>
            <w:tcW w:w="4273" w:type="dxa"/>
          </w:tcPr>
          <w:p w:rsidR="00097EF0" w:rsidRPr="00097EF0" w:rsidRDefault="00097EF0" w:rsidP="00097EF0">
            <w:pPr>
              <w:tabs>
                <w:tab w:val="left" w:pos="1440"/>
                <w:tab w:val="left" w:pos="2465"/>
              </w:tabs>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دعوى قضائية</w:t>
            </w:r>
          </w:p>
        </w:tc>
      </w:tr>
      <w:tr w:rsidR="00097EF0" w:rsidRPr="00097EF0" w:rsidTr="00097EF0">
        <w:tc>
          <w:tcPr>
            <w:tcW w:w="4273" w:type="dxa"/>
          </w:tcPr>
          <w:p w:rsidR="00097EF0" w:rsidRPr="00097EF0" w:rsidRDefault="00097EF0" w:rsidP="00097EF0">
            <w:pPr>
              <w:tabs>
                <w:tab w:val="left" w:pos="1440"/>
                <w:tab w:val="left" w:pos="2465"/>
              </w:tabs>
              <w:jc w:val="center"/>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t>les arguments contre l’</w:t>
            </w:r>
            <w:proofErr w:type="spellStart"/>
            <w:r w:rsidRPr="00097EF0">
              <w:rPr>
                <w:rFonts w:ascii="Simplified Arabic" w:hAnsi="Simplified Arabic" w:cs="Simplified Arabic"/>
                <w:sz w:val="28"/>
                <w:szCs w:val="28"/>
                <w:lang w:bidi="ar-DZ"/>
              </w:rPr>
              <w:t>acusé</w:t>
            </w:r>
            <w:proofErr w:type="spellEnd"/>
          </w:p>
        </w:tc>
        <w:tc>
          <w:tcPr>
            <w:tcW w:w="4273" w:type="dxa"/>
          </w:tcPr>
          <w:p w:rsidR="00097EF0" w:rsidRPr="00097EF0" w:rsidRDefault="00097EF0" w:rsidP="00097EF0">
            <w:pPr>
              <w:tabs>
                <w:tab w:val="left" w:pos="1440"/>
                <w:tab w:val="left" w:pos="2465"/>
              </w:tabs>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حجج ضد المتهم</w:t>
            </w:r>
          </w:p>
        </w:tc>
      </w:tr>
      <w:tr w:rsidR="00097EF0" w:rsidRPr="00097EF0" w:rsidTr="00097EF0">
        <w:tc>
          <w:tcPr>
            <w:tcW w:w="4273" w:type="dxa"/>
          </w:tcPr>
          <w:p w:rsidR="00097EF0" w:rsidRPr="00097EF0" w:rsidRDefault="00097EF0" w:rsidP="00097EF0">
            <w:pPr>
              <w:tabs>
                <w:tab w:val="left" w:pos="1440"/>
                <w:tab w:val="left" w:pos="2465"/>
              </w:tabs>
              <w:bidi/>
              <w:jc w:val="center"/>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t>les arguments en faveur l’accusé</w:t>
            </w:r>
          </w:p>
        </w:tc>
        <w:tc>
          <w:tcPr>
            <w:tcW w:w="4273" w:type="dxa"/>
          </w:tcPr>
          <w:p w:rsidR="00097EF0" w:rsidRPr="00097EF0" w:rsidRDefault="00097EF0" w:rsidP="00097EF0">
            <w:pPr>
              <w:tabs>
                <w:tab w:val="left" w:pos="1440"/>
                <w:tab w:val="left" w:pos="2465"/>
              </w:tabs>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حجج لصالح المتهم</w:t>
            </w:r>
          </w:p>
        </w:tc>
      </w:tr>
      <w:tr w:rsidR="00097EF0" w:rsidRPr="00097EF0" w:rsidTr="00097EF0">
        <w:tc>
          <w:tcPr>
            <w:tcW w:w="4273" w:type="dxa"/>
          </w:tcPr>
          <w:p w:rsidR="00097EF0" w:rsidRPr="00097EF0" w:rsidRDefault="00097EF0" w:rsidP="00097EF0">
            <w:pPr>
              <w:tabs>
                <w:tab w:val="left" w:pos="1440"/>
                <w:tab w:val="left" w:pos="2465"/>
              </w:tabs>
              <w:bidi/>
              <w:jc w:val="center"/>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t>témoignage</w:t>
            </w:r>
          </w:p>
        </w:tc>
        <w:tc>
          <w:tcPr>
            <w:tcW w:w="4273" w:type="dxa"/>
          </w:tcPr>
          <w:p w:rsidR="00097EF0" w:rsidRPr="00097EF0" w:rsidRDefault="00097EF0" w:rsidP="00097EF0">
            <w:pPr>
              <w:tabs>
                <w:tab w:val="left" w:pos="1440"/>
                <w:tab w:val="left" w:pos="2465"/>
              </w:tabs>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الشهادة</w:t>
            </w:r>
          </w:p>
        </w:tc>
      </w:tr>
      <w:tr w:rsidR="00097EF0" w:rsidRPr="00097EF0" w:rsidTr="00097EF0">
        <w:tc>
          <w:tcPr>
            <w:tcW w:w="4273" w:type="dxa"/>
          </w:tcPr>
          <w:p w:rsidR="00097EF0" w:rsidRPr="00097EF0" w:rsidRDefault="00097EF0" w:rsidP="00097EF0">
            <w:pPr>
              <w:tabs>
                <w:tab w:val="left" w:pos="1440"/>
                <w:tab w:val="left" w:pos="2465"/>
              </w:tabs>
              <w:bidi/>
              <w:jc w:val="center"/>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t>témoin à charge</w:t>
            </w:r>
          </w:p>
        </w:tc>
        <w:tc>
          <w:tcPr>
            <w:tcW w:w="4273" w:type="dxa"/>
          </w:tcPr>
          <w:p w:rsidR="00097EF0" w:rsidRPr="00097EF0" w:rsidRDefault="00097EF0" w:rsidP="00097EF0">
            <w:pPr>
              <w:tabs>
                <w:tab w:val="left" w:pos="1440"/>
                <w:tab w:val="left" w:pos="2465"/>
              </w:tabs>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شهاد إثبات</w:t>
            </w:r>
          </w:p>
        </w:tc>
      </w:tr>
      <w:tr w:rsidR="00097EF0" w:rsidRPr="00097EF0" w:rsidTr="00097EF0">
        <w:tc>
          <w:tcPr>
            <w:tcW w:w="4273" w:type="dxa"/>
          </w:tcPr>
          <w:p w:rsidR="00097EF0" w:rsidRPr="00097EF0" w:rsidRDefault="00097EF0" w:rsidP="00097EF0">
            <w:pPr>
              <w:tabs>
                <w:tab w:val="left" w:pos="1440"/>
                <w:tab w:val="left" w:pos="2465"/>
              </w:tabs>
              <w:bidi/>
              <w:jc w:val="center"/>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t>témoin à décharge</w:t>
            </w:r>
          </w:p>
        </w:tc>
        <w:tc>
          <w:tcPr>
            <w:tcW w:w="4273" w:type="dxa"/>
          </w:tcPr>
          <w:p w:rsidR="00097EF0" w:rsidRPr="00097EF0" w:rsidRDefault="00097EF0" w:rsidP="00097EF0">
            <w:pPr>
              <w:tabs>
                <w:tab w:val="left" w:pos="1440"/>
                <w:tab w:val="left" w:pos="2465"/>
              </w:tabs>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شاهد نفي</w:t>
            </w:r>
          </w:p>
        </w:tc>
      </w:tr>
      <w:tr w:rsidR="00097EF0" w:rsidRPr="00097EF0" w:rsidTr="00097EF0">
        <w:tc>
          <w:tcPr>
            <w:tcW w:w="4273" w:type="dxa"/>
          </w:tcPr>
          <w:p w:rsidR="00097EF0" w:rsidRPr="00097EF0" w:rsidRDefault="00097EF0" w:rsidP="00097EF0">
            <w:pPr>
              <w:tabs>
                <w:tab w:val="left" w:pos="1440"/>
                <w:tab w:val="left" w:pos="2465"/>
              </w:tabs>
              <w:bidi/>
              <w:jc w:val="center"/>
              <w:rPr>
                <w:rFonts w:ascii="Simplified Arabic" w:hAnsi="Simplified Arabic" w:cs="Simplified Arabic"/>
                <w:sz w:val="28"/>
                <w:szCs w:val="28"/>
                <w:lang w:bidi="ar-DZ"/>
              </w:rPr>
            </w:pPr>
            <w:proofErr w:type="spellStart"/>
            <w:r w:rsidRPr="00097EF0">
              <w:rPr>
                <w:rFonts w:ascii="Simplified Arabic" w:hAnsi="Simplified Arabic" w:cs="Simplified Arabic"/>
                <w:sz w:val="28"/>
                <w:szCs w:val="28"/>
                <w:lang w:bidi="ar-DZ"/>
              </w:rPr>
              <w:t>pouvvoir</w:t>
            </w:r>
            <w:proofErr w:type="spellEnd"/>
            <w:r w:rsidRPr="00097EF0">
              <w:rPr>
                <w:rFonts w:ascii="Simplified Arabic" w:hAnsi="Simplified Arabic" w:cs="Simplified Arabic"/>
                <w:sz w:val="28"/>
                <w:szCs w:val="28"/>
                <w:lang w:bidi="ar-DZ"/>
              </w:rPr>
              <w:t xml:space="preserve"> en </w:t>
            </w:r>
            <w:proofErr w:type="spellStart"/>
            <w:r w:rsidRPr="00097EF0">
              <w:rPr>
                <w:rFonts w:ascii="Simplified Arabic" w:hAnsi="Simplified Arabic" w:cs="Simplified Arabic"/>
                <w:sz w:val="28"/>
                <w:szCs w:val="28"/>
                <w:lang w:bidi="ar-DZ"/>
              </w:rPr>
              <w:t>révrsion</w:t>
            </w:r>
            <w:proofErr w:type="spellEnd"/>
          </w:p>
        </w:tc>
        <w:tc>
          <w:tcPr>
            <w:tcW w:w="4273" w:type="dxa"/>
          </w:tcPr>
          <w:p w:rsidR="00097EF0" w:rsidRPr="00097EF0" w:rsidRDefault="00097EF0" w:rsidP="00097EF0">
            <w:pPr>
              <w:tabs>
                <w:tab w:val="left" w:pos="1440"/>
                <w:tab w:val="left" w:pos="2465"/>
              </w:tabs>
              <w:jc w:val="center"/>
              <w:rPr>
                <w:rFonts w:ascii="Simplified Arabic" w:hAnsi="Simplified Arabic" w:cs="Simplified Arabic"/>
                <w:sz w:val="28"/>
                <w:szCs w:val="28"/>
                <w:rtl/>
                <w:lang w:bidi="ar-DZ"/>
              </w:rPr>
            </w:pPr>
            <w:proofErr w:type="spellStart"/>
            <w:r w:rsidRPr="00097EF0">
              <w:rPr>
                <w:rFonts w:ascii="Simplified Arabic" w:hAnsi="Simplified Arabic" w:cs="Simplified Arabic"/>
                <w:sz w:val="28"/>
                <w:szCs w:val="28"/>
                <w:rtl/>
                <w:lang w:bidi="ar-DZ"/>
              </w:rPr>
              <w:t>إلتماس</w:t>
            </w:r>
            <w:proofErr w:type="spellEnd"/>
            <w:r w:rsidRPr="00097EF0">
              <w:rPr>
                <w:rFonts w:ascii="Simplified Arabic" w:hAnsi="Simplified Arabic" w:cs="Simplified Arabic"/>
                <w:sz w:val="28"/>
                <w:szCs w:val="28"/>
                <w:rtl/>
                <w:lang w:bidi="ar-DZ"/>
              </w:rPr>
              <w:t xml:space="preserve"> إعادة النظر</w:t>
            </w:r>
          </w:p>
        </w:tc>
      </w:tr>
      <w:tr w:rsidR="00097EF0" w:rsidRPr="00097EF0" w:rsidTr="00097EF0">
        <w:tc>
          <w:tcPr>
            <w:tcW w:w="4273" w:type="dxa"/>
          </w:tcPr>
          <w:p w:rsidR="00097EF0" w:rsidRPr="00097EF0" w:rsidRDefault="00097EF0" w:rsidP="00097EF0">
            <w:pPr>
              <w:tabs>
                <w:tab w:val="left" w:pos="1440"/>
                <w:tab w:val="left" w:pos="2465"/>
              </w:tabs>
              <w:bidi/>
              <w:jc w:val="center"/>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t>aveu</w:t>
            </w:r>
          </w:p>
        </w:tc>
        <w:tc>
          <w:tcPr>
            <w:tcW w:w="4273" w:type="dxa"/>
          </w:tcPr>
          <w:p w:rsidR="00097EF0" w:rsidRPr="00097EF0" w:rsidRDefault="00097EF0" w:rsidP="00097EF0">
            <w:pPr>
              <w:tabs>
                <w:tab w:val="left" w:pos="1440"/>
                <w:tab w:val="left" w:pos="2465"/>
              </w:tabs>
              <w:jc w:val="center"/>
              <w:rPr>
                <w:rFonts w:ascii="Simplified Arabic" w:hAnsi="Simplified Arabic" w:cs="Simplified Arabic"/>
                <w:sz w:val="28"/>
                <w:szCs w:val="28"/>
                <w:rtl/>
                <w:lang w:bidi="ar-DZ"/>
              </w:rPr>
            </w:pPr>
            <w:proofErr w:type="spellStart"/>
            <w:r w:rsidRPr="00097EF0">
              <w:rPr>
                <w:rFonts w:ascii="Simplified Arabic" w:hAnsi="Simplified Arabic" w:cs="Simplified Arabic"/>
                <w:sz w:val="28"/>
                <w:szCs w:val="28"/>
                <w:rtl/>
                <w:lang w:bidi="ar-DZ"/>
              </w:rPr>
              <w:t>إعتراف</w:t>
            </w:r>
            <w:proofErr w:type="spellEnd"/>
          </w:p>
        </w:tc>
      </w:tr>
      <w:tr w:rsidR="00097EF0" w:rsidRPr="00097EF0" w:rsidTr="00097EF0">
        <w:tc>
          <w:tcPr>
            <w:tcW w:w="4273" w:type="dxa"/>
          </w:tcPr>
          <w:p w:rsidR="00097EF0" w:rsidRPr="00097EF0" w:rsidRDefault="00097EF0" w:rsidP="00097EF0">
            <w:pPr>
              <w:tabs>
                <w:tab w:val="left" w:pos="1440"/>
                <w:tab w:val="left" w:pos="2465"/>
              </w:tabs>
              <w:bidi/>
              <w:jc w:val="center"/>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t xml:space="preserve">extinction de l’action </w:t>
            </w:r>
            <w:proofErr w:type="gramStart"/>
            <w:r w:rsidRPr="00097EF0">
              <w:rPr>
                <w:rFonts w:ascii="Simplified Arabic" w:hAnsi="Simplified Arabic" w:cs="Simplified Arabic"/>
                <w:sz w:val="28"/>
                <w:szCs w:val="28"/>
                <w:lang w:bidi="ar-DZ"/>
              </w:rPr>
              <w:t>civil</w:t>
            </w:r>
            <w:proofErr w:type="gramEnd"/>
          </w:p>
        </w:tc>
        <w:tc>
          <w:tcPr>
            <w:tcW w:w="4273" w:type="dxa"/>
          </w:tcPr>
          <w:p w:rsidR="00097EF0" w:rsidRPr="00097EF0" w:rsidRDefault="00097EF0" w:rsidP="00097EF0">
            <w:pPr>
              <w:tabs>
                <w:tab w:val="left" w:pos="1440"/>
                <w:tab w:val="left" w:pos="2465"/>
              </w:tabs>
              <w:jc w:val="center"/>
              <w:rPr>
                <w:rFonts w:ascii="Simplified Arabic" w:hAnsi="Simplified Arabic" w:cs="Simplified Arabic"/>
                <w:sz w:val="28"/>
                <w:szCs w:val="28"/>
                <w:rtl/>
                <w:lang w:bidi="ar-DZ"/>
              </w:rPr>
            </w:pPr>
            <w:proofErr w:type="spellStart"/>
            <w:r w:rsidRPr="00097EF0">
              <w:rPr>
                <w:rFonts w:ascii="Simplified Arabic" w:hAnsi="Simplified Arabic" w:cs="Simplified Arabic"/>
                <w:sz w:val="28"/>
                <w:szCs w:val="28"/>
                <w:rtl/>
                <w:lang w:bidi="ar-DZ"/>
              </w:rPr>
              <w:t>إنقضاء</w:t>
            </w:r>
            <w:proofErr w:type="spellEnd"/>
            <w:r w:rsidRPr="00097EF0">
              <w:rPr>
                <w:rFonts w:ascii="Simplified Arabic" w:hAnsi="Simplified Arabic" w:cs="Simplified Arabic"/>
                <w:sz w:val="28"/>
                <w:szCs w:val="28"/>
                <w:rtl/>
                <w:lang w:bidi="ar-DZ"/>
              </w:rPr>
              <w:t xml:space="preserve"> الدعوى المدنية</w:t>
            </w:r>
          </w:p>
        </w:tc>
      </w:tr>
      <w:tr w:rsidR="00097EF0" w:rsidRPr="00097EF0" w:rsidTr="00097EF0">
        <w:tc>
          <w:tcPr>
            <w:tcW w:w="4273" w:type="dxa"/>
          </w:tcPr>
          <w:p w:rsidR="00097EF0" w:rsidRPr="00097EF0" w:rsidRDefault="00097EF0" w:rsidP="00097EF0">
            <w:pPr>
              <w:tabs>
                <w:tab w:val="left" w:pos="1440"/>
                <w:tab w:val="left" w:pos="2465"/>
              </w:tabs>
              <w:bidi/>
              <w:jc w:val="center"/>
              <w:rPr>
                <w:rFonts w:ascii="Simplified Arabic" w:hAnsi="Simplified Arabic" w:cs="Simplified Arabic"/>
                <w:sz w:val="28"/>
                <w:szCs w:val="28"/>
                <w:lang w:bidi="ar-DZ"/>
              </w:rPr>
            </w:pPr>
            <w:proofErr w:type="spellStart"/>
            <w:r w:rsidRPr="00097EF0">
              <w:rPr>
                <w:rFonts w:ascii="Simplified Arabic" w:hAnsi="Simplified Arabic" w:cs="Simplified Arabic"/>
                <w:sz w:val="28"/>
                <w:szCs w:val="28"/>
                <w:lang w:bidi="ar-DZ"/>
              </w:rPr>
              <w:t>démonciation</w:t>
            </w:r>
            <w:proofErr w:type="spellEnd"/>
          </w:p>
        </w:tc>
        <w:tc>
          <w:tcPr>
            <w:tcW w:w="4273" w:type="dxa"/>
          </w:tcPr>
          <w:p w:rsidR="00097EF0" w:rsidRPr="00097EF0" w:rsidRDefault="00097EF0" w:rsidP="00097EF0">
            <w:pPr>
              <w:tabs>
                <w:tab w:val="left" w:pos="1440"/>
                <w:tab w:val="left" w:pos="2465"/>
              </w:tabs>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بلاغ</w:t>
            </w:r>
          </w:p>
        </w:tc>
      </w:tr>
      <w:tr w:rsidR="00097EF0" w:rsidRPr="00097EF0" w:rsidTr="00097EF0">
        <w:tc>
          <w:tcPr>
            <w:tcW w:w="4273" w:type="dxa"/>
          </w:tcPr>
          <w:p w:rsidR="00097EF0" w:rsidRPr="00097EF0" w:rsidRDefault="00097EF0" w:rsidP="00097EF0">
            <w:pPr>
              <w:tabs>
                <w:tab w:val="left" w:pos="1440"/>
                <w:tab w:val="left" w:pos="2465"/>
              </w:tabs>
              <w:bidi/>
              <w:jc w:val="center"/>
              <w:rPr>
                <w:rFonts w:ascii="Simplified Arabic" w:hAnsi="Simplified Arabic" w:cs="Simplified Arabic"/>
                <w:sz w:val="28"/>
                <w:szCs w:val="28"/>
                <w:lang w:bidi="ar-DZ"/>
              </w:rPr>
            </w:pPr>
            <w:proofErr w:type="spellStart"/>
            <w:r w:rsidRPr="00097EF0">
              <w:rPr>
                <w:rFonts w:ascii="Simplified Arabic" w:hAnsi="Simplified Arabic" w:cs="Simplified Arabic"/>
                <w:sz w:val="28"/>
                <w:szCs w:val="28"/>
                <w:lang w:bidi="ar-DZ"/>
              </w:rPr>
              <w:t>abuo</w:t>
            </w:r>
            <w:proofErr w:type="spellEnd"/>
            <w:r w:rsidRPr="00097EF0">
              <w:rPr>
                <w:rFonts w:ascii="Simplified Arabic" w:hAnsi="Simplified Arabic" w:cs="Simplified Arabic"/>
                <w:sz w:val="28"/>
                <w:szCs w:val="28"/>
                <w:lang w:bidi="ar-DZ"/>
              </w:rPr>
              <w:t xml:space="preserve"> d’autorité</w:t>
            </w:r>
          </w:p>
        </w:tc>
        <w:tc>
          <w:tcPr>
            <w:tcW w:w="4273" w:type="dxa"/>
          </w:tcPr>
          <w:p w:rsidR="00097EF0" w:rsidRPr="00097EF0" w:rsidRDefault="00097EF0" w:rsidP="00097EF0">
            <w:pPr>
              <w:tabs>
                <w:tab w:val="left" w:pos="1440"/>
                <w:tab w:val="left" w:pos="2465"/>
              </w:tabs>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 xml:space="preserve">إساءة </w:t>
            </w:r>
            <w:proofErr w:type="spellStart"/>
            <w:r w:rsidRPr="00097EF0">
              <w:rPr>
                <w:rFonts w:ascii="Simplified Arabic" w:hAnsi="Simplified Arabic" w:cs="Simplified Arabic"/>
                <w:sz w:val="28"/>
                <w:szCs w:val="28"/>
                <w:rtl/>
                <w:lang w:bidi="ar-DZ"/>
              </w:rPr>
              <w:t>إستعمال</w:t>
            </w:r>
            <w:proofErr w:type="spellEnd"/>
            <w:r w:rsidRPr="00097EF0">
              <w:rPr>
                <w:rFonts w:ascii="Simplified Arabic" w:hAnsi="Simplified Arabic" w:cs="Simplified Arabic"/>
                <w:sz w:val="28"/>
                <w:szCs w:val="28"/>
                <w:rtl/>
                <w:lang w:bidi="ar-DZ"/>
              </w:rPr>
              <w:t xml:space="preserve"> السلطة</w:t>
            </w:r>
          </w:p>
        </w:tc>
      </w:tr>
      <w:tr w:rsidR="00097EF0" w:rsidRPr="00097EF0" w:rsidTr="00097EF0">
        <w:tc>
          <w:tcPr>
            <w:tcW w:w="4273" w:type="dxa"/>
          </w:tcPr>
          <w:p w:rsidR="00097EF0" w:rsidRPr="00097EF0" w:rsidRDefault="00097EF0" w:rsidP="00097EF0">
            <w:pPr>
              <w:tabs>
                <w:tab w:val="left" w:pos="1440"/>
                <w:tab w:val="left" w:pos="2465"/>
              </w:tabs>
              <w:bidi/>
              <w:jc w:val="center"/>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t>abus de droit</w:t>
            </w:r>
          </w:p>
        </w:tc>
        <w:tc>
          <w:tcPr>
            <w:tcW w:w="4273" w:type="dxa"/>
          </w:tcPr>
          <w:p w:rsidR="00097EF0" w:rsidRPr="00097EF0" w:rsidRDefault="00097EF0" w:rsidP="00097EF0">
            <w:pPr>
              <w:tabs>
                <w:tab w:val="left" w:pos="1440"/>
                <w:tab w:val="left" w:pos="2465"/>
              </w:tabs>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 xml:space="preserve">تعسف في </w:t>
            </w:r>
            <w:proofErr w:type="spellStart"/>
            <w:r w:rsidRPr="00097EF0">
              <w:rPr>
                <w:rFonts w:ascii="Simplified Arabic" w:hAnsi="Simplified Arabic" w:cs="Simplified Arabic"/>
                <w:sz w:val="28"/>
                <w:szCs w:val="28"/>
                <w:rtl/>
                <w:lang w:bidi="ar-DZ"/>
              </w:rPr>
              <w:t>إستعمال</w:t>
            </w:r>
            <w:proofErr w:type="spellEnd"/>
            <w:r w:rsidRPr="00097EF0">
              <w:rPr>
                <w:rFonts w:ascii="Simplified Arabic" w:hAnsi="Simplified Arabic" w:cs="Simplified Arabic"/>
                <w:sz w:val="28"/>
                <w:szCs w:val="28"/>
                <w:rtl/>
                <w:lang w:bidi="ar-DZ"/>
              </w:rPr>
              <w:t xml:space="preserve"> الحق</w:t>
            </w:r>
          </w:p>
        </w:tc>
      </w:tr>
      <w:tr w:rsidR="00097EF0" w:rsidRPr="00097EF0" w:rsidTr="00097EF0">
        <w:tc>
          <w:tcPr>
            <w:tcW w:w="4273" w:type="dxa"/>
          </w:tcPr>
          <w:p w:rsidR="00097EF0" w:rsidRPr="00097EF0" w:rsidRDefault="00097EF0" w:rsidP="00097EF0">
            <w:pPr>
              <w:tabs>
                <w:tab w:val="left" w:pos="1440"/>
                <w:tab w:val="left" w:pos="2465"/>
              </w:tabs>
              <w:bidi/>
              <w:jc w:val="center"/>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t>décision irrévocable</w:t>
            </w:r>
          </w:p>
        </w:tc>
        <w:tc>
          <w:tcPr>
            <w:tcW w:w="4273" w:type="dxa"/>
          </w:tcPr>
          <w:p w:rsidR="00097EF0" w:rsidRPr="00097EF0" w:rsidRDefault="00097EF0" w:rsidP="00097EF0">
            <w:pPr>
              <w:tabs>
                <w:tab w:val="left" w:pos="1440"/>
                <w:tab w:val="left" w:pos="2465"/>
              </w:tabs>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حكم بات</w:t>
            </w:r>
          </w:p>
        </w:tc>
      </w:tr>
      <w:tr w:rsidR="00097EF0" w:rsidRPr="00097EF0" w:rsidTr="00097EF0">
        <w:tc>
          <w:tcPr>
            <w:tcW w:w="4273" w:type="dxa"/>
          </w:tcPr>
          <w:p w:rsidR="00097EF0" w:rsidRPr="00097EF0" w:rsidRDefault="00097EF0" w:rsidP="00097EF0">
            <w:pPr>
              <w:tabs>
                <w:tab w:val="left" w:pos="1440"/>
                <w:tab w:val="left" w:pos="2465"/>
              </w:tabs>
              <w:bidi/>
              <w:jc w:val="center"/>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t>décision définitive</w:t>
            </w:r>
          </w:p>
        </w:tc>
        <w:tc>
          <w:tcPr>
            <w:tcW w:w="4273" w:type="dxa"/>
          </w:tcPr>
          <w:p w:rsidR="00097EF0" w:rsidRPr="00097EF0" w:rsidRDefault="00097EF0" w:rsidP="00097EF0">
            <w:pPr>
              <w:tabs>
                <w:tab w:val="left" w:pos="1440"/>
                <w:tab w:val="left" w:pos="2465"/>
              </w:tabs>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حكم نهائي</w:t>
            </w:r>
          </w:p>
        </w:tc>
      </w:tr>
      <w:tr w:rsidR="00097EF0" w:rsidRPr="00097EF0" w:rsidTr="00097EF0">
        <w:tc>
          <w:tcPr>
            <w:tcW w:w="4273" w:type="dxa"/>
          </w:tcPr>
          <w:p w:rsidR="00097EF0" w:rsidRPr="00097EF0" w:rsidRDefault="00097EF0" w:rsidP="00097EF0">
            <w:pPr>
              <w:tabs>
                <w:tab w:val="left" w:pos="1440"/>
                <w:tab w:val="left" w:pos="2465"/>
              </w:tabs>
              <w:bidi/>
              <w:jc w:val="center"/>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t>retrait de la plaint</w:t>
            </w:r>
          </w:p>
        </w:tc>
        <w:tc>
          <w:tcPr>
            <w:tcW w:w="4273" w:type="dxa"/>
          </w:tcPr>
          <w:p w:rsidR="00097EF0" w:rsidRPr="00097EF0" w:rsidRDefault="00097EF0" w:rsidP="00097EF0">
            <w:pPr>
              <w:tabs>
                <w:tab w:val="left" w:pos="1440"/>
                <w:tab w:val="left" w:pos="2465"/>
              </w:tabs>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سحب الشكوى</w:t>
            </w:r>
          </w:p>
        </w:tc>
      </w:tr>
      <w:tr w:rsidR="00097EF0" w:rsidRPr="00097EF0" w:rsidTr="00097EF0">
        <w:tc>
          <w:tcPr>
            <w:tcW w:w="4273" w:type="dxa"/>
          </w:tcPr>
          <w:p w:rsidR="00097EF0" w:rsidRPr="00097EF0" w:rsidRDefault="00097EF0" w:rsidP="00097EF0">
            <w:pPr>
              <w:tabs>
                <w:tab w:val="left" w:pos="1440"/>
                <w:tab w:val="left" w:pos="2465"/>
              </w:tabs>
              <w:bidi/>
              <w:jc w:val="center"/>
              <w:rPr>
                <w:rFonts w:ascii="Simplified Arabic" w:hAnsi="Simplified Arabic" w:cs="Simplified Arabic"/>
                <w:sz w:val="28"/>
                <w:szCs w:val="28"/>
                <w:lang w:bidi="ar-DZ"/>
              </w:rPr>
            </w:pPr>
            <w:r w:rsidRPr="00097EF0">
              <w:rPr>
                <w:rFonts w:ascii="Simplified Arabic" w:hAnsi="Simplified Arabic" w:cs="Simplified Arabic"/>
                <w:sz w:val="28"/>
                <w:szCs w:val="28"/>
                <w:lang w:bidi="ar-DZ"/>
              </w:rPr>
              <w:t>cause de l’action</w:t>
            </w:r>
          </w:p>
        </w:tc>
        <w:tc>
          <w:tcPr>
            <w:tcW w:w="4273" w:type="dxa"/>
          </w:tcPr>
          <w:p w:rsidR="00097EF0" w:rsidRPr="00097EF0" w:rsidRDefault="00097EF0" w:rsidP="00097EF0">
            <w:pPr>
              <w:tabs>
                <w:tab w:val="left" w:pos="1440"/>
                <w:tab w:val="left" w:pos="2465"/>
              </w:tabs>
              <w:jc w:val="center"/>
              <w:rPr>
                <w:rFonts w:ascii="Simplified Arabic" w:hAnsi="Simplified Arabic" w:cs="Simplified Arabic"/>
                <w:sz w:val="28"/>
                <w:szCs w:val="28"/>
                <w:rtl/>
                <w:lang w:bidi="ar-DZ"/>
              </w:rPr>
            </w:pPr>
            <w:r w:rsidRPr="00097EF0">
              <w:rPr>
                <w:rFonts w:ascii="Simplified Arabic" w:hAnsi="Simplified Arabic" w:cs="Simplified Arabic"/>
                <w:sz w:val="28"/>
                <w:szCs w:val="28"/>
                <w:rtl/>
                <w:lang w:bidi="ar-DZ"/>
              </w:rPr>
              <w:t>سبب الدعوى</w:t>
            </w:r>
          </w:p>
        </w:tc>
      </w:tr>
    </w:tbl>
    <w:p w:rsidR="00097EF0" w:rsidRPr="00097EF0" w:rsidRDefault="00097EF0" w:rsidP="00097EF0">
      <w:pPr>
        <w:tabs>
          <w:tab w:val="left" w:pos="1440"/>
          <w:tab w:val="left" w:pos="2465"/>
        </w:tabs>
        <w:bidi/>
        <w:jc w:val="center"/>
        <w:rPr>
          <w:rFonts w:ascii="Simplified Arabic" w:eastAsiaTheme="minorHAnsi" w:hAnsi="Simplified Arabic" w:cs="Simplified Arabic"/>
          <w:sz w:val="28"/>
          <w:szCs w:val="28"/>
          <w:rtl/>
          <w:lang w:eastAsia="en-US" w:bidi="ar-DZ"/>
        </w:rPr>
      </w:pPr>
    </w:p>
    <w:p w:rsidR="00097EF0" w:rsidRPr="00097EF0" w:rsidRDefault="00097EF0" w:rsidP="00097EF0">
      <w:pPr>
        <w:tabs>
          <w:tab w:val="left" w:pos="1440"/>
          <w:tab w:val="left" w:pos="2465"/>
        </w:tabs>
        <w:bidi/>
        <w:jc w:val="center"/>
        <w:rPr>
          <w:rFonts w:ascii="Simplified Arabic" w:eastAsiaTheme="minorHAnsi" w:hAnsi="Simplified Arabic" w:cs="Simplified Arabic"/>
          <w:sz w:val="28"/>
          <w:szCs w:val="28"/>
          <w:rtl/>
          <w:lang w:eastAsia="en-US" w:bidi="ar-DZ"/>
        </w:rPr>
      </w:pPr>
    </w:p>
    <w:p w:rsidR="00097EF0" w:rsidRPr="00097EF0" w:rsidRDefault="00097EF0" w:rsidP="00097EF0">
      <w:pPr>
        <w:tabs>
          <w:tab w:val="left" w:pos="1440"/>
          <w:tab w:val="left" w:pos="2465"/>
        </w:tabs>
        <w:bidi/>
        <w:jc w:val="center"/>
        <w:rPr>
          <w:rFonts w:ascii="Simplified Arabic" w:eastAsiaTheme="minorHAnsi" w:hAnsi="Simplified Arabic" w:cs="Simplified Arabic"/>
          <w:sz w:val="28"/>
          <w:szCs w:val="28"/>
          <w:rtl/>
          <w:lang w:eastAsia="en-US" w:bidi="ar-DZ"/>
        </w:rPr>
      </w:pPr>
    </w:p>
    <w:p w:rsidR="00097EF0" w:rsidRPr="00097EF0" w:rsidRDefault="00097EF0" w:rsidP="00097EF0">
      <w:pPr>
        <w:tabs>
          <w:tab w:val="left" w:pos="1440"/>
          <w:tab w:val="left" w:pos="2465"/>
        </w:tabs>
        <w:bidi/>
        <w:jc w:val="center"/>
        <w:rPr>
          <w:rFonts w:ascii="Simplified Arabic" w:eastAsiaTheme="minorHAnsi" w:hAnsi="Simplified Arabic" w:cs="Simplified Arabic"/>
          <w:sz w:val="28"/>
          <w:szCs w:val="28"/>
          <w:rtl/>
          <w:lang w:eastAsia="en-US" w:bidi="ar-DZ"/>
        </w:rPr>
      </w:pPr>
    </w:p>
    <w:p w:rsidR="00097EF0" w:rsidRPr="00097EF0" w:rsidRDefault="00097EF0" w:rsidP="00097EF0">
      <w:pPr>
        <w:tabs>
          <w:tab w:val="left" w:pos="1440"/>
          <w:tab w:val="left" w:pos="2465"/>
        </w:tabs>
        <w:bidi/>
        <w:jc w:val="center"/>
        <w:rPr>
          <w:rFonts w:ascii="Simplified Arabic" w:eastAsiaTheme="minorHAnsi" w:hAnsi="Simplified Arabic" w:cs="Simplified Arabic"/>
          <w:b/>
          <w:bCs/>
          <w:sz w:val="28"/>
          <w:szCs w:val="28"/>
          <w:lang w:eastAsia="en-US" w:bidi="ar-DZ"/>
        </w:rPr>
      </w:pPr>
      <w:r w:rsidRPr="00097EF0">
        <w:rPr>
          <w:rFonts w:ascii="Simplified Arabic" w:eastAsiaTheme="minorHAnsi" w:hAnsi="Simplified Arabic" w:cs="Simplified Arabic"/>
          <w:b/>
          <w:bCs/>
          <w:sz w:val="28"/>
          <w:szCs w:val="28"/>
          <w:lang w:eastAsia="en-US" w:bidi="ar-DZ"/>
        </w:rPr>
        <w:lastRenderedPageBreak/>
        <w:t xml:space="preserve">Code de </w:t>
      </w:r>
      <w:proofErr w:type="spellStart"/>
      <w:r w:rsidRPr="00097EF0">
        <w:rPr>
          <w:rFonts w:ascii="Simplified Arabic" w:eastAsiaTheme="minorHAnsi" w:hAnsi="Simplified Arabic" w:cs="Simplified Arabic"/>
          <w:b/>
          <w:bCs/>
          <w:sz w:val="28"/>
          <w:szCs w:val="28"/>
          <w:lang w:eastAsia="en-US" w:bidi="ar-DZ"/>
        </w:rPr>
        <w:t>procedine</w:t>
      </w:r>
      <w:proofErr w:type="spellEnd"/>
      <w:r w:rsidRPr="00097EF0">
        <w:rPr>
          <w:rFonts w:ascii="Simplified Arabic" w:eastAsiaTheme="minorHAnsi" w:hAnsi="Simplified Arabic" w:cs="Simplified Arabic"/>
          <w:b/>
          <w:bCs/>
          <w:sz w:val="28"/>
          <w:szCs w:val="28"/>
          <w:lang w:eastAsia="en-US" w:bidi="ar-DZ"/>
        </w:rPr>
        <w:t xml:space="preserve"> les </w:t>
      </w:r>
      <w:proofErr w:type="spellStart"/>
      <w:r w:rsidRPr="00097EF0">
        <w:rPr>
          <w:rFonts w:ascii="Simplified Arabic" w:eastAsiaTheme="minorHAnsi" w:hAnsi="Simplified Arabic" w:cs="Simplified Arabic"/>
          <w:b/>
          <w:bCs/>
          <w:sz w:val="28"/>
          <w:szCs w:val="28"/>
          <w:lang w:eastAsia="en-US" w:bidi="ar-DZ"/>
        </w:rPr>
        <w:t>dérnieres</w:t>
      </w:r>
      <w:proofErr w:type="spellEnd"/>
      <w:r w:rsidRPr="00097EF0">
        <w:rPr>
          <w:rFonts w:ascii="Simplified Arabic" w:eastAsiaTheme="minorHAnsi" w:hAnsi="Simplified Arabic" w:cs="Simplified Arabic"/>
          <w:b/>
          <w:bCs/>
          <w:sz w:val="28"/>
          <w:szCs w:val="28"/>
          <w:lang w:eastAsia="en-US" w:bidi="ar-DZ"/>
        </w:rPr>
        <w:t xml:space="preserve"> </w:t>
      </w:r>
      <w:proofErr w:type="spellStart"/>
      <w:r w:rsidRPr="00097EF0">
        <w:rPr>
          <w:rFonts w:ascii="Simplified Arabic" w:eastAsiaTheme="minorHAnsi" w:hAnsi="Simplified Arabic" w:cs="Simplified Arabic"/>
          <w:b/>
          <w:bCs/>
          <w:sz w:val="28"/>
          <w:szCs w:val="28"/>
          <w:lang w:eastAsia="en-US" w:bidi="ar-DZ"/>
        </w:rPr>
        <w:t>modi</w:t>
      </w:r>
      <w:proofErr w:type="spellEnd"/>
      <w:r w:rsidRPr="00097EF0">
        <w:rPr>
          <w:rFonts w:ascii="Simplified Arabic" w:eastAsiaTheme="minorHAnsi" w:hAnsi="Simplified Arabic" w:cs="Simplified Arabic"/>
          <w:b/>
          <w:bCs/>
          <w:sz w:val="28"/>
          <w:szCs w:val="28"/>
          <w:lang w:eastAsia="en-US" w:bidi="ar-DZ"/>
        </w:rPr>
        <w:t xml:space="preserve"> </w:t>
      </w:r>
    </w:p>
    <w:p w:rsidR="00097EF0" w:rsidRPr="00097EF0" w:rsidRDefault="00097EF0" w:rsidP="00097EF0">
      <w:pPr>
        <w:tabs>
          <w:tab w:val="left" w:pos="1440"/>
          <w:tab w:val="left" w:pos="2465"/>
        </w:tabs>
        <w:bidi/>
        <w:spacing w:after="0"/>
        <w:jc w:val="right"/>
        <w:rPr>
          <w:rFonts w:ascii="Simplified Arabic" w:eastAsiaTheme="minorHAnsi" w:hAnsi="Simplified Arabic" w:cs="Simplified Arabic"/>
          <w:sz w:val="28"/>
          <w:szCs w:val="28"/>
          <w:lang w:eastAsia="en-US" w:bidi="ar-DZ"/>
        </w:rPr>
      </w:pPr>
      <w:r w:rsidRPr="00097EF0">
        <w:rPr>
          <w:rFonts w:ascii="Simplified Arabic" w:eastAsiaTheme="minorHAnsi" w:hAnsi="Simplified Arabic" w:cs="Simplified Arabic"/>
          <w:sz w:val="28"/>
          <w:szCs w:val="28"/>
          <w:lang w:eastAsia="en-US" w:bidi="ar-DZ"/>
        </w:rPr>
        <w:t xml:space="preserve">Des </w:t>
      </w:r>
      <w:proofErr w:type="gramStart"/>
      <w:r w:rsidRPr="00097EF0">
        <w:rPr>
          <w:rFonts w:ascii="Simplified Arabic" w:eastAsiaTheme="minorHAnsi" w:hAnsi="Simplified Arabic" w:cs="Simplified Arabic"/>
          <w:sz w:val="28"/>
          <w:szCs w:val="28"/>
          <w:lang w:eastAsia="en-US" w:bidi="ar-DZ"/>
        </w:rPr>
        <w:t>attribution  le</w:t>
      </w:r>
      <w:proofErr w:type="gramEnd"/>
      <w:r w:rsidRPr="00097EF0">
        <w:rPr>
          <w:rFonts w:ascii="Simplified Arabic" w:eastAsiaTheme="minorHAnsi" w:hAnsi="Simplified Arabic" w:cs="Simplified Arabic"/>
          <w:sz w:val="28"/>
          <w:szCs w:val="28"/>
          <w:lang w:eastAsia="en-US" w:bidi="ar-DZ"/>
        </w:rPr>
        <w:t xml:space="preserve"> </w:t>
      </w:r>
      <w:proofErr w:type="spellStart"/>
      <w:r w:rsidRPr="00097EF0">
        <w:rPr>
          <w:rFonts w:ascii="Simplified Arabic" w:eastAsiaTheme="minorHAnsi" w:hAnsi="Simplified Arabic" w:cs="Simplified Arabic"/>
          <w:sz w:val="28"/>
          <w:szCs w:val="28"/>
          <w:lang w:eastAsia="en-US" w:bidi="ar-DZ"/>
        </w:rPr>
        <w:t>réprésontants</w:t>
      </w:r>
      <w:proofErr w:type="spellEnd"/>
      <w:r w:rsidRPr="00097EF0">
        <w:rPr>
          <w:rFonts w:ascii="Simplified Arabic" w:eastAsiaTheme="minorHAnsi" w:hAnsi="Simplified Arabic" w:cs="Simplified Arabic"/>
          <w:sz w:val="28"/>
          <w:szCs w:val="28"/>
          <w:lang w:eastAsia="en-US" w:bidi="ar-DZ"/>
        </w:rPr>
        <w:t xml:space="preserve"> du </w:t>
      </w:r>
      <w:proofErr w:type="spellStart"/>
      <w:r w:rsidRPr="00097EF0">
        <w:rPr>
          <w:rFonts w:ascii="Simplified Arabic" w:eastAsiaTheme="minorHAnsi" w:hAnsi="Simplified Arabic" w:cs="Simplified Arabic"/>
          <w:sz w:val="28"/>
          <w:szCs w:val="28"/>
          <w:lang w:eastAsia="en-US" w:bidi="ar-DZ"/>
        </w:rPr>
        <w:t>mirustre</w:t>
      </w:r>
      <w:proofErr w:type="spellEnd"/>
      <w:r w:rsidRPr="00097EF0">
        <w:rPr>
          <w:rFonts w:ascii="Simplified Arabic" w:eastAsiaTheme="minorHAnsi" w:hAnsi="Simplified Arabic" w:cs="Simplified Arabic"/>
          <w:sz w:val="28"/>
          <w:szCs w:val="28"/>
          <w:lang w:eastAsia="en-US" w:bidi="ar-DZ"/>
        </w:rPr>
        <w:t xml:space="preserve"> public</w:t>
      </w:r>
    </w:p>
    <w:p w:rsidR="00097EF0" w:rsidRPr="00097EF0" w:rsidRDefault="00097EF0" w:rsidP="00097EF0">
      <w:pPr>
        <w:tabs>
          <w:tab w:val="left" w:pos="1440"/>
          <w:tab w:val="left" w:pos="2465"/>
        </w:tabs>
        <w:bidi/>
        <w:spacing w:after="0"/>
        <w:jc w:val="right"/>
        <w:rPr>
          <w:rFonts w:ascii="Simplified Arabic" w:eastAsiaTheme="minorHAnsi" w:hAnsi="Simplified Arabic" w:cs="Simplified Arabic"/>
          <w:sz w:val="28"/>
          <w:szCs w:val="28"/>
          <w:lang w:eastAsia="en-US" w:bidi="ar-DZ"/>
        </w:rPr>
      </w:pPr>
      <w:r w:rsidRPr="00097EF0">
        <w:rPr>
          <w:rFonts w:ascii="Simplified Arabic" w:eastAsiaTheme="minorHAnsi" w:hAnsi="Simplified Arabic" w:cs="Simplified Arabic"/>
          <w:sz w:val="28"/>
          <w:szCs w:val="28"/>
          <w:lang w:eastAsia="en-US" w:bidi="ar-DZ"/>
        </w:rPr>
        <w:t xml:space="preserve">Art33 (la n°82.03 du 13 </w:t>
      </w:r>
      <w:proofErr w:type="spellStart"/>
      <w:r w:rsidRPr="00097EF0">
        <w:rPr>
          <w:rFonts w:ascii="Simplified Arabic" w:eastAsiaTheme="minorHAnsi" w:hAnsi="Simplified Arabic" w:cs="Simplified Arabic"/>
          <w:sz w:val="28"/>
          <w:szCs w:val="28"/>
          <w:lang w:eastAsia="en-US" w:bidi="ar-DZ"/>
        </w:rPr>
        <w:t>fevrier</w:t>
      </w:r>
      <w:proofErr w:type="spellEnd"/>
      <w:r w:rsidRPr="00097EF0">
        <w:rPr>
          <w:rFonts w:ascii="Simplified Arabic" w:eastAsiaTheme="minorHAnsi" w:hAnsi="Simplified Arabic" w:cs="Simplified Arabic"/>
          <w:sz w:val="28"/>
          <w:szCs w:val="28"/>
          <w:lang w:eastAsia="en-US" w:bidi="ar-DZ"/>
        </w:rPr>
        <w:t xml:space="preserve"> 1982) le </w:t>
      </w:r>
      <w:proofErr w:type="spellStart"/>
      <w:r w:rsidRPr="00097EF0">
        <w:rPr>
          <w:rFonts w:ascii="Simplified Arabic" w:eastAsiaTheme="minorHAnsi" w:hAnsi="Simplified Arabic" w:cs="Simplified Arabic"/>
          <w:sz w:val="28"/>
          <w:szCs w:val="28"/>
          <w:lang w:eastAsia="en-US" w:bidi="ar-DZ"/>
        </w:rPr>
        <w:t>precureu</w:t>
      </w:r>
      <w:proofErr w:type="spellEnd"/>
      <w:r w:rsidRPr="00097EF0">
        <w:rPr>
          <w:rFonts w:ascii="Simplified Arabic" w:eastAsiaTheme="minorHAnsi" w:hAnsi="Simplified Arabic" w:cs="Simplified Arabic"/>
          <w:sz w:val="28"/>
          <w:szCs w:val="28"/>
          <w:lang w:eastAsia="en-US" w:bidi="ar-DZ"/>
        </w:rPr>
        <w:t xml:space="preserve"> général </w:t>
      </w:r>
      <w:proofErr w:type="spellStart"/>
      <w:r w:rsidRPr="00097EF0">
        <w:rPr>
          <w:rFonts w:ascii="Simplified Arabic" w:eastAsiaTheme="minorHAnsi" w:hAnsi="Simplified Arabic" w:cs="Simplified Arabic"/>
          <w:sz w:val="28"/>
          <w:szCs w:val="28"/>
          <w:lang w:eastAsia="en-US" w:bidi="ar-DZ"/>
        </w:rPr>
        <w:t>représent</w:t>
      </w:r>
      <w:proofErr w:type="spellEnd"/>
      <w:r w:rsidRPr="00097EF0">
        <w:rPr>
          <w:rFonts w:ascii="Simplified Arabic" w:eastAsiaTheme="minorHAnsi" w:hAnsi="Simplified Arabic" w:cs="Simplified Arabic"/>
          <w:sz w:val="28"/>
          <w:szCs w:val="28"/>
          <w:lang w:eastAsia="en-US" w:bidi="ar-DZ"/>
        </w:rPr>
        <w:t xml:space="preserve"> le </w:t>
      </w:r>
      <w:proofErr w:type="spellStart"/>
      <w:r w:rsidRPr="00097EF0">
        <w:rPr>
          <w:rFonts w:ascii="Simplified Arabic" w:eastAsiaTheme="minorHAnsi" w:hAnsi="Simplified Arabic" w:cs="Simplified Arabic"/>
          <w:sz w:val="28"/>
          <w:szCs w:val="28"/>
          <w:lang w:eastAsia="en-US" w:bidi="ar-DZ"/>
        </w:rPr>
        <w:t>ministére</w:t>
      </w:r>
      <w:proofErr w:type="spellEnd"/>
      <w:r w:rsidRPr="00097EF0">
        <w:rPr>
          <w:rFonts w:ascii="Simplified Arabic" w:eastAsiaTheme="minorHAnsi" w:hAnsi="Simplified Arabic" w:cs="Simplified Arabic"/>
          <w:sz w:val="28"/>
          <w:szCs w:val="28"/>
          <w:lang w:eastAsia="en-US" w:bidi="ar-DZ"/>
        </w:rPr>
        <w:t xml:space="preserve"> </w:t>
      </w:r>
      <w:proofErr w:type="spellStart"/>
      <w:r w:rsidRPr="00097EF0">
        <w:rPr>
          <w:rFonts w:ascii="Simplified Arabic" w:eastAsiaTheme="minorHAnsi" w:hAnsi="Simplified Arabic" w:cs="Simplified Arabic"/>
          <w:sz w:val="28"/>
          <w:szCs w:val="28"/>
          <w:lang w:eastAsia="en-US" w:bidi="ar-DZ"/>
        </w:rPr>
        <w:t>puplic</w:t>
      </w:r>
      <w:proofErr w:type="spellEnd"/>
      <w:r w:rsidRPr="00097EF0">
        <w:rPr>
          <w:rFonts w:ascii="Simplified Arabic" w:eastAsiaTheme="minorHAnsi" w:hAnsi="Simplified Arabic" w:cs="Simplified Arabic"/>
          <w:sz w:val="28"/>
          <w:szCs w:val="28"/>
          <w:lang w:eastAsia="en-US" w:bidi="ar-DZ"/>
        </w:rPr>
        <w:t xml:space="preserve"> </w:t>
      </w:r>
      <w:proofErr w:type="spellStart"/>
      <w:r w:rsidRPr="00097EF0">
        <w:rPr>
          <w:rFonts w:ascii="Simplified Arabic" w:eastAsiaTheme="minorHAnsi" w:hAnsi="Simplified Arabic" w:cs="Simplified Arabic"/>
          <w:sz w:val="28"/>
          <w:szCs w:val="28"/>
          <w:lang w:eastAsia="en-US" w:bidi="ar-DZ"/>
        </w:rPr>
        <w:t>auprés</w:t>
      </w:r>
      <w:proofErr w:type="spellEnd"/>
      <w:r w:rsidRPr="00097EF0">
        <w:rPr>
          <w:rFonts w:ascii="Simplified Arabic" w:eastAsiaTheme="minorHAnsi" w:hAnsi="Simplified Arabic" w:cs="Simplified Arabic"/>
          <w:sz w:val="28"/>
          <w:szCs w:val="28"/>
          <w:lang w:eastAsia="en-US" w:bidi="ar-DZ"/>
        </w:rPr>
        <w:t xml:space="preserve"> de la cour et de l’</w:t>
      </w:r>
      <w:proofErr w:type="spellStart"/>
      <w:r w:rsidRPr="00097EF0">
        <w:rPr>
          <w:rFonts w:ascii="Simplified Arabic" w:eastAsiaTheme="minorHAnsi" w:hAnsi="Simplified Arabic" w:cs="Simplified Arabic"/>
          <w:sz w:val="28"/>
          <w:szCs w:val="28"/>
          <w:lang w:eastAsia="en-US" w:bidi="ar-DZ"/>
        </w:rPr>
        <w:t>ensenble</w:t>
      </w:r>
      <w:proofErr w:type="spellEnd"/>
      <w:r w:rsidRPr="00097EF0">
        <w:rPr>
          <w:rFonts w:ascii="Simplified Arabic" w:eastAsiaTheme="minorHAnsi" w:hAnsi="Simplified Arabic" w:cs="Simplified Arabic"/>
          <w:sz w:val="28"/>
          <w:szCs w:val="28"/>
          <w:lang w:eastAsia="en-US" w:bidi="ar-DZ"/>
        </w:rPr>
        <w:t xml:space="preserve"> des </w:t>
      </w:r>
      <w:proofErr w:type="spellStart"/>
      <w:r w:rsidRPr="00097EF0">
        <w:rPr>
          <w:rFonts w:ascii="Simplified Arabic" w:eastAsiaTheme="minorHAnsi" w:hAnsi="Simplified Arabic" w:cs="Simplified Arabic"/>
          <w:sz w:val="28"/>
          <w:szCs w:val="28"/>
          <w:lang w:eastAsia="en-US" w:bidi="ar-DZ"/>
        </w:rPr>
        <w:t>trebunaux</w:t>
      </w:r>
      <w:proofErr w:type="spellEnd"/>
    </w:p>
    <w:p w:rsidR="00097EF0" w:rsidRPr="00097EF0" w:rsidRDefault="00097EF0" w:rsidP="00097EF0">
      <w:pPr>
        <w:tabs>
          <w:tab w:val="left" w:pos="1440"/>
          <w:tab w:val="left" w:pos="2465"/>
        </w:tabs>
        <w:bidi/>
        <w:spacing w:after="0"/>
        <w:jc w:val="right"/>
        <w:rPr>
          <w:rFonts w:ascii="Simplified Arabic" w:eastAsiaTheme="minorHAnsi" w:hAnsi="Simplified Arabic" w:cs="Simplified Arabic"/>
          <w:sz w:val="28"/>
          <w:szCs w:val="28"/>
          <w:rtl/>
          <w:lang w:eastAsia="en-US" w:bidi="ar-DZ"/>
        </w:rPr>
      </w:pPr>
      <w:r w:rsidRPr="00097EF0">
        <w:rPr>
          <w:rFonts w:ascii="Simplified Arabic" w:eastAsiaTheme="minorHAnsi" w:hAnsi="Simplified Arabic" w:cs="Simplified Arabic"/>
          <w:sz w:val="28"/>
          <w:szCs w:val="28"/>
          <w:lang w:eastAsia="en-US" w:bidi="ar-DZ"/>
        </w:rPr>
        <w:t xml:space="preserve">L’action publique est exercée par les </w:t>
      </w:r>
      <w:proofErr w:type="spellStart"/>
      <w:r w:rsidRPr="00097EF0">
        <w:rPr>
          <w:rFonts w:ascii="Simplified Arabic" w:eastAsiaTheme="minorHAnsi" w:hAnsi="Simplified Arabic" w:cs="Simplified Arabic"/>
          <w:sz w:val="28"/>
          <w:szCs w:val="28"/>
          <w:lang w:eastAsia="en-US" w:bidi="ar-DZ"/>
        </w:rPr>
        <w:t>magistra</w:t>
      </w:r>
      <w:proofErr w:type="spellEnd"/>
      <w:r w:rsidRPr="00097EF0">
        <w:rPr>
          <w:rFonts w:ascii="Simplified Arabic" w:eastAsiaTheme="minorHAnsi" w:hAnsi="Simplified Arabic" w:cs="Simplified Arabic"/>
          <w:sz w:val="28"/>
          <w:szCs w:val="28"/>
          <w:lang w:eastAsia="en-US" w:bidi="ar-DZ"/>
        </w:rPr>
        <w:t xml:space="preserve"> du sous son </w:t>
      </w:r>
      <w:proofErr w:type="spellStart"/>
      <w:r w:rsidRPr="00097EF0">
        <w:rPr>
          <w:rFonts w:ascii="Simplified Arabic" w:eastAsiaTheme="minorHAnsi" w:hAnsi="Simplified Arabic" w:cs="Simplified Arabic"/>
          <w:sz w:val="28"/>
          <w:szCs w:val="28"/>
          <w:lang w:eastAsia="en-US" w:bidi="ar-DZ"/>
        </w:rPr>
        <w:t>controle</w:t>
      </w:r>
      <w:proofErr w:type="spellEnd"/>
    </w:p>
    <w:p w:rsidR="00097EF0" w:rsidRPr="00097EF0" w:rsidRDefault="00097EF0" w:rsidP="00097EF0">
      <w:pPr>
        <w:tabs>
          <w:tab w:val="left" w:pos="1440"/>
          <w:tab w:val="left" w:pos="2465"/>
        </w:tabs>
        <w:bidi/>
        <w:spacing w:after="0"/>
        <w:jc w:val="center"/>
        <w:rPr>
          <w:rFonts w:ascii="Simplified Arabic" w:eastAsiaTheme="minorHAnsi" w:hAnsi="Simplified Arabic" w:cs="Simplified Arabic"/>
          <w:sz w:val="28"/>
          <w:szCs w:val="28"/>
          <w:rtl/>
          <w:lang w:eastAsia="en-US" w:bidi="ar-DZ"/>
        </w:rPr>
      </w:pPr>
      <w:r w:rsidRPr="00097EF0">
        <w:rPr>
          <w:rFonts w:ascii="Simplified Arabic" w:eastAsiaTheme="minorHAnsi" w:hAnsi="Simplified Arabic" w:cs="Simplified Arabic"/>
          <w:b/>
          <w:bCs/>
          <w:sz w:val="28"/>
          <w:szCs w:val="28"/>
          <w:rtl/>
          <w:lang w:eastAsia="en-US" w:bidi="ar-DZ"/>
        </w:rPr>
        <w:t>قانون الإجراءات الجزائية</w:t>
      </w:r>
    </w:p>
    <w:p w:rsidR="00097EF0" w:rsidRPr="00097EF0" w:rsidRDefault="00097EF0" w:rsidP="00097EF0">
      <w:pPr>
        <w:tabs>
          <w:tab w:val="left" w:pos="1440"/>
          <w:tab w:val="left" w:pos="2465"/>
        </w:tabs>
        <w:bidi/>
        <w:spacing w:after="0"/>
        <w:rPr>
          <w:rFonts w:ascii="Simplified Arabic" w:eastAsiaTheme="minorHAnsi" w:hAnsi="Simplified Arabic" w:cs="Simplified Arabic"/>
          <w:sz w:val="28"/>
          <w:szCs w:val="28"/>
          <w:rtl/>
          <w:lang w:eastAsia="en-US" w:bidi="ar-DZ"/>
        </w:rPr>
      </w:pPr>
      <w:r w:rsidRPr="00097EF0">
        <w:rPr>
          <w:rFonts w:ascii="Simplified Arabic" w:eastAsiaTheme="minorHAnsi" w:hAnsi="Simplified Arabic" w:cs="Simplified Arabic"/>
          <w:sz w:val="28"/>
          <w:szCs w:val="28"/>
          <w:rtl/>
          <w:lang w:eastAsia="en-US" w:bidi="ar-DZ"/>
        </w:rPr>
        <w:t xml:space="preserve">في </w:t>
      </w:r>
      <w:proofErr w:type="spellStart"/>
      <w:r w:rsidRPr="00097EF0">
        <w:rPr>
          <w:rFonts w:ascii="Simplified Arabic" w:eastAsiaTheme="minorHAnsi" w:hAnsi="Simplified Arabic" w:cs="Simplified Arabic"/>
          <w:sz w:val="28"/>
          <w:szCs w:val="28"/>
          <w:rtl/>
          <w:lang w:eastAsia="en-US" w:bidi="ar-DZ"/>
        </w:rPr>
        <w:t>إختصاصات</w:t>
      </w:r>
      <w:proofErr w:type="spellEnd"/>
      <w:r w:rsidRPr="00097EF0">
        <w:rPr>
          <w:rFonts w:ascii="Simplified Arabic" w:eastAsiaTheme="minorHAnsi" w:hAnsi="Simplified Arabic" w:cs="Simplified Arabic"/>
          <w:sz w:val="28"/>
          <w:szCs w:val="28"/>
          <w:rtl/>
          <w:lang w:eastAsia="en-US" w:bidi="ar-DZ"/>
        </w:rPr>
        <w:t xml:space="preserve"> ممثلي النيابة العامة </w:t>
      </w:r>
    </w:p>
    <w:p w:rsidR="00097EF0" w:rsidRPr="00097EF0" w:rsidRDefault="00097EF0" w:rsidP="00097EF0">
      <w:pPr>
        <w:tabs>
          <w:tab w:val="left" w:pos="1440"/>
          <w:tab w:val="left" w:pos="2465"/>
        </w:tabs>
        <w:bidi/>
        <w:spacing w:after="0"/>
        <w:rPr>
          <w:rFonts w:ascii="Simplified Arabic" w:eastAsiaTheme="minorHAnsi" w:hAnsi="Simplified Arabic" w:cs="Simplified Arabic"/>
          <w:sz w:val="28"/>
          <w:szCs w:val="28"/>
          <w:rtl/>
          <w:lang w:eastAsia="en-US" w:bidi="ar-DZ"/>
        </w:rPr>
      </w:pPr>
      <w:r w:rsidRPr="00097EF0">
        <w:rPr>
          <w:rFonts w:ascii="Simplified Arabic" w:eastAsiaTheme="minorHAnsi" w:hAnsi="Simplified Arabic" w:cs="Simplified Arabic"/>
          <w:sz w:val="28"/>
          <w:szCs w:val="28"/>
          <w:rtl/>
          <w:lang w:eastAsia="en-US" w:bidi="ar-DZ"/>
        </w:rPr>
        <w:t xml:space="preserve">المادة </w:t>
      </w:r>
      <w:proofErr w:type="gramStart"/>
      <w:r w:rsidRPr="00097EF0">
        <w:rPr>
          <w:rFonts w:ascii="Simplified Arabic" w:eastAsiaTheme="minorHAnsi" w:hAnsi="Simplified Arabic" w:cs="Simplified Arabic"/>
          <w:sz w:val="28"/>
          <w:szCs w:val="28"/>
          <w:rtl/>
          <w:lang w:eastAsia="en-US" w:bidi="ar-DZ"/>
        </w:rPr>
        <w:t>33( القانون</w:t>
      </w:r>
      <w:proofErr w:type="gramEnd"/>
      <w:r w:rsidRPr="00097EF0">
        <w:rPr>
          <w:rFonts w:ascii="Simplified Arabic" w:eastAsiaTheme="minorHAnsi" w:hAnsi="Simplified Arabic" w:cs="Simplified Arabic"/>
          <w:sz w:val="28"/>
          <w:szCs w:val="28"/>
          <w:rtl/>
          <w:lang w:eastAsia="en-US" w:bidi="ar-DZ"/>
        </w:rPr>
        <w:t xml:space="preserve"> رقم 82-03 </w:t>
      </w:r>
      <w:proofErr w:type="spellStart"/>
      <w:r w:rsidRPr="00097EF0">
        <w:rPr>
          <w:rFonts w:ascii="Simplified Arabic" w:eastAsiaTheme="minorHAnsi" w:hAnsi="Simplified Arabic" w:cs="Simplified Arabic"/>
          <w:sz w:val="28"/>
          <w:szCs w:val="28"/>
          <w:rtl/>
          <w:lang w:eastAsia="en-US" w:bidi="ar-DZ"/>
        </w:rPr>
        <w:t>المؤلرخ</w:t>
      </w:r>
      <w:proofErr w:type="spellEnd"/>
      <w:r w:rsidRPr="00097EF0">
        <w:rPr>
          <w:rFonts w:ascii="Simplified Arabic" w:eastAsiaTheme="minorHAnsi" w:hAnsi="Simplified Arabic" w:cs="Simplified Arabic"/>
          <w:sz w:val="28"/>
          <w:szCs w:val="28"/>
          <w:rtl/>
          <w:lang w:eastAsia="en-US" w:bidi="ar-DZ"/>
        </w:rPr>
        <w:t xml:space="preserve"> في 13 فبراير 1982</w:t>
      </w:r>
    </w:p>
    <w:p w:rsidR="00097EF0" w:rsidRPr="00097EF0" w:rsidRDefault="00097EF0" w:rsidP="00097EF0">
      <w:pPr>
        <w:tabs>
          <w:tab w:val="left" w:pos="1440"/>
          <w:tab w:val="left" w:pos="2465"/>
        </w:tabs>
        <w:bidi/>
        <w:spacing w:after="0"/>
        <w:rPr>
          <w:rFonts w:ascii="Simplified Arabic" w:eastAsiaTheme="minorHAnsi" w:hAnsi="Simplified Arabic" w:cs="Simplified Arabic"/>
          <w:sz w:val="28"/>
          <w:szCs w:val="28"/>
          <w:rtl/>
          <w:lang w:eastAsia="en-US" w:bidi="ar-DZ"/>
        </w:rPr>
      </w:pPr>
      <w:r w:rsidRPr="00097EF0">
        <w:rPr>
          <w:rFonts w:ascii="Simplified Arabic" w:eastAsiaTheme="minorHAnsi" w:hAnsi="Simplified Arabic" w:cs="Simplified Arabic"/>
          <w:sz w:val="28"/>
          <w:szCs w:val="28"/>
          <w:rtl/>
          <w:lang w:eastAsia="en-US" w:bidi="ar-DZ"/>
        </w:rPr>
        <w:t>يمثل النائب العام النيابة العامة أمام مجلس القضائي ومجموع محاكم</w:t>
      </w:r>
    </w:p>
    <w:p w:rsidR="00097EF0" w:rsidRPr="00097EF0" w:rsidRDefault="00097EF0" w:rsidP="00097EF0">
      <w:pPr>
        <w:tabs>
          <w:tab w:val="left" w:pos="1440"/>
          <w:tab w:val="left" w:pos="2465"/>
        </w:tabs>
        <w:bidi/>
        <w:spacing w:after="0"/>
        <w:rPr>
          <w:rFonts w:ascii="Simplified Arabic" w:eastAsiaTheme="minorHAnsi" w:hAnsi="Simplified Arabic" w:cs="Simplified Arabic"/>
          <w:sz w:val="28"/>
          <w:szCs w:val="28"/>
          <w:lang w:eastAsia="en-US" w:bidi="ar-DZ"/>
        </w:rPr>
      </w:pPr>
      <w:r w:rsidRPr="00097EF0">
        <w:rPr>
          <w:rFonts w:ascii="Simplified Arabic" w:eastAsiaTheme="minorHAnsi" w:hAnsi="Simplified Arabic" w:cs="Simplified Arabic"/>
          <w:sz w:val="28"/>
          <w:szCs w:val="28"/>
          <w:rtl/>
          <w:lang w:eastAsia="en-US" w:bidi="ar-DZ"/>
        </w:rPr>
        <w:t>ويباشر قضاة النيابة الدعوى العمومية تحت إشرافه</w:t>
      </w:r>
    </w:p>
    <w:p w:rsidR="00097EF0" w:rsidRPr="00097EF0" w:rsidRDefault="00097EF0" w:rsidP="00097EF0">
      <w:pPr>
        <w:tabs>
          <w:tab w:val="left" w:pos="1440"/>
          <w:tab w:val="left" w:pos="2465"/>
        </w:tabs>
        <w:bidi/>
        <w:spacing w:after="0"/>
        <w:jc w:val="right"/>
        <w:rPr>
          <w:rFonts w:ascii="Simplified Arabic" w:eastAsiaTheme="minorHAnsi" w:hAnsi="Simplified Arabic" w:cs="Simplified Arabic"/>
          <w:sz w:val="28"/>
          <w:szCs w:val="28"/>
          <w:lang w:eastAsia="en-US" w:bidi="ar-DZ"/>
        </w:rPr>
      </w:pPr>
      <w:r w:rsidRPr="00097EF0">
        <w:rPr>
          <w:rFonts w:ascii="Simplified Arabic" w:eastAsiaTheme="minorHAnsi" w:hAnsi="Simplified Arabic" w:cs="Simplified Arabic"/>
          <w:sz w:val="28"/>
          <w:szCs w:val="28"/>
          <w:lang w:eastAsia="en-US" w:bidi="ar-DZ"/>
        </w:rPr>
        <w:t>Art 34 </w:t>
      </w:r>
      <w:proofErr w:type="gramStart"/>
      <w:r w:rsidRPr="00097EF0">
        <w:rPr>
          <w:rFonts w:ascii="Simplified Arabic" w:eastAsiaTheme="minorHAnsi" w:hAnsi="Simplified Arabic" w:cs="Simplified Arabic"/>
          <w:sz w:val="28"/>
          <w:szCs w:val="28"/>
          <w:lang w:eastAsia="en-US" w:bidi="ar-DZ"/>
        </w:rPr>
        <w:t>:le</w:t>
      </w:r>
      <w:proofErr w:type="gramEnd"/>
      <w:r w:rsidRPr="00097EF0">
        <w:rPr>
          <w:rFonts w:ascii="Simplified Arabic" w:eastAsiaTheme="minorHAnsi" w:hAnsi="Simplified Arabic" w:cs="Simplified Arabic"/>
          <w:sz w:val="28"/>
          <w:szCs w:val="28"/>
          <w:lang w:eastAsia="en-US" w:bidi="ar-DZ"/>
        </w:rPr>
        <w:t xml:space="preserve"> ministre public </w:t>
      </w:r>
      <w:proofErr w:type="spellStart"/>
      <w:r w:rsidRPr="00097EF0">
        <w:rPr>
          <w:rFonts w:ascii="Simplified Arabic" w:eastAsiaTheme="minorHAnsi" w:hAnsi="Simplified Arabic" w:cs="Simplified Arabic"/>
          <w:sz w:val="28"/>
          <w:szCs w:val="28"/>
          <w:lang w:eastAsia="en-US" w:bidi="ar-DZ"/>
        </w:rPr>
        <w:t>prés</w:t>
      </w:r>
      <w:proofErr w:type="spellEnd"/>
      <w:r w:rsidRPr="00097EF0">
        <w:rPr>
          <w:rFonts w:ascii="Simplified Arabic" w:eastAsiaTheme="minorHAnsi" w:hAnsi="Simplified Arabic" w:cs="Simplified Arabic"/>
          <w:sz w:val="28"/>
          <w:szCs w:val="28"/>
          <w:lang w:eastAsia="en-US" w:bidi="ar-DZ"/>
        </w:rPr>
        <w:t xml:space="preserve"> la cour est </w:t>
      </w:r>
      <w:proofErr w:type="spellStart"/>
      <w:r w:rsidRPr="00097EF0">
        <w:rPr>
          <w:rFonts w:ascii="Simplified Arabic" w:eastAsiaTheme="minorHAnsi" w:hAnsi="Simplified Arabic" w:cs="Simplified Arabic"/>
          <w:sz w:val="28"/>
          <w:szCs w:val="28"/>
          <w:lang w:eastAsia="en-US" w:bidi="ar-DZ"/>
        </w:rPr>
        <w:t>repésenté</w:t>
      </w:r>
      <w:proofErr w:type="spellEnd"/>
      <w:r w:rsidRPr="00097EF0">
        <w:rPr>
          <w:rFonts w:ascii="Simplified Arabic" w:eastAsiaTheme="minorHAnsi" w:hAnsi="Simplified Arabic" w:cs="Simplified Arabic"/>
          <w:sz w:val="28"/>
          <w:szCs w:val="28"/>
          <w:lang w:eastAsia="en-US" w:bidi="ar-DZ"/>
        </w:rPr>
        <w:t xml:space="preserve"> par le procureur général </w:t>
      </w:r>
    </w:p>
    <w:p w:rsidR="00097EF0" w:rsidRPr="00097EF0" w:rsidRDefault="00097EF0" w:rsidP="00097EF0">
      <w:pPr>
        <w:tabs>
          <w:tab w:val="left" w:pos="1440"/>
          <w:tab w:val="left" w:pos="2465"/>
        </w:tabs>
        <w:bidi/>
        <w:spacing w:after="0"/>
        <w:jc w:val="right"/>
        <w:rPr>
          <w:rFonts w:ascii="Simplified Arabic" w:eastAsiaTheme="minorHAnsi" w:hAnsi="Simplified Arabic" w:cs="Simplified Arabic"/>
          <w:sz w:val="28"/>
          <w:szCs w:val="28"/>
          <w:lang w:eastAsia="en-US" w:bidi="ar-DZ"/>
        </w:rPr>
      </w:pPr>
      <w:r w:rsidRPr="00097EF0">
        <w:rPr>
          <w:rFonts w:ascii="Simplified Arabic" w:eastAsiaTheme="minorHAnsi" w:hAnsi="Simplified Arabic" w:cs="Simplified Arabic"/>
          <w:sz w:val="28"/>
          <w:szCs w:val="28"/>
          <w:lang w:eastAsia="en-US" w:bidi="ar-DZ"/>
        </w:rPr>
        <w:t>(</w:t>
      </w:r>
      <w:proofErr w:type="gramStart"/>
      <w:r w:rsidRPr="00097EF0">
        <w:rPr>
          <w:rFonts w:ascii="Simplified Arabic" w:eastAsiaTheme="minorHAnsi" w:hAnsi="Simplified Arabic" w:cs="Simplified Arabic"/>
          <w:sz w:val="28"/>
          <w:szCs w:val="28"/>
          <w:lang w:eastAsia="en-US" w:bidi="ar-DZ"/>
        </w:rPr>
        <w:t>ordonnance</w:t>
      </w:r>
      <w:proofErr w:type="gramEnd"/>
      <w:r w:rsidRPr="00097EF0">
        <w:rPr>
          <w:rFonts w:ascii="Simplified Arabic" w:eastAsiaTheme="minorHAnsi" w:hAnsi="Simplified Arabic" w:cs="Simplified Arabic"/>
          <w:sz w:val="28"/>
          <w:szCs w:val="28"/>
          <w:lang w:eastAsia="en-US" w:bidi="ar-DZ"/>
        </w:rPr>
        <w:t xml:space="preserve"> n°7134 du 3juin1971) le procureur général est assisté d’un </w:t>
      </w:r>
      <w:proofErr w:type="spellStart"/>
      <w:r w:rsidRPr="00097EF0">
        <w:rPr>
          <w:rFonts w:ascii="Simplified Arabic" w:eastAsiaTheme="minorHAnsi" w:hAnsi="Simplified Arabic" w:cs="Simplified Arabic"/>
          <w:sz w:val="28"/>
          <w:szCs w:val="28"/>
          <w:lang w:eastAsia="en-US" w:bidi="ar-DZ"/>
        </w:rPr>
        <w:t>procuceur</w:t>
      </w:r>
      <w:proofErr w:type="spellEnd"/>
      <w:r w:rsidRPr="00097EF0">
        <w:rPr>
          <w:rFonts w:ascii="Simplified Arabic" w:eastAsiaTheme="minorHAnsi" w:hAnsi="Simplified Arabic" w:cs="Simplified Arabic"/>
          <w:sz w:val="28"/>
          <w:szCs w:val="28"/>
          <w:lang w:eastAsia="en-US" w:bidi="ar-DZ"/>
        </w:rPr>
        <w:t xml:space="preserve"> général adjoint et d’un </w:t>
      </w:r>
      <w:proofErr w:type="spellStart"/>
      <w:r w:rsidRPr="00097EF0">
        <w:rPr>
          <w:rFonts w:ascii="Simplified Arabic" w:eastAsiaTheme="minorHAnsi" w:hAnsi="Simplified Arabic" w:cs="Simplified Arabic"/>
          <w:sz w:val="28"/>
          <w:szCs w:val="28"/>
          <w:lang w:eastAsia="en-US" w:bidi="ar-DZ"/>
        </w:rPr>
        <w:t>plusieur</w:t>
      </w:r>
      <w:proofErr w:type="spellEnd"/>
      <w:r w:rsidRPr="00097EF0">
        <w:rPr>
          <w:rFonts w:ascii="Simplified Arabic" w:eastAsiaTheme="minorHAnsi" w:hAnsi="Simplified Arabic" w:cs="Simplified Arabic"/>
          <w:sz w:val="28"/>
          <w:szCs w:val="28"/>
          <w:lang w:eastAsia="en-US" w:bidi="ar-DZ"/>
        </w:rPr>
        <w:t xml:space="preserve"> </w:t>
      </w:r>
      <w:proofErr w:type="spellStart"/>
      <w:r w:rsidRPr="00097EF0">
        <w:rPr>
          <w:rFonts w:ascii="Simplified Arabic" w:eastAsiaTheme="minorHAnsi" w:hAnsi="Simplified Arabic" w:cs="Simplified Arabic"/>
          <w:sz w:val="28"/>
          <w:szCs w:val="28"/>
          <w:lang w:eastAsia="en-US" w:bidi="ar-DZ"/>
        </w:rPr>
        <w:t>procureues</w:t>
      </w:r>
      <w:proofErr w:type="spellEnd"/>
      <w:r w:rsidRPr="00097EF0">
        <w:rPr>
          <w:rFonts w:ascii="Simplified Arabic" w:eastAsiaTheme="minorHAnsi" w:hAnsi="Simplified Arabic" w:cs="Simplified Arabic"/>
          <w:sz w:val="28"/>
          <w:szCs w:val="28"/>
          <w:lang w:eastAsia="en-US" w:bidi="ar-DZ"/>
        </w:rPr>
        <w:t xml:space="preserve"> général adjoints</w:t>
      </w:r>
    </w:p>
    <w:p w:rsidR="00097EF0" w:rsidRPr="00097EF0" w:rsidRDefault="00097EF0" w:rsidP="00097EF0">
      <w:pPr>
        <w:tabs>
          <w:tab w:val="left" w:pos="1440"/>
          <w:tab w:val="left" w:pos="2465"/>
        </w:tabs>
        <w:bidi/>
        <w:spacing w:after="0"/>
        <w:rPr>
          <w:rFonts w:ascii="Simplified Arabic" w:eastAsiaTheme="minorHAnsi" w:hAnsi="Simplified Arabic" w:cs="Simplified Arabic"/>
          <w:sz w:val="28"/>
          <w:szCs w:val="28"/>
          <w:lang w:eastAsia="en-US" w:bidi="ar-DZ"/>
        </w:rPr>
      </w:pPr>
      <w:r w:rsidRPr="00097EF0">
        <w:rPr>
          <w:rFonts w:ascii="Simplified Arabic" w:eastAsiaTheme="minorHAnsi" w:hAnsi="Simplified Arabic" w:cs="Simplified Arabic"/>
          <w:sz w:val="28"/>
          <w:szCs w:val="28"/>
          <w:rtl/>
          <w:lang w:eastAsia="en-US" w:bidi="ar-DZ"/>
        </w:rPr>
        <w:t xml:space="preserve">المادة </w:t>
      </w:r>
      <w:proofErr w:type="gramStart"/>
      <w:r w:rsidRPr="00097EF0">
        <w:rPr>
          <w:rFonts w:ascii="Simplified Arabic" w:eastAsiaTheme="minorHAnsi" w:hAnsi="Simplified Arabic" w:cs="Simplified Arabic"/>
          <w:sz w:val="28"/>
          <w:szCs w:val="28"/>
          <w:rtl/>
          <w:lang w:eastAsia="en-US" w:bidi="ar-DZ"/>
        </w:rPr>
        <w:t>34 :</w:t>
      </w:r>
      <w:proofErr w:type="gramEnd"/>
      <w:r w:rsidRPr="00097EF0">
        <w:rPr>
          <w:rFonts w:ascii="Simplified Arabic" w:eastAsiaTheme="minorHAnsi" w:hAnsi="Simplified Arabic" w:cs="Simplified Arabic"/>
          <w:sz w:val="28"/>
          <w:szCs w:val="28"/>
          <w:rtl/>
          <w:lang w:eastAsia="en-US" w:bidi="ar-DZ"/>
        </w:rPr>
        <w:t xml:space="preserve"> النيابة  العامة لدى المجلس القضائي يمثلها النائب العام (الأمر رقم 71-34 المؤرخ في 03 يونيو 1971 يساعد النائب العام نائب عام مساعد أول أو عدة نواب عامين مساعدين</w:t>
      </w:r>
      <w:r w:rsidRPr="00097EF0">
        <w:rPr>
          <w:rFonts w:ascii="Simplified Arabic" w:eastAsiaTheme="minorHAnsi" w:hAnsi="Simplified Arabic" w:cs="Simplified Arabic"/>
          <w:sz w:val="28"/>
          <w:szCs w:val="28"/>
          <w:lang w:eastAsia="en-US" w:bidi="ar-DZ"/>
        </w:rPr>
        <w:t xml:space="preserve"> </w:t>
      </w:r>
    </w:p>
    <w:p w:rsidR="00097EF0" w:rsidRPr="00097EF0" w:rsidRDefault="00097EF0" w:rsidP="00097EF0">
      <w:pPr>
        <w:tabs>
          <w:tab w:val="left" w:pos="1440"/>
          <w:tab w:val="left" w:pos="2465"/>
        </w:tabs>
        <w:bidi/>
        <w:spacing w:after="0"/>
        <w:jc w:val="center"/>
        <w:rPr>
          <w:rFonts w:ascii="Simplified Arabic" w:eastAsiaTheme="minorHAnsi" w:hAnsi="Simplified Arabic" w:cs="Simplified Arabic"/>
          <w:sz w:val="28"/>
          <w:szCs w:val="28"/>
          <w:rtl/>
          <w:lang w:eastAsia="en-US" w:bidi="ar-DZ"/>
        </w:rPr>
      </w:pPr>
      <w:r w:rsidRPr="00097EF0">
        <w:rPr>
          <w:rFonts w:ascii="Simplified Arabic" w:eastAsiaTheme="minorHAnsi" w:hAnsi="Simplified Arabic" w:cs="Simplified Arabic"/>
          <w:sz w:val="28"/>
          <w:szCs w:val="28"/>
          <w:lang w:eastAsia="en-US" w:bidi="ar-DZ"/>
        </w:rPr>
        <w:t xml:space="preserve">Art 35 : le </w:t>
      </w:r>
      <w:proofErr w:type="spellStart"/>
      <w:r w:rsidRPr="00097EF0">
        <w:rPr>
          <w:rFonts w:ascii="Simplified Arabic" w:eastAsiaTheme="minorHAnsi" w:hAnsi="Simplified Arabic" w:cs="Simplified Arabic"/>
          <w:sz w:val="28"/>
          <w:szCs w:val="28"/>
          <w:lang w:eastAsia="en-US" w:bidi="ar-DZ"/>
        </w:rPr>
        <w:t>procuseur</w:t>
      </w:r>
      <w:proofErr w:type="spellEnd"/>
      <w:r w:rsidRPr="00097EF0">
        <w:rPr>
          <w:rFonts w:ascii="Simplified Arabic" w:eastAsiaTheme="minorHAnsi" w:hAnsi="Simplified Arabic" w:cs="Simplified Arabic"/>
          <w:sz w:val="28"/>
          <w:szCs w:val="28"/>
          <w:lang w:eastAsia="en-US" w:bidi="ar-DZ"/>
        </w:rPr>
        <w:t xml:space="preserve"> de la république ou de </w:t>
      </w:r>
      <w:proofErr w:type="spellStart"/>
      <w:proofErr w:type="gramStart"/>
      <w:r w:rsidRPr="00097EF0">
        <w:rPr>
          <w:rFonts w:ascii="Simplified Arabic" w:eastAsiaTheme="minorHAnsi" w:hAnsi="Simplified Arabic" w:cs="Simplified Arabic"/>
          <w:sz w:val="28"/>
          <w:szCs w:val="28"/>
          <w:lang w:eastAsia="en-US" w:bidi="ar-DZ"/>
        </w:rPr>
        <w:t>adjonte</w:t>
      </w:r>
      <w:proofErr w:type="spellEnd"/>
      <w:r w:rsidRPr="00097EF0">
        <w:rPr>
          <w:rFonts w:ascii="Simplified Arabic" w:eastAsiaTheme="minorHAnsi" w:hAnsi="Simplified Arabic" w:cs="Simplified Arabic"/>
          <w:sz w:val="28"/>
          <w:szCs w:val="28"/>
          <w:lang w:eastAsia="en-US" w:bidi="ar-DZ"/>
        </w:rPr>
        <w:t> ,</w:t>
      </w:r>
      <w:proofErr w:type="gramEnd"/>
    </w:p>
    <w:p w:rsidR="00097EF0" w:rsidRPr="00097EF0" w:rsidRDefault="00097EF0" w:rsidP="00097EF0">
      <w:pPr>
        <w:tabs>
          <w:tab w:val="left" w:pos="1440"/>
          <w:tab w:val="left" w:pos="2465"/>
        </w:tabs>
        <w:bidi/>
        <w:spacing w:after="0"/>
        <w:jc w:val="center"/>
        <w:rPr>
          <w:rFonts w:ascii="Simplified Arabic" w:eastAsiaTheme="minorHAnsi" w:hAnsi="Simplified Arabic" w:cs="Simplified Arabic"/>
          <w:sz w:val="28"/>
          <w:szCs w:val="28"/>
          <w:rtl/>
          <w:lang w:eastAsia="en-US" w:bidi="ar-DZ"/>
        </w:rPr>
      </w:pPr>
      <w:proofErr w:type="spellStart"/>
      <w:r w:rsidRPr="00097EF0">
        <w:rPr>
          <w:rFonts w:ascii="Simplified Arabic" w:eastAsiaTheme="minorHAnsi" w:hAnsi="Simplified Arabic" w:cs="Simplified Arabic"/>
          <w:sz w:val="28"/>
          <w:szCs w:val="28"/>
          <w:lang w:eastAsia="en-US" w:bidi="ar-DZ"/>
        </w:rPr>
        <w:t>Represent</w:t>
      </w:r>
      <w:proofErr w:type="spellEnd"/>
      <w:r w:rsidRPr="00097EF0">
        <w:rPr>
          <w:rFonts w:ascii="Simplified Arabic" w:eastAsiaTheme="minorHAnsi" w:hAnsi="Simplified Arabic" w:cs="Simplified Arabic"/>
          <w:sz w:val="28"/>
          <w:szCs w:val="28"/>
          <w:lang w:eastAsia="en-US" w:bidi="ar-DZ"/>
        </w:rPr>
        <w:t xml:space="preserve"> De </w:t>
      </w:r>
      <w:proofErr w:type="spellStart"/>
      <w:r w:rsidRPr="00097EF0">
        <w:rPr>
          <w:rFonts w:ascii="Simplified Arabic" w:eastAsiaTheme="minorHAnsi" w:hAnsi="Simplified Arabic" w:cs="Simplified Arabic"/>
          <w:sz w:val="28"/>
          <w:szCs w:val="28"/>
          <w:lang w:eastAsia="en-US" w:bidi="ar-DZ"/>
        </w:rPr>
        <w:t>tribunal</w:t>
      </w:r>
      <w:proofErr w:type="gramStart"/>
      <w:r w:rsidRPr="00097EF0">
        <w:rPr>
          <w:rFonts w:ascii="Simplified Arabic" w:eastAsiaTheme="minorHAnsi" w:hAnsi="Simplified Arabic" w:cs="Simplified Arabic"/>
          <w:sz w:val="28"/>
          <w:szCs w:val="28"/>
          <w:lang w:eastAsia="en-US" w:bidi="ar-DZ"/>
        </w:rPr>
        <w:t>,été</w:t>
      </w:r>
      <w:proofErr w:type="spellEnd"/>
      <w:proofErr w:type="gramEnd"/>
      <w:r w:rsidRPr="00097EF0">
        <w:rPr>
          <w:rFonts w:ascii="Simplified Arabic" w:eastAsiaTheme="minorHAnsi" w:hAnsi="Simplified Arabic" w:cs="Simplified Arabic"/>
          <w:sz w:val="28"/>
          <w:szCs w:val="28"/>
          <w:lang w:eastAsia="en-US" w:bidi="ar-DZ"/>
        </w:rPr>
        <w:t xml:space="preserve"> procureur </w:t>
      </w:r>
      <w:proofErr w:type="spellStart"/>
      <w:r w:rsidRPr="00097EF0">
        <w:rPr>
          <w:rFonts w:ascii="Simplified Arabic" w:eastAsiaTheme="minorHAnsi" w:hAnsi="Simplified Arabic" w:cs="Simplified Arabic"/>
          <w:sz w:val="28"/>
          <w:szCs w:val="28"/>
          <w:lang w:eastAsia="en-US" w:bidi="ar-DZ"/>
        </w:rPr>
        <w:t>général,il</w:t>
      </w:r>
      <w:proofErr w:type="spellEnd"/>
      <w:r w:rsidRPr="00097EF0">
        <w:rPr>
          <w:rFonts w:ascii="Simplified Arabic" w:eastAsiaTheme="minorHAnsi" w:hAnsi="Simplified Arabic" w:cs="Simplified Arabic"/>
          <w:sz w:val="28"/>
          <w:szCs w:val="28"/>
          <w:lang w:eastAsia="en-US" w:bidi="ar-DZ"/>
        </w:rPr>
        <w:t xml:space="preserve"> exerce l’action publique  dans le </w:t>
      </w:r>
      <w:proofErr w:type="spellStart"/>
      <w:r w:rsidRPr="00097EF0">
        <w:rPr>
          <w:rFonts w:ascii="Simplified Arabic" w:eastAsiaTheme="minorHAnsi" w:hAnsi="Simplified Arabic" w:cs="Simplified Arabic"/>
          <w:sz w:val="28"/>
          <w:szCs w:val="28"/>
          <w:lang w:eastAsia="en-US" w:bidi="ar-DZ"/>
        </w:rPr>
        <w:t>renort</w:t>
      </w:r>
      <w:proofErr w:type="spellEnd"/>
      <w:r w:rsidRPr="00097EF0">
        <w:rPr>
          <w:rFonts w:ascii="Simplified Arabic" w:eastAsiaTheme="minorHAnsi" w:hAnsi="Simplified Arabic" w:cs="Simplified Arabic"/>
          <w:sz w:val="28"/>
          <w:szCs w:val="28"/>
          <w:lang w:eastAsia="en-US" w:bidi="ar-DZ"/>
        </w:rPr>
        <w:t xml:space="preserve"> du tribunal </w:t>
      </w:r>
      <w:proofErr w:type="spellStart"/>
      <w:r w:rsidRPr="00097EF0">
        <w:rPr>
          <w:rFonts w:ascii="Simplified Arabic" w:eastAsiaTheme="minorHAnsi" w:hAnsi="Simplified Arabic" w:cs="Simplified Arabic"/>
          <w:sz w:val="28"/>
          <w:szCs w:val="28"/>
          <w:lang w:eastAsia="en-US" w:bidi="ar-DZ"/>
        </w:rPr>
        <w:t>prés</w:t>
      </w:r>
      <w:proofErr w:type="spellEnd"/>
      <w:r w:rsidRPr="00097EF0">
        <w:rPr>
          <w:rFonts w:ascii="Simplified Arabic" w:eastAsiaTheme="minorHAnsi" w:hAnsi="Simplified Arabic" w:cs="Simplified Arabic"/>
          <w:sz w:val="28"/>
          <w:szCs w:val="28"/>
          <w:lang w:eastAsia="en-US" w:bidi="ar-DZ"/>
        </w:rPr>
        <w:t xml:space="preserve"> duquel il </w:t>
      </w:r>
      <w:proofErr w:type="spellStart"/>
      <w:r w:rsidRPr="00097EF0">
        <w:rPr>
          <w:rFonts w:ascii="Simplified Arabic" w:eastAsiaTheme="minorHAnsi" w:hAnsi="Simplified Arabic" w:cs="Simplified Arabic"/>
          <w:sz w:val="28"/>
          <w:szCs w:val="28"/>
          <w:lang w:eastAsia="en-US" w:bidi="ar-DZ"/>
        </w:rPr>
        <w:t>siege</w:t>
      </w:r>
      <w:proofErr w:type="spellEnd"/>
    </w:p>
    <w:p w:rsidR="00097EF0" w:rsidRDefault="00097EF0" w:rsidP="00097EF0">
      <w:pPr>
        <w:tabs>
          <w:tab w:val="left" w:pos="1440"/>
          <w:tab w:val="left" w:pos="2465"/>
        </w:tabs>
        <w:bidi/>
        <w:spacing w:after="0"/>
        <w:rPr>
          <w:rFonts w:ascii="Simplified Arabic" w:eastAsiaTheme="minorHAnsi" w:hAnsi="Simplified Arabic" w:cs="Simplified Arabic"/>
          <w:sz w:val="28"/>
          <w:szCs w:val="28"/>
          <w:lang w:eastAsia="en-US" w:bidi="ar-DZ"/>
        </w:rPr>
      </w:pPr>
      <w:r w:rsidRPr="00097EF0">
        <w:rPr>
          <w:rFonts w:ascii="Simplified Arabic" w:eastAsiaTheme="minorHAnsi" w:hAnsi="Simplified Arabic" w:cs="Simplified Arabic"/>
          <w:sz w:val="28"/>
          <w:szCs w:val="28"/>
          <w:rtl/>
          <w:lang w:eastAsia="en-US" w:bidi="ar-DZ"/>
        </w:rPr>
        <w:t>المادة 35: يمثل وكيل الجمهورية النائب العام لدى المحكمة بنفسه أو بواسطة أحد مساعديه وهو يباشر الدعوى العمومية في دائرة المحكمة التي بها مقر عمله</w:t>
      </w:r>
      <w:r w:rsidR="00D12404">
        <w:rPr>
          <w:rFonts w:ascii="Simplified Arabic" w:eastAsiaTheme="minorHAnsi" w:hAnsi="Simplified Arabic" w:cs="Simplified Arabic"/>
          <w:sz w:val="28"/>
          <w:szCs w:val="28"/>
          <w:lang w:eastAsia="en-US" w:bidi="ar-DZ"/>
        </w:rPr>
        <w:t>.</w:t>
      </w:r>
    </w:p>
    <w:p w:rsidR="00097EF0" w:rsidRPr="00097EF0" w:rsidRDefault="00097EF0" w:rsidP="00097EF0">
      <w:pPr>
        <w:tabs>
          <w:tab w:val="left" w:pos="1440"/>
          <w:tab w:val="left" w:pos="2465"/>
        </w:tabs>
        <w:bidi/>
        <w:rPr>
          <w:rFonts w:ascii="Simplified Arabic" w:eastAsiaTheme="minorHAnsi" w:hAnsi="Simplified Arabic" w:cs="Simplified Arabic"/>
          <w:sz w:val="28"/>
          <w:szCs w:val="28"/>
          <w:rtl/>
          <w:lang w:eastAsia="en-US" w:bidi="ar-DZ"/>
        </w:rPr>
      </w:pPr>
      <w:r w:rsidRPr="00097EF0">
        <w:rPr>
          <w:rFonts w:ascii="Simplified Arabic" w:eastAsiaTheme="minorHAnsi" w:hAnsi="Simplified Arabic" w:cs="Simplified Arabic"/>
          <w:sz w:val="28"/>
          <w:szCs w:val="28"/>
          <w:rtl/>
          <w:lang w:eastAsia="en-US" w:bidi="ar-DZ"/>
        </w:rPr>
        <w:t>________________</w:t>
      </w:r>
    </w:p>
    <w:p w:rsidR="00097EF0" w:rsidRPr="00097EF0" w:rsidRDefault="00097EF0" w:rsidP="00097EF0">
      <w:pPr>
        <w:numPr>
          <w:ilvl w:val="0"/>
          <w:numId w:val="17"/>
        </w:numPr>
        <w:tabs>
          <w:tab w:val="left" w:pos="1440"/>
          <w:tab w:val="left" w:pos="2465"/>
        </w:tabs>
        <w:bidi/>
        <w:contextualSpacing/>
        <w:rPr>
          <w:rFonts w:ascii="Simplified Arabic" w:eastAsiaTheme="minorHAnsi" w:hAnsi="Simplified Arabic" w:cs="Simplified Arabic"/>
          <w:sz w:val="28"/>
          <w:szCs w:val="28"/>
          <w:lang w:eastAsia="en-US" w:bidi="ar-DZ"/>
        </w:rPr>
      </w:pPr>
      <w:r w:rsidRPr="00097EF0">
        <w:rPr>
          <w:rFonts w:ascii="Simplified Arabic" w:eastAsiaTheme="minorHAnsi" w:hAnsi="Simplified Arabic" w:cs="Simplified Arabic"/>
          <w:sz w:val="28"/>
          <w:szCs w:val="28"/>
          <w:rtl/>
          <w:lang w:eastAsia="en-US" w:bidi="ar-DZ"/>
        </w:rPr>
        <w:t xml:space="preserve">قانون </w:t>
      </w:r>
      <w:proofErr w:type="spellStart"/>
      <w:r w:rsidRPr="00097EF0">
        <w:rPr>
          <w:rFonts w:ascii="Simplified Arabic" w:eastAsiaTheme="minorHAnsi" w:hAnsi="Simplified Arabic" w:cs="Simplified Arabic"/>
          <w:sz w:val="28"/>
          <w:szCs w:val="28"/>
          <w:rtl/>
          <w:lang w:eastAsia="en-US" w:bidi="ar-DZ"/>
        </w:rPr>
        <w:t>الإجراءت</w:t>
      </w:r>
      <w:proofErr w:type="spellEnd"/>
      <w:r w:rsidRPr="00097EF0">
        <w:rPr>
          <w:rFonts w:ascii="Simplified Arabic" w:eastAsiaTheme="minorHAnsi" w:hAnsi="Simplified Arabic" w:cs="Simplified Arabic"/>
          <w:sz w:val="28"/>
          <w:szCs w:val="28"/>
          <w:rtl/>
          <w:lang w:eastAsia="en-US" w:bidi="ar-DZ"/>
        </w:rPr>
        <w:t xml:space="preserve"> </w:t>
      </w:r>
      <w:proofErr w:type="gramStart"/>
      <w:r w:rsidRPr="00097EF0">
        <w:rPr>
          <w:rFonts w:ascii="Simplified Arabic" w:eastAsiaTheme="minorHAnsi" w:hAnsi="Simplified Arabic" w:cs="Simplified Arabic"/>
          <w:sz w:val="28"/>
          <w:szCs w:val="28"/>
          <w:rtl/>
          <w:lang w:eastAsia="en-US" w:bidi="ar-DZ"/>
        </w:rPr>
        <w:t>الجزائية  الديوان</w:t>
      </w:r>
      <w:proofErr w:type="gramEnd"/>
      <w:r w:rsidRPr="00097EF0">
        <w:rPr>
          <w:rFonts w:ascii="Simplified Arabic" w:eastAsiaTheme="minorHAnsi" w:hAnsi="Simplified Arabic" w:cs="Simplified Arabic"/>
          <w:sz w:val="28"/>
          <w:szCs w:val="28"/>
          <w:rtl/>
          <w:lang w:eastAsia="en-US" w:bidi="ar-DZ"/>
        </w:rPr>
        <w:t xml:space="preserve"> الوطني للأشغال التربية الطبعة  الرابعة 2005</w:t>
      </w:r>
    </w:p>
    <w:p w:rsidR="00097EF0" w:rsidRDefault="00097EF0" w:rsidP="00197449">
      <w:pPr>
        <w:numPr>
          <w:ilvl w:val="0"/>
          <w:numId w:val="17"/>
        </w:numPr>
        <w:tabs>
          <w:tab w:val="left" w:pos="1440"/>
          <w:tab w:val="left" w:pos="2465"/>
        </w:tabs>
        <w:bidi/>
        <w:spacing w:after="0"/>
        <w:contextualSpacing/>
        <w:rPr>
          <w:rFonts w:ascii="Simplified Arabic" w:eastAsiaTheme="minorHAnsi" w:hAnsi="Simplified Arabic" w:cs="Simplified Arabic"/>
          <w:sz w:val="28"/>
          <w:szCs w:val="28"/>
          <w:lang w:eastAsia="en-US" w:bidi="ar-DZ"/>
        </w:rPr>
      </w:pPr>
      <w:proofErr w:type="spellStart"/>
      <w:r w:rsidRPr="00097EF0">
        <w:rPr>
          <w:rFonts w:ascii="Simplified Arabic" w:eastAsiaTheme="minorHAnsi" w:hAnsi="Simplified Arabic" w:cs="Simplified Arabic"/>
          <w:sz w:val="28"/>
          <w:szCs w:val="28"/>
          <w:rtl/>
          <w:lang w:eastAsia="en-US" w:bidi="ar-DZ"/>
        </w:rPr>
        <w:t>م.ط</w:t>
      </w:r>
      <w:proofErr w:type="spellEnd"/>
      <w:r w:rsidRPr="00097EF0">
        <w:rPr>
          <w:rFonts w:ascii="Simplified Arabic" w:eastAsiaTheme="minorHAnsi" w:hAnsi="Simplified Arabic" w:cs="Simplified Arabic"/>
          <w:sz w:val="28"/>
          <w:szCs w:val="28"/>
          <w:rtl/>
          <w:lang w:eastAsia="en-US" w:bidi="ar-DZ"/>
        </w:rPr>
        <w:t xml:space="preserve"> يعقوبي معجم المصطلحات القانونية في التشريع الجزائري دار النشر قصر الكتاب –الطبعة الثانية 2001 الجزائر</w:t>
      </w:r>
    </w:p>
    <w:p w:rsidR="00197449" w:rsidRPr="00197449" w:rsidRDefault="00197449" w:rsidP="00197449">
      <w:pPr>
        <w:tabs>
          <w:tab w:val="left" w:pos="1440"/>
          <w:tab w:val="left" w:pos="2465"/>
        </w:tabs>
        <w:bidi/>
        <w:spacing w:after="0"/>
        <w:ind w:left="720"/>
        <w:contextualSpacing/>
        <w:rPr>
          <w:rFonts w:ascii="Simplified Arabic" w:eastAsiaTheme="minorHAnsi" w:hAnsi="Simplified Arabic" w:cs="Simplified Arabic"/>
          <w:sz w:val="28"/>
          <w:szCs w:val="28"/>
          <w:rtl/>
          <w:lang w:eastAsia="en-US" w:bidi="ar-DZ"/>
        </w:rPr>
        <w:sectPr w:rsidR="00197449" w:rsidRPr="00197449" w:rsidSect="005F1FD8">
          <w:pgSz w:w="11906" w:h="16838"/>
          <w:pgMar w:top="851" w:right="1417" w:bottom="0" w:left="1417" w:header="708" w:footer="708" w:gutter="0"/>
          <w:pgBorders w:display="firstPage" w:offsetFrom="page">
            <w:top w:val="twistedLines2" w:sz="18" w:space="24" w:color="0070C0"/>
            <w:left w:val="twistedLines2" w:sz="18" w:space="24" w:color="0070C0"/>
            <w:bottom w:val="twistedLines2" w:sz="18" w:space="24" w:color="0070C0"/>
            <w:right w:val="twistedLines2" w:sz="18" w:space="24" w:color="0070C0"/>
          </w:pgBorders>
          <w:cols w:space="708"/>
          <w:titlePg/>
          <w:docGrid w:linePitch="360"/>
        </w:sectPr>
      </w:pPr>
    </w:p>
    <w:p w:rsidR="00805300" w:rsidRPr="00F31C6A" w:rsidRDefault="00805300" w:rsidP="00F31C6A">
      <w:pPr>
        <w:bidi/>
        <w:rPr>
          <w:rFonts w:ascii="Simplified Arabic" w:eastAsia="Calibri" w:hAnsi="Simplified Arabic" w:cs="Simplified Arabic"/>
          <w:b/>
          <w:bCs/>
          <w:lang w:eastAsia="en-US" w:bidi="ar-DZ"/>
        </w:rPr>
      </w:pPr>
    </w:p>
    <w:sectPr w:rsidR="00805300" w:rsidRPr="00F31C6A" w:rsidSect="00805300">
      <w:pgSz w:w="11906" w:h="16838"/>
      <w:pgMar w:top="1417" w:right="1417" w:bottom="709" w:left="1417" w:header="708" w:footer="708" w:gutter="0"/>
      <w:pgBorders w:display="firstPage" w:offsetFrom="page">
        <w:top w:val="twistedLines2" w:sz="18" w:space="24" w:color="0070C0"/>
        <w:left w:val="twistedLines2" w:sz="18" w:space="24" w:color="0070C0"/>
        <w:bottom w:val="twistedLines2" w:sz="18" w:space="24" w:color="0070C0"/>
        <w:right w:val="twistedLines2" w:sz="18" w:space="24" w:color="0070C0"/>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7C27" w:rsidRDefault="00577C27" w:rsidP="00407320">
      <w:pPr>
        <w:spacing w:after="0" w:line="240" w:lineRule="auto"/>
      </w:pPr>
      <w:r>
        <w:separator/>
      </w:r>
    </w:p>
  </w:endnote>
  <w:endnote w:type="continuationSeparator" w:id="0">
    <w:p w:rsidR="00577C27" w:rsidRDefault="00577C27" w:rsidP="00407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ae_AlMothnna">
    <w:altName w:val="Arial"/>
    <w:charset w:val="00"/>
    <w:family w:val="swiss"/>
    <w:pitch w:val="variable"/>
    <w:sig w:usb0="800020AF" w:usb1="C000204A" w:usb2="00000008" w:usb3="00000000" w:csb0="00000041" w:csb1="00000000"/>
  </w:font>
  <w:font w:name="Berlin Sans FB Demi">
    <w:panose1 w:val="020E0802020502020306"/>
    <w:charset w:val="00"/>
    <w:family w:val="swiss"/>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3832115"/>
      <w:docPartObj>
        <w:docPartGallery w:val="Page Numbers (Bottom of Page)"/>
        <w:docPartUnique/>
      </w:docPartObj>
    </w:sdtPr>
    <w:sdtEndPr/>
    <w:sdtContent>
      <w:p w:rsidR="00577C27" w:rsidRDefault="00F31C6A">
        <w:pPr>
          <w:pStyle w:val="Pieddepage"/>
          <w:jc w:val="center"/>
        </w:pPr>
        <w:r>
          <w:fldChar w:fldCharType="begin"/>
        </w:r>
        <w:r>
          <w:instrText>PAGE   \* MERGEFORMAT</w:instrText>
        </w:r>
        <w:r>
          <w:fldChar w:fldCharType="separate"/>
        </w:r>
        <w:r w:rsidR="009D38CD">
          <w:rPr>
            <w:noProof/>
          </w:rPr>
          <w:t>15</w:t>
        </w:r>
        <w:r>
          <w:rPr>
            <w:noProof/>
          </w:rPr>
          <w:fldChar w:fldCharType="end"/>
        </w:r>
      </w:p>
    </w:sdtContent>
  </w:sdt>
  <w:p w:rsidR="00577C27" w:rsidRDefault="00577C2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7C27" w:rsidRDefault="00577C27" w:rsidP="00407320">
      <w:pPr>
        <w:spacing w:after="0" w:line="240" w:lineRule="auto"/>
      </w:pPr>
      <w:r>
        <w:separator/>
      </w:r>
    </w:p>
  </w:footnote>
  <w:footnote w:type="continuationSeparator" w:id="0">
    <w:p w:rsidR="00577C27" w:rsidRDefault="00577C27" w:rsidP="004073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60E5B"/>
    <w:multiLevelType w:val="hybridMultilevel"/>
    <w:tmpl w:val="029200B4"/>
    <w:lvl w:ilvl="0" w:tplc="31A4A668">
      <w:start w:val="1"/>
      <w:numFmt w:val="decimal"/>
      <w:lvlText w:val="%1-"/>
      <w:lvlJc w:val="left"/>
      <w:pPr>
        <w:ind w:left="1080" w:hanging="360"/>
      </w:pPr>
      <w:rPr>
        <w:rFonts w:hint="default"/>
        <w:sz w:val="22"/>
        <w:szCs w:val="22"/>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0D0778ED"/>
    <w:multiLevelType w:val="hybridMultilevel"/>
    <w:tmpl w:val="75C0ABA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D2B6B29"/>
    <w:multiLevelType w:val="hybridMultilevel"/>
    <w:tmpl w:val="D590B602"/>
    <w:lvl w:ilvl="0" w:tplc="ED5214CA">
      <w:numFmt w:val="bullet"/>
      <w:lvlText w:val="-"/>
      <w:lvlJc w:val="left"/>
      <w:pPr>
        <w:ind w:left="450" w:hanging="360"/>
      </w:pPr>
      <w:rPr>
        <w:rFonts w:ascii="Arial" w:eastAsiaTheme="minorHAnsi" w:hAnsi="Arial" w:cs="Arial" w:hint="default"/>
      </w:rPr>
    </w:lvl>
    <w:lvl w:ilvl="1" w:tplc="040C0003" w:tentative="1">
      <w:start w:val="1"/>
      <w:numFmt w:val="bullet"/>
      <w:lvlText w:val="o"/>
      <w:lvlJc w:val="left"/>
      <w:pPr>
        <w:ind w:left="1170" w:hanging="360"/>
      </w:pPr>
      <w:rPr>
        <w:rFonts w:ascii="Courier New" w:hAnsi="Courier New" w:cs="Courier New" w:hint="default"/>
      </w:rPr>
    </w:lvl>
    <w:lvl w:ilvl="2" w:tplc="040C0005" w:tentative="1">
      <w:start w:val="1"/>
      <w:numFmt w:val="bullet"/>
      <w:lvlText w:val=""/>
      <w:lvlJc w:val="left"/>
      <w:pPr>
        <w:ind w:left="1890" w:hanging="360"/>
      </w:pPr>
      <w:rPr>
        <w:rFonts w:ascii="Wingdings" w:hAnsi="Wingdings"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3">
    <w:nsid w:val="0E4B79F6"/>
    <w:multiLevelType w:val="hybridMultilevel"/>
    <w:tmpl w:val="66484196"/>
    <w:lvl w:ilvl="0" w:tplc="C10EE6F8">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16C04BD"/>
    <w:multiLevelType w:val="hybridMultilevel"/>
    <w:tmpl w:val="0D8E691E"/>
    <w:lvl w:ilvl="0" w:tplc="865016D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81A490E"/>
    <w:multiLevelType w:val="hybridMultilevel"/>
    <w:tmpl w:val="1700B068"/>
    <w:lvl w:ilvl="0" w:tplc="280CE064">
      <w:start w:val="3"/>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ABF4751"/>
    <w:multiLevelType w:val="hybridMultilevel"/>
    <w:tmpl w:val="EB1EA422"/>
    <w:lvl w:ilvl="0" w:tplc="5302CB6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2426897"/>
    <w:multiLevelType w:val="hybridMultilevel"/>
    <w:tmpl w:val="CC6871AA"/>
    <w:lvl w:ilvl="0" w:tplc="87BA735A">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D350A06"/>
    <w:multiLevelType w:val="hybridMultilevel"/>
    <w:tmpl w:val="60D673B6"/>
    <w:lvl w:ilvl="0" w:tplc="66B0C88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DAC4B68"/>
    <w:multiLevelType w:val="hybridMultilevel"/>
    <w:tmpl w:val="535431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1AB7CA6"/>
    <w:multiLevelType w:val="hybridMultilevel"/>
    <w:tmpl w:val="445C1080"/>
    <w:lvl w:ilvl="0" w:tplc="2A10165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461603A7"/>
    <w:multiLevelType w:val="hybridMultilevel"/>
    <w:tmpl w:val="D5C8E4E0"/>
    <w:lvl w:ilvl="0" w:tplc="55921DBA">
      <w:start w:val="1"/>
      <w:numFmt w:val="decimal"/>
      <w:lvlText w:val="%1-"/>
      <w:lvlJc w:val="left"/>
      <w:pPr>
        <w:ind w:left="643"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475124A5"/>
    <w:multiLevelType w:val="hybridMultilevel"/>
    <w:tmpl w:val="99888516"/>
    <w:lvl w:ilvl="0" w:tplc="2C8EB468">
      <w:start w:val="1"/>
      <w:numFmt w:val="decimal"/>
      <w:lvlText w:val="%1-"/>
      <w:lvlJc w:val="left"/>
      <w:pPr>
        <w:ind w:left="502" w:hanging="360"/>
      </w:pPr>
      <w:rPr>
        <w:rFonts w:hint="default"/>
        <w:b/>
        <w:bCs/>
        <w:sz w:val="22"/>
        <w:szCs w:val="22"/>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3">
    <w:nsid w:val="4DB72044"/>
    <w:multiLevelType w:val="hybridMultilevel"/>
    <w:tmpl w:val="44CEDF36"/>
    <w:lvl w:ilvl="0" w:tplc="96BC4728">
      <w:start w:val="1"/>
      <w:numFmt w:val="decimal"/>
      <w:lvlText w:val="%1-"/>
      <w:lvlJc w:val="left"/>
      <w:pPr>
        <w:ind w:left="795" w:hanging="43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57BF7C4A"/>
    <w:multiLevelType w:val="hybridMultilevel"/>
    <w:tmpl w:val="E42280EE"/>
    <w:lvl w:ilvl="0" w:tplc="32EE5D1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5915548E"/>
    <w:multiLevelType w:val="hybridMultilevel"/>
    <w:tmpl w:val="483A6D3E"/>
    <w:lvl w:ilvl="0" w:tplc="31A4A668">
      <w:start w:val="1"/>
      <w:numFmt w:val="decimal"/>
      <w:lvlText w:val="%1-"/>
      <w:lvlJc w:val="left"/>
      <w:pPr>
        <w:ind w:left="1080" w:hanging="360"/>
      </w:pPr>
      <w:rPr>
        <w:rFonts w:hint="default"/>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5D5E3035"/>
    <w:multiLevelType w:val="hybridMultilevel"/>
    <w:tmpl w:val="2AD246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E1B6ABC"/>
    <w:multiLevelType w:val="hybridMultilevel"/>
    <w:tmpl w:val="15662A8C"/>
    <w:lvl w:ilvl="0" w:tplc="49EEA586">
      <w:numFmt w:val="bullet"/>
      <w:lvlText w:val="-"/>
      <w:lvlJc w:val="left"/>
      <w:pPr>
        <w:ind w:left="1002" w:hanging="360"/>
      </w:pPr>
      <w:rPr>
        <w:rFonts w:ascii="Times New Roman" w:eastAsia="Times New Roman" w:hAnsi="Times New Roman" w:cs="Times New Roman"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18">
    <w:nsid w:val="5F3D7EC5"/>
    <w:multiLevelType w:val="hybridMultilevel"/>
    <w:tmpl w:val="2D184230"/>
    <w:lvl w:ilvl="0" w:tplc="DDC67E4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627F6559"/>
    <w:multiLevelType w:val="hybridMultilevel"/>
    <w:tmpl w:val="9688840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662018DB"/>
    <w:multiLevelType w:val="hybridMultilevel"/>
    <w:tmpl w:val="9638805E"/>
    <w:lvl w:ilvl="0" w:tplc="49EEA586">
      <w:numFmt w:val="bullet"/>
      <w:lvlText w:val="-"/>
      <w:lvlJc w:val="left"/>
      <w:pPr>
        <w:ind w:left="642" w:hanging="360"/>
      </w:pPr>
      <w:rPr>
        <w:rFonts w:ascii="Times New Roman" w:eastAsia="Times New Roman" w:hAnsi="Times New Roman" w:cs="Times New Roman" w:hint="default"/>
      </w:rPr>
    </w:lvl>
    <w:lvl w:ilvl="1" w:tplc="04090003" w:tentative="1">
      <w:start w:val="1"/>
      <w:numFmt w:val="bullet"/>
      <w:lvlText w:val="o"/>
      <w:lvlJc w:val="left"/>
      <w:pPr>
        <w:ind w:left="1362" w:hanging="360"/>
      </w:pPr>
      <w:rPr>
        <w:rFonts w:ascii="Courier New" w:hAnsi="Courier New" w:cs="Courier New" w:hint="default"/>
      </w:rPr>
    </w:lvl>
    <w:lvl w:ilvl="2" w:tplc="04090005" w:tentative="1">
      <w:start w:val="1"/>
      <w:numFmt w:val="bullet"/>
      <w:lvlText w:val=""/>
      <w:lvlJc w:val="left"/>
      <w:pPr>
        <w:ind w:left="2082" w:hanging="360"/>
      </w:pPr>
      <w:rPr>
        <w:rFonts w:ascii="Wingdings" w:hAnsi="Wingdings" w:hint="default"/>
      </w:rPr>
    </w:lvl>
    <w:lvl w:ilvl="3" w:tplc="04090001" w:tentative="1">
      <w:start w:val="1"/>
      <w:numFmt w:val="bullet"/>
      <w:lvlText w:val=""/>
      <w:lvlJc w:val="left"/>
      <w:pPr>
        <w:ind w:left="2802" w:hanging="360"/>
      </w:pPr>
      <w:rPr>
        <w:rFonts w:ascii="Symbol" w:hAnsi="Symbol" w:hint="default"/>
      </w:rPr>
    </w:lvl>
    <w:lvl w:ilvl="4" w:tplc="04090003" w:tentative="1">
      <w:start w:val="1"/>
      <w:numFmt w:val="bullet"/>
      <w:lvlText w:val="o"/>
      <w:lvlJc w:val="left"/>
      <w:pPr>
        <w:ind w:left="3522" w:hanging="360"/>
      </w:pPr>
      <w:rPr>
        <w:rFonts w:ascii="Courier New" w:hAnsi="Courier New" w:cs="Courier New" w:hint="default"/>
      </w:rPr>
    </w:lvl>
    <w:lvl w:ilvl="5" w:tplc="04090005" w:tentative="1">
      <w:start w:val="1"/>
      <w:numFmt w:val="bullet"/>
      <w:lvlText w:val=""/>
      <w:lvlJc w:val="left"/>
      <w:pPr>
        <w:ind w:left="4242" w:hanging="360"/>
      </w:pPr>
      <w:rPr>
        <w:rFonts w:ascii="Wingdings" w:hAnsi="Wingdings" w:hint="default"/>
      </w:rPr>
    </w:lvl>
    <w:lvl w:ilvl="6" w:tplc="04090001" w:tentative="1">
      <w:start w:val="1"/>
      <w:numFmt w:val="bullet"/>
      <w:lvlText w:val=""/>
      <w:lvlJc w:val="left"/>
      <w:pPr>
        <w:ind w:left="4962" w:hanging="360"/>
      </w:pPr>
      <w:rPr>
        <w:rFonts w:ascii="Symbol" w:hAnsi="Symbol" w:hint="default"/>
      </w:rPr>
    </w:lvl>
    <w:lvl w:ilvl="7" w:tplc="04090003" w:tentative="1">
      <w:start w:val="1"/>
      <w:numFmt w:val="bullet"/>
      <w:lvlText w:val="o"/>
      <w:lvlJc w:val="left"/>
      <w:pPr>
        <w:ind w:left="5682" w:hanging="360"/>
      </w:pPr>
      <w:rPr>
        <w:rFonts w:ascii="Courier New" w:hAnsi="Courier New" w:cs="Courier New" w:hint="default"/>
      </w:rPr>
    </w:lvl>
    <w:lvl w:ilvl="8" w:tplc="04090005" w:tentative="1">
      <w:start w:val="1"/>
      <w:numFmt w:val="bullet"/>
      <w:lvlText w:val=""/>
      <w:lvlJc w:val="left"/>
      <w:pPr>
        <w:ind w:left="6402" w:hanging="360"/>
      </w:pPr>
      <w:rPr>
        <w:rFonts w:ascii="Wingdings" w:hAnsi="Wingdings" w:hint="default"/>
      </w:rPr>
    </w:lvl>
  </w:abstractNum>
  <w:abstractNum w:abstractNumId="21">
    <w:nsid w:val="68AA0E05"/>
    <w:multiLevelType w:val="hybridMultilevel"/>
    <w:tmpl w:val="0ADE54A2"/>
    <w:lvl w:ilvl="0" w:tplc="84704E2A">
      <w:numFmt w:val="bullet"/>
      <w:lvlText w:val="-"/>
      <w:lvlJc w:val="left"/>
      <w:pPr>
        <w:ind w:left="720" w:hanging="360"/>
      </w:pPr>
      <w:rPr>
        <w:rFonts w:ascii="Arial" w:eastAsiaTheme="minorEastAsia" w:hAnsi="Arial"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2">
    <w:nsid w:val="68B11178"/>
    <w:multiLevelType w:val="hybridMultilevel"/>
    <w:tmpl w:val="FD8ECD3C"/>
    <w:lvl w:ilvl="0" w:tplc="83FA7E90">
      <w:start w:val="2"/>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7A666BCA"/>
    <w:multiLevelType w:val="hybridMultilevel"/>
    <w:tmpl w:val="7D86E46A"/>
    <w:lvl w:ilvl="0" w:tplc="D82E034A">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7C3A0882"/>
    <w:multiLevelType w:val="hybridMultilevel"/>
    <w:tmpl w:val="BB5665B2"/>
    <w:lvl w:ilvl="0" w:tplc="1B642B3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21"/>
  </w:num>
  <w:num w:numId="4">
    <w:abstractNumId w:val="5"/>
  </w:num>
  <w:num w:numId="5">
    <w:abstractNumId w:val="19"/>
  </w:num>
  <w:num w:numId="6">
    <w:abstractNumId w:val="9"/>
  </w:num>
  <w:num w:numId="7">
    <w:abstractNumId w:val="16"/>
  </w:num>
  <w:num w:numId="8">
    <w:abstractNumId w:val="22"/>
  </w:num>
  <w:num w:numId="9">
    <w:abstractNumId w:val="0"/>
  </w:num>
  <w:num w:numId="10">
    <w:abstractNumId w:val="15"/>
  </w:num>
  <w:num w:numId="11">
    <w:abstractNumId w:val="8"/>
  </w:num>
  <w:num w:numId="12">
    <w:abstractNumId w:val="24"/>
  </w:num>
  <w:num w:numId="13">
    <w:abstractNumId w:val="7"/>
  </w:num>
  <w:num w:numId="14">
    <w:abstractNumId w:val="23"/>
  </w:num>
  <w:num w:numId="15">
    <w:abstractNumId w:val="11"/>
  </w:num>
  <w:num w:numId="16">
    <w:abstractNumId w:val="4"/>
  </w:num>
  <w:num w:numId="17">
    <w:abstractNumId w:val="10"/>
  </w:num>
  <w:num w:numId="18">
    <w:abstractNumId w:val="18"/>
  </w:num>
  <w:num w:numId="19">
    <w:abstractNumId w:val="6"/>
  </w:num>
  <w:num w:numId="20">
    <w:abstractNumId w:val="14"/>
  </w:num>
  <w:num w:numId="21">
    <w:abstractNumId w:val="3"/>
  </w:num>
  <w:num w:numId="22">
    <w:abstractNumId w:val="13"/>
  </w:num>
  <w:num w:numId="23">
    <w:abstractNumId w:val="12"/>
  </w:num>
  <w:num w:numId="24">
    <w:abstractNumId w:val="20"/>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F6E"/>
    <w:rsid w:val="0002285B"/>
    <w:rsid w:val="00030DB4"/>
    <w:rsid w:val="00097EF0"/>
    <w:rsid w:val="000C11D9"/>
    <w:rsid w:val="00116FF5"/>
    <w:rsid w:val="00123802"/>
    <w:rsid w:val="00166029"/>
    <w:rsid w:val="00174B34"/>
    <w:rsid w:val="00197449"/>
    <w:rsid w:val="001C2460"/>
    <w:rsid w:val="001C4938"/>
    <w:rsid w:val="001F4072"/>
    <w:rsid w:val="00220D9D"/>
    <w:rsid w:val="00232F72"/>
    <w:rsid w:val="002366DE"/>
    <w:rsid w:val="00265E7C"/>
    <w:rsid w:val="0028263C"/>
    <w:rsid w:val="002C5566"/>
    <w:rsid w:val="002F0E8E"/>
    <w:rsid w:val="00345F3A"/>
    <w:rsid w:val="00356AD6"/>
    <w:rsid w:val="00391541"/>
    <w:rsid w:val="003921FC"/>
    <w:rsid w:val="003F4AC9"/>
    <w:rsid w:val="00407320"/>
    <w:rsid w:val="00436BFE"/>
    <w:rsid w:val="00500827"/>
    <w:rsid w:val="00577C27"/>
    <w:rsid w:val="005F1FD8"/>
    <w:rsid w:val="00601F6E"/>
    <w:rsid w:val="00642F4C"/>
    <w:rsid w:val="00645965"/>
    <w:rsid w:val="00661A16"/>
    <w:rsid w:val="00671AC5"/>
    <w:rsid w:val="006747B8"/>
    <w:rsid w:val="006B2398"/>
    <w:rsid w:val="006C2D0A"/>
    <w:rsid w:val="006E1F16"/>
    <w:rsid w:val="006E4F69"/>
    <w:rsid w:val="00764D71"/>
    <w:rsid w:val="007D58E5"/>
    <w:rsid w:val="007E0573"/>
    <w:rsid w:val="00805300"/>
    <w:rsid w:val="00813695"/>
    <w:rsid w:val="00821130"/>
    <w:rsid w:val="00893F45"/>
    <w:rsid w:val="008C06BF"/>
    <w:rsid w:val="008C287E"/>
    <w:rsid w:val="008D4D12"/>
    <w:rsid w:val="0094764E"/>
    <w:rsid w:val="00964684"/>
    <w:rsid w:val="009A506B"/>
    <w:rsid w:val="009D38CD"/>
    <w:rsid w:val="009F6795"/>
    <w:rsid w:val="00A6534B"/>
    <w:rsid w:val="00AA76BC"/>
    <w:rsid w:val="00AC1133"/>
    <w:rsid w:val="00AE747D"/>
    <w:rsid w:val="00AF12FE"/>
    <w:rsid w:val="00AF3D64"/>
    <w:rsid w:val="00B22BEF"/>
    <w:rsid w:val="00B4581E"/>
    <w:rsid w:val="00BD30CE"/>
    <w:rsid w:val="00BF2006"/>
    <w:rsid w:val="00C25F6D"/>
    <w:rsid w:val="00D12404"/>
    <w:rsid w:val="00DD386E"/>
    <w:rsid w:val="00DD3DF0"/>
    <w:rsid w:val="00E62487"/>
    <w:rsid w:val="00E85A92"/>
    <w:rsid w:val="00F31C6A"/>
    <w:rsid w:val="00F368C6"/>
    <w:rsid w:val="00F451FE"/>
    <w:rsid w:val="00F75255"/>
    <w:rsid w:val="00FC5D51"/>
    <w:rsid w:val="00FE7527"/>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6F4443-8E4A-4C7B-8AB8-FC9A7D108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F6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368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F368C6"/>
    <w:pPr>
      <w:ind w:left="720"/>
      <w:contextualSpacing/>
    </w:pPr>
  </w:style>
  <w:style w:type="paragraph" w:styleId="Textedebulles">
    <w:name w:val="Balloon Text"/>
    <w:basedOn w:val="Normal"/>
    <w:link w:val="TextedebullesCar"/>
    <w:uiPriority w:val="99"/>
    <w:semiHidden/>
    <w:unhideWhenUsed/>
    <w:rsid w:val="00F368C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68C6"/>
    <w:rPr>
      <w:rFonts w:ascii="Tahoma" w:hAnsi="Tahoma" w:cs="Tahoma"/>
      <w:sz w:val="16"/>
      <w:szCs w:val="16"/>
    </w:rPr>
  </w:style>
  <w:style w:type="numbering" w:customStyle="1" w:styleId="Aucuneliste1">
    <w:name w:val="Aucune liste1"/>
    <w:next w:val="Aucuneliste"/>
    <w:uiPriority w:val="99"/>
    <w:semiHidden/>
    <w:unhideWhenUsed/>
    <w:rsid w:val="00407320"/>
  </w:style>
  <w:style w:type="character" w:styleId="Textedelespacerserv">
    <w:name w:val="Placeholder Text"/>
    <w:basedOn w:val="Policepardfaut"/>
    <w:uiPriority w:val="99"/>
    <w:semiHidden/>
    <w:rsid w:val="00407320"/>
    <w:rPr>
      <w:color w:val="808080"/>
    </w:rPr>
  </w:style>
  <w:style w:type="paragraph" w:styleId="En-tte">
    <w:name w:val="header"/>
    <w:basedOn w:val="Normal"/>
    <w:link w:val="En-tteCar"/>
    <w:uiPriority w:val="99"/>
    <w:unhideWhenUsed/>
    <w:rsid w:val="00407320"/>
    <w:pPr>
      <w:tabs>
        <w:tab w:val="center" w:pos="4536"/>
        <w:tab w:val="right" w:pos="9072"/>
      </w:tabs>
      <w:spacing w:after="0" w:line="240" w:lineRule="auto"/>
    </w:pPr>
    <w:rPr>
      <w:rFonts w:eastAsiaTheme="minorHAnsi"/>
      <w:lang w:eastAsia="en-US"/>
    </w:rPr>
  </w:style>
  <w:style w:type="character" w:customStyle="1" w:styleId="En-tteCar">
    <w:name w:val="En-tête Car"/>
    <w:basedOn w:val="Policepardfaut"/>
    <w:link w:val="En-tte"/>
    <w:uiPriority w:val="99"/>
    <w:rsid w:val="00407320"/>
    <w:rPr>
      <w:rFonts w:eastAsiaTheme="minorHAnsi"/>
      <w:lang w:eastAsia="en-US"/>
    </w:rPr>
  </w:style>
  <w:style w:type="paragraph" w:styleId="Pieddepage">
    <w:name w:val="footer"/>
    <w:basedOn w:val="Normal"/>
    <w:link w:val="PieddepageCar"/>
    <w:uiPriority w:val="99"/>
    <w:unhideWhenUsed/>
    <w:rsid w:val="00407320"/>
    <w:pPr>
      <w:tabs>
        <w:tab w:val="center" w:pos="4536"/>
        <w:tab w:val="right" w:pos="9072"/>
      </w:tabs>
      <w:spacing w:after="0" w:line="240" w:lineRule="auto"/>
    </w:pPr>
    <w:rPr>
      <w:rFonts w:eastAsiaTheme="minorHAnsi"/>
      <w:lang w:eastAsia="en-US"/>
    </w:rPr>
  </w:style>
  <w:style w:type="character" w:customStyle="1" w:styleId="PieddepageCar">
    <w:name w:val="Pied de page Car"/>
    <w:basedOn w:val="Policepardfaut"/>
    <w:link w:val="Pieddepage"/>
    <w:uiPriority w:val="99"/>
    <w:rsid w:val="00407320"/>
    <w:rPr>
      <w:rFonts w:eastAsiaTheme="minorHAnsi"/>
      <w:lang w:eastAsia="en-US"/>
    </w:rPr>
  </w:style>
  <w:style w:type="table" w:customStyle="1" w:styleId="Grilledutableau1">
    <w:name w:val="Grille du tableau1"/>
    <w:basedOn w:val="TableauNormal"/>
    <w:next w:val="Grilledutableau"/>
    <w:uiPriority w:val="59"/>
    <w:rsid w:val="00407320"/>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2">
    <w:name w:val="Aucune liste2"/>
    <w:next w:val="Aucuneliste"/>
    <w:uiPriority w:val="99"/>
    <w:semiHidden/>
    <w:unhideWhenUsed/>
    <w:rsid w:val="00097EF0"/>
  </w:style>
  <w:style w:type="table" w:customStyle="1" w:styleId="Grilledutableau2">
    <w:name w:val="Grille du tableau2"/>
    <w:basedOn w:val="TableauNormal"/>
    <w:next w:val="Grilledutableau"/>
    <w:uiPriority w:val="59"/>
    <w:rsid w:val="00097EF0"/>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
    <w:name w:val="Grille du tableau3"/>
    <w:basedOn w:val="TableauNormal"/>
    <w:next w:val="Grilledutableau"/>
    <w:uiPriority w:val="59"/>
    <w:rsid w:val="00DD3DF0"/>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3">
    <w:name w:val="Aucune liste3"/>
    <w:next w:val="Aucuneliste"/>
    <w:uiPriority w:val="99"/>
    <w:semiHidden/>
    <w:unhideWhenUsed/>
    <w:rsid w:val="00D12404"/>
  </w:style>
  <w:style w:type="table" w:customStyle="1" w:styleId="Grilledutableau4">
    <w:name w:val="Grille du tableau4"/>
    <w:basedOn w:val="TableauNormal"/>
    <w:next w:val="Grilledutableau"/>
    <w:uiPriority w:val="59"/>
    <w:rsid w:val="00D12404"/>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1">
    <w:name w:val="Grille du tableau11"/>
    <w:basedOn w:val="TableauNormal"/>
    <w:next w:val="Grilledutableau"/>
    <w:uiPriority w:val="59"/>
    <w:rsid w:val="00D12404"/>
    <w:pPr>
      <w:spacing w:after="0" w:line="240" w:lineRule="auto"/>
    </w:pPr>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F055C-2923-4116-BD7C-B99BD0BBB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2162</Words>
  <Characters>11895</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ahmed</cp:lastModifiedBy>
  <cp:revision>4</cp:revision>
  <cp:lastPrinted>2017-11-21T16:24:00Z</cp:lastPrinted>
  <dcterms:created xsi:type="dcterms:W3CDTF">2020-12-09T10:23:00Z</dcterms:created>
  <dcterms:modified xsi:type="dcterms:W3CDTF">2020-12-09T10:23:00Z</dcterms:modified>
</cp:coreProperties>
</file>