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52" w:rsidRDefault="007C5E52" w:rsidP="00CA6672">
      <w:pPr>
        <w:bidi/>
        <w:rPr>
          <w:rFonts w:cs="Simplified Arabic" w:hint="cs"/>
          <w:b/>
          <w:bCs/>
          <w:sz w:val="32"/>
          <w:szCs w:val="32"/>
          <w:rtl/>
        </w:rPr>
      </w:pPr>
    </w:p>
    <w:p w:rsidR="00677D84" w:rsidRDefault="001C517E" w:rsidP="007C5E52">
      <w:pPr>
        <w:bidi/>
        <w:rPr>
          <w:rFonts w:cs="Simplified Arabic" w:hint="cs"/>
          <w:b/>
          <w:bCs/>
          <w:sz w:val="32"/>
          <w:szCs w:val="32"/>
          <w:rtl/>
        </w:rPr>
      </w:pPr>
      <w:r w:rsidRPr="00677D84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مدخل </w:t>
      </w:r>
      <w:r>
        <w:rPr>
          <w:rFonts w:cs="Simplified Arabic" w:hint="cs"/>
          <w:b/>
          <w:bCs/>
          <w:color w:val="FF0000"/>
          <w:sz w:val="32"/>
          <w:szCs w:val="32"/>
          <w:rtl/>
        </w:rPr>
        <w:t>:</w:t>
      </w:r>
      <w:r w:rsidRPr="001C517E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علم </w:t>
      </w:r>
      <w:proofErr w:type="spellStart"/>
      <w:r w:rsidRPr="001C517E">
        <w:rPr>
          <w:rFonts w:cs="Simplified Arabic" w:hint="cs"/>
          <w:b/>
          <w:bCs/>
          <w:color w:val="FF0000"/>
          <w:sz w:val="32"/>
          <w:szCs w:val="32"/>
          <w:rtl/>
        </w:rPr>
        <w:t>الانتروبولوجيا</w:t>
      </w:r>
      <w:proofErr w:type="spellEnd"/>
      <w:r w:rsidRPr="001C517E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 في الجزائر </w:t>
      </w:r>
      <w:r w:rsidR="009F0076">
        <w:rPr>
          <w:rFonts w:cs="Simplified Arabic" w:hint="cs"/>
          <w:b/>
          <w:bCs/>
          <w:sz w:val="32"/>
          <w:szCs w:val="32"/>
          <w:rtl/>
        </w:rPr>
        <w:t>:</w:t>
      </w:r>
    </w:p>
    <w:p w:rsidR="009F0076" w:rsidRPr="001C517E" w:rsidRDefault="009F0076" w:rsidP="00677D84">
      <w:pPr>
        <w:bidi/>
        <w:rPr>
          <w:rFonts w:cs="Simplified Arabic"/>
          <w:b/>
          <w:bCs/>
          <w:sz w:val="32"/>
          <w:szCs w:val="32"/>
          <w:rtl/>
        </w:rPr>
      </w:pPr>
      <w:r w:rsidRPr="001C517E">
        <w:rPr>
          <w:rFonts w:cs="Simplified Arabic" w:hint="cs"/>
          <w:b/>
          <w:bCs/>
          <w:sz w:val="32"/>
          <w:szCs w:val="32"/>
          <w:rtl/>
        </w:rPr>
        <w:t>لقد ظهر مفهوم الأنثروبولوجيا كضروه ملحة في الجزائر مع الاستعم</w:t>
      </w:r>
      <w:proofErr w:type="gramStart"/>
      <w:r w:rsidRPr="001C517E">
        <w:rPr>
          <w:rFonts w:cs="Simplified Arabic" w:hint="cs"/>
          <w:b/>
          <w:bCs/>
          <w:sz w:val="32"/>
          <w:szCs w:val="32"/>
          <w:rtl/>
        </w:rPr>
        <w:t>ار الفرن</w:t>
      </w:r>
      <w:proofErr w:type="gramEnd"/>
      <w:r w:rsidRPr="001C517E">
        <w:rPr>
          <w:rFonts w:cs="Simplified Arabic" w:hint="cs"/>
          <w:b/>
          <w:bCs/>
          <w:sz w:val="32"/>
          <w:szCs w:val="32"/>
          <w:rtl/>
        </w:rPr>
        <w:t>سي الذي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 xml:space="preserve"> وجد نفسه يجهل الكثير عن هذا الش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عب  ، ومع ظهور المقاومات والثورة حتم عليه اللجوء ضرورة الي علم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الأنثروبولوجيا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 .وبالفعل من سنة 1844 -1867 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>نشرت قراب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ة 40 مجلد حول مختلف نواحي الحياة . ومن خلا ل دراسة النصوص </w:t>
      </w:r>
      <w:proofErr w:type="spellStart"/>
      <w:r w:rsidR="00677D84">
        <w:rPr>
          <w:rFonts w:cs="Simplified Arabic" w:hint="cs"/>
          <w:b/>
          <w:bCs/>
          <w:sz w:val="32"/>
          <w:szCs w:val="32"/>
          <w:rtl/>
        </w:rPr>
        <w:t>الأنثروبولوجية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الفرنسية يمكن ان نست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>ش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ف 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>ثلاث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 ت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 xml:space="preserve">يارات هم: </w:t>
      </w:r>
    </w:p>
    <w:p w:rsidR="00CA6672" w:rsidRPr="001C517E" w:rsidRDefault="009F0076" w:rsidP="009F0076">
      <w:pPr>
        <w:bidi/>
        <w:rPr>
          <w:rFonts w:cs="Simplified Arabic"/>
          <w:b/>
          <w:bCs/>
          <w:sz w:val="32"/>
          <w:szCs w:val="32"/>
          <w:rtl/>
        </w:rPr>
      </w:pPr>
      <w:r w:rsidRPr="00677D84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تيار العسكريين 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: </w:t>
      </w:r>
      <w:r w:rsidR="00CA6672" w:rsidRPr="001C517E">
        <w:rPr>
          <w:rFonts w:cs="Simplified Arabic" w:hint="cs"/>
          <w:b/>
          <w:bCs/>
          <w:sz w:val="32"/>
          <w:szCs w:val="32"/>
          <w:rtl/>
        </w:rPr>
        <w:t>الذي عني بدراسة الجزائري كعدو  لهذا تتميز مذكراتهم بالكره ونسر الاوهام والاكاذيب فالعربي هو ذلك الهمجي الخبيث المنافق الكسول المتعطش للدماء الذي يسرق وينهب .</w:t>
      </w:r>
    </w:p>
    <w:p w:rsidR="009F24B0" w:rsidRPr="001C517E" w:rsidRDefault="00CA6672" w:rsidP="00CA6672">
      <w:pPr>
        <w:bidi/>
        <w:rPr>
          <w:rFonts w:cs="Simplified Arabic"/>
          <w:b/>
          <w:bCs/>
          <w:sz w:val="32"/>
          <w:szCs w:val="32"/>
          <w:rtl/>
        </w:rPr>
      </w:pPr>
      <w:r w:rsidRPr="00677D84">
        <w:rPr>
          <w:rFonts w:cs="Simplified Arabic" w:hint="cs"/>
          <w:b/>
          <w:bCs/>
          <w:color w:val="FF0000"/>
          <w:sz w:val="32"/>
          <w:szCs w:val="32"/>
          <w:rtl/>
        </w:rPr>
        <w:t xml:space="preserve">تيار الرحالة والهواة والاداريين </w:t>
      </w:r>
      <w:r w:rsidRPr="001C517E">
        <w:rPr>
          <w:rFonts w:cs="Simplified Arabic" w:hint="cs"/>
          <w:b/>
          <w:bCs/>
          <w:sz w:val="32"/>
          <w:szCs w:val="32"/>
          <w:rtl/>
        </w:rPr>
        <w:t>:وظهر بعد ظهور الادارة المدنية وخاصتا المكاتب العربية  واتسمت بالسطحية والطا</w:t>
      </w:r>
      <w:r w:rsidR="009F24B0" w:rsidRPr="001C517E">
        <w:rPr>
          <w:rFonts w:cs="Simplified Arabic" w:hint="cs"/>
          <w:b/>
          <w:bCs/>
          <w:sz w:val="32"/>
          <w:szCs w:val="32"/>
          <w:rtl/>
        </w:rPr>
        <w:t>بع الفلكلوري  وتركزت دراستهم علي الجزائر الداخلية من خلال دراسة القبائل والبدو الرحل والزوايا .</w:t>
      </w:r>
    </w:p>
    <w:p w:rsidR="00DA3F11" w:rsidRPr="001C517E" w:rsidRDefault="009F24B0" w:rsidP="009F24B0">
      <w:pPr>
        <w:bidi/>
        <w:rPr>
          <w:rFonts w:cs="Simplified Arabic"/>
          <w:b/>
          <w:bCs/>
          <w:sz w:val="32"/>
          <w:szCs w:val="32"/>
          <w:rtl/>
        </w:rPr>
      </w:pPr>
      <w:r w:rsidRPr="00677D84">
        <w:rPr>
          <w:rFonts w:cs="Simplified Arabic" w:hint="cs"/>
          <w:b/>
          <w:bCs/>
          <w:color w:val="FF0000"/>
          <w:sz w:val="32"/>
          <w:szCs w:val="32"/>
          <w:rtl/>
        </w:rPr>
        <w:t>تيار الاكاديميين الكولون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: ظهر هذا التيار بعد مجيئ المعمرين ومحاولتهم السيطرة علي موارد الجزائر وخاصتا الاراضي وقد </w:t>
      </w:r>
      <w:proofErr w:type="spellStart"/>
      <w:r w:rsidRPr="001C517E">
        <w:rPr>
          <w:rFonts w:cs="Simplified Arabic" w:hint="cs"/>
          <w:b/>
          <w:bCs/>
          <w:sz w:val="32"/>
          <w:szCs w:val="32"/>
          <w:rtl/>
        </w:rPr>
        <w:t>حاولو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1C517E">
        <w:rPr>
          <w:rFonts w:cs="Simplified Arabic" w:hint="cs"/>
          <w:b/>
          <w:bCs/>
          <w:sz w:val="32"/>
          <w:szCs w:val="32"/>
          <w:rtl/>
        </w:rPr>
        <w:t>التاكيد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فرنسة الجزائر . وعلي العموم فكل هذه الدراسات كانت مظللة </w:t>
      </w:r>
      <w:r w:rsidR="00DA3F11" w:rsidRPr="001C517E">
        <w:rPr>
          <w:rFonts w:cs="Simplified Arabic" w:hint="cs"/>
          <w:b/>
          <w:bCs/>
          <w:sz w:val="32"/>
          <w:szCs w:val="32"/>
          <w:rtl/>
        </w:rPr>
        <w:t xml:space="preserve">ومغلوطة حول طبيعة الفرد </w:t>
      </w:r>
      <w:proofErr w:type="gramStart"/>
      <w:r w:rsidR="00DA3F11" w:rsidRPr="001C517E">
        <w:rPr>
          <w:rFonts w:cs="Simplified Arabic" w:hint="cs"/>
          <w:b/>
          <w:bCs/>
          <w:sz w:val="32"/>
          <w:szCs w:val="32"/>
          <w:rtl/>
        </w:rPr>
        <w:t>الجزائري .</w:t>
      </w:r>
      <w:proofErr w:type="gramEnd"/>
    </w:p>
    <w:p w:rsidR="007C5E52" w:rsidRPr="001C517E" w:rsidRDefault="00457A94" w:rsidP="00DA3F11">
      <w:pPr>
        <w:bidi/>
        <w:rPr>
          <w:rFonts w:cs="Simplified Arabic" w:hint="cs"/>
          <w:sz w:val="32"/>
          <w:szCs w:val="32"/>
          <w:rtl/>
        </w:rPr>
      </w:pPr>
      <w:r w:rsidRPr="001C517E">
        <w:rPr>
          <w:rFonts w:cs="Simplified Arabic" w:hint="cs"/>
          <w:b/>
          <w:bCs/>
          <w:sz w:val="32"/>
          <w:szCs w:val="32"/>
          <w:rtl/>
        </w:rPr>
        <w:t xml:space="preserve">ويعد علم </w:t>
      </w:r>
      <w:proofErr w:type="spellStart"/>
      <w:r w:rsidRPr="001C517E">
        <w:rPr>
          <w:rFonts w:cs="Simplified Arabic" w:hint="cs"/>
          <w:b/>
          <w:bCs/>
          <w:sz w:val="32"/>
          <w:szCs w:val="32"/>
          <w:rtl/>
        </w:rPr>
        <w:t>الانتربولوجيا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علم غربي المنشأ من خلال الدراسات الامريكية والبريطانية من جهة والدراسات الفرنسية من جهة اخرى . ولقد دخلت الدراسات </w:t>
      </w:r>
      <w:proofErr w:type="spellStart"/>
      <w:r w:rsidRPr="001C517E">
        <w:rPr>
          <w:rFonts w:cs="Simplified Arabic" w:hint="cs"/>
          <w:b/>
          <w:bCs/>
          <w:sz w:val="32"/>
          <w:szCs w:val="32"/>
          <w:rtl/>
        </w:rPr>
        <w:t>الانتربولوجية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حيز الممارسة العلمية في الجزائر بعد الاستقلال  ولقد كان </w:t>
      </w:r>
      <w:proofErr w:type="spellStart"/>
      <w:r w:rsidRPr="001C517E">
        <w:rPr>
          <w:rFonts w:cs="Simplified Arabic" w:hint="cs"/>
          <w:b/>
          <w:bCs/>
          <w:sz w:val="32"/>
          <w:szCs w:val="32"/>
          <w:rtl/>
        </w:rPr>
        <w:t>متاثر</w:t>
      </w:r>
      <w:proofErr w:type="spellEnd"/>
      <w:r w:rsidRPr="001C517E">
        <w:rPr>
          <w:rFonts w:cs="Simplified Arabic" w:hint="cs"/>
          <w:b/>
          <w:bCs/>
          <w:sz w:val="32"/>
          <w:szCs w:val="32"/>
          <w:rtl/>
        </w:rPr>
        <w:t xml:space="preserve"> بالقوالب الاكاديمية الغربية الجاهزة  بما تشتمل عليه من طروحات نظرية ومنظومة مصطلحية </w:t>
      </w:r>
      <w:r w:rsidR="007C5E52" w:rsidRPr="001C517E">
        <w:rPr>
          <w:rFonts w:cs="Simplified Arabic" w:hint="cs"/>
          <w:b/>
          <w:bCs/>
          <w:sz w:val="32"/>
          <w:szCs w:val="32"/>
          <w:rtl/>
        </w:rPr>
        <w:t>.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وتعد التجربة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lastRenderedPageBreak/>
        <w:t>الجزائرية تجربة هشة  في هذا الحق</w:t>
      </w:r>
      <w:r w:rsidR="00677D84">
        <w:rPr>
          <w:rFonts w:cs="Simplified Arabic" w:hint="cs"/>
          <w:b/>
          <w:bCs/>
          <w:sz w:val="32"/>
          <w:szCs w:val="32"/>
          <w:rtl/>
        </w:rPr>
        <w:t xml:space="preserve">ل العلمي الجديد بالإضافة الي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كون المتخ</w:t>
      </w:r>
      <w:r w:rsidR="00677D84">
        <w:rPr>
          <w:rFonts w:cs="Simplified Arabic" w:hint="cs"/>
          <w:b/>
          <w:bCs/>
          <w:sz w:val="32"/>
          <w:szCs w:val="32"/>
          <w:rtl/>
        </w:rPr>
        <w:t xml:space="preserve">صصين المحليين علي قلتهم قد </w:t>
      </w:r>
      <w:proofErr w:type="spellStart"/>
      <w:r w:rsidR="00677D84">
        <w:rPr>
          <w:rFonts w:cs="Simplified Arabic" w:hint="cs"/>
          <w:b/>
          <w:bCs/>
          <w:sz w:val="32"/>
          <w:szCs w:val="32"/>
          <w:rtl/>
        </w:rPr>
        <w:t>تأثرو</w:t>
      </w:r>
      <w:proofErr w:type="spellEnd"/>
      <w:r w:rsidR="00677D8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بالتوجهات النظرية للجامعات الغربية التي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تتلمذوا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فيها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>.</w:t>
      </w:r>
      <w:r w:rsidR="007C5E52" w:rsidRPr="001C517E">
        <w:rPr>
          <w:rFonts w:cs="Simplified Arabic" w:hint="cs"/>
          <w:sz w:val="32"/>
          <w:szCs w:val="32"/>
          <w:rtl/>
        </w:rPr>
        <w:t xml:space="preserve"> </w:t>
      </w:r>
    </w:p>
    <w:p w:rsidR="001C517E" w:rsidRPr="001C517E" w:rsidRDefault="007C5E52" w:rsidP="007C5E52">
      <w:pPr>
        <w:bidi/>
        <w:rPr>
          <w:rFonts w:cs="Simplified Arabic" w:hint="cs"/>
          <w:b/>
          <w:bCs/>
          <w:sz w:val="32"/>
          <w:szCs w:val="32"/>
          <w:rtl/>
        </w:rPr>
      </w:pPr>
      <w:r w:rsidRPr="001C517E">
        <w:rPr>
          <w:rFonts w:cs="Simplified Arabic" w:hint="cs"/>
          <w:b/>
          <w:bCs/>
          <w:sz w:val="32"/>
          <w:szCs w:val="32"/>
          <w:rtl/>
        </w:rPr>
        <w:t>ومن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هنا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فقط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اتسم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1C517E">
        <w:rPr>
          <w:rFonts w:cs="Simplified Arabic" w:hint="cs"/>
          <w:b/>
          <w:bCs/>
          <w:sz w:val="32"/>
          <w:szCs w:val="32"/>
          <w:rtl/>
        </w:rPr>
        <w:t>هذا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العل</w:t>
      </w:r>
      <w:proofErr w:type="gramEnd"/>
      <w:r w:rsidRPr="001C517E">
        <w:rPr>
          <w:rFonts w:cs="Simplified Arabic" w:hint="cs"/>
          <w:b/>
          <w:bCs/>
          <w:sz w:val="32"/>
          <w:szCs w:val="32"/>
          <w:rtl/>
        </w:rPr>
        <w:t>م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في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الجزائر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علي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انه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علم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استعماري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بامتياز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هدفه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معرفة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الشعب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الجزائري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من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Pr="001C517E">
        <w:rPr>
          <w:rFonts w:cs="Simplified Arabic" w:hint="cs"/>
          <w:b/>
          <w:bCs/>
          <w:sz w:val="32"/>
          <w:szCs w:val="32"/>
          <w:rtl/>
        </w:rPr>
        <w:t>اجل</w:t>
      </w:r>
      <w:r w:rsidRPr="001C517E">
        <w:rPr>
          <w:rFonts w:cs="Simplified Arabic"/>
          <w:b/>
          <w:bCs/>
          <w:sz w:val="32"/>
          <w:szCs w:val="32"/>
          <w:rtl/>
        </w:rPr>
        <w:t xml:space="preserve">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احتلاله ومن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 هذا المطلق رسخ في اذهان اصحاب القرار السياسي بعد الاستقلال  عدم تدريس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>الأنثروبولوجيا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 في الجامعات الجزائرية 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>باعتبارها</w:t>
      </w:r>
      <w:r w:rsidRPr="001C517E">
        <w:rPr>
          <w:rFonts w:cs="Simplified Arabic" w:hint="cs"/>
          <w:b/>
          <w:bCs/>
          <w:sz w:val="32"/>
          <w:szCs w:val="32"/>
          <w:rtl/>
        </w:rPr>
        <w:t xml:space="preserve"> علما استعماريا بل وصل الحد بالم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>ش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تغلين بها الي نعتهم بانهم من اتباع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الأيديولوجيا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الكولونيا لية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و</w:t>
      </w:r>
      <w:r w:rsidR="00677D84">
        <w:rPr>
          <w:rFonts w:cs="Simplified Arabic" w:hint="cs"/>
          <w:b/>
          <w:bCs/>
          <w:sz w:val="32"/>
          <w:szCs w:val="32"/>
          <w:rtl/>
        </w:rPr>
        <w:t>ا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ستمر هذا الوضع مدة من الزمن واستمر معه بالمقابل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نضال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بعض الباحثين المهتمين </w:t>
      </w:r>
      <w:r w:rsidR="00677D84" w:rsidRPr="001C517E">
        <w:rPr>
          <w:rFonts w:cs="Simplified Arabic" w:hint="cs"/>
          <w:b/>
          <w:bCs/>
          <w:sz w:val="32"/>
          <w:szCs w:val="32"/>
          <w:rtl/>
        </w:rPr>
        <w:t>بالأنثروبولوجيا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 الي غاية الثمانينات</w:t>
      </w:r>
      <w:r w:rsidR="00677D84">
        <w:rPr>
          <w:rFonts w:cs="Simplified Arabic" w:hint="cs"/>
          <w:b/>
          <w:bCs/>
          <w:sz w:val="32"/>
          <w:szCs w:val="32"/>
          <w:rtl/>
        </w:rPr>
        <w:t>،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  مع ما بدأ يعرفه المجتمع الجزائري من حراك سياسي  وثقافي جديد  ف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>ش</w:t>
      </w:r>
      <w:r w:rsidR="00472A4C" w:rsidRPr="001C517E">
        <w:rPr>
          <w:rFonts w:cs="Simplified Arabic" w:hint="cs"/>
          <w:b/>
          <w:bCs/>
          <w:sz w:val="32"/>
          <w:szCs w:val="32"/>
          <w:rtl/>
        </w:rPr>
        <w:t xml:space="preserve">هدت هذه المرحلة عودة الأنثروبولوجيا الي الواجهة </w:t>
      </w:r>
      <w:r w:rsidR="00677D84">
        <w:rPr>
          <w:rFonts w:cs="Simplified Arabic" w:hint="cs"/>
          <w:b/>
          <w:bCs/>
          <w:sz w:val="32"/>
          <w:szCs w:val="32"/>
          <w:rtl/>
        </w:rPr>
        <w:t xml:space="preserve">بطريقة </w:t>
      </w:r>
      <w:r w:rsidR="001C517E" w:rsidRPr="001C517E">
        <w:rPr>
          <w:rFonts w:cs="Simplified Arabic" w:hint="cs"/>
          <w:b/>
          <w:bCs/>
          <w:sz w:val="32"/>
          <w:szCs w:val="32"/>
          <w:rtl/>
        </w:rPr>
        <w:t>محت</w:t>
      </w:r>
      <w:r w:rsidR="001C517E" w:rsidRPr="001C517E">
        <w:rPr>
          <w:rFonts w:cs="Simplified Arabic" w:hint="cs"/>
          <w:b/>
          <w:bCs/>
          <w:sz w:val="32"/>
          <w:szCs w:val="32"/>
          <w:rtl/>
        </w:rPr>
        <w:t>ش</w:t>
      </w:r>
      <w:r w:rsidR="001C517E" w:rsidRPr="001C517E">
        <w:rPr>
          <w:rFonts w:cs="Simplified Arabic" w:hint="cs"/>
          <w:b/>
          <w:bCs/>
          <w:sz w:val="32"/>
          <w:szCs w:val="32"/>
          <w:rtl/>
        </w:rPr>
        <w:t>مة ، ثم بدأ يدرس في الجامعات وبدايتها جامعة تلمسان سنة 1984  وبعده جامعة وهران وجامعة الجزائر بذلك عادت الأنثروبولوجيا كتخصص معرفي  يساهم في معرفة الانسان الجزائري بقضا</w:t>
      </w:r>
      <w:r w:rsidR="00677D84">
        <w:rPr>
          <w:rFonts w:cs="Simplified Arabic" w:hint="cs"/>
          <w:b/>
          <w:bCs/>
          <w:sz w:val="32"/>
          <w:szCs w:val="32"/>
          <w:rtl/>
        </w:rPr>
        <w:t>ياه الثقافية والاجتماعية ...والدينية والتراث ال</w:t>
      </w:r>
      <w:r w:rsidR="00677D84">
        <w:rPr>
          <w:rFonts w:cs="Simplified Arabic" w:hint="cs"/>
          <w:b/>
          <w:bCs/>
          <w:sz w:val="32"/>
          <w:szCs w:val="32"/>
          <w:rtl/>
        </w:rPr>
        <w:t>ش</w:t>
      </w:r>
      <w:r w:rsidR="00677D84">
        <w:rPr>
          <w:rFonts w:cs="Simplified Arabic" w:hint="cs"/>
          <w:b/>
          <w:bCs/>
          <w:sz w:val="32"/>
          <w:szCs w:val="32"/>
          <w:rtl/>
        </w:rPr>
        <w:t>عبي .</w:t>
      </w:r>
      <w:bookmarkStart w:id="0" w:name="_GoBack"/>
      <w:bookmarkEnd w:id="0"/>
    </w:p>
    <w:p w:rsidR="00457A94" w:rsidRDefault="001C517E" w:rsidP="001C517E">
      <w:pPr>
        <w:bidi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72A4C">
        <w:rPr>
          <w:rFonts w:cs="Simplified Arabic" w:hint="cs"/>
          <w:b/>
          <w:bCs/>
          <w:sz w:val="32"/>
          <w:szCs w:val="32"/>
          <w:rtl/>
        </w:rPr>
        <w:t xml:space="preserve">  </w:t>
      </w:r>
    </w:p>
    <w:p w:rsidR="007C5E52" w:rsidRDefault="007C5E52" w:rsidP="007C5E52">
      <w:pPr>
        <w:bidi/>
        <w:rPr>
          <w:rFonts w:cs="Simplified Arabic" w:hint="cs"/>
          <w:b/>
          <w:bCs/>
          <w:sz w:val="32"/>
          <w:szCs w:val="32"/>
          <w:rtl/>
        </w:rPr>
      </w:pPr>
    </w:p>
    <w:p w:rsidR="007C5E52" w:rsidRDefault="007C5E52" w:rsidP="007C5E52">
      <w:pPr>
        <w:bidi/>
        <w:rPr>
          <w:rFonts w:cs="Simplified Arabic"/>
          <w:b/>
          <w:bCs/>
          <w:sz w:val="32"/>
          <w:szCs w:val="32"/>
          <w:rtl/>
        </w:rPr>
      </w:pPr>
    </w:p>
    <w:p w:rsidR="00312502" w:rsidRDefault="00457A94" w:rsidP="00457A94">
      <w:pPr>
        <w:bidi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.</w:t>
      </w:r>
    </w:p>
    <w:p w:rsidR="00027C19" w:rsidRDefault="00027C19" w:rsidP="00027C19">
      <w:pPr>
        <w:bidi/>
        <w:rPr>
          <w:rFonts w:cs="Simplified Arabic"/>
          <w:b/>
          <w:bCs/>
          <w:sz w:val="32"/>
          <w:szCs w:val="32"/>
          <w:rtl/>
        </w:rPr>
      </w:pPr>
    </w:p>
    <w:p w:rsidR="00937270" w:rsidRPr="009F0076" w:rsidRDefault="00457A94" w:rsidP="00312502">
      <w:pPr>
        <w:bidi/>
        <w:rPr>
          <w:rFonts w:cs="Simplified Arabic"/>
          <w:b/>
          <w:bCs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9F24B0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CA6672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sectPr w:rsidR="00937270" w:rsidRPr="009F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C8"/>
    <w:rsid w:val="00027C19"/>
    <w:rsid w:val="001C517E"/>
    <w:rsid w:val="002942C9"/>
    <w:rsid w:val="00312502"/>
    <w:rsid w:val="00457A94"/>
    <w:rsid w:val="00472A4C"/>
    <w:rsid w:val="00677D84"/>
    <w:rsid w:val="007C5E52"/>
    <w:rsid w:val="007D690F"/>
    <w:rsid w:val="00820CC1"/>
    <w:rsid w:val="00937270"/>
    <w:rsid w:val="009F0076"/>
    <w:rsid w:val="009F24B0"/>
    <w:rsid w:val="00CA6672"/>
    <w:rsid w:val="00DA3F11"/>
    <w:rsid w:val="00EB11C8"/>
    <w:rsid w:val="00FC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</dc:creator>
  <cp:keywords/>
  <dc:description/>
  <cp:lastModifiedBy>warda</cp:lastModifiedBy>
  <cp:revision>9</cp:revision>
  <dcterms:created xsi:type="dcterms:W3CDTF">2020-12-08T19:42:00Z</dcterms:created>
  <dcterms:modified xsi:type="dcterms:W3CDTF">2020-12-12T19:20:00Z</dcterms:modified>
</cp:coreProperties>
</file>