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EF1" w:rsidRDefault="00240EF1" w:rsidP="00240EF1">
      <w:pPr>
        <w:jc w:val="right"/>
        <w:outlineLvl w:val="0"/>
        <w:rPr>
          <w:rFonts w:ascii="Algerian" w:hAnsi="Algerian" w:cs="Simplified Arabic"/>
          <w:sz w:val="36"/>
          <w:szCs w:val="36"/>
          <w:rtl/>
        </w:rPr>
      </w:pPr>
      <w:r>
        <w:rPr>
          <w:rFonts w:ascii="Algerian" w:hAnsi="Algerian" w:cs="Simplified Arabic" w:hint="cs"/>
          <w:sz w:val="32"/>
          <w:szCs w:val="32"/>
          <w:rtl/>
        </w:rPr>
        <w:t xml:space="preserve">   </w:t>
      </w:r>
      <w:r>
        <w:rPr>
          <w:rFonts w:ascii="Algerian" w:hAnsi="Algerian" w:cs="Simplified Arabic" w:hint="cs"/>
          <w:sz w:val="36"/>
          <w:szCs w:val="36"/>
          <w:highlight w:val="yellow"/>
          <w:rtl/>
        </w:rPr>
        <w:t>المحاضرة</w:t>
      </w:r>
      <w:r w:rsidRPr="00C541E1">
        <w:rPr>
          <w:rFonts w:ascii="Algerian" w:hAnsi="Algerian" w:cs="Simplified Arabic" w:hint="cs"/>
          <w:sz w:val="36"/>
          <w:szCs w:val="36"/>
          <w:highlight w:val="yellow"/>
          <w:rtl/>
        </w:rPr>
        <w:t xml:space="preserve"> الثالث</w:t>
      </w:r>
      <w:r>
        <w:rPr>
          <w:rFonts w:ascii="Algerian" w:hAnsi="Algerian" w:cs="Simplified Arabic" w:hint="cs"/>
          <w:sz w:val="36"/>
          <w:szCs w:val="36"/>
          <w:highlight w:val="yellow"/>
          <w:rtl/>
        </w:rPr>
        <w:t>ة</w:t>
      </w:r>
      <w:r w:rsidRPr="00C541E1">
        <w:rPr>
          <w:rFonts w:ascii="Algerian" w:hAnsi="Algerian" w:cs="Simplified Arabic" w:hint="cs"/>
          <w:sz w:val="36"/>
          <w:szCs w:val="36"/>
          <w:highlight w:val="yellow"/>
          <w:rtl/>
        </w:rPr>
        <w:t>: مدار</w:t>
      </w:r>
      <w:r w:rsidRPr="00C541E1">
        <w:rPr>
          <w:rFonts w:ascii="Algerian" w:hAnsi="Algerian" w:cs="Simplified Arabic" w:hint="eastAsia"/>
          <w:sz w:val="36"/>
          <w:szCs w:val="36"/>
          <w:highlight w:val="yellow"/>
          <w:rtl/>
        </w:rPr>
        <w:t>س</w:t>
      </w:r>
      <w:r w:rsidRPr="00C541E1">
        <w:rPr>
          <w:rFonts w:ascii="Algerian" w:hAnsi="Algerian" w:cs="Simplified Arabic" w:hint="cs"/>
          <w:sz w:val="36"/>
          <w:szCs w:val="36"/>
          <w:highlight w:val="yellow"/>
          <w:rtl/>
        </w:rPr>
        <w:t xml:space="preserve"> الاستشراق: </w:t>
      </w:r>
      <w:r w:rsidRPr="00C541E1">
        <w:rPr>
          <w:rFonts w:ascii="Algerian" w:hAnsi="Algerian" w:cs="Simplified Arabic" w:hint="eastAsia"/>
          <w:sz w:val="36"/>
          <w:szCs w:val="36"/>
          <w:highlight w:val="yellow"/>
          <w:rtl/>
        </w:rPr>
        <w:t>الألمانية</w:t>
      </w:r>
      <w:r w:rsidRPr="00C541E1">
        <w:rPr>
          <w:rFonts w:ascii="Algerian" w:hAnsi="Algerian" w:cs="Simplified Arabic" w:hint="cs"/>
          <w:sz w:val="36"/>
          <w:szCs w:val="36"/>
          <w:highlight w:val="yellow"/>
          <w:rtl/>
        </w:rPr>
        <w:t xml:space="preserve"> </w:t>
      </w:r>
      <w:r>
        <w:rPr>
          <w:rFonts w:ascii="Algerian" w:hAnsi="Algerian" w:cs="Simplified Arabic" w:hint="eastAsia"/>
          <w:sz w:val="36"/>
          <w:szCs w:val="36"/>
          <w:highlight w:val="yellow"/>
          <w:rtl/>
        </w:rPr>
        <w:t>والإيطالية</w:t>
      </w:r>
      <w:r>
        <w:rPr>
          <w:rFonts w:ascii="Algerian" w:hAnsi="Algerian" w:cs="Simplified Arabic" w:hint="cs"/>
          <w:sz w:val="36"/>
          <w:szCs w:val="36"/>
          <w:rtl/>
        </w:rPr>
        <w:t xml:space="preserve">   </w:t>
      </w:r>
    </w:p>
    <w:p w:rsidR="00240EF1" w:rsidRPr="007E26F9" w:rsidRDefault="00240EF1" w:rsidP="00240EF1">
      <w:pPr>
        <w:jc w:val="right"/>
        <w:outlineLvl w:val="0"/>
        <w:rPr>
          <w:rFonts w:ascii="Algerian" w:hAnsi="Algerian" w:cs="Simplified Arabic"/>
          <w:b/>
          <w:bCs/>
          <w:sz w:val="36"/>
          <w:szCs w:val="36"/>
          <w:rtl/>
        </w:rPr>
      </w:pPr>
      <w:r>
        <w:rPr>
          <w:rFonts w:ascii="Algerian" w:hAnsi="Algerian" w:cs="Simplified Arabic" w:hint="cs"/>
          <w:sz w:val="36"/>
          <w:szCs w:val="36"/>
          <w:rtl/>
        </w:rPr>
        <w:t xml:space="preserve">     </w:t>
      </w:r>
      <w:r w:rsidRPr="007E26F9">
        <w:rPr>
          <w:rFonts w:ascii="Algerian" w:hAnsi="Algerian" w:cs="Simplified Arabic" w:hint="cs"/>
          <w:b/>
          <w:bCs/>
          <w:sz w:val="36"/>
          <w:szCs w:val="36"/>
          <w:rtl/>
        </w:rPr>
        <w:t xml:space="preserve"> </w:t>
      </w:r>
      <w:proofErr w:type="gramStart"/>
      <w:r w:rsidRPr="007E26F9">
        <w:rPr>
          <w:rFonts w:ascii="Algerian" w:hAnsi="Algerian" w:cs="Simplified Arabic" w:hint="cs"/>
          <w:b/>
          <w:bCs/>
          <w:sz w:val="36"/>
          <w:szCs w:val="36"/>
          <w:highlight w:val="green"/>
          <w:rtl/>
        </w:rPr>
        <w:t>3- المدرسة</w:t>
      </w:r>
      <w:proofErr w:type="gramEnd"/>
      <w:r w:rsidRPr="007E26F9">
        <w:rPr>
          <w:rFonts w:ascii="Algerian" w:hAnsi="Algerian" w:cs="Simplified Arabic" w:hint="cs"/>
          <w:b/>
          <w:bCs/>
          <w:sz w:val="36"/>
          <w:szCs w:val="36"/>
          <w:highlight w:val="green"/>
          <w:rtl/>
        </w:rPr>
        <w:t xml:space="preserve"> الالمانية</w:t>
      </w:r>
    </w:p>
    <w:p w:rsidR="00240EF1" w:rsidRPr="00F40814" w:rsidRDefault="00240EF1" w:rsidP="00240EF1">
      <w:pPr>
        <w:jc w:val="right"/>
        <w:outlineLvl w:val="0"/>
        <w:rPr>
          <w:rFonts w:ascii="Algerian" w:hAnsi="Algerian" w:cs="Simplified Arabic"/>
          <w:sz w:val="36"/>
          <w:szCs w:val="36"/>
          <w:rtl/>
        </w:rPr>
      </w:pPr>
      <w:r w:rsidRPr="00F40814">
        <w:rPr>
          <w:rFonts w:ascii="Algerian" w:hAnsi="Algerian" w:cs="Simplified Arabic"/>
          <w:sz w:val="36"/>
          <w:szCs w:val="36"/>
          <w:rtl/>
        </w:rPr>
        <w:t xml:space="preserve">اهتم الباحثون الألمان بالدراسات العربية الإسلامية منذ عهد مبكر فقد ثبت أن مارتن لوثر كان من الذين تأثروا بالفكر الإسلامي حينما تمرد على الكنيسة الكاثوليكية في روما، ولكن موقف لوثر كان عدائيا جداً من الإسلام وبخاصة الدولة </w:t>
      </w:r>
      <w:proofErr w:type="gramStart"/>
      <w:r w:rsidRPr="00F40814">
        <w:rPr>
          <w:rFonts w:ascii="Algerian" w:hAnsi="Algerian" w:cs="Simplified Arabic"/>
          <w:sz w:val="36"/>
          <w:szCs w:val="36"/>
          <w:rtl/>
        </w:rPr>
        <w:t>العثمانية</w:t>
      </w:r>
      <w:r>
        <w:rPr>
          <w:rFonts w:ascii="Algerian" w:hAnsi="Algerian" w:cs="Simplified Arabic" w:hint="cs"/>
          <w:sz w:val="36"/>
          <w:szCs w:val="36"/>
          <w:rtl/>
        </w:rPr>
        <w:t>.</w:t>
      </w:r>
      <w:r w:rsidRPr="00F40814">
        <w:rPr>
          <w:rFonts w:ascii="Algerian" w:hAnsi="Algerian" w:cs="Simplified Arabic"/>
          <w:sz w:val="36"/>
          <w:szCs w:val="36"/>
        </w:rPr>
        <w:t>.</w:t>
      </w:r>
      <w:proofErr w:type="gramEnd"/>
    </w:p>
    <w:p w:rsidR="00240EF1" w:rsidRPr="00F40814" w:rsidRDefault="00240EF1" w:rsidP="00240EF1">
      <w:pPr>
        <w:jc w:val="right"/>
        <w:outlineLvl w:val="0"/>
        <w:rPr>
          <w:rFonts w:ascii="Algerian" w:hAnsi="Algerian" w:cs="Simplified Arabic"/>
          <w:sz w:val="36"/>
          <w:szCs w:val="36"/>
          <w:rtl/>
        </w:rPr>
      </w:pPr>
    </w:p>
    <w:p w:rsidR="00240EF1" w:rsidRPr="00F40814" w:rsidRDefault="00240EF1" w:rsidP="00240EF1">
      <w:pPr>
        <w:jc w:val="right"/>
        <w:outlineLvl w:val="0"/>
        <w:rPr>
          <w:rFonts w:ascii="Algerian" w:hAnsi="Algerian" w:cs="Simplified Arabic"/>
          <w:sz w:val="36"/>
          <w:szCs w:val="36"/>
          <w:rtl/>
        </w:rPr>
      </w:pPr>
      <w:r w:rsidRPr="00F40814">
        <w:rPr>
          <w:rFonts w:ascii="Algerian" w:hAnsi="Algerian" w:cs="Simplified Arabic"/>
          <w:sz w:val="36"/>
          <w:szCs w:val="36"/>
          <w:rtl/>
        </w:rPr>
        <w:t xml:space="preserve">وقد تميز المستشرقون الألمان بالجدية في البحث حتى اصطبغت الدراسات الإسلامية في أوروبا في وقت من الأوقات بالصبغة الألمانية. ويقول في ذلك الدكتور السامرائي “ومع كل هذا فإن المدرسة الألمانية وحدها أظهرت اهتماما علميا جادا بالإسلام في وقت مبكر عن غيرها من المدارس </w:t>
      </w:r>
      <w:proofErr w:type="spellStart"/>
      <w:r w:rsidRPr="00F40814">
        <w:rPr>
          <w:rFonts w:ascii="Algerian" w:hAnsi="Algerian" w:cs="Simplified Arabic"/>
          <w:sz w:val="36"/>
          <w:szCs w:val="36"/>
          <w:rtl/>
        </w:rPr>
        <w:t>الاستشراقية</w:t>
      </w:r>
      <w:proofErr w:type="spellEnd"/>
      <w:r w:rsidRPr="00F40814">
        <w:rPr>
          <w:rFonts w:ascii="Algerian" w:hAnsi="Algerian" w:cs="Simplified Arabic"/>
          <w:sz w:val="36"/>
          <w:szCs w:val="36"/>
          <w:rtl/>
        </w:rPr>
        <w:t xml:space="preserve"> الأوروبية، وذكر أمثلة على هذا الاهتمام بالمخطوطات وبالتاريخ الإسلامي حيث ظهر كتاب مغازي الواقدي وبدأ تحقيق كتاب الطبري، وظهرت جهود بروكلمان في </w:t>
      </w:r>
      <w:proofErr w:type="gramStart"/>
      <w:r w:rsidRPr="00F40814">
        <w:rPr>
          <w:rFonts w:ascii="Algerian" w:hAnsi="Algerian" w:cs="Simplified Arabic"/>
          <w:sz w:val="36"/>
          <w:szCs w:val="36"/>
          <w:rtl/>
        </w:rPr>
        <w:t>كتابه ’تاريخ</w:t>
      </w:r>
      <w:proofErr w:type="gramEnd"/>
      <w:r w:rsidRPr="00F40814">
        <w:rPr>
          <w:rFonts w:ascii="Algerian" w:hAnsi="Algerian" w:cs="Simplified Arabic"/>
          <w:sz w:val="36"/>
          <w:szCs w:val="36"/>
          <w:rtl/>
        </w:rPr>
        <w:t xml:space="preserve"> الأدب العربي</w:t>
      </w:r>
      <w:r>
        <w:rPr>
          <w:rFonts w:ascii="Algerian" w:hAnsi="Algerian" w:cs="Simplified Arabic" w:hint="cs"/>
          <w:sz w:val="36"/>
          <w:szCs w:val="36"/>
          <w:rtl/>
        </w:rPr>
        <w:t xml:space="preserve"> .</w:t>
      </w:r>
    </w:p>
    <w:p w:rsidR="00240EF1" w:rsidRPr="00F40814" w:rsidRDefault="00240EF1" w:rsidP="00240EF1">
      <w:pPr>
        <w:jc w:val="right"/>
        <w:outlineLvl w:val="0"/>
        <w:rPr>
          <w:rFonts w:ascii="Algerian" w:hAnsi="Algerian" w:cs="Simplified Arabic"/>
          <w:sz w:val="36"/>
          <w:szCs w:val="36"/>
          <w:rtl/>
        </w:rPr>
      </w:pPr>
      <w:r w:rsidRPr="00F40814">
        <w:rPr>
          <w:rFonts w:ascii="Algerian" w:hAnsi="Algerian" w:cs="Simplified Arabic"/>
          <w:sz w:val="36"/>
          <w:szCs w:val="36"/>
          <w:rtl/>
        </w:rPr>
        <w:t xml:space="preserve">وما زال الاستشراق الألماني مزدهراً في العديد من الجامعات، وقد لحق الاستشراق الألماني غيره في الاهتمام بالقضايا المعاصرة فقد قدم المستشرق </w:t>
      </w:r>
      <w:proofErr w:type="spellStart"/>
      <w:r w:rsidRPr="00F40814">
        <w:rPr>
          <w:rFonts w:ascii="Algerian" w:hAnsi="Algerian" w:cs="Simplified Arabic"/>
          <w:sz w:val="36"/>
          <w:szCs w:val="36"/>
          <w:rtl/>
        </w:rPr>
        <w:t>راينهارد</w:t>
      </w:r>
      <w:proofErr w:type="spellEnd"/>
      <w:r w:rsidRPr="00F40814">
        <w:rPr>
          <w:rFonts w:ascii="Algerian" w:hAnsi="Algerian" w:cs="Simplified Arabic"/>
          <w:sz w:val="36"/>
          <w:szCs w:val="36"/>
          <w:rtl/>
        </w:rPr>
        <w:t xml:space="preserve"> </w:t>
      </w:r>
      <w:proofErr w:type="spellStart"/>
      <w:r w:rsidRPr="00F40814">
        <w:rPr>
          <w:rFonts w:ascii="Algerian" w:hAnsi="Algerian" w:cs="Simplified Arabic"/>
          <w:sz w:val="36"/>
          <w:szCs w:val="36"/>
          <w:rtl/>
        </w:rPr>
        <w:t>شولتز</w:t>
      </w:r>
      <w:proofErr w:type="spellEnd"/>
      <w:r w:rsidRPr="00F40814">
        <w:rPr>
          <w:rFonts w:ascii="Algerian" w:hAnsi="Algerian" w:cs="Simplified Arabic"/>
          <w:sz w:val="36"/>
          <w:szCs w:val="36"/>
          <w:rtl/>
        </w:rPr>
        <w:t xml:space="preserve"> محاضرة في شهر سبتمبر 1986 في جامعة </w:t>
      </w:r>
      <w:proofErr w:type="spellStart"/>
      <w:r w:rsidRPr="00F40814">
        <w:rPr>
          <w:rFonts w:ascii="Algerian" w:hAnsi="Algerian" w:cs="Simplified Arabic"/>
          <w:sz w:val="36"/>
          <w:szCs w:val="36"/>
          <w:rtl/>
        </w:rPr>
        <w:t>برنستون</w:t>
      </w:r>
      <w:proofErr w:type="spellEnd"/>
      <w:r w:rsidRPr="00F40814">
        <w:rPr>
          <w:rFonts w:ascii="Algerian" w:hAnsi="Algerian" w:cs="Simplified Arabic"/>
          <w:sz w:val="36"/>
          <w:szCs w:val="36"/>
          <w:rtl/>
        </w:rPr>
        <w:t xml:space="preserve"> بالولايات المتحدة </w:t>
      </w:r>
      <w:proofErr w:type="gramStart"/>
      <w:r w:rsidRPr="00F40814">
        <w:rPr>
          <w:rFonts w:ascii="Algerian" w:hAnsi="Algerian" w:cs="Simplified Arabic"/>
          <w:sz w:val="36"/>
          <w:szCs w:val="36"/>
          <w:rtl/>
        </w:rPr>
        <w:t>بعنوان ’الإسلام</w:t>
      </w:r>
      <w:proofErr w:type="gramEnd"/>
      <w:r w:rsidRPr="00F40814">
        <w:rPr>
          <w:rFonts w:ascii="Algerian" w:hAnsi="Algerian" w:cs="Simplified Arabic"/>
          <w:sz w:val="36"/>
          <w:szCs w:val="36"/>
          <w:rtl/>
        </w:rPr>
        <w:t xml:space="preserve"> السياسي في القرن العشرين</w:t>
      </w:r>
      <w:r w:rsidRPr="00F40814">
        <w:rPr>
          <w:rFonts w:ascii="Algerian" w:hAnsi="Algerian" w:cs="Simplified Arabic"/>
          <w:sz w:val="36"/>
          <w:szCs w:val="36"/>
        </w:rPr>
        <w:t>.</w:t>
      </w:r>
    </w:p>
    <w:p w:rsidR="00240EF1" w:rsidRPr="00F40814" w:rsidRDefault="00240EF1" w:rsidP="00240EF1">
      <w:pPr>
        <w:jc w:val="right"/>
        <w:outlineLvl w:val="0"/>
        <w:rPr>
          <w:rFonts w:ascii="Algerian" w:hAnsi="Algerian" w:cs="Simplified Arabic"/>
          <w:sz w:val="36"/>
          <w:szCs w:val="36"/>
          <w:rtl/>
        </w:rPr>
      </w:pPr>
    </w:p>
    <w:p w:rsidR="00240EF1" w:rsidRPr="00F40814" w:rsidRDefault="00240EF1" w:rsidP="00240EF1">
      <w:pPr>
        <w:jc w:val="right"/>
        <w:outlineLvl w:val="0"/>
        <w:rPr>
          <w:rFonts w:ascii="Algerian" w:hAnsi="Algerian" w:cs="Simplified Arabic"/>
          <w:sz w:val="36"/>
          <w:szCs w:val="36"/>
          <w:rtl/>
        </w:rPr>
      </w:pPr>
      <w:r w:rsidRPr="00F40814">
        <w:rPr>
          <w:rFonts w:ascii="Algerian" w:hAnsi="Algerian" w:cs="Simplified Arabic"/>
          <w:sz w:val="36"/>
          <w:szCs w:val="36"/>
          <w:rtl/>
        </w:rPr>
        <w:lastRenderedPageBreak/>
        <w:t>أ</w:t>
      </w:r>
      <w:r w:rsidRPr="00F40814">
        <w:rPr>
          <w:rFonts w:ascii="Algerian" w:hAnsi="Algerian" w:cs="Simplified Arabic"/>
          <w:b/>
          <w:bCs/>
          <w:sz w:val="36"/>
          <w:szCs w:val="36"/>
          <w:rtl/>
        </w:rPr>
        <w:t>علام الاستشراق الألماني</w:t>
      </w:r>
    </w:p>
    <w:p w:rsidR="00240EF1" w:rsidRPr="00B61903" w:rsidRDefault="00240EF1" w:rsidP="00240EF1">
      <w:pPr>
        <w:jc w:val="right"/>
        <w:outlineLvl w:val="0"/>
        <w:rPr>
          <w:rFonts w:ascii="Algerian" w:hAnsi="Algerian" w:cs="Simplified Arabic"/>
          <w:sz w:val="32"/>
          <w:szCs w:val="32"/>
          <w:rtl/>
        </w:rPr>
      </w:pPr>
      <w:r w:rsidRPr="00B61903">
        <w:rPr>
          <w:rFonts w:ascii="Algerian" w:hAnsi="Algerian" w:cs="Simplified Arabic"/>
          <w:sz w:val="32"/>
          <w:szCs w:val="32"/>
          <w:rtl/>
        </w:rPr>
        <w:t xml:space="preserve">يوهان جاكوب </w:t>
      </w:r>
      <w:proofErr w:type="spellStart"/>
      <w:proofErr w:type="gramStart"/>
      <w:r w:rsidRPr="00B61903">
        <w:rPr>
          <w:rFonts w:ascii="Algerian" w:hAnsi="Algerian" w:cs="Simplified Arabic"/>
          <w:sz w:val="32"/>
          <w:szCs w:val="32"/>
          <w:rtl/>
        </w:rPr>
        <w:t>رايسكه</w:t>
      </w:r>
      <w:proofErr w:type="spellEnd"/>
      <w:r>
        <w:rPr>
          <w:rFonts w:ascii="Algerian" w:hAnsi="Algerian" w:cs="Simplified Arabic" w:hint="cs"/>
          <w:sz w:val="32"/>
          <w:szCs w:val="32"/>
          <w:rtl/>
        </w:rPr>
        <w:t>(</w:t>
      </w:r>
      <w:proofErr w:type="gramEnd"/>
      <w:r w:rsidRPr="00B61903">
        <w:rPr>
          <w:rFonts w:ascii="Algerian" w:hAnsi="Algerian" w:cs="Simplified Arabic" w:hint="cs"/>
          <w:sz w:val="32"/>
          <w:szCs w:val="32"/>
          <w:rtl/>
        </w:rPr>
        <w:t>1716</w:t>
      </w:r>
      <w:r>
        <w:rPr>
          <w:rFonts w:ascii="Algerian" w:hAnsi="Algerian" w:cs="Simplified Arabic" w:hint="cs"/>
          <w:sz w:val="32"/>
          <w:szCs w:val="32"/>
          <w:rtl/>
        </w:rPr>
        <w:t xml:space="preserve"> </w:t>
      </w:r>
      <w:r>
        <w:rPr>
          <w:rFonts w:ascii="Algerian" w:hAnsi="Algerian" w:cs="Simplified Arabic"/>
          <w:sz w:val="32"/>
          <w:szCs w:val="32"/>
          <w:rtl/>
        </w:rPr>
        <w:t>–</w:t>
      </w:r>
      <w:r>
        <w:rPr>
          <w:rFonts w:ascii="Algerian" w:hAnsi="Algerian" w:cs="Simplified Arabic" w:hint="cs"/>
          <w:sz w:val="32"/>
          <w:szCs w:val="32"/>
          <w:rtl/>
        </w:rPr>
        <w:t xml:space="preserve"> </w:t>
      </w:r>
      <w:r w:rsidRPr="00B61903">
        <w:rPr>
          <w:rFonts w:ascii="Algerian" w:hAnsi="Algerian" w:cs="Simplified Arabic" w:hint="cs"/>
          <w:sz w:val="32"/>
          <w:szCs w:val="32"/>
          <w:rtl/>
        </w:rPr>
        <w:t>177</w:t>
      </w:r>
      <w:r>
        <w:rPr>
          <w:rFonts w:ascii="Algerian" w:hAnsi="Algerian" w:cs="Simplified Arabic" w:hint="cs"/>
          <w:sz w:val="32"/>
          <w:szCs w:val="32"/>
          <w:rtl/>
        </w:rPr>
        <w:t>4)</w:t>
      </w:r>
      <w:r w:rsidRPr="00B61903">
        <w:rPr>
          <w:rFonts w:ascii="Algerian" w:hAnsi="Algerian" w:cs="Simplified Arabic"/>
          <w:sz w:val="32"/>
          <w:szCs w:val="32"/>
        </w:rPr>
        <w:t xml:space="preserve"> Johann Jakob </w:t>
      </w:r>
      <w:proofErr w:type="spellStart"/>
      <w:r w:rsidRPr="00B61903">
        <w:rPr>
          <w:rFonts w:ascii="Algerian" w:hAnsi="Algerian" w:cs="Simplified Arabic"/>
          <w:sz w:val="32"/>
          <w:szCs w:val="32"/>
        </w:rPr>
        <w:t>Reiske</w:t>
      </w:r>
      <w:proofErr w:type="spellEnd"/>
      <w:r>
        <w:rPr>
          <w:rFonts w:ascii="Algerian" w:hAnsi="Algerian" w:cs="Simplified Arabic" w:hint="cs"/>
          <w:sz w:val="32"/>
          <w:szCs w:val="32"/>
          <w:rtl/>
        </w:rPr>
        <w:t>1-</w:t>
      </w:r>
    </w:p>
    <w:p w:rsidR="00240EF1" w:rsidRPr="00F40814" w:rsidRDefault="00240EF1" w:rsidP="00240EF1">
      <w:pPr>
        <w:jc w:val="right"/>
        <w:outlineLvl w:val="0"/>
        <w:rPr>
          <w:rFonts w:ascii="Algerian" w:hAnsi="Algerian" w:cs="Simplified Arabic"/>
          <w:sz w:val="36"/>
          <w:szCs w:val="36"/>
          <w:rtl/>
        </w:rPr>
      </w:pPr>
      <w:r w:rsidRPr="00F40814">
        <w:rPr>
          <w:rFonts w:ascii="Algerian" w:hAnsi="Algerian" w:cs="Simplified Arabic"/>
          <w:sz w:val="36"/>
          <w:szCs w:val="36"/>
          <w:rtl/>
        </w:rPr>
        <w:t xml:space="preserve">يعد </w:t>
      </w:r>
      <w:proofErr w:type="spellStart"/>
      <w:r w:rsidRPr="00F40814">
        <w:rPr>
          <w:rFonts w:ascii="Algerian" w:hAnsi="Algerian" w:cs="Simplified Arabic"/>
          <w:sz w:val="36"/>
          <w:szCs w:val="36"/>
          <w:rtl/>
        </w:rPr>
        <w:t>رايسكه</w:t>
      </w:r>
      <w:proofErr w:type="spellEnd"/>
      <w:r w:rsidRPr="00F40814">
        <w:rPr>
          <w:rFonts w:ascii="Algerian" w:hAnsi="Algerian" w:cs="Simplified Arabic"/>
          <w:sz w:val="36"/>
          <w:szCs w:val="36"/>
          <w:rtl/>
        </w:rPr>
        <w:t xml:space="preserve"> مؤسس الدراسات العربية في ألمانيا حيث بدأ تعليم نفسه العربية ثم درس في جامعة </w:t>
      </w:r>
      <w:proofErr w:type="spellStart"/>
      <w:r w:rsidRPr="00F40814">
        <w:rPr>
          <w:rFonts w:ascii="Algerian" w:hAnsi="Algerian" w:cs="Simplified Arabic"/>
          <w:sz w:val="36"/>
          <w:szCs w:val="36"/>
          <w:rtl/>
        </w:rPr>
        <w:t>ليبزيج</w:t>
      </w:r>
      <w:proofErr w:type="spellEnd"/>
      <w:r w:rsidRPr="00F40814">
        <w:rPr>
          <w:rFonts w:ascii="Algerian" w:hAnsi="Algerian" w:cs="Simplified Arabic"/>
          <w:sz w:val="36"/>
          <w:szCs w:val="36"/>
        </w:rPr>
        <w:t xml:space="preserve"> Leipzig </w:t>
      </w:r>
      <w:r w:rsidRPr="00F40814">
        <w:rPr>
          <w:rFonts w:ascii="Algerian" w:hAnsi="Algerian" w:cs="Simplified Arabic"/>
          <w:sz w:val="36"/>
          <w:szCs w:val="36"/>
          <w:rtl/>
        </w:rPr>
        <w:t>وانتقل إلى جامعة ليدن لدراسة المخطوطات العربية فيها كما اهتم بدراسة اللغة العربية والحضارة الإسلامية وإن كان له فضل في هذا المجال فهو الابتعاد بالدراسات العربية الإسلامية عن الارتباط بالدراسات اللاهوتية التي كانت تميز هذه الدراسات في القرون الوسطى (الأوروبية)</w:t>
      </w:r>
      <w:r w:rsidRPr="00F40814">
        <w:rPr>
          <w:rFonts w:ascii="Algerian" w:hAnsi="Algerian" w:cs="Simplified Arabic"/>
          <w:sz w:val="36"/>
          <w:szCs w:val="36"/>
        </w:rPr>
        <w:t>.</w:t>
      </w:r>
    </w:p>
    <w:p w:rsidR="00240EF1" w:rsidRPr="00F40814" w:rsidRDefault="00240EF1" w:rsidP="00240EF1">
      <w:pPr>
        <w:jc w:val="right"/>
        <w:outlineLvl w:val="0"/>
        <w:rPr>
          <w:rFonts w:ascii="Algerian" w:hAnsi="Algerian" w:cs="Simplified Arabic"/>
          <w:sz w:val="36"/>
          <w:szCs w:val="36"/>
          <w:rtl/>
        </w:rPr>
      </w:pPr>
    </w:p>
    <w:p w:rsidR="00240EF1" w:rsidRPr="00F40814" w:rsidRDefault="00240EF1" w:rsidP="00240EF1">
      <w:pPr>
        <w:jc w:val="right"/>
        <w:outlineLvl w:val="0"/>
        <w:rPr>
          <w:rFonts w:ascii="Algerian" w:hAnsi="Algerian" w:cs="Simplified Arabic"/>
          <w:sz w:val="36"/>
          <w:szCs w:val="36"/>
          <w:rtl/>
        </w:rPr>
      </w:pPr>
      <w:r w:rsidRPr="00F40814">
        <w:rPr>
          <w:rFonts w:ascii="Algerian" w:hAnsi="Algerian" w:cs="Simplified Arabic"/>
          <w:sz w:val="36"/>
          <w:szCs w:val="36"/>
          <w:rtl/>
        </w:rPr>
        <w:t xml:space="preserve">يوليوس </w:t>
      </w:r>
      <w:proofErr w:type="spellStart"/>
      <w:r w:rsidRPr="00F40814">
        <w:rPr>
          <w:rFonts w:ascii="Algerian" w:hAnsi="Algerian" w:cs="Simplified Arabic"/>
          <w:sz w:val="36"/>
          <w:szCs w:val="36"/>
          <w:rtl/>
        </w:rPr>
        <w:t>فيلهاوزن</w:t>
      </w:r>
      <w:proofErr w:type="spellEnd"/>
      <w:r w:rsidRPr="00F40814">
        <w:rPr>
          <w:rFonts w:ascii="Algerian" w:hAnsi="Algerian" w:cs="Simplified Arabic"/>
          <w:sz w:val="36"/>
          <w:szCs w:val="36"/>
        </w:rPr>
        <w:t xml:space="preserve"> </w:t>
      </w:r>
      <w:proofErr w:type="spellStart"/>
      <w:r w:rsidRPr="00F40814">
        <w:rPr>
          <w:rFonts w:ascii="Algerian" w:hAnsi="Algerian" w:cs="Simplified Arabic"/>
          <w:sz w:val="36"/>
          <w:szCs w:val="36"/>
        </w:rPr>
        <w:t>Jullius</w:t>
      </w:r>
      <w:proofErr w:type="spellEnd"/>
      <w:r w:rsidRPr="00F40814">
        <w:rPr>
          <w:rFonts w:ascii="Algerian" w:hAnsi="Algerian" w:cs="Simplified Arabic"/>
          <w:sz w:val="36"/>
          <w:szCs w:val="36"/>
        </w:rPr>
        <w:t xml:space="preserve"> </w:t>
      </w:r>
      <w:proofErr w:type="spellStart"/>
      <w:r w:rsidRPr="00F40814">
        <w:rPr>
          <w:rFonts w:ascii="Algerian" w:hAnsi="Algerian" w:cs="Simplified Arabic"/>
          <w:sz w:val="36"/>
          <w:szCs w:val="36"/>
        </w:rPr>
        <w:t>Wellhausen</w:t>
      </w:r>
      <w:proofErr w:type="spellEnd"/>
      <w:r w:rsidRPr="00F40814">
        <w:rPr>
          <w:rFonts w:ascii="Algerian" w:hAnsi="Algerian" w:cs="Simplified Arabic"/>
          <w:sz w:val="36"/>
          <w:szCs w:val="36"/>
        </w:rPr>
        <w:t xml:space="preserve"> (1844-1918)</w:t>
      </w:r>
      <w:r>
        <w:rPr>
          <w:rFonts w:ascii="Algerian" w:hAnsi="Algerian" w:cs="Simplified Arabic" w:hint="cs"/>
          <w:sz w:val="36"/>
          <w:szCs w:val="36"/>
          <w:rtl/>
        </w:rPr>
        <w:t>2-</w:t>
      </w:r>
    </w:p>
    <w:p w:rsidR="00240EF1" w:rsidRPr="00F40814" w:rsidRDefault="00240EF1" w:rsidP="00240EF1">
      <w:pPr>
        <w:jc w:val="right"/>
        <w:outlineLvl w:val="0"/>
        <w:rPr>
          <w:rFonts w:ascii="Algerian" w:hAnsi="Algerian" w:cs="Simplified Arabic"/>
          <w:sz w:val="36"/>
          <w:szCs w:val="36"/>
          <w:rtl/>
        </w:rPr>
      </w:pPr>
    </w:p>
    <w:p w:rsidR="00240EF1" w:rsidRPr="00F40814" w:rsidRDefault="00240EF1" w:rsidP="00240EF1">
      <w:pPr>
        <w:jc w:val="right"/>
        <w:outlineLvl w:val="0"/>
        <w:rPr>
          <w:rFonts w:ascii="Algerian" w:hAnsi="Algerian" w:cs="Simplified Arabic"/>
          <w:sz w:val="36"/>
          <w:szCs w:val="36"/>
          <w:rtl/>
        </w:rPr>
      </w:pPr>
      <w:r w:rsidRPr="00F40814">
        <w:rPr>
          <w:rFonts w:ascii="Algerian" w:hAnsi="Algerian" w:cs="Simplified Arabic"/>
          <w:sz w:val="36"/>
          <w:szCs w:val="36"/>
          <w:rtl/>
        </w:rPr>
        <w:t xml:space="preserve">تخصص في دراسة التاريخ الإسلامي والفرق الإسلامية، من أبرز إنتاجه تحقيق تاريخ الطبري، وألف كتاباً </w:t>
      </w:r>
      <w:proofErr w:type="gramStart"/>
      <w:r w:rsidRPr="00F40814">
        <w:rPr>
          <w:rFonts w:ascii="Algerian" w:hAnsi="Algerian" w:cs="Simplified Arabic"/>
          <w:sz w:val="36"/>
          <w:szCs w:val="36"/>
          <w:rtl/>
        </w:rPr>
        <w:t>بعنوان ’الإمبراطورية</w:t>
      </w:r>
      <w:proofErr w:type="gramEnd"/>
      <w:r w:rsidRPr="00F40814">
        <w:rPr>
          <w:rFonts w:ascii="Algerian" w:hAnsi="Algerian" w:cs="Simplified Arabic"/>
          <w:sz w:val="36"/>
          <w:szCs w:val="36"/>
          <w:rtl/>
        </w:rPr>
        <w:t xml:space="preserve"> العربية وسقوطها‘ ومن اهتماماته بالفرق الإسلامية تأليف كتابيه ’الأحزاب المعارضة في الإسلام‘ وكتابه ’الخوارج والشيعة‘ وكتب عن الرسول صلى الله عليه وسلم في كتابه ’تنظيم محمد للجماعة في المدينة‘ وكتابه ’محمد والسفارات التي وجهت إليه</w:t>
      </w:r>
      <w:r w:rsidRPr="00F40814">
        <w:rPr>
          <w:rFonts w:ascii="Algerian" w:hAnsi="Algerian" w:cs="Simplified Arabic"/>
          <w:sz w:val="36"/>
          <w:szCs w:val="36"/>
        </w:rPr>
        <w:t>‘.</w:t>
      </w:r>
    </w:p>
    <w:p w:rsidR="00240EF1" w:rsidRPr="00F40814" w:rsidRDefault="00240EF1" w:rsidP="00240EF1">
      <w:pPr>
        <w:jc w:val="right"/>
        <w:outlineLvl w:val="0"/>
        <w:rPr>
          <w:rFonts w:ascii="Algerian" w:hAnsi="Algerian" w:cs="Simplified Arabic"/>
          <w:sz w:val="36"/>
          <w:szCs w:val="36"/>
          <w:rtl/>
        </w:rPr>
      </w:pPr>
    </w:p>
    <w:p w:rsidR="00240EF1" w:rsidRPr="00F40814" w:rsidRDefault="00240EF1" w:rsidP="00240EF1">
      <w:pPr>
        <w:jc w:val="right"/>
        <w:outlineLvl w:val="0"/>
        <w:rPr>
          <w:rFonts w:ascii="Algerian" w:hAnsi="Algerian" w:cs="Simplified Arabic"/>
          <w:sz w:val="36"/>
          <w:szCs w:val="36"/>
          <w:rtl/>
        </w:rPr>
      </w:pPr>
      <w:r w:rsidRPr="00F40814">
        <w:rPr>
          <w:rFonts w:ascii="Algerian" w:hAnsi="Algerian" w:cs="Simplified Arabic"/>
          <w:sz w:val="36"/>
          <w:szCs w:val="36"/>
          <w:rtl/>
        </w:rPr>
        <w:t xml:space="preserve">ثيودور </w:t>
      </w:r>
      <w:proofErr w:type="spellStart"/>
      <w:r w:rsidRPr="00F40814">
        <w:rPr>
          <w:rFonts w:ascii="Algerian" w:hAnsi="Algerian" w:cs="Simplified Arabic"/>
          <w:sz w:val="36"/>
          <w:szCs w:val="36"/>
          <w:rtl/>
        </w:rPr>
        <w:t>نولدكه</w:t>
      </w:r>
      <w:proofErr w:type="spellEnd"/>
      <w:r w:rsidRPr="00F40814">
        <w:rPr>
          <w:rFonts w:ascii="Algerian" w:hAnsi="Algerian" w:cs="Simplified Arabic"/>
          <w:sz w:val="36"/>
          <w:szCs w:val="36"/>
        </w:rPr>
        <w:t xml:space="preserve"> </w:t>
      </w:r>
      <w:proofErr w:type="spellStart"/>
      <w:r w:rsidRPr="00F40814">
        <w:rPr>
          <w:rFonts w:ascii="Algerian" w:hAnsi="Algerian" w:cs="Simplified Arabic"/>
          <w:sz w:val="36"/>
          <w:szCs w:val="36"/>
        </w:rPr>
        <w:t>Theodor</w:t>
      </w:r>
      <w:proofErr w:type="spellEnd"/>
      <w:r w:rsidRPr="00F40814">
        <w:rPr>
          <w:rFonts w:ascii="Algerian" w:hAnsi="Algerian" w:cs="Simplified Arabic"/>
          <w:sz w:val="36"/>
          <w:szCs w:val="36"/>
        </w:rPr>
        <w:t xml:space="preserve"> </w:t>
      </w:r>
      <w:proofErr w:type="spellStart"/>
      <w:r w:rsidRPr="00F40814">
        <w:rPr>
          <w:rFonts w:ascii="Algerian" w:hAnsi="Algerian" w:cs="Simplified Arabic"/>
          <w:sz w:val="36"/>
          <w:szCs w:val="36"/>
        </w:rPr>
        <w:t>Noldeke</w:t>
      </w:r>
      <w:proofErr w:type="spellEnd"/>
      <w:r w:rsidRPr="00F40814">
        <w:rPr>
          <w:rFonts w:ascii="Algerian" w:hAnsi="Algerian" w:cs="Simplified Arabic"/>
          <w:sz w:val="36"/>
          <w:szCs w:val="36"/>
        </w:rPr>
        <w:t xml:space="preserve"> (1836-1930)</w:t>
      </w:r>
      <w:r>
        <w:rPr>
          <w:rFonts w:ascii="Algerian" w:hAnsi="Algerian" w:cs="Simplified Arabic" w:hint="cs"/>
          <w:sz w:val="36"/>
          <w:szCs w:val="36"/>
          <w:rtl/>
        </w:rPr>
        <w:t>3-</w:t>
      </w:r>
    </w:p>
    <w:p w:rsidR="00240EF1" w:rsidRPr="00F40814" w:rsidRDefault="00240EF1" w:rsidP="00240EF1">
      <w:pPr>
        <w:jc w:val="right"/>
        <w:outlineLvl w:val="0"/>
        <w:rPr>
          <w:rFonts w:ascii="Algerian" w:hAnsi="Algerian" w:cs="Simplified Arabic"/>
          <w:sz w:val="36"/>
          <w:szCs w:val="36"/>
          <w:rtl/>
        </w:rPr>
      </w:pPr>
    </w:p>
    <w:p w:rsidR="00240EF1" w:rsidRPr="00F40814" w:rsidRDefault="00240EF1" w:rsidP="00240EF1">
      <w:pPr>
        <w:jc w:val="right"/>
        <w:outlineLvl w:val="0"/>
        <w:rPr>
          <w:rFonts w:ascii="Algerian" w:hAnsi="Algerian" w:cs="Simplified Arabic"/>
          <w:sz w:val="36"/>
          <w:szCs w:val="36"/>
          <w:rtl/>
        </w:rPr>
      </w:pPr>
      <w:r w:rsidRPr="00F40814">
        <w:rPr>
          <w:rFonts w:ascii="Algerian" w:hAnsi="Algerian" w:cs="Simplified Arabic"/>
          <w:sz w:val="36"/>
          <w:szCs w:val="36"/>
          <w:rtl/>
        </w:rPr>
        <w:t xml:space="preserve">ولد في </w:t>
      </w:r>
      <w:proofErr w:type="spellStart"/>
      <w:r w:rsidRPr="00F40814">
        <w:rPr>
          <w:rFonts w:ascii="Algerian" w:hAnsi="Algerian" w:cs="Simplified Arabic"/>
          <w:sz w:val="36"/>
          <w:szCs w:val="36"/>
          <w:rtl/>
        </w:rPr>
        <w:t>هامبرج</w:t>
      </w:r>
      <w:proofErr w:type="spellEnd"/>
      <w:r w:rsidRPr="00F40814">
        <w:rPr>
          <w:rFonts w:ascii="Algerian" w:hAnsi="Algerian" w:cs="Simplified Arabic"/>
          <w:sz w:val="36"/>
          <w:szCs w:val="36"/>
          <w:rtl/>
        </w:rPr>
        <w:t xml:space="preserve"> في 2مارس 1836 ودرس فيها اللغة العربية ودرس في جامعة </w:t>
      </w:r>
      <w:proofErr w:type="spellStart"/>
      <w:r w:rsidRPr="00F40814">
        <w:rPr>
          <w:rFonts w:ascii="Algerian" w:hAnsi="Algerian" w:cs="Simplified Arabic"/>
          <w:sz w:val="36"/>
          <w:szCs w:val="36"/>
          <w:rtl/>
        </w:rPr>
        <w:t>ليبزيج</w:t>
      </w:r>
      <w:proofErr w:type="spellEnd"/>
      <w:r w:rsidRPr="00F40814">
        <w:rPr>
          <w:rFonts w:ascii="Algerian" w:hAnsi="Algerian" w:cs="Simplified Arabic"/>
          <w:sz w:val="36"/>
          <w:szCs w:val="36"/>
          <w:rtl/>
        </w:rPr>
        <w:t xml:space="preserve"> وفينا وليدن وبرلين. عيّن أستاذاً للغات الإسلامية والتاريخ الإسلامي في جامعة </w:t>
      </w:r>
      <w:proofErr w:type="spellStart"/>
      <w:r w:rsidRPr="00F40814">
        <w:rPr>
          <w:rFonts w:ascii="Algerian" w:hAnsi="Algerian" w:cs="Simplified Arabic"/>
          <w:sz w:val="36"/>
          <w:szCs w:val="36"/>
          <w:rtl/>
        </w:rPr>
        <w:t>توبنجن</w:t>
      </w:r>
      <w:proofErr w:type="spellEnd"/>
      <w:r w:rsidRPr="00F40814">
        <w:rPr>
          <w:rFonts w:ascii="Algerian" w:hAnsi="Algerian" w:cs="Simplified Arabic"/>
          <w:sz w:val="36"/>
          <w:szCs w:val="36"/>
          <w:rtl/>
        </w:rPr>
        <w:t xml:space="preserve">، وعمل أيضاً في جامعة </w:t>
      </w:r>
      <w:proofErr w:type="spellStart"/>
      <w:r w:rsidRPr="00F40814">
        <w:rPr>
          <w:rFonts w:ascii="Algerian" w:hAnsi="Algerian" w:cs="Simplified Arabic"/>
          <w:sz w:val="36"/>
          <w:szCs w:val="36"/>
          <w:rtl/>
        </w:rPr>
        <w:t>ستراستبرج</w:t>
      </w:r>
      <w:proofErr w:type="spellEnd"/>
      <w:r w:rsidRPr="00F40814">
        <w:rPr>
          <w:rFonts w:ascii="Algerian" w:hAnsi="Algerian" w:cs="Simplified Arabic"/>
          <w:sz w:val="36"/>
          <w:szCs w:val="36"/>
          <w:rtl/>
        </w:rPr>
        <w:t xml:space="preserve">. اهتم بالشعر والجاهلي وبقواعد اللغة العربية وأصدر كتاباً </w:t>
      </w:r>
      <w:proofErr w:type="gramStart"/>
      <w:r w:rsidRPr="00F40814">
        <w:rPr>
          <w:rFonts w:ascii="Algerian" w:hAnsi="Algerian" w:cs="Simplified Arabic"/>
          <w:sz w:val="36"/>
          <w:szCs w:val="36"/>
          <w:rtl/>
        </w:rPr>
        <w:t>بعنوان ’مختارات</w:t>
      </w:r>
      <w:proofErr w:type="gramEnd"/>
      <w:r w:rsidRPr="00F40814">
        <w:rPr>
          <w:rFonts w:ascii="Algerian" w:hAnsi="Algerian" w:cs="Simplified Arabic"/>
          <w:sz w:val="36"/>
          <w:szCs w:val="36"/>
          <w:rtl/>
        </w:rPr>
        <w:t xml:space="preserve"> من الشعر العربي‘ من أهم مؤلفاته كتابه ’تاريخ القرآن‘ نشره عام 1860 وهو رسالته للدكتوراه وفيه تناول ترتيب سور القرآن الكريم وحاول أن يجعل لها ترتيباً ابتدعه. ذكر عبد الرحمن بدوي أن </w:t>
      </w:r>
      <w:proofErr w:type="spellStart"/>
      <w:r w:rsidRPr="00F40814">
        <w:rPr>
          <w:rFonts w:ascii="Algerian" w:hAnsi="Algerian" w:cs="Simplified Arabic"/>
          <w:sz w:val="36"/>
          <w:szCs w:val="36"/>
          <w:rtl/>
        </w:rPr>
        <w:t>نولدكه</w:t>
      </w:r>
      <w:proofErr w:type="spellEnd"/>
      <w:r w:rsidRPr="00F40814">
        <w:rPr>
          <w:rFonts w:ascii="Algerian" w:hAnsi="Algerian" w:cs="Simplified Arabic"/>
          <w:sz w:val="36"/>
          <w:szCs w:val="36"/>
          <w:rtl/>
        </w:rPr>
        <w:t xml:space="preserve"> يعد شيخ المستشرقين الألمان</w:t>
      </w:r>
      <w:r w:rsidRPr="00F40814">
        <w:rPr>
          <w:rFonts w:ascii="Algerian" w:hAnsi="Algerian" w:cs="Simplified Arabic"/>
          <w:sz w:val="36"/>
          <w:szCs w:val="36"/>
        </w:rPr>
        <w:t>.</w:t>
      </w:r>
    </w:p>
    <w:p w:rsidR="00240EF1" w:rsidRPr="00F40814" w:rsidRDefault="00240EF1" w:rsidP="00240EF1">
      <w:pPr>
        <w:jc w:val="right"/>
        <w:outlineLvl w:val="0"/>
        <w:rPr>
          <w:rFonts w:ascii="Algerian" w:hAnsi="Algerian" w:cs="Simplified Arabic"/>
          <w:sz w:val="36"/>
          <w:szCs w:val="36"/>
          <w:rtl/>
        </w:rPr>
      </w:pPr>
    </w:p>
    <w:p w:rsidR="00240EF1" w:rsidRPr="00F40814" w:rsidRDefault="00240EF1" w:rsidP="00240EF1">
      <w:pPr>
        <w:jc w:val="right"/>
        <w:outlineLvl w:val="0"/>
        <w:rPr>
          <w:rFonts w:ascii="Algerian" w:hAnsi="Algerian" w:cs="Simplified Arabic"/>
          <w:sz w:val="36"/>
          <w:szCs w:val="36"/>
          <w:rtl/>
        </w:rPr>
      </w:pPr>
      <w:r w:rsidRPr="00F40814">
        <w:rPr>
          <w:rFonts w:ascii="Algerian" w:hAnsi="Algerian" w:cs="Simplified Arabic"/>
          <w:sz w:val="36"/>
          <w:szCs w:val="36"/>
          <w:rtl/>
        </w:rPr>
        <w:t>كارل بروكلمان</w:t>
      </w:r>
      <w:r w:rsidRPr="00F40814">
        <w:rPr>
          <w:rFonts w:ascii="Algerian" w:hAnsi="Algerian" w:cs="Simplified Arabic"/>
          <w:sz w:val="36"/>
          <w:szCs w:val="36"/>
        </w:rPr>
        <w:t xml:space="preserve"> Carl </w:t>
      </w:r>
      <w:proofErr w:type="spellStart"/>
      <w:r w:rsidRPr="00F40814">
        <w:rPr>
          <w:rFonts w:ascii="Algerian" w:hAnsi="Algerian" w:cs="Simplified Arabic"/>
          <w:sz w:val="36"/>
          <w:szCs w:val="36"/>
        </w:rPr>
        <w:t>Brockelmann</w:t>
      </w:r>
      <w:proofErr w:type="spellEnd"/>
      <w:r w:rsidRPr="00F40814">
        <w:rPr>
          <w:rFonts w:ascii="Algerian" w:hAnsi="Algerian" w:cs="Simplified Arabic"/>
          <w:sz w:val="36"/>
          <w:szCs w:val="36"/>
        </w:rPr>
        <w:t xml:space="preserve"> (1868-1956)</w:t>
      </w:r>
      <w:r>
        <w:rPr>
          <w:rFonts w:ascii="Algerian" w:hAnsi="Algerian" w:cs="Simplified Arabic" w:hint="cs"/>
          <w:sz w:val="36"/>
          <w:szCs w:val="36"/>
          <w:rtl/>
        </w:rPr>
        <w:t>4-</w:t>
      </w:r>
    </w:p>
    <w:p w:rsidR="00240EF1" w:rsidRPr="00F40814" w:rsidRDefault="00240EF1" w:rsidP="00240EF1">
      <w:pPr>
        <w:jc w:val="right"/>
        <w:outlineLvl w:val="0"/>
        <w:rPr>
          <w:rFonts w:ascii="Algerian" w:hAnsi="Algerian" w:cs="Simplified Arabic"/>
          <w:sz w:val="36"/>
          <w:szCs w:val="36"/>
          <w:rtl/>
        </w:rPr>
      </w:pPr>
    </w:p>
    <w:p w:rsidR="00240EF1" w:rsidRPr="00F40814" w:rsidRDefault="00240EF1" w:rsidP="00240EF1">
      <w:pPr>
        <w:jc w:val="right"/>
        <w:outlineLvl w:val="0"/>
        <w:rPr>
          <w:rFonts w:ascii="Algerian" w:hAnsi="Algerian" w:cs="Simplified Arabic"/>
          <w:sz w:val="36"/>
          <w:szCs w:val="36"/>
          <w:rtl/>
        </w:rPr>
      </w:pPr>
      <w:r w:rsidRPr="00F40814">
        <w:rPr>
          <w:rFonts w:ascii="Algerian" w:hAnsi="Algerian" w:cs="Simplified Arabic"/>
          <w:sz w:val="36"/>
          <w:szCs w:val="36"/>
          <w:rtl/>
        </w:rPr>
        <w:t xml:space="preserve">ولد في 17 سبتمبر 1868في مدينة روستوك، بدأ دراسة اللغة العربية وهو في المرحلة الثانوية، ودرس في الجامعة بالإضافة إلى اللغات الشرقية اللغات الكلاسيكية (اليونانية واللاتينية) ودرس على يدي المستشرق </w:t>
      </w:r>
      <w:proofErr w:type="spellStart"/>
      <w:r w:rsidRPr="00F40814">
        <w:rPr>
          <w:rFonts w:ascii="Algerian" w:hAnsi="Algerian" w:cs="Simplified Arabic"/>
          <w:sz w:val="36"/>
          <w:szCs w:val="36"/>
          <w:rtl/>
        </w:rPr>
        <w:t>نولدكه</w:t>
      </w:r>
      <w:proofErr w:type="spellEnd"/>
      <w:r w:rsidRPr="00F40814">
        <w:rPr>
          <w:rFonts w:ascii="Algerian" w:hAnsi="Algerian" w:cs="Simplified Arabic"/>
          <w:sz w:val="36"/>
          <w:szCs w:val="36"/>
          <w:rtl/>
        </w:rPr>
        <w:t xml:space="preserve">. اهتم بدراسة التاريخ الإسلامي وله في هذا المجال كتاب </w:t>
      </w:r>
      <w:proofErr w:type="gramStart"/>
      <w:r w:rsidRPr="00F40814">
        <w:rPr>
          <w:rFonts w:ascii="Algerian" w:hAnsi="Algerian" w:cs="Simplified Arabic"/>
          <w:sz w:val="36"/>
          <w:szCs w:val="36"/>
          <w:rtl/>
        </w:rPr>
        <w:t>مشهور ’تاريخ</w:t>
      </w:r>
      <w:proofErr w:type="gramEnd"/>
      <w:r w:rsidRPr="00F40814">
        <w:rPr>
          <w:rFonts w:ascii="Algerian" w:hAnsi="Algerian" w:cs="Simplified Arabic"/>
          <w:sz w:val="36"/>
          <w:szCs w:val="36"/>
          <w:rtl/>
        </w:rPr>
        <w:t xml:space="preserve"> الشعوب الإسلامية‘ ولكنه مليء بالمغالطات والافتراءات على الإسلام</w:t>
      </w:r>
      <w:r w:rsidRPr="00F40814">
        <w:rPr>
          <w:rFonts w:ascii="Algerian" w:hAnsi="Algerian" w:cs="Simplified Arabic"/>
          <w:sz w:val="36"/>
          <w:szCs w:val="36"/>
        </w:rPr>
        <w:t>.</w:t>
      </w:r>
    </w:p>
    <w:p w:rsidR="00240EF1" w:rsidRPr="00F40814" w:rsidRDefault="00240EF1" w:rsidP="00240EF1">
      <w:pPr>
        <w:jc w:val="right"/>
        <w:outlineLvl w:val="0"/>
        <w:rPr>
          <w:rFonts w:ascii="Algerian" w:hAnsi="Algerian" w:cs="Simplified Arabic"/>
          <w:sz w:val="36"/>
          <w:szCs w:val="36"/>
          <w:rtl/>
        </w:rPr>
      </w:pPr>
    </w:p>
    <w:p w:rsidR="00240EF1" w:rsidRPr="00F40814" w:rsidRDefault="00240EF1" w:rsidP="00240EF1">
      <w:pPr>
        <w:jc w:val="right"/>
        <w:outlineLvl w:val="0"/>
        <w:rPr>
          <w:rFonts w:ascii="Algerian" w:hAnsi="Algerian" w:cs="Simplified Arabic"/>
          <w:sz w:val="36"/>
          <w:szCs w:val="36"/>
          <w:rtl/>
        </w:rPr>
      </w:pPr>
      <w:r w:rsidRPr="00F40814">
        <w:rPr>
          <w:rFonts w:ascii="Algerian" w:hAnsi="Algerian" w:cs="Simplified Arabic"/>
          <w:sz w:val="36"/>
          <w:szCs w:val="36"/>
          <w:rtl/>
        </w:rPr>
        <w:lastRenderedPageBreak/>
        <w:t xml:space="preserve">ومن أشهر مؤلفاته </w:t>
      </w:r>
      <w:proofErr w:type="gramStart"/>
      <w:r w:rsidRPr="00F40814">
        <w:rPr>
          <w:rFonts w:ascii="Algerian" w:hAnsi="Algerian" w:cs="Simplified Arabic"/>
          <w:sz w:val="36"/>
          <w:szCs w:val="36"/>
          <w:rtl/>
        </w:rPr>
        <w:t>كتاب ’تاريخ</w:t>
      </w:r>
      <w:proofErr w:type="gramEnd"/>
      <w:r w:rsidRPr="00F40814">
        <w:rPr>
          <w:rFonts w:ascii="Algerian" w:hAnsi="Algerian" w:cs="Simplified Arabic"/>
          <w:sz w:val="36"/>
          <w:szCs w:val="36"/>
          <w:rtl/>
        </w:rPr>
        <w:t xml:space="preserve"> الأدب العربي‘ الذي ترجم في ستة مجلدات وفيه رصد لما كتب في اللغة العربية في العلوم المختلفة من مخطوطات ووصفها ومكان وجودها</w:t>
      </w:r>
      <w:r w:rsidRPr="00F40814">
        <w:rPr>
          <w:rFonts w:ascii="Algerian" w:hAnsi="Algerian" w:cs="Simplified Arabic"/>
          <w:sz w:val="36"/>
          <w:szCs w:val="36"/>
        </w:rPr>
        <w:t>.</w:t>
      </w:r>
    </w:p>
    <w:p w:rsidR="00240EF1" w:rsidRPr="00F40814" w:rsidRDefault="00240EF1" w:rsidP="00240EF1">
      <w:pPr>
        <w:jc w:val="right"/>
        <w:outlineLvl w:val="0"/>
        <w:rPr>
          <w:rFonts w:ascii="Algerian" w:hAnsi="Algerian" w:cs="Simplified Arabic"/>
          <w:sz w:val="36"/>
          <w:szCs w:val="36"/>
          <w:rtl/>
        </w:rPr>
      </w:pPr>
    </w:p>
    <w:p w:rsidR="00240EF1" w:rsidRPr="00F40814" w:rsidRDefault="00240EF1" w:rsidP="00240EF1">
      <w:pPr>
        <w:jc w:val="right"/>
        <w:outlineLvl w:val="0"/>
        <w:rPr>
          <w:rFonts w:ascii="Algerian" w:hAnsi="Algerian" w:cs="Simplified Arabic"/>
          <w:sz w:val="36"/>
          <w:szCs w:val="36"/>
          <w:rtl/>
        </w:rPr>
      </w:pPr>
      <w:r w:rsidRPr="00F40814">
        <w:rPr>
          <w:rFonts w:ascii="Algerian" w:hAnsi="Algerian" w:cs="Simplified Arabic"/>
          <w:sz w:val="36"/>
          <w:szCs w:val="36"/>
          <w:rtl/>
        </w:rPr>
        <w:t>جوزف شاخت</w:t>
      </w:r>
      <w:r w:rsidRPr="00F40814">
        <w:rPr>
          <w:rFonts w:ascii="Algerian" w:hAnsi="Algerian" w:cs="Simplified Arabic"/>
          <w:sz w:val="36"/>
          <w:szCs w:val="36"/>
        </w:rPr>
        <w:t xml:space="preserve"> Josef Schacht (1902-1969)</w:t>
      </w:r>
      <w:r>
        <w:rPr>
          <w:rFonts w:ascii="Algerian" w:hAnsi="Algerian" w:cs="Simplified Arabic" w:hint="cs"/>
          <w:sz w:val="36"/>
          <w:szCs w:val="36"/>
          <w:rtl/>
        </w:rPr>
        <w:t>5-</w:t>
      </w:r>
    </w:p>
    <w:p w:rsidR="00240EF1" w:rsidRPr="00F40814" w:rsidRDefault="00240EF1" w:rsidP="00240EF1">
      <w:pPr>
        <w:jc w:val="right"/>
        <w:outlineLvl w:val="0"/>
        <w:rPr>
          <w:rFonts w:ascii="Algerian" w:hAnsi="Algerian" w:cs="Simplified Arabic"/>
          <w:sz w:val="36"/>
          <w:szCs w:val="36"/>
          <w:rtl/>
        </w:rPr>
      </w:pPr>
    </w:p>
    <w:p w:rsidR="00240EF1" w:rsidRPr="00F40814" w:rsidRDefault="00240EF1" w:rsidP="00240EF1">
      <w:pPr>
        <w:jc w:val="right"/>
        <w:outlineLvl w:val="0"/>
        <w:rPr>
          <w:rFonts w:ascii="Algerian" w:hAnsi="Algerian" w:cs="Simplified Arabic"/>
          <w:sz w:val="36"/>
          <w:szCs w:val="36"/>
          <w:rtl/>
        </w:rPr>
      </w:pPr>
      <w:r w:rsidRPr="00F40814">
        <w:rPr>
          <w:rFonts w:ascii="Algerian" w:hAnsi="Algerian" w:cs="Simplified Arabic"/>
          <w:sz w:val="36"/>
          <w:szCs w:val="36"/>
          <w:rtl/>
        </w:rPr>
        <w:t xml:space="preserve">ولد في 15مارس 1902، درس اللغات الشرقية في جامعة </w:t>
      </w:r>
      <w:proofErr w:type="spellStart"/>
      <w:r w:rsidRPr="00F40814">
        <w:rPr>
          <w:rFonts w:ascii="Algerian" w:hAnsi="Algerian" w:cs="Simplified Arabic"/>
          <w:sz w:val="36"/>
          <w:szCs w:val="36"/>
          <w:rtl/>
        </w:rPr>
        <w:t>برسلاو</w:t>
      </w:r>
      <w:proofErr w:type="spellEnd"/>
      <w:r w:rsidRPr="00F40814">
        <w:rPr>
          <w:rFonts w:ascii="Algerian" w:hAnsi="Algerian" w:cs="Simplified Arabic"/>
          <w:sz w:val="36"/>
          <w:szCs w:val="36"/>
          <w:rtl/>
        </w:rPr>
        <w:t xml:space="preserve"> </w:t>
      </w:r>
      <w:proofErr w:type="spellStart"/>
      <w:r w:rsidRPr="00F40814">
        <w:rPr>
          <w:rFonts w:ascii="Algerian" w:hAnsi="Algerian" w:cs="Simplified Arabic"/>
          <w:sz w:val="36"/>
          <w:szCs w:val="36"/>
          <w:rtl/>
        </w:rPr>
        <w:t>وليبتسك</w:t>
      </w:r>
      <w:proofErr w:type="spellEnd"/>
      <w:r w:rsidRPr="00F40814">
        <w:rPr>
          <w:rFonts w:ascii="Algerian" w:hAnsi="Algerian" w:cs="Simplified Arabic"/>
          <w:sz w:val="36"/>
          <w:szCs w:val="36"/>
          <w:rtl/>
        </w:rPr>
        <w:t>، انتدب للعمل في الجامعة المصرية عام 1934لتدريس مادة فقه اللغة العربية واللغة السريانية. شارك في هيئة تحرير دائرة المعارف الإسلامية في طبعتها الثانية. عرف شاخت باهتمامه بالفقه الإسلامي ولكنه صاحب إنتاج في مجال المخطوطات وفي علم الكلام وفي تاريخ العلوم والفلسفة</w:t>
      </w:r>
      <w:r w:rsidRPr="00F40814">
        <w:rPr>
          <w:rFonts w:ascii="Algerian" w:hAnsi="Algerian" w:cs="Simplified Arabic"/>
          <w:sz w:val="36"/>
          <w:szCs w:val="36"/>
        </w:rPr>
        <w:t>.</w:t>
      </w:r>
    </w:p>
    <w:p w:rsidR="00240EF1" w:rsidRPr="00F40814" w:rsidRDefault="00240EF1" w:rsidP="00240EF1">
      <w:pPr>
        <w:jc w:val="right"/>
        <w:outlineLvl w:val="0"/>
        <w:rPr>
          <w:rFonts w:ascii="Algerian" w:hAnsi="Algerian" w:cs="Simplified Arabic"/>
          <w:sz w:val="36"/>
          <w:szCs w:val="36"/>
          <w:rtl/>
        </w:rPr>
      </w:pPr>
    </w:p>
    <w:p w:rsidR="00240EF1" w:rsidRPr="00F40814" w:rsidRDefault="00240EF1" w:rsidP="00240EF1">
      <w:pPr>
        <w:jc w:val="right"/>
        <w:outlineLvl w:val="0"/>
        <w:rPr>
          <w:rFonts w:ascii="Algerian" w:hAnsi="Algerian" w:cs="Simplified Arabic"/>
          <w:sz w:val="36"/>
          <w:szCs w:val="36"/>
          <w:rtl/>
        </w:rPr>
      </w:pPr>
      <w:r w:rsidRPr="00F40814">
        <w:rPr>
          <w:rFonts w:ascii="Algerian" w:hAnsi="Algerian" w:cs="Simplified Arabic"/>
          <w:sz w:val="36"/>
          <w:szCs w:val="36"/>
          <w:rtl/>
        </w:rPr>
        <w:t>آنا ماري شميل</w:t>
      </w:r>
      <w:r w:rsidRPr="00F40814">
        <w:rPr>
          <w:rFonts w:ascii="Algerian" w:hAnsi="Algerian" w:cs="Simplified Arabic"/>
          <w:sz w:val="36"/>
          <w:szCs w:val="36"/>
        </w:rPr>
        <w:t xml:space="preserve"> </w:t>
      </w:r>
      <w:proofErr w:type="spellStart"/>
      <w:r w:rsidRPr="00F40814">
        <w:rPr>
          <w:rFonts w:ascii="Algerian" w:hAnsi="Algerian" w:cs="Simplified Arabic"/>
          <w:sz w:val="36"/>
          <w:szCs w:val="36"/>
        </w:rPr>
        <w:t>Annemarie</w:t>
      </w:r>
      <w:proofErr w:type="spellEnd"/>
      <w:r w:rsidRPr="00F40814">
        <w:rPr>
          <w:rFonts w:ascii="Algerian" w:hAnsi="Algerian" w:cs="Simplified Arabic"/>
          <w:sz w:val="36"/>
          <w:szCs w:val="36"/>
        </w:rPr>
        <w:t xml:space="preserve"> </w:t>
      </w:r>
      <w:proofErr w:type="spellStart"/>
      <w:r w:rsidRPr="00F40814">
        <w:rPr>
          <w:rFonts w:ascii="Algerian" w:hAnsi="Algerian" w:cs="Simplified Arabic"/>
          <w:sz w:val="36"/>
          <w:szCs w:val="36"/>
        </w:rPr>
        <w:t>Schimmel</w:t>
      </w:r>
      <w:proofErr w:type="spellEnd"/>
      <w:r w:rsidRPr="00F40814">
        <w:rPr>
          <w:rFonts w:ascii="Algerian" w:hAnsi="Algerian" w:cs="Simplified Arabic"/>
          <w:sz w:val="36"/>
          <w:szCs w:val="36"/>
        </w:rPr>
        <w:t xml:space="preserve"> (1922)</w:t>
      </w:r>
      <w:r>
        <w:rPr>
          <w:rFonts w:ascii="Algerian" w:hAnsi="Algerian" w:cs="Simplified Arabic" w:hint="cs"/>
          <w:sz w:val="36"/>
          <w:szCs w:val="36"/>
          <w:rtl/>
        </w:rPr>
        <w:t>6-</w:t>
      </w:r>
    </w:p>
    <w:p w:rsidR="00240EF1" w:rsidRPr="00F40814" w:rsidRDefault="00240EF1" w:rsidP="00240EF1">
      <w:pPr>
        <w:jc w:val="right"/>
        <w:outlineLvl w:val="0"/>
        <w:rPr>
          <w:rFonts w:ascii="Algerian" w:hAnsi="Algerian" w:cs="Simplified Arabic"/>
          <w:sz w:val="36"/>
          <w:szCs w:val="36"/>
          <w:rtl/>
        </w:rPr>
      </w:pPr>
    </w:p>
    <w:p w:rsidR="00240EF1" w:rsidRPr="00F40814" w:rsidRDefault="00240EF1" w:rsidP="00240EF1">
      <w:pPr>
        <w:jc w:val="right"/>
        <w:outlineLvl w:val="0"/>
        <w:rPr>
          <w:rFonts w:ascii="Algerian" w:hAnsi="Algerian" w:cs="Simplified Arabic"/>
          <w:sz w:val="36"/>
          <w:szCs w:val="36"/>
          <w:rtl/>
        </w:rPr>
      </w:pPr>
      <w:r w:rsidRPr="00F40814">
        <w:rPr>
          <w:rFonts w:ascii="Algerian" w:hAnsi="Algerian" w:cs="Simplified Arabic"/>
          <w:sz w:val="36"/>
          <w:szCs w:val="36"/>
          <w:rtl/>
        </w:rPr>
        <w:t xml:space="preserve">من أشهر المستشرقين الألمان المعاصرين بدأت دراسة اللغة العربية في سن الخامسة عشرة وتتقن العديد من لغات المسلمين وهي التركية والفارسية والأوردو. درّست في العديد من الجامعات في ألمانيا وفي الولايات المتحدة الأمريكية وفي أنقرة، اهتمت بدراسة الإسلام وحاولت تقديم هذه المعرفة بأسلوب </w:t>
      </w:r>
      <w:r w:rsidRPr="00F40814">
        <w:rPr>
          <w:rFonts w:ascii="Algerian" w:hAnsi="Algerian" w:cs="Simplified Arabic"/>
          <w:sz w:val="36"/>
          <w:szCs w:val="36"/>
          <w:rtl/>
        </w:rPr>
        <w:lastRenderedPageBreak/>
        <w:t>علمي موضوعي لبني قومها حتى نالت أسمى جائزة ينالها كاتب في ألمانيا تسمى جائزة السلام. ولكن بعض الجهات المعادية للإسلام لم يرقها أن تنال هذه الباحثة المدافعة عن الإسلام في وجه الهجمات الغربية عليه حاولوا أن يمنعوا حصولها على الجائزة</w:t>
      </w:r>
      <w:r w:rsidRPr="00F40814">
        <w:rPr>
          <w:rFonts w:ascii="Algerian" w:hAnsi="Algerian" w:cs="Simplified Arabic"/>
          <w:sz w:val="36"/>
          <w:szCs w:val="36"/>
        </w:rPr>
        <w:t>.</w:t>
      </w:r>
    </w:p>
    <w:p w:rsidR="00240EF1" w:rsidRPr="00F40814" w:rsidRDefault="00240EF1" w:rsidP="00240EF1">
      <w:pPr>
        <w:jc w:val="right"/>
        <w:outlineLvl w:val="0"/>
        <w:rPr>
          <w:rFonts w:ascii="Algerian" w:hAnsi="Algerian" w:cs="Simplified Arabic"/>
          <w:sz w:val="36"/>
          <w:szCs w:val="36"/>
          <w:rtl/>
        </w:rPr>
      </w:pPr>
    </w:p>
    <w:p w:rsidR="00240EF1" w:rsidRPr="00F40814" w:rsidRDefault="00240EF1" w:rsidP="00240EF1">
      <w:pPr>
        <w:jc w:val="right"/>
        <w:outlineLvl w:val="0"/>
        <w:rPr>
          <w:rFonts w:ascii="Algerian" w:hAnsi="Algerian" w:cs="Simplified Arabic"/>
          <w:sz w:val="36"/>
          <w:szCs w:val="36"/>
          <w:rtl/>
        </w:rPr>
      </w:pPr>
      <w:r w:rsidRPr="00F40814">
        <w:rPr>
          <w:rFonts w:ascii="Algerian" w:hAnsi="Algerian" w:cs="Simplified Arabic"/>
          <w:sz w:val="36"/>
          <w:szCs w:val="36"/>
          <w:rtl/>
        </w:rPr>
        <w:t xml:space="preserve">وقد أدرك مكانة هذه المستشرقة العلاّمة والداعية المسلم في أوروبا الدكتور زكي علي منذ أكثر من أربعين سنة حين كتب يقول “وعلى رأس المحررين </w:t>
      </w:r>
      <w:proofErr w:type="gramStart"/>
      <w:r w:rsidRPr="00F40814">
        <w:rPr>
          <w:rFonts w:ascii="Algerian" w:hAnsi="Algerian" w:cs="Simplified Arabic"/>
          <w:sz w:val="36"/>
          <w:szCs w:val="36"/>
          <w:rtl/>
        </w:rPr>
        <w:t>لمجلة ’فكر</w:t>
      </w:r>
      <w:proofErr w:type="gramEnd"/>
      <w:r w:rsidRPr="00F40814">
        <w:rPr>
          <w:rFonts w:ascii="Algerian" w:hAnsi="Algerian" w:cs="Simplified Arabic"/>
          <w:sz w:val="36"/>
          <w:szCs w:val="36"/>
          <w:rtl/>
        </w:rPr>
        <w:t xml:space="preserve"> وفن‘ الأستاذة الألمعية الدكتورة آن ماري شميل المتخصصة في دراسة محمد إقبال حكيم وشاعر باكستان ..وترجمت إلى الألمانية له ديوان ’جاويد نامة‘ وكتاب ’رسالة المشرق عن الفارسية‘ وهي أستاذة بجامعة بون وغيرها ومن أكابر علماء ألمانيا… وتنصف الإسلام والمسلمين كثيراً جزاها الله خيراً</w:t>
      </w:r>
      <w:r w:rsidRPr="00F40814">
        <w:rPr>
          <w:rFonts w:ascii="Algerian" w:hAnsi="Algerian" w:cs="Simplified Arabic"/>
          <w:sz w:val="36"/>
          <w:szCs w:val="36"/>
        </w:rPr>
        <w:t>.”</w:t>
      </w:r>
    </w:p>
    <w:p w:rsidR="00240EF1" w:rsidRPr="00F40814" w:rsidRDefault="00240EF1" w:rsidP="00240EF1">
      <w:pPr>
        <w:jc w:val="right"/>
        <w:outlineLvl w:val="0"/>
        <w:rPr>
          <w:rFonts w:ascii="Algerian" w:hAnsi="Algerian" w:cs="Simplified Arabic"/>
          <w:sz w:val="36"/>
          <w:szCs w:val="36"/>
          <w:rtl/>
        </w:rPr>
      </w:pPr>
    </w:p>
    <w:p w:rsidR="00240EF1" w:rsidRDefault="00240EF1" w:rsidP="00240EF1">
      <w:pPr>
        <w:bidi/>
        <w:outlineLvl w:val="0"/>
        <w:rPr>
          <w:rFonts w:ascii="Algerian" w:hAnsi="Algerian" w:cs="Simplified Arabic"/>
          <w:sz w:val="36"/>
          <w:szCs w:val="36"/>
          <w:rtl/>
        </w:rPr>
      </w:pPr>
      <w:r w:rsidRPr="00F40814">
        <w:rPr>
          <w:rFonts w:ascii="Algerian" w:hAnsi="Algerian" w:cs="Simplified Arabic"/>
          <w:sz w:val="36"/>
          <w:szCs w:val="36"/>
          <w:rtl/>
        </w:rPr>
        <w:t xml:space="preserve">وقال عنها أيضاً أنها أصدرت العديد من الكتب منها </w:t>
      </w:r>
      <w:proofErr w:type="gramStart"/>
      <w:r w:rsidRPr="00F40814">
        <w:rPr>
          <w:rFonts w:ascii="Algerian" w:hAnsi="Algerian" w:cs="Simplified Arabic"/>
          <w:sz w:val="36"/>
          <w:szCs w:val="36"/>
          <w:rtl/>
        </w:rPr>
        <w:t>كتاب ’محمد</w:t>
      </w:r>
      <w:proofErr w:type="gramEnd"/>
      <w:r w:rsidRPr="00F40814">
        <w:rPr>
          <w:rFonts w:ascii="Algerian" w:hAnsi="Algerian" w:cs="Simplified Arabic"/>
          <w:sz w:val="36"/>
          <w:szCs w:val="36"/>
          <w:rtl/>
        </w:rPr>
        <w:t xml:space="preserve"> رسول </w:t>
      </w:r>
      <w:proofErr w:type="spellStart"/>
      <w:r w:rsidRPr="00F40814">
        <w:rPr>
          <w:rFonts w:ascii="Algerian" w:hAnsi="Algerian" w:cs="Simplified Arabic"/>
          <w:sz w:val="36"/>
          <w:szCs w:val="36"/>
          <w:rtl/>
        </w:rPr>
        <w:t>الله‘صلى</w:t>
      </w:r>
      <w:proofErr w:type="spellEnd"/>
      <w:r w:rsidRPr="00F40814">
        <w:rPr>
          <w:rFonts w:ascii="Algerian" w:hAnsi="Algerian" w:cs="Simplified Arabic"/>
          <w:sz w:val="36"/>
          <w:szCs w:val="36"/>
          <w:rtl/>
        </w:rPr>
        <w:t xml:space="preserve"> الله عليه وسلم بسطت فيه مظاهر تعظيم وإجلال المسلمين لرسول الله صلى الله عليه وسلم . وقد امتدحها رئيس المجلس الأعلى للمسلمين في ألمانيا بأنها ما زالت تواصل كتاباتها الموضوعية وترجماتها عن الإسلام.</w:t>
      </w:r>
    </w:p>
    <w:p w:rsidR="00240EF1" w:rsidRPr="00C541E1" w:rsidRDefault="00240EF1" w:rsidP="00240EF1">
      <w:pPr>
        <w:bidi/>
        <w:outlineLvl w:val="0"/>
        <w:rPr>
          <w:rFonts w:ascii="Algerian" w:hAnsi="Algerian" w:cs="Simplified Arabic"/>
          <w:sz w:val="36"/>
          <w:szCs w:val="36"/>
        </w:rPr>
      </w:pPr>
      <w:r w:rsidRPr="007E26F9">
        <w:rPr>
          <w:rFonts w:ascii="Algerian" w:hAnsi="Algerian" w:cs="Simplified Arabic"/>
          <w:sz w:val="36"/>
          <w:szCs w:val="36"/>
          <w:rtl/>
        </w:rPr>
        <w:t>رابط الموضوع</w:t>
      </w:r>
      <w:r w:rsidRPr="007E26F9">
        <w:rPr>
          <w:rFonts w:ascii="Algerian" w:hAnsi="Algerian" w:cs="Simplified Arabic"/>
          <w:sz w:val="36"/>
          <w:szCs w:val="36"/>
        </w:rPr>
        <w:t>: </w:t>
      </w:r>
      <w:hyperlink r:id="rId4" w:anchor="ixzz6f6nOP0iP" w:history="1">
        <w:r w:rsidRPr="007E26F9">
          <w:rPr>
            <w:rStyle w:val="Lienhypertexte"/>
            <w:rFonts w:ascii="Algerian" w:hAnsi="Algerian" w:cs="Simplified Arabic"/>
            <w:sz w:val="36"/>
            <w:szCs w:val="36"/>
          </w:rPr>
          <w:t>https://www.alukah.net/sharia/0/50337/#ixzz6f6nOP0iP</w:t>
        </w:r>
      </w:hyperlink>
    </w:p>
    <w:p w:rsidR="00240EF1" w:rsidRPr="00915139" w:rsidRDefault="00240EF1" w:rsidP="00240EF1">
      <w:pPr>
        <w:bidi/>
        <w:outlineLvl w:val="0"/>
        <w:rPr>
          <w:rFonts w:ascii="Algerian" w:hAnsi="Algerian" w:cs="Simplified Arabic"/>
          <w:sz w:val="36"/>
          <w:szCs w:val="36"/>
          <w:rtl/>
        </w:rPr>
      </w:pPr>
    </w:p>
    <w:p w:rsidR="00240EF1" w:rsidRDefault="00240EF1" w:rsidP="00240EF1">
      <w:pPr>
        <w:bidi/>
        <w:outlineLvl w:val="0"/>
        <w:rPr>
          <w:rFonts w:ascii="Algerian" w:hAnsi="Algerian" w:cs="Simplified Arabic"/>
          <w:sz w:val="36"/>
          <w:szCs w:val="36"/>
          <w:rtl/>
        </w:rPr>
      </w:pPr>
      <w:r w:rsidRPr="002E54BD">
        <w:rPr>
          <w:rFonts w:ascii="Algerian" w:hAnsi="Algerian" w:cs="Simplified Arabic" w:hint="cs"/>
          <w:sz w:val="36"/>
          <w:szCs w:val="36"/>
          <w:highlight w:val="green"/>
          <w:rtl/>
        </w:rPr>
        <w:t>4 -</w:t>
      </w:r>
      <w:r w:rsidRPr="007E26F9">
        <w:rPr>
          <w:rFonts w:ascii="Algerian" w:hAnsi="Algerian" w:cs="Simplified Arabic" w:hint="cs"/>
          <w:sz w:val="36"/>
          <w:szCs w:val="36"/>
          <w:highlight w:val="green"/>
          <w:rtl/>
        </w:rPr>
        <w:t>المدرسة الايطالية</w:t>
      </w:r>
    </w:p>
    <w:p w:rsidR="00240EF1" w:rsidRPr="007E26F9" w:rsidRDefault="00240EF1" w:rsidP="00240EF1">
      <w:pPr>
        <w:bidi/>
        <w:outlineLvl w:val="0"/>
        <w:rPr>
          <w:rFonts w:ascii="Algerian" w:hAnsi="Algerian" w:cs="Simplified Arabic"/>
          <w:sz w:val="36"/>
          <w:szCs w:val="36"/>
        </w:rPr>
      </w:pPr>
      <w:r>
        <w:rPr>
          <w:rFonts w:ascii="Algerian" w:hAnsi="Algerian" w:cs="Simplified Arabic" w:hint="cs"/>
          <w:sz w:val="36"/>
          <w:szCs w:val="36"/>
          <w:rtl/>
        </w:rPr>
        <w:t xml:space="preserve">    ت</w:t>
      </w:r>
      <w:r w:rsidRPr="007E26F9">
        <w:rPr>
          <w:rFonts w:ascii="Algerian" w:hAnsi="Algerian" w:cs="Simplified Arabic"/>
          <w:sz w:val="36"/>
          <w:szCs w:val="36"/>
          <w:rtl/>
        </w:rPr>
        <w:t>رتبط إيطاليا بروابط تاريخية وجغرافية وثيقة بالشرق منذ قرون سحيقة، تلك الروابط التي تأرجحتْ بين مدٍّ وجزر وبين السعي في تحقيق أهداف سياسية واستعمارية، وعلى الرغم من غلبة هذه الأهداف على الاستشراق الإيطالي؛ فإنه قد صاحبه في نفس الوقت اهتمام علمي واضح</w:t>
      </w:r>
      <w:r w:rsidRPr="007E26F9">
        <w:rPr>
          <w:rFonts w:ascii="Algerian" w:hAnsi="Algerian" w:cs="Simplified Arabic"/>
          <w:sz w:val="36"/>
          <w:szCs w:val="36"/>
        </w:rPr>
        <w:t>.</w:t>
      </w:r>
    </w:p>
    <w:p w:rsidR="00240EF1" w:rsidRPr="007E26F9" w:rsidRDefault="00240EF1" w:rsidP="00240EF1">
      <w:pPr>
        <w:bidi/>
        <w:outlineLvl w:val="0"/>
        <w:rPr>
          <w:rFonts w:ascii="Algerian" w:hAnsi="Algerian" w:cs="Simplified Arabic"/>
          <w:sz w:val="36"/>
          <w:szCs w:val="36"/>
        </w:rPr>
      </w:pPr>
      <w:r>
        <w:rPr>
          <w:rFonts w:ascii="Algerian" w:hAnsi="Algerian" w:cs="Simplified Arabic" w:hint="cs"/>
          <w:sz w:val="36"/>
          <w:szCs w:val="36"/>
          <w:rtl/>
        </w:rPr>
        <w:t xml:space="preserve">    </w:t>
      </w:r>
      <w:r w:rsidRPr="007E26F9">
        <w:rPr>
          <w:rFonts w:ascii="Algerian" w:hAnsi="Algerian" w:cs="Simplified Arabic"/>
          <w:sz w:val="36"/>
          <w:szCs w:val="36"/>
          <w:rtl/>
        </w:rPr>
        <w:t xml:space="preserve">وبدأتِ الجامعات الإيطالية تهتمُّ بالدراسات الإسلامية؛ فقامتْ جامعة بولونيا سنة 1076 بالاهتمام بالعلوم العربية، وتلتْها جامعة نابولي عام 1224، ثم جامعات: مسينا، وروما، وفلورنسا، وبادوا، ثم أخيرًا الجامعة </w:t>
      </w:r>
      <w:proofErr w:type="spellStart"/>
      <w:r w:rsidRPr="007E26F9">
        <w:rPr>
          <w:rFonts w:ascii="Algerian" w:hAnsi="Algerian" w:cs="Simplified Arabic"/>
          <w:sz w:val="36"/>
          <w:szCs w:val="36"/>
          <w:rtl/>
        </w:rPr>
        <w:t>الجريجورية</w:t>
      </w:r>
      <w:proofErr w:type="spellEnd"/>
      <w:r w:rsidRPr="007E26F9">
        <w:rPr>
          <w:rFonts w:ascii="Algerian" w:hAnsi="Algerian" w:cs="Simplified Arabic"/>
          <w:sz w:val="36"/>
          <w:szCs w:val="36"/>
          <w:rtl/>
        </w:rPr>
        <w:t xml:space="preserve"> التي اعتنتْ بصورة خاصة بالدراسات الإسلامية</w:t>
      </w:r>
      <w:hyperlink r:id="rId5" w:anchor="_ftn1" w:history="1">
        <w:r w:rsidRPr="007E26F9">
          <w:rPr>
            <w:rStyle w:val="Lienhypertexte"/>
            <w:rFonts w:ascii="Algerian" w:hAnsi="Algerian" w:cs="Simplified Arabic"/>
            <w:sz w:val="36"/>
            <w:szCs w:val="36"/>
          </w:rPr>
          <w:t>[1]</w:t>
        </w:r>
      </w:hyperlink>
      <w:r w:rsidRPr="007E26F9">
        <w:rPr>
          <w:rFonts w:ascii="Algerian" w:hAnsi="Algerian" w:cs="Simplified Arabic"/>
          <w:sz w:val="36"/>
          <w:szCs w:val="36"/>
          <w:rtl/>
        </w:rPr>
        <w:t>، ويبدو أن أول إيطالي تعلَّم اللغة العربية وعُنِي بدراستها هو</w:t>
      </w:r>
      <w:r w:rsidRPr="007E26F9">
        <w:rPr>
          <w:rFonts w:ascii="Algerian" w:hAnsi="Algerian" w:cs="Simplified Arabic"/>
          <w:sz w:val="36"/>
          <w:szCs w:val="36"/>
        </w:rPr>
        <w:t xml:space="preserve"> "</w:t>
      </w:r>
      <w:proofErr w:type="spellStart"/>
      <w:r w:rsidRPr="007E26F9">
        <w:rPr>
          <w:rFonts w:ascii="Algerian" w:hAnsi="Algerian" w:cs="Simplified Arabic"/>
          <w:sz w:val="36"/>
          <w:szCs w:val="36"/>
          <w:rtl/>
        </w:rPr>
        <w:t>جيراردو</w:t>
      </w:r>
      <w:proofErr w:type="spellEnd"/>
      <w:r w:rsidRPr="007E26F9">
        <w:rPr>
          <w:rFonts w:ascii="Algerian" w:hAnsi="Algerian" w:cs="Simplified Arabic"/>
          <w:sz w:val="36"/>
          <w:szCs w:val="36"/>
          <w:rtl/>
        </w:rPr>
        <w:t xml:space="preserve"> </w:t>
      </w:r>
      <w:proofErr w:type="spellStart"/>
      <w:r w:rsidRPr="007E26F9">
        <w:rPr>
          <w:rFonts w:ascii="Algerian" w:hAnsi="Algerian" w:cs="Simplified Arabic"/>
          <w:sz w:val="36"/>
          <w:szCs w:val="36"/>
          <w:rtl/>
        </w:rPr>
        <w:t>دا</w:t>
      </w:r>
      <w:proofErr w:type="spellEnd"/>
      <w:r w:rsidRPr="007E26F9">
        <w:rPr>
          <w:rFonts w:ascii="Algerian" w:hAnsi="Algerian" w:cs="Simplified Arabic"/>
          <w:sz w:val="36"/>
          <w:szCs w:val="36"/>
          <w:rtl/>
        </w:rPr>
        <w:t xml:space="preserve"> </w:t>
      </w:r>
      <w:proofErr w:type="spellStart"/>
      <w:r w:rsidRPr="007E26F9">
        <w:rPr>
          <w:rFonts w:ascii="Algerian" w:hAnsi="Algerian" w:cs="Simplified Arabic"/>
          <w:sz w:val="36"/>
          <w:szCs w:val="36"/>
          <w:rtl/>
        </w:rPr>
        <w:t>كريمونا</w:t>
      </w:r>
      <w:proofErr w:type="spellEnd"/>
      <w:r w:rsidRPr="007E26F9">
        <w:rPr>
          <w:rFonts w:ascii="Algerian" w:hAnsi="Algerian" w:cs="Simplified Arabic"/>
          <w:sz w:val="36"/>
          <w:szCs w:val="36"/>
        </w:rPr>
        <w:t xml:space="preserve">" Gerardo da Cremona (1114 </w:t>
      </w:r>
      <w:proofErr w:type="gramStart"/>
      <w:r w:rsidRPr="007E26F9">
        <w:rPr>
          <w:rFonts w:ascii="Algerian" w:hAnsi="Algerian" w:cs="Simplified Arabic"/>
          <w:sz w:val="36"/>
          <w:szCs w:val="36"/>
        </w:rPr>
        <w:t>- 1187</w:t>
      </w:r>
      <w:proofErr w:type="gramEnd"/>
      <w:r w:rsidRPr="007E26F9">
        <w:rPr>
          <w:rFonts w:ascii="Algerian" w:hAnsi="Algerian" w:cs="Simplified Arabic"/>
          <w:sz w:val="36"/>
          <w:szCs w:val="36"/>
        </w:rPr>
        <w:t>).</w:t>
      </w:r>
    </w:p>
    <w:p w:rsidR="00240EF1" w:rsidRPr="007E26F9" w:rsidRDefault="00240EF1" w:rsidP="00240EF1">
      <w:pPr>
        <w:bidi/>
        <w:outlineLvl w:val="0"/>
        <w:rPr>
          <w:rFonts w:ascii="Algerian" w:hAnsi="Algerian" w:cs="Simplified Arabic"/>
          <w:sz w:val="36"/>
          <w:szCs w:val="36"/>
        </w:rPr>
      </w:pPr>
      <w:r w:rsidRPr="007E26F9">
        <w:rPr>
          <w:rFonts w:ascii="Algerian" w:hAnsi="Algerian" w:cs="Simplified Arabic"/>
          <w:sz w:val="36"/>
          <w:szCs w:val="36"/>
        </w:rPr>
        <w:t> </w:t>
      </w:r>
    </w:p>
    <w:p w:rsidR="00240EF1" w:rsidRPr="007E26F9" w:rsidRDefault="00240EF1" w:rsidP="00240EF1">
      <w:pPr>
        <w:bidi/>
        <w:outlineLvl w:val="0"/>
        <w:rPr>
          <w:rFonts w:ascii="Algerian" w:hAnsi="Algerian" w:cs="Simplified Arabic"/>
          <w:sz w:val="36"/>
          <w:szCs w:val="36"/>
        </w:rPr>
      </w:pPr>
      <w:r>
        <w:rPr>
          <w:rFonts w:ascii="Algerian" w:hAnsi="Algerian" w:cs="Simplified Arabic" w:hint="cs"/>
          <w:sz w:val="36"/>
          <w:szCs w:val="36"/>
          <w:rtl/>
        </w:rPr>
        <w:t xml:space="preserve">   </w:t>
      </w:r>
      <w:r w:rsidRPr="007E26F9">
        <w:rPr>
          <w:rFonts w:ascii="Algerian" w:hAnsi="Algerian" w:cs="Simplified Arabic"/>
          <w:sz w:val="36"/>
          <w:szCs w:val="36"/>
          <w:rtl/>
        </w:rPr>
        <w:t xml:space="preserve">ومن الإيطاليين نجد أيضًا توما </w:t>
      </w:r>
      <w:proofErr w:type="spellStart"/>
      <w:r w:rsidRPr="007E26F9">
        <w:rPr>
          <w:rFonts w:ascii="Algerian" w:hAnsi="Algerian" w:cs="Simplified Arabic"/>
          <w:sz w:val="36"/>
          <w:szCs w:val="36"/>
          <w:rtl/>
        </w:rPr>
        <w:t>الإكويني</w:t>
      </w:r>
      <w:proofErr w:type="spellEnd"/>
      <w:r w:rsidRPr="007E26F9">
        <w:rPr>
          <w:rFonts w:ascii="Algerian" w:hAnsi="Algerian" w:cs="Simplified Arabic"/>
          <w:sz w:val="36"/>
          <w:szCs w:val="36"/>
          <w:rtl/>
        </w:rPr>
        <w:t xml:space="preserve"> (1225 </w:t>
      </w:r>
      <w:proofErr w:type="gramStart"/>
      <w:r w:rsidRPr="007E26F9">
        <w:rPr>
          <w:rFonts w:ascii="Algerian" w:hAnsi="Algerian" w:cs="Simplified Arabic"/>
          <w:sz w:val="36"/>
          <w:szCs w:val="36"/>
          <w:rtl/>
        </w:rPr>
        <w:t>- 1274</w:t>
      </w:r>
      <w:proofErr w:type="gramEnd"/>
      <w:r w:rsidRPr="007E26F9">
        <w:rPr>
          <w:rFonts w:ascii="Algerian" w:hAnsi="Algerian" w:cs="Simplified Arabic"/>
          <w:sz w:val="36"/>
          <w:szCs w:val="36"/>
          <w:rtl/>
        </w:rPr>
        <w:t>) الذي اهتم بالدراسات الفلسفية، وخاصة الفلسفة العربية؛ إذ قضى جلَّ حياته باحثًا فيها، وساهم في نشر الفلسفة الرشدية على الرغم من محاربته إياها</w:t>
      </w:r>
      <w:hyperlink r:id="rId6" w:anchor="_ftn2" w:history="1">
        <w:r w:rsidRPr="007E26F9">
          <w:rPr>
            <w:rStyle w:val="Lienhypertexte"/>
            <w:rFonts w:ascii="Algerian" w:hAnsi="Algerian" w:cs="Simplified Arabic"/>
            <w:sz w:val="36"/>
            <w:szCs w:val="36"/>
          </w:rPr>
          <w:t>[2]</w:t>
        </w:r>
      </w:hyperlink>
      <w:r w:rsidRPr="007E26F9">
        <w:rPr>
          <w:rFonts w:ascii="Algerian" w:hAnsi="Algerian" w:cs="Simplified Arabic"/>
          <w:sz w:val="36"/>
          <w:szCs w:val="36"/>
        </w:rPr>
        <w:t>.</w:t>
      </w:r>
    </w:p>
    <w:p w:rsidR="00240EF1" w:rsidRPr="007E26F9" w:rsidRDefault="00240EF1" w:rsidP="00240EF1">
      <w:pPr>
        <w:bidi/>
        <w:outlineLvl w:val="0"/>
        <w:rPr>
          <w:rFonts w:ascii="Algerian" w:hAnsi="Algerian" w:cs="Simplified Arabic"/>
          <w:sz w:val="36"/>
          <w:szCs w:val="36"/>
        </w:rPr>
      </w:pPr>
      <w:r w:rsidRPr="007E26F9">
        <w:rPr>
          <w:rFonts w:ascii="Algerian" w:hAnsi="Algerian" w:cs="Simplified Arabic"/>
          <w:sz w:val="36"/>
          <w:szCs w:val="36"/>
        </w:rPr>
        <w:t> </w:t>
      </w:r>
    </w:p>
    <w:p w:rsidR="00240EF1" w:rsidRPr="007E26F9" w:rsidRDefault="00240EF1" w:rsidP="00240EF1">
      <w:pPr>
        <w:bidi/>
        <w:outlineLvl w:val="0"/>
        <w:rPr>
          <w:rFonts w:ascii="Algerian" w:hAnsi="Algerian" w:cs="Simplified Arabic"/>
          <w:sz w:val="36"/>
          <w:szCs w:val="36"/>
        </w:rPr>
      </w:pPr>
      <w:r w:rsidRPr="007E26F9">
        <w:rPr>
          <w:rFonts w:ascii="Algerian" w:hAnsi="Algerian" w:cs="Simplified Arabic"/>
          <w:b/>
          <w:bCs/>
          <w:sz w:val="36"/>
          <w:szCs w:val="36"/>
          <w:rtl/>
        </w:rPr>
        <w:t>ومن أشهر مستشرقي هذه المدرسة</w:t>
      </w:r>
      <w:r w:rsidRPr="007E26F9">
        <w:rPr>
          <w:rFonts w:ascii="Algerian" w:hAnsi="Algerian" w:cs="Simplified Arabic"/>
          <w:b/>
          <w:bCs/>
          <w:sz w:val="36"/>
          <w:szCs w:val="36"/>
        </w:rPr>
        <w:t>:</w:t>
      </w:r>
    </w:p>
    <w:p w:rsidR="00240EF1" w:rsidRPr="007E26F9" w:rsidRDefault="00240EF1" w:rsidP="00240EF1">
      <w:pPr>
        <w:bidi/>
        <w:outlineLvl w:val="0"/>
        <w:rPr>
          <w:rFonts w:ascii="Algerian" w:hAnsi="Algerian" w:cs="Simplified Arabic"/>
          <w:sz w:val="36"/>
          <w:szCs w:val="36"/>
        </w:rPr>
      </w:pPr>
      <w:r>
        <w:rPr>
          <w:rFonts w:ascii="Algerian" w:hAnsi="Algerian" w:cs="Simplified Arabic" w:hint="cs"/>
          <w:b/>
          <w:bCs/>
          <w:sz w:val="36"/>
          <w:szCs w:val="36"/>
          <w:rtl/>
        </w:rPr>
        <w:t>*</w:t>
      </w:r>
      <w:proofErr w:type="spellStart"/>
      <w:r w:rsidRPr="007E26F9">
        <w:rPr>
          <w:rFonts w:ascii="Algerian" w:hAnsi="Algerian" w:cs="Simplified Arabic"/>
          <w:b/>
          <w:bCs/>
          <w:sz w:val="36"/>
          <w:szCs w:val="36"/>
          <w:rtl/>
        </w:rPr>
        <w:t>كايتاني</w:t>
      </w:r>
      <w:proofErr w:type="spellEnd"/>
      <w:r w:rsidRPr="007E26F9">
        <w:rPr>
          <w:rFonts w:ascii="Algerian" w:hAnsi="Algerian" w:cs="Simplified Arabic"/>
          <w:b/>
          <w:bCs/>
          <w:sz w:val="36"/>
          <w:szCs w:val="36"/>
          <w:rtl/>
        </w:rPr>
        <w:t>، الأمير ليوني </w:t>
      </w:r>
      <w:r w:rsidRPr="007E26F9">
        <w:rPr>
          <w:rFonts w:ascii="Algerian" w:hAnsi="Algerian" w:cs="Simplified Arabic"/>
          <w:b/>
          <w:bCs/>
          <w:sz w:val="36"/>
          <w:szCs w:val="36"/>
        </w:rPr>
        <w:t xml:space="preserve">Leone </w:t>
      </w:r>
      <w:proofErr w:type="spellStart"/>
      <w:r w:rsidRPr="007E26F9">
        <w:rPr>
          <w:rFonts w:ascii="Algerian" w:hAnsi="Algerian" w:cs="Simplified Arabic"/>
          <w:b/>
          <w:bCs/>
          <w:sz w:val="36"/>
          <w:szCs w:val="36"/>
        </w:rPr>
        <w:t>Caetani</w:t>
      </w:r>
      <w:proofErr w:type="spellEnd"/>
      <w:r w:rsidRPr="007E26F9">
        <w:rPr>
          <w:rFonts w:ascii="Algerian" w:hAnsi="Algerian" w:cs="Simplified Arabic"/>
          <w:b/>
          <w:bCs/>
          <w:sz w:val="36"/>
          <w:szCs w:val="36"/>
        </w:rPr>
        <w:t xml:space="preserve"> 1869 </w:t>
      </w:r>
      <w:proofErr w:type="gramStart"/>
      <w:r w:rsidRPr="007E26F9">
        <w:rPr>
          <w:rFonts w:ascii="Algerian" w:hAnsi="Algerian" w:cs="Simplified Arabic"/>
          <w:b/>
          <w:bCs/>
          <w:sz w:val="36"/>
          <w:szCs w:val="36"/>
        </w:rPr>
        <w:t>- 1926</w:t>
      </w:r>
      <w:proofErr w:type="gramEnd"/>
      <w:r w:rsidRPr="007E26F9">
        <w:rPr>
          <w:rFonts w:ascii="Algerian" w:hAnsi="Algerian" w:cs="Simplified Arabic"/>
          <w:b/>
          <w:bCs/>
          <w:sz w:val="36"/>
          <w:szCs w:val="36"/>
        </w:rPr>
        <w:t>:</w:t>
      </w:r>
    </w:p>
    <w:p w:rsidR="00240EF1" w:rsidRPr="007E26F9" w:rsidRDefault="00240EF1" w:rsidP="00240EF1">
      <w:pPr>
        <w:bidi/>
        <w:outlineLvl w:val="0"/>
        <w:rPr>
          <w:rFonts w:ascii="Algerian" w:hAnsi="Algerian" w:cs="Simplified Arabic"/>
          <w:sz w:val="36"/>
          <w:szCs w:val="36"/>
        </w:rPr>
      </w:pPr>
      <w:r w:rsidRPr="007E26F9">
        <w:rPr>
          <w:rFonts w:ascii="Algerian" w:hAnsi="Algerian" w:cs="Simplified Arabic"/>
          <w:sz w:val="36"/>
          <w:szCs w:val="36"/>
          <w:rtl/>
        </w:rPr>
        <w:lastRenderedPageBreak/>
        <w:t>من أبزر المستشرقين الإيطاليين، فقد كان يتقنُ عدَّة لغات، منها: العربية والفارسية، عمل سفيرًا لبلاده في الولايات المتحدة، زار الكثير من البلدان الشرقية، منها: الهند، وإيران، ومصر، وسوريا، ولبنان، من أبرز مؤلَّفاته: حوليات الإسلام المكوَّن من عشرة مجلدات، تناولتْ تاريخ الإسلام حتى عام 35هـ، وأنفق كثيرًا من أمواله على البعثات العلمية لدراسة المنطقة، ويعد كتابه: الحوليات مرجعًا مهمًّا لكثير من المستشرقين</w:t>
      </w:r>
      <w:r w:rsidRPr="007E26F9">
        <w:rPr>
          <w:rFonts w:ascii="Algerian" w:hAnsi="Algerian" w:cs="Simplified Arabic"/>
          <w:sz w:val="36"/>
          <w:szCs w:val="36"/>
        </w:rPr>
        <w:t>.</w:t>
      </w:r>
    </w:p>
    <w:p w:rsidR="00240EF1" w:rsidRPr="007E26F9" w:rsidRDefault="00240EF1" w:rsidP="00240EF1">
      <w:pPr>
        <w:bidi/>
        <w:outlineLvl w:val="0"/>
        <w:rPr>
          <w:rFonts w:ascii="Algerian" w:hAnsi="Algerian" w:cs="Simplified Arabic"/>
          <w:sz w:val="36"/>
          <w:szCs w:val="36"/>
        </w:rPr>
      </w:pPr>
      <w:r w:rsidRPr="007E26F9">
        <w:rPr>
          <w:rFonts w:ascii="Algerian" w:hAnsi="Algerian" w:cs="Simplified Arabic"/>
          <w:sz w:val="36"/>
          <w:szCs w:val="36"/>
        </w:rPr>
        <w:t> </w:t>
      </w:r>
    </w:p>
    <w:p w:rsidR="00240EF1" w:rsidRPr="007E26F9" w:rsidRDefault="00240EF1" w:rsidP="00240EF1">
      <w:pPr>
        <w:bidi/>
        <w:outlineLvl w:val="0"/>
        <w:rPr>
          <w:rFonts w:ascii="Algerian" w:hAnsi="Algerian" w:cs="Simplified Arabic"/>
          <w:sz w:val="36"/>
          <w:szCs w:val="36"/>
        </w:rPr>
      </w:pPr>
      <w:r w:rsidRPr="007E26F9">
        <w:rPr>
          <w:rFonts w:ascii="Algerian" w:hAnsi="Algerian" w:cs="Simplified Arabic"/>
          <w:b/>
          <w:bCs/>
          <w:sz w:val="36"/>
          <w:szCs w:val="36"/>
          <w:rtl/>
        </w:rPr>
        <w:t>ويمكن لنا إيجاز أهم خصائص هذه المدرسة في الآتي</w:t>
      </w:r>
      <w:r w:rsidRPr="007E26F9">
        <w:rPr>
          <w:rFonts w:ascii="Algerian" w:hAnsi="Algerian" w:cs="Simplified Arabic"/>
          <w:b/>
          <w:bCs/>
          <w:sz w:val="36"/>
          <w:szCs w:val="36"/>
        </w:rPr>
        <w:t>:</w:t>
      </w:r>
    </w:p>
    <w:p w:rsidR="00240EF1" w:rsidRPr="007E26F9" w:rsidRDefault="00240EF1" w:rsidP="00240EF1">
      <w:pPr>
        <w:bidi/>
        <w:outlineLvl w:val="0"/>
        <w:rPr>
          <w:rFonts w:ascii="Algerian" w:hAnsi="Algerian" w:cs="Simplified Arabic"/>
          <w:sz w:val="36"/>
          <w:szCs w:val="36"/>
        </w:rPr>
      </w:pPr>
      <w:r w:rsidRPr="007E26F9">
        <w:rPr>
          <w:rFonts w:ascii="Algerian" w:hAnsi="Algerian" w:cs="Simplified Arabic"/>
          <w:sz w:val="36"/>
          <w:szCs w:val="36"/>
        </w:rPr>
        <w:t>• </w:t>
      </w:r>
      <w:r w:rsidRPr="007E26F9">
        <w:rPr>
          <w:rFonts w:ascii="Algerian" w:hAnsi="Algerian" w:cs="Simplified Arabic"/>
          <w:sz w:val="36"/>
          <w:szCs w:val="36"/>
          <w:rtl/>
        </w:rPr>
        <w:t>بدأتْ لتحقيق أغراض دينية، ثم تطورت لتحقيق أغراض تجارية وسياسية واستعمارية</w:t>
      </w:r>
      <w:r w:rsidRPr="007E26F9">
        <w:rPr>
          <w:rFonts w:ascii="Algerian" w:hAnsi="Algerian" w:cs="Simplified Arabic"/>
          <w:sz w:val="36"/>
          <w:szCs w:val="36"/>
        </w:rPr>
        <w:t>.</w:t>
      </w:r>
    </w:p>
    <w:p w:rsidR="00240EF1" w:rsidRPr="007E26F9" w:rsidRDefault="00240EF1" w:rsidP="00240EF1">
      <w:pPr>
        <w:bidi/>
        <w:outlineLvl w:val="0"/>
        <w:rPr>
          <w:rFonts w:ascii="Algerian" w:hAnsi="Algerian" w:cs="Simplified Arabic"/>
          <w:sz w:val="36"/>
          <w:szCs w:val="36"/>
        </w:rPr>
      </w:pPr>
      <w:r w:rsidRPr="007E26F9">
        <w:rPr>
          <w:rFonts w:ascii="Algerian" w:hAnsi="Algerian" w:cs="Simplified Arabic"/>
          <w:sz w:val="36"/>
          <w:szCs w:val="36"/>
        </w:rPr>
        <w:t>• </w:t>
      </w:r>
      <w:r w:rsidRPr="007E26F9">
        <w:rPr>
          <w:rFonts w:ascii="Algerian" w:hAnsi="Algerian" w:cs="Simplified Arabic"/>
          <w:sz w:val="36"/>
          <w:szCs w:val="36"/>
          <w:rtl/>
        </w:rPr>
        <w:t>التركيز على الدراسات العربية والإسلامية</w:t>
      </w:r>
      <w:r w:rsidRPr="007E26F9">
        <w:rPr>
          <w:rFonts w:ascii="Algerian" w:hAnsi="Algerian" w:cs="Simplified Arabic"/>
          <w:sz w:val="36"/>
          <w:szCs w:val="36"/>
        </w:rPr>
        <w:t>.</w:t>
      </w:r>
    </w:p>
    <w:p w:rsidR="00240EF1" w:rsidRPr="00C541E1" w:rsidRDefault="00240EF1" w:rsidP="00240EF1">
      <w:pPr>
        <w:bidi/>
        <w:outlineLvl w:val="0"/>
        <w:rPr>
          <w:rFonts w:ascii="Algerian" w:hAnsi="Algerian" w:cs="Simplified Arabic"/>
          <w:sz w:val="36"/>
          <w:szCs w:val="36"/>
        </w:rPr>
      </w:pPr>
      <w:r w:rsidRPr="007E26F9">
        <w:rPr>
          <w:rFonts w:ascii="Algerian" w:hAnsi="Algerian" w:cs="Simplified Arabic"/>
          <w:sz w:val="36"/>
          <w:szCs w:val="36"/>
        </w:rPr>
        <w:t>• </w:t>
      </w:r>
      <w:r w:rsidRPr="007E26F9">
        <w:rPr>
          <w:rFonts w:ascii="Algerian" w:hAnsi="Algerian" w:cs="Simplified Arabic"/>
          <w:sz w:val="36"/>
          <w:szCs w:val="36"/>
          <w:rtl/>
        </w:rPr>
        <w:t>الاهتمام بجمع المخطوطات العربية النادرة</w:t>
      </w:r>
      <w:r w:rsidRPr="007E26F9">
        <w:rPr>
          <w:rFonts w:ascii="Algerian" w:hAnsi="Algerian" w:cs="Simplified Arabic"/>
          <w:sz w:val="36"/>
          <w:szCs w:val="36"/>
        </w:rPr>
        <w:t>.</w:t>
      </w:r>
      <w:r w:rsidRPr="007E26F9">
        <w:rPr>
          <w:rFonts w:ascii="Algerian" w:hAnsi="Algerian" w:cs="Simplified Arabic"/>
          <w:sz w:val="36"/>
          <w:szCs w:val="36"/>
        </w:rPr>
        <w:br/>
      </w:r>
      <w:r w:rsidRPr="007E26F9">
        <w:rPr>
          <w:rFonts w:ascii="Algerian" w:hAnsi="Algerian" w:cs="Simplified Arabic"/>
          <w:sz w:val="36"/>
          <w:szCs w:val="36"/>
        </w:rPr>
        <w:br/>
      </w:r>
      <w:r w:rsidRPr="007E26F9">
        <w:rPr>
          <w:rFonts w:ascii="Algerian" w:hAnsi="Algerian" w:cs="Simplified Arabic"/>
          <w:sz w:val="36"/>
          <w:szCs w:val="36"/>
          <w:rtl/>
        </w:rPr>
        <w:t>رابط الموضوع</w:t>
      </w:r>
      <w:r w:rsidRPr="007E26F9">
        <w:rPr>
          <w:rFonts w:ascii="Algerian" w:hAnsi="Algerian" w:cs="Simplified Arabic"/>
          <w:sz w:val="36"/>
          <w:szCs w:val="36"/>
        </w:rPr>
        <w:t>: </w:t>
      </w:r>
      <w:hyperlink r:id="rId7" w:anchor="ixzz6f6nOP0iP" w:history="1">
        <w:r w:rsidRPr="007E26F9">
          <w:rPr>
            <w:rStyle w:val="Lienhypertexte"/>
            <w:rFonts w:ascii="Algerian" w:hAnsi="Algerian" w:cs="Simplified Arabic"/>
            <w:sz w:val="36"/>
            <w:szCs w:val="36"/>
          </w:rPr>
          <w:t>https://www.alukah.net/sharia/0/50337/#ixzz6f6nOP0iP</w:t>
        </w:r>
      </w:hyperlink>
    </w:p>
    <w:p w:rsidR="00A544C6" w:rsidRDefault="00A544C6">
      <w:bookmarkStart w:id="0" w:name="_GoBack"/>
      <w:bookmarkEnd w:id="0"/>
    </w:p>
    <w:sectPr w:rsidR="00A544C6" w:rsidSect="00052E1B">
      <w:footerReference w:type="default" r:id="rId8"/>
      <w:footnotePr>
        <w:numRestart w:val="eachPage"/>
      </w:footnotePr>
      <w:pgSz w:w="11906" w:h="16838"/>
      <w:pgMar w:top="1134" w:right="1985" w:bottom="1134"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2926"/>
      <w:docPartObj>
        <w:docPartGallery w:val="Page Numbers (Bottom of Page)"/>
        <w:docPartUnique/>
      </w:docPartObj>
    </w:sdtPr>
    <w:sdtEndPr/>
    <w:sdtContent>
      <w:p w:rsidR="00052E1B" w:rsidRDefault="00240EF1">
        <w:pPr>
          <w:pStyle w:val="Pieddepage"/>
          <w:jc w:val="center"/>
        </w:pPr>
        <w:r>
          <w:fldChar w:fldCharType="begin"/>
        </w:r>
        <w:r>
          <w:instrText>PAGE   \* MERGEFORMAT</w:instrText>
        </w:r>
        <w:r>
          <w:fldChar w:fldCharType="separate"/>
        </w:r>
        <w:r>
          <w:rPr>
            <w:noProof/>
          </w:rPr>
          <w:t>1</w:t>
        </w:r>
        <w:r>
          <w:fldChar w:fldCharType="end"/>
        </w:r>
      </w:p>
    </w:sdtContent>
  </w:sdt>
  <w:p w:rsidR="00052E1B" w:rsidRDefault="00240EF1">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F1"/>
    <w:rsid w:val="00240EF1"/>
    <w:rsid w:val="00A544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F4C79-C08B-4F03-A381-B09B32BC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EF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40EF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40EF1"/>
  </w:style>
  <w:style w:type="character" w:styleId="Lienhypertexte">
    <w:name w:val="Hyperlink"/>
    <w:basedOn w:val="Policepardfaut"/>
    <w:uiPriority w:val="99"/>
    <w:unhideWhenUsed/>
    <w:rsid w:val="00240E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lukah.net/sharia/0/503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ukah.net/sharia/0/50337/" TargetMode="External"/><Relationship Id="rId5" Type="http://schemas.openxmlformats.org/officeDocument/2006/relationships/hyperlink" Target="https://www.alukah.net/sharia/0/50337/" TargetMode="External"/><Relationship Id="rId10" Type="http://schemas.openxmlformats.org/officeDocument/2006/relationships/theme" Target="theme/theme1.xml"/><Relationship Id="rId4" Type="http://schemas.openxmlformats.org/officeDocument/2006/relationships/hyperlink" Target="https://www.alukah.net/sharia/0/50337/"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999</Words>
  <Characters>5500</Characters>
  <Application>Microsoft Office Word</Application>
  <DocSecurity>0</DocSecurity>
  <Lines>45</Lines>
  <Paragraphs>12</Paragraphs>
  <ScaleCrop>false</ScaleCrop>
  <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2020-12-15T18:07:00Z</dcterms:created>
  <dcterms:modified xsi:type="dcterms:W3CDTF">2020-12-15T18:08:00Z</dcterms:modified>
</cp:coreProperties>
</file>