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Simplified Arabic" w:eastAsiaTheme="minorHAnsi" w:hAnsi="Simplified Arabic" w:cs="Simplified Arabic"/>
          <w:b/>
          <w:bCs/>
          <w:sz w:val="48"/>
          <w:szCs w:val="48"/>
          <w:rtl/>
          <w:lang w:eastAsia="en-US"/>
        </w:rPr>
        <w:id w:val="-204101022"/>
        <w:docPartObj>
          <w:docPartGallery w:val="Cover Pages"/>
          <w:docPartUnique/>
        </w:docPartObj>
      </w:sdtPr>
      <w:sdtEndPr>
        <w:rPr>
          <w:b w:val="0"/>
          <w:bCs w:val="0"/>
          <w:sz w:val="32"/>
          <w:szCs w:val="32"/>
          <w:lang w:val="en-US"/>
        </w:rPr>
      </w:sdtEndPr>
      <w:sdtContent>
        <w:p w:rsidR="00061192" w:rsidRPr="005B6617" w:rsidRDefault="00061192" w:rsidP="005B6617">
          <w:pPr>
            <w:shd w:val="clear" w:color="auto" w:fill="BFBFBF" w:themeFill="background1" w:themeFillShade="BF"/>
            <w:spacing w:line="276" w:lineRule="auto"/>
            <w:jc w:val="center"/>
            <w:rPr>
              <w:rFonts w:ascii="Simplified Arabic" w:eastAsiaTheme="minorHAnsi" w:hAnsi="Simplified Arabic" w:cs="Simplified Arabic"/>
              <w:b/>
              <w:bCs/>
              <w:sz w:val="48"/>
              <w:szCs w:val="48"/>
              <w:rtl/>
              <w:lang w:eastAsia="en-US"/>
            </w:rPr>
          </w:pPr>
          <w:r w:rsidRPr="005B6617">
            <w:rPr>
              <w:rFonts w:ascii="Simplified Arabic" w:eastAsiaTheme="minorHAnsi" w:hAnsi="Simplified Arabic" w:cs="Simplified Arabic"/>
              <w:b/>
              <w:bCs/>
              <w:sz w:val="48"/>
              <w:szCs w:val="48"/>
              <w:rtl/>
              <w:lang w:eastAsia="en-US"/>
            </w:rPr>
            <w:t>جامعة محمد خيضر - بسكرة</w:t>
          </w:r>
        </w:p>
        <w:p w:rsidR="00E90D3D" w:rsidRPr="005B6617" w:rsidRDefault="00061192" w:rsidP="005B6617">
          <w:pPr>
            <w:spacing w:line="276" w:lineRule="auto"/>
            <w:jc w:val="center"/>
            <w:rPr>
              <w:rFonts w:ascii="Simplified Arabic" w:eastAsiaTheme="minorHAnsi" w:hAnsi="Simplified Arabic" w:cs="Simplified Arabic"/>
              <w:b/>
              <w:bCs/>
              <w:sz w:val="40"/>
              <w:szCs w:val="40"/>
              <w:rtl/>
              <w:lang w:eastAsia="en-US" w:bidi="ar-DZ"/>
            </w:rPr>
          </w:pPr>
          <w:proofErr w:type="gramStart"/>
          <w:r w:rsidRPr="005B6617">
            <w:rPr>
              <w:rFonts w:ascii="Simplified Arabic" w:eastAsiaTheme="minorHAnsi" w:hAnsi="Simplified Arabic" w:cs="Simplified Arabic"/>
              <w:b/>
              <w:bCs/>
              <w:sz w:val="40"/>
              <w:szCs w:val="40"/>
              <w:rtl/>
              <w:lang w:eastAsia="en-US" w:bidi="ar-DZ"/>
            </w:rPr>
            <w:t>كلية</w:t>
          </w:r>
          <w:proofErr w:type="gramEnd"/>
          <w:r w:rsidRPr="005B6617">
            <w:rPr>
              <w:rFonts w:ascii="Simplified Arabic" w:eastAsiaTheme="minorHAnsi" w:hAnsi="Simplified Arabic" w:cs="Simplified Arabic"/>
              <w:b/>
              <w:bCs/>
              <w:sz w:val="40"/>
              <w:szCs w:val="40"/>
              <w:rtl/>
              <w:lang w:eastAsia="en-US" w:bidi="ar-DZ"/>
            </w:rPr>
            <w:t xml:space="preserve"> الحقوق والعلوم السياسية</w:t>
          </w:r>
        </w:p>
        <w:p w:rsidR="00061192" w:rsidRPr="005B6617" w:rsidRDefault="00061192" w:rsidP="005B6617">
          <w:pPr>
            <w:spacing w:line="276" w:lineRule="auto"/>
            <w:jc w:val="center"/>
            <w:rPr>
              <w:rFonts w:ascii="Simplified Arabic" w:eastAsiaTheme="minorHAnsi" w:hAnsi="Simplified Arabic" w:cs="Simplified Arabic"/>
              <w:b/>
              <w:bCs/>
              <w:sz w:val="40"/>
              <w:szCs w:val="40"/>
              <w:rtl/>
              <w:lang w:eastAsia="en-US" w:bidi="ar-DZ"/>
            </w:rPr>
          </w:pPr>
          <w:r w:rsidRPr="005B6617">
            <w:rPr>
              <w:rFonts w:ascii="Simplified Arabic" w:eastAsiaTheme="minorHAnsi" w:hAnsi="Simplified Arabic" w:cs="Simplified Arabic"/>
              <w:b/>
              <w:bCs/>
              <w:sz w:val="40"/>
              <w:szCs w:val="40"/>
              <w:rtl/>
              <w:lang w:eastAsia="en-US" w:bidi="ar-DZ"/>
            </w:rPr>
            <w:t>قسم الحقوق</w:t>
          </w:r>
        </w:p>
        <w:p w:rsidR="00061192" w:rsidRPr="005B6617" w:rsidRDefault="00061192" w:rsidP="005B6617">
          <w:pPr>
            <w:spacing w:line="276" w:lineRule="auto"/>
            <w:jc w:val="both"/>
            <w:rPr>
              <w:rFonts w:ascii="Simplified Arabic" w:eastAsiaTheme="minorHAnsi" w:hAnsi="Simplified Arabic" w:cs="Simplified Arabic"/>
              <w:sz w:val="22"/>
              <w:szCs w:val="22"/>
              <w:rtl/>
              <w:lang w:eastAsia="en-US" w:bidi="ar-DZ"/>
            </w:rPr>
          </w:pPr>
        </w:p>
        <w:p w:rsidR="00061192" w:rsidRPr="005B6617" w:rsidRDefault="003B44FD" w:rsidP="005B6617">
          <w:pPr>
            <w:spacing w:line="276" w:lineRule="auto"/>
            <w:jc w:val="both"/>
            <w:rPr>
              <w:rFonts w:ascii="Simplified Arabic" w:eastAsiaTheme="minorHAnsi" w:hAnsi="Simplified Arabic" w:cs="Simplified Arabic"/>
              <w:sz w:val="22"/>
              <w:szCs w:val="22"/>
              <w:rtl/>
              <w:lang w:eastAsia="en-US" w:bidi="ar-DZ"/>
            </w:rPr>
          </w:pPr>
          <w:r w:rsidRPr="005B6617">
            <w:rPr>
              <w:rFonts w:ascii="Simplified Arabic" w:eastAsiaTheme="minorHAnsi" w:hAnsi="Simplified Arabic" w:cs="Simplified Arabic"/>
              <w:noProof/>
              <w:sz w:val="22"/>
              <w:szCs w:val="22"/>
              <w:lang w:eastAsia="fr-FR"/>
            </w:rPr>
            <w:drawing>
              <wp:anchor distT="0" distB="0" distL="114300" distR="114300" simplePos="0" relativeHeight="251660288" behindDoc="1" locked="0" layoutInCell="1" allowOverlap="1" wp14:anchorId="0472615F" wp14:editId="330E298B">
                <wp:simplePos x="0" y="0"/>
                <wp:positionH relativeFrom="column">
                  <wp:posOffset>157447</wp:posOffset>
                </wp:positionH>
                <wp:positionV relativeFrom="paragraph">
                  <wp:posOffset>1838</wp:posOffset>
                </wp:positionV>
                <wp:extent cx="6087979" cy="2911642"/>
                <wp:effectExtent l="0" t="0" r="8255" b="3175"/>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99574" cy="2917187"/>
                        </a:xfrm>
                        <a:prstGeom prst="rect">
                          <a:avLst/>
                        </a:prstGeom>
                        <a:noFill/>
                      </pic:spPr>
                    </pic:pic>
                  </a:graphicData>
                </a:graphic>
                <wp14:sizeRelH relativeFrom="page">
                  <wp14:pctWidth>0</wp14:pctWidth>
                </wp14:sizeRelH>
                <wp14:sizeRelV relativeFrom="page">
                  <wp14:pctHeight>0</wp14:pctHeight>
                </wp14:sizeRelV>
              </wp:anchor>
            </w:drawing>
          </w:r>
        </w:p>
        <w:p w:rsidR="00061192" w:rsidRPr="005B6617" w:rsidRDefault="00061192" w:rsidP="005B6617">
          <w:pPr>
            <w:spacing w:line="276" w:lineRule="auto"/>
            <w:jc w:val="both"/>
            <w:rPr>
              <w:rFonts w:ascii="Simplified Arabic" w:eastAsiaTheme="minorHAnsi" w:hAnsi="Simplified Arabic" w:cs="Simplified Arabic"/>
              <w:sz w:val="22"/>
              <w:szCs w:val="22"/>
              <w:rtl/>
              <w:lang w:eastAsia="en-US" w:bidi="ar-DZ"/>
            </w:rPr>
          </w:pPr>
        </w:p>
        <w:p w:rsidR="00061192" w:rsidRPr="005B6617" w:rsidRDefault="00061192" w:rsidP="005B6617">
          <w:pPr>
            <w:spacing w:line="276" w:lineRule="auto"/>
            <w:jc w:val="both"/>
            <w:rPr>
              <w:rFonts w:ascii="Simplified Arabic" w:eastAsiaTheme="minorHAnsi" w:hAnsi="Simplified Arabic" w:cs="Simplified Arabic"/>
              <w:sz w:val="22"/>
              <w:szCs w:val="22"/>
              <w:rtl/>
              <w:lang w:eastAsia="en-US" w:bidi="ar-DZ"/>
            </w:rPr>
          </w:pPr>
        </w:p>
        <w:p w:rsidR="00061192" w:rsidRPr="005B6617" w:rsidRDefault="00061192" w:rsidP="005B6617">
          <w:pPr>
            <w:spacing w:line="276" w:lineRule="auto"/>
            <w:jc w:val="both"/>
            <w:rPr>
              <w:rFonts w:ascii="Simplified Arabic" w:eastAsiaTheme="minorHAnsi" w:hAnsi="Simplified Arabic" w:cs="Simplified Arabic"/>
              <w:sz w:val="22"/>
              <w:szCs w:val="22"/>
              <w:rtl/>
              <w:lang w:eastAsia="en-US" w:bidi="ar-DZ"/>
            </w:rPr>
          </w:pPr>
        </w:p>
        <w:p w:rsidR="00061192" w:rsidRPr="005B6617" w:rsidRDefault="00061192" w:rsidP="005B6617">
          <w:pPr>
            <w:spacing w:line="276" w:lineRule="auto"/>
            <w:jc w:val="both"/>
            <w:rPr>
              <w:rFonts w:ascii="Simplified Arabic" w:eastAsiaTheme="minorHAnsi" w:hAnsi="Simplified Arabic" w:cs="Simplified Arabic"/>
              <w:sz w:val="22"/>
              <w:szCs w:val="22"/>
              <w:rtl/>
              <w:lang w:eastAsia="en-US" w:bidi="ar-DZ"/>
            </w:rPr>
          </w:pPr>
        </w:p>
        <w:p w:rsidR="003B44FD" w:rsidRPr="005B6617" w:rsidRDefault="003B44FD" w:rsidP="005B6617">
          <w:pPr>
            <w:spacing w:line="276" w:lineRule="auto"/>
            <w:jc w:val="both"/>
            <w:rPr>
              <w:rFonts w:ascii="Simplified Arabic" w:eastAsiaTheme="minorHAnsi" w:hAnsi="Simplified Arabic" w:cs="Simplified Arabic"/>
              <w:sz w:val="22"/>
              <w:szCs w:val="22"/>
              <w:rtl/>
              <w:lang w:eastAsia="en-US" w:bidi="ar-DZ"/>
            </w:rPr>
          </w:pPr>
        </w:p>
        <w:p w:rsidR="003B44FD" w:rsidRPr="005B6617" w:rsidRDefault="003B44FD" w:rsidP="005B6617">
          <w:pPr>
            <w:spacing w:line="276" w:lineRule="auto"/>
            <w:jc w:val="both"/>
            <w:rPr>
              <w:rFonts w:ascii="Simplified Arabic" w:eastAsiaTheme="minorHAnsi" w:hAnsi="Simplified Arabic" w:cs="Simplified Arabic"/>
              <w:sz w:val="22"/>
              <w:szCs w:val="22"/>
              <w:rtl/>
              <w:lang w:eastAsia="en-US" w:bidi="ar-DZ"/>
            </w:rPr>
          </w:pPr>
        </w:p>
        <w:p w:rsidR="003B44FD" w:rsidRPr="005B6617" w:rsidRDefault="003B44FD" w:rsidP="005B6617">
          <w:pPr>
            <w:spacing w:line="276" w:lineRule="auto"/>
            <w:jc w:val="both"/>
            <w:rPr>
              <w:rFonts w:ascii="Simplified Arabic" w:eastAsiaTheme="minorHAnsi" w:hAnsi="Simplified Arabic" w:cs="Simplified Arabic"/>
              <w:sz w:val="22"/>
              <w:szCs w:val="22"/>
              <w:rtl/>
              <w:lang w:eastAsia="en-US" w:bidi="ar-DZ"/>
            </w:rPr>
          </w:pPr>
        </w:p>
        <w:p w:rsidR="003B44FD" w:rsidRPr="005B6617" w:rsidRDefault="003B44FD" w:rsidP="005B6617">
          <w:pPr>
            <w:spacing w:line="276" w:lineRule="auto"/>
            <w:jc w:val="both"/>
            <w:rPr>
              <w:rFonts w:ascii="Simplified Arabic" w:eastAsiaTheme="minorHAnsi" w:hAnsi="Simplified Arabic" w:cs="Simplified Arabic"/>
              <w:sz w:val="22"/>
              <w:szCs w:val="22"/>
              <w:rtl/>
              <w:lang w:eastAsia="en-US" w:bidi="ar-DZ"/>
            </w:rPr>
          </w:pPr>
        </w:p>
        <w:p w:rsidR="00061192" w:rsidRPr="005B6617" w:rsidRDefault="00061192" w:rsidP="005B6617">
          <w:pPr>
            <w:spacing w:line="276" w:lineRule="auto"/>
            <w:jc w:val="both"/>
            <w:rPr>
              <w:rFonts w:ascii="Simplified Arabic" w:eastAsiaTheme="minorHAnsi" w:hAnsi="Simplified Arabic" w:cs="Simplified Arabic"/>
              <w:sz w:val="22"/>
              <w:szCs w:val="22"/>
              <w:rtl/>
              <w:lang w:eastAsia="en-US" w:bidi="ar-DZ"/>
            </w:rPr>
          </w:pPr>
        </w:p>
        <w:p w:rsidR="00E90D3D" w:rsidRPr="005B6617" w:rsidRDefault="001109A9" w:rsidP="005B6617">
          <w:pPr>
            <w:bidi w:val="0"/>
            <w:spacing w:line="276" w:lineRule="auto"/>
            <w:jc w:val="both"/>
            <w:rPr>
              <w:rFonts w:ascii="Simplified Arabic" w:eastAsiaTheme="minorHAnsi" w:hAnsi="Simplified Arabic" w:cs="Simplified Arabic"/>
              <w:sz w:val="22"/>
              <w:szCs w:val="22"/>
              <w:lang w:eastAsia="en-US"/>
            </w:rPr>
          </w:pPr>
          <w:r w:rsidRPr="005B6617">
            <w:rPr>
              <w:rFonts w:ascii="Simplified Arabic" w:hAnsi="Simplified Arabic" w:cs="Simplified Arabic"/>
              <w:noProof/>
              <w:lang w:eastAsia="fr-FR"/>
            </w:rPr>
            <mc:AlternateContent>
              <mc:Choice Requires="wps">
                <w:drawing>
                  <wp:anchor distT="0" distB="0" distL="114300" distR="114300" simplePos="0" relativeHeight="251659264" behindDoc="0" locked="0" layoutInCell="1" allowOverlap="1" wp14:anchorId="7C270D53" wp14:editId="0137179A">
                    <wp:simplePos x="0" y="0"/>
                    <wp:positionH relativeFrom="column">
                      <wp:posOffset>154940</wp:posOffset>
                    </wp:positionH>
                    <wp:positionV relativeFrom="paragraph">
                      <wp:posOffset>232883</wp:posOffset>
                    </wp:positionV>
                    <wp:extent cx="6096000" cy="1590675"/>
                    <wp:effectExtent l="57150" t="38100" r="95250" b="123825"/>
                    <wp:wrapNone/>
                    <wp:docPr id="1" name="Zone de texte 1"/>
                    <wp:cNvGraphicFramePr/>
                    <a:graphic xmlns:a="http://schemas.openxmlformats.org/drawingml/2006/main">
                      <a:graphicData uri="http://schemas.microsoft.com/office/word/2010/wordprocessingShape">
                        <wps:wsp>
                          <wps:cNvSpPr txBox="1"/>
                          <wps:spPr>
                            <a:xfrm>
                              <a:off x="0" y="0"/>
                              <a:ext cx="6096000" cy="1590675"/>
                            </a:xfrm>
                            <a:prstGeom prst="rect">
                              <a:avLst/>
                            </a:prstGeom>
                            <a:ln/>
                          </wps:spPr>
                          <wps:style>
                            <a:lnRef idx="0">
                              <a:schemeClr val="accent6"/>
                            </a:lnRef>
                            <a:fillRef idx="3">
                              <a:schemeClr val="accent6"/>
                            </a:fillRef>
                            <a:effectRef idx="3">
                              <a:schemeClr val="accent6"/>
                            </a:effectRef>
                            <a:fontRef idx="minor">
                              <a:schemeClr val="lt1"/>
                            </a:fontRef>
                          </wps:style>
                          <wps:txbx>
                            <w:txbxContent>
                              <w:p w:rsidR="0098166D" w:rsidRPr="00061192" w:rsidRDefault="001109A9" w:rsidP="00061192">
                                <w:pPr>
                                  <w:jc w:val="center"/>
                                  <w:rPr>
                                    <w:rFonts w:eastAsiaTheme="minorHAnsi"/>
                                    <w:b/>
                                    <w:bCs/>
                                    <w:color w:val="EEECE1" w:themeColor="background2"/>
                                    <w:sz w:val="110"/>
                                    <w:szCs w:val="110"/>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r w:rsidR="00AF67AB">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مقياس: </w:t>
                                </w:r>
                                <w:bookmarkStart w:id="0" w:name="_GoBack"/>
                                <w:bookmarkEnd w:id="0"/>
                                <w:r>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مجتمع </w:t>
                                </w:r>
                                <w:r w:rsidR="0098166D" w:rsidRPr="00061192">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دولي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1" o:spid="_x0000_s1026" type="#_x0000_t202" style="position:absolute;left:0;text-align:left;margin-left:12.2pt;margin-top:18.35pt;width:480pt;height:12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IuRcAIAADUFAAAOAAAAZHJzL2Uyb0RvYy54bWysVN9r2zAQfh/sfxB6X+1kbbqGOCVr6RiU&#10;tqwdhb0pstQYJJ0mXWJnf31PspOGrgw29iJLd9/9+u7Os/POGrZRITbgKj46KjlTTkLduKeKf3+4&#10;+vCJs4jC1cKAUxXfqsjP5+/fzVo/VWNYgalVYOTExWnrK75C9NOiiHKlrIhH4JUjpYZgBdIzPBV1&#10;EC15t6YYl+WkaCHUPoBUMZL0slfyefavtZJ4q3VUyEzFKTfMZ8jnMp3FfCamT0H4VSOHNMQ/ZGFF&#10;4yjo3tWlQMHWofnNlW1kgAgajyTYArRupMo1UDWj8lU19yvhVa6FyIl+T1P8f27lzeYusKam3nHm&#10;hKUW/aBGsVoxVB0qNkoUtT5OCXnvCYvdZ+gSfJBHEqbKOx1s+lJNjPRE9nZPMHlikoST8mxSlqSS&#10;pBudnJWT05Pkp3gx9yHiFwWWpUvFA3UwEys21xF76A6SohmXZCm/Po98w61RvfKb0lRcTicJ8lip&#10;CxPYRtBACCmVw8mQgXGETijdGLM3/Jij/9FwwCdTlUfub4z3FjkyONwb28ZBeCu6wUw+kaZ7/I6B&#10;vu5EAXbLbujPEuottS1AP/vRy6uGqL0WEe9EoGGndtAC4y0d2kBbcRhunK0g/HpLnvA0g6TlrKXl&#10;qXj8uRZBcWa+OprOs9Hxcdq2/Dg+OR3TIxxqlocat7YXQO2gCaTs8jXh0eyuOoB9pD1fpKikEk5S&#10;7Irj7nqB/UrTf0KqxSKDaL+8wGt372VynehNg/PQPYrgh+lKI34DuzUT01dD1mOTpYPFGkE3eQIT&#10;wT2rA/G0m3mGh/9IWv7Dd0a9/O3mzwAAAP//AwBQSwMEFAAGAAgAAAAhANzHRwXdAAAACQEAAA8A&#10;AABkcnMvZG93bnJldi54bWxMj8FOwzAMhu9IvENkJG4spUxbKU0nmMQJIbHChVvaeG2hcaomW7O3&#10;xzuNo/39+v252EQ7iCNOvnek4H6RgEBqnOmpVfD1+XqXgfBBk9GDI1RwQg+b8vqq0LlxM+3wWIVW&#10;cAn5XCvoQhhzKX3TodV+4UYkZns3WR14nFppJj1zuR1kmiQraXVPfKHTI247bH6rg1VALzG+NVi9&#10;4+77Z25rOn3sp61Stzfx+QlEwBguYTjrszqU7FS7AxkvBgXpcslJBQ+rNQjmj9l5UTPI1inIspD/&#10;Pyj/AAAA//8DAFBLAQItABQABgAIAAAAIQC2gziS/gAAAOEBAAATAAAAAAAAAAAAAAAAAAAAAABb&#10;Q29udGVudF9UeXBlc10ueG1sUEsBAi0AFAAGAAgAAAAhADj9If/WAAAAlAEAAAsAAAAAAAAAAAAA&#10;AAAALwEAAF9yZWxzLy5yZWxzUEsBAi0AFAAGAAgAAAAhANwEi5FwAgAANQUAAA4AAAAAAAAAAAAA&#10;AAAALgIAAGRycy9lMm9Eb2MueG1sUEsBAi0AFAAGAAgAAAAhANzHRwXdAAAACQEAAA8AAAAAAAAA&#10;AAAAAAAAygQAAGRycy9kb3ducmV2LnhtbFBLBQYAAAAABAAEAPMAAADUBQAAAAA=&#10;" fillcolor="#9a4906 [1641]" stroked="f">
                    <v:fill color2="#f68a32 [3017]" rotate="t" angle="180" colors="0 #cb6c1d;52429f #ff8f2a;1 #ff8f26" focus="100%" type="gradient">
                      <o:fill v:ext="view" type="gradientUnscaled"/>
                    </v:fill>
                    <v:shadow on="t" color="black" opacity="22937f" origin=",.5" offset="0,.63889mm"/>
                    <v:textbox>
                      <w:txbxContent>
                        <w:p w:rsidR="0098166D" w:rsidRPr="00061192" w:rsidRDefault="001109A9" w:rsidP="00061192">
                          <w:pPr>
                            <w:jc w:val="center"/>
                            <w:rPr>
                              <w:rFonts w:eastAsiaTheme="minorHAnsi"/>
                              <w:b/>
                              <w:bCs/>
                              <w:color w:val="EEECE1" w:themeColor="background2"/>
                              <w:sz w:val="110"/>
                              <w:szCs w:val="110"/>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r w:rsidR="00AF67AB">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مقياس: </w:t>
                          </w:r>
                          <w:bookmarkStart w:id="1" w:name="_GoBack"/>
                          <w:bookmarkEnd w:id="1"/>
                          <w:r>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مجتمع </w:t>
                          </w:r>
                          <w:r w:rsidR="0098166D" w:rsidRPr="00061192">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دولي</w:t>
                          </w:r>
                        </w:p>
                      </w:txbxContent>
                    </v:textbox>
                  </v:shape>
                </w:pict>
              </mc:Fallback>
            </mc:AlternateContent>
          </w:r>
        </w:p>
        <w:p w:rsidR="00E90D3D" w:rsidRPr="005B6617" w:rsidRDefault="00E90D3D" w:rsidP="005B6617">
          <w:pPr>
            <w:bidi w:val="0"/>
            <w:spacing w:line="276" w:lineRule="auto"/>
            <w:jc w:val="both"/>
            <w:rPr>
              <w:rFonts w:ascii="Simplified Arabic" w:eastAsiaTheme="minorHAnsi" w:hAnsi="Simplified Arabic" w:cs="Simplified Arabic"/>
              <w:sz w:val="22"/>
              <w:szCs w:val="22"/>
              <w:lang w:eastAsia="en-US"/>
            </w:rPr>
          </w:pPr>
        </w:p>
        <w:p w:rsidR="00E90D3D" w:rsidRPr="005B6617" w:rsidRDefault="00E90D3D" w:rsidP="005B6617">
          <w:pPr>
            <w:spacing w:line="276" w:lineRule="auto"/>
            <w:jc w:val="both"/>
            <w:rPr>
              <w:rFonts w:ascii="Simplified Arabic" w:eastAsiaTheme="minorHAnsi" w:hAnsi="Simplified Arabic" w:cs="Simplified Arabic"/>
              <w:sz w:val="22"/>
              <w:szCs w:val="22"/>
              <w:lang w:eastAsia="en-US"/>
            </w:rPr>
          </w:pPr>
        </w:p>
        <w:p w:rsidR="00061192" w:rsidRPr="005B6617" w:rsidRDefault="00061192" w:rsidP="005B6617">
          <w:pPr>
            <w:bidi w:val="0"/>
            <w:spacing w:line="276" w:lineRule="auto"/>
            <w:jc w:val="both"/>
            <w:rPr>
              <w:rFonts w:ascii="Simplified Arabic" w:eastAsiaTheme="minorHAnsi" w:hAnsi="Simplified Arabic" w:cs="Simplified Arabic"/>
              <w:sz w:val="32"/>
              <w:szCs w:val="32"/>
              <w:rtl/>
              <w:lang w:val="en-US" w:eastAsia="en-US"/>
            </w:rPr>
          </w:pPr>
        </w:p>
        <w:p w:rsidR="003B44FD" w:rsidRPr="005B6617" w:rsidRDefault="003B44FD" w:rsidP="005B6617">
          <w:pPr>
            <w:spacing w:line="276" w:lineRule="auto"/>
            <w:jc w:val="both"/>
            <w:rPr>
              <w:rFonts w:ascii="Simplified Arabic" w:eastAsiaTheme="minorHAnsi" w:hAnsi="Simplified Arabic" w:cs="Simplified Arabic"/>
              <w:b/>
              <w:bCs/>
              <w:sz w:val="2"/>
              <w:szCs w:val="2"/>
              <w:rtl/>
              <w:lang w:val="en-US" w:eastAsia="en-US"/>
            </w:rPr>
          </w:pPr>
        </w:p>
        <w:p w:rsidR="00061192" w:rsidRPr="005B6617" w:rsidRDefault="00061192" w:rsidP="005B6617">
          <w:pPr>
            <w:jc w:val="center"/>
            <w:rPr>
              <w:rFonts w:ascii="Simplified Arabic" w:eastAsiaTheme="minorHAnsi" w:hAnsi="Simplified Arabic" w:cs="Simplified Arabic"/>
              <w:b/>
              <w:bCs/>
              <w:sz w:val="32"/>
              <w:szCs w:val="32"/>
              <w:rtl/>
              <w:lang w:val="en-US" w:eastAsia="en-US"/>
            </w:rPr>
          </w:pPr>
          <w:r w:rsidRPr="005B6617">
            <w:rPr>
              <w:rFonts w:ascii="Simplified Arabic" w:eastAsiaTheme="minorHAnsi" w:hAnsi="Simplified Arabic" w:cs="Simplified Arabic"/>
              <w:b/>
              <w:bCs/>
              <w:sz w:val="32"/>
              <w:szCs w:val="32"/>
              <w:rtl/>
              <w:lang w:val="en-US" w:eastAsia="en-US"/>
            </w:rPr>
            <w:t xml:space="preserve">محاضرات القيت على طلبة السنة الاولى </w:t>
          </w:r>
          <w:r w:rsidR="003B44FD" w:rsidRPr="005B6617">
            <w:rPr>
              <w:rFonts w:ascii="Simplified Arabic" w:eastAsiaTheme="minorHAnsi" w:hAnsi="Simplified Arabic" w:cs="Simplified Arabic"/>
              <w:b/>
              <w:bCs/>
              <w:sz w:val="32"/>
              <w:szCs w:val="32"/>
              <w:rtl/>
              <w:lang w:val="en-US" w:eastAsia="en-US"/>
            </w:rPr>
            <w:t>ليسانس – حقوق</w:t>
          </w:r>
        </w:p>
        <w:p w:rsidR="00061192" w:rsidRPr="005B6617" w:rsidRDefault="00061192" w:rsidP="005B6617">
          <w:pPr>
            <w:bidi w:val="0"/>
            <w:spacing w:line="276" w:lineRule="auto"/>
            <w:jc w:val="both"/>
            <w:rPr>
              <w:rFonts w:ascii="Simplified Arabic" w:eastAsiaTheme="minorHAnsi" w:hAnsi="Simplified Arabic" w:cs="Simplified Arabic"/>
              <w:sz w:val="32"/>
              <w:szCs w:val="32"/>
              <w:rtl/>
              <w:lang w:val="en-US" w:eastAsia="en-US"/>
            </w:rPr>
          </w:pPr>
        </w:p>
        <w:p w:rsidR="00061192" w:rsidRPr="005B6617" w:rsidRDefault="00061192" w:rsidP="005B6617">
          <w:pPr>
            <w:bidi w:val="0"/>
            <w:spacing w:line="276" w:lineRule="auto"/>
            <w:jc w:val="both"/>
            <w:rPr>
              <w:rFonts w:ascii="Simplified Arabic" w:eastAsiaTheme="minorHAnsi" w:hAnsi="Simplified Arabic" w:cs="Simplified Arabic"/>
              <w:sz w:val="32"/>
              <w:szCs w:val="32"/>
              <w:rtl/>
              <w:lang w:val="en-US" w:eastAsia="en-US"/>
            </w:rPr>
          </w:pPr>
        </w:p>
        <w:p w:rsidR="00061192" w:rsidRPr="005B6617" w:rsidRDefault="00061192" w:rsidP="005B6617">
          <w:pPr>
            <w:bidi w:val="0"/>
            <w:spacing w:line="276" w:lineRule="auto"/>
            <w:jc w:val="both"/>
            <w:rPr>
              <w:rFonts w:ascii="Simplified Arabic" w:eastAsiaTheme="minorHAnsi" w:hAnsi="Simplified Arabic" w:cs="Simplified Arabic"/>
              <w:sz w:val="32"/>
              <w:szCs w:val="32"/>
              <w:rtl/>
              <w:lang w:val="en-US" w:eastAsia="en-US"/>
            </w:rPr>
          </w:pPr>
        </w:p>
        <w:p w:rsidR="003B44FD" w:rsidRDefault="003B44FD" w:rsidP="005B6617">
          <w:pPr>
            <w:bidi w:val="0"/>
            <w:spacing w:line="276" w:lineRule="auto"/>
            <w:jc w:val="both"/>
            <w:rPr>
              <w:rFonts w:ascii="Simplified Arabic" w:eastAsiaTheme="minorHAnsi" w:hAnsi="Simplified Arabic" w:cs="Simplified Arabic"/>
              <w:sz w:val="32"/>
              <w:szCs w:val="32"/>
              <w:rtl/>
              <w:lang w:val="en-US" w:eastAsia="en-US"/>
            </w:rPr>
          </w:pPr>
        </w:p>
        <w:p w:rsidR="0098166D" w:rsidRPr="005B6617" w:rsidRDefault="0098166D" w:rsidP="0098166D">
          <w:pPr>
            <w:bidi w:val="0"/>
            <w:spacing w:line="276" w:lineRule="auto"/>
            <w:jc w:val="both"/>
            <w:rPr>
              <w:rFonts w:ascii="Simplified Arabic" w:eastAsiaTheme="minorHAnsi" w:hAnsi="Simplified Arabic" w:cs="Simplified Arabic"/>
              <w:sz w:val="32"/>
              <w:szCs w:val="32"/>
              <w:rtl/>
              <w:lang w:val="en-US" w:eastAsia="en-US"/>
            </w:rPr>
          </w:pPr>
        </w:p>
        <w:p w:rsidR="003B44FD" w:rsidRPr="005B6617" w:rsidRDefault="003B44FD" w:rsidP="005B6617">
          <w:pPr>
            <w:bidi w:val="0"/>
            <w:spacing w:line="276" w:lineRule="auto"/>
            <w:jc w:val="both"/>
            <w:rPr>
              <w:rFonts w:ascii="Simplified Arabic" w:eastAsiaTheme="minorHAnsi" w:hAnsi="Simplified Arabic" w:cs="Simplified Arabic"/>
              <w:sz w:val="32"/>
              <w:szCs w:val="32"/>
              <w:rtl/>
              <w:lang w:val="en-US" w:eastAsia="en-US"/>
            </w:rPr>
          </w:pPr>
        </w:p>
        <w:p w:rsidR="00E90D3D" w:rsidRPr="005B6617" w:rsidRDefault="005B6617" w:rsidP="005B6617">
          <w:pPr>
            <w:shd w:val="clear" w:color="auto" w:fill="BFBFBF" w:themeFill="background1" w:themeFillShade="BF"/>
            <w:spacing w:line="276" w:lineRule="auto"/>
            <w:jc w:val="both"/>
            <w:rPr>
              <w:rFonts w:ascii="Simplified Arabic" w:eastAsiaTheme="minorHAnsi" w:hAnsi="Simplified Arabic" w:cs="Simplified Arabic"/>
              <w:b/>
              <w:bCs/>
              <w:sz w:val="32"/>
              <w:szCs w:val="32"/>
              <w:rtl/>
              <w:lang w:val="en-US" w:eastAsia="en-US"/>
            </w:rPr>
          </w:pPr>
          <w:r>
            <w:rPr>
              <w:rFonts w:ascii="Simplified Arabic" w:eastAsiaTheme="minorHAnsi" w:hAnsi="Simplified Arabic" w:cs="Simplified Arabic" w:hint="cs"/>
              <w:b/>
              <w:bCs/>
              <w:sz w:val="32"/>
              <w:szCs w:val="32"/>
              <w:rtl/>
              <w:lang w:val="en-US" w:eastAsia="en-US"/>
            </w:rPr>
            <w:t xml:space="preserve">                                                       </w:t>
          </w:r>
          <w:r w:rsidR="003B44FD" w:rsidRPr="005B6617">
            <w:rPr>
              <w:rFonts w:ascii="Simplified Arabic" w:eastAsiaTheme="minorHAnsi" w:hAnsi="Simplified Arabic" w:cs="Simplified Arabic"/>
              <w:b/>
              <w:bCs/>
              <w:sz w:val="32"/>
              <w:szCs w:val="32"/>
              <w:rtl/>
              <w:lang w:val="en-US" w:eastAsia="en-US"/>
            </w:rPr>
            <w:t xml:space="preserve">اعداد </w:t>
          </w:r>
          <w:r w:rsidR="006C1703" w:rsidRPr="005B6617">
            <w:rPr>
              <w:rFonts w:ascii="Simplified Arabic" w:eastAsiaTheme="minorHAnsi" w:hAnsi="Simplified Arabic" w:cs="Simplified Arabic"/>
              <w:b/>
              <w:bCs/>
              <w:sz w:val="32"/>
              <w:szCs w:val="32"/>
              <w:rtl/>
              <w:lang w:val="en-US" w:eastAsia="en-US"/>
            </w:rPr>
            <w:t>الأستاذ</w:t>
          </w:r>
          <w:r w:rsidR="003B44FD" w:rsidRPr="005B6617">
            <w:rPr>
              <w:rFonts w:ascii="Simplified Arabic" w:eastAsiaTheme="minorHAnsi" w:hAnsi="Simplified Arabic" w:cs="Simplified Arabic"/>
              <w:b/>
              <w:bCs/>
              <w:sz w:val="32"/>
              <w:szCs w:val="32"/>
              <w:rtl/>
              <w:lang w:val="en-US" w:eastAsia="en-US"/>
            </w:rPr>
            <w:t>: مرزوقي عبد الحليم</w:t>
          </w:r>
        </w:p>
      </w:sdtContent>
    </w:sdt>
    <w:p w:rsidR="001109A9" w:rsidRDefault="001109A9" w:rsidP="0085782B">
      <w:pPr>
        <w:spacing w:line="276" w:lineRule="auto"/>
        <w:jc w:val="center"/>
        <w:rPr>
          <w:rFonts w:ascii="Simplified Arabic" w:eastAsiaTheme="minorHAnsi" w:hAnsi="Simplified Arabic" w:cs="Simplified Arabic"/>
          <w:b/>
          <w:bCs/>
          <w:sz w:val="48"/>
          <w:szCs w:val="48"/>
          <w:rtl/>
          <w:lang w:eastAsia="en-US" w:bidi="ar-DZ"/>
        </w:rPr>
      </w:pPr>
    </w:p>
    <w:p w:rsidR="003E6A5D" w:rsidRDefault="0085782B" w:rsidP="0085782B">
      <w:pPr>
        <w:spacing w:line="276" w:lineRule="auto"/>
        <w:jc w:val="center"/>
        <w:rPr>
          <w:rFonts w:ascii="Simplified Arabic" w:eastAsiaTheme="minorHAnsi" w:hAnsi="Simplified Arabic" w:cs="Simplified Arabic"/>
          <w:b/>
          <w:bCs/>
          <w:sz w:val="32"/>
          <w:szCs w:val="32"/>
          <w:rtl/>
          <w:lang w:eastAsia="en-US" w:bidi="ar-DZ"/>
        </w:rPr>
      </w:pPr>
      <w:proofErr w:type="gramStart"/>
      <w:r w:rsidRPr="0085782B">
        <w:rPr>
          <w:rFonts w:ascii="Simplified Arabic" w:eastAsiaTheme="minorHAnsi" w:hAnsi="Simplified Arabic" w:cs="Simplified Arabic"/>
          <w:b/>
          <w:bCs/>
          <w:sz w:val="32"/>
          <w:szCs w:val="32"/>
          <w:rtl/>
          <w:lang w:eastAsia="en-US" w:bidi="ar-DZ"/>
        </w:rPr>
        <w:lastRenderedPageBreak/>
        <w:t>التطور</w:t>
      </w:r>
      <w:proofErr w:type="gramEnd"/>
      <w:r w:rsidRPr="0085782B">
        <w:rPr>
          <w:rFonts w:ascii="Simplified Arabic" w:eastAsiaTheme="minorHAnsi" w:hAnsi="Simplified Arabic" w:cs="Simplified Arabic"/>
          <w:b/>
          <w:bCs/>
          <w:sz w:val="32"/>
          <w:szCs w:val="32"/>
          <w:rtl/>
          <w:lang w:eastAsia="en-US" w:bidi="ar-DZ"/>
        </w:rPr>
        <w:t xml:space="preserve"> التاريخي للمجتمع الدولي: </w:t>
      </w:r>
    </w:p>
    <w:p w:rsidR="0085782B" w:rsidRDefault="0085782B" w:rsidP="0085782B">
      <w:pPr>
        <w:spacing w:line="276" w:lineRule="auto"/>
        <w:jc w:val="center"/>
        <w:rPr>
          <w:rFonts w:ascii="Simplified Arabic" w:eastAsiaTheme="minorHAnsi" w:hAnsi="Simplified Arabic" w:cs="Simplified Arabic"/>
          <w:b/>
          <w:bCs/>
          <w:sz w:val="32"/>
          <w:szCs w:val="32"/>
          <w:rtl/>
          <w:lang w:eastAsia="en-US" w:bidi="ar-DZ"/>
        </w:rPr>
      </w:pPr>
      <w:r w:rsidRPr="0085782B">
        <w:rPr>
          <w:rFonts w:ascii="Simplified Arabic" w:eastAsiaTheme="minorHAnsi" w:hAnsi="Simplified Arabic" w:cs="Simplified Arabic"/>
          <w:b/>
          <w:bCs/>
          <w:sz w:val="32"/>
          <w:szCs w:val="32"/>
          <w:rtl/>
          <w:lang w:eastAsia="en-US" w:bidi="ar-DZ"/>
        </w:rPr>
        <w:t>المجتمع الدولي خلال العصر الحديث</w:t>
      </w:r>
    </w:p>
    <w:p w:rsidR="001109A9" w:rsidRPr="001109A9" w:rsidRDefault="001109A9" w:rsidP="001109A9">
      <w:pPr>
        <w:spacing w:line="276" w:lineRule="auto"/>
        <w:jc w:val="both"/>
        <w:rPr>
          <w:rFonts w:ascii="Simplified Arabic" w:eastAsiaTheme="minorHAnsi" w:hAnsi="Simplified Arabic" w:cs="Simplified Arabic"/>
          <w:sz w:val="28"/>
          <w:szCs w:val="28"/>
          <w:rtl/>
          <w:lang w:val="en-US" w:eastAsia="en-US" w:bidi="ar-DZ"/>
        </w:rPr>
      </w:pPr>
      <w:r>
        <w:rPr>
          <w:rFonts w:ascii="Simplified Arabic" w:eastAsiaTheme="minorHAnsi" w:hAnsi="Simplified Arabic" w:cs="Simplified Arabic" w:hint="cs"/>
          <w:sz w:val="28"/>
          <w:szCs w:val="28"/>
          <w:rtl/>
          <w:lang w:val="en-US" w:eastAsia="en-US" w:bidi="ar-DZ"/>
        </w:rPr>
        <w:tab/>
      </w:r>
      <w:r w:rsidRPr="001109A9">
        <w:rPr>
          <w:rFonts w:ascii="Simplified Arabic" w:eastAsiaTheme="minorHAnsi" w:hAnsi="Simplified Arabic" w:cs="Simplified Arabic" w:hint="cs"/>
          <w:sz w:val="28"/>
          <w:szCs w:val="28"/>
          <w:rtl/>
          <w:lang w:val="en-US" w:eastAsia="en-US" w:bidi="ar-DZ"/>
        </w:rPr>
        <w:t>تعتبر احداث مثل سقوط الاتحاد السوفياتي والنظام الشيوعي في العالم، وكذا ما حدث في 11 سبتمبر 2001 نقطي انعطاف تاريخيتين في العلاقات الدولية ومن خلالها تطور المجتمع الدولي، حيث برزت ما تسمى بالأحادية القطبية، كما تغيرت الاولويات في المجتمع الدولي بحيث اصبح الهاجس الامني شغله الاول.</w:t>
      </w:r>
    </w:p>
    <w:p w:rsidR="00E90D3D" w:rsidRPr="003E6A5D" w:rsidRDefault="00E90D3D" w:rsidP="00E42A93">
      <w:pPr>
        <w:pStyle w:val="Paragraphedeliste"/>
        <w:numPr>
          <w:ilvl w:val="0"/>
          <w:numId w:val="33"/>
        </w:numPr>
        <w:spacing w:line="276" w:lineRule="auto"/>
        <w:rPr>
          <w:rFonts w:ascii="Simplified Arabic" w:eastAsiaTheme="minorHAnsi" w:hAnsi="Simplified Arabic" w:cs="Simplified Arabic"/>
          <w:b/>
          <w:bCs/>
          <w:sz w:val="32"/>
          <w:szCs w:val="32"/>
          <w:rtl/>
          <w:lang w:val="en-US" w:eastAsia="en-US" w:bidi="ar-DZ"/>
        </w:rPr>
      </w:pPr>
      <w:r w:rsidRPr="003E6A5D">
        <w:rPr>
          <w:rFonts w:ascii="Simplified Arabic" w:eastAsiaTheme="minorHAnsi" w:hAnsi="Simplified Arabic" w:cs="Simplified Arabic"/>
          <w:b/>
          <w:bCs/>
          <w:sz w:val="32"/>
          <w:szCs w:val="32"/>
          <w:rtl/>
          <w:lang w:val="en-US" w:eastAsia="en-US" w:bidi="ar-DZ"/>
        </w:rPr>
        <w:t xml:space="preserve">المجتمع الدولي </w:t>
      </w:r>
      <w:proofErr w:type="gramStart"/>
      <w:r w:rsidRPr="003E6A5D">
        <w:rPr>
          <w:rFonts w:ascii="Simplified Arabic" w:eastAsiaTheme="minorHAnsi" w:hAnsi="Simplified Arabic" w:cs="Simplified Arabic"/>
          <w:b/>
          <w:bCs/>
          <w:sz w:val="32"/>
          <w:szCs w:val="32"/>
          <w:rtl/>
          <w:lang w:val="en-US" w:eastAsia="en-US" w:bidi="ar-DZ"/>
        </w:rPr>
        <w:t>بعد</w:t>
      </w:r>
      <w:proofErr w:type="gramEnd"/>
      <w:r w:rsidRPr="003E6A5D">
        <w:rPr>
          <w:rFonts w:ascii="Simplified Arabic" w:eastAsiaTheme="minorHAnsi" w:hAnsi="Simplified Arabic" w:cs="Simplified Arabic"/>
          <w:b/>
          <w:bCs/>
          <w:sz w:val="32"/>
          <w:szCs w:val="32"/>
          <w:rtl/>
          <w:lang w:val="en-US" w:eastAsia="en-US" w:bidi="ar-DZ"/>
        </w:rPr>
        <w:t xml:space="preserve"> عام 1990</w:t>
      </w:r>
      <w:r w:rsidR="00242F67" w:rsidRPr="003E6A5D">
        <w:rPr>
          <w:rFonts w:ascii="Simplified Arabic" w:eastAsiaTheme="minorHAnsi" w:hAnsi="Simplified Arabic" w:cs="Simplified Arabic"/>
          <w:b/>
          <w:bCs/>
          <w:sz w:val="32"/>
          <w:szCs w:val="32"/>
          <w:rtl/>
          <w:lang w:val="en-US" w:eastAsia="en-US" w:bidi="ar-DZ"/>
        </w:rPr>
        <w:t xml:space="preserve"> – النظام الدولي الجديد-</w:t>
      </w:r>
    </w:p>
    <w:p w:rsidR="00E42A93" w:rsidRPr="00BD4C56" w:rsidRDefault="00E42A93" w:rsidP="00E42A93">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xml:space="preserve">             تبدأ هذه المرحلة بانتهاء </w:t>
      </w:r>
      <w:r w:rsidRPr="00BD4C56">
        <w:rPr>
          <w:rFonts w:ascii="Simplified Arabic" w:eastAsiaTheme="minorHAnsi" w:hAnsi="Simplified Arabic" w:cs="Simplified Arabic" w:hint="cs"/>
          <w:sz w:val="28"/>
          <w:szCs w:val="28"/>
          <w:rtl/>
          <w:lang w:val="en-US" w:eastAsia="en-US" w:bidi="ar-DZ"/>
        </w:rPr>
        <w:t xml:space="preserve">وسقوط </w:t>
      </w:r>
      <w:r w:rsidRPr="00BD4C56">
        <w:rPr>
          <w:rFonts w:ascii="Simplified Arabic" w:eastAsiaTheme="minorHAnsi" w:hAnsi="Simplified Arabic" w:cs="Simplified Arabic"/>
          <w:sz w:val="28"/>
          <w:szCs w:val="28"/>
          <w:rtl/>
          <w:lang w:val="en-US" w:eastAsia="en-US" w:bidi="ar-DZ"/>
        </w:rPr>
        <w:t>نظام دولي قديم "ثنائي القطبية"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وبداية معالم نظام دولي جديد "احادي القطبية"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وقد بدأ هذا النظام الجديد بعد حرب الخليج الثانية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وهذا من خلال نص  خطاب الرئيس الامريكي "بوش"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مام الشعب الأمريكي عشية الهجوم على العراق</w:t>
      </w:r>
      <w:r w:rsidRPr="00BD4C56">
        <w:rPr>
          <w:rFonts w:ascii="Simplified Arabic" w:eastAsiaTheme="minorHAnsi" w:hAnsi="Simplified Arabic" w:cs="Simplified Arabic" w:hint="cs"/>
          <w:sz w:val="28"/>
          <w:szCs w:val="28"/>
          <w:rtl/>
          <w:lang w:val="en-US" w:eastAsia="en-US" w:bidi="ar-DZ"/>
        </w:rPr>
        <w:t>.</w:t>
      </w:r>
    </w:p>
    <w:p w:rsidR="00E42A93" w:rsidRPr="00BD4C56" w:rsidRDefault="00E42A93" w:rsidP="00E42A93">
      <w:pPr>
        <w:spacing w:line="276" w:lineRule="auto"/>
        <w:ind w:firstLine="708"/>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و</w:t>
      </w:r>
      <w:r w:rsidRPr="00BD4C56">
        <w:rPr>
          <w:rFonts w:ascii="Simplified Arabic" w:eastAsiaTheme="minorHAnsi" w:hAnsi="Simplified Arabic" w:cs="Simplified Arabic" w:hint="cs"/>
          <w:sz w:val="28"/>
          <w:szCs w:val="28"/>
          <w:rtl/>
          <w:lang w:val="en-US" w:eastAsia="en-US" w:bidi="ar-DZ"/>
        </w:rPr>
        <w:t xml:space="preserve">بالرجوع للتاريخ نجد أن </w:t>
      </w:r>
      <w:r w:rsidRPr="00BD4C56">
        <w:rPr>
          <w:rFonts w:ascii="Simplified Arabic" w:eastAsiaTheme="minorHAnsi" w:hAnsi="Simplified Arabic" w:cs="Simplified Arabic"/>
          <w:sz w:val="28"/>
          <w:szCs w:val="28"/>
          <w:rtl/>
          <w:lang w:val="en-US" w:eastAsia="en-US" w:bidi="ar-DZ"/>
        </w:rPr>
        <w:t>المجتمع الدولي</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 xml:space="preserve">سقط فعلا سنة 1808 بسقوط مبدأ التوازن الدولي الأوروبي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مام </w:t>
      </w:r>
      <w:r w:rsidRPr="00BD4C56">
        <w:rPr>
          <w:rFonts w:ascii="Simplified Arabic" w:eastAsiaTheme="minorHAnsi" w:hAnsi="Simplified Arabic" w:cs="Simplified Arabic" w:hint="cs"/>
          <w:sz w:val="28"/>
          <w:szCs w:val="28"/>
          <w:rtl/>
          <w:lang w:val="en-US" w:eastAsia="en-US" w:bidi="ar-DZ"/>
        </w:rPr>
        <w:t xml:space="preserve">اندلاع </w:t>
      </w:r>
      <w:r w:rsidRPr="00BD4C56">
        <w:rPr>
          <w:rFonts w:ascii="Simplified Arabic" w:eastAsiaTheme="minorHAnsi" w:hAnsi="Simplified Arabic" w:cs="Simplified Arabic"/>
          <w:sz w:val="28"/>
          <w:szCs w:val="28"/>
          <w:rtl/>
          <w:lang w:val="en-US" w:eastAsia="en-US" w:bidi="ar-DZ"/>
        </w:rPr>
        <w:t xml:space="preserve">الحروب </w:t>
      </w:r>
      <w:proofErr w:type="spellStart"/>
      <w:r w:rsidRPr="00BD4C56">
        <w:rPr>
          <w:rFonts w:ascii="Simplified Arabic" w:eastAsiaTheme="minorHAnsi" w:hAnsi="Simplified Arabic" w:cs="Simplified Arabic"/>
          <w:sz w:val="28"/>
          <w:szCs w:val="28"/>
          <w:rtl/>
          <w:lang w:val="en-US" w:eastAsia="en-US" w:bidi="ar-DZ"/>
        </w:rPr>
        <w:t>النابوليونية</w:t>
      </w:r>
      <w:proofErr w:type="spellEnd"/>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وكما سقط سنة1914 بقيام الحرب العالمية الأو</w:t>
      </w:r>
      <w:r w:rsidRPr="00BD4C56">
        <w:rPr>
          <w:rFonts w:ascii="Simplified Arabic" w:eastAsiaTheme="minorHAnsi" w:hAnsi="Simplified Arabic" w:cs="Simplified Arabic" w:hint="cs"/>
          <w:sz w:val="28"/>
          <w:szCs w:val="28"/>
          <w:rtl/>
          <w:lang w:val="en-US" w:eastAsia="en-US" w:bidi="ar-DZ"/>
        </w:rPr>
        <w:t>ل</w:t>
      </w:r>
      <w:r w:rsidRPr="00BD4C56">
        <w:rPr>
          <w:rFonts w:ascii="Simplified Arabic" w:eastAsiaTheme="minorHAnsi" w:hAnsi="Simplified Arabic" w:cs="Simplified Arabic"/>
          <w:sz w:val="28"/>
          <w:szCs w:val="28"/>
          <w:rtl/>
          <w:lang w:val="en-US" w:eastAsia="en-US" w:bidi="ar-DZ"/>
        </w:rPr>
        <w:t>ى</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وسنة 1939 باندلاع الحرب الكونية الثانية، ففي كل مرة يولد نظام دولي على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شلاء الملايين من البشر</w:t>
      </w:r>
      <w:r w:rsidRPr="00BD4C56">
        <w:rPr>
          <w:rFonts w:ascii="Simplified Arabic" w:eastAsiaTheme="minorHAnsi" w:hAnsi="Simplified Arabic" w:cs="Simplified Arabic" w:hint="cs"/>
          <w:sz w:val="28"/>
          <w:szCs w:val="28"/>
          <w:rtl/>
          <w:lang w:val="en-US" w:eastAsia="en-US" w:bidi="ar-DZ"/>
        </w:rPr>
        <w:t>، و</w:t>
      </w:r>
      <w:r w:rsidRPr="00BD4C56">
        <w:rPr>
          <w:rFonts w:ascii="Simplified Arabic" w:eastAsiaTheme="minorHAnsi" w:hAnsi="Simplified Arabic" w:cs="Simplified Arabic"/>
          <w:sz w:val="28"/>
          <w:szCs w:val="28"/>
          <w:rtl/>
          <w:lang w:val="en-US" w:eastAsia="en-US" w:bidi="ar-DZ"/>
        </w:rPr>
        <w:t xml:space="preserve">كأن التاريخ يعيد نفسه، فما من نظام دولي يقوم مقام </w:t>
      </w:r>
      <w:r w:rsidRPr="00BD4C56">
        <w:rPr>
          <w:rFonts w:ascii="Simplified Arabic" w:eastAsiaTheme="minorHAnsi" w:hAnsi="Simplified Arabic" w:cs="Simplified Arabic" w:hint="cs"/>
          <w:sz w:val="28"/>
          <w:szCs w:val="28"/>
          <w:rtl/>
          <w:lang w:val="en-US" w:eastAsia="en-US" w:bidi="ar-DZ"/>
        </w:rPr>
        <w:t>آ</w:t>
      </w:r>
      <w:r w:rsidRPr="00BD4C56">
        <w:rPr>
          <w:rFonts w:ascii="Simplified Arabic" w:eastAsiaTheme="minorHAnsi" w:hAnsi="Simplified Arabic" w:cs="Simplified Arabic"/>
          <w:sz w:val="28"/>
          <w:szCs w:val="28"/>
          <w:rtl/>
          <w:lang w:val="en-US" w:eastAsia="en-US" w:bidi="ar-DZ"/>
        </w:rPr>
        <w:t xml:space="preserve">خر </w:t>
      </w:r>
      <w:r w:rsidRPr="00BD4C56">
        <w:rPr>
          <w:rFonts w:ascii="Simplified Arabic" w:eastAsiaTheme="minorHAnsi" w:hAnsi="Simplified Arabic" w:cs="Simplified Arabic" w:hint="cs"/>
          <w:sz w:val="28"/>
          <w:szCs w:val="28"/>
          <w:rtl/>
          <w:lang w:val="en-US" w:eastAsia="en-US" w:bidi="ar-DZ"/>
        </w:rPr>
        <w:t>إ</w:t>
      </w:r>
      <w:r w:rsidRPr="00BD4C56">
        <w:rPr>
          <w:rFonts w:ascii="Simplified Arabic" w:eastAsiaTheme="minorHAnsi" w:hAnsi="Simplified Arabic" w:cs="Simplified Arabic"/>
          <w:sz w:val="28"/>
          <w:szCs w:val="28"/>
          <w:rtl/>
          <w:lang w:val="en-US" w:eastAsia="en-US" w:bidi="ar-DZ"/>
        </w:rPr>
        <w:t>لا وتكررت فيه مجموعة من العناصر</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والتي تشكل الظروف السابقة للنظام الدولي المولدة له مثل</w:t>
      </w:r>
      <w:r w:rsidRPr="00BD4C56">
        <w:rPr>
          <w:rStyle w:val="Appelnotedebasdep"/>
          <w:rFonts w:ascii="Simplified Arabic" w:eastAsiaTheme="minorHAnsi" w:hAnsi="Simplified Arabic" w:cs="Simplified Arabic"/>
          <w:sz w:val="28"/>
          <w:szCs w:val="28"/>
          <w:rtl/>
          <w:lang w:val="en-US" w:eastAsia="en-US" w:bidi="ar-DZ"/>
        </w:rPr>
        <w:footnoteReference w:customMarkFollows="1" w:id="1"/>
        <w:t>(1)</w:t>
      </w:r>
      <w:r w:rsidRPr="00BD4C56">
        <w:rPr>
          <w:rFonts w:ascii="Simplified Arabic" w:eastAsiaTheme="minorHAnsi" w:hAnsi="Simplified Arabic" w:cs="Simplified Arabic"/>
          <w:sz w:val="28"/>
          <w:szCs w:val="28"/>
          <w:rtl/>
          <w:lang w:val="en-US" w:eastAsia="en-US" w:bidi="ar-DZ"/>
        </w:rPr>
        <w:t xml:space="preserve"> :</w:t>
      </w:r>
    </w:p>
    <w:p w:rsidR="00E42A93" w:rsidRPr="00BD4C56" w:rsidRDefault="00E42A93" w:rsidP="00E42A93">
      <w:pPr>
        <w:pStyle w:val="Paragraphedeliste"/>
        <w:numPr>
          <w:ilvl w:val="0"/>
          <w:numId w:val="15"/>
        </w:numPr>
        <w:tabs>
          <w:tab w:val="right" w:pos="423"/>
        </w:tabs>
        <w:spacing w:line="276" w:lineRule="auto"/>
        <w:ind w:left="1274"/>
        <w:jc w:val="both"/>
        <w:rPr>
          <w:rFonts w:ascii="Simplified Arabic" w:eastAsiaTheme="minorHAnsi" w:hAnsi="Simplified Arabic" w:cs="Simplified Arabic"/>
          <w:sz w:val="28"/>
          <w:szCs w:val="28"/>
          <w:rtl/>
          <w:lang w:val="en-US" w:eastAsia="en-US" w:bidi="ar-DZ"/>
        </w:rPr>
      </w:pPr>
      <w:proofErr w:type="gramStart"/>
      <w:r w:rsidRPr="00BD4C56">
        <w:rPr>
          <w:rFonts w:ascii="Simplified Arabic" w:eastAsiaTheme="minorHAnsi" w:hAnsi="Simplified Arabic" w:cs="Simplified Arabic"/>
          <w:sz w:val="28"/>
          <w:szCs w:val="28"/>
          <w:rtl/>
          <w:lang w:val="en-US" w:eastAsia="en-US" w:bidi="ar-DZ"/>
        </w:rPr>
        <w:t>أن</w:t>
      </w:r>
      <w:proofErr w:type="gramEnd"/>
      <w:r w:rsidRPr="00BD4C56">
        <w:rPr>
          <w:rFonts w:ascii="Simplified Arabic" w:eastAsiaTheme="minorHAnsi" w:hAnsi="Simplified Arabic" w:cs="Simplified Arabic"/>
          <w:sz w:val="28"/>
          <w:szCs w:val="28"/>
          <w:rtl/>
          <w:lang w:val="en-US" w:eastAsia="en-US" w:bidi="ar-DZ"/>
        </w:rPr>
        <w:t xml:space="preserve"> كل نظام دولي جديد تسبقه حرب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و حروب رئيسية.</w:t>
      </w:r>
    </w:p>
    <w:p w:rsidR="00E42A93" w:rsidRPr="00BD4C56" w:rsidRDefault="00E42A93" w:rsidP="00E42A93">
      <w:pPr>
        <w:pStyle w:val="Paragraphedeliste"/>
        <w:numPr>
          <w:ilvl w:val="0"/>
          <w:numId w:val="15"/>
        </w:numPr>
        <w:tabs>
          <w:tab w:val="right" w:pos="423"/>
        </w:tabs>
        <w:spacing w:line="276" w:lineRule="auto"/>
        <w:ind w:left="1274"/>
        <w:jc w:val="both"/>
        <w:rPr>
          <w:rFonts w:ascii="Simplified Arabic" w:eastAsiaTheme="minorHAnsi" w:hAnsi="Simplified Arabic" w:cs="Simplified Arabic"/>
          <w:sz w:val="28"/>
          <w:szCs w:val="28"/>
          <w:rtl/>
          <w:lang w:val="en-US" w:eastAsia="en-US" w:bidi="ar-DZ"/>
        </w:rPr>
      </w:pPr>
      <w:proofErr w:type="gramStart"/>
      <w:r w:rsidRPr="00BD4C56">
        <w:rPr>
          <w:rFonts w:ascii="Simplified Arabic" w:eastAsiaTheme="minorHAnsi" w:hAnsi="Simplified Arabic" w:cs="Simplified Arabic"/>
          <w:sz w:val="28"/>
          <w:szCs w:val="28"/>
          <w:rtl/>
          <w:lang w:val="en-US" w:eastAsia="en-US" w:bidi="ar-DZ"/>
        </w:rPr>
        <w:t>أن</w:t>
      </w:r>
      <w:proofErr w:type="gramEnd"/>
      <w:r w:rsidRPr="00BD4C56">
        <w:rPr>
          <w:rFonts w:ascii="Simplified Arabic" w:eastAsiaTheme="minorHAnsi" w:hAnsi="Simplified Arabic" w:cs="Simplified Arabic"/>
          <w:sz w:val="28"/>
          <w:szCs w:val="28"/>
          <w:rtl/>
          <w:lang w:val="en-US" w:eastAsia="en-US" w:bidi="ar-DZ"/>
        </w:rPr>
        <w:t xml:space="preserve"> كل نظام دولي يفرز مجموعة دول تعتبر الأطراف الأكثر فاعلية فيه.</w:t>
      </w:r>
    </w:p>
    <w:p w:rsidR="00E42A93" w:rsidRPr="00BD4C56" w:rsidRDefault="00E42A93" w:rsidP="00E42A93">
      <w:pPr>
        <w:pStyle w:val="Paragraphedeliste"/>
        <w:numPr>
          <w:ilvl w:val="0"/>
          <w:numId w:val="15"/>
        </w:numPr>
        <w:tabs>
          <w:tab w:val="right" w:pos="423"/>
        </w:tabs>
        <w:spacing w:line="276" w:lineRule="auto"/>
        <w:ind w:left="1274"/>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أن كل نظام دولي يرغب في اقامة توازن للقوى وإعادة الأمور إلى الوضع الذي يعتبر طبيعيا.</w:t>
      </w:r>
    </w:p>
    <w:p w:rsidR="00E42A93" w:rsidRPr="00BD4C56" w:rsidRDefault="00E42A93" w:rsidP="00E42A93">
      <w:pPr>
        <w:pStyle w:val="Paragraphedeliste"/>
        <w:numPr>
          <w:ilvl w:val="0"/>
          <w:numId w:val="15"/>
        </w:numPr>
        <w:tabs>
          <w:tab w:val="right" w:pos="423"/>
        </w:tabs>
        <w:spacing w:line="276" w:lineRule="auto"/>
        <w:ind w:left="1274"/>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xml:space="preserve">أن كل نظام دولي ينتج </w:t>
      </w:r>
      <w:proofErr w:type="spellStart"/>
      <w:r w:rsidRPr="00BD4C56">
        <w:rPr>
          <w:rFonts w:ascii="Simplified Arabic" w:eastAsiaTheme="minorHAnsi" w:hAnsi="Simplified Arabic" w:cs="Simplified Arabic"/>
          <w:sz w:val="28"/>
          <w:szCs w:val="28"/>
          <w:rtl/>
          <w:lang w:val="en-US" w:eastAsia="en-US" w:bidi="ar-DZ"/>
        </w:rPr>
        <w:t>ميكانيزمات</w:t>
      </w:r>
      <w:proofErr w:type="spellEnd"/>
      <w:r w:rsidRPr="00BD4C56">
        <w:rPr>
          <w:rFonts w:ascii="Simplified Arabic" w:eastAsiaTheme="minorHAnsi" w:hAnsi="Simplified Arabic" w:cs="Simplified Arabic"/>
          <w:sz w:val="28"/>
          <w:szCs w:val="28"/>
          <w:rtl/>
          <w:lang w:val="en-US" w:eastAsia="en-US" w:bidi="ar-DZ"/>
        </w:rPr>
        <w:t xml:space="preserve"> وآليات جديدة </w:t>
      </w:r>
      <w:r w:rsidR="001109A9" w:rsidRPr="00BD4C56">
        <w:rPr>
          <w:rFonts w:ascii="Simplified Arabic" w:eastAsiaTheme="minorHAnsi" w:hAnsi="Simplified Arabic" w:cs="Simplified Arabic" w:hint="cs"/>
          <w:sz w:val="28"/>
          <w:szCs w:val="28"/>
          <w:rtl/>
          <w:lang w:val="en-US" w:eastAsia="en-US" w:bidi="ar-DZ"/>
        </w:rPr>
        <w:t>تساهم</w:t>
      </w:r>
      <w:r w:rsidRPr="00BD4C56">
        <w:rPr>
          <w:rFonts w:ascii="Simplified Arabic" w:eastAsiaTheme="minorHAnsi" w:hAnsi="Simplified Arabic" w:cs="Simplified Arabic"/>
          <w:sz w:val="28"/>
          <w:szCs w:val="28"/>
          <w:rtl/>
          <w:lang w:val="en-US" w:eastAsia="en-US" w:bidi="ar-DZ"/>
        </w:rPr>
        <w:t xml:space="preserve"> في العمل على </w:t>
      </w:r>
      <w:r w:rsidRPr="00BD4C56">
        <w:rPr>
          <w:rFonts w:ascii="Simplified Arabic" w:eastAsiaTheme="minorHAnsi" w:hAnsi="Simplified Arabic" w:cs="Simplified Arabic" w:hint="cs"/>
          <w:sz w:val="28"/>
          <w:szCs w:val="28"/>
          <w:rtl/>
          <w:lang w:val="en-US" w:eastAsia="en-US" w:bidi="ar-DZ"/>
        </w:rPr>
        <w:t>إ</w:t>
      </w:r>
      <w:r w:rsidRPr="00BD4C56">
        <w:rPr>
          <w:rFonts w:ascii="Simplified Arabic" w:eastAsiaTheme="minorHAnsi" w:hAnsi="Simplified Arabic" w:cs="Simplified Arabic"/>
          <w:sz w:val="28"/>
          <w:szCs w:val="28"/>
          <w:rtl/>
          <w:lang w:val="en-US" w:eastAsia="en-US" w:bidi="ar-DZ"/>
        </w:rPr>
        <w:t>رساء قواعد السلم والأمن الدوليين "التحالف المقدس، عصبة الأمم، الأمم المتحدة".</w:t>
      </w:r>
    </w:p>
    <w:p w:rsidR="00E42A93" w:rsidRPr="00BD4C56" w:rsidRDefault="00E42A93" w:rsidP="00E42A93">
      <w:pPr>
        <w:spacing w:line="276" w:lineRule="auto"/>
        <w:ind w:firstLine="708"/>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xml:space="preserve">و لعل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ه</w:t>
      </w:r>
      <w:r w:rsidRPr="00BD4C56">
        <w:rPr>
          <w:rFonts w:ascii="Simplified Arabic" w:eastAsiaTheme="minorHAnsi" w:hAnsi="Simplified Arabic" w:cs="Simplified Arabic" w:hint="cs"/>
          <w:sz w:val="28"/>
          <w:szCs w:val="28"/>
          <w:rtl/>
          <w:lang w:val="en-US" w:eastAsia="en-US" w:bidi="ar-DZ"/>
        </w:rPr>
        <w:t>م</w:t>
      </w:r>
      <w:r w:rsidRPr="00BD4C56">
        <w:rPr>
          <w:rFonts w:ascii="Simplified Arabic" w:eastAsiaTheme="minorHAnsi" w:hAnsi="Simplified Arabic" w:cs="Simplified Arabic"/>
          <w:sz w:val="28"/>
          <w:szCs w:val="28"/>
          <w:rtl/>
          <w:lang w:val="en-US" w:eastAsia="en-US" w:bidi="ar-DZ"/>
        </w:rPr>
        <w:t xml:space="preserve"> محطة لميلاد هذا النظام الدولي الجديد هي مؤتمر "مالطا" عام 1989 الذي كرس انفراد" الولايات المتحدة الامريكية بالقيادة الأحادية للمجتمع الدولي، وزوال الاتحاد السوفياتي</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والتي بدأت فعليا يوم </w:t>
      </w:r>
      <w:proofErr w:type="spellStart"/>
      <w:r w:rsidRPr="00BD4C56">
        <w:rPr>
          <w:rFonts w:ascii="Simplified Arabic" w:eastAsiaTheme="minorHAnsi" w:hAnsi="Simplified Arabic" w:cs="Simplified Arabic"/>
          <w:sz w:val="28"/>
          <w:szCs w:val="28"/>
          <w:rtl/>
          <w:lang w:val="en-US" w:eastAsia="en-US" w:bidi="ar-DZ"/>
        </w:rPr>
        <w:t>تولي"ميخائيل</w:t>
      </w:r>
      <w:proofErr w:type="spellEnd"/>
      <w:r w:rsidRPr="00BD4C56">
        <w:rPr>
          <w:rFonts w:ascii="Simplified Arabic" w:eastAsiaTheme="minorHAnsi" w:hAnsi="Simplified Arabic" w:cs="Simplified Arabic"/>
          <w:sz w:val="28"/>
          <w:szCs w:val="28"/>
          <w:rtl/>
          <w:lang w:val="en-US" w:eastAsia="en-US" w:bidi="ar-DZ"/>
        </w:rPr>
        <w:t xml:space="preserve"> غورباتشوف" الحكم سنة 1985</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وأظهر نيته في </w:t>
      </w:r>
      <w:r w:rsidRPr="00BD4C56">
        <w:rPr>
          <w:rFonts w:ascii="Simplified Arabic" w:eastAsiaTheme="minorHAnsi" w:hAnsi="Simplified Arabic" w:cs="Simplified Arabic" w:hint="cs"/>
          <w:sz w:val="28"/>
          <w:szCs w:val="28"/>
          <w:rtl/>
          <w:lang w:val="en-US" w:eastAsia="en-US" w:bidi="ar-DZ"/>
        </w:rPr>
        <w:t>إ</w:t>
      </w:r>
      <w:r w:rsidRPr="00BD4C56">
        <w:rPr>
          <w:rFonts w:ascii="Simplified Arabic" w:eastAsiaTheme="minorHAnsi" w:hAnsi="Simplified Arabic" w:cs="Simplified Arabic"/>
          <w:sz w:val="28"/>
          <w:szCs w:val="28"/>
          <w:rtl/>
          <w:lang w:val="en-US" w:eastAsia="en-US" w:bidi="ar-DZ"/>
        </w:rPr>
        <w:t>عادة النظر في الإيديولوجية الشيوعية كنظام سياسي واجتماعي واقتصادي داخلي</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وكنظام </w:t>
      </w:r>
      <w:proofErr w:type="spellStart"/>
      <w:r w:rsidRPr="00BD4C56">
        <w:rPr>
          <w:rFonts w:ascii="Simplified Arabic" w:eastAsiaTheme="minorHAnsi" w:hAnsi="Simplified Arabic" w:cs="Simplified Arabic"/>
          <w:sz w:val="28"/>
          <w:szCs w:val="28"/>
          <w:rtl/>
          <w:lang w:val="en-US" w:eastAsia="en-US" w:bidi="ar-DZ"/>
        </w:rPr>
        <w:t>جيوسياسي</w:t>
      </w:r>
      <w:proofErr w:type="spellEnd"/>
      <w:r w:rsidRPr="00BD4C56">
        <w:rPr>
          <w:rFonts w:ascii="Simplified Arabic" w:eastAsiaTheme="minorHAnsi" w:hAnsi="Simplified Arabic" w:cs="Simplified Arabic"/>
          <w:sz w:val="28"/>
          <w:szCs w:val="28"/>
          <w:rtl/>
          <w:lang w:val="en-US" w:eastAsia="en-US" w:bidi="ar-DZ"/>
        </w:rPr>
        <w:t xml:space="preserve"> واقتصادي خارجيا</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وبالتالي انهاء الحرب الباردة.</w:t>
      </w:r>
    </w:p>
    <w:p w:rsidR="00E42A93" w:rsidRPr="00BD4C56" w:rsidRDefault="00E42A93" w:rsidP="00E42A93">
      <w:pPr>
        <w:spacing w:line="276" w:lineRule="auto"/>
        <w:jc w:val="both"/>
        <w:rPr>
          <w:rFonts w:ascii="Simplified Arabic" w:eastAsiaTheme="minorHAnsi" w:hAnsi="Simplified Arabic" w:cs="Simplified Arabic"/>
          <w:sz w:val="28"/>
          <w:szCs w:val="28"/>
          <w:lang w:val="en-US" w:eastAsia="en-US"/>
        </w:rPr>
      </w:pPr>
      <w:r w:rsidRPr="00BD4C56">
        <w:rPr>
          <w:rFonts w:ascii="Simplified Arabic" w:eastAsiaTheme="minorHAnsi" w:hAnsi="Simplified Arabic" w:cs="Simplified Arabic"/>
          <w:sz w:val="28"/>
          <w:szCs w:val="28"/>
          <w:rtl/>
          <w:lang w:val="en-US" w:eastAsia="en-US" w:bidi="ar-DZ"/>
        </w:rPr>
        <w:lastRenderedPageBreak/>
        <w:t xml:space="preserve"> </w:t>
      </w:r>
      <w:r w:rsidRPr="00BD4C56">
        <w:rPr>
          <w:rFonts w:ascii="Simplified Arabic" w:eastAsiaTheme="minorHAnsi" w:hAnsi="Simplified Arabic" w:cs="Simplified Arabic"/>
          <w:sz w:val="28"/>
          <w:szCs w:val="28"/>
          <w:rtl/>
          <w:lang w:val="en-US" w:eastAsia="en-US" w:bidi="ar-DZ"/>
        </w:rPr>
        <w:tab/>
        <w:t>و قد اعلن رسميا عن انتهاء الحرب الباردة في مؤتمر الأمن والتعاون الأوروبي الذي انعقد في باريس في19-11-1990</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وجاء في كلمة "غورباتشوف" أمام هذا المؤتمر قوله "...الولايات المتحدة والاتحاد السوفياتي ليسوا اعداء</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w:t>
      </w:r>
      <w:r w:rsidRPr="00BD4C56">
        <w:rPr>
          <w:rFonts w:ascii="Simplified Arabic" w:eastAsiaTheme="minorHAnsi" w:hAnsi="Simplified Arabic" w:cs="Simplified Arabic" w:hint="cs"/>
          <w:sz w:val="28"/>
          <w:szCs w:val="28"/>
          <w:rtl/>
          <w:lang w:val="en-US" w:eastAsia="en-US" w:bidi="ar-DZ"/>
        </w:rPr>
        <w:t>إ</w:t>
      </w:r>
      <w:r w:rsidRPr="00BD4C56">
        <w:rPr>
          <w:rFonts w:ascii="Simplified Arabic" w:eastAsiaTheme="minorHAnsi" w:hAnsi="Simplified Arabic" w:cs="Simplified Arabic"/>
          <w:sz w:val="28"/>
          <w:szCs w:val="28"/>
          <w:rtl/>
          <w:lang w:val="en-US" w:eastAsia="en-US" w:bidi="ar-DZ"/>
        </w:rPr>
        <w:t>نما شركاء</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هذه الشراكة يمكن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ن تؤدي إلى </w:t>
      </w:r>
      <w:r w:rsidRPr="00BD4C56">
        <w:rPr>
          <w:rFonts w:ascii="Simplified Arabic" w:eastAsiaTheme="minorHAnsi" w:hAnsi="Simplified Arabic" w:cs="Simplified Arabic" w:hint="cs"/>
          <w:sz w:val="28"/>
          <w:szCs w:val="28"/>
          <w:rtl/>
          <w:lang w:val="en-US" w:eastAsia="en-US" w:bidi="ar-DZ"/>
        </w:rPr>
        <w:t>إ</w:t>
      </w:r>
      <w:r w:rsidRPr="00BD4C56">
        <w:rPr>
          <w:rFonts w:ascii="Simplified Arabic" w:eastAsiaTheme="minorHAnsi" w:hAnsi="Simplified Arabic" w:cs="Simplified Arabic"/>
          <w:sz w:val="28"/>
          <w:szCs w:val="28"/>
          <w:rtl/>
          <w:lang w:val="en-US" w:eastAsia="en-US" w:bidi="ar-DZ"/>
        </w:rPr>
        <w:t>نشاء نظام دولي جديد"</w:t>
      </w:r>
      <w:r w:rsidRPr="00BD4C56">
        <w:rPr>
          <w:rStyle w:val="Appelnotedebasdep"/>
          <w:rFonts w:ascii="Simplified Arabic" w:eastAsiaTheme="minorHAnsi" w:hAnsi="Simplified Arabic" w:cs="Simplified Arabic"/>
          <w:sz w:val="28"/>
          <w:szCs w:val="28"/>
          <w:rtl/>
          <w:lang w:val="en-US" w:eastAsia="en-US" w:bidi="ar-DZ"/>
        </w:rPr>
        <w:footnoteReference w:customMarkFollows="1" w:id="2"/>
        <w:t>(</w:t>
      </w:r>
      <w:r w:rsidRPr="00BD4C56">
        <w:rPr>
          <w:rStyle w:val="Appelnotedebasdep"/>
          <w:rFonts w:ascii="Simplified Arabic" w:eastAsiaTheme="minorHAnsi" w:hAnsi="Simplified Arabic" w:cs="Simplified Arabic" w:hint="cs"/>
          <w:sz w:val="28"/>
          <w:szCs w:val="28"/>
          <w:rtl/>
          <w:lang w:val="en-US" w:eastAsia="en-US" w:bidi="ar-DZ"/>
        </w:rPr>
        <w:t>2</w:t>
      </w:r>
      <w:r w:rsidRPr="00BD4C56">
        <w:rPr>
          <w:rStyle w:val="Appelnotedebasdep"/>
          <w:rFonts w:ascii="Simplified Arabic" w:eastAsiaTheme="minorHAnsi" w:hAnsi="Simplified Arabic" w:cs="Simplified Arabic"/>
          <w:sz w:val="28"/>
          <w:szCs w:val="28"/>
          <w:rtl/>
          <w:lang w:val="en-US" w:eastAsia="en-US" w:bidi="ar-DZ"/>
        </w:rPr>
        <w:t>)</w:t>
      </w:r>
      <w:r w:rsidRPr="00BD4C56">
        <w:rPr>
          <w:rFonts w:ascii="Simplified Arabic" w:eastAsiaTheme="minorHAnsi" w:hAnsi="Simplified Arabic" w:cs="Simplified Arabic"/>
          <w:sz w:val="28"/>
          <w:szCs w:val="28"/>
          <w:rtl/>
          <w:lang w:eastAsia="en-US" w:bidi="ar-DZ"/>
        </w:rPr>
        <w:t>.</w:t>
      </w:r>
    </w:p>
    <w:p w:rsidR="00E42A93" w:rsidRPr="00BD4C56" w:rsidRDefault="00E42A93" w:rsidP="00E42A93">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hint="cs"/>
          <w:sz w:val="28"/>
          <w:szCs w:val="28"/>
          <w:rtl/>
          <w:lang w:val="en-US" w:eastAsia="en-US" w:bidi="ar-DZ"/>
        </w:rPr>
        <w:tab/>
      </w:r>
      <w:r w:rsidRPr="00BD4C56">
        <w:rPr>
          <w:rFonts w:ascii="Simplified Arabic" w:eastAsiaTheme="minorHAnsi" w:hAnsi="Simplified Arabic" w:cs="Simplified Arabic"/>
          <w:sz w:val="28"/>
          <w:szCs w:val="28"/>
          <w:rtl/>
          <w:lang w:val="en-US" w:eastAsia="en-US" w:bidi="ar-DZ"/>
        </w:rPr>
        <w:t>إن تولي "غورباتشوف" الحكم كان في فترة ميزت المجتمع الدولي بعدة ميزات أهمها</w:t>
      </w:r>
      <w:r w:rsidRPr="00BD4C56">
        <w:rPr>
          <w:rStyle w:val="Appelnotedebasdep"/>
          <w:rFonts w:ascii="Simplified Arabic" w:eastAsiaTheme="minorHAnsi" w:hAnsi="Simplified Arabic" w:cs="Simplified Arabic"/>
          <w:sz w:val="28"/>
          <w:szCs w:val="28"/>
          <w:rtl/>
          <w:lang w:val="en-US" w:eastAsia="en-US" w:bidi="ar-DZ"/>
        </w:rPr>
        <w:footnoteReference w:customMarkFollows="1" w:id="3"/>
        <w:t>(3)</w:t>
      </w:r>
      <w:r w:rsidRPr="00BD4C56">
        <w:rPr>
          <w:rFonts w:ascii="Simplified Arabic" w:eastAsiaTheme="minorHAnsi" w:hAnsi="Simplified Arabic" w:cs="Simplified Arabic"/>
          <w:sz w:val="28"/>
          <w:szCs w:val="28"/>
          <w:rtl/>
          <w:lang w:val="en-US" w:eastAsia="en-US" w:bidi="ar-DZ"/>
        </w:rPr>
        <w:t>:</w:t>
      </w:r>
    </w:p>
    <w:p w:rsidR="00E42A93" w:rsidRPr="00BD4C56" w:rsidRDefault="00E42A93" w:rsidP="00E42A93">
      <w:pPr>
        <w:numPr>
          <w:ilvl w:val="0"/>
          <w:numId w:val="3"/>
        </w:num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xml:space="preserve">التخلص التدريجي من شبح الحرب النووية خاصة بعد الاتفاق </w:t>
      </w:r>
      <w:r w:rsidRPr="00BD4C56">
        <w:rPr>
          <w:rFonts w:ascii="Simplified Arabic" w:eastAsiaTheme="minorHAnsi" w:hAnsi="Simplified Arabic" w:cs="Simplified Arabic" w:hint="cs"/>
          <w:sz w:val="28"/>
          <w:szCs w:val="28"/>
          <w:rtl/>
          <w:lang w:val="en-US" w:eastAsia="en-US" w:bidi="ar-DZ"/>
        </w:rPr>
        <w:t xml:space="preserve">مع </w:t>
      </w:r>
      <w:r w:rsidRPr="00BD4C56">
        <w:rPr>
          <w:rFonts w:ascii="Simplified Arabic" w:eastAsiaTheme="minorHAnsi" w:hAnsi="Simplified Arabic" w:cs="Simplified Arabic"/>
          <w:sz w:val="28"/>
          <w:szCs w:val="28"/>
          <w:rtl/>
          <w:lang w:val="en-US" w:eastAsia="en-US" w:bidi="ar-DZ"/>
        </w:rPr>
        <w:t xml:space="preserve">روسيا </w:t>
      </w:r>
      <w:proofErr w:type="gramStart"/>
      <w:r w:rsidRPr="00BD4C56">
        <w:rPr>
          <w:rFonts w:ascii="Simplified Arabic" w:eastAsiaTheme="minorHAnsi" w:hAnsi="Simplified Arabic" w:cs="Simplified Arabic"/>
          <w:sz w:val="28"/>
          <w:szCs w:val="28"/>
          <w:rtl/>
          <w:lang w:val="en-US" w:eastAsia="en-US" w:bidi="ar-DZ"/>
        </w:rPr>
        <w:t>على</w:t>
      </w:r>
      <w:proofErr w:type="gramEnd"/>
      <w:r w:rsidRPr="00BD4C56">
        <w:rPr>
          <w:rFonts w:ascii="Simplified Arabic" w:eastAsiaTheme="minorHAnsi" w:hAnsi="Simplified Arabic" w:cs="Simplified Arabic"/>
          <w:sz w:val="28"/>
          <w:szCs w:val="28"/>
          <w:rtl/>
          <w:lang w:val="en-US" w:eastAsia="en-US" w:bidi="ar-DZ"/>
        </w:rPr>
        <w:t xml:space="preserve"> خفض الترسانة النووية. </w:t>
      </w:r>
    </w:p>
    <w:p w:rsidR="00E42A93" w:rsidRPr="00BD4C56" w:rsidRDefault="00E42A93" w:rsidP="00E42A93">
      <w:pPr>
        <w:numPr>
          <w:ilvl w:val="0"/>
          <w:numId w:val="3"/>
        </w:numPr>
        <w:spacing w:line="276" w:lineRule="auto"/>
        <w:jc w:val="both"/>
        <w:rPr>
          <w:rFonts w:ascii="Simplified Arabic" w:eastAsiaTheme="minorHAnsi" w:hAnsi="Simplified Arabic" w:cs="Simplified Arabic"/>
          <w:sz w:val="28"/>
          <w:szCs w:val="28"/>
          <w:lang w:val="en-US" w:eastAsia="en-US"/>
        </w:rPr>
      </w:pPr>
      <w:r w:rsidRPr="00BD4C56">
        <w:rPr>
          <w:rFonts w:ascii="Simplified Arabic" w:eastAsiaTheme="minorHAnsi" w:hAnsi="Simplified Arabic" w:cs="Simplified Arabic"/>
          <w:sz w:val="28"/>
          <w:szCs w:val="28"/>
          <w:rtl/>
          <w:lang w:val="en-US" w:eastAsia="en-US" w:bidi="ar-DZ"/>
        </w:rPr>
        <w:t>-</w:t>
      </w:r>
      <w:proofErr w:type="gramStart"/>
      <w:r w:rsidRPr="00BD4C56">
        <w:rPr>
          <w:rFonts w:ascii="Simplified Arabic" w:eastAsiaTheme="minorHAnsi" w:hAnsi="Simplified Arabic" w:cs="Simplified Arabic"/>
          <w:sz w:val="28"/>
          <w:szCs w:val="28"/>
          <w:rtl/>
          <w:lang w:val="en-US" w:eastAsia="en-US" w:bidi="ar-DZ"/>
        </w:rPr>
        <w:t>انتشار</w:t>
      </w:r>
      <w:proofErr w:type="gramEnd"/>
      <w:r w:rsidRPr="00BD4C56">
        <w:rPr>
          <w:rFonts w:ascii="Simplified Arabic" w:eastAsiaTheme="minorHAnsi" w:hAnsi="Simplified Arabic" w:cs="Simplified Arabic"/>
          <w:sz w:val="28"/>
          <w:szCs w:val="28"/>
          <w:rtl/>
          <w:lang w:val="en-US" w:eastAsia="en-US" w:bidi="ar-DZ"/>
        </w:rPr>
        <w:t xml:space="preserve"> الديمقراطية على نمط الغربي في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وروبا الشرقية سابقا</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وفي بعض الدول النامية.</w:t>
      </w:r>
    </w:p>
    <w:p w:rsidR="00E42A93" w:rsidRPr="00BD4C56" w:rsidRDefault="00E42A93" w:rsidP="00E42A93">
      <w:pPr>
        <w:numPr>
          <w:ilvl w:val="0"/>
          <w:numId w:val="3"/>
        </w:numPr>
        <w:spacing w:line="276" w:lineRule="auto"/>
        <w:jc w:val="both"/>
        <w:rPr>
          <w:rFonts w:ascii="Simplified Arabic" w:eastAsiaTheme="minorHAnsi" w:hAnsi="Simplified Arabic" w:cs="Simplified Arabic"/>
          <w:sz w:val="28"/>
          <w:szCs w:val="28"/>
          <w:lang w:val="en-US" w:eastAsia="en-US"/>
        </w:rPr>
      </w:pPr>
      <w:r w:rsidRPr="00BD4C56">
        <w:rPr>
          <w:rFonts w:ascii="Simplified Arabic" w:eastAsiaTheme="minorHAnsi" w:hAnsi="Simplified Arabic" w:cs="Simplified Arabic"/>
          <w:sz w:val="28"/>
          <w:szCs w:val="28"/>
          <w:rtl/>
          <w:lang w:val="en-US" w:eastAsia="en-US" w:bidi="ar-DZ"/>
        </w:rPr>
        <w:t>تراجع الإيديولوجية الشيوعية بانهيار الاتحاد السوفياتي، وبروز الحرب الطائفية في بعض الجمهوريات السوفياتية السابقة مثل جورجيا ،ارمينيا ...</w:t>
      </w:r>
    </w:p>
    <w:p w:rsidR="00E42A93" w:rsidRPr="00BD4C56" w:rsidRDefault="00E42A93" w:rsidP="00E42A93">
      <w:pPr>
        <w:numPr>
          <w:ilvl w:val="0"/>
          <w:numId w:val="3"/>
        </w:numPr>
        <w:spacing w:line="276" w:lineRule="auto"/>
        <w:jc w:val="both"/>
        <w:rPr>
          <w:rFonts w:ascii="Simplified Arabic" w:eastAsiaTheme="minorHAnsi" w:hAnsi="Simplified Arabic" w:cs="Simplified Arabic"/>
          <w:sz w:val="28"/>
          <w:szCs w:val="28"/>
          <w:lang w:val="en-US" w:eastAsia="en-US"/>
        </w:rPr>
      </w:pPr>
      <w:r w:rsidRPr="00BD4C56">
        <w:rPr>
          <w:rFonts w:ascii="Simplified Arabic" w:eastAsiaTheme="minorHAnsi" w:hAnsi="Simplified Arabic" w:cs="Simplified Arabic"/>
          <w:sz w:val="28"/>
          <w:szCs w:val="28"/>
          <w:rtl/>
          <w:lang w:val="en-US" w:eastAsia="en-US" w:bidi="ar-DZ"/>
        </w:rPr>
        <w:t xml:space="preserve">بروز </w:t>
      </w:r>
      <w:proofErr w:type="gramStart"/>
      <w:r w:rsidRPr="00BD4C56">
        <w:rPr>
          <w:rFonts w:ascii="Simplified Arabic" w:eastAsiaTheme="minorHAnsi" w:hAnsi="Simplified Arabic" w:cs="Simplified Arabic"/>
          <w:sz w:val="28"/>
          <w:szCs w:val="28"/>
          <w:rtl/>
          <w:lang w:val="en-US" w:eastAsia="en-US" w:bidi="ar-DZ"/>
        </w:rPr>
        <w:t>تفوق</w:t>
      </w:r>
      <w:proofErr w:type="gramEnd"/>
      <w:r w:rsidRPr="00BD4C56">
        <w:rPr>
          <w:rFonts w:ascii="Simplified Arabic" w:eastAsiaTheme="minorHAnsi" w:hAnsi="Simplified Arabic" w:cs="Simplified Arabic"/>
          <w:sz w:val="28"/>
          <w:szCs w:val="28"/>
          <w:rtl/>
          <w:lang w:val="en-US" w:eastAsia="en-US" w:bidi="ar-DZ"/>
        </w:rPr>
        <w:t xml:space="preserve"> العالم الحر بقيادة </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و م أ</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خاصة بعد تحطيم القوة العسكرية العراقية</w:t>
      </w:r>
      <w:r w:rsidRPr="00BD4C56">
        <w:rPr>
          <w:rFonts w:ascii="Simplified Arabic" w:eastAsiaTheme="minorHAnsi" w:hAnsi="Simplified Arabic" w:cs="Simplified Arabic" w:hint="cs"/>
          <w:sz w:val="28"/>
          <w:szCs w:val="28"/>
          <w:rtl/>
          <w:lang w:val="en-US" w:eastAsia="en-US" w:bidi="ar-DZ"/>
        </w:rPr>
        <w:t>.</w:t>
      </w:r>
    </w:p>
    <w:p w:rsidR="00E42A93" w:rsidRPr="00BD4C56" w:rsidRDefault="00E42A93" w:rsidP="00E42A93">
      <w:pPr>
        <w:numPr>
          <w:ilvl w:val="0"/>
          <w:numId w:val="3"/>
        </w:numPr>
        <w:spacing w:line="276" w:lineRule="auto"/>
        <w:jc w:val="both"/>
        <w:rPr>
          <w:rFonts w:ascii="Simplified Arabic" w:eastAsiaTheme="minorHAnsi" w:hAnsi="Simplified Arabic" w:cs="Simplified Arabic"/>
          <w:sz w:val="28"/>
          <w:szCs w:val="28"/>
          <w:lang w:val="en-US" w:eastAsia="en-US"/>
        </w:rPr>
      </w:pPr>
      <w:r w:rsidRPr="00BD4C56">
        <w:rPr>
          <w:rFonts w:ascii="Simplified Arabic" w:eastAsiaTheme="minorHAnsi" w:hAnsi="Simplified Arabic" w:cs="Simplified Arabic"/>
          <w:sz w:val="28"/>
          <w:szCs w:val="28"/>
          <w:rtl/>
          <w:lang w:val="en-US" w:eastAsia="en-US" w:bidi="ar-DZ"/>
        </w:rPr>
        <w:t xml:space="preserve">الإعلان عن وحدة اوروبا الغربية واتفاقية "ماستريخت" كخطوة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ولى لتوحيد اوروبا كاملة</w:t>
      </w:r>
      <w:r w:rsidRPr="00BD4C56">
        <w:rPr>
          <w:rFonts w:ascii="Simplified Arabic" w:eastAsiaTheme="minorHAnsi" w:hAnsi="Simplified Arabic" w:cs="Simplified Arabic" w:hint="cs"/>
          <w:sz w:val="28"/>
          <w:szCs w:val="28"/>
          <w:rtl/>
          <w:lang w:val="en-US" w:eastAsia="en-US" w:bidi="ar-DZ"/>
        </w:rPr>
        <w:t>.</w:t>
      </w:r>
    </w:p>
    <w:p w:rsidR="00E42A93" w:rsidRPr="00BD4C56" w:rsidRDefault="00E42A93" w:rsidP="00E42A93">
      <w:pPr>
        <w:numPr>
          <w:ilvl w:val="0"/>
          <w:numId w:val="3"/>
        </w:numPr>
        <w:spacing w:line="276" w:lineRule="auto"/>
        <w:jc w:val="both"/>
        <w:rPr>
          <w:rFonts w:ascii="Simplified Arabic" w:eastAsiaTheme="minorHAnsi" w:hAnsi="Simplified Arabic" w:cs="Simplified Arabic"/>
          <w:sz w:val="28"/>
          <w:szCs w:val="28"/>
          <w:lang w:val="en-US" w:eastAsia="en-US"/>
        </w:rPr>
      </w:pPr>
      <w:r w:rsidRPr="00BD4C56">
        <w:rPr>
          <w:rFonts w:ascii="Simplified Arabic" w:eastAsiaTheme="minorHAnsi" w:hAnsi="Simplified Arabic" w:cs="Simplified Arabic"/>
          <w:sz w:val="28"/>
          <w:szCs w:val="28"/>
          <w:rtl/>
          <w:lang w:val="en-US" w:eastAsia="en-US" w:bidi="ar-DZ"/>
        </w:rPr>
        <w:t xml:space="preserve">التفكير في </w:t>
      </w:r>
      <w:r w:rsidRPr="00BD4C56">
        <w:rPr>
          <w:rFonts w:ascii="Simplified Arabic" w:eastAsiaTheme="minorHAnsi" w:hAnsi="Simplified Arabic" w:cs="Simplified Arabic" w:hint="cs"/>
          <w:sz w:val="28"/>
          <w:szCs w:val="28"/>
          <w:rtl/>
          <w:lang w:val="en-US" w:eastAsia="en-US" w:bidi="ar-DZ"/>
        </w:rPr>
        <w:t>إ</w:t>
      </w:r>
      <w:r w:rsidRPr="00BD4C56">
        <w:rPr>
          <w:rFonts w:ascii="Simplified Arabic" w:eastAsiaTheme="minorHAnsi" w:hAnsi="Simplified Arabic" w:cs="Simplified Arabic"/>
          <w:sz w:val="28"/>
          <w:szCs w:val="28"/>
          <w:rtl/>
          <w:lang w:val="en-US" w:eastAsia="en-US" w:bidi="ar-DZ"/>
        </w:rPr>
        <w:t>عادة النظر في ميثاق</w:t>
      </w:r>
      <w:r w:rsidRPr="00BD4C56">
        <w:rPr>
          <w:rFonts w:ascii="Simplified Arabic" w:eastAsiaTheme="minorHAnsi" w:hAnsi="Simplified Arabic" w:cs="Simplified Arabic" w:hint="cs"/>
          <w:sz w:val="28"/>
          <w:szCs w:val="28"/>
          <w:rtl/>
          <w:lang w:val="en-US" w:eastAsia="en-US" w:bidi="ar-DZ"/>
        </w:rPr>
        <w:t xml:space="preserve"> الأمم المتحدة، </w:t>
      </w:r>
      <w:r w:rsidRPr="00BD4C56">
        <w:rPr>
          <w:rFonts w:ascii="Simplified Arabic" w:eastAsiaTheme="minorHAnsi" w:hAnsi="Simplified Arabic" w:cs="Simplified Arabic"/>
          <w:sz w:val="28"/>
          <w:szCs w:val="28"/>
          <w:rtl/>
          <w:lang w:val="en-US" w:eastAsia="en-US" w:bidi="ar-DZ"/>
        </w:rPr>
        <w:t xml:space="preserve">وادخال تعديل على تشكيلة الأعضاء الدائمين في مجلس الأمن بما يخدم مصالح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وروبا والغرب عامة.</w:t>
      </w:r>
    </w:p>
    <w:p w:rsidR="00E42A93" w:rsidRPr="00BD4C56" w:rsidRDefault="00E42A93" w:rsidP="00E42A93">
      <w:pPr>
        <w:spacing w:line="276" w:lineRule="auto"/>
        <w:ind w:firstLine="708"/>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xml:space="preserve">كل هذه </w:t>
      </w:r>
      <w:r w:rsidRPr="00BD4C56">
        <w:rPr>
          <w:rFonts w:ascii="Simplified Arabic" w:eastAsiaTheme="minorHAnsi" w:hAnsi="Simplified Arabic" w:cs="Simplified Arabic" w:hint="cs"/>
          <w:sz w:val="28"/>
          <w:szCs w:val="28"/>
          <w:rtl/>
          <w:lang w:val="en-US" w:eastAsia="en-US" w:bidi="ar-DZ"/>
        </w:rPr>
        <w:t>الظروف</w:t>
      </w:r>
      <w:r w:rsidRPr="00BD4C56">
        <w:rPr>
          <w:rFonts w:ascii="Simplified Arabic" w:eastAsiaTheme="minorHAnsi" w:hAnsi="Simplified Arabic" w:cs="Simplified Arabic"/>
          <w:sz w:val="28"/>
          <w:szCs w:val="28"/>
          <w:rtl/>
          <w:lang w:val="en-US" w:eastAsia="en-US" w:bidi="ar-DZ"/>
        </w:rPr>
        <w:t xml:space="preserve"> جعلت "غورباتشوف" يسلم بريادة الولايات المتحدة الامريكية، وقيادتها للعالم منفردة أملا التعاون معها لتحقيق السلم والأمن الدوليين</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w:t>
      </w:r>
    </w:p>
    <w:p w:rsidR="00E42A93" w:rsidRPr="00BD4C56" w:rsidRDefault="00E42A93" w:rsidP="00E42A93">
      <w:pPr>
        <w:spacing w:line="276" w:lineRule="auto"/>
        <w:ind w:firstLine="708"/>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xml:space="preserve">غير أن أزمة العراق اكدت غير ذلك حيث كشفت عجز الاتحاد السوفياتي عن صنع الأحداث الدولية و انهياره كاتحاد، وكل هذا إلى التتويج الفعلي للمعسكر الرأسمالي. </w:t>
      </w:r>
    </w:p>
    <w:p w:rsidR="00E42A93" w:rsidRPr="00BD4C56" w:rsidRDefault="00E42A93" w:rsidP="00E42A93">
      <w:pPr>
        <w:ind w:firstLine="708"/>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وتتويجا لكل ما سبق يمكن القول أن</w:t>
      </w:r>
      <w:r w:rsidRPr="00BD4C56">
        <w:rPr>
          <w:rFonts w:ascii="Simplified Arabic" w:eastAsiaTheme="minorHAnsi" w:hAnsi="Simplified Arabic" w:cs="Simplified Arabic" w:hint="cs"/>
          <w:sz w:val="28"/>
          <w:szCs w:val="28"/>
          <w:rtl/>
          <w:lang w:val="en-US" w:eastAsia="en-US" w:bidi="ar-DZ"/>
        </w:rPr>
        <w:t xml:space="preserve">ه من اهم </w:t>
      </w:r>
      <w:r w:rsidRPr="00BD4C56">
        <w:rPr>
          <w:rFonts w:ascii="Simplified Arabic" w:eastAsiaTheme="minorHAnsi" w:hAnsi="Simplified Arabic" w:cs="Simplified Arabic"/>
          <w:sz w:val="28"/>
          <w:szCs w:val="28"/>
          <w:rtl/>
          <w:lang w:val="en-US" w:eastAsia="en-US" w:bidi="ar-DZ"/>
        </w:rPr>
        <w:t>العوامل التي ساعدت بروز النظام الدولي الجديد يمكن ذكر</w:t>
      </w:r>
      <w:r w:rsidRPr="00BD4C56">
        <w:rPr>
          <w:rStyle w:val="Appelnotedebasdep"/>
          <w:rFonts w:ascii="Simplified Arabic" w:eastAsiaTheme="minorHAnsi" w:hAnsi="Simplified Arabic" w:cs="Simplified Arabic"/>
          <w:sz w:val="28"/>
          <w:szCs w:val="28"/>
          <w:rtl/>
          <w:lang w:val="en-US" w:eastAsia="en-US" w:bidi="ar-DZ"/>
        </w:rPr>
        <w:footnoteReference w:customMarkFollows="1" w:id="4"/>
        <w:t>(1)</w:t>
      </w:r>
      <w:r w:rsidRPr="00BD4C56">
        <w:rPr>
          <w:rFonts w:ascii="Simplified Arabic" w:eastAsiaTheme="minorHAnsi" w:hAnsi="Simplified Arabic" w:cs="Simplified Arabic"/>
          <w:sz w:val="28"/>
          <w:szCs w:val="28"/>
          <w:rtl/>
          <w:lang w:val="en-US" w:eastAsia="en-US" w:bidi="ar-DZ"/>
        </w:rPr>
        <w:t>:</w:t>
      </w:r>
    </w:p>
    <w:p w:rsidR="00E42A93" w:rsidRPr="00BD4C56" w:rsidRDefault="00E42A93" w:rsidP="00E42A93">
      <w:pPr>
        <w:pStyle w:val="Paragraphedeliste"/>
        <w:numPr>
          <w:ilvl w:val="0"/>
          <w:numId w:val="3"/>
        </w:numPr>
        <w:tabs>
          <w:tab w:val="clear" w:pos="720"/>
          <w:tab w:val="num" w:pos="1416"/>
        </w:tabs>
        <w:ind w:left="1699"/>
        <w:jc w:val="both"/>
        <w:rPr>
          <w:rFonts w:ascii="Simplified Arabic" w:eastAsiaTheme="minorHAnsi" w:hAnsi="Simplified Arabic" w:cs="Simplified Arabic"/>
          <w:sz w:val="28"/>
          <w:szCs w:val="28"/>
          <w:rtl/>
          <w:lang w:val="en-US" w:eastAsia="en-US" w:bidi="ar-DZ"/>
        </w:rPr>
      </w:pPr>
      <w:proofErr w:type="gramStart"/>
      <w:r w:rsidRPr="00BD4C56">
        <w:rPr>
          <w:rFonts w:ascii="Simplified Arabic" w:eastAsiaTheme="minorHAnsi" w:hAnsi="Simplified Arabic" w:cs="Simplified Arabic"/>
          <w:sz w:val="28"/>
          <w:szCs w:val="28"/>
          <w:rtl/>
          <w:lang w:val="en-US" w:eastAsia="en-US" w:bidi="ar-DZ"/>
        </w:rPr>
        <w:t>انهيار</w:t>
      </w:r>
      <w:proofErr w:type="gramEnd"/>
      <w:r w:rsidRPr="00BD4C56">
        <w:rPr>
          <w:rFonts w:ascii="Simplified Arabic" w:eastAsiaTheme="minorHAnsi" w:hAnsi="Simplified Arabic" w:cs="Simplified Arabic"/>
          <w:sz w:val="28"/>
          <w:szCs w:val="28"/>
          <w:rtl/>
          <w:lang w:val="en-US" w:eastAsia="en-US" w:bidi="ar-DZ"/>
        </w:rPr>
        <w:t xml:space="preserve"> القطب الشيوعي. </w:t>
      </w:r>
    </w:p>
    <w:p w:rsidR="00E42A93" w:rsidRPr="00BD4C56" w:rsidRDefault="00E42A93" w:rsidP="00E42A93">
      <w:pPr>
        <w:pStyle w:val="Paragraphedeliste"/>
        <w:numPr>
          <w:ilvl w:val="0"/>
          <w:numId w:val="3"/>
        </w:numPr>
        <w:tabs>
          <w:tab w:val="clear" w:pos="720"/>
          <w:tab w:val="num" w:pos="1416"/>
        </w:tabs>
        <w:spacing w:line="276" w:lineRule="auto"/>
        <w:ind w:left="1699"/>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عولمة الديمقراطية الليبرالية كشكل نهائي للحكم.</w:t>
      </w:r>
    </w:p>
    <w:p w:rsidR="00E42A93" w:rsidRPr="00BD4C56" w:rsidRDefault="00E42A93" w:rsidP="00E42A93">
      <w:pPr>
        <w:pStyle w:val="Paragraphedeliste"/>
        <w:numPr>
          <w:ilvl w:val="0"/>
          <w:numId w:val="3"/>
        </w:numPr>
        <w:tabs>
          <w:tab w:val="clear" w:pos="720"/>
          <w:tab w:val="num" w:pos="1416"/>
        </w:tabs>
        <w:spacing w:line="276" w:lineRule="auto"/>
        <w:ind w:left="1699"/>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xml:space="preserve">عولمة الاقتصاد الحر الرأسمالي. </w:t>
      </w:r>
    </w:p>
    <w:p w:rsidR="00E42A93" w:rsidRDefault="00E42A93" w:rsidP="00E42A93">
      <w:pPr>
        <w:pStyle w:val="Paragraphedeliste"/>
        <w:numPr>
          <w:ilvl w:val="0"/>
          <w:numId w:val="3"/>
        </w:numPr>
        <w:tabs>
          <w:tab w:val="clear" w:pos="720"/>
          <w:tab w:val="num" w:pos="1416"/>
        </w:tabs>
        <w:spacing w:line="276" w:lineRule="auto"/>
        <w:ind w:left="1699"/>
        <w:jc w:val="both"/>
        <w:rPr>
          <w:rFonts w:ascii="Simplified Arabic" w:eastAsiaTheme="minorHAnsi" w:hAnsi="Simplified Arabic" w:cs="Simplified Arabic"/>
          <w:sz w:val="28"/>
          <w:szCs w:val="28"/>
          <w:lang w:val="en-US" w:eastAsia="en-US" w:bidi="ar-DZ"/>
        </w:rPr>
      </w:pPr>
      <w:r w:rsidRPr="00BD4C56">
        <w:rPr>
          <w:rFonts w:ascii="Simplified Arabic" w:eastAsiaTheme="minorHAnsi" w:hAnsi="Simplified Arabic" w:cs="Simplified Arabic"/>
          <w:sz w:val="28"/>
          <w:szCs w:val="28"/>
          <w:rtl/>
          <w:lang w:val="en-US" w:eastAsia="en-US" w:bidi="ar-DZ"/>
        </w:rPr>
        <w:t xml:space="preserve"> </w:t>
      </w:r>
      <w:proofErr w:type="gramStart"/>
      <w:r w:rsidRPr="00BD4C56">
        <w:rPr>
          <w:rFonts w:ascii="Simplified Arabic" w:eastAsiaTheme="minorHAnsi" w:hAnsi="Simplified Arabic" w:cs="Simplified Arabic"/>
          <w:sz w:val="28"/>
          <w:szCs w:val="28"/>
          <w:rtl/>
          <w:lang w:val="en-US" w:eastAsia="en-US" w:bidi="ar-DZ"/>
        </w:rPr>
        <w:t>النظام</w:t>
      </w:r>
      <w:proofErr w:type="gramEnd"/>
      <w:r w:rsidRPr="00BD4C56">
        <w:rPr>
          <w:rFonts w:ascii="Simplified Arabic" w:eastAsiaTheme="minorHAnsi" w:hAnsi="Simplified Arabic" w:cs="Simplified Arabic"/>
          <w:sz w:val="28"/>
          <w:szCs w:val="28"/>
          <w:rtl/>
          <w:lang w:val="en-US" w:eastAsia="en-US" w:bidi="ar-DZ"/>
        </w:rPr>
        <w:t xml:space="preserve"> الإعلامي الدولي.</w:t>
      </w:r>
    </w:p>
    <w:p w:rsidR="00E42A93" w:rsidRPr="00BD4C56" w:rsidRDefault="00E42A93" w:rsidP="00E42A93">
      <w:pPr>
        <w:pStyle w:val="Paragraphedeliste"/>
        <w:numPr>
          <w:ilvl w:val="0"/>
          <w:numId w:val="3"/>
        </w:numPr>
        <w:tabs>
          <w:tab w:val="clear" w:pos="720"/>
          <w:tab w:val="num" w:pos="1416"/>
        </w:tabs>
        <w:spacing w:line="276" w:lineRule="auto"/>
        <w:ind w:left="1699"/>
        <w:jc w:val="both"/>
        <w:rPr>
          <w:rFonts w:ascii="Simplified Arabic" w:eastAsiaTheme="minorHAnsi" w:hAnsi="Simplified Arabic" w:cs="Simplified Arabic"/>
          <w:sz w:val="28"/>
          <w:szCs w:val="28"/>
          <w:rtl/>
          <w:lang w:val="en-US" w:eastAsia="en-US" w:bidi="ar-DZ"/>
        </w:rPr>
      </w:pPr>
    </w:p>
    <w:p w:rsidR="00E42A93" w:rsidRPr="00BD4C56" w:rsidRDefault="00E42A93" w:rsidP="00E42A93">
      <w:pPr>
        <w:tabs>
          <w:tab w:val="center" w:pos="4677"/>
        </w:tabs>
        <w:spacing w:line="276" w:lineRule="auto"/>
        <w:jc w:val="center"/>
        <w:rPr>
          <w:rFonts w:ascii="Simplified Arabic" w:eastAsiaTheme="minorHAnsi" w:hAnsi="Simplified Arabic" w:cs="Simplified Arabic"/>
          <w:b/>
          <w:bCs/>
          <w:sz w:val="28"/>
          <w:szCs w:val="28"/>
          <w:rtl/>
          <w:lang w:val="en-US" w:eastAsia="en-US" w:bidi="ar-DZ"/>
        </w:rPr>
      </w:pPr>
      <w:r w:rsidRPr="00BD4C56">
        <w:rPr>
          <w:rFonts w:ascii="Simplified Arabic" w:eastAsiaTheme="minorHAnsi" w:hAnsi="Simplified Arabic" w:cs="Simplified Arabic" w:hint="cs"/>
          <w:b/>
          <w:bCs/>
          <w:sz w:val="28"/>
          <w:szCs w:val="28"/>
          <w:rtl/>
          <w:lang w:val="en-US" w:eastAsia="en-US" w:bidi="ar-DZ"/>
        </w:rPr>
        <w:lastRenderedPageBreak/>
        <w:t>المطلب الاول</w:t>
      </w:r>
    </w:p>
    <w:p w:rsidR="00E42A93" w:rsidRPr="00BD4C56" w:rsidRDefault="00E42A93" w:rsidP="00E42A93">
      <w:pPr>
        <w:tabs>
          <w:tab w:val="center" w:pos="4677"/>
        </w:tabs>
        <w:spacing w:line="276" w:lineRule="auto"/>
        <w:jc w:val="center"/>
        <w:rPr>
          <w:rFonts w:ascii="Simplified Arabic" w:eastAsiaTheme="minorHAnsi" w:hAnsi="Simplified Arabic" w:cs="Simplified Arabic"/>
          <w:sz w:val="28"/>
          <w:szCs w:val="28"/>
          <w:lang w:val="en-US" w:eastAsia="en-US" w:bidi="ar-DZ"/>
        </w:rPr>
      </w:pPr>
      <w:proofErr w:type="gramStart"/>
      <w:r w:rsidRPr="00BD4C56">
        <w:rPr>
          <w:rFonts w:ascii="Simplified Arabic" w:eastAsiaTheme="minorHAnsi" w:hAnsi="Simplified Arabic" w:cs="Simplified Arabic"/>
          <w:b/>
          <w:bCs/>
          <w:sz w:val="28"/>
          <w:szCs w:val="28"/>
          <w:rtl/>
          <w:lang w:val="en-US" w:eastAsia="en-US" w:bidi="ar-DZ"/>
        </w:rPr>
        <w:t>إشكالية</w:t>
      </w:r>
      <w:proofErr w:type="gramEnd"/>
      <w:r w:rsidRPr="00BD4C56">
        <w:rPr>
          <w:rFonts w:ascii="Simplified Arabic" w:eastAsiaTheme="minorHAnsi" w:hAnsi="Simplified Arabic" w:cs="Simplified Arabic"/>
          <w:b/>
          <w:bCs/>
          <w:sz w:val="28"/>
          <w:szCs w:val="28"/>
          <w:rtl/>
          <w:lang w:val="en-US" w:eastAsia="en-US" w:bidi="ar-DZ"/>
        </w:rPr>
        <w:t xml:space="preserve"> مفهوم النظام الدولي الجديد</w:t>
      </w:r>
    </w:p>
    <w:p w:rsidR="00E42A93" w:rsidRPr="00BD4C56" w:rsidRDefault="00E42A93" w:rsidP="00E42A93">
      <w:pPr>
        <w:spacing w:line="276" w:lineRule="auto"/>
        <w:jc w:val="both"/>
        <w:rPr>
          <w:rFonts w:ascii="Simplified Arabic" w:eastAsiaTheme="minorHAnsi" w:hAnsi="Simplified Arabic" w:cs="Simplified Arabic"/>
          <w:sz w:val="28"/>
          <w:szCs w:val="28"/>
          <w:lang w:eastAsia="en-US" w:bidi="ar-DZ"/>
        </w:rPr>
      </w:pPr>
      <w:r w:rsidRPr="00BD4C56">
        <w:rPr>
          <w:rFonts w:ascii="Simplified Arabic" w:eastAsiaTheme="minorHAnsi" w:hAnsi="Simplified Arabic" w:cs="Simplified Arabic"/>
          <w:sz w:val="28"/>
          <w:szCs w:val="28"/>
          <w:rtl/>
          <w:lang w:eastAsia="en-US" w:bidi="ar-DZ"/>
        </w:rPr>
        <w:t xml:space="preserve"> </w:t>
      </w:r>
      <w:r w:rsidRPr="00BD4C56">
        <w:rPr>
          <w:rFonts w:ascii="Simplified Arabic" w:eastAsiaTheme="minorHAnsi" w:hAnsi="Simplified Arabic" w:cs="Simplified Arabic"/>
          <w:sz w:val="28"/>
          <w:szCs w:val="28"/>
          <w:rtl/>
          <w:lang w:eastAsia="en-US" w:bidi="ar-DZ"/>
        </w:rPr>
        <w:tab/>
        <w:t xml:space="preserve">تعددت تعريفات النظام الدولي، فكلمة </w:t>
      </w:r>
      <w:r w:rsidRPr="00BD4C56">
        <w:rPr>
          <w:rFonts w:ascii="Simplified Arabic" w:eastAsiaTheme="minorHAnsi" w:hAnsi="Simplified Arabic" w:cs="Simplified Arabic" w:hint="cs"/>
          <w:sz w:val="28"/>
          <w:szCs w:val="28"/>
          <w:rtl/>
          <w:lang w:eastAsia="en-US" w:bidi="ar-DZ"/>
        </w:rPr>
        <w:t>"</w:t>
      </w:r>
      <w:r w:rsidRPr="00BD4C56">
        <w:rPr>
          <w:rFonts w:ascii="Simplified Arabic" w:eastAsiaTheme="minorHAnsi" w:hAnsi="Simplified Arabic" w:cs="Simplified Arabic"/>
          <w:sz w:val="28"/>
          <w:szCs w:val="28"/>
          <w:rtl/>
          <w:lang w:eastAsia="en-US" w:bidi="ar-DZ"/>
        </w:rPr>
        <w:t>نظام</w:t>
      </w:r>
      <w:r w:rsidRPr="00BD4C56">
        <w:rPr>
          <w:rFonts w:ascii="Simplified Arabic" w:eastAsiaTheme="minorHAnsi" w:hAnsi="Simplified Arabic" w:cs="Simplified Arabic" w:hint="cs"/>
          <w:sz w:val="28"/>
          <w:szCs w:val="28"/>
          <w:rtl/>
          <w:lang w:eastAsia="en-US" w:bidi="ar-DZ"/>
        </w:rPr>
        <w:t>"</w:t>
      </w:r>
      <w:r w:rsidRPr="00BD4C56">
        <w:rPr>
          <w:rFonts w:ascii="Simplified Arabic" w:eastAsiaTheme="minorHAnsi" w:hAnsi="Simplified Arabic" w:cs="Simplified Arabic"/>
          <w:sz w:val="28"/>
          <w:szCs w:val="28"/>
          <w:rtl/>
          <w:lang w:eastAsia="en-US" w:bidi="ar-DZ"/>
        </w:rPr>
        <w:t xml:space="preserve"> تعني مجموعة من الوحدات ترتبط فيما بينها بعلاقات، وتتميز بخصائص مشتركة، وتتيح هذه العلاقات بين الوحدات امكانية الاتصال والتأثير المتبادل، </w:t>
      </w:r>
      <w:r w:rsidRPr="00BD4C56">
        <w:rPr>
          <w:rFonts w:ascii="Simplified Arabic" w:eastAsiaTheme="minorHAnsi" w:hAnsi="Simplified Arabic" w:cs="Simplified Arabic" w:hint="cs"/>
          <w:sz w:val="28"/>
          <w:szCs w:val="28"/>
          <w:rtl/>
          <w:lang w:eastAsia="en-US" w:bidi="ar-DZ"/>
        </w:rPr>
        <w:t>أ</w:t>
      </w:r>
      <w:r w:rsidRPr="00BD4C56">
        <w:rPr>
          <w:rFonts w:ascii="Simplified Arabic" w:eastAsiaTheme="minorHAnsi" w:hAnsi="Simplified Arabic" w:cs="Simplified Arabic"/>
          <w:sz w:val="28"/>
          <w:szCs w:val="28"/>
          <w:rtl/>
          <w:lang w:eastAsia="en-US" w:bidi="ar-DZ"/>
        </w:rPr>
        <w:t xml:space="preserve">ما مصطلح </w:t>
      </w:r>
      <w:r w:rsidRPr="00BD4C56">
        <w:rPr>
          <w:rFonts w:ascii="Simplified Arabic" w:eastAsiaTheme="minorHAnsi" w:hAnsi="Simplified Arabic" w:cs="Simplified Arabic" w:hint="cs"/>
          <w:sz w:val="28"/>
          <w:szCs w:val="28"/>
          <w:rtl/>
          <w:lang w:eastAsia="en-US" w:bidi="ar-DZ"/>
        </w:rPr>
        <w:t>"</w:t>
      </w:r>
      <w:r w:rsidRPr="00BD4C56">
        <w:rPr>
          <w:rFonts w:ascii="Simplified Arabic" w:eastAsiaTheme="minorHAnsi" w:hAnsi="Simplified Arabic" w:cs="Simplified Arabic"/>
          <w:sz w:val="28"/>
          <w:szCs w:val="28"/>
          <w:rtl/>
          <w:lang w:eastAsia="en-US" w:bidi="ar-DZ"/>
        </w:rPr>
        <w:t>الدولي</w:t>
      </w:r>
      <w:r w:rsidRPr="00BD4C56">
        <w:rPr>
          <w:rFonts w:ascii="Simplified Arabic" w:eastAsiaTheme="minorHAnsi" w:hAnsi="Simplified Arabic" w:cs="Simplified Arabic" w:hint="cs"/>
          <w:sz w:val="28"/>
          <w:szCs w:val="28"/>
          <w:rtl/>
          <w:lang w:eastAsia="en-US" w:bidi="ar-DZ"/>
        </w:rPr>
        <w:t>"</w:t>
      </w:r>
      <w:r w:rsidRPr="00BD4C56">
        <w:rPr>
          <w:rFonts w:ascii="Simplified Arabic" w:eastAsiaTheme="minorHAnsi" w:hAnsi="Simplified Arabic" w:cs="Simplified Arabic"/>
          <w:sz w:val="28"/>
          <w:szCs w:val="28"/>
          <w:rtl/>
          <w:lang w:eastAsia="en-US" w:bidi="ar-DZ"/>
        </w:rPr>
        <w:t xml:space="preserve"> فهو تعبير عن </w:t>
      </w:r>
      <w:r w:rsidRPr="00BD4C56">
        <w:rPr>
          <w:rFonts w:ascii="Simplified Arabic" w:eastAsiaTheme="minorHAnsi" w:hAnsi="Simplified Arabic" w:cs="Simplified Arabic" w:hint="cs"/>
          <w:sz w:val="28"/>
          <w:szCs w:val="28"/>
          <w:rtl/>
          <w:lang w:eastAsia="en-US" w:bidi="ar-DZ"/>
        </w:rPr>
        <w:t>أ</w:t>
      </w:r>
      <w:r w:rsidRPr="00BD4C56">
        <w:rPr>
          <w:rFonts w:ascii="Simplified Arabic" w:eastAsiaTheme="minorHAnsi" w:hAnsi="Simplified Arabic" w:cs="Simplified Arabic"/>
          <w:sz w:val="28"/>
          <w:szCs w:val="28"/>
          <w:rtl/>
          <w:lang w:eastAsia="en-US" w:bidi="ar-DZ"/>
        </w:rPr>
        <w:t>ن الدولة هي الفاعل الرئيسي</w:t>
      </w:r>
      <w:r w:rsidRPr="00BD4C56">
        <w:rPr>
          <w:rFonts w:ascii="Simplified Arabic" w:eastAsiaTheme="minorHAnsi" w:hAnsi="Simplified Arabic" w:cs="Simplified Arabic" w:hint="cs"/>
          <w:sz w:val="28"/>
          <w:szCs w:val="28"/>
          <w:rtl/>
          <w:lang w:eastAsia="en-US" w:bidi="ar-DZ"/>
        </w:rPr>
        <w:t>،</w:t>
      </w:r>
      <w:r w:rsidRPr="00BD4C56">
        <w:rPr>
          <w:rFonts w:ascii="Simplified Arabic" w:eastAsiaTheme="minorHAnsi" w:hAnsi="Simplified Arabic" w:cs="Simplified Arabic"/>
          <w:sz w:val="28"/>
          <w:szCs w:val="28"/>
          <w:rtl/>
          <w:lang w:eastAsia="en-US" w:bidi="ar-DZ"/>
        </w:rPr>
        <w:t xml:space="preserve"> وهي </w:t>
      </w:r>
      <w:r w:rsidRPr="00BD4C56">
        <w:rPr>
          <w:rFonts w:ascii="Simplified Arabic" w:eastAsiaTheme="minorHAnsi" w:hAnsi="Simplified Arabic" w:cs="Simplified Arabic" w:hint="cs"/>
          <w:sz w:val="28"/>
          <w:szCs w:val="28"/>
          <w:rtl/>
          <w:lang w:eastAsia="en-US" w:bidi="ar-DZ"/>
        </w:rPr>
        <w:t>أ</w:t>
      </w:r>
      <w:r w:rsidRPr="00BD4C56">
        <w:rPr>
          <w:rFonts w:ascii="Simplified Arabic" w:eastAsiaTheme="minorHAnsi" w:hAnsi="Simplified Arabic" w:cs="Simplified Arabic"/>
          <w:sz w:val="28"/>
          <w:szCs w:val="28"/>
          <w:rtl/>
          <w:lang w:eastAsia="en-US" w:bidi="ar-DZ"/>
        </w:rPr>
        <w:t>ول و</w:t>
      </w:r>
      <w:r w:rsidRPr="00BD4C56">
        <w:rPr>
          <w:rFonts w:ascii="Simplified Arabic" w:eastAsiaTheme="minorHAnsi" w:hAnsi="Simplified Arabic" w:cs="Simplified Arabic" w:hint="cs"/>
          <w:sz w:val="28"/>
          <w:szCs w:val="28"/>
          <w:rtl/>
          <w:lang w:eastAsia="en-US" w:bidi="ar-DZ"/>
        </w:rPr>
        <w:t>أ</w:t>
      </w:r>
      <w:r w:rsidRPr="00BD4C56">
        <w:rPr>
          <w:rFonts w:ascii="Simplified Arabic" w:eastAsiaTheme="minorHAnsi" w:hAnsi="Simplified Arabic" w:cs="Simplified Arabic"/>
          <w:sz w:val="28"/>
          <w:szCs w:val="28"/>
          <w:rtl/>
          <w:lang w:eastAsia="en-US" w:bidi="ar-DZ"/>
        </w:rPr>
        <w:t>قدم الكيانات الفاعلة في المجتمع الدولي في صورته المعاصرة، وعليه فالنظام الدولي هو تجمع يضم وحدات سياسية مستقلة</w:t>
      </w:r>
      <w:r w:rsidRPr="00BD4C56">
        <w:rPr>
          <w:rFonts w:ascii="Simplified Arabic" w:eastAsiaTheme="minorHAnsi" w:hAnsi="Simplified Arabic" w:cs="Simplified Arabic" w:hint="cs"/>
          <w:sz w:val="28"/>
          <w:szCs w:val="28"/>
          <w:rtl/>
          <w:lang w:eastAsia="en-US" w:bidi="ar-DZ"/>
        </w:rPr>
        <w:t>،</w:t>
      </w:r>
      <w:r w:rsidRPr="00BD4C56">
        <w:rPr>
          <w:rFonts w:ascii="Simplified Arabic" w:eastAsiaTheme="minorHAnsi" w:hAnsi="Simplified Arabic" w:cs="Simplified Arabic"/>
          <w:sz w:val="28"/>
          <w:szCs w:val="28"/>
          <w:rtl/>
          <w:lang w:eastAsia="en-US" w:bidi="ar-DZ"/>
        </w:rPr>
        <w:t xml:space="preserve"> تتفاعل فيما بينها بتواتر معقول، وفقا لعمليات منتظمة</w:t>
      </w:r>
      <w:r w:rsidRPr="00BD4C56">
        <w:rPr>
          <w:rStyle w:val="Appelnotedebasdep"/>
          <w:rFonts w:ascii="Simplified Arabic" w:eastAsiaTheme="minorHAnsi" w:hAnsi="Simplified Arabic" w:cs="Simplified Arabic"/>
          <w:sz w:val="28"/>
          <w:szCs w:val="28"/>
          <w:rtl/>
          <w:lang w:eastAsia="en-US" w:bidi="ar-DZ"/>
        </w:rPr>
        <w:footnoteReference w:customMarkFollows="1" w:id="5"/>
        <w:t>(1)</w:t>
      </w:r>
      <w:r w:rsidRPr="00BD4C56">
        <w:rPr>
          <w:rFonts w:ascii="Simplified Arabic" w:eastAsiaTheme="minorHAnsi" w:hAnsi="Simplified Arabic" w:cs="Simplified Arabic"/>
          <w:sz w:val="28"/>
          <w:szCs w:val="28"/>
          <w:rtl/>
          <w:lang w:eastAsia="en-US" w:bidi="ar-DZ"/>
        </w:rPr>
        <w:t>.</w:t>
      </w:r>
    </w:p>
    <w:p w:rsidR="00E42A93" w:rsidRPr="00BD4C56" w:rsidRDefault="00E42A93" w:rsidP="00E42A93">
      <w:pPr>
        <w:spacing w:line="276" w:lineRule="auto"/>
        <w:ind w:left="282" w:hanging="284"/>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hint="cs"/>
          <w:sz w:val="28"/>
          <w:szCs w:val="28"/>
          <w:rtl/>
          <w:lang w:val="en-US" w:eastAsia="en-US" w:bidi="ar-DZ"/>
        </w:rPr>
        <w:tab/>
      </w:r>
      <w:r w:rsidRPr="00BD4C56">
        <w:rPr>
          <w:rFonts w:ascii="Simplified Arabic" w:eastAsiaTheme="minorHAnsi" w:hAnsi="Simplified Arabic" w:cs="Simplified Arabic" w:hint="cs"/>
          <w:sz w:val="28"/>
          <w:szCs w:val="28"/>
          <w:rtl/>
          <w:lang w:val="en-US" w:eastAsia="en-US" w:bidi="ar-DZ"/>
        </w:rPr>
        <w:tab/>
      </w:r>
      <w:r w:rsidRPr="00BD4C56">
        <w:rPr>
          <w:rFonts w:ascii="Simplified Arabic" w:eastAsiaTheme="minorHAnsi" w:hAnsi="Simplified Arabic" w:cs="Simplified Arabic"/>
          <w:sz w:val="28"/>
          <w:szCs w:val="28"/>
          <w:rtl/>
          <w:lang w:val="en-US" w:eastAsia="en-US" w:bidi="ar-DZ"/>
        </w:rPr>
        <w:t>هناك اختلاف حول مسألة وجود هذا النظام الدولي الجديد من ناحية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وحول مفهومه وتصورها من ناحية </w:t>
      </w:r>
      <w:proofErr w:type="gramStart"/>
      <w:r w:rsidRPr="00BD4C56">
        <w:rPr>
          <w:rFonts w:ascii="Simplified Arabic" w:eastAsiaTheme="minorHAnsi" w:hAnsi="Simplified Arabic" w:cs="Simplified Arabic"/>
          <w:sz w:val="28"/>
          <w:szCs w:val="28"/>
          <w:rtl/>
          <w:lang w:val="en-US" w:eastAsia="en-US" w:bidi="ar-DZ"/>
        </w:rPr>
        <w:t>أخرى</w:t>
      </w:r>
      <w:r w:rsidRPr="00BD4C56">
        <w:rPr>
          <w:rStyle w:val="Appelnotedebasdep"/>
          <w:rFonts w:ascii="Simplified Arabic" w:eastAsiaTheme="minorHAnsi" w:hAnsi="Simplified Arabic" w:cs="Simplified Arabic"/>
          <w:sz w:val="28"/>
          <w:szCs w:val="28"/>
          <w:rtl/>
          <w:lang w:val="en-US" w:eastAsia="en-US" w:bidi="ar-DZ"/>
        </w:rPr>
        <w:footnoteReference w:customMarkFollows="1" w:id="6"/>
        <w:t>(2)</w:t>
      </w:r>
      <w:r w:rsidRPr="00BD4C56">
        <w:rPr>
          <w:rFonts w:ascii="Simplified Arabic" w:eastAsiaTheme="minorHAnsi" w:hAnsi="Simplified Arabic" w:cs="Simplified Arabic"/>
          <w:sz w:val="28"/>
          <w:szCs w:val="28"/>
          <w:rtl/>
          <w:lang w:val="en-US" w:eastAsia="en-US" w:bidi="ar-DZ"/>
        </w:rPr>
        <w:t>:</w:t>
      </w:r>
      <w:proofErr w:type="gramEnd"/>
    </w:p>
    <w:p w:rsidR="00E42A93" w:rsidRPr="00BD4C56" w:rsidRDefault="00E42A93" w:rsidP="00E42A93">
      <w:pPr>
        <w:pStyle w:val="Paragraphedeliste"/>
        <w:numPr>
          <w:ilvl w:val="0"/>
          <w:numId w:val="3"/>
        </w:numPr>
        <w:spacing w:line="276" w:lineRule="auto"/>
        <w:ind w:left="282" w:hanging="284"/>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بالنسبة للخلاف الأول(حول وجوده) فالبعض يرى أن النظام مجرد افتراض وليس واقعا</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بمعنى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نه نظام متجدد باعتبار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ن سمة المجتمع الدولي هي الحركة والتغير وليس الثبات و السكينة، فإن النظام الدولي سيتغير بحدوث أي تغيير في قوى المجتمع الدولي الجديد،</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 xml:space="preserve">وبالتالي النظام الدولي ما هو إلا انعكاس لمرحلة ما من المراحل التاريخية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و المستقبلية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والتي  نجهل كثيرا بداية وقوعها</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ونهايتها لأنها في حكم المستقبليات التي يصعب التنبؤ بها</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خاصة في مجال العلوم الإنسانية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w:t>
      </w:r>
    </w:p>
    <w:p w:rsidR="00E42A93" w:rsidRPr="00BD4C56" w:rsidRDefault="00E42A93" w:rsidP="00E42A93">
      <w:pPr>
        <w:spacing w:line="276" w:lineRule="auto"/>
        <w:ind w:left="282" w:hanging="284"/>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ab/>
      </w:r>
      <w:r w:rsidRPr="00BD4C56">
        <w:rPr>
          <w:rFonts w:ascii="Simplified Arabic" w:eastAsiaTheme="minorHAnsi" w:hAnsi="Simplified Arabic" w:cs="Simplified Arabic" w:hint="cs"/>
          <w:sz w:val="28"/>
          <w:szCs w:val="28"/>
          <w:rtl/>
          <w:lang w:val="en-US" w:eastAsia="en-US" w:bidi="ar-DZ"/>
        </w:rPr>
        <w:tab/>
      </w:r>
      <w:proofErr w:type="gramStart"/>
      <w:r w:rsidRPr="00BD4C56">
        <w:rPr>
          <w:rFonts w:ascii="Simplified Arabic" w:eastAsiaTheme="minorHAnsi" w:hAnsi="Simplified Arabic" w:cs="Simplified Arabic"/>
          <w:sz w:val="28"/>
          <w:szCs w:val="28"/>
          <w:rtl/>
          <w:lang w:val="en-US" w:eastAsia="en-US" w:bidi="ar-DZ"/>
        </w:rPr>
        <w:t>ورغم</w:t>
      </w:r>
      <w:proofErr w:type="gramEnd"/>
      <w:r w:rsidRPr="00BD4C56">
        <w:rPr>
          <w:rFonts w:ascii="Simplified Arabic" w:eastAsiaTheme="minorHAnsi" w:hAnsi="Simplified Arabic" w:cs="Simplified Arabic"/>
          <w:sz w:val="28"/>
          <w:szCs w:val="28"/>
          <w:rtl/>
          <w:lang w:val="en-US" w:eastAsia="en-US" w:bidi="ar-DZ"/>
        </w:rPr>
        <w:t xml:space="preserve"> كل ذلك فإن اغلب الفقهاء يرون أن هذه المرحلة لا تعتبر استمرار</w:t>
      </w:r>
      <w:r w:rsidRPr="00BD4C56">
        <w:rPr>
          <w:rFonts w:ascii="Simplified Arabic" w:eastAsiaTheme="minorHAnsi" w:hAnsi="Simplified Arabic" w:cs="Simplified Arabic" w:hint="cs"/>
          <w:sz w:val="28"/>
          <w:szCs w:val="28"/>
          <w:rtl/>
          <w:lang w:val="en-US" w:eastAsia="en-US" w:bidi="ar-DZ"/>
        </w:rPr>
        <w:t>ا</w:t>
      </w:r>
      <w:r w:rsidRPr="00BD4C56">
        <w:rPr>
          <w:rFonts w:ascii="Simplified Arabic" w:eastAsiaTheme="minorHAnsi" w:hAnsi="Simplified Arabic" w:cs="Simplified Arabic"/>
          <w:sz w:val="28"/>
          <w:szCs w:val="28"/>
          <w:rtl/>
          <w:lang w:val="en-US" w:eastAsia="en-US" w:bidi="ar-DZ"/>
        </w:rPr>
        <w:t xml:space="preserve"> للنظام القديم</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w:t>
      </w:r>
      <w:r w:rsidRPr="00BD4C56">
        <w:rPr>
          <w:rFonts w:ascii="Simplified Arabic" w:eastAsiaTheme="minorHAnsi" w:hAnsi="Simplified Arabic" w:cs="Simplified Arabic" w:hint="cs"/>
          <w:sz w:val="28"/>
          <w:szCs w:val="28"/>
          <w:rtl/>
          <w:lang w:val="en-US" w:eastAsia="en-US" w:bidi="ar-DZ"/>
        </w:rPr>
        <w:t>إ</w:t>
      </w:r>
      <w:r w:rsidRPr="00BD4C56">
        <w:rPr>
          <w:rFonts w:ascii="Simplified Arabic" w:eastAsiaTheme="minorHAnsi" w:hAnsi="Simplified Arabic" w:cs="Simplified Arabic"/>
          <w:sz w:val="28"/>
          <w:szCs w:val="28"/>
          <w:rtl/>
          <w:lang w:val="en-US" w:eastAsia="en-US" w:bidi="ar-DZ"/>
        </w:rPr>
        <w:t>نما هو تغ</w:t>
      </w:r>
      <w:r w:rsidRPr="00BD4C56">
        <w:rPr>
          <w:rFonts w:ascii="Simplified Arabic" w:eastAsiaTheme="minorHAnsi" w:hAnsi="Simplified Arabic" w:cs="Simplified Arabic" w:hint="cs"/>
          <w:sz w:val="28"/>
          <w:szCs w:val="28"/>
          <w:rtl/>
          <w:lang w:val="en-US" w:eastAsia="en-US" w:bidi="ar-DZ"/>
        </w:rPr>
        <w:t>ي</w:t>
      </w:r>
      <w:r w:rsidRPr="00BD4C56">
        <w:rPr>
          <w:rFonts w:ascii="Simplified Arabic" w:eastAsiaTheme="minorHAnsi" w:hAnsi="Simplified Arabic" w:cs="Simplified Arabic"/>
          <w:sz w:val="28"/>
          <w:szCs w:val="28"/>
          <w:rtl/>
          <w:lang w:val="en-US" w:eastAsia="en-US" w:bidi="ar-DZ"/>
        </w:rPr>
        <w:t xml:space="preserve">ير في </w:t>
      </w:r>
      <w:r w:rsidRPr="00BD4C56">
        <w:rPr>
          <w:rFonts w:ascii="Simplified Arabic" w:eastAsiaTheme="minorHAnsi" w:hAnsi="Simplified Arabic" w:cs="Simplified Arabic" w:hint="cs"/>
          <w:sz w:val="28"/>
          <w:szCs w:val="28"/>
          <w:rtl/>
          <w:lang w:val="en-US" w:eastAsia="en-US" w:bidi="ar-DZ"/>
        </w:rPr>
        <w:t>إ</w:t>
      </w:r>
      <w:r w:rsidRPr="00BD4C56">
        <w:rPr>
          <w:rFonts w:ascii="Simplified Arabic" w:eastAsiaTheme="minorHAnsi" w:hAnsi="Simplified Arabic" w:cs="Simplified Arabic"/>
          <w:sz w:val="28"/>
          <w:szCs w:val="28"/>
          <w:rtl/>
          <w:lang w:val="en-US" w:eastAsia="en-US" w:bidi="ar-DZ"/>
        </w:rPr>
        <w:t>طار القطيعة مع مرحلة نظام دولي سابق</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له خصائص ومميزات</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وعناصره الفاعلة.</w:t>
      </w:r>
    </w:p>
    <w:p w:rsidR="00E42A93" w:rsidRPr="00BD4C56" w:rsidRDefault="00E42A93" w:rsidP="00E42A93">
      <w:pPr>
        <w:pStyle w:val="Paragraphedeliste"/>
        <w:numPr>
          <w:ilvl w:val="0"/>
          <w:numId w:val="3"/>
        </w:numPr>
        <w:spacing w:line="276" w:lineRule="auto"/>
        <w:ind w:left="282" w:hanging="284"/>
        <w:jc w:val="both"/>
        <w:rPr>
          <w:rFonts w:ascii="Simplified Arabic" w:eastAsiaTheme="minorHAnsi" w:hAnsi="Simplified Arabic" w:cs="Simplified Arabic"/>
          <w:sz w:val="28"/>
          <w:szCs w:val="28"/>
          <w:rtl/>
          <w:lang w:val="en-US" w:eastAsia="en-US" w:bidi="ar-DZ"/>
        </w:rPr>
      </w:pPr>
      <w:proofErr w:type="gramStart"/>
      <w:r w:rsidRPr="00BD4C56">
        <w:rPr>
          <w:rFonts w:ascii="Simplified Arabic" w:eastAsiaTheme="minorHAnsi" w:hAnsi="Simplified Arabic" w:cs="Simplified Arabic"/>
          <w:sz w:val="28"/>
          <w:szCs w:val="28"/>
          <w:rtl/>
          <w:lang w:val="en-US" w:eastAsia="en-US" w:bidi="ar-DZ"/>
        </w:rPr>
        <w:t>بالنسبة</w:t>
      </w:r>
      <w:proofErr w:type="gramEnd"/>
      <w:r w:rsidRPr="00BD4C56">
        <w:rPr>
          <w:rFonts w:ascii="Simplified Arabic" w:eastAsiaTheme="minorHAnsi" w:hAnsi="Simplified Arabic" w:cs="Simplified Arabic"/>
          <w:sz w:val="28"/>
          <w:szCs w:val="28"/>
          <w:rtl/>
          <w:lang w:val="en-US" w:eastAsia="en-US" w:bidi="ar-DZ"/>
        </w:rPr>
        <w:t xml:space="preserve"> للخلاف الثاني حول مفهوم وطبيع</w:t>
      </w:r>
      <w:r w:rsidRPr="00BD4C56">
        <w:rPr>
          <w:rFonts w:ascii="Simplified Arabic" w:eastAsiaTheme="minorHAnsi" w:hAnsi="Simplified Arabic" w:cs="Simplified Arabic" w:hint="cs"/>
          <w:sz w:val="28"/>
          <w:szCs w:val="28"/>
          <w:rtl/>
          <w:lang w:val="en-US" w:eastAsia="en-US" w:bidi="ar-DZ"/>
        </w:rPr>
        <w:t>ة</w:t>
      </w:r>
      <w:r w:rsidRPr="00BD4C56">
        <w:rPr>
          <w:rFonts w:ascii="Simplified Arabic" w:eastAsiaTheme="minorHAnsi" w:hAnsi="Simplified Arabic" w:cs="Simplified Arabic"/>
          <w:sz w:val="28"/>
          <w:szCs w:val="28"/>
          <w:rtl/>
          <w:lang w:val="en-US" w:eastAsia="en-US" w:bidi="ar-DZ"/>
        </w:rPr>
        <w:t xml:space="preserve"> هذا النظام فإن الفقهاء الذين ي</w:t>
      </w:r>
      <w:r w:rsidRPr="00BD4C56">
        <w:rPr>
          <w:rFonts w:ascii="Simplified Arabic" w:eastAsiaTheme="minorHAnsi" w:hAnsi="Simplified Arabic" w:cs="Simplified Arabic" w:hint="cs"/>
          <w:sz w:val="28"/>
          <w:szCs w:val="28"/>
          <w:rtl/>
          <w:lang w:val="en-US" w:eastAsia="en-US" w:bidi="ar-DZ"/>
        </w:rPr>
        <w:t>ق</w:t>
      </w:r>
      <w:r w:rsidRPr="00BD4C56">
        <w:rPr>
          <w:rFonts w:ascii="Simplified Arabic" w:eastAsiaTheme="minorHAnsi" w:hAnsi="Simplified Arabic" w:cs="Simplified Arabic"/>
          <w:sz w:val="28"/>
          <w:szCs w:val="28"/>
          <w:rtl/>
          <w:lang w:val="en-US" w:eastAsia="en-US" w:bidi="ar-DZ"/>
        </w:rPr>
        <w:t xml:space="preserve">رون بوجود هذا النظام يقرون </w:t>
      </w:r>
      <w:r w:rsidRPr="00BD4C56">
        <w:rPr>
          <w:rFonts w:ascii="Simplified Arabic" w:eastAsiaTheme="minorHAnsi" w:hAnsi="Simplified Arabic" w:cs="Simplified Arabic" w:hint="cs"/>
          <w:sz w:val="28"/>
          <w:szCs w:val="28"/>
          <w:rtl/>
          <w:lang w:val="en-US" w:eastAsia="en-US" w:bidi="ar-DZ"/>
        </w:rPr>
        <w:t xml:space="preserve">أيضا </w:t>
      </w:r>
      <w:r w:rsidRPr="00BD4C56">
        <w:rPr>
          <w:rFonts w:ascii="Simplified Arabic" w:eastAsiaTheme="minorHAnsi" w:hAnsi="Simplified Arabic" w:cs="Simplified Arabic"/>
          <w:sz w:val="28"/>
          <w:szCs w:val="28"/>
          <w:rtl/>
          <w:lang w:val="en-US" w:eastAsia="en-US" w:bidi="ar-DZ"/>
        </w:rPr>
        <w:t>بوجود خلاف بين الدول حول مفهومه،</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فالمفهوم الأمريكي لهذا النظام يختلف عن المفهوم الروسي،</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والصيني أو مفهوم دول العالم الثالث.</w:t>
      </w:r>
    </w:p>
    <w:p w:rsidR="00E42A93" w:rsidRPr="00BD4C56" w:rsidRDefault="00E42A93" w:rsidP="00E42A93">
      <w:pPr>
        <w:spacing w:line="276" w:lineRule="auto"/>
        <w:jc w:val="center"/>
        <w:rPr>
          <w:rFonts w:ascii="Simplified Arabic" w:eastAsiaTheme="minorHAnsi" w:hAnsi="Simplified Arabic" w:cs="Simplified Arabic"/>
          <w:b/>
          <w:bCs/>
          <w:sz w:val="28"/>
          <w:szCs w:val="28"/>
          <w:rtl/>
          <w:lang w:val="en-US" w:eastAsia="en-US" w:bidi="ar-DZ"/>
        </w:rPr>
      </w:pPr>
      <w:proofErr w:type="gramStart"/>
      <w:r w:rsidRPr="00BD4C56">
        <w:rPr>
          <w:rFonts w:ascii="Simplified Arabic" w:eastAsiaTheme="minorHAnsi" w:hAnsi="Simplified Arabic" w:cs="Simplified Arabic" w:hint="cs"/>
          <w:b/>
          <w:bCs/>
          <w:sz w:val="28"/>
          <w:szCs w:val="28"/>
          <w:rtl/>
          <w:lang w:val="en-US" w:eastAsia="en-US" w:bidi="ar-DZ"/>
        </w:rPr>
        <w:t>المطلب</w:t>
      </w:r>
      <w:proofErr w:type="gramEnd"/>
      <w:r w:rsidRPr="00BD4C56">
        <w:rPr>
          <w:rFonts w:ascii="Simplified Arabic" w:eastAsiaTheme="minorHAnsi" w:hAnsi="Simplified Arabic" w:cs="Simplified Arabic" w:hint="cs"/>
          <w:b/>
          <w:bCs/>
          <w:sz w:val="28"/>
          <w:szCs w:val="28"/>
          <w:rtl/>
          <w:lang w:val="en-US" w:eastAsia="en-US" w:bidi="ar-DZ"/>
        </w:rPr>
        <w:t xml:space="preserve"> الثاني</w:t>
      </w:r>
    </w:p>
    <w:p w:rsidR="00E42A93" w:rsidRPr="00BD4C56" w:rsidRDefault="00E42A93" w:rsidP="00E42A93">
      <w:pPr>
        <w:spacing w:line="276" w:lineRule="auto"/>
        <w:jc w:val="center"/>
        <w:rPr>
          <w:rFonts w:ascii="Simplified Arabic" w:eastAsiaTheme="minorHAnsi" w:hAnsi="Simplified Arabic" w:cs="Simplified Arabic"/>
          <w:b/>
          <w:bCs/>
          <w:sz w:val="28"/>
          <w:szCs w:val="28"/>
          <w:rtl/>
          <w:lang w:val="en-US" w:eastAsia="en-US" w:bidi="ar-DZ"/>
        </w:rPr>
      </w:pPr>
      <w:proofErr w:type="gramStart"/>
      <w:r w:rsidRPr="00BD4C56">
        <w:rPr>
          <w:rFonts w:ascii="Simplified Arabic" w:eastAsiaTheme="minorHAnsi" w:hAnsi="Simplified Arabic" w:cs="Simplified Arabic"/>
          <w:b/>
          <w:bCs/>
          <w:sz w:val="28"/>
          <w:szCs w:val="28"/>
          <w:rtl/>
          <w:lang w:val="en-US" w:eastAsia="en-US" w:bidi="ar-DZ"/>
        </w:rPr>
        <w:t>خصائص</w:t>
      </w:r>
      <w:proofErr w:type="gramEnd"/>
      <w:r w:rsidRPr="00BD4C56">
        <w:rPr>
          <w:rFonts w:ascii="Simplified Arabic" w:eastAsiaTheme="minorHAnsi" w:hAnsi="Simplified Arabic" w:cs="Simplified Arabic"/>
          <w:b/>
          <w:bCs/>
          <w:sz w:val="28"/>
          <w:szCs w:val="28"/>
          <w:rtl/>
          <w:lang w:val="en-US" w:eastAsia="en-US" w:bidi="ar-DZ"/>
        </w:rPr>
        <w:t xml:space="preserve"> النظام الدولي الجديد</w:t>
      </w:r>
    </w:p>
    <w:p w:rsidR="00E42A93" w:rsidRPr="00BD4C56" w:rsidRDefault="00E42A93" w:rsidP="00E42A93">
      <w:pPr>
        <w:spacing w:line="276" w:lineRule="auto"/>
        <w:jc w:val="both"/>
        <w:rPr>
          <w:rFonts w:ascii="Simplified Arabic" w:eastAsiaTheme="minorHAnsi" w:hAnsi="Simplified Arabic" w:cs="Simplified Arabic"/>
          <w:b/>
          <w:bCs/>
          <w:sz w:val="28"/>
          <w:szCs w:val="28"/>
          <w:rtl/>
          <w:lang w:val="en-US" w:eastAsia="en-US" w:bidi="ar-DZ"/>
        </w:rPr>
      </w:pPr>
      <w:r w:rsidRPr="00BD4C56">
        <w:rPr>
          <w:rFonts w:ascii="Simplified Arabic" w:eastAsiaTheme="minorHAnsi" w:hAnsi="Simplified Arabic" w:cs="Simplified Arabic" w:hint="cs"/>
          <w:b/>
          <w:bCs/>
          <w:sz w:val="28"/>
          <w:szCs w:val="28"/>
          <w:rtl/>
          <w:lang w:val="en-US" w:eastAsia="en-US" w:bidi="ar-DZ"/>
        </w:rPr>
        <w:tab/>
      </w:r>
      <w:r w:rsidRPr="00BD4C56">
        <w:rPr>
          <w:rFonts w:ascii="Simplified Arabic" w:eastAsiaTheme="minorHAnsi" w:hAnsi="Simplified Arabic" w:cs="Simplified Arabic"/>
          <w:sz w:val="28"/>
          <w:szCs w:val="28"/>
          <w:rtl/>
          <w:lang w:val="en-US" w:eastAsia="en-US" w:bidi="ar-DZ"/>
        </w:rPr>
        <w:t xml:space="preserve">يختلف النظام الدولي الجديد في هذه المرحلة عن النظام القديم قبل </w:t>
      </w:r>
      <w:proofErr w:type="gramStart"/>
      <w:r w:rsidRPr="00BD4C56">
        <w:rPr>
          <w:rFonts w:ascii="Simplified Arabic" w:eastAsiaTheme="minorHAnsi" w:hAnsi="Simplified Arabic" w:cs="Simplified Arabic"/>
          <w:sz w:val="28"/>
          <w:szCs w:val="28"/>
          <w:rtl/>
          <w:lang w:val="en-US" w:eastAsia="en-US" w:bidi="ar-DZ"/>
        </w:rPr>
        <w:t>1990</w:t>
      </w:r>
      <w:r w:rsidRPr="00BD4C56">
        <w:rPr>
          <w:rStyle w:val="Appelnotedebasdep"/>
          <w:rFonts w:ascii="Simplified Arabic" w:eastAsiaTheme="minorHAnsi" w:hAnsi="Simplified Arabic" w:cs="Simplified Arabic"/>
          <w:sz w:val="28"/>
          <w:szCs w:val="28"/>
          <w:rtl/>
          <w:lang w:val="en-US" w:eastAsia="en-US" w:bidi="ar-DZ"/>
        </w:rPr>
        <w:footnoteReference w:customMarkFollows="1" w:id="7"/>
        <w:t>(1)</w:t>
      </w:r>
      <w:r w:rsidRPr="00BD4C56">
        <w:rPr>
          <w:rFonts w:ascii="Simplified Arabic" w:eastAsiaTheme="minorHAnsi" w:hAnsi="Simplified Arabic" w:cs="Simplified Arabic"/>
          <w:sz w:val="28"/>
          <w:szCs w:val="28"/>
          <w:rtl/>
          <w:lang w:val="en-US" w:eastAsia="en-US" w:bidi="ar-DZ"/>
        </w:rPr>
        <w:t>:</w:t>
      </w:r>
      <w:proofErr w:type="gramEnd"/>
    </w:p>
    <w:p w:rsidR="00E42A93" w:rsidRPr="00BD4C56" w:rsidRDefault="00E42A93" w:rsidP="00E42A93">
      <w:pPr>
        <w:numPr>
          <w:ilvl w:val="0"/>
          <w:numId w:val="4"/>
        </w:numPr>
        <w:spacing w:line="276" w:lineRule="auto"/>
        <w:jc w:val="both"/>
        <w:rPr>
          <w:rFonts w:ascii="Simplified Arabic" w:eastAsiaTheme="minorHAnsi" w:hAnsi="Simplified Arabic" w:cs="Simplified Arabic"/>
          <w:sz w:val="28"/>
          <w:szCs w:val="28"/>
          <w:rtl/>
          <w:lang w:val="en-US" w:eastAsia="en-US" w:bidi="ar-DZ"/>
        </w:rPr>
      </w:pPr>
      <w:proofErr w:type="gramStart"/>
      <w:r w:rsidRPr="00BD4C56">
        <w:rPr>
          <w:rFonts w:ascii="Simplified Arabic" w:eastAsiaTheme="minorHAnsi" w:hAnsi="Simplified Arabic" w:cs="Simplified Arabic"/>
          <w:sz w:val="28"/>
          <w:szCs w:val="28"/>
          <w:rtl/>
          <w:lang w:val="en-US" w:eastAsia="en-US" w:bidi="ar-DZ"/>
        </w:rPr>
        <w:lastRenderedPageBreak/>
        <w:t>من</w:t>
      </w:r>
      <w:proofErr w:type="gramEnd"/>
      <w:r w:rsidRPr="00BD4C56">
        <w:rPr>
          <w:rFonts w:ascii="Simplified Arabic" w:eastAsiaTheme="minorHAnsi" w:hAnsi="Simplified Arabic" w:cs="Simplified Arabic"/>
          <w:sz w:val="28"/>
          <w:szCs w:val="28"/>
          <w:rtl/>
          <w:lang w:val="en-US" w:eastAsia="en-US" w:bidi="ar-DZ"/>
        </w:rPr>
        <w:t xml:space="preserve"> ناحية الظروف التي ظهر فيها</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w:t>
      </w:r>
      <w:r w:rsidRPr="00BD4C56">
        <w:rPr>
          <w:rFonts w:ascii="Simplified Arabic" w:eastAsiaTheme="minorHAnsi" w:hAnsi="Simplified Arabic" w:cs="Simplified Arabic" w:hint="cs"/>
          <w:sz w:val="28"/>
          <w:szCs w:val="28"/>
          <w:rtl/>
          <w:lang w:val="en-US" w:eastAsia="en-US" w:bidi="ar-DZ"/>
        </w:rPr>
        <w:t>أين</w:t>
      </w:r>
      <w:r w:rsidRPr="00BD4C56">
        <w:rPr>
          <w:rFonts w:ascii="Simplified Arabic" w:eastAsiaTheme="minorHAnsi" w:hAnsi="Simplified Arabic" w:cs="Simplified Arabic"/>
          <w:sz w:val="28"/>
          <w:szCs w:val="28"/>
          <w:rtl/>
          <w:lang w:val="en-US" w:eastAsia="en-US" w:bidi="ar-DZ"/>
        </w:rPr>
        <w:t xml:space="preserve"> ظهر في ظروف سلمية وليس نتيجة حرب شاملة مثل الحرب العالمية الثانية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w:t>
      </w:r>
    </w:p>
    <w:p w:rsidR="00E42A93" w:rsidRPr="00BD4C56" w:rsidRDefault="00E42A93" w:rsidP="00E42A93">
      <w:pPr>
        <w:numPr>
          <w:ilvl w:val="0"/>
          <w:numId w:val="4"/>
        </w:numPr>
        <w:spacing w:line="276" w:lineRule="auto"/>
        <w:jc w:val="both"/>
        <w:rPr>
          <w:rFonts w:ascii="Simplified Arabic" w:eastAsiaTheme="minorHAnsi" w:hAnsi="Simplified Arabic" w:cs="Simplified Arabic"/>
          <w:sz w:val="28"/>
          <w:szCs w:val="28"/>
          <w:lang w:val="en-US" w:eastAsia="en-US"/>
        </w:rPr>
      </w:pPr>
      <w:r w:rsidRPr="00BD4C56">
        <w:rPr>
          <w:rFonts w:ascii="Simplified Arabic" w:eastAsiaTheme="minorHAnsi" w:hAnsi="Simplified Arabic" w:cs="Simplified Arabic"/>
          <w:sz w:val="28"/>
          <w:szCs w:val="28"/>
          <w:rtl/>
          <w:lang w:val="en-US" w:eastAsia="en-US" w:bidi="ar-DZ"/>
        </w:rPr>
        <w:t xml:space="preserve">يعد هذا النظام الجديد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حادي القطبية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وذي ايديولوجية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حادية غربية رأسمالية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على خلاف النظام القديم ذي القطبية الثنائية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w:t>
      </w:r>
    </w:p>
    <w:p w:rsidR="00E42A93" w:rsidRPr="00BD4C56" w:rsidRDefault="00E42A93" w:rsidP="00E42A93">
      <w:pPr>
        <w:numPr>
          <w:ilvl w:val="0"/>
          <w:numId w:val="4"/>
        </w:numPr>
        <w:spacing w:line="276" w:lineRule="auto"/>
        <w:jc w:val="both"/>
        <w:rPr>
          <w:rFonts w:ascii="Simplified Arabic" w:eastAsiaTheme="minorHAnsi" w:hAnsi="Simplified Arabic" w:cs="Simplified Arabic"/>
          <w:sz w:val="28"/>
          <w:szCs w:val="28"/>
          <w:lang w:val="en-US" w:eastAsia="en-US"/>
        </w:rPr>
      </w:pPr>
      <w:proofErr w:type="gramStart"/>
      <w:r w:rsidRPr="00BD4C56">
        <w:rPr>
          <w:rFonts w:ascii="Simplified Arabic" w:eastAsiaTheme="minorHAnsi" w:hAnsi="Simplified Arabic" w:cs="Simplified Arabic"/>
          <w:sz w:val="28"/>
          <w:szCs w:val="28"/>
          <w:rtl/>
          <w:lang w:val="en-US" w:eastAsia="en-US" w:bidi="ar-DZ"/>
        </w:rPr>
        <w:t>يتميز</w:t>
      </w:r>
      <w:proofErr w:type="gramEnd"/>
      <w:r w:rsidRPr="00BD4C56">
        <w:rPr>
          <w:rFonts w:ascii="Simplified Arabic" w:eastAsiaTheme="minorHAnsi" w:hAnsi="Simplified Arabic" w:cs="Simplified Arabic"/>
          <w:sz w:val="28"/>
          <w:szCs w:val="28"/>
          <w:rtl/>
          <w:lang w:val="en-US" w:eastAsia="en-US" w:bidi="ar-DZ"/>
        </w:rPr>
        <w:t xml:space="preserve"> المظهر الخارجي للمجتمع الدولي الحالي بسيطرة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فكار ثقافية غربية</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ف</w:t>
      </w:r>
      <w:r w:rsidRPr="00BD4C56">
        <w:rPr>
          <w:rFonts w:ascii="Simplified Arabic" w:eastAsiaTheme="minorHAnsi" w:hAnsi="Simplified Arabic" w:cs="Simplified Arabic" w:hint="cs"/>
          <w:sz w:val="28"/>
          <w:szCs w:val="28"/>
          <w:rtl/>
          <w:lang w:val="en-US" w:eastAsia="en-US" w:bidi="ar-DZ"/>
        </w:rPr>
        <w:t xml:space="preserve">ي </w:t>
      </w:r>
      <w:r w:rsidRPr="00BD4C56">
        <w:rPr>
          <w:rFonts w:ascii="Simplified Arabic" w:eastAsiaTheme="minorHAnsi" w:hAnsi="Simplified Arabic" w:cs="Simplified Arabic"/>
          <w:sz w:val="28"/>
          <w:szCs w:val="28"/>
          <w:rtl/>
          <w:lang w:val="en-US" w:eastAsia="en-US" w:bidi="ar-DZ"/>
        </w:rPr>
        <w:t>كل جوانبها</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رغم وجود تعدد في الثقافات والحضارات</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وتعدد النظم السياسية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w:t>
      </w:r>
    </w:p>
    <w:p w:rsidR="00E42A93" w:rsidRPr="00BD4C56" w:rsidRDefault="00E42A93" w:rsidP="00E42A93">
      <w:pPr>
        <w:spacing w:line="276" w:lineRule="auto"/>
        <w:jc w:val="center"/>
        <w:rPr>
          <w:rFonts w:ascii="Simplified Arabic" w:eastAsiaTheme="minorHAnsi" w:hAnsi="Simplified Arabic" w:cs="Simplified Arabic"/>
          <w:b/>
          <w:bCs/>
          <w:sz w:val="28"/>
          <w:szCs w:val="28"/>
          <w:rtl/>
          <w:lang w:val="en-US" w:eastAsia="en-US" w:bidi="ar-DZ"/>
        </w:rPr>
      </w:pPr>
      <w:proofErr w:type="gramStart"/>
      <w:r w:rsidRPr="00BD4C56">
        <w:rPr>
          <w:rFonts w:ascii="Simplified Arabic" w:eastAsiaTheme="minorHAnsi" w:hAnsi="Simplified Arabic" w:cs="Simplified Arabic" w:hint="cs"/>
          <w:b/>
          <w:bCs/>
          <w:sz w:val="28"/>
          <w:szCs w:val="28"/>
          <w:rtl/>
          <w:lang w:val="en-US" w:eastAsia="en-US" w:bidi="ar-DZ"/>
        </w:rPr>
        <w:t>المطلب</w:t>
      </w:r>
      <w:proofErr w:type="gramEnd"/>
      <w:r w:rsidRPr="00BD4C56">
        <w:rPr>
          <w:rFonts w:ascii="Simplified Arabic" w:eastAsiaTheme="minorHAnsi" w:hAnsi="Simplified Arabic" w:cs="Simplified Arabic" w:hint="cs"/>
          <w:b/>
          <w:bCs/>
          <w:sz w:val="28"/>
          <w:szCs w:val="28"/>
          <w:rtl/>
          <w:lang w:val="en-US" w:eastAsia="en-US" w:bidi="ar-DZ"/>
        </w:rPr>
        <w:t xml:space="preserve"> الثالث</w:t>
      </w:r>
    </w:p>
    <w:p w:rsidR="00E42A93" w:rsidRPr="00BD4C56" w:rsidRDefault="00E42A93" w:rsidP="00E42A93">
      <w:pPr>
        <w:spacing w:line="276" w:lineRule="auto"/>
        <w:jc w:val="center"/>
        <w:rPr>
          <w:rFonts w:ascii="Simplified Arabic" w:eastAsiaTheme="minorHAnsi" w:hAnsi="Simplified Arabic" w:cs="Simplified Arabic"/>
          <w:b/>
          <w:bCs/>
          <w:sz w:val="28"/>
          <w:szCs w:val="28"/>
          <w:rtl/>
          <w:lang w:val="en-US" w:eastAsia="en-US" w:bidi="ar-DZ"/>
        </w:rPr>
      </w:pPr>
      <w:proofErr w:type="gramStart"/>
      <w:r w:rsidRPr="00BD4C56">
        <w:rPr>
          <w:rFonts w:ascii="Simplified Arabic" w:eastAsiaTheme="minorHAnsi" w:hAnsi="Simplified Arabic" w:cs="Simplified Arabic"/>
          <w:b/>
          <w:bCs/>
          <w:sz w:val="28"/>
          <w:szCs w:val="28"/>
          <w:rtl/>
          <w:lang w:val="en-US" w:eastAsia="en-US" w:bidi="ar-DZ"/>
        </w:rPr>
        <w:t>شروط</w:t>
      </w:r>
      <w:proofErr w:type="gramEnd"/>
      <w:r w:rsidRPr="00BD4C56">
        <w:rPr>
          <w:rFonts w:ascii="Simplified Arabic" w:eastAsiaTheme="minorHAnsi" w:hAnsi="Simplified Arabic" w:cs="Simplified Arabic"/>
          <w:b/>
          <w:bCs/>
          <w:sz w:val="28"/>
          <w:szCs w:val="28"/>
          <w:rtl/>
          <w:lang w:val="en-US" w:eastAsia="en-US" w:bidi="ar-DZ"/>
        </w:rPr>
        <w:t xml:space="preserve"> وجود النظام الدولي الجديد</w:t>
      </w:r>
    </w:p>
    <w:p w:rsidR="00E42A93" w:rsidRPr="00BD4C56" w:rsidRDefault="00E42A93" w:rsidP="00E42A93">
      <w:pPr>
        <w:spacing w:line="276" w:lineRule="auto"/>
        <w:jc w:val="both"/>
        <w:rPr>
          <w:rFonts w:ascii="Simplified Arabic" w:eastAsiaTheme="minorHAnsi" w:hAnsi="Simplified Arabic" w:cs="Simplified Arabic"/>
          <w:b/>
          <w:bCs/>
          <w:sz w:val="28"/>
          <w:szCs w:val="28"/>
          <w:rtl/>
          <w:lang w:val="en-US" w:eastAsia="en-US" w:bidi="ar-DZ"/>
        </w:rPr>
      </w:pPr>
      <w:r w:rsidRPr="00BD4C56">
        <w:rPr>
          <w:rFonts w:ascii="Simplified Arabic" w:eastAsiaTheme="minorHAnsi" w:hAnsi="Simplified Arabic" w:cs="Simplified Arabic" w:hint="cs"/>
          <w:b/>
          <w:bCs/>
          <w:sz w:val="28"/>
          <w:szCs w:val="28"/>
          <w:rtl/>
          <w:lang w:val="en-US" w:eastAsia="en-US" w:bidi="ar-DZ"/>
        </w:rPr>
        <w:tab/>
      </w:r>
      <w:r w:rsidRPr="00BD4C56">
        <w:rPr>
          <w:rFonts w:ascii="Simplified Arabic" w:eastAsiaTheme="minorHAnsi" w:hAnsi="Simplified Arabic" w:cs="Simplified Arabic"/>
          <w:b/>
          <w:b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 xml:space="preserve">لا يقوم النظام الدولي الجديد ولا يستقر فعلا ولا يكون شرعيا الا اذا توفرت مجموعة شروط وقيم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ساسية نذكر منها</w:t>
      </w:r>
      <w:r w:rsidRPr="00BD4C56">
        <w:rPr>
          <w:rStyle w:val="Appelnotedebasdep"/>
          <w:rFonts w:ascii="Simplified Arabic" w:eastAsiaTheme="minorHAnsi" w:hAnsi="Simplified Arabic" w:cs="Simplified Arabic"/>
          <w:sz w:val="28"/>
          <w:szCs w:val="28"/>
          <w:rtl/>
          <w:lang w:val="en-US" w:eastAsia="en-US" w:bidi="ar-DZ"/>
        </w:rPr>
        <w:footnoteReference w:customMarkFollows="1" w:id="8"/>
        <w:t>(</w:t>
      </w:r>
      <w:r w:rsidRPr="00BD4C56">
        <w:rPr>
          <w:rStyle w:val="Appelnotedebasdep"/>
          <w:rFonts w:ascii="Simplified Arabic" w:eastAsiaTheme="minorHAnsi" w:hAnsi="Simplified Arabic" w:cs="Simplified Arabic" w:hint="cs"/>
          <w:sz w:val="28"/>
          <w:szCs w:val="28"/>
          <w:rtl/>
          <w:lang w:val="en-US" w:eastAsia="en-US" w:bidi="ar-DZ"/>
        </w:rPr>
        <w:t>1</w:t>
      </w:r>
      <w:r w:rsidRPr="00BD4C56">
        <w:rPr>
          <w:rStyle w:val="Appelnotedebasdep"/>
          <w:rFonts w:ascii="Simplified Arabic" w:eastAsiaTheme="minorHAnsi" w:hAnsi="Simplified Arabic" w:cs="Simplified Arabic"/>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w:t>
      </w:r>
    </w:p>
    <w:p w:rsidR="00E42A93" w:rsidRPr="00BD4C56" w:rsidRDefault="00E42A93" w:rsidP="00E42A93">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w:t>
      </w:r>
      <w:r w:rsidRPr="00BD4C56">
        <w:rPr>
          <w:rFonts w:ascii="Simplified Arabic" w:eastAsiaTheme="minorHAnsi" w:hAnsi="Simplified Arabic" w:cs="Simplified Arabic" w:hint="cs"/>
          <w:sz w:val="28"/>
          <w:szCs w:val="28"/>
          <w:rtl/>
          <w:lang w:val="en-US" w:eastAsia="en-US" w:bidi="ar-DZ"/>
        </w:rPr>
        <w:t xml:space="preserve"> </w:t>
      </w:r>
      <w:proofErr w:type="gramStart"/>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ن</w:t>
      </w:r>
      <w:proofErr w:type="gramEnd"/>
      <w:r w:rsidRPr="00BD4C56">
        <w:rPr>
          <w:rFonts w:ascii="Simplified Arabic" w:eastAsiaTheme="minorHAnsi" w:hAnsi="Simplified Arabic" w:cs="Simplified Arabic"/>
          <w:sz w:val="28"/>
          <w:szCs w:val="28"/>
          <w:rtl/>
          <w:lang w:val="en-US" w:eastAsia="en-US" w:bidi="ar-DZ"/>
        </w:rPr>
        <w:t xml:space="preserve"> يكون وضع أشخاص المجتمع الدولي محدد</w:t>
      </w:r>
      <w:r w:rsidRPr="00BD4C56">
        <w:rPr>
          <w:rFonts w:ascii="Simplified Arabic" w:eastAsiaTheme="minorHAnsi" w:hAnsi="Simplified Arabic" w:cs="Simplified Arabic" w:hint="cs"/>
          <w:sz w:val="28"/>
          <w:szCs w:val="28"/>
          <w:rtl/>
          <w:lang w:val="en-US" w:eastAsia="en-US" w:bidi="ar-DZ"/>
        </w:rPr>
        <w:t>ا،</w:t>
      </w:r>
      <w:r w:rsidRPr="00BD4C56">
        <w:rPr>
          <w:rFonts w:ascii="Simplified Arabic" w:eastAsiaTheme="minorHAnsi" w:hAnsi="Simplified Arabic" w:cs="Simplified Arabic"/>
          <w:sz w:val="28"/>
          <w:szCs w:val="28"/>
          <w:rtl/>
          <w:lang w:val="en-US" w:eastAsia="en-US" w:bidi="ar-DZ"/>
        </w:rPr>
        <w:t xml:space="preserve"> لاسيما بالنسبة للأشخاص الدولية الجديدة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مثل المنظمات غير </w:t>
      </w:r>
      <w:r w:rsidRPr="00BD4C56">
        <w:rPr>
          <w:rFonts w:ascii="Simplified Arabic" w:eastAsiaTheme="minorHAnsi" w:hAnsi="Simplified Arabic" w:cs="Simplified Arabic" w:hint="cs"/>
          <w:sz w:val="28"/>
          <w:szCs w:val="28"/>
          <w:rtl/>
          <w:lang w:val="en-US" w:eastAsia="en-US" w:bidi="ar-DZ"/>
        </w:rPr>
        <w:t>ال</w:t>
      </w:r>
      <w:r w:rsidRPr="00BD4C56">
        <w:rPr>
          <w:rFonts w:ascii="Simplified Arabic" w:eastAsiaTheme="minorHAnsi" w:hAnsi="Simplified Arabic" w:cs="Simplified Arabic"/>
          <w:sz w:val="28"/>
          <w:szCs w:val="28"/>
          <w:rtl/>
          <w:lang w:val="en-US" w:eastAsia="en-US" w:bidi="ar-DZ"/>
        </w:rPr>
        <w:t>حكومية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والشركات متعددة الجنسيات</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w:t>
      </w:r>
    </w:p>
    <w:p w:rsidR="00E42A93" w:rsidRPr="00BD4C56" w:rsidRDefault="00E42A93" w:rsidP="00E42A93">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تحديد وتشخيص المشاكل الكبرى مثل الأمن، البيئة،</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الديموغرافية،</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الثروات، حقوق الإنسان</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وذلك من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جل </w:t>
      </w:r>
      <w:r w:rsidRPr="00BD4C56">
        <w:rPr>
          <w:rFonts w:ascii="Simplified Arabic" w:eastAsiaTheme="minorHAnsi" w:hAnsi="Simplified Arabic" w:cs="Simplified Arabic" w:hint="cs"/>
          <w:sz w:val="28"/>
          <w:szCs w:val="28"/>
          <w:rtl/>
          <w:lang w:val="en-US" w:eastAsia="en-US" w:bidi="ar-DZ"/>
        </w:rPr>
        <w:t>إ</w:t>
      </w:r>
      <w:r w:rsidRPr="00BD4C56">
        <w:rPr>
          <w:rFonts w:ascii="Simplified Arabic" w:eastAsiaTheme="minorHAnsi" w:hAnsi="Simplified Arabic" w:cs="Simplified Arabic"/>
          <w:sz w:val="28"/>
          <w:szCs w:val="28"/>
          <w:rtl/>
          <w:lang w:val="en-US" w:eastAsia="en-US" w:bidi="ar-DZ"/>
        </w:rPr>
        <w:t>يجاد حلول لها بطرق سلمية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كالحوار والمفاوضات</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وهذه الشروط لابد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ن تضاف إلى بعض القيم الإنسانية خاصة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w:t>
      </w:r>
      <w:r w:rsidRPr="00BD4C56">
        <w:rPr>
          <w:rFonts w:ascii="Simplified Arabic" w:eastAsiaTheme="minorHAnsi" w:hAnsi="Simplified Arabic" w:cs="Simplified Arabic" w:hint="cs"/>
          <w:sz w:val="28"/>
          <w:szCs w:val="28"/>
          <w:rtl/>
          <w:lang w:val="en-US" w:eastAsia="en-US" w:bidi="ar-DZ"/>
        </w:rPr>
        <w:t xml:space="preserve">والتي </w:t>
      </w:r>
      <w:r w:rsidRPr="00BD4C56">
        <w:rPr>
          <w:rFonts w:ascii="Simplified Arabic" w:eastAsiaTheme="minorHAnsi" w:hAnsi="Simplified Arabic" w:cs="Simplified Arabic"/>
          <w:sz w:val="28"/>
          <w:szCs w:val="28"/>
          <w:rtl/>
          <w:lang w:val="en-US" w:eastAsia="en-US" w:bidi="ar-DZ"/>
        </w:rPr>
        <w:t>تكون مقبولة من أشخاص المجتمع الدولي</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وتتلخص هذه القيم الأساسية فيما يلي :</w:t>
      </w:r>
    </w:p>
    <w:p w:rsidR="00E42A93" w:rsidRPr="00BD4C56" w:rsidRDefault="00E42A93" w:rsidP="00E42A93">
      <w:pPr>
        <w:spacing w:line="276" w:lineRule="auto"/>
        <w:ind w:left="849"/>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التضامن بين الدول الغنية والفقيرة لإزالة الفقر.</w:t>
      </w:r>
    </w:p>
    <w:p w:rsidR="00E42A93" w:rsidRPr="00BD4C56" w:rsidRDefault="00E42A93" w:rsidP="00E42A93">
      <w:pPr>
        <w:spacing w:line="276" w:lineRule="auto"/>
        <w:ind w:left="849"/>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xml:space="preserve">- السلم الدائم الذي يقتضي </w:t>
      </w:r>
      <w:proofErr w:type="gramStart"/>
      <w:r w:rsidRPr="00BD4C56">
        <w:rPr>
          <w:rFonts w:ascii="Simplified Arabic" w:eastAsiaTheme="minorHAnsi" w:hAnsi="Simplified Arabic" w:cs="Simplified Arabic"/>
          <w:sz w:val="28"/>
          <w:szCs w:val="28"/>
          <w:rtl/>
          <w:lang w:val="en-US" w:eastAsia="en-US" w:bidi="ar-DZ"/>
        </w:rPr>
        <w:t>مراقبة</w:t>
      </w:r>
      <w:proofErr w:type="gramEnd"/>
      <w:r w:rsidRPr="00BD4C56">
        <w:rPr>
          <w:rFonts w:ascii="Simplified Arabic" w:eastAsiaTheme="minorHAnsi" w:hAnsi="Simplified Arabic" w:cs="Simplified Arabic"/>
          <w:sz w:val="28"/>
          <w:szCs w:val="28"/>
          <w:rtl/>
          <w:lang w:val="en-US" w:eastAsia="en-US" w:bidi="ar-DZ"/>
        </w:rPr>
        <w:t xml:space="preserve"> التجارة بالأسلحة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ومنع تطوير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سلحة الدمار الشامل. </w:t>
      </w:r>
    </w:p>
    <w:p w:rsidR="00E42A93" w:rsidRPr="00BD4C56" w:rsidRDefault="00E42A93" w:rsidP="00E42A93">
      <w:pPr>
        <w:spacing w:line="276" w:lineRule="auto"/>
        <w:ind w:left="849"/>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الحرص على حماية حقوق الإنسان وحرياته الأساسية والديمقراطية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والذي يقتضي انشاء دولة القانون</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واقامة نظام ديمقراطي</w:t>
      </w:r>
      <w:r w:rsidRPr="00BD4C56">
        <w:rPr>
          <w:rFonts w:ascii="Simplified Arabic" w:eastAsiaTheme="minorHAnsi" w:hAnsi="Simplified Arabic" w:cs="Simplified Arabic" w:hint="cs"/>
          <w:sz w:val="28"/>
          <w:szCs w:val="28"/>
          <w:rtl/>
          <w:lang w:val="en-US" w:eastAsia="en-US" w:bidi="ar-DZ"/>
        </w:rPr>
        <w:t>، والذي</w:t>
      </w:r>
      <w:r w:rsidRPr="00BD4C56">
        <w:rPr>
          <w:rFonts w:ascii="Simplified Arabic" w:eastAsiaTheme="minorHAnsi" w:hAnsi="Simplified Arabic" w:cs="Simplified Arabic"/>
          <w:sz w:val="28"/>
          <w:szCs w:val="28"/>
          <w:rtl/>
          <w:lang w:val="en-US" w:eastAsia="en-US" w:bidi="ar-DZ"/>
        </w:rPr>
        <w:t xml:space="preserve"> يعتبر من الأسس التي تقوم عليها شرعية النظام الدولي الجديد. </w:t>
      </w:r>
    </w:p>
    <w:p w:rsidR="00E42A93" w:rsidRPr="00BD4C56" w:rsidRDefault="00E42A93" w:rsidP="00E42A93">
      <w:pPr>
        <w:spacing w:line="276" w:lineRule="auto"/>
        <w:ind w:left="849"/>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xml:space="preserve">- حماية البيئة باعتبارها سلوكا حضاريا يستوجب تطوير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شكال جديدة للتنمية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w:t>
      </w:r>
      <w:r w:rsidRPr="00BD4C56">
        <w:rPr>
          <w:rFonts w:ascii="Simplified Arabic" w:eastAsiaTheme="minorHAnsi" w:hAnsi="Simplified Arabic" w:cs="Simplified Arabic" w:hint="cs"/>
          <w:sz w:val="28"/>
          <w:szCs w:val="28"/>
          <w:rtl/>
          <w:lang w:val="en-US" w:eastAsia="en-US" w:bidi="ar-DZ"/>
        </w:rPr>
        <w:t>إ</w:t>
      </w:r>
      <w:r w:rsidRPr="00BD4C56">
        <w:rPr>
          <w:rFonts w:ascii="Simplified Arabic" w:eastAsiaTheme="minorHAnsi" w:hAnsi="Simplified Arabic" w:cs="Simplified Arabic"/>
          <w:sz w:val="28"/>
          <w:szCs w:val="28"/>
          <w:rtl/>
          <w:lang w:val="en-US" w:eastAsia="en-US" w:bidi="ar-DZ"/>
        </w:rPr>
        <w:t xml:space="preserve">يجاد </w:t>
      </w:r>
      <w:r w:rsidRPr="00BD4C56">
        <w:rPr>
          <w:rFonts w:ascii="Simplified Arabic" w:eastAsiaTheme="minorHAnsi" w:hAnsi="Simplified Arabic" w:cs="Simplified Arabic" w:hint="cs"/>
          <w:sz w:val="28"/>
          <w:szCs w:val="28"/>
          <w:rtl/>
          <w:lang w:val="en-US" w:eastAsia="en-US" w:bidi="ar-DZ"/>
        </w:rPr>
        <w:t>آ</w:t>
      </w:r>
      <w:r w:rsidRPr="00BD4C56">
        <w:rPr>
          <w:rFonts w:ascii="Simplified Arabic" w:eastAsiaTheme="minorHAnsi" w:hAnsi="Simplified Arabic" w:cs="Simplified Arabic"/>
          <w:sz w:val="28"/>
          <w:szCs w:val="28"/>
          <w:rtl/>
          <w:lang w:val="en-US" w:eastAsia="en-US" w:bidi="ar-DZ"/>
        </w:rPr>
        <w:t xml:space="preserve">ليات جديدة تتمثل في مؤسسات دولية لحماية البيئة. </w:t>
      </w:r>
    </w:p>
    <w:p w:rsidR="00E42A93" w:rsidRPr="00E42A93" w:rsidRDefault="00E42A93" w:rsidP="00E42A93">
      <w:pPr>
        <w:pStyle w:val="Paragraphedeliste"/>
        <w:numPr>
          <w:ilvl w:val="0"/>
          <w:numId w:val="33"/>
        </w:numPr>
        <w:spacing w:line="276" w:lineRule="auto"/>
        <w:rPr>
          <w:rFonts w:ascii="Simplified Arabic" w:eastAsiaTheme="minorHAnsi" w:hAnsi="Simplified Arabic" w:cs="Simplified Arabic"/>
          <w:b/>
          <w:bCs/>
          <w:sz w:val="28"/>
          <w:szCs w:val="28"/>
          <w:rtl/>
          <w:lang w:val="en-US" w:eastAsia="en-US" w:bidi="ar-DZ"/>
        </w:rPr>
      </w:pPr>
      <w:r w:rsidRPr="00E42A93">
        <w:rPr>
          <w:rFonts w:ascii="Simplified Arabic" w:eastAsiaTheme="minorHAnsi" w:hAnsi="Simplified Arabic" w:cs="Simplified Arabic" w:hint="cs"/>
          <w:b/>
          <w:bCs/>
          <w:sz w:val="28"/>
          <w:szCs w:val="28"/>
          <w:rtl/>
          <w:lang w:val="en-US" w:eastAsia="en-US" w:bidi="ar-DZ"/>
        </w:rPr>
        <w:t>هجمات</w:t>
      </w:r>
      <w:r w:rsidRPr="00E42A93">
        <w:rPr>
          <w:rFonts w:ascii="Simplified Arabic" w:eastAsiaTheme="minorHAnsi" w:hAnsi="Simplified Arabic" w:cs="Simplified Arabic"/>
          <w:b/>
          <w:bCs/>
          <w:sz w:val="28"/>
          <w:szCs w:val="28"/>
          <w:rtl/>
          <w:lang w:val="en-US" w:eastAsia="en-US" w:bidi="ar-DZ"/>
        </w:rPr>
        <w:t xml:space="preserve"> الحادي عشرة سبتمبر 2001 وتغيير </w:t>
      </w:r>
      <w:r>
        <w:rPr>
          <w:rFonts w:ascii="Simplified Arabic" w:eastAsiaTheme="minorHAnsi" w:hAnsi="Simplified Arabic" w:cs="Simplified Arabic" w:hint="cs"/>
          <w:b/>
          <w:bCs/>
          <w:sz w:val="28"/>
          <w:szCs w:val="28"/>
          <w:rtl/>
          <w:lang w:val="en-US" w:eastAsia="en-US" w:bidi="ar-DZ"/>
        </w:rPr>
        <w:t xml:space="preserve">الاولويات في </w:t>
      </w:r>
      <w:r w:rsidRPr="00E42A93">
        <w:rPr>
          <w:rFonts w:ascii="Simplified Arabic" w:eastAsiaTheme="minorHAnsi" w:hAnsi="Simplified Arabic" w:cs="Simplified Arabic"/>
          <w:b/>
          <w:bCs/>
          <w:sz w:val="28"/>
          <w:szCs w:val="28"/>
          <w:rtl/>
          <w:lang w:val="en-US" w:eastAsia="en-US" w:bidi="ar-DZ"/>
        </w:rPr>
        <w:t>العلاقات الدولية</w:t>
      </w:r>
      <w:r>
        <w:rPr>
          <w:rFonts w:ascii="Simplified Arabic" w:eastAsiaTheme="minorHAnsi" w:hAnsi="Simplified Arabic" w:cs="Simplified Arabic" w:hint="cs"/>
          <w:b/>
          <w:bCs/>
          <w:sz w:val="28"/>
          <w:szCs w:val="28"/>
          <w:rtl/>
          <w:lang w:val="en-US" w:eastAsia="en-US" w:bidi="ar-DZ"/>
        </w:rPr>
        <w:t>:</w:t>
      </w:r>
    </w:p>
    <w:p w:rsidR="00E42A93" w:rsidRPr="00BD4C56" w:rsidRDefault="00E42A93" w:rsidP="00E42A93">
      <w:pPr>
        <w:spacing w:line="276" w:lineRule="auto"/>
        <w:jc w:val="both"/>
        <w:rPr>
          <w:rFonts w:ascii="Simplified Arabic" w:eastAsiaTheme="minorHAnsi" w:hAnsi="Simplified Arabic" w:cs="Simplified Arabic"/>
          <w:b/>
          <w:bCs/>
          <w:sz w:val="28"/>
          <w:szCs w:val="28"/>
          <w:u w:val="single"/>
          <w:rtl/>
          <w:lang w:val="en-US" w:eastAsia="en-US" w:bidi="ar-DZ"/>
        </w:rPr>
      </w:pPr>
      <w:r w:rsidRPr="00BD4C56">
        <w:rPr>
          <w:rFonts w:ascii="Simplified Arabic" w:eastAsiaTheme="minorHAnsi" w:hAnsi="Simplified Arabic" w:cs="Simplified Arabic" w:hint="cs"/>
          <w:b/>
          <w:bCs/>
          <w:sz w:val="28"/>
          <w:szCs w:val="28"/>
          <w:rtl/>
          <w:lang w:val="en-US" w:eastAsia="en-US" w:bidi="ar-DZ"/>
        </w:rPr>
        <w:tab/>
      </w:r>
      <w:r w:rsidRPr="00BD4C56">
        <w:rPr>
          <w:rFonts w:ascii="Simplified Arabic" w:eastAsiaTheme="minorHAnsi" w:hAnsi="Simplified Arabic" w:cs="Simplified Arabic"/>
          <w:sz w:val="28"/>
          <w:szCs w:val="28"/>
          <w:rtl/>
          <w:lang w:val="en-US" w:eastAsia="en-US" w:bidi="ar-DZ"/>
        </w:rPr>
        <w:t xml:space="preserve">كان لهذه الأحداث ارتدادات سريعة داخل التراب الأمريكي </w:t>
      </w:r>
      <w:r w:rsidRPr="00BD4C56">
        <w:rPr>
          <w:rFonts w:ascii="Simplified Arabic" w:eastAsiaTheme="minorHAnsi" w:hAnsi="Simplified Arabic" w:cs="Simplified Arabic" w:hint="cs"/>
          <w:sz w:val="28"/>
          <w:szCs w:val="28"/>
          <w:rtl/>
          <w:lang w:val="en-US" w:eastAsia="en-US" w:bidi="ar-DZ"/>
        </w:rPr>
        <w:t>وخارجه، فعلى المستوى الداخلي تسببت هذه الهجمات في اجراءات غير مسبوقة نذكر منها خاصة إ</w:t>
      </w:r>
      <w:r w:rsidRPr="00BD4C56">
        <w:rPr>
          <w:rFonts w:ascii="Simplified Arabic" w:eastAsiaTheme="minorHAnsi" w:hAnsi="Simplified Arabic" w:cs="Simplified Arabic"/>
          <w:sz w:val="28"/>
          <w:szCs w:val="28"/>
          <w:rtl/>
          <w:lang w:val="en-US" w:eastAsia="en-US" w:bidi="ar-DZ"/>
        </w:rPr>
        <w:t>علان حالة الطوارئ</w:t>
      </w:r>
      <w:r w:rsidRPr="00BD4C56">
        <w:rPr>
          <w:rFonts w:ascii="Simplified Arabic" w:eastAsiaTheme="minorHAnsi" w:hAnsi="Simplified Arabic" w:cs="Simplified Arabic" w:hint="cs"/>
          <w:sz w:val="28"/>
          <w:szCs w:val="28"/>
          <w:rtl/>
          <w:lang w:val="en-US" w:eastAsia="en-US" w:bidi="ar-DZ"/>
        </w:rPr>
        <w:t xml:space="preserve"> مع</w:t>
      </w:r>
      <w:r w:rsidRPr="00BD4C56">
        <w:rPr>
          <w:rFonts w:ascii="Simplified Arabic" w:eastAsiaTheme="minorHAnsi" w:hAnsi="Simplified Arabic" w:cs="Simplified Arabic"/>
          <w:sz w:val="28"/>
          <w:szCs w:val="28"/>
          <w:rtl/>
          <w:lang w:val="en-US" w:eastAsia="en-US" w:bidi="ar-DZ"/>
        </w:rPr>
        <w:t xml:space="preserve"> اخلاء المباني الرسمية </w:t>
      </w:r>
      <w:r w:rsidRPr="00BD4C56">
        <w:rPr>
          <w:rFonts w:ascii="Simplified Arabic" w:eastAsiaTheme="minorHAnsi" w:hAnsi="Simplified Arabic" w:cs="Simplified Arabic"/>
          <w:sz w:val="28"/>
          <w:szCs w:val="28"/>
          <w:rtl/>
          <w:lang w:val="en-US" w:eastAsia="en-US" w:bidi="ar-DZ"/>
        </w:rPr>
        <w:lastRenderedPageBreak/>
        <w:t>الفيدرالية كالبيت الأبيض والكونغرس</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توقف العمل في بورصة "</w:t>
      </w:r>
      <w:proofErr w:type="spellStart"/>
      <w:r w:rsidRPr="00BD4C56">
        <w:rPr>
          <w:rFonts w:asciiTheme="majorBidi" w:eastAsiaTheme="minorHAnsi" w:hAnsiTheme="majorBidi" w:cstheme="majorBidi"/>
          <w:sz w:val="28"/>
          <w:szCs w:val="28"/>
          <w:lang w:eastAsia="en-US"/>
        </w:rPr>
        <w:t>wall</w:t>
      </w:r>
      <w:proofErr w:type="spellEnd"/>
      <w:r w:rsidRPr="00BD4C56">
        <w:rPr>
          <w:rFonts w:asciiTheme="majorBidi" w:eastAsiaTheme="minorHAnsi" w:hAnsiTheme="majorBidi" w:cstheme="majorBidi"/>
          <w:sz w:val="28"/>
          <w:szCs w:val="28"/>
          <w:lang w:eastAsia="en-US"/>
        </w:rPr>
        <w:t xml:space="preserve"> </w:t>
      </w:r>
      <w:proofErr w:type="spellStart"/>
      <w:r w:rsidRPr="00BD4C56">
        <w:rPr>
          <w:rFonts w:asciiTheme="majorBidi" w:eastAsiaTheme="minorHAnsi" w:hAnsiTheme="majorBidi" w:cstheme="majorBidi"/>
          <w:sz w:val="28"/>
          <w:szCs w:val="28"/>
          <w:lang w:eastAsia="en-US"/>
        </w:rPr>
        <w:t>street</w:t>
      </w:r>
      <w:proofErr w:type="spellEnd"/>
      <w:r w:rsidRPr="00BD4C56">
        <w:rPr>
          <w:rFonts w:asciiTheme="majorBidi" w:eastAsiaTheme="minorHAnsi" w:hAnsiTheme="majorBidi" w:cstheme="majorBidi"/>
          <w:sz w:val="28"/>
          <w:szCs w:val="28"/>
          <w:lang w:eastAsia="en-US"/>
        </w:rPr>
        <w:t> </w:t>
      </w:r>
      <w:r w:rsidRPr="00BD4C56">
        <w:rPr>
          <w:rFonts w:ascii="Simplified Arabic" w:eastAsiaTheme="minorHAnsi" w:hAnsi="Simplified Arabic" w:cs="Simplified Arabic"/>
          <w:sz w:val="28"/>
          <w:szCs w:val="28"/>
          <w:rtl/>
          <w:lang w:val="en-US" w:eastAsia="en-US" w:bidi="ar-DZ"/>
        </w:rPr>
        <w:t>"</w:t>
      </w:r>
      <w:r w:rsidRPr="00BD4C56">
        <w:rPr>
          <w:rFonts w:ascii="Simplified Arabic" w:eastAsiaTheme="minorHAnsi" w:hAnsi="Simplified Arabic" w:cs="Simplified Arabic" w:hint="cs"/>
          <w:sz w:val="28"/>
          <w:szCs w:val="28"/>
          <w:rtl/>
          <w:lang w:val="en-US" w:eastAsia="en-US" w:bidi="ar-DZ"/>
        </w:rPr>
        <w:t>، وهي في معظمها اجراءات أمنية خوفا من امتداد الهجمات أو تكرارها، ومنع وقوع الاضرار البشرية والمادية.</w:t>
      </w:r>
    </w:p>
    <w:p w:rsidR="00E42A93" w:rsidRPr="00BD4C56" w:rsidRDefault="00E42A93" w:rsidP="00E42A93">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hint="cs"/>
          <w:sz w:val="28"/>
          <w:szCs w:val="28"/>
          <w:rtl/>
          <w:lang w:val="en-US" w:eastAsia="en-US" w:bidi="ar-DZ"/>
        </w:rPr>
        <w:tab/>
        <w:t xml:space="preserve">ولم تتوقف أصداء هذه الهجمات على الداخل الامريكي، بل امتدت إلى خارجه، وأضحت لها انعكاسات آنية وأخرى ممتدة، خاصة أن المستهدف دولة عظمى اقتصاديا وعسكريا، ولعل </w:t>
      </w:r>
      <w:r w:rsidRPr="00BD4C56">
        <w:rPr>
          <w:rFonts w:ascii="Simplified Arabic" w:eastAsiaTheme="minorHAnsi" w:hAnsi="Simplified Arabic" w:cs="Simplified Arabic"/>
          <w:sz w:val="28"/>
          <w:szCs w:val="28"/>
          <w:rtl/>
          <w:lang w:val="en-US" w:eastAsia="en-US" w:bidi="ar-DZ"/>
        </w:rPr>
        <w:t xml:space="preserve">السؤال الذي طرح مباشر بعدها </w:t>
      </w:r>
      <w:r w:rsidRPr="00BD4C56">
        <w:rPr>
          <w:rFonts w:ascii="Simplified Arabic" w:eastAsiaTheme="minorHAnsi" w:hAnsi="Simplified Arabic" w:cs="Simplified Arabic" w:hint="cs"/>
          <w:sz w:val="28"/>
          <w:szCs w:val="28"/>
          <w:rtl/>
          <w:lang w:val="en-US" w:eastAsia="en-US" w:bidi="ar-DZ"/>
        </w:rPr>
        <w:t>كان</w:t>
      </w:r>
      <w:r w:rsidRPr="00BD4C56">
        <w:rPr>
          <w:rFonts w:ascii="Simplified Arabic" w:eastAsiaTheme="minorHAnsi" w:hAnsi="Simplified Arabic" w:cs="Simplified Arabic"/>
          <w:sz w:val="28"/>
          <w:szCs w:val="28"/>
          <w:rtl/>
          <w:lang w:val="en-US" w:eastAsia="en-US" w:bidi="ar-DZ"/>
        </w:rPr>
        <w:t xml:space="preserve"> حول انعكاسات هذه الأحداث على مستوى العلاقات الدولية؟</w:t>
      </w:r>
      <w:r w:rsidRPr="00BD4C56">
        <w:rPr>
          <w:rFonts w:ascii="Simplified Arabic" w:eastAsiaTheme="minorHAnsi" w:hAnsi="Simplified Arabic" w:cs="Simplified Arabic" w:hint="cs"/>
          <w:sz w:val="28"/>
          <w:szCs w:val="28"/>
          <w:rtl/>
          <w:lang w:val="en-US" w:eastAsia="en-US" w:bidi="ar-DZ"/>
        </w:rPr>
        <w:t xml:space="preserve"> وعلى علاقة الولايات المتحدة بمختلف الفاعلين على المستوى الدولي، خاصة الدول العربية، والاسلامية بصفة عامة.</w:t>
      </w:r>
    </w:p>
    <w:p w:rsidR="00E42A93" w:rsidRPr="00BD4C56" w:rsidRDefault="00E42A93" w:rsidP="00E42A93">
      <w:pPr>
        <w:spacing w:line="276" w:lineRule="auto"/>
        <w:ind w:firstLine="708"/>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hint="cs"/>
          <w:sz w:val="28"/>
          <w:szCs w:val="28"/>
          <w:rtl/>
          <w:lang w:val="en-US" w:eastAsia="en-US" w:bidi="ar-DZ"/>
        </w:rPr>
        <w:t xml:space="preserve">وتأكيدا لما سبق </w:t>
      </w:r>
      <w:r w:rsidRPr="00BD4C56">
        <w:rPr>
          <w:rFonts w:ascii="Simplified Arabic" w:eastAsiaTheme="minorHAnsi" w:hAnsi="Simplified Arabic" w:cs="Simplified Arabic"/>
          <w:sz w:val="28"/>
          <w:szCs w:val="28"/>
          <w:rtl/>
          <w:lang w:val="en-US" w:eastAsia="en-US" w:bidi="ar-DZ"/>
        </w:rPr>
        <w:t xml:space="preserve">ظهرت العديد من المتغيرات بعد هذه الأحداث إلى يومنا هذا على مستوى العلاقات الدولية يمكن </w:t>
      </w:r>
      <w:r w:rsidRPr="00BD4C56">
        <w:rPr>
          <w:rFonts w:ascii="Simplified Arabic" w:eastAsiaTheme="minorHAnsi" w:hAnsi="Simplified Arabic" w:cs="Simplified Arabic" w:hint="cs"/>
          <w:sz w:val="28"/>
          <w:szCs w:val="28"/>
          <w:rtl/>
          <w:lang w:val="en-US" w:eastAsia="en-US" w:bidi="ar-DZ"/>
        </w:rPr>
        <w:t>تلخيص بعضها</w:t>
      </w:r>
      <w:r w:rsidRPr="00BD4C56">
        <w:rPr>
          <w:rFonts w:ascii="Simplified Arabic" w:eastAsiaTheme="minorHAnsi" w:hAnsi="Simplified Arabic" w:cs="Simplified Arabic"/>
          <w:sz w:val="28"/>
          <w:szCs w:val="28"/>
          <w:rtl/>
          <w:lang w:val="en-US" w:eastAsia="en-US" w:bidi="ar-DZ"/>
        </w:rPr>
        <w:t xml:space="preserve"> في</w:t>
      </w:r>
      <w:r w:rsidRPr="00BD4C56">
        <w:rPr>
          <w:rFonts w:ascii="Simplified Arabic" w:eastAsiaTheme="minorHAnsi" w:hAnsi="Simplified Arabic" w:cs="Simplified Arabic" w:hint="cs"/>
          <w:sz w:val="28"/>
          <w:szCs w:val="28"/>
          <w:rtl/>
          <w:lang w:val="en-US" w:eastAsia="en-US" w:bidi="ar-DZ"/>
        </w:rPr>
        <w:t>ما يلي</w:t>
      </w:r>
      <w:r w:rsidRPr="00BD4C56">
        <w:rPr>
          <w:rStyle w:val="Appelnotedebasdep"/>
          <w:rFonts w:ascii="Simplified Arabic" w:eastAsiaTheme="minorHAnsi" w:hAnsi="Simplified Arabic" w:cs="Simplified Arabic"/>
          <w:sz w:val="28"/>
          <w:szCs w:val="28"/>
          <w:rtl/>
          <w:lang w:val="en-US" w:eastAsia="en-US" w:bidi="ar-DZ"/>
        </w:rPr>
        <w:footnoteReference w:customMarkFollows="1" w:id="9"/>
        <w:t>(1)</w:t>
      </w:r>
      <w:r w:rsidRPr="00BD4C56">
        <w:rPr>
          <w:rFonts w:ascii="Simplified Arabic" w:eastAsiaTheme="minorHAnsi" w:hAnsi="Simplified Arabic" w:cs="Simplified Arabic"/>
          <w:sz w:val="28"/>
          <w:szCs w:val="28"/>
          <w:rtl/>
          <w:lang w:val="en-US" w:eastAsia="en-US" w:bidi="ar-DZ"/>
        </w:rPr>
        <w:t>:</w:t>
      </w:r>
    </w:p>
    <w:p w:rsidR="00E42A93" w:rsidRPr="00BD4C56" w:rsidRDefault="00E42A93" w:rsidP="00E42A93">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xml:space="preserve">- </w:t>
      </w:r>
      <w:r w:rsidRPr="00BD4C56">
        <w:rPr>
          <w:rFonts w:ascii="Simplified Arabic" w:eastAsiaTheme="minorHAnsi" w:hAnsi="Simplified Arabic" w:cs="Simplified Arabic" w:hint="cs"/>
          <w:sz w:val="28"/>
          <w:szCs w:val="28"/>
          <w:rtl/>
          <w:lang w:val="en-US" w:eastAsia="en-US" w:bidi="ar-DZ"/>
        </w:rPr>
        <w:t>أصبحت القضايا الامنية اهم هاجس للمجتمع الدولي، مما ادى الى زحزحة الكثير من القضايا من قائمة الاهتمامات خاصة ما تعلق بالبيئة.</w:t>
      </w:r>
    </w:p>
    <w:p w:rsidR="00E42A93" w:rsidRPr="00BD4C56" w:rsidRDefault="00E42A93" w:rsidP="00E42A93">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xml:space="preserve"> - ظهور مفاهيم جديدة ومحاولة ربط بعض هذه المفاهيم من طرف الإعلام الغربي بالمسلمين</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والإسلام كالإرهاب الدولي</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والأصولية ،التطرف، واعتبارهما </w:t>
      </w:r>
      <w:r w:rsidRPr="00BD4C56">
        <w:rPr>
          <w:rFonts w:ascii="Simplified Arabic" w:eastAsiaTheme="minorHAnsi" w:hAnsi="Simplified Arabic" w:cs="Simplified Arabic" w:hint="cs"/>
          <w:sz w:val="28"/>
          <w:szCs w:val="28"/>
          <w:rtl/>
          <w:lang w:val="en-US" w:eastAsia="en-US" w:bidi="ar-DZ"/>
        </w:rPr>
        <w:t>إ</w:t>
      </w:r>
      <w:r w:rsidRPr="00BD4C56">
        <w:rPr>
          <w:rFonts w:ascii="Simplified Arabic" w:eastAsiaTheme="minorHAnsi" w:hAnsi="Simplified Arabic" w:cs="Simplified Arabic"/>
          <w:sz w:val="28"/>
          <w:szCs w:val="28"/>
          <w:rtl/>
          <w:lang w:val="en-US" w:eastAsia="en-US" w:bidi="ar-DZ"/>
        </w:rPr>
        <w:t>رهابا</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كما عاد الحديث عن صراع الحضارات</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كما تم تداول نظرية جديدة سميت "الفوضى الخلاقة" تمثل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ساسا علاقة و م أ مع دول العالم</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خاصة الشرق أوسطية منها.</w:t>
      </w:r>
    </w:p>
    <w:p w:rsidR="00E42A93" w:rsidRPr="00BD4C56" w:rsidRDefault="00E42A93" w:rsidP="00E42A93">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xml:space="preserve">- </w:t>
      </w:r>
      <w:proofErr w:type="gramStart"/>
      <w:r w:rsidRPr="00BD4C56">
        <w:rPr>
          <w:rFonts w:ascii="Simplified Arabic" w:eastAsiaTheme="minorHAnsi" w:hAnsi="Simplified Arabic" w:cs="Simplified Arabic"/>
          <w:sz w:val="28"/>
          <w:szCs w:val="28"/>
          <w:rtl/>
          <w:lang w:val="en-US" w:eastAsia="en-US" w:bidi="ar-DZ"/>
        </w:rPr>
        <w:t>محاولة</w:t>
      </w:r>
      <w:proofErr w:type="gramEnd"/>
      <w:r w:rsidRPr="00BD4C56">
        <w:rPr>
          <w:rFonts w:ascii="Simplified Arabic" w:eastAsiaTheme="minorHAnsi" w:hAnsi="Simplified Arabic" w:cs="Simplified Arabic"/>
          <w:sz w:val="28"/>
          <w:szCs w:val="28"/>
          <w:rtl/>
          <w:lang w:val="en-US" w:eastAsia="en-US" w:bidi="ar-DZ"/>
        </w:rPr>
        <w:t xml:space="preserve"> و م أ تحديد مفهوم الإرهاب بصورة منفردة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w:t>
      </w:r>
      <w:r w:rsidRPr="00BD4C56">
        <w:rPr>
          <w:rFonts w:ascii="Simplified Arabic" w:eastAsiaTheme="minorHAnsi" w:hAnsi="Simplified Arabic" w:cs="Simplified Arabic" w:hint="cs"/>
          <w:sz w:val="28"/>
          <w:szCs w:val="28"/>
          <w:rtl/>
          <w:lang w:val="en-US" w:eastAsia="en-US" w:bidi="ar-DZ"/>
        </w:rPr>
        <w:t>إ</w:t>
      </w:r>
      <w:r w:rsidRPr="00BD4C56">
        <w:rPr>
          <w:rFonts w:ascii="Simplified Arabic" w:eastAsiaTheme="minorHAnsi" w:hAnsi="Simplified Arabic" w:cs="Simplified Arabic"/>
          <w:sz w:val="28"/>
          <w:szCs w:val="28"/>
          <w:rtl/>
          <w:lang w:val="en-US" w:eastAsia="en-US" w:bidi="ar-DZ"/>
        </w:rPr>
        <w:t>علان حرب شامل</w:t>
      </w:r>
      <w:r w:rsidRPr="00BD4C56">
        <w:rPr>
          <w:rFonts w:ascii="Simplified Arabic" w:eastAsiaTheme="minorHAnsi" w:hAnsi="Simplified Arabic" w:cs="Simplified Arabic" w:hint="cs"/>
          <w:sz w:val="28"/>
          <w:szCs w:val="28"/>
          <w:rtl/>
          <w:lang w:val="en-US" w:eastAsia="en-US" w:bidi="ar-DZ"/>
        </w:rPr>
        <w:t>ة</w:t>
      </w:r>
      <w:r w:rsidRPr="00BD4C56">
        <w:rPr>
          <w:rFonts w:ascii="Simplified Arabic" w:eastAsiaTheme="minorHAnsi" w:hAnsi="Simplified Arabic" w:cs="Simplified Arabic"/>
          <w:sz w:val="28"/>
          <w:szCs w:val="28"/>
          <w:rtl/>
          <w:lang w:val="en-US" w:eastAsia="en-US" w:bidi="ar-DZ"/>
        </w:rPr>
        <w:t xml:space="preserve"> عليه</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في كل مكان</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والخلط بينه وبين المقاومة</w:t>
      </w:r>
      <w:r w:rsidRPr="00BD4C56">
        <w:rPr>
          <w:rFonts w:ascii="Simplified Arabic" w:eastAsiaTheme="minorHAnsi" w:hAnsi="Simplified Arabic" w:cs="Simplified Arabic" w:hint="cs"/>
          <w:sz w:val="28"/>
          <w:szCs w:val="28"/>
          <w:rtl/>
          <w:lang w:val="en-US" w:eastAsia="en-US" w:bidi="ar-DZ"/>
        </w:rPr>
        <w:t>.</w:t>
      </w:r>
    </w:p>
    <w:p w:rsidR="00E42A93" w:rsidRPr="00BD4C56" w:rsidRDefault="00E42A93" w:rsidP="00E42A93">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ظهور نظرية الحرب الوقائية خاصة عند الإ</w:t>
      </w:r>
      <w:r w:rsidRPr="00BD4C56">
        <w:rPr>
          <w:rFonts w:ascii="Simplified Arabic" w:eastAsiaTheme="minorHAnsi" w:hAnsi="Simplified Arabic" w:cs="Simplified Arabic" w:hint="cs"/>
          <w:sz w:val="28"/>
          <w:szCs w:val="28"/>
          <w:rtl/>
          <w:lang w:val="en-US" w:eastAsia="en-US" w:bidi="ar-DZ"/>
        </w:rPr>
        <w:t>دارة</w:t>
      </w:r>
      <w:r w:rsidRPr="00BD4C56">
        <w:rPr>
          <w:rFonts w:ascii="Simplified Arabic" w:eastAsiaTheme="minorHAnsi" w:hAnsi="Simplified Arabic" w:cs="Simplified Arabic"/>
          <w:sz w:val="28"/>
          <w:szCs w:val="28"/>
          <w:rtl/>
          <w:lang w:val="en-US" w:eastAsia="en-US" w:bidi="ar-DZ"/>
        </w:rPr>
        <w:t xml:space="preserve"> الأمريكية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واعتبارها مظهر من مظاهر الدفاع الشرعي "حرب العراق 2003" </w:t>
      </w:r>
      <w:r w:rsidRPr="00BD4C56">
        <w:rPr>
          <w:rFonts w:ascii="Simplified Arabic" w:eastAsiaTheme="minorHAnsi" w:hAnsi="Simplified Arabic" w:cs="Simplified Arabic" w:hint="cs"/>
          <w:sz w:val="28"/>
          <w:szCs w:val="28"/>
          <w:rtl/>
          <w:lang w:val="en-US" w:eastAsia="en-US" w:bidi="ar-DZ"/>
        </w:rPr>
        <w:t>و</w:t>
      </w:r>
      <w:r w:rsidRPr="00BD4C56">
        <w:rPr>
          <w:rFonts w:ascii="Simplified Arabic" w:eastAsiaTheme="minorHAnsi" w:hAnsi="Simplified Arabic" w:cs="Simplified Arabic"/>
          <w:sz w:val="28"/>
          <w:szCs w:val="28"/>
          <w:rtl/>
          <w:lang w:val="en-US" w:eastAsia="en-US" w:bidi="ar-DZ"/>
        </w:rPr>
        <w:t>"احتلال افغانستان</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w:t>
      </w:r>
    </w:p>
    <w:p w:rsidR="00E42A93" w:rsidRPr="00BD4C56" w:rsidRDefault="00E42A93" w:rsidP="00E42A93">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xml:space="preserve">- </w:t>
      </w:r>
      <w:proofErr w:type="gramStart"/>
      <w:r w:rsidRPr="00BD4C56">
        <w:rPr>
          <w:rFonts w:ascii="Simplified Arabic" w:eastAsiaTheme="minorHAnsi" w:hAnsi="Simplified Arabic" w:cs="Simplified Arabic"/>
          <w:sz w:val="28"/>
          <w:szCs w:val="28"/>
          <w:rtl/>
          <w:lang w:val="en-US" w:eastAsia="en-US" w:bidi="ar-DZ"/>
        </w:rPr>
        <w:t>تقييد</w:t>
      </w:r>
      <w:proofErr w:type="gramEnd"/>
      <w:r w:rsidRPr="00BD4C56">
        <w:rPr>
          <w:rFonts w:ascii="Simplified Arabic" w:eastAsiaTheme="minorHAnsi" w:hAnsi="Simplified Arabic" w:cs="Simplified Arabic"/>
          <w:sz w:val="28"/>
          <w:szCs w:val="28"/>
          <w:rtl/>
          <w:lang w:val="en-US" w:eastAsia="en-US" w:bidi="ar-DZ"/>
        </w:rPr>
        <w:t xml:space="preserve"> بعض قواعد القانون الدولي مثل مبدأ عدم التدخل في الشؤون الداخلية للدول و ذك بالتدخل في شؤون الدول خاصة لتغيير نظم الحكم فيها بحجة مكافحة الإرهاب.</w:t>
      </w:r>
    </w:p>
    <w:p w:rsidR="00E42A93" w:rsidRPr="00BD4C56" w:rsidRDefault="00E42A93" w:rsidP="00E42A93">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تقسيم الولايات المتحدة الامريكية العالم إلى معسكرين،</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معسكر الخير</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ومعسكر الشر (</w:t>
      </w:r>
      <w:r w:rsidRPr="00BD4C56">
        <w:rPr>
          <w:rFonts w:ascii="Simplified Arabic" w:eastAsiaTheme="minorHAnsi" w:hAnsi="Simplified Arabic" w:cs="Simplified Arabic" w:hint="cs"/>
          <w:sz w:val="28"/>
          <w:szCs w:val="28"/>
          <w:rtl/>
          <w:lang w:val="en-US" w:eastAsia="en-US" w:bidi="ar-DZ"/>
        </w:rPr>
        <w:t>إ</w:t>
      </w:r>
      <w:r w:rsidRPr="00BD4C56">
        <w:rPr>
          <w:rFonts w:ascii="Simplified Arabic" w:eastAsiaTheme="minorHAnsi" w:hAnsi="Simplified Arabic" w:cs="Simplified Arabic"/>
          <w:sz w:val="28"/>
          <w:szCs w:val="28"/>
          <w:rtl/>
          <w:lang w:val="en-US" w:eastAsia="en-US" w:bidi="ar-DZ"/>
        </w:rPr>
        <w:t xml:space="preserve">ما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ن تكون معنا –محور الخير- و </w:t>
      </w:r>
      <w:r w:rsidRPr="00BD4C56">
        <w:rPr>
          <w:rFonts w:ascii="Simplified Arabic" w:eastAsiaTheme="minorHAnsi" w:hAnsi="Simplified Arabic" w:cs="Simplified Arabic" w:hint="cs"/>
          <w:sz w:val="28"/>
          <w:szCs w:val="28"/>
          <w:rtl/>
          <w:lang w:val="en-US" w:eastAsia="en-US" w:bidi="ar-DZ"/>
        </w:rPr>
        <w:t>إ</w:t>
      </w:r>
      <w:r w:rsidRPr="00BD4C56">
        <w:rPr>
          <w:rFonts w:ascii="Simplified Arabic" w:eastAsiaTheme="minorHAnsi" w:hAnsi="Simplified Arabic" w:cs="Simplified Arabic"/>
          <w:sz w:val="28"/>
          <w:szCs w:val="28"/>
          <w:rtl/>
          <w:lang w:val="en-US" w:eastAsia="en-US" w:bidi="ar-DZ"/>
        </w:rPr>
        <w:t xml:space="preserve">ما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ن تكون ضدنا –محور الشر-) هي مقولة الرئيس الامريكي "جورج بوش</w:t>
      </w:r>
      <w:r w:rsidRPr="00BD4C56">
        <w:rPr>
          <w:rFonts w:ascii="Simplified Arabic" w:eastAsiaTheme="minorHAnsi" w:hAnsi="Simplified Arabic" w:cs="Simplified Arabic" w:hint="cs"/>
          <w:sz w:val="28"/>
          <w:szCs w:val="28"/>
          <w:rtl/>
          <w:lang w:val="en-US" w:eastAsia="en-US" w:bidi="ar-DZ"/>
        </w:rPr>
        <w:t xml:space="preserve"> أوائل عام </w:t>
      </w:r>
      <w:r w:rsidRPr="00BD4C56">
        <w:rPr>
          <w:rFonts w:ascii="Simplified Arabic" w:eastAsiaTheme="minorHAnsi" w:hAnsi="Simplified Arabic" w:cs="Simplified Arabic" w:hint="cs"/>
          <w:sz w:val="28"/>
          <w:szCs w:val="28"/>
          <w:rtl/>
          <w:lang w:val="en-US" w:eastAsia="en-US" w:bidi="ar-DZ"/>
        </w:rPr>
        <w:lastRenderedPageBreak/>
        <w:t>2002"، وادرجت تحت محور الشر كل من العراق ، وكوريا الشمالية، كان المستهدف منه العراق بالدرجة الأولى</w:t>
      </w:r>
      <w:r w:rsidRPr="00BD4C56">
        <w:rPr>
          <w:rStyle w:val="Appelnotedebasdep"/>
          <w:rFonts w:ascii="Simplified Arabic" w:eastAsiaTheme="minorHAnsi" w:hAnsi="Simplified Arabic" w:cs="Simplified Arabic"/>
          <w:sz w:val="28"/>
          <w:szCs w:val="28"/>
          <w:rtl/>
          <w:lang w:val="en-US" w:eastAsia="en-US" w:bidi="ar-DZ"/>
        </w:rPr>
        <w:footnoteReference w:customMarkFollows="1" w:id="10"/>
        <w:t>(2)</w:t>
      </w:r>
      <w:r w:rsidRPr="00BD4C56">
        <w:rPr>
          <w:rFonts w:ascii="Simplified Arabic" w:eastAsiaTheme="minorHAnsi" w:hAnsi="Simplified Arabic" w:cs="Simplified Arabic" w:hint="cs"/>
          <w:sz w:val="28"/>
          <w:szCs w:val="28"/>
          <w:rtl/>
          <w:lang w:val="en-US" w:eastAsia="en-US" w:bidi="ar-DZ"/>
        </w:rPr>
        <w:t>.</w:t>
      </w:r>
    </w:p>
    <w:p w:rsidR="00E42A93" w:rsidRPr="00BD4C56" w:rsidRDefault="00E42A93" w:rsidP="00E42A93">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xml:space="preserve">- محاولة الغاء دور الامم المتحدة في حفظ السلم والأمن الدوليين، حيث تم </w:t>
      </w:r>
      <w:r w:rsidRPr="00BD4C56">
        <w:rPr>
          <w:rFonts w:ascii="Simplified Arabic" w:eastAsiaTheme="minorHAnsi" w:hAnsi="Simplified Arabic" w:cs="Simplified Arabic" w:hint="cs"/>
          <w:sz w:val="28"/>
          <w:szCs w:val="28"/>
          <w:rtl/>
          <w:lang w:val="en-US" w:eastAsia="en-US" w:bidi="ar-DZ"/>
        </w:rPr>
        <w:t>إ</w:t>
      </w:r>
      <w:r w:rsidRPr="00BD4C56">
        <w:rPr>
          <w:rFonts w:ascii="Simplified Arabic" w:eastAsiaTheme="minorHAnsi" w:hAnsi="Simplified Arabic" w:cs="Simplified Arabic"/>
          <w:sz w:val="28"/>
          <w:szCs w:val="28"/>
          <w:rtl/>
          <w:lang w:val="en-US" w:eastAsia="en-US" w:bidi="ar-DZ"/>
        </w:rPr>
        <w:t>علان الحرب على العراق مثلا دون تفويض من مجلس الامن.</w:t>
      </w:r>
    </w:p>
    <w:p w:rsidR="00746B25" w:rsidRPr="00E42A93" w:rsidRDefault="00746B25" w:rsidP="00E42A93">
      <w:pPr>
        <w:spacing w:line="276" w:lineRule="auto"/>
        <w:jc w:val="both"/>
        <w:rPr>
          <w:rFonts w:ascii="Simplified Arabic" w:eastAsiaTheme="minorHAnsi" w:hAnsi="Simplified Arabic" w:cs="Simplified Arabic"/>
          <w:sz w:val="32"/>
          <w:szCs w:val="32"/>
          <w:rtl/>
          <w:lang w:val="en-US" w:eastAsia="en-US" w:bidi="ar-DZ"/>
        </w:rPr>
      </w:pPr>
      <w:r w:rsidRPr="005B6617">
        <w:rPr>
          <w:rFonts w:ascii="Simplified Arabic" w:hAnsi="Simplified Arabic" w:cs="Simplified Arabic"/>
          <w:noProof/>
          <w:lang w:eastAsia="fr-FR"/>
        </w:rPr>
        <mc:AlternateContent>
          <mc:Choice Requires="wps">
            <w:drawing>
              <wp:anchor distT="0" distB="0" distL="114300" distR="114300" simplePos="0" relativeHeight="251662336" behindDoc="0" locked="0" layoutInCell="1" allowOverlap="1" wp14:anchorId="58AD9F77" wp14:editId="17CB81E2">
                <wp:simplePos x="0" y="0"/>
                <wp:positionH relativeFrom="column">
                  <wp:posOffset>735522</wp:posOffset>
                </wp:positionH>
                <wp:positionV relativeFrom="paragraph">
                  <wp:posOffset>157569</wp:posOffset>
                </wp:positionV>
                <wp:extent cx="5200650" cy="903767"/>
                <wp:effectExtent l="0" t="0" r="0" b="0"/>
                <wp:wrapNone/>
                <wp:docPr id="2" name="Zone de texte 2"/>
                <wp:cNvGraphicFramePr/>
                <a:graphic xmlns:a="http://schemas.openxmlformats.org/drawingml/2006/main">
                  <a:graphicData uri="http://schemas.microsoft.com/office/word/2010/wordprocessingShape">
                    <wps:wsp>
                      <wps:cNvSpPr txBox="1"/>
                      <wps:spPr>
                        <a:xfrm>
                          <a:off x="0" y="0"/>
                          <a:ext cx="5200650" cy="903767"/>
                        </a:xfrm>
                        <a:prstGeom prst="rect">
                          <a:avLst/>
                        </a:prstGeom>
                        <a:noFill/>
                        <a:ln>
                          <a:noFill/>
                        </a:ln>
                        <a:effectLst/>
                      </wps:spPr>
                      <wps:txbx>
                        <w:txbxContent>
                          <w:p w:rsidR="0098166D" w:rsidRPr="00E42A93" w:rsidRDefault="0098166D" w:rsidP="00BD41AB">
                            <w:pPr>
                              <w:pBdr>
                                <w:top w:val="single" w:sz="4" w:space="1" w:color="auto"/>
                                <w:left w:val="single" w:sz="4" w:space="4" w:color="auto"/>
                                <w:bottom w:val="single" w:sz="4" w:space="1" w:color="auto"/>
                                <w:right w:val="single" w:sz="4" w:space="4" w:color="auto"/>
                              </w:pBdr>
                              <w:shd w:val="clear" w:color="auto" w:fill="FABF8F" w:themeFill="accent6" w:themeFillTint="99"/>
                              <w:jc w:val="center"/>
                              <w:rPr>
                                <w:b/>
                                <w:color w:val="EEECE1" w:themeColor="background2"/>
                                <w:sz w:val="72"/>
                                <w:szCs w:val="72"/>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roofErr w:type="gramStart"/>
                            <w:r w:rsidRPr="00E42A93">
                              <w:rPr>
                                <w:rFonts w:hint="cs"/>
                                <w:b/>
                                <w:color w:val="EEECE1" w:themeColor="background2"/>
                                <w:sz w:val="72"/>
                                <w:szCs w:val="72"/>
                                <w:rtl/>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قائمة</w:t>
                            </w:r>
                            <w:proofErr w:type="gramEnd"/>
                            <w:r w:rsidRPr="00E42A93">
                              <w:rPr>
                                <w:rFonts w:hint="cs"/>
                                <w:b/>
                                <w:color w:val="EEECE1" w:themeColor="background2"/>
                                <w:sz w:val="72"/>
                                <w:szCs w:val="72"/>
                                <w:rtl/>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 xml:space="preserve"> المراجع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2" o:spid="_x0000_s1027" type="#_x0000_t202" style="position:absolute;left:0;text-align:left;margin-left:57.9pt;margin-top:12.4pt;width:409.5pt;height:71.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le/LwIAAGIEAAAOAAAAZHJzL2Uyb0RvYy54bWysVE1vGjEQvVfqf7B8LwsUkmbFEtFEVJVQ&#10;EolUkXozXpu1ZHtc27BLf33HXiA07anqxczXPs/Me2Z22xlN9sIHBbaio8GQEmE51MpuK/rtefnh&#10;EyUhMlszDVZU9CACvZ2/fzdrXSnG0ICuhScIYkPZuoo2MbqyKAJvhGFhAE5YTErwhkV0/baoPWsR&#10;3ehiPBxeFS342nngIgSM3vdJOs/4UgoeH6UMIhJdUewt5tPnc5POYj5j5dYz1yh+bIP9QxeGKYuX&#10;nqHuWWRk59UfUEZxDwFkHHAwBUipuMgz4DSj4Ztp1g1zIs+CywnuvKbw/2D5w/7JE1VXdEyJZQYp&#10;+o5EkVqQKLooyDitqHWhxMq1w9rYfYYOqT7FAwbT5J30Jv3iTATzuOzDecGIRDgGp4myKaY45m6G&#10;H6+vrhNM8fq18yF+EWBIMirqkcC8V7ZfhdiXnkrSZRaWSutMora/BRCzj4isguPXaZC+4WTFbtPl&#10;2c/DbKA+4IweeqEEx5cKG1mxEJ+YR2Vg76j2+IiH1NBWFI4WJQ34n3+Lp3okDLOUtKi0ioYfO+YF&#10;JfqrRSpvRpNJkmZ2JtPrMTr+MrO5zNiduQMU8wjflePZTPVRn0zpwbzgo1ikWzHFLMe7KxpP5l3s&#10;9Y+PiovFIhehGB2LK7t2PEGnTaY1P3cvzLsjF0kPD3DSJCvfUNLX9hwsdhGkynylPfdbRZ6Tg0LO&#10;jB8fXXopl36uev1rmP8CAAD//wMAUEsDBBQABgAIAAAAIQCy7p+z3QAAAAoBAAAPAAAAZHJzL2Rv&#10;d25yZXYueG1sTI9PT8MwDMXvSHyHyEjcmNOxDVaaTgjEFcT4I3HLGq+taJyqydby7fFOcLKf3tPz&#10;z8Vm8p060hDbwAaymQZFXAXXcm3g/e3p6hZUTJad7QKTgR+KsCnPzwqbuzDyKx23qVZSwjG3BpqU&#10;+hwxVg15G2ehJxZvHwZvk8ihRjfYUcp9h3OtV+hty3KhsT09NFR9bw/ewMfz/utzoV/qR7/sxzBp&#10;ZL9GYy4vpvs7UImm9BeGE76gQylMu3BgF1UnOlsKejIwX8iUwPr6tOzEWd1kgGWB/18ofwEAAP//&#10;AwBQSwECLQAUAAYACAAAACEAtoM4kv4AAADhAQAAEwAAAAAAAAAAAAAAAAAAAAAAW0NvbnRlbnRf&#10;VHlwZXNdLnhtbFBLAQItABQABgAIAAAAIQA4/SH/1gAAAJQBAAALAAAAAAAAAAAAAAAAAC8BAABf&#10;cmVscy8ucmVsc1BLAQItABQABgAIAAAAIQAbmle/LwIAAGIEAAAOAAAAAAAAAAAAAAAAAC4CAABk&#10;cnMvZTJvRG9jLnhtbFBLAQItABQABgAIAAAAIQCy7p+z3QAAAAoBAAAPAAAAAAAAAAAAAAAAAIkE&#10;AABkcnMvZG93bnJldi54bWxQSwUGAAAAAAQABADzAAAAkwUAAAAA&#10;" filled="f" stroked="f">
                <v:textbox>
                  <w:txbxContent>
                    <w:p w:rsidR="0098166D" w:rsidRPr="00E42A93" w:rsidRDefault="0098166D" w:rsidP="00BD41AB">
                      <w:pPr>
                        <w:pBdr>
                          <w:top w:val="single" w:sz="4" w:space="1" w:color="auto"/>
                          <w:left w:val="single" w:sz="4" w:space="4" w:color="auto"/>
                          <w:bottom w:val="single" w:sz="4" w:space="1" w:color="auto"/>
                          <w:right w:val="single" w:sz="4" w:space="4" w:color="auto"/>
                        </w:pBdr>
                        <w:shd w:val="clear" w:color="auto" w:fill="FABF8F" w:themeFill="accent6" w:themeFillTint="99"/>
                        <w:jc w:val="center"/>
                        <w:rPr>
                          <w:b/>
                          <w:color w:val="EEECE1" w:themeColor="background2"/>
                          <w:sz w:val="72"/>
                          <w:szCs w:val="72"/>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roofErr w:type="gramStart"/>
                      <w:r w:rsidRPr="00E42A93">
                        <w:rPr>
                          <w:rFonts w:hint="cs"/>
                          <w:b/>
                          <w:color w:val="EEECE1" w:themeColor="background2"/>
                          <w:sz w:val="72"/>
                          <w:szCs w:val="72"/>
                          <w:rtl/>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قائمة</w:t>
                      </w:r>
                      <w:proofErr w:type="gramEnd"/>
                      <w:r w:rsidRPr="00E42A93">
                        <w:rPr>
                          <w:rFonts w:hint="cs"/>
                          <w:b/>
                          <w:color w:val="EEECE1" w:themeColor="background2"/>
                          <w:sz w:val="72"/>
                          <w:szCs w:val="72"/>
                          <w:rtl/>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 xml:space="preserve"> المراجع</w:t>
                      </w:r>
                    </w:p>
                  </w:txbxContent>
                </v:textbox>
              </v:shape>
            </w:pict>
          </mc:Fallback>
        </mc:AlternateContent>
      </w:r>
    </w:p>
    <w:p w:rsidR="00746B25" w:rsidRPr="005B6617" w:rsidRDefault="00746B25" w:rsidP="005B6617">
      <w:pPr>
        <w:jc w:val="both"/>
        <w:rPr>
          <w:rFonts w:ascii="Simplified Arabic" w:hAnsi="Simplified Arabic" w:cs="Simplified Arabic"/>
          <w:rtl/>
          <w:lang w:val="en-US"/>
        </w:rPr>
      </w:pPr>
    </w:p>
    <w:p w:rsidR="00746B25" w:rsidRPr="005B6617" w:rsidRDefault="00746B25" w:rsidP="005B6617">
      <w:pPr>
        <w:jc w:val="both"/>
        <w:rPr>
          <w:rFonts w:ascii="Simplified Arabic" w:hAnsi="Simplified Arabic" w:cs="Simplified Arabic"/>
          <w:rtl/>
          <w:lang w:val="en-US"/>
        </w:rPr>
      </w:pPr>
    </w:p>
    <w:p w:rsidR="00746B25" w:rsidRPr="005B6617" w:rsidRDefault="00746B25" w:rsidP="005B6617">
      <w:pPr>
        <w:jc w:val="both"/>
        <w:rPr>
          <w:rFonts w:ascii="Simplified Arabic" w:hAnsi="Simplified Arabic" w:cs="Simplified Arabic"/>
          <w:rtl/>
          <w:lang w:val="en-US"/>
        </w:rPr>
      </w:pPr>
    </w:p>
    <w:p w:rsidR="00746B25" w:rsidRPr="005B6617" w:rsidRDefault="00746B25" w:rsidP="005B6617">
      <w:pPr>
        <w:jc w:val="both"/>
        <w:rPr>
          <w:rFonts w:ascii="Simplified Arabic" w:hAnsi="Simplified Arabic" w:cs="Simplified Arabic"/>
          <w:rtl/>
          <w:lang w:val="en-US"/>
        </w:rPr>
      </w:pPr>
    </w:p>
    <w:p w:rsidR="00746B25" w:rsidRPr="00F42F7B" w:rsidRDefault="00F42F7B" w:rsidP="00F42F7B">
      <w:pPr>
        <w:pStyle w:val="Paragraphedeliste"/>
        <w:numPr>
          <w:ilvl w:val="0"/>
          <w:numId w:val="29"/>
        </w:numPr>
        <w:ind w:left="423"/>
        <w:jc w:val="both"/>
        <w:rPr>
          <w:rFonts w:ascii="Simplified Arabic" w:hAnsi="Simplified Arabic" w:cs="Simplified Arabic"/>
          <w:sz w:val="32"/>
          <w:szCs w:val="32"/>
          <w:rtl/>
          <w:lang w:val="en-US"/>
        </w:rPr>
      </w:pPr>
      <w:r>
        <w:rPr>
          <w:rFonts w:ascii="Simplified Arabic" w:hAnsi="Simplified Arabic" w:cs="Simplified Arabic" w:hint="cs"/>
          <w:sz w:val="32"/>
          <w:szCs w:val="32"/>
          <w:rtl/>
          <w:lang w:val="en-US"/>
        </w:rPr>
        <w:t xml:space="preserve"> </w:t>
      </w:r>
      <w:r w:rsidR="00F26DB8" w:rsidRPr="00F42F7B">
        <w:rPr>
          <w:rFonts w:ascii="Simplified Arabic" w:hAnsi="Simplified Arabic" w:cs="Simplified Arabic"/>
          <w:sz w:val="32"/>
          <w:szCs w:val="32"/>
          <w:rtl/>
          <w:lang w:val="en-US"/>
        </w:rPr>
        <w:t>ميثاق الامم المتحدة.</w:t>
      </w:r>
    </w:p>
    <w:p w:rsidR="00AA6A6C" w:rsidRPr="00F42F7B" w:rsidRDefault="00AA6A6C" w:rsidP="00F42F7B">
      <w:pPr>
        <w:pStyle w:val="Paragraphedeliste"/>
        <w:numPr>
          <w:ilvl w:val="0"/>
          <w:numId w:val="29"/>
        </w:numPr>
        <w:tabs>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w:t>
      </w:r>
      <w:proofErr w:type="gramStart"/>
      <w:r w:rsidRPr="00F42F7B">
        <w:rPr>
          <w:rFonts w:ascii="Simplified Arabic" w:hAnsi="Simplified Arabic" w:cs="Simplified Arabic"/>
          <w:sz w:val="32"/>
          <w:szCs w:val="32"/>
          <w:rtl/>
          <w:lang w:val="en-US"/>
        </w:rPr>
        <w:t>تونسي</w:t>
      </w:r>
      <w:proofErr w:type="gramEnd"/>
      <w:r w:rsidRPr="00F42F7B">
        <w:rPr>
          <w:rFonts w:ascii="Simplified Arabic" w:hAnsi="Simplified Arabic" w:cs="Simplified Arabic"/>
          <w:sz w:val="32"/>
          <w:szCs w:val="32"/>
          <w:rtl/>
          <w:lang w:val="en-US"/>
        </w:rPr>
        <w:t xml:space="preserve"> بن عامر، </w:t>
      </w:r>
      <w:r w:rsidRPr="00F42F7B">
        <w:rPr>
          <w:rFonts w:ascii="Simplified Arabic" w:hAnsi="Simplified Arabic" w:cs="Simplified Arabic"/>
          <w:b/>
          <w:bCs/>
          <w:sz w:val="32"/>
          <w:szCs w:val="32"/>
          <w:u w:val="single"/>
          <w:rtl/>
          <w:lang w:val="en-US"/>
        </w:rPr>
        <w:t>قانون المجتمع الدولي المعاصر</w:t>
      </w:r>
      <w:r w:rsidRPr="00F42F7B">
        <w:rPr>
          <w:rFonts w:ascii="Simplified Arabic" w:hAnsi="Simplified Arabic" w:cs="Simplified Arabic"/>
          <w:sz w:val="32"/>
          <w:szCs w:val="32"/>
          <w:rtl/>
          <w:lang w:val="en-US"/>
        </w:rPr>
        <w:t>، ديوان المطبوعات الجامعية، الجزائر، 1998.</w:t>
      </w:r>
    </w:p>
    <w:p w:rsidR="00AA6A6C" w:rsidRPr="00F42F7B"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w:t>
      </w:r>
      <w:proofErr w:type="gramStart"/>
      <w:r w:rsidRPr="00F42F7B">
        <w:rPr>
          <w:rFonts w:ascii="Simplified Arabic" w:hAnsi="Simplified Arabic" w:cs="Simplified Arabic"/>
          <w:sz w:val="32"/>
          <w:szCs w:val="32"/>
          <w:rtl/>
          <w:lang w:val="en-US"/>
        </w:rPr>
        <w:t>جهاد</w:t>
      </w:r>
      <w:proofErr w:type="gramEnd"/>
      <w:r w:rsidRPr="00F42F7B">
        <w:rPr>
          <w:rFonts w:ascii="Simplified Arabic" w:hAnsi="Simplified Arabic" w:cs="Simplified Arabic"/>
          <w:sz w:val="32"/>
          <w:szCs w:val="32"/>
          <w:rtl/>
          <w:lang w:val="en-US"/>
        </w:rPr>
        <w:t xml:space="preserve"> عودة، </w:t>
      </w:r>
      <w:r w:rsidRPr="00F42F7B">
        <w:rPr>
          <w:rFonts w:ascii="Simplified Arabic" w:hAnsi="Simplified Arabic" w:cs="Simplified Arabic"/>
          <w:b/>
          <w:bCs/>
          <w:sz w:val="32"/>
          <w:szCs w:val="32"/>
          <w:u w:val="single"/>
          <w:rtl/>
          <w:lang w:val="en-US"/>
        </w:rPr>
        <w:t>النظام الدولي: نظريات وإشكالات</w:t>
      </w:r>
      <w:r w:rsidRPr="00F42F7B">
        <w:rPr>
          <w:rFonts w:ascii="Simplified Arabic" w:hAnsi="Simplified Arabic" w:cs="Simplified Arabic"/>
          <w:sz w:val="32"/>
          <w:szCs w:val="32"/>
          <w:rtl/>
          <w:lang w:val="en-US"/>
        </w:rPr>
        <w:t>، دار الهدى، مصر، ط1، 2005.</w:t>
      </w:r>
    </w:p>
    <w:p w:rsidR="00AA6A6C" w:rsidRPr="00F42F7B"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جوزيف </w:t>
      </w:r>
      <w:proofErr w:type="spellStart"/>
      <w:r w:rsidRPr="00F42F7B">
        <w:rPr>
          <w:rFonts w:ascii="Simplified Arabic" w:hAnsi="Simplified Arabic" w:cs="Simplified Arabic"/>
          <w:sz w:val="32"/>
          <w:szCs w:val="32"/>
          <w:rtl/>
          <w:lang w:val="en-US"/>
        </w:rPr>
        <w:t>فرانكل</w:t>
      </w:r>
      <w:proofErr w:type="spellEnd"/>
      <w:r w:rsidRPr="00F42F7B">
        <w:rPr>
          <w:rFonts w:ascii="Simplified Arabic" w:hAnsi="Simplified Arabic" w:cs="Simplified Arabic"/>
          <w:sz w:val="32"/>
          <w:szCs w:val="32"/>
          <w:rtl/>
          <w:lang w:val="en-US"/>
        </w:rPr>
        <w:t xml:space="preserve">، </w:t>
      </w:r>
      <w:r w:rsidRPr="00F42F7B">
        <w:rPr>
          <w:rFonts w:ascii="Simplified Arabic" w:hAnsi="Simplified Arabic" w:cs="Simplified Arabic"/>
          <w:b/>
          <w:bCs/>
          <w:sz w:val="32"/>
          <w:szCs w:val="32"/>
          <w:u w:val="single"/>
          <w:rtl/>
          <w:lang w:val="en-US"/>
        </w:rPr>
        <w:t>العلاقات الدولية</w:t>
      </w:r>
      <w:r w:rsidRPr="00F42F7B">
        <w:rPr>
          <w:rFonts w:ascii="Simplified Arabic" w:hAnsi="Simplified Arabic" w:cs="Simplified Arabic"/>
          <w:sz w:val="32"/>
          <w:szCs w:val="32"/>
          <w:rtl/>
          <w:lang w:val="en-US"/>
        </w:rPr>
        <w:t>، ترجمة: غازي عبد الرحمان القصيبي، دار تهامة، جدة، المملكة العربية السعودية، ط2، 1984.</w:t>
      </w:r>
    </w:p>
    <w:p w:rsidR="00AA6A6C" w:rsidRPr="00F42F7B" w:rsidRDefault="00AA6A6C" w:rsidP="00F42F7B">
      <w:pPr>
        <w:pStyle w:val="Paragraphedeliste"/>
        <w:numPr>
          <w:ilvl w:val="0"/>
          <w:numId w:val="29"/>
        </w:numPr>
        <w:tabs>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حسين عمر، </w:t>
      </w:r>
      <w:proofErr w:type="gramStart"/>
      <w:r w:rsidRPr="00F42F7B">
        <w:rPr>
          <w:rFonts w:ascii="Simplified Arabic" w:hAnsi="Simplified Arabic" w:cs="Simplified Arabic"/>
          <w:b/>
          <w:bCs/>
          <w:sz w:val="32"/>
          <w:szCs w:val="32"/>
          <w:u w:val="single"/>
          <w:rtl/>
          <w:lang w:val="en-US"/>
        </w:rPr>
        <w:t>دليل</w:t>
      </w:r>
      <w:proofErr w:type="gramEnd"/>
      <w:r w:rsidRPr="00F42F7B">
        <w:rPr>
          <w:rFonts w:ascii="Simplified Arabic" w:hAnsi="Simplified Arabic" w:cs="Simplified Arabic"/>
          <w:b/>
          <w:bCs/>
          <w:sz w:val="32"/>
          <w:szCs w:val="32"/>
          <w:u w:val="single"/>
          <w:rtl/>
          <w:lang w:val="en-US"/>
        </w:rPr>
        <w:t xml:space="preserve"> المنظمات الدولية</w:t>
      </w:r>
      <w:r w:rsidRPr="00F42F7B">
        <w:rPr>
          <w:rFonts w:ascii="Simplified Arabic" w:hAnsi="Simplified Arabic" w:cs="Simplified Arabic"/>
          <w:sz w:val="32"/>
          <w:szCs w:val="32"/>
          <w:rtl/>
          <w:lang w:val="en-US"/>
        </w:rPr>
        <w:t>، دار الفكر العربي، القاهرة، 2000.</w:t>
      </w:r>
    </w:p>
    <w:p w:rsidR="00AA6A6C" w:rsidRPr="00F42F7B" w:rsidRDefault="00AA6A6C" w:rsidP="00F42F7B">
      <w:pPr>
        <w:pStyle w:val="Paragraphedeliste"/>
        <w:numPr>
          <w:ilvl w:val="0"/>
          <w:numId w:val="29"/>
        </w:numPr>
        <w:tabs>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رياض صالح ابو العطا، </w:t>
      </w:r>
      <w:r w:rsidRPr="00F42F7B">
        <w:rPr>
          <w:rFonts w:ascii="Simplified Arabic" w:hAnsi="Simplified Arabic" w:cs="Simplified Arabic"/>
          <w:b/>
          <w:bCs/>
          <w:sz w:val="32"/>
          <w:szCs w:val="32"/>
          <w:u w:val="single"/>
          <w:rtl/>
          <w:lang w:val="en-US"/>
        </w:rPr>
        <w:t>المنظمات الدولية</w:t>
      </w:r>
      <w:r w:rsidRPr="00F42F7B">
        <w:rPr>
          <w:rFonts w:ascii="Simplified Arabic" w:hAnsi="Simplified Arabic" w:cs="Simplified Arabic"/>
          <w:sz w:val="32"/>
          <w:szCs w:val="32"/>
          <w:rtl/>
          <w:lang w:val="en-US"/>
        </w:rPr>
        <w:t>، اثراء للنشر، عمان ، الاردن، ط1، 2010.</w:t>
      </w:r>
    </w:p>
    <w:p w:rsidR="00AA6A6C" w:rsidRPr="00F42F7B" w:rsidRDefault="00AA6A6C" w:rsidP="00F42F7B">
      <w:pPr>
        <w:pStyle w:val="Paragraphedeliste"/>
        <w:numPr>
          <w:ilvl w:val="0"/>
          <w:numId w:val="29"/>
        </w:numPr>
        <w:tabs>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عبد الرحمان لحرش، </w:t>
      </w:r>
      <w:r w:rsidRPr="00F42F7B">
        <w:rPr>
          <w:rFonts w:ascii="Simplified Arabic" w:hAnsi="Simplified Arabic" w:cs="Simplified Arabic"/>
          <w:b/>
          <w:bCs/>
          <w:sz w:val="32"/>
          <w:szCs w:val="32"/>
          <w:u w:val="single"/>
          <w:rtl/>
          <w:lang w:val="en-US"/>
        </w:rPr>
        <w:t>المجتمع الدولي: التطور والاشخاص</w:t>
      </w:r>
      <w:r w:rsidRPr="00F42F7B">
        <w:rPr>
          <w:rFonts w:ascii="Simplified Arabic" w:hAnsi="Simplified Arabic" w:cs="Simplified Arabic"/>
          <w:sz w:val="32"/>
          <w:szCs w:val="32"/>
          <w:rtl/>
          <w:lang w:val="en-US"/>
        </w:rPr>
        <w:t>، دار العلوم، عنابة، الجزائر، 2007.</w:t>
      </w:r>
    </w:p>
    <w:p w:rsidR="00AA6A6C" w:rsidRPr="00F42F7B"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عبد الكريم عوض خليفة، </w:t>
      </w:r>
      <w:r w:rsidRPr="00F42F7B">
        <w:rPr>
          <w:rFonts w:ascii="Simplified Arabic" w:hAnsi="Simplified Arabic" w:cs="Simplified Arabic"/>
          <w:b/>
          <w:bCs/>
          <w:sz w:val="32"/>
          <w:szCs w:val="32"/>
          <w:u w:val="single"/>
          <w:rtl/>
          <w:lang w:val="en-US"/>
        </w:rPr>
        <w:t>قانون المنظمات الدولية</w:t>
      </w:r>
      <w:r w:rsidRPr="00F42F7B">
        <w:rPr>
          <w:rFonts w:ascii="Simplified Arabic" w:hAnsi="Simplified Arabic" w:cs="Simplified Arabic"/>
          <w:sz w:val="32"/>
          <w:szCs w:val="32"/>
          <w:rtl/>
          <w:lang w:val="en-US"/>
        </w:rPr>
        <w:t>، دار الجامعة الجديدة، الاسكندرية، مصر، 2009.</w:t>
      </w:r>
    </w:p>
    <w:p w:rsidR="00AA6A6C" w:rsidRPr="00F42F7B" w:rsidRDefault="00AA6A6C" w:rsidP="00F42F7B">
      <w:pPr>
        <w:pStyle w:val="Paragraphedeliste"/>
        <w:numPr>
          <w:ilvl w:val="0"/>
          <w:numId w:val="29"/>
        </w:numPr>
        <w:tabs>
          <w:tab w:val="lef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عثمان </w:t>
      </w:r>
      <w:proofErr w:type="spellStart"/>
      <w:r w:rsidRPr="00F42F7B">
        <w:rPr>
          <w:rFonts w:ascii="Simplified Arabic" w:hAnsi="Simplified Arabic" w:cs="Simplified Arabic"/>
          <w:sz w:val="32"/>
          <w:szCs w:val="32"/>
          <w:rtl/>
          <w:lang w:val="en-US"/>
        </w:rPr>
        <w:t>بقنيش</w:t>
      </w:r>
      <w:proofErr w:type="spellEnd"/>
      <w:r w:rsidRPr="00F42F7B">
        <w:rPr>
          <w:rFonts w:ascii="Simplified Arabic" w:hAnsi="Simplified Arabic" w:cs="Simplified Arabic"/>
          <w:sz w:val="32"/>
          <w:szCs w:val="32"/>
          <w:rtl/>
          <w:lang w:val="en-US"/>
        </w:rPr>
        <w:t xml:space="preserve">، </w:t>
      </w:r>
      <w:r w:rsidRPr="00F42F7B">
        <w:rPr>
          <w:rFonts w:ascii="Simplified Arabic" w:hAnsi="Simplified Arabic" w:cs="Simplified Arabic"/>
          <w:b/>
          <w:bCs/>
          <w:sz w:val="32"/>
          <w:szCs w:val="32"/>
          <w:u w:val="single"/>
          <w:rtl/>
          <w:lang w:val="en-US"/>
        </w:rPr>
        <w:t>قانون المجتمع الدولي المعاصر</w:t>
      </w:r>
      <w:r w:rsidRPr="00F42F7B">
        <w:rPr>
          <w:rFonts w:ascii="Simplified Arabic" w:hAnsi="Simplified Arabic" w:cs="Simplified Arabic"/>
          <w:sz w:val="32"/>
          <w:szCs w:val="32"/>
          <w:rtl/>
          <w:lang w:val="en-US"/>
        </w:rPr>
        <w:t>، ديوان المطبوعات الجامعية،الجزائر،2012.</w:t>
      </w:r>
    </w:p>
    <w:p w:rsidR="00AA6A6C" w:rsidRPr="00F42F7B"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علي خليل اسماعيل الحديثي، </w:t>
      </w:r>
      <w:r w:rsidRPr="00F42F7B">
        <w:rPr>
          <w:rFonts w:ascii="Simplified Arabic" w:hAnsi="Simplified Arabic" w:cs="Simplified Arabic"/>
          <w:b/>
          <w:bCs/>
          <w:sz w:val="32"/>
          <w:szCs w:val="32"/>
          <w:u w:val="single"/>
          <w:rtl/>
          <w:lang w:val="en-US"/>
        </w:rPr>
        <w:t>القانون الدولي العام: المبادئ والاصول</w:t>
      </w:r>
      <w:r w:rsidRPr="00F42F7B">
        <w:rPr>
          <w:rFonts w:ascii="Simplified Arabic" w:hAnsi="Simplified Arabic" w:cs="Simplified Arabic"/>
          <w:sz w:val="32"/>
          <w:szCs w:val="32"/>
          <w:rtl/>
          <w:lang w:val="en-US"/>
        </w:rPr>
        <w:t>، ج1، دار النهضة العربية، دب ن، 2010.</w:t>
      </w:r>
    </w:p>
    <w:p w:rsidR="00AA6A6C" w:rsidRPr="00F42F7B" w:rsidRDefault="00AA6A6C" w:rsidP="00F42F7B">
      <w:pPr>
        <w:pStyle w:val="Paragraphedeliste"/>
        <w:numPr>
          <w:ilvl w:val="0"/>
          <w:numId w:val="29"/>
        </w:numPr>
        <w:tabs>
          <w:tab w:val="right" w:pos="565"/>
          <w:tab w:val="right" w:pos="707"/>
          <w:tab w:val="right" w:pos="849"/>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lastRenderedPageBreak/>
        <w:t xml:space="preserve"> عمر </w:t>
      </w:r>
      <w:proofErr w:type="gramStart"/>
      <w:r w:rsidRPr="00F42F7B">
        <w:rPr>
          <w:rFonts w:ascii="Simplified Arabic" w:hAnsi="Simplified Arabic" w:cs="Simplified Arabic"/>
          <w:sz w:val="32"/>
          <w:szCs w:val="32"/>
          <w:rtl/>
          <w:lang w:val="en-US"/>
        </w:rPr>
        <w:t>سعد</w:t>
      </w:r>
      <w:proofErr w:type="gramEnd"/>
      <w:r w:rsidRPr="00F42F7B">
        <w:rPr>
          <w:rFonts w:ascii="Simplified Arabic" w:hAnsi="Simplified Arabic" w:cs="Simplified Arabic"/>
          <w:sz w:val="32"/>
          <w:szCs w:val="32"/>
          <w:rtl/>
          <w:lang w:val="en-US"/>
        </w:rPr>
        <w:t xml:space="preserve"> الله، احمد بن ناصر، </w:t>
      </w:r>
      <w:r w:rsidRPr="00F42F7B">
        <w:rPr>
          <w:rFonts w:ascii="Simplified Arabic" w:hAnsi="Simplified Arabic" w:cs="Simplified Arabic"/>
          <w:b/>
          <w:bCs/>
          <w:sz w:val="32"/>
          <w:szCs w:val="32"/>
          <w:u w:val="single"/>
          <w:rtl/>
          <w:lang w:val="en-US"/>
        </w:rPr>
        <w:t>قانون المجتمع الدولي المعاصر</w:t>
      </w:r>
      <w:r w:rsidRPr="00F42F7B">
        <w:rPr>
          <w:rFonts w:ascii="Simplified Arabic" w:hAnsi="Simplified Arabic" w:cs="Simplified Arabic"/>
          <w:sz w:val="32"/>
          <w:szCs w:val="32"/>
          <w:rtl/>
          <w:lang w:val="en-US"/>
        </w:rPr>
        <w:t>، ديوان المطبوعات الجامعية، الجزائر، 2000.</w:t>
      </w:r>
    </w:p>
    <w:p w:rsidR="00AA6A6C" w:rsidRPr="00F42F7B" w:rsidRDefault="00AA6A6C" w:rsidP="00F42F7B">
      <w:pPr>
        <w:pStyle w:val="Paragraphedeliste"/>
        <w:numPr>
          <w:ilvl w:val="0"/>
          <w:numId w:val="29"/>
        </w:numPr>
        <w:tabs>
          <w:tab w:val="right" w:pos="707"/>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w:t>
      </w:r>
      <w:proofErr w:type="gramStart"/>
      <w:r w:rsidR="00F42F7B">
        <w:rPr>
          <w:rFonts w:ascii="Simplified Arabic" w:hAnsi="Simplified Arabic" w:cs="Simplified Arabic" w:hint="cs"/>
          <w:sz w:val="32"/>
          <w:szCs w:val="32"/>
          <w:rtl/>
          <w:lang w:val="en-US"/>
        </w:rPr>
        <w:t>ـــــــــــــــــــــــــــــــــــــــــــــــــــــــــــــــــــــــــــــــــــ</w:t>
      </w:r>
      <w:r w:rsidR="00F42F7B" w:rsidRPr="00F42F7B">
        <w:rPr>
          <w:rFonts w:ascii="Simplified Arabic" w:hAnsi="Simplified Arabic" w:cs="Simplified Arabic"/>
          <w:sz w:val="32"/>
          <w:szCs w:val="32"/>
          <w:rtl/>
          <w:lang w:val="en-US"/>
        </w:rPr>
        <w:t xml:space="preserve"> </w:t>
      </w:r>
      <w:r w:rsidRPr="00F42F7B">
        <w:rPr>
          <w:rFonts w:ascii="Simplified Arabic" w:hAnsi="Simplified Arabic" w:cs="Simplified Arabic"/>
          <w:sz w:val="32"/>
          <w:szCs w:val="32"/>
          <w:rtl/>
          <w:lang w:val="en-US"/>
        </w:rPr>
        <w:t>،</w:t>
      </w:r>
      <w:proofErr w:type="gramEnd"/>
      <w:r w:rsidRPr="00F42F7B">
        <w:rPr>
          <w:rFonts w:ascii="Simplified Arabic" w:hAnsi="Simplified Arabic" w:cs="Simplified Arabic"/>
          <w:sz w:val="32"/>
          <w:szCs w:val="32"/>
          <w:rtl/>
          <w:lang w:val="en-US"/>
        </w:rPr>
        <w:t xml:space="preserve"> </w:t>
      </w:r>
      <w:r w:rsidRPr="00F42F7B">
        <w:rPr>
          <w:rFonts w:ascii="Simplified Arabic" w:hAnsi="Simplified Arabic" w:cs="Simplified Arabic"/>
          <w:b/>
          <w:bCs/>
          <w:sz w:val="32"/>
          <w:szCs w:val="32"/>
          <w:u w:val="single"/>
          <w:rtl/>
          <w:lang w:val="en-US"/>
        </w:rPr>
        <w:t>قانون المجتمع الدولي المعاصر</w:t>
      </w:r>
      <w:r w:rsidRPr="00F42F7B">
        <w:rPr>
          <w:rFonts w:ascii="Simplified Arabic" w:hAnsi="Simplified Arabic" w:cs="Simplified Arabic"/>
          <w:sz w:val="32"/>
          <w:szCs w:val="32"/>
          <w:rtl/>
          <w:lang w:val="en-US"/>
        </w:rPr>
        <w:t>، ديوان المطبوعات الجامعية، الجزائر، 2009.</w:t>
      </w:r>
    </w:p>
    <w:p w:rsidR="00AA6A6C" w:rsidRPr="00F42F7B" w:rsidRDefault="00AA6A6C" w:rsidP="00F42F7B">
      <w:pPr>
        <w:pStyle w:val="Paragraphedeliste"/>
        <w:numPr>
          <w:ilvl w:val="0"/>
          <w:numId w:val="29"/>
        </w:numPr>
        <w:tabs>
          <w:tab w:val="right" w:pos="707"/>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مبروك غضبان، </w:t>
      </w:r>
      <w:r w:rsidRPr="00F42F7B">
        <w:rPr>
          <w:rFonts w:ascii="Simplified Arabic" w:hAnsi="Simplified Arabic" w:cs="Simplified Arabic"/>
          <w:b/>
          <w:bCs/>
          <w:sz w:val="32"/>
          <w:szCs w:val="32"/>
          <w:u w:val="single"/>
          <w:rtl/>
          <w:lang w:val="en-US"/>
        </w:rPr>
        <w:t>التنظيم الدولي والمنظمات الدولية</w:t>
      </w:r>
      <w:r w:rsidRPr="00F42F7B">
        <w:rPr>
          <w:rFonts w:ascii="Simplified Arabic" w:hAnsi="Simplified Arabic" w:cs="Simplified Arabic"/>
          <w:sz w:val="32"/>
          <w:szCs w:val="32"/>
          <w:rtl/>
          <w:lang w:val="en-US"/>
        </w:rPr>
        <w:t>، ديوان المطبوعات الجامعية، الجزائر</w:t>
      </w:r>
      <w:proofErr w:type="gramStart"/>
      <w:r w:rsidRPr="00F42F7B">
        <w:rPr>
          <w:rFonts w:ascii="Simplified Arabic" w:hAnsi="Simplified Arabic" w:cs="Simplified Arabic"/>
          <w:sz w:val="32"/>
          <w:szCs w:val="32"/>
          <w:rtl/>
          <w:lang w:val="en-US"/>
        </w:rPr>
        <w:t>،1994</w:t>
      </w:r>
      <w:proofErr w:type="gramEnd"/>
      <w:r w:rsidRPr="00F42F7B">
        <w:rPr>
          <w:rFonts w:ascii="Simplified Arabic" w:hAnsi="Simplified Arabic" w:cs="Simplified Arabic"/>
          <w:sz w:val="32"/>
          <w:szCs w:val="32"/>
          <w:rtl/>
          <w:lang w:val="en-US"/>
        </w:rPr>
        <w:t>.</w:t>
      </w:r>
    </w:p>
    <w:p w:rsidR="00AA6A6C" w:rsidRPr="00F42F7B" w:rsidRDefault="00AA6A6C" w:rsidP="00F42F7B">
      <w:pPr>
        <w:pStyle w:val="Paragraphedeliste"/>
        <w:numPr>
          <w:ilvl w:val="0"/>
          <w:numId w:val="29"/>
        </w:numPr>
        <w:tabs>
          <w:tab w:val="right" w:pos="707"/>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w:t>
      </w:r>
      <w:r w:rsidR="00F42F7B">
        <w:rPr>
          <w:rFonts w:ascii="Simplified Arabic" w:hAnsi="Simplified Arabic" w:cs="Simplified Arabic" w:hint="cs"/>
          <w:sz w:val="32"/>
          <w:szCs w:val="32"/>
          <w:rtl/>
          <w:lang w:val="en-US"/>
        </w:rPr>
        <w:t>ـــــــــــــــــــــــــــــــــــــــــــــــــــــــــــــــــــــــــــــــــــ</w:t>
      </w:r>
      <w:r w:rsidR="00F42F7B" w:rsidRPr="00F42F7B">
        <w:rPr>
          <w:rFonts w:ascii="Simplified Arabic" w:hAnsi="Simplified Arabic" w:cs="Simplified Arabic"/>
          <w:sz w:val="32"/>
          <w:szCs w:val="32"/>
          <w:rtl/>
          <w:lang w:val="en-US"/>
        </w:rPr>
        <w:t xml:space="preserve"> </w:t>
      </w:r>
      <w:r w:rsidRPr="00F42F7B">
        <w:rPr>
          <w:rFonts w:ascii="Simplified Arabic" w:hAnsi="Simplified Arabic" w:cs="Simplified Arabic"/>
          <w:sz w:val="32"/>
          <w:szCs w:val="32"/>
          <w:rtl/>
          <w:lang w:val="en-US"/>
        </w:rPr>
        <w:t xml:space="preserve">، </w:t>
      </w:r>
      <w:r w:rsidRPr="00F42F7B">
        <w:rPr>
          <w:rFonts w:ascii="Simplified Arabic" w:hAnsi="Simplified Arabic" w:cs="Simplified Arabic"/>
          <w:b/>
          <w:bCs/>
          <w:sz w:val="32"/>
          <w:szCs w:val="32"/>
          <w:u w:val="single"/>
          <w:rtl/>
          <w:lang w:val="en-US"/>
        </w:rPr>
        <w:t>المجتمع الدولي: الاصول والتطور والاشخاص</w:t>
      </w:r>
      <w:r w:rsidRPr="00F42F7B">
        <w:rPr>
          <w:rFonts w:ascii="Simplified Arabic" w:hAnsi="Simplified Arabic" w:cs="Simplified Arabic"/>
          <w:sz w:val="32"/>
          <w:szCs w:val="32"/>
          <w:rtl/>
          <w:lang w:val="en-US"/>
        </w:rPr>
        <w:t xml:space="preserve">، القسم الاول، ديوان المطبوعات الجامعية، الجزائر، 1994. </w:t>
      </w:r>
    </w:p>
    <w:p w:rsidR="00AA6A6C" w:rsidRPr="00F42F7B"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w:t>
      </w:r>
      <w:r w:rsidR="00F42F7B">
        <w:rPr>
          <w:rFonts w:ascii="Simplified Arabic" w:hAnsi="Simplified Arabic" w:cs="Simplified Arabic" w:hint="cs"/>
          <w:sz w:val="32"/>
          <w:szCs w:val="32"/>
          <w:rtl/>
          <w:lang w:val="en-US"/>
        </w:rPr>
        <w:t>ـــــــــــــــــــــــــــــــــــــــــــــــــــــــــــــــــــــــــــــــــــ</w:t>
      </w:r>
      <w:r w:rsidRPr="00F42F7B">
        <w:rPr>
          <w:rFonts w:ascii="Simplified Arabic" w:hAnsi="Simplified Arabic" w:cs="Simplified Arabic"/>
          <w:sz w:val="32"/>
          <w:szCs w:val="32"/>
          <w:rtl/>
          <w:lang w:val="en-US"/>
        </w:rPr>
        <w:t xml:space="preserve">، </w:t>
      </w:r>
      <w:r w:rsidRPr="00F42F7B">
        <w:rPr>
          <w:rFonts w:ascii="Simplified Arabic" w:hAnsi="Simplified Arabic" w:cs="Simplified Arabic"/>
          <w:b/>
          <w:bCs/>
          <w:sz w:val="32"/>
          <w:szCs w:val="32"/>
          <w:u w:val="single"/>
          <w:rtl/>
          <w:lang w:val="en-US"/>
        </w:rPr>
        <w:t>المجتمع الدولي: الاصول والتطور والاشخاص</w:t>
      </w:r>
      <w:r w:rsidRPr="00F42F7B">
        <w:rPr>
          <w:rFonts w:ascii="Simplified Arabic" w:hAnsi="Simplified Arabic" w:cs="Simplified Arabic"/>
          <w:sz w:val="32"/>
          <w:szCs w:val="32"/>
          <w:rtl/>
          <w:lang w:val="en-US"/>
        </w:rPr>
        <w:t>، القسم الثاني، ديوان المطبوعات الجامعية، الجزائر، 1994.</w:t>
      </w:r>
    </w:p>
    <w:p w:rsidR="00AA6A6C" w:rsidRPr="00F42F7B"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محمد المجذوب، </w:t>
      </w:r>
      <w:r w:rsidRPr="00F42F7B">
        <w:rPr>
          <w:rFonts w:ascii="Simplified Arabic" w:hAnsi="Simplified Arabic" w:cs="Simplified Arabic"/>
          <w:b/>
          <w:bCs/>
          <w:sz w:val="32"/>
          <w:szCs w:val="32"/>
          <w:u w:val="single"/>
          <w:rtl/>
          <w:lang w:val="en-US"/>
        </w:rPr>
        <w:t>التنظيم الدولي: النظرية العامة والمنظمات الدولية والاقليمية</w:t>
      </w:r>
      <w:r w:rsidRPr="00F42F7B">
        <w:rPr>
          <w:rFonts w:ascii="Simplified Arabic" w:hAnsi="Simplified Arabic" w:cs="Simplified Arabic"/>
          <w:sz w:val="32"/>
          <w:szCs w:val="32"/>
          <w:rtl/>
          <w:lang w:val="en-US"/>
        </w:rPr>
        <w:t>، الدار الجامعية، بيروت، د س ن.</w:t>
      </w:r>
    </w:p>
    <w:p w:rsidR="00AA6A6C" w:rsidRPr="00F42F7B"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w:t>
      </w:r>
      <w:proofErr w:type="gramStart"/>
      <w:r w:rsidRPr="00F42F7B">
        <w:rPr>
          <w:rFonts w:ascii="Simplified Arabic" w:hAnsi="Simplified Arabic" w:cs="Simplified Arabic"/>
          <w:sz w:val="32"/>
          <w:szCs w:val="32"/>
          <w:rtl/>
          <w:lang w:val="en-US"/>
        </w:rPr>
        <w:t>محمود</w:t>
      </w:r>
      <w:proofErr w:type="gramEnd"/>
      <w:r w:rsidRPr="00F42F7B">
        <w:rPr>
          <w:rFonts w:ascii="Simplified Arabic" w:hAnsi="Simplified Arabic" w:cs="Simplified Arabic"/>
          <w:sz w:val="32"/>
          <w:szCs w:val="32"/>
          <w:rtl/>
          <w:lang w:val="en-US"/>
        </w:rPr>
        <w:t xml:space="preserve"> مرشحة، </w:t>
      </w:r>
      <w:r w:rsidRPr="00F42F7B">
        <w:rPr>
          <w:rFonts w:ascii="Simplified Arabic" w:hAnsi="Simplified Arabic" w:cs="Simplified Arabic"/>
          <w:b/>
          <w:bCs/>
          <w:sz w:val="32"/>
          <w:szCs w:val="32"/>
          <w:u w:val="single"/>
          <w:rtl/>
          <w:lang w:val="en-US"/>
        </w:rPr>
        <w:t>الوجيز في المنظمات الدولية</w:t>
      </w:r>
      <w:r w:rsidRPr="00F42F7B">
        <w:rPr>
          <w:rFonts w:ascii="Simplified Arabic" w:hAnsi="Simplified Arabic" w:cs="Simplified Arabic"/>
          <w:sz w:val="32"/>
          <w:szCs w:val="32"/>
          <w:rtl/>
          <w:lang w:val="en-US"/>
        </w:rPr>
        <w:t>، منشورات جامعة حلب، كلية الحقوق، 2009/2010</w:t>
      </w:r>
    </w:p>
    <w:p w:rsidR="0040148F" w:rsidRPr="005B6617" w:rsidRDefault="0040148F" w:rsidP="005B6617">
      <w:pPr>
        <w:pStyle w:val="Paragraphedeliste"/>
        <w:tabs>
          <w:tab w:val="left" w:pos="5544"/>
        </w:tabs>
        <w:ind w:left="423"/>
        <w:rPr>
          <w:rFonts w:ascii="Simplified Arabic" w:hAnsi="Simplified Arabic" w:cs="Simplified Arabic"/>
          <w:sz w:val="32"/>
          <w:szCs w:val="32"/>
          <w:lang w:val="en-US"/>
        </w:rPr>
      </w:pPr>
    </w:p>
    <w:sectPr w:rsidR="0040148F" w:rsidRPr="005B6617" w:rsidSect="00061192">
      <w:headerReference w:type="default" r:id="rId10"/>
      <w:footerReference w:type="default" r:id="rId11"/>
      <w:footnotePr>
        <w:numRestart w:val="eachPage"/>
      </w:footnotePr>
      <w:pgSz w:w="11906" w:h="16838"/>
      <w:pgMar w:top="851" w:right="1701" w:bottom="851" w:left="851" w:header="709" w:footer="709" w:gutter="0"/>
      <w:pgBorders w:offsetFrom="page">
        <w:top w:val="thinThickMediumGap" w:sz="24" w:space="24" w:color="auto"/>
        <w:left w:val="thinThickMediumGap" w:sz="24" w:space="24" w:color="auto"/>
        <w:bottom w:val="thickThinMediumGap" w:sz="24" w:space="24" w:color="auto"/>
        <w:right w:val="thickThinMediumGap" w:sz="24" w:space="24" w:color="auto"/>
      </w:pgBorders>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6A40" w:rsidRDefault="00876A40" w:rsidP="00E90D3D">
      <w:r>
        <w:separator/>
      </w:r>
    </w:p>
  </w:endnote>
  <w:endnote w:type="continuationSeparator" w:id="0">
    <w:p w:rsidR="00876A40" w:rsidRDefault="00876A40" w:rsidP="00E90D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akkal Majalla">
    <w:panose1 w:val="02000000000000000000"/>
    <w:charset w:val="00"/>
    <w:family w:val="auto"/>
    <w:pitch w:val="variable"/>
    <w:sig w:usb0="A000207F" w:usb1="C000204B" w:usb2="00000008" w:usb3="00000000" w:csb0="000000D3"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notTrueType/>
    <w:pitch w:val="variable"/>
    <w:sig w:usb0="00000003" w:usb1="00000000" w:usb2="00000000" w:usb3="00000000" w:csb0="00000001"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377474903"/>
      <w:docPartObj>
        <w:docPartGallery w:val="Page Numbers (Bottom of Page)"/>
        <w:docPartUnique/>
      </w:docPartObj>
    </w:sdtPr>
    <w:sdtEndPr/>
    <w:sdtContent>
      <w:p w:rsidR="0098166D" w:rsidRDefault="0098166D">
        <w:pPr>
          <w:pStyle w:val="Pieddepage"/>
          <w:jc w:val="center"/>
        </w:pPr>
        <w:r>
          <w:fldChar w:fldCharType="begin"/>
        </w:r>
        <w:r>
          <w:instrText>PAGE   \* MERGEFORMAT</w:instrText>
        </w:r>
        <w:r>
          <w:fldChar w:fldCharType="separate"/>
        </w:r>
        <w:r w:rsidR="00AF67AB">
          <w:rPr>
            <w:noProof/>
            <w:rtl/>
          </w:rPr>
          <w:t>1</w:t>
        </w:r>
        <w:r>
          <w:fldChar w:fldCharType="end"/>
        </w:r>
      </w:p>
    </w:sdtContent>
  </w:sdt>
  <w:p w:rsidR="0098166D" w:rsidRDefault="0098166D">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6A40" w:rsidRDefault="00876A40" w:rsidP="00E90D3D">
      <w:r>
        <w:separator/>
      </w:r>
    </w:p>
  </w:footnote>
  <w:footnote w:type="continuationSeparator" w:id="0">
    <w:p w:rsidR="00876A40" w:rsidRDefault="00876A40" w:rsidP="00E90D3D">
      <w:r>
        <w:continuationSeparator/>
      </w:r>
    </w:p>
  </w:footnote>
  <w:footnote w:id="1">
    <w:p w:rsidR="00E42A93" w:rsidRPr="008024BD" w:rsidRDefault="00E42A93" w:rsidP="00E42A93">
      <w:pPr>
        <w:pStyle w:val="Notedebasdepage"/>
        <w:rPr>
          <w:sz w:val="24"/>
          <w:szCs w:val="24"/>
        </w:rPr>
      </w:pPr>
      <w:r w:rsidRPr="008024BD">
        <w:rPr>
          <w:rStyle w:val="Appelnotedebasdep"/>
          <w:sz w:val="24"/>
          <w:szCs w:val="24"/>
          <w:rtl/>
        </w:rPr>
        <w:t>(1)</w:t>
      </w:r>
      <w:r w:rsidRPr="008024BD">
        <w:rPr>
          <w:sz w:val="24"/>
          <w:szCs w:val="24"/>
          <w:rtl/>
        </w:rPr>
        <w:t xml:space="preserve"> </w:t>
      </w:r>
      <w:r w:rsidRPr="008024BD">
        <w:rPr>
          <w:rFonts w:ascii="Simplified Arabic" w:hAnsi="Simplified Arabic" w:cs="Simplified Arabic"/>
          <w:sz w:val="24"/>
          <w:szCs w:val="24"/>
          <w:rtl/>
        </w:rPr>
        <w:t xml:space="preserve"> مبروك غضبان، </w:t>
      </w:r>
      <w:r w:rsidRPr="008024BD">
        <w:rPr>
          <w:rFonts w:ascii="Simplified Arabic" w:hAnsi="Simplified Arabic" w:cs="Simplified Arabic"/>
          <w:b/>
          <w:bCs/>
          <w:sz w:val="24"/>
          <w:szCs w:val="24"/>
          <w:u w:val="single"/>
          <w:rtl/>
        </w:rPr>
        <w:t>المجتمع الدولي: الاصول والتطور والاشخاص</w:t>
      </w:r>
      <w:r w:rsidRPr="008024BD">
        <w:rPr>
          <w:rFonts w:ascii="Simplified Arabic" w:hAnsi="Simplified Arabic" w:cs="Simplified Arabic"/>
          <w:sz w:val="24"/>
          <w:szCs w:val="24"/>
          <w:rtl/>
        </w:rPr>
        <w:t>، القسم الاول، المرجع السابق</w:t>
      </w:r>
      <w:r w:rsidRPr="008024BD">
        <w:rPr>
          <w:rFonts w:ascii="Simplified Arabic" w:hAnsi="Simplified Arabic" w:cs="Simplified Arabic" w:hint="cs"/>
          <w:sz w:val="24"/>
          <w:szCs w:val="24"/>
          <w:rtl/>
        </w:rPr>
        <w:t>، ص286.</w:t>
      </w:r>
    </w:p>
  </w:footnote>
  <w:footnote w:id="2">
    <w:p w:rsidR="00E42A93" w:rsidRDefault="00E42A93" w:rsidP="00E42A93">
      <w:pPr>
        <w:pStyle w:val="Notedebasdepage"/>
        <w:rPr>
          <w:lang w:bidi="ar-DZ"/>
        </w:rPr>
      </w:pPr>
      <w:r w:rsidRPr="00783BD9">
        <w:rPr>
          <w:rFonts w:ascii="Simplified Arabic" w:hAnsi="Simplified Arabic" w:cs="Simplified Arabic"/>
          <w:sz w:val="24"/>
          <w:szCs w:val="24"/>
          <w:vertAlign w:val="superscript"/>
          <w:rtl/>
        </w:rPr>
        <w:t>(</w:t>
      </w:r>
      <w:r>
        <w:rPr>
          <w:rFonts w:ascii="Simplified Arabic" w:hAnsi="Simplified Arabic" w:cs="Simplified Arabic" w:hint="cs"/>
          <w:sz w:val="24"/>
          <w:szCs w:val="24"/>
          <w:vertAlign w:val="superscript"/>
          <w:rtl/>
        </w:rPr>
        <w:t>2</w:t>
      </w:r>
      <w:r w:rsidRPr="00783BD9">
        <w:rPr>
          <w:rFonts w:ascii="Simplified Arabic" w:hAnsi="Simplified Arabic" w:cs="Simplified Arabic"/>
          <w:sz w:val="24"/>
          <w:szCs w:val="24"/>
          <w:vertAlign w:val="superscript"/>
          <w:rtl/>
        </w:rPr>
        <w:t>)</w:t>
      </w:r>
      <w:r w:rsidRPr="00783BD9">
        <w:rPr>
          <w:rFonts w:ascii="Simplified Arabic" w:hAnsi="Simplified Arabic" w:cs="Simplified Arabic"/>
          <w:sz w:val="24"/>
          <w:szCs w:val="24"/>
          <w:rtl/>
        </w:rPr>
        <w:t xml:space="preserve"> </w:t>
      </w:r>
      <w:r w:rsidRPr="00783BD9">
        <w:rPr>
          <w:rFonts w:ascii="Simplified Arabic" w:hAnsi="Simplified Arabic" w:cs="Simplified Arabic" w:hint="cs"/>
          <w:sz w:val="24"/>
          <w:szCs w:val="24"/>
          <w:rtl/>
        </w:rPr>
        <w:t>عبد الرحمن لحرش، المرجع السابق، ص34، 35.</w:t>
      </w:r>
    </w:p>
  </w:footnote>
  <w:footnote w:id="3">
    <w:p w:rsidR="00E42A93" w:rsidRDefault="00E42A93" w:rsidP="00E42A93">
      <w:pPr>
        <w:pStyle w:val="Notedebasdepage"/>
      </w:pPr>
      <w:r w:rsidRPr="00A55848">
        <w:rPr>
          <w:rStyle w:val="Appelnotedebasdep"/>
          <w:rFonts w:ascii="Simplified Arabic" w:hAnsi="Simplified Arabic" w:cs="Simplified Arabic"/>
          <w:sz w:val="24"/>
          <w:szCs w:val="24"/>
          <w:rtl/>
        </w:rPr>
        <w:t>(3)</w:t>
      </w:r>
      <w:r w:rsidRPr="00A55848">
        <w:rPr>
          <w:sz w:val="24"/>
          <w:szCs w:val="24"/>
          <w:rtl/>
        </w:rPr>
        <w:t xml:space="preserve"> </w:t>
      </w:r>
      <w:r w:rsidRPr="00A55848">
        <w:rPr>
          <w:rFonts w:hint="cs"/>
          <w:sz w:val="24"/>
          <w:szCs w:val="24"/>
          <w:rtl/>
        </w:rPr>
        <w:t xml:space="preserve"> </w:t>
      </w:r>
      <w:r w:rsidRPr="008024BD">
        <w:rPr>
          <w:rFonts w:ascii="Simplified Arabic" w:hAnsi="Simplified Arabic" w:cs="Simplified Arabic"/>
          <w:sz w:val="24"/>
          <w:szCs w:val="24"/>
          <w:rtl/>
        </w:rPr>
        <w:t xml:space="preserve">مبروك غضبان، </w:t>
      </w:r>
      <w:r w:rsidRPr="008024BD">
        <w:rPr>
          <w:rFonts w:ascii="Simplified Arabic" w:hAnsi="Simplified Arabic" w:cs="Simplified Arabic"/>
          <w:b/>
          <w:bCs/>
          <w:sz w:val="24"/>
          <w:szCs w:val="24"/>
          <w:u w:val="single"/>
          <w:rtl/>
        </w:rPr>
        <w:t>المجتمع الدولي: الاصول والتطور والاشخاص</w:t>
      </w:r>
      <w:r w:rsidRPr="008024BD">
        <w:rPr>
          <w:rFonts w:ascii="Simplified Arabic" w:hAnsi="Simplified Arabic" w:cs="Simplified Arabic"/>
          <w:sz w:val="24"/>
          <w:szCs w:val="24"/>
          <w:rtl/>
        </w:rPr>
        <w:t>، القسم الاول، المرجع السابق</w:t>
      </w:r>
      <w:r w:rsidRPr="008024BD">
        <w:rPr>
          <w:rFonts w:ascii="Simplified Arabic" w:hAnsi="Simplified Arabic" w:cs="Simplified Arabic" w:hint="cs"/>
          <w:sz w:val="24"/>
          <w:szCs w:val="24"/>
          <w:rtl/>
        </w:rPr>
        <w:t>، ص</w:t>
      </w:r>
      <w:r>
        <w:rPr>
          <w:rFonts w:ascii="Simplified Arabic" w:hAnsi="Simplified Arabic" w:cs="Simplified Arabic" w:hint="cs"/>
          <w:sz w:val="24"/>
          <w:szCs w:val="24"/>
          <w:rtl/>
        </w:rPr>
        <w:t>307.</w:t>
      </w:r>
    </w:p>
  </w:footnote>
  <w:footnote w:id="4">
    <w:p w:rsidR="00E42A93" w:rsidRPr="00783BD9" w:rsidRDefault="00E42A93" w:rsidP="00E42A93">
      <w:pPr>
        <w:pStyle w:val="Notedebasdepage"/>
        <w:rPr>
          <w:rFonts w:ascii="Simplified Arabic" w:hAnsi="Simplified Arabic" w:cs="Simplified Arabic"/>
          <w:sz w:val="24"/>
          <w:szCs w:val="24"/>
        </w:rPr>
      </w:pPr>
      <w:r w:rsidRPr="00783BD9">
        <w:rPr>
          <w:rStyle w:val="Appelnotedebasdep"/>
          <w:rFonts w:ascii="Simplified Arabic" w:hAnsi="Simplified Arabic" w:cs="Simplified Arabic"/>
          <w:sz w:val="24"/>
          <w:szCs w:val="24"/>
          <w:rtl/>
        </w:rPr>
        <w:t>(1)</w:t>
      </w:r>
      <w:r w:rsidRPr="00783BD9">
        <w:rPr>
          <w:rFonts w:ascii="Simplified Arabic" w:hAnsi="Simplified Arabic" w:cs="Simplified Arabic"/>
          <w:sz w:val="24"/>
          <w:szCs w:val="24"/>
          <w:rtl/>
        </w:rPr>
        <w:t xml:space="preserve"> </w:t>
      </w:r>
      <w:r>
        <w:rPr>
          <w:rFonts w:ascii="Simplified Arabic" w:hAnsi="Simplified Arabic" w:cs="Simplified Arabic"/>
          <w:sz w:val="24"/>
          <w:szCs w:val="24"/>
          <w:rtl/>
        </w:rPr>
        <w:t>عبد الرحمن لحرش</w:t>
      </w:r>
      <w:r>
        <w:rPr>
          <w:rFonts w:ascii="Simplified Arabic" w:hAnsi="Simplified Arabic" w:cs="Simplified Arabic" w:hint="cs"/>
          <w:sz w:val="24"/>
          <w:szCs w:val="24"/>
          <w:rtl/>
        </w:rPr>
        <w:t>،</w:t>
      </w:r>
      <w:r w:rsidRPr="00783BD9">
        <w:rPr>
          <w:rFonts w:ascii="Simplified Arabic" w:hAnsi="Simplified Arabic" w:cs="Simplified Arabic"/>
          <w:sz w:val="24"/>
          <w:szCs w:val="24"/>
          <w:rtl/>
        </w:rPr>
        <w:t xml:space="preserve"> المرجع السابق، ص35.</w:t>
      </w:r>
    </w:p>
  </w:footnote>
  <w:footnote w:id="5">
    <w:p w:rsidR="00E42A93" w:rsidRPr="00A9515E" w:rsidRDefault="00E42A93" w:rsidP="00E42A93">
      <w:pPr>
        <w:pStyle w:val="Notedebasdepage"/>
        <w:rPr>
          <w:rFonts w:ascii="Simplified Arabic" w:hAnsi="Simplified Arabic" w:cs="Simplified Arabic"/>
          <w:sz w:val="24"/>
          <w:szCs w:val="24"/>
        </w:rPr>
      </w:pPr>
      <w:r w:rsidRPr="00A9515E">
        <w:rPr>
          <w:rStyle w:val="Appelnotedebasdep"/>
          <w:rFonts w:ascii="Simplified Arabic" w:hAnsi="Simplified Arabic" w:cs="Simplified Arabic"/>
          <w:sz w:val="24"/>
          <w:szCs w:val="24"/>
          <w:rtl/>
        </w:rPr>
        <w:t>(1)</w:t>
      </w:r>
      <w:r w:rsidRPr="00A9515E">
        <w:rPr>
          <w:rFonts w:ascii="Simplified Arabic" w:hAnsi="Simplified Arabic" w:cs="Simplified Arabic"/>
          <w:sz w:val="24"/>
          <w:szCs w:val="24"/>
          <w:rtl/>
        </w:rPr>
        <w:t xml:space="preserve"> جهاد عودة، </w:t>
      </w:r>
      <w:r w:rsidRPr="00A9515E">
        <w:rPr>
          <w:rFonts w:ascii="Simplified Arabic" w:hAnsi="Simplified Arabic" w:cs="Simplified Arabic"/>
          <w:b/>
          <w:bCs/>
          <w:sz w:val="24"/>
          <w:szCs w:val="24"/>
          <w:u w:val="single"/>
          <w:rtl/>
        </w:rPr>
        <w:t>النظام الدولي: نظريات وإشكالات</w:t>
      </w:r>
      <w:r>
        <w:rPr>
          <w:rFonts w:ascii="Simplified Arabic" w:hAnsi="Simplified Arabic" w:cs="Simplified Arabic"/>
          <w:sz w:val="24"/>
          <w:szCs w:val="24"/>
          <w:rtl/>
        </w:rPr>
        <w:t>، دار الهدى، مصر، ط1، 2005، ص9</w:t>
      </w:r>
      <w:proofErr w:type="gramStart"/>
      <w:r w:rsidRPr="00A9515E">
        <w:rPr>
          <w:rFonts w:ascii="Simplified Arabic" w:hAnsi="Simplified Arabic" w:cs="Simplified Arabic"/>
          <w:sz w:val="24"/>
          <w:szCs w:val="24"/>
          <w:rtl/>
        </w:rPr>
        <w:t>،10</w:t>
      </w:r>
      <w:proofErr w:type="gramEnd"/>
      <w:r w:rsidRPr="00A9515E">
        <w:rPr>
          <w:rFonts w:ascii="Simplified Arabic" w:hAnsi="Simplified Arabic" w:cs="Simplified Arabic"/>
          <w:sz w:val="24"/>
          <w:szCs w:val="24"/>
          <w:rtl/>
        </w:rPr>
        <w:t>.</w:t>
      </w:r>
    </w:p>
  </w:footnote>
  <w:footnote w:id="6">
    <w:p w:rsidR="00E42A93" w:rsidRDefault="00E42A93" w:rsidP="00E42A93">
      <w:pPr>
        <w:pStyle w:val="Notedebasdepage"/>
      </w:pPr>
      <w:r w:rsidRPr="00E64A37">
        <w:rPr>
          <w:rStyle w:val="Appelnotedebasdep"/>
          <w:rFonts w:ascii="Simplified Arabic" w:hAnsi="Simplified Arabic" w:cs="Simplified Arabic"/>
          <w:sz w:val="24"/>
          <w:szCs w:val="24"/>
          <w:rtl/>
        </w:rPr>
        <w:t>(2)</w:t>
      </w:r>
      <w:r w:rsidRPr="00E64A37">
        <w:rPr>
          <w:sz w:val="24"/>
          <w:szCs w:val="24"/>
          <w:rtl/>
        </w:rPr>
        <w:t xml:space="preserve"> </w:t>
      </w:r>
      <w:r w:rsidRPr="00E64A37">
        <w:rPr>
          <w:rFonts w:hint="cs"/>
          <w:sz w:val="24"/>
          <w:szCs w:val="24"/>
          <w:rtl/>
        </w:rPr>
        <w:t xml:space="preserve"> </w:t>
      </w:r>
      <w:r>
        <w:rPr>
          <w:rFonts w:ascii="Simplified Arabic" w:hAnsi="Simplified Arabic" w:cs="Simplified Arabic"/>
          <w:sz w:val="24"/>
          <w:szCs w:val="24"/>
          <w:rtl/>
        </w:rPr>
        <w:t>عبد الرحمن لحرش</w:t>
      </w:r>
      <w:r>
        <w:rPr>
          <w:rFonts w:ascii="Simplified Arabic" w:hAnsi="Simplified Arabic" w:cs="Simplified Arabic" w:hint="cs"/>
          <w:sz w:val="24"/>
          <w:szCs w:val="24"/>
          <w:rtl/>
        </w:rPr>
        <w:t>،</w:t>
      </w:r>
      <w:r w:rsidRPr="00783BD9">
        <w:rPr>
          <w:rFonts w:ascii="Simplified Arabic" w:hAnsi="Simplified Arabic" w:cs="Simplified Arabic"/>
          <w:sz w:val="24"/>
          <w:szCs w:val="24"/>
          <w:rtl/>
        </w:rPr>
        <w:t xml:space="preserve"> المرجع السابق، ص</w:t>
      </w:r>
      <w:r>
        <w:rPr>
          <w:rFonts w:ascii="Simplified Arabic" w:hAnsi="Simplified Arabic" w:cs="Simplified Arabic" w:hint="cs"/>
          <w:sz w:val="24"/>
          <w:szCs w:val="24"/>
          <w:rtl/>
        </w:rPr>
        <w:t>36.</w:t>
      </w:r>
    </w:p>
  </w:footnote>
  <w:footnote w:id="7">
    <w:p w:rsidR="00E42A93" w:rsidRDefault="00E42A93" w:rsidP="00E42A93">
      <w:pPr>
        <w:pStyle w:val="Notedebasdepage"/>
      </w:pPr>
      <w:r w:rsidRPr="004F792D">
        <w:rPr>
          <w:rStyle w:val="Appelnotedebasdep"/>
          <w:rFonts w:ascii="Simplified Arabic" w:hAnsi="Simplified Arabic" w:cs="Simplified Arabic"/>
          <w:sz w:val="24"/>
          <w:szCs w:val="24"/>
          <w:rtl/>
        </w:rPr>
        <w:t>(</w:t>
      </w:r>
      <w:r>
        <w:rPr>
          <w:rStyle w:val="Appelnotedebasdep"/>
          <w:rFonts w:ascii="Simplified Arabic" w:hAnsi="Simplified Arabic" w:cs="Simplified Arabic" w:hint="cs"/>
          <w:sz w:val="24"/>
          <w:szCs w:val="24"/>
          <w:rtl/>
        </w:rPr>
        <w:t>3</w:t>
      </w:r>
      <w:r w:rsidRPr="004F792D">
        <w:rPr>
          <w:rStyle w:val="Appelnotedebasdep"/>
          <w:rFonts w:ascii="Simplified Arabic" w:hAnsi="Simplified Arabic" w:cs="Simplified Arabic"/>
          <w:sz w:val="24"/>
          <w:szCs w:val="24"/>
          <w:rtl/>
        </w:rPr>
        <w:t>)</w:t>
      </w:r>
      <w:r w:rsidRPr="004F792D">
        <w:rPr>
          <w:sz w:val="24"/>
          <w:szCs w:val="24"/>
          <w:rtl/>
        </w:rPr>
        <w:t xml:space="preserve"> </w:t>
      </w:r>
      <w:r w:rsidRPr="008024BD">
        <w:rPr>
          <w:rFonts w:ascii="Simplified Arabic" w:hAnsi="Simplified Arabic" w:cs="Simplified Arabic"/>
          <w:sz w:val="24"/>
          <w:szCs w:val="24"/>
          <w:rtl/>
        </w:rPr>
        <w:t xml:space="preserve">مبروك غضبان، </w:t>
      </w:r>
      <w:r w:rsidRPr="008024BD">
        <w:rPr>
          <w:rFonts w:ascii="Simplified Arabic" w:hAnsi="Simplified Arabic" w:cs="Simplified Arabic"/>
          <w:b/>
          <w:bCs/>
          <w:sz w:val="24"/>
          <w:szCs w:val="24"/>
          <w:u w:val="single"/>
          <w:rtl/>
        </w:rPr>
        <w:t>المجتمع الدولي: الاصول والتطور والاشخاص</w:t>
      </w:r>
      <w:r w:rsidRPr="008024BD">
        <w:rPr>
          <w:rFonts w:ascii="Simplified Arabic" w:hAnsi="Simplified Arabic" w:cs="Simplified Arabic"/>
          <w:sz w:val="24"/>
          <w:szCs w:val="24"/>
          <w:rtl/>
        </w:rPr>
        <w:t>، القسم الاول، المرجع السابق</w:t>
      </w:r>
      <w:r w:rsidRPr="008024BD">
        <w:rPr>
          <w:rFonts w:ascii="Simplified Arabic" w:hAnsi="Simplified Arabic" w:cs="Simplified Arabic" w:hint="cs"/>
          <w:sz w:val="24"/>
          <w:szCs w:val="24"/>
          <w:rtl/>
        </w:rPr>
        <w:t>، ص</w:t>
      </w:r>
      <w:r>
        <w:rPr>
          <w:rFonts w:ascii="Simplified Arabic" w:hAnsi="Simplified Arabic" w:cs="Simplified Arabic" w:hint="cs"/>
          <w:sz w:val="24"/>
          <w:szCs w:val="24"/>
          <w:rtl/>
        </w:rPr>
        <w:t>287، 288.</w:t>
      </w:r>
    </w:p>
  </w:footnote>
  <w:footnote w:id="8">
    <w:p w:rsidR="00E42A93" w:rsidRPr="00E64A37" w:rsidRDefault="00E42A93" w:rsidP="00E42A93">
      <w:pPr>
        <w:pStyle w:val="Notedebasdepage"/>
        <w:rPr>
          <w:rFonts w:ascii="Simplified Arabic" w:hAnsi="Simplified Arabic" w:cs="Simplified Arabic"/>
          <w:sz w:val="24"/>
          <w:szCs w:val="24"/>
        </w:rPr>
      </w:pPr>
      <w:r w:rsidRPr="00E64A37">
        <w:rPr>
          <w:rStyle w:val="Appelnotedebasdep"/>
          <w:rFonts w:ascii="Simplified Arabic" w:hAnsi="Simplified Arabic" w:cs="Simplified Arabic"/>
          <w:sz w:val="24"/>
          <w:szCs w:val="24"/>
          <w:rtl/>
        </w:rPr>
        <w:t>(</w:t>
      </w:r>
      <w:r>
        <w:rPr>
          <w:rStyle w:val="Appelnotedebasdep"/>
          <w:rFonts w:ascii="Simplified Arabic" w:hAnsi="Simplified Arabic" w:cs="Simplified Arabic" w:hint="cs"/>
          <w:sz w:val="24"/>
          <w:szCs w:val="24"/>
          <w:rtl/>
        </w:rPr>
        <w:t>1</w:t>
      </w:r>
      <w:r w:rsidRPr="00E64A37">
        <w:rPr>
          <w:rStyle w:val="Appelnotedebasdep"/>
          <w:rFonts w:ascii="Simplified Arabic" w:hAnsi="Simplified Arabic" w:cs="Simplified Arabic"/>
          <w:sz w:val="24"/>
          <w:szCs w:val="24"/>
          <w:rtl/>
        </w:rPr>
        <w:t>)</w:t>
      </w:r>
      <w:r w:rsidRPr="00E64A37">
        <w:rPr>
          <w:rFonts w:ascii="Simplified Arabic" w:hAnsi="Simplified Arabic" w:cs="Simplified Arabic"/>
          <w:sz w:val="24"/>
          <w:szCs w:val="24"/>
          <w:rtl/>
        </w:rPr>
        <w:t xml:space="preserve">  عبد الرحمن لحرش، المرجع السابق، ص37</w:t>
      </w:r>
      <w:r>
        <w:rPr>
          <w:rFonts w:ascii="Simplified Arabic" w:hAnsi="Simplified Arabic" w:cs="Simplified Arabic" w:hint="cs"/>
          <w:sz w:val="24"/>
          <w:szCs w:val="24"/>
          <w:rtl/>
        </w:rPr>
        <w:t>، 38</w:t>
      </w:r>
      <w:r w:rsidRPr="00E64A37">
        <w:rPr>
          <w:rFonts w:ascii="Simplified Arabic" w:hAnsi="Simplified Arabic" w:cs="Simplified Arabic"/>
          <w:sz w:val="24"/>
          <w:szCs w:val="24"/>
          <w:rtl/>
        </w:rPr>
        <w:t>.</w:t>
      </w:r>
    </w:p>
  </w:footnote>
  <w:footnote w:id="9">
    <w:p w:rsidR="00E42A93" w:rsidRPr="00A9515E" w:rsidRDefault="00E42A93" w:rsidP="00E42A93">
      <w:pPr>
        <w:pStyle w:val="Notedebasdepage"/>
        <w:rPr>
          <w:rFonts w:ascii="Simplified Arabic" w:hAnsi="Simplified Arabic" w:cs="Simplified Arabic"/>
          <w:sz w:val="24"/>
          <w:szCs w:val="24"/>
        </w:rPr>
      </w:pPr>
      <w:r w:rsidRPr="00437D4B">
        <w:rPr>
          <w:rStyle w:val="Appelnotedebasdep"/>
          <w:rFonts w:ascii="Simplified Arabic" w:hAnsi="Simplified Arabic" w:cs="Simplified Arabic"/>
          <w:sz w:val="24"/>
          <w:szCs w:val="24"/>
          <w:rtl/>
        </w:rPr>
        <w:t>(1)</w:t>
      </w:r>
      <w:r>
        <w:rPr>
          <w:rFonts w:ascii="Simplified Arabic" w:hAnsi="Simplified Arabic" w:cs="Simplified Arabic"/>
          <w:sz w:val="24"/>
          <w:szCs w:val="24"/>
          <w:rtl/>
        </w:rPr>
        <w:t xml:space="preserve"> </w:t>
      </w:r>
      <w:r w:rsidRPr="00A9515E">
        <w:rPr>
          <w:rFonts w:ascii="Simplified Arabic" w:hAnsi="Simplified Arabic" w:cs="Simplified Arabic"/>
          <w:sz w:val="24"/>
          <w:szCs w:val="24"/>
          <w:rtl/>
        </w:rPr>
        <w:t>عبد الرحمان لحرش، المرجع السابق، ص40</w:t>
      </w:r>
    </w:p>
  </w:footnote>
  <w:footnote w:id="10">
    <w:p w:rsidR="00E42A93" w:rsidRPr="0080560C" w:rsidRDefault="00E42A93" w:rsidP="00E42A93">
      <w:pPr>
        <w:pStyle w:val="Notedebasdepage"/>
        <w:rPr>
          <w:rFonts w:ascii="Simplified Arabic" w:hAnsi="Simplified Arabic" w:cs="Simplified Arabic"/>
          <w:sz w:val="24"/>
          <w:szCs w:val="24"/>
        </w:rPr>
      </w:pPr>
      <w:r w:rsidRPr="0080560C">
        <w:rPr>
          <w:rStyle w:val="Appelnotedebasdep"/>
          <w:rFonts w:ascii="Simplified Arabic" w:hAnsi="Simplified Arabic" w:cs="Simplified Arabic"/>
          <w:sz w:val="24"/>
          <w:szCs w:val="24"/>
          <w:rtl/>
        </w:rPr>
        <w:t>(2)</w:t>
      </w:r>
      <w:r w:rsidRPr="0080560C">
        <w:rPr>
          <w:rFonts w:ascii="Simplified Arabic" w:hAnsi="Simplified Arabic" w:cs="Simplified Arabic"/>
          <w:sz w:val="24"/>
          <w:szCs w:val="24"/>
          <w:rtl/>
        </w:rPr>
        <w:t xml:space="preserve">  سعيد </w:t>
      </w:r>
      <w:proofErr w:type="spellStart"/>
      <w:r w:rsidRPr="0080560C">
        <w:rPr>
          <w:rFonts w:ascii="Simplified Arabic" w:hAnsi="Simplified Arabic" w:cs="Simplified Arabic"/>
          <w:sz w:val="24"/>
          <w:szCs w:val="24"/>
          <w:rtl/>
        </w:rPr>
        <w:t>اللاوندي</w:t>
      </w:r>
      <w:proofErr w:type="spellEnd"/>
      <w:r w:rsidRPr="0080560C">
        <w:rPr>
          <w:rFonts w:ascii="Simplified Arabic" w:hAnsi="Simplified Arabic" w:cs="Simplified Arabic"/>
          <w:sz w:val="24"/>
          <w:szCs w:val="24"/>
          <w:rtl/>
        </w:rPr>
        <w:t xml:space="preserve">، </w:t>
      </w:r>
      <w:r w:rsidRPr="0080560C">
        <w:rPr>
          <w:rFonts w:ascii="Simplified Arabic" w:hAnsi="Simplified Arabic" w:cs="Simplified Arabic"/>
          <w:b/>
          <w:bCs/>
          <w:sz w:val="24"/>
          <w:szCs w:val="24"/>
          <w:u w:val="single"/>
          <w:rtl/>
        </w:rPr>
        <w:t>وفاة الامم المتحدة: أزمة المنظمات الدولية في زمن الهيمنة الأمريكية</w:t>
      </w:r>
      <w:r w:rsidRPr="0080560C">
        <w:rPr>
          <w:rFonts w:ascii="Simplified Arabic" w:hAnsi="Simplified Arabic" w:cs="Simplified Arabic"/>
          <w:sz w:val="24"/>
          <w:szCs w:val="24"/>
          <w:rtl/>
        </w:rPr>
        <w:t>، نهضة مصر، ط1، 2004، ص324.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Sakkal Majalla" w:eastAsia="Calibri" w:hAnsi="Sakkal Majalla" w:cs="Sakkal Majalla"/>
        <w:b/>
        <w:bCs/>
        <w:sz w:val="32"/>
        <w:szCs w:val="32"/>
        <w:lang w:val="en-US" w:bidi="ar-DZ"/>
      </w:rPr>
      <w:alias w:val="Titre"/>
      <w:id w:val="1454439606"/>
      <w:dataBinding w:prefixMappings="xmlns:ns0='http://schemas.openxmlformats.org/package/2006/metadata/core-properties' xmlns:ns1='http://purl.org/dc/elements/1.1/'" w:xpath="/ns0:coreProperties[1]/ns1:title[1]" w:storeItemID="{6C3C8BC8-F283-45AE-878A-BAB7291924A1}"/>
      <w:text/>
    </w:sdtPr>
    <w:sdtEndPr/>
    <w:sdtContent>
      <w:p w:rsidR="0098166D" w:rsidRPr="001109A9" w:rsidRDefault="001109A9" w:rsidP="001109A9">
        <w:pPr>
          <w:pStyle w:val="En-tte"/>
          <w:pBdr>
            <w:bottom w:val="thickThinSmallGap" w:sz="24" w:space="1" w:color="622423" w:themeColor="accent2" w:themeShade="7F"/>
          </w:pBdr>
          <w:rPr>
            <w:rFonts w:asciiTheme="majorHAnsi" w:eastAsiaTheme="majorEastAsia" w:hAnsiTheme="majorHAnsi" w:cstheme="majorBidi"/>
            <w:b/>
            <w:bCs/>
            <w:sz w:val="32"/>
            <w:szCs w:val="32"/>
          </w:rPr>
        </w:pPr>
        <w:r w:rsidRPr="001109A9">
          <w:rPr>
            <w:rFonts w:ascii="Sakkal Majalla" w:eastAsia="Calibri" w:hAnsi="Sakkal Majalla" w:cs="Sakkal Majalla" w:hint="cs"/>
            <w:b/>
            <w:bCs/>
            <w:sz w:val="32"/>
            <w:szCs w:val="32"/>
            <w:rtl/>
            <w:lang w:bidi="ar-DZ"/>
          </w:rPr>
          <w:t xml:space="preserve"> الدرس رقم: 06                          </w:t>
        </w:r>
        <w:r>
          <w:rPr>
            <w:rFonts w:ascii="Sakkal Majalla" w:eastAsia="Calibri" w:hAnsi="Sakkal Majalla" w:cs="Sakkal Majalla" w:hint="cs"/>
            <w:b/>
            <w:bCs/>
            <w:sz w:val="32"/>
            <w:szCs w:val="32"/>
            <w:rtl/>
            <w:lang w:bidi="ar-DZ"/>
          </w:rPr>
          <w:t xml:space="preserve">  </w:t>
        </w:r>
        <w:r w:rsidRPr="001109A9">
          <w:rPr>
            <w:rFonts w:ascii="Sakkal Majalla" w:eastAsia="Calibri" w:hAnsi="Sakkal Majalla" w:cs="Sakkal Majalla" w:hint="cs"/>
            <w:b/>
            <w:bCs/>
            <w:sz w:val="32"/>
            <w:szCs w:val="32"/>
            <w:rtl/>
            <w:lang w:bidi="ar-DZ"/>
          </w:rPr>
          <w:t xml:space="preserve">                                                                 </w:t>
        </w:r>
        <w:proofErr w:type="gramStart"/>
        <w:r w:rsidR="0098166D" w:rsidRPr="001109A9">
          <w:rPr>
            <w:rFonts w:ascii="Sakkal Majalla" w:eastAsia="Calibri" w:hAnsi="Sakkal Majalla" w:cs="Sakkal Majalla"/>
            <w:b/>
            <w:bCs/>
            <w:sz w:val="32"/>
            <w:szCs w:val="32"/>
            <w:rtl/>
            <w:lang w:bidi="ar-DZ"/>
          </w:rPr>
          <w:t>مجتمع</w:t>
        </w:r>
        <w:proofErr w:type="gramEnd"/>
        <w:r w:rsidR="0098166D" w:rsidRPr="001109A9">
          <w:rPr>
            <w:rFonts w:ascii="Sakkal Majalla" w:eastAsia="Calibri" w:hAnsi="Sakkal Majalla" w:cs="Sakkal Majalla"/>
            <w:b/>
            <w:bCs/>
            <w:sz w:val="32"/>
            <w:szCs w:val="32"/>
            <w:rtl/>
            <w:lang w:bidi="ar-DZ"/>
          </w:rPr>
          <w:t xml:space="preserve"> الدولي</w:t>
        </w:r>
      </w:p>
    </w:sdtContent>
  </w:sdt>
  <w:p w:rsidR="0098166D" w:rsidRDefault="0098166D">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656A3"/>
    <w:multiLevelType w:val="hybridMultilevel"/>
    <w:tmpl w:val="04768390"/>
    <w:lvl w:ilvl="0" w:tplc="96CA2B0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D385F7E"/>
    <w:multiLevelType w:val="hybridMultilevel"/>
    <w:tmpl w:val="3FDE7ED2"/>
    <w:lvl w:ilvl="0" w:tplc="040C0001">
      <w:start w:val="1"/>
      <w:numFmt w:val="bullet"/>
      <w:lvlText w:val=""/>
      <w:lvlJc w:val="left"/>
      <w:pPr>
        <w:ind w:left="1143" w:hanging="360"/>
      </w:pPr>
      <w:rPr>
        <w:rFonts w:ascii="Symbol" w:hAnsi="Symbol" w:hint="default"/>
      </w:rPr>
    </w:lvl>
    <w:lvl w:ilvl="1" w:tplc="040C0003" w:tentative="1">
      <w:start w:val="1"/>
      <w:numFmt w:val="bullet"/>
      <w:lvlText w:val="o"/>
      <w:lvlJc w:val="left"/>
      <w:pPr>
        <w:ind w:left="1863" w:hanging="360"/>
      </w:pPr>
      <w:rPr>
        <w:rFonts w:ascii="Courier New" w:hAnsi="Courier New" w:cs="Courier New" w:hint="default"/>
      </w:rPr>
    </w:lvl>
    <w:lvl w:ilvl="2" w:tplc="040C0005" w:tentative="1">
      <w:start w:val="1"/>
      <w:numFmt w:val="bullet"/>
      <w:lvlText w:val=""/>
      <w:lvlJc w:val="left"/>
      <w:pPr>
        <w:ind w:left="2583" w:hanging="360"/>
      </w:pPr>
      <w:rPr>
        <w:rFonts w:ascii="Wingdings" w:hAnsi="Wingdings" w:hint="default"/>
      </w:rPr>
    </w:lvl>
    <w:lvl w:ilvl="3" w:tplc="040C0001" w:tentative="1">
      <w:start w:val="1"/>
      <w:numFmt w:val="bullet"/>
      <w:lvlText w:val=""/>
      <w:lvlJc w:val="left"/>
      <w:pPr>
        <w:ind w:left="3303" w:hanging="360"/>
      </w:pPr>
      <w:rPr>
        <w:rFonts w:ascii="Symbol" w:hAnsi="Symbol" w:hint="default"/>
      </w:rPr>
    </w:lvl>
    <w:lvl w:ilvl="4" w:tplc="040C0003" w:tentative="1">
      <w:start w:val="1"/>
      <w:numFmt w:val="bullet"/>
      <w:lvlText w:val="o"/>
      <w:lvlJc w:val="left"/>
      <w:pPr>
        <w:ind w:left="4023" w:hanging="360"/>
      </w:pPr>
      <w:rPr>
        <w:rFonts w:ascii="Courier New" w:hAnsi="Courier New" w:cs="Courier New" w:hint="default"/>
      </w:rPr>
    </w:lvl>
    <w:lvl w:ilvl="5" w:tplc="040C0005" w:tentative="1">
      <w:start w:val="1"/>
      <w:numFmt w:val="bullet"/>
      <w:lvlText w:val=""/>
      <w:lvlJc w:val="left"/>
      <w:pPr>
        <w:ind w:left="4743" w:hanging="360"/>
      </w:pPr>
      <w:rPr>
        <w:rFonts w:ascii="Wingdings" w:hAnsi="Wingdings" w:hint="default"/>
      </w:rPr>
    </w:lvl>
    <w:lvl w:ilvl="6" w:tplc="040C0001" w:tentative="1">
      <w:start w:val="1"/>
      <w:numFmt w:val="bullet"/>
      <w:lvlText w:val=""/>
      <w:lvlJc w:val="left"/>
      <w:pPr>
        <w:ind w:left="5463" w:hanging="360"/>
      </w:pPr>
      <w:rPr>
        <w:rFonts w:ascii="Symbol" w:hAnsi="Symbol" w:hint="default"/>
      </w:rPr>
    </w:lvl>
    <w:lvl w:ilvl="7" w:tplc="040C0003" w:tentative="1">
      <w:start w:val="1"/>
      <w:numFmt w:val="bullet"/>
      <w:lvlText w:val="o"/>
      <w:lvlJc w:val="left"/>
      <w:pPr>
        <w:ind w:left="6183" w:hanging="360"/>
      </w:pPr>
      <w:rPr>
        <w:rFonts w:ascii="Courier New" w:hAnsi="Courier New" w:cs="Courier New" w:hint="default"/>
      </w:rPr>
    </w:lvl>
    <w:lvl w:ilvl="8" w:tplc="040C0005" w:tentative="1">
      <w:start w:val="1"/>
      <w:numFmt w:val="bullet"/>
      <w:lvlText w:val=""/>
      <w:lvlJc w:val="left"/>
      <w:pPr>
        <w:ind w:left="6903" w:hanging="360"/>
      </w:pPr>
      <w:rPr>
        <w:rFonts w:ascii="Wingdings" w:hAnsi="Wingdings" w:hint="default"/>
      </w:rPr>
    </w:lvl>
  </w:abstractNum>
  <w:abstractNum w:abstractNumId="2">
    <w:nsid w:val="105D0374"/>
    <w:multiLevelType w:val="hybridMultilevel"/>
    <w:tmpl w:val="5D70FDB8"/>
    <w:lvl w:ilvl="0" w:tplc="040C0009">
      <w:start w:val="1"/>
      <w:numFmt w:val="bullet"/>
      <w:lvlText w:val=""/>
      <w:lvlJc w:val="left"/>
      <w:pPr>
        <w:ind w:left="3516" w:hanging="360"/>
      </w:pPr>
      <w:rPr>
        <w:rFonts w:ascii="Wingdings" w:hAnsi="Wingdings" w:hint="default"/>
      </w:rPr>
    </w:lvl>
    <w:lvl w:ilvl="1" w:tplc="040C0003" w:tentative="1">
      <w:start w:val="1"/>
      <w:numFmt w:val="bullet"/>
      <w:lvlText w:val="o"/>
      <w:lvlJc w:val="left"/>
      <w:pPr>
        <w:ind w:left="4236" w:hanging="360"/>
      </w:pPr>
      <w:rPr>
        <w:rFonts w:ascii="Courier New" w:hAnsi="Courier New" w:cs="Courier New" w:hint="default"/>
      </w:rPr>
    </w:lvl>
    <w:lvl w:ilvl="2" w:tplc="040C0005" w:tentative="1">
      <w:start w:val="1"/>
      <w:numFmt w:val="bullet"/>
      <w:lvlText w:val=""/>
      <w:lvlJc w:val="left"/>
      <w:pPr>
        <w:ind w:left="4956" w:hanging="360"/>
      </w:pPr>
      <w:rPr>
        <w:rFonts w:ascii="Wingdings" w:hAnsi="Wingdings" w:hint="default"/>
      </w:rPr>
    </w:lvl>
    <w:lvl w:ilvl="3" w:tplc="040C0001" w:tentative="1">
      <w:start w:val="1"/>
      <w:numFmt w:val="bullet"/>
      <w:lvlText w:val=""/>
      <w:lvlJc w:val="left"/>
      <w:pPr>
        <w:ind w:left="5676" w:hanging="360"/>
      </w:pPr>
      <w:rPr>
        <w:rFonts w:ascii="Symbol" w:hAnsi="Symbol" w:hint="default"/>
      </w:rPr>
    </w:lvl>
    <w:lvl w:ilvl="4" w:tplc="040C0003" w:tentative="1">
      <w:start w:val="1"/>
      <w:numFmt w:val="bullet"/>
      <w:lvlText w:val="o"/>
      <w:lvlJc w:val="left"/>
      <w:pPr>
        <w:ind w:left="6396" w:hanging="360"/>
      </w:pPr>
      <w:rPr>
        <w:rFonts w:ascii="Courier New" w:hAnsi="Courier New" w:cs="Courier New" w:hint="default"/>
      </w:rPr>
    </w:lvl>
    <w:lvl w:ilvl="5" w:tplc="040C0005" w:tentative="1">
      <w:start w:val="1"/>
      <w:numFmt w:val="bullet"/>
      <w:lvlText w:val=""/>
      <w:lvlJc w:val="left"/>
      <w:pPr>
        <w:ind w:left="7116" w:hanging="360"/>
      </w:pPr>
      <w:rPr>
        <w:rFonts w:ascii="Wingdings" w:hAnsi="Wingdings" w:hint="default"/>
      </w:rPr>
    </w:lvl>
    <w:lvl w:ilvl="6" w:tplc="040C0001" w:tentative="1">
      <w:start w:val="1"/>
      <w:numFmt w:val="bullet"/>
      <w:lvlText w:val=""/>
      <w:lvlJc w:val="left"/>
      <w:pPr>
        <w:ind w:left="7836" w:hanging="360"/>
      </w:pPr>
      <w:rPr>
        <w:rFonts w:ascii="Symbol" w:hAnsi="Symbol" w:hint="default"/>
      </w:rPr>
    </w:lvl>
    <w:lvl w:ilvl="7" w:tplc="040C0003" w:tentative="1">
      <w:start w:val="1"/>
      <w:numFmt w:val="bullet"/>
      <w:lvlText w:val="o"/>
      <w:lvlJc w:val="left"/>
      <w:pPr>
        <w:ind w:left="8556" w:hanging="360"/>
      </w:pPr>
      <w:rPr>
        <w:rFonts w:ascii="Courier New" w:hAnsi="Courier New" w:cs="Courier New" w:hint="default"/>
      </w:rPr>
    </w:lvl>
    <w:lvl w:ilvl="8" w:tplc="040C0005" w:tentative="1">
      <w:start w:val="1"/>
      <w:numFmt w:val="bullet"/>
      <w:lvlText w:val=""/>
      <w:lvlJc w:val="left"/>
      <w:pPr>
        <w:ind w:left="9276" w:hanging="360"/>
      </w:pPr>
      <w:rPr>
        <w:rFonts w:ascii="Wingdings" w:hAnsi="Wingdings" w:hint="default"/>
      </w:rPr>
    </w:lvl>
  </w:abstractNum>
  <w:abstractNum w:abstractNumId="3">
    <w:nsid w:val="121B5349"/>
    <w:multiLevelType w:val="hybridMultilevel"/>
    <w:tmpl w:val="540850F8"/>
    <w:lvl w:ilvl="0" w:tplc="1A3A808E">
      <w:start w:val="1"/>
      <w:numFmt w:val="decimal"/>
      <w:lvlText w:val="%1-"/>
      <w:lvlJc w:val="left"/>
      <w:pPr>
        <w:tabs>
          <w:tab w:val="num" w:pos="750"/>
        </w:tabs>
        <w:ind w:left="750" w:hanging="39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
    <w:nsid w:val="12DE025F"/>
    <w:multiLevelType w:val="hybridMultilevel"/>
    <w:tmpl w:val="275E9D6E"/>
    <w:lvl w:ilvl="0" w:tplc="040C000B">
      <w:start w:val="1"/>
      <w:numFmt w:val="bullet"/>
      <w:lvlText w:val=""/>
      <w:lvlJc w:val="left"/>
      <w:pPr>
        <w:ind w:left="1078" w:hanging="360"/>
      </w:pPr>
      <w:rPr>
        <w:rFonts w:ascii="Wingdings" w:hAnsi="Wingdings" w:hint="default"/>
      </w:rPr>
    </w:lvl>
    <w:lvl w:ilvl="1" w:tplc="040C0003" w:tentative="1">
      <w:start w:val="1"/>
      <w:numFmt w:val="bullet"/>
      <w:lvlText w:val="o"/>
      <w:lvlJc w:val="left"/>
      <w:pPr>
        <w:ind w:left="1798" w:hanging="360"/>
      </w:pPr>
      <w:rPr>
        <w:rFonts w:ascii="Courier New" w:hAnsi="Courier New" w:cs="Courier New" w:hint="default"/>
      </w:rPr>
    </w:lvl>
    <w:lvl w:ilvl="2" w:tplc="040C0005" w:tentative="1">
      <w:start w:val="1"/>
      <w:numFmt w:val="bullet"/>
      <w:lvlText w:val=""/>
      <w:lvlJc w:val="left"/>
      <w:pPr>
        <w:ind w:left="2518" w:hanging="360"/>
      </w:pPr>
      <w:rPr>
        <w:rFonts w:ascii="Wingdings" w:hAnsi="Wingdings" w:hint="default"/>
      </w:rPr>
    </w:lvl>
    <w:lvl w:ilvl="3" w:tplc="040C0001" w:tentative="1">
      <w:start w:val="1"/>
      <w:numFmt w:val="bullet"/>
      <w:lvlText w:val=""/>
      <w:lvlJc w:val="left"/>
      <w:pPr>
        <w:ind w:left="3238" w:hanging="360"/>
      </w:pPr>
      <w:rPr>
        <w:rFonts w:ascii="Symbol" w:hAnsi="Symbol" w:hint="default"/>
      </w:rPr>
    </w:lvl>
    <w:lvl w:ilvl="4" w:tplc="040C0003" w:tentative="1">
      <w:start w:val="1"/>
      <w:numFmt w:val="bullet"/>
      <w:lvlText w:val="o"/>
      <w:lvlJc w:val="left"/>
      <w:pPr>
        <w:ind w:left="3958" w:hanging="360"/>
      </w:pPr>
      <w:rPr>
        <w:rFonts w:ascii="Courier New" w:hAnsi="Courier New" w:cs="Courier New" w:hint="default"/>
      </w:rPr>
    </w:lvl>
    <w:lvl w:ilvl="5" w:tplc="040C0005" w:tentative="1">
      <w:start w:val="1"/>
      <w:numFmt w:val="bullet"/>
      <w:lvlText w:val=""/>
      <w:lvlJc w:val="left"/>
      <w:pPr>
        <w:ind w:left="4678" w:hanging="360"/>
      </w:pPr>
      <w:rPr>
        <w:rFonts w:ascii="Wingdings" w:hAnsi="Wingdings" w:hint="default"/>
      </w:rPr>
    </w:lvl>
    <w:lvl w:ilvl="6" w:tplc="040C0001" w:tentative="1">
      <w:start w:val="1"/>
      <w:numFmt w:val="bullet"/>
      <w:lvlText w:val=""/>
      <w:lvlJc w:val="left"/>
      <w:pPr>
        <w:ind w:left="5398" w:hanging="360"/>
      </w:pPr>
      <w:rPr>
        <w:rFonts w:ascii="Symbol" w:hAnsi="Symbol" w:hint="default"/>
      </w:rPr>
    </w:lvl>
    <w:lvl w:ilvl="7" w:tplc="040C0003" w:tentative="1">
      <w:start w:val="1"/>
      <w:numFmt w:val="bullet"/>
      <w:lvlText w:val="o"/>
      <w:lvlJc w:val="left"/>
      <w:pPr>
        <w:ind w:left="6118" w:hanging="360"/>
      </w:pPr>
      <w:rPr>
        <w:rFonts w:ascii="Courier New" w:hAnsi="Courier New" w:cs="Courier New" w:hint="default"/>
      </w:rPr>
    </w:lvl>
    <w:lvl w:ilvl="8" w:tplc="040C0005" w:tentative="1">
      <w:start w:val="1"/>
      <w:numFmt w:val="bullet"/>
      <w:lvlText w:val=""/>
      <w:lvlJc w:val="left"/>
      <w:pPr>
        <w:ind w:left="6838" w:hanging="360"/>
      </w:pPr>
      <w:rPr>
        <w:rFonts w:ascii="Wingdings" w:hAnsi="Wingdings" w:hint="default"/>
      </w:rPr>
    </w:lvl>
  </w:abstractNum>
  <w:abstractNum w:abstractNumId="5">
    <w:nsid w:val="1E02737E"/>
    <w:multiLevelType w:val="hybridMultilevel"/>
    <w:tmpl w:val="6ACEF6FA"/>
    <w:lvl w:ilvl="0" w:tplc="A9022F1A">
      <w:start w:val="1"/>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C9626F4"/>
    <w:multiLevelType w:val="hybridMultilevel"/>
    <w:tmpl w:val="8826873A"/>
    <w:lvl w:ilvl="0" w:tplc="2EDAC1FC">
      <w:start w:val="2"/>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2DEA31A9"/>
    <w:multiLevelType w:val="hybridMultilevel"/>
    <w:tmpl w:val="280CB146"/>
    <w:lvl w:ilvl="0" w:tplc="AA8C2DB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2F5B04D0"/>
    <w:multiLevelType w:val="hybridMultilevel"/>
    <w:tmpl w:val="7CDEB9E8"/>
    <w:lvl w:ilvl="0" w:tplc="040C0001">
      <w:start w:val="1"/>
      <w:numFmt w:val="bullet"/>
      <w:lvlText w:val=""/>
      <w:lvlJc w:val="left"/>
      <w:pPr>
        <w:ind w:left="787" w:hanging="360"/>
      </w:pPr>
      <w:rPr>
        <w:rFonts w:ascii="Symbol" w:hAnsi="Symbol" w:hint="default"/>
      </w:rPr>
    </w:lvl>
    <w:lvl w:ilvl="1" w:tplc="040C0003" w:tentative="1">
      <w:start w:val="1"/>
      <w:numFmt w:val="bullet"/>
      <w:lvlText w:val="o"/>
      <w:lvlJc w:val="left"/>
      <w:pPr>
        <w:ind w:left="1507" w:hanging="360"/>
      </w:pPr>
      <w:rPr>
        <w:rFonts w:ascii="Courier New" w:hAnsi="Courier New" w:cs="Courier New" w:hint="default"/>
      </w:rPr>
    </w:lvl>
    <w:lvl w:ilvl="2" w:tplc="040C0005" w:tentative="1">
      <w:start w:val="1"/>
      <w:numFmt w:val="bullet"/>
      <w:lvlText w:val=""/>
      <w:lvlJc w:val="left"/>
      <w:pPr>
        <w:ind w:left="2227" w:hanging="360"/>
      </w:pPr>
      <w:rPr>
        <w:rFonts w:ascii="Wingdings" w:hAnsi="Wingdings" w:hint="default"/>
      </w:rPr>
    </w:lvl>
    <w:lvl w:ilvl="3" w:tplc="040C0001" w:tentative="1">
      <w:start w:val="1"/>
      <w:numFmt w:val="bullet"/>
      <w:lvlText w:val=""/>
      <w:lvlJc w:val="left"/>
      <w:pPr>
        <w:ind w:left="2947" w:hanging="360"/>
      </w:pPr>
      <w:rPr>
        <w:rFonts w:ascii="Symbol" w:hAnsi="Symbol" w:hint="default"/>
      </w:rPr>
    </w:lvl>
    <w:lvl w:ilvl="4" w:tplc="040C0003" w:tentative="1">
      <w:start w:val="1"/>
      <w:numFmt w:val="bullet"/>
      <w:lvlText w:val="o"/>
      <w:lvlJc w:val="left"/>
      <w:pPr>
        <w:ind w:left="3667" w:hanging="360"/>
      </w:pPr>
      <w:rPr>
        <w:rFonts w:ascii="Courier New" w:hAnsi="Courier New" w:cs="Courier New" w:hint="default"/>
      </w:rPr>
    </w:lvl>
    <w:lvl w:ilvl="5" w:tplc="040C0005" w:tentative="1">
      <w:start w:val="1"/>
      <w:numFmt w:val="bullet"/>
      <w:lvlText w:val=""/>
      <w:lvlJc w:val="left"/>
      <w:pPr>
        <w:ind w:left="4387" w:hanging="360"/>
      </w:pPr>
      <w:rPr>
        <w:rFonts w:ascii="Wingdings" w:hAnsi="Wingdings" w:hint="default"/>
      </w:rPr>
    </w:lvl>
    <w:lvl w:ilvl="6" w:tplc="040C0001" w:tentative="1">
      <w:start w:val="1"/>
      <w:numFmt w:val="bullet"/>
      <w:lvlText w:val=""/>
      <w:lvlJc w:val="left"/>
      <w:pPr>
        <w:ind w:left="5107" w:hanging="360"/>
      </w:pPr>
      <w:rPr>
        <w:rFonts w:ascii="Symbol" w:hAnsi="Symbol" w:hint="default"/>
      </w:rPr>
    </w:lvl>
    <w:lvl w:ilvl="7" w:tplc="040C0003" w:tentative="1">
      <w:start w:val="1"/>
      <w:numFmt w:val="bullet"/>
      <w:lvlText w:val="o"/>
      <w:lvlJc w:val="left"/>
      <w:pPr>
        <w:ind w:left="5827" w:hanging="360"/>
      </w:pPr>
      <w:rPr>
        <w:rFonts w:ascii="Courier New" w:hAnsi="Courier New" w:cs="Courier New" w:hint="default"/>
      </w:rPr>
    </w:lvl>
    <w:lvl w:ilvl="8" w:tplc="040C0005" w:tentative="1">
      <w:start w:val="1"/>
      <w:numFmt w:val="bullet"/>
      <w:lvlText w:val=""/>
      <w:lvlJc w:val="left"/>
      <w:pPr>
        <w:ind w:left="6547" w:hanging="360"/>
      </w:pPr>
      <w:rPr>
        <w:rFonts w:ascii="Wingdings" w:hAnsi="Wingdings" w:hint="default"/>
      </w:rPr>
    </w:lvl>
  </w:abstractNum>
  <w:abstractNum w:abstractNumId="9">
    <w:nsid w:val="363C4ECB"/>
    <w:multiLevelType w:val="hybridMultilevel"/>
    <w:tmpl w:val="BC14C8C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3B847C62"/>
    <w:multiLevelType w:val="hybridMultilevel"/>
    <w:tmpl w:val="E7F688AA"/>
    <w:lvl w:ilvl="0" w:tplc="29B20BBE">
      <w:start w:val="1"/>
      <w:numFmt w:val="decimal"/>
      <w:lvlText w:val="%1-"/>
      <w:lvlJc w:val="left"/>
      <w:pPr>
        <w:ind w:left="1078" w:hanging="360"/>
      </w:pPr>
      <w:rPr>
        <w:rFonts w:hint="default"/>
      </w:rPr>
    </w:lvl>
    <w:lvl w:ilvl="1" w:tplc="040C0019" w:tentative="1">
      <w:start w:val="1"/>
      <w:numFmt w:val="lowerLetter"/>
      <w:lvlText w:val="%2."/>
      <w:lvlJc w:val="left"/>
      <w:pPr>
        <w:ind w:left="1798" w:hanging="360"/>
      </w:pPr>
    </w:lvl>
    <w:lvl w:ilvl="2" w:tplc="040C001B" w:tentative="1">
      <w:start w:val="1"/>
      <w:numFmt w:val="lowerRoman"/>
      <w:lvlText w:val="%3."/>
      <w:lvlJc w:val="right"/>
      <w:pPr>
        <w:ind w:left="2518" w:hanging="180"/>
      </w:pPr>
    </w:lvl>
    <w:lvl w:ilvl="3" w:tplc="040C000F" w:tentative="1">
      <w:start w:val="1"/>
      <w:numFmt w:val="decimal"/>
      <w:lvlText w:val="%4."/>
      <w:lvlJc w:val="left"/>
      <w:pPr>
        <w:ind w:left="3238" w:hanging="360"/>
      </w:pPr>
    </w:lvl>
    <w:lvl w:ilvl="4" w:tplc="040C0019" w:tentative="1">
      <w:start w:val="1"/>
      <w:numFmt w:val="lowerLetter"/>
      <w:lvlText w:val="%5."/>
      <w:lvlJc w:val="left"/>
      <w:pPr>
        <w:ind w:left="3958" w:hanging="360"/>
      </w:pPr>
    </w:lvl>
    <w:lvl w:ilvl="5" w:tplc="040C001B" w:tentative="1">
      <w:start w:val="1"/>
      <w:numFmt w:val="lowerRoman"/>
      <w:lvlText w:val="%6."/>
      <w:lvlJc w:val="right"/>
      <w:pPr>
        <w:ind w:left="4678" w:hanging="180"/>
      </w:pPr>
    </w:lvl>
    <w:lvl w:ilvl="6" w:tplc="040C000F" w:tentative="1">
      <w:start w:val="1"/>
      <w:numFmt w:val="decimal"/>
      <w:lvlText w:val="%7."/>
      <w:lvlJc w:val="left"/>
      <w:pPr>
        <w:ind w:left="5398" w:hanging="360"/>
      </w:pPr>
    </w:lvl>
    <w:lvl w:ilvl="7" w:tplc="040C0019" w:tentative="1">
      <w:start w:val="1"/>
      <w:numFmt w:val="lowerLetter"/>
      <w:lvlText w:val="%8."/>
      <w:lvlJc w:val="left"/>
      <w:pPr>
        <w:ind w:left="6118" w:hanging="360"/>
      </w:pPr>
    </w:lvl>
    <w:lvl w:ilvl="8" w:tplc="040C001B" w:tentative="1">
      <w:start w:val="1"/>
      <w:numFmt w:val="lowerRoman"/>
      <w:lvlText w:val="%9."/>
      <w:lvlJc w:val="right"/>
      <w:pPr>
        <w:ind w:left="6838" w:hanging="180"/>
      </w:pPr>
    </w:lvl>
  </w:abstractNum>
  <w:abstractNum w:abstractNumId="11">
    <w:nsid w:val="3E807F6C"/>
    <w:multiLevelType w:val="hybridMultilevel"/>
    <w:tmpl w:val="54801032"/>
    <w:lvl w:ilvl="0" w:tplc="37B229A6">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2">
    <w:nsid w:val="3EFA502A"/>
    <w:multiLevelType w:val="hybridMultilevel"/>
    <w:tmpl w:val="1AE402EC"/>
    <w:lvl w:ilvl="0" w:tplc="5010D3F0">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3">
    <w:nsid w:val="41715F65"/>
    <w:multiLevelType w:val="hybridMultilevel"/>
    <w:tmpl w:val="CEE2615A"/>
    <w:lvl w:ilvl="0" w:tplc="040C0001">
      <w:start w:val="1"/>
      <w:numFmt w:val="bullet"/>
      <w:lvlText w:val=""/>
      <w:lvlJc w:val="left"/>
      <w:pPr>
        <w:ind w:left="3098" w:hanging="360"/>
      </w:pPr>
      <w:rPr>
        <w:rFonts w:ascii="Symbol" w:hAnsi="Symbol" w:hint="default"/>
      </w:rPr>
    </w:lvl>
    <w:lvl w:ilvl="1" w:tplc="040C0003" w:tentative="1">
      <w:start w:val="1"/>
      <w:numFmt w:val="bullet"/>
      <w:lvlText w:val="o"/>
      <w:lvlJc w:val="left"/>
      <w:pPr>
        <w:ind w:left="3818" w:hanging="360"/>
      </w:pPr>
      <w:rPr>
        <w:rFonts w:ascii="Courier New" w:hAnsi="Courier New" w:cs="Courier New" w:hint="default"/>
      </w:rPr>
    </w:lvl>
    <w:lvl w:ilvl="2" w:tplc="040C0005" w:tentative="1">
      <w:start w:val="1"/>
      <w:numFmt w:val="bullet"/>
      <w:lvlText w:val=""/>
      <w:lvlJc w:val="left"/>
      <w:pPr>
        <w:ind w:left="4538" w:hanging="360"/>
      </w:pPr>
      <w:rPr>
        <w:rFonts w:ascii="Wingdings" w:hAnsi="Wingdings" w:hint="default"/>
      </w:rPr>
    </w:lvl>
    <w:lvl w:ilvl="3" w:tplc="040C0001" w:tentative="1">
      <w:start w:val="1"/>
      <w:numFmt w:val="bullet"/>
      <w:lvlText w:val=""/>
      <w:lvlJc w:val="left"/>
      <w:pPr>
        <w:ind w:left="5258" w:hanging="360"/>
      </w:pPr>
      <w:rPr>
        <w:rFonts w:ascii="Symbol" w:hAnsi="Symbol" w:hint="default"/>
      </w:rPr>
    </w:lvl>
    <w:lvl w:ilvl="4" w:tplc="040C0003" w:tentative="1">
      <w:start w:val="1"/>
      <w:numFmt w:val="bullet"/>
      <w:lvlText w:val="o"/>
      <w:lvlJc w:val="left"/>
      <w:pPr>
        <w:ind w:left="5978" w:hanging="360"/>
      </w:pPr>
      <w:rPr>
        <w:rFonts w:ascii="Courier New" w:hAnsi="Courier New" w:cs="Courier New" w:hint="default"/>
      </w:rPr>
    </w:lvl>
    <w:lvl w:ilvl="5" w:tplc="040C0005" w:tentative="1">
      <w:start w:val="1"/>
      <w:numFmt w:val="bullet"/>
      <w:lvlText w:val=""/>
      <w:lvlJc w:val="left"/>
      <w:pPr>
        <w:ind w:left="6698" w:hanging="360"/>
      </w:pPr>
      <w:rPr>
        <w:rFonts w:ascii="Wingdings" w:hAnsi="Wingdings" w:hint="default"/>
      </w:rPr>
    </w:lvl>
    <w:lvl w:ilvl="6" w:tplc="040C0001" w:tentative="1">
      <w:start w:val="1"/>
      <w:numFmt w:val="bullet"/>
      <w:lvlText w:val=""/>
      <w:lvlJc w:val="left"/>
      <w:pPr>
        <w:ind w:left="7418" w:hanging="360"/>
      </w:pPr>
      <w:rPr>
        <w:rFonts w:ascii="Symbol" w:hAnsi="Symbol" w:hint="default"/>
      </w:rPr>
    </w:lvl>
    <w:lvl w:ilvl="7" w:tplc="040C0003" w:tentative="1">
      <w:start w:val="1"/>
      <w:numFmt w:val="bullet"/>
      <w:lvlText w:val="o"/>
      <w:lvlJc w:val="left"/>
      <w:pPr>
        <w:ind w:left="8138" w:hanging="360"/>
      </w:pPr>
      <w:rPr>
        <w:rFonts w:ascii="Courier New" w:hAnsi="Courier New" w:cs="Courier New" w:hint="default"/>
      </w:rPr>
    </w:lvl>
    <w:lvl w:ilvl="8" w:tplc="040C0005" w:tentative="1">
      <w:start w:val="1"/>
      <w:numFmt w:val="bullet"/>
      <w:lvlText w:val=""/>
      <w:lvlJc w:val="left"/>
      <w:pPr>
        <w:ind w:left="8858" w:hanging="360"/>
      </w:pPr>
      <w:rPr>
        <w:rFonts w:ascii="Wingdings" w:hAnsi="Wingdings" w:hint="default"/>
      </w:rPr>
    </w:lvl>
  </w:abstractNum>
  <w:abstractNum w:abstractNumId="14">
    <w:nsid w:val="44681914"/>
    <w:multiLevelType w:val="hybridMultilevel"/>
    <w:tmpl w:val="0952CB5A"/>
    <w:lvl w:ilvl="0" w:tplc="ECEA5714">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nsid w:val="44D140E8"/>
    <w:multiLevelType w:val="hybridMultilevel"/>
    <w:tmpl w:val="D5469C5C"/>
    <w:lvl w:ilvl="0" w:tplc="19CE61BE">
      <w:start w:val="1"/>
      <w:numFmt w:val="arabicAlpha"/>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456D2ACD"/>
    <w:multiLevelType w:val="hybridMultilevel"/>
    <w:tmpl w:val="505C5CFA"/>
    <w:lvl w:ilvl="0" w:tplc="D700D484">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494F2E6B"/>
    <w:multiLevelType w:val="hybridMultilevel"/>
    <w:tmpl w:val="D06C6D10"/>
    <w:lvl w:ilvl="0" w:tplc="040C000D">
      <w:start w:val="1"/>
      <w:numFmt w:val="bullet"/>
      <w:lvlText w:val=""/>
      <w:lvlJc w:val="left"/>
      <w:pPr>
        <w:ind w:left="1708" w:hanging="360"/>
      </w:pPr>
      <w:rPr>
        <w:rFonts w:ascii="Wingdings" w:hAnsi="Wingdings" w:hint="default"/>
      </w:rPr>
    </w:lvl>
    <w:lvl w:ilvl="1" w:tplc="040C0003" w:tentative="1">
      <w:start w:val="1"/>
      <w:numFmt w:val="bullet"/>
      <w:lvlText w:val="o"/>
      <w:lvlJc w:val="left"/>
      <w:pPr>
        <w:ind w:left="2428" w:hanging="360"/>
      </w:pPr>
      <w:rPr>
        <w:rFonts w:ascii="Courier New" w:hAnsi="Courier New" w:cs="Courier New" w:hint="default"/>
      </w:rPr>
    </w:lvl>
    <w:lvl w:ilvl="2" w:tplc="040C0005" w:tentative="1">
      <w:start w:val="1"/>
      <w:numFmt w:val="bullet"/>
      <w:lvlText w:val=""/>
      <w:lvlJc w:val="left"/>
      <w:pPr>
        <w:ind w:left="3148" w:hanging="360"/>
      </w:pPr>
      <w:rPr>
        <w:rFonts w:ascii="Wingdings" w:hAnsi="Wingdings" w:hint="default"/>
      </w:rPr>
    </w:lvl>
    <w:lvl w:ilvl="3" w:tplc="040C0001" w:tentative="1">
      <w:start w:val="1"/>
      <w:numFmt w:val="bullet"/>
      <w:lvlText w:val=""/>
      <w:lvlJc w:val="left"/>
      <w:pPr>
        <w:ind w:left="3868" w:hanging="360"/>
      </w:pPr>
      <w:rPr>
        <w:rFonts w:ascii="Symbol" w:hAnsi="Symbol" w:hint="default"/>
      </w:rPr>
    </w:lvl>
    <w:lvl w:ilvl="4" w:tplc="040C0003" w:tentative="1">
      <w:start w:val="1"/>
      <w:numFmt w:val="bullet"/>
      <w:lvlText w:val="o"/>
      <w:lvlJc w:val="left"/>
      <w:pPr>
        <w:ind w:left="4588" w:hanging="360"/>
      </w:pPr>
      <w:rPr>
        <w:rFonts w:ascii="Courier New" w:hAnsi="Courier New" w:cs="Courier New" w:hint="default"/>
      </w:rPr>
    </w:lvl>
    <w:lvl w:ilvl="5" w:tplc="040C0005" w:tentative="1">
      <w:start w:val="1"/>
      <w:numFmt w:val="bullet"/>
      <w:lvlText w:val=""/>
      <w:lvlJc w:val="left"/>
      <w:pPr>
        <w:ind w:left="5308" w:hanging="360"/>
      </w:pPr>
      <w:rPr>
        <w:rFonts w:ascii="Wingdings" w:hAnsi="Wingdings" w:hint="default"/>
      </w:rPr>
    </w:lvl>
    <w:lvl w:ilvl="6" w:tplc="040C0001" w:tentative="1">
      <w:start w:val="1"/>
      <w:numFmt w:val="bullet"/>
      <w:lvlText w:val=""/>
      <w:lvlJc w:val="left"/>
      <w:pPr>
        <w:ind w:left="6028" w:hanging="360"/>
      </w:pPr>
      <w:rPr>
        <w:rFonts w:ascii="Symbol" w:hAnsi="Symbol" w:hint="default"/>
      </w:rPr>
    </w:lvl>
    <w:lvl w:ilvl="7" w:tplc="040C0003" w:tentative="1">
      <w:start w:val="1"/>
      <w:numFmt w:val="bullet"/>
      <w:lvlText w:val="o"/>
      <w:lvlJc w:val="left"/>
      <w:pPr>
        <w:ind w:left="6748" w:hanging="360"/>
      </w:pPr>
      <w:rPr>
        <w:rFonts w:ascii="Courier New" w:hAnsi="Courier New" w:cs="Courier New" w:hint="default"/>
      </w:rPr>
    </w:lvl>
    <w:lvl w:ilvl="8" w:tplc="040C0005" w:tentative="1">
      <w:start w:val="1"/>
      <w:numFmt w:val="bullet"/>
      <w:lvlText w:val=""/>
      <w:lvlJc w:val="left"/>
      <w:pPr>
        <w:ind w:left="7468" w:hanging="360"/>
      </w:pPr>
      <w:rPr>
        <w:rFonts w:ascii="Wingdings" w:hAnsi="Wingdings" w:hint="default"/>
      </w:rPr>
    </w:lvl>
  </w:abstractNum>
  <w:abstractNum w:abstractNumId="18">
    <w:nsid w:val="4D3B2333"/>
    <w:multiLevelType w:val="hybridMultilevel"/>
    <w:tmpl w:val="6BBA4D12"/>
    <w:lvl w:ilvl="0" w:tplc="C532C496">
      <w:start w:val="1"/>
      <w:numFmt w:val="decimal"/>
      <w:lvlText w:val="%1-"/>
      <w:lvlJc w:val="left"/>
      <w:pPr>
        <w:ind w:left="358" w:hanging="360"/>
      </w:pPr>
      <w:rPr>
        <w:rFonts w:hint="default"/>
      </w:rPr>
    </w:lvl>
    <w:lvl w:ilvl="1" w:tplc="040C0019" w:tentative="1">
      <w:start w:val="1"/>
      <w:numFmt w:val="lowerLetter"/>
      <w:lvlText w:val="%2."/>
      <w:lvlJc w:val="left"/>
      <w:pPr>
        <w:ind w:left="1078" w:hanging="360"/>
      </w:pPr>
    </w:lvl>
    <w:lvl w:ilvl="2" w:tplc="040C001B" w:tentative="1">
      <w:start w:val="1"/>
      <w:numFmt w:val="lowerRoman"/>
      <w:lvlText w:val="%3."/>
      <w:lvlJc w:val="right"/>
      <w:pPr>
        <w:ind w:left="1798" w:hanging="180"/>
      </w:pPr>
    </w:lvl>
    <w:lvl w:ilvl="3" w:tplc="040C000F" w:tentative="1">
      <w:start w:val="1"/>
      <w:numFmt w:val="decimal"/>
      <w:lvlText w:val="%4."/>
      <w:lvlJc w:val="left"/>
      <w:pPr>
        <w:ind w:left="2518" w:hanging="360"/>
      </w:pPr>
    </w:lvl>
    <w:lvl w:ilvl="4" w:tplc="040C0019" w:tentative="1">
      <w:start w:val="1"/>
      <w:numFmt w:val="lowerLetter"/>
      <w:lvlText w:val="%5."/>
      <w:lvlJc w:val="left"/>
      <w:pPr>
        <w:ind w:left="3238" w:hanging="360"/>
      </w:pPr>
    </w:lvl>
    <w:lvl w:ilvl="5" w:tplc="040C001B" w:tentative="1">
      <w:start w:val="1"/>
      <w:numFmt w:val="lowerRoman"/>
      <w:lvlText w:val="%6."/>
      <w:lvlJc w:val="right"/>
      <w:pPr>
        <w:ind w:left="3958" w:hanging="180"/>
      </w:pPr>
    </w:lvl>
    <w:lvl w:ilvl="6" w:tplc="040C000F" w:tentative="1">
      <w:start w:val="1"/>
      <w:numFmt w:val="decimal"/>
      <w:lvlText w:val="%7."/>
      <w:lvlJc w:val="left"/>
      <w:pPr>
        <w:ind w:left="4678" w:hanging="360"/>
      </w:pPr>
    </w:lvl>
    <w:lvl w:ilvl="7" w:tplc="040C0019" w:tentative="1">
      <w:start w:val="1"/>
      <w:numFmt w:val="lowerLetter"/>
      <w:lvlText w:val="%8."/>
      <w:lvlJc w:val="left"/>
      <w:pPr>
        <w:ind w:left="5398" w:hanging="360"/>
      </w:pPr>
    </w:lvl>
    <w:lvl w:ilvl="8" w:tplc="040C001B" w:tentative="1">
      <w:start w:val="1"/>
      <w:numFmt w:val="lowerRoman"/>
      <w:lvlText w:val="%9."/>
      <w:lvlJc w:val="right"/>
      <w:pPr>
        <w:ind w:left="6118" w:hanging="180"/>
      </w:pPr>
    </w:lvl>
  </w:abstractNum>
  <w:abstractNum w:abstractNumId="19">
    <w:nsid w:val="524862F2"/>
    <w:multiLevelType w:val="hybridMultilevel"/>
    <w:tmpl w:val="01C40612"/>
    <w:lvl w:ilvl="0" w:tplc="AA4CB952">
      <w:start w:val="3"/>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5E3F626A"/>
    <w:multiLevelType w:val="hybridMultilevel"/>
    <w:tmpl w:val="E81AC7C8"/>
    <w:lvl w:ilvl="0" w:tplc="BD76E9AC">
      <w:start w:val="1"/>
      <w:numFmt w:val="arabicAlpha"/>
      <w:lvlText w:val="%1-"/>
      <w:lvlJc w:val="left"/>
      <w:pPr>
        <w:tabs>
          <w:tab w:val="num" w:pos="720"/>
        </w:tabs>
        <w:ind w:left="720" w:hanging="360"/>
      </w:pPr>
      <w:rPr>
        <w:rFonts w:hint="default"/>
        <w:b w:val="0"/>
        <w:bCs/>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1">
    <w:nsid w:val="5F4C3D7A"/>
    <w:multiLevelType w:val="hybridMultilevel"/>
    <w:tmpl w:val="0414EE78"/>
    <w:lvl w:ilvl="0" w:tplc="3A7CFA76">
      <w:start w:val="1"/>
      <w:numFmt w:val="decimal"/>
      <w:lvlText w:val="%1-"/>
      <w:lvlJc w:val="left"/>
      <w:pPr>
        <w:ind w:left="783" w:hanging="360"/>
      </w:pPr>
      <w:rPr>
        <w:rFonts w:hint="default"/>
        <w:b/>
        <w:bCs/>
        <w:u w:val="single"/>
      </w:rPr>
    </w:lvl>
    <w:lvl w:ilvl="1" w:tplc="040C0019" w:tentative="1">
      <w:start w:val="1"/>
      <w:numFmt w:val="lowerLetter"/>
      <w:lvlText w:val="%2."/>
      <w:lvlJc w:val="left"/>
      <w:pPr>
        <w:ind w:left="1503" w:hanging="360"/>
      </w:pPr>
    </w:lvl>
    <w:lvl w:ilvl="2" w:tplc="040C001B" w:tentative="1">
      <w:start w:val="1"/>
      <w:numFmt w:val="lowerRoman"/>
      <w:lvlText w:val="%3."/>
      <w:lvlJc w:val="right"/>
      <w:pPr>
        <w:ind w:left="2223" w:hanging="180"/>
      </w:pPr>
    </w:lvl>
    <w:lvl w:ilvl="3" w:tplc="040C000F" w:tentative="1">
      <w:start w:val="1"/>
      <w:numFmt w:val="decimal"/>
      <w:lvlText w:val="%4."/>
      <w:lvlJc w:val="left"/>
      <w:pPr>
        <w:ind w:left="2943" w:hanging="360"/>
      </w:pPr>
    </w:lvl>
    <w:lvl w:ilvl="4" w:tplc="040C0019" w:tentative="1">
      <w:start w:val="1"/>
      <w:numFmt w:val="lowerLetter"/>
      <w:lvlText w:val="%5."/>
      <w:lvlJc w:val="left"/>
      <w:pPr>
        <w:ind w:left="3663" w:hanging="360"/>
      </w:pPr>
    </w:lvl>
    <w:lvl w:ilvl="5" w:tplc="040C001B" w:tentative="1">
      <w:start w:val="1"/>
      <w:numFmt w:val="lowerRoman"/>
      <w:lvlText w:val="%6."/>
      <w:lvlJc w:val="right"/>
      <w:pPr>
        <w:ind w:left="4383" w:hanging="180"/>
      </w:pPr>
    </w:lvl>
    <w:lvl w:ilvl="6" w:tplc="040C000F" w:tentative="1">
      <w:start w:val="1"/>
      <w:numFmt w:val="decimal"/>
      <w:lvlText w:val="%7."/>
      <w:lvlJc w:val="left"/>
      <w:pPr>
        <w:ind w:left="5103" w:hanging="360"/>
      </w:pPr>
    </w:lvl>
    <w:lvl w:ilvl="7" w:tplc="040C0019" w:tentative="1">
      <w:start w:val="1"/>
      <w:numFmt w:val="lowerLetter"/>
      <w:lvlText w:val="%8."/>
      <w:lvlJc w:val="left"/>
      <w:pPr>
        <w:ind w:left="5823" w:hanging="360"/>
      </w:pPr>
    </w:lvl>
    <w:lvl w:ilvl="8" w:tplc="040C001B" w:tentative="1">
      <w:start w:val="1"/>
      <w:numFmt w:val="lowerRoman"/>
      <w:lvlText w:val="%9."/>
      <w:lvlJc w:val="right"/>
      <w:pPr>
        <w:ind w:left="6543" w:hanging="180"/>
      </w:pPr>
    </w:lvl>
  </w:abstractNum>
  <w:abstractNum w:abstractNumId="22">
    <w:nsid w:val="6302072E"/>
    <w:multiLevelType w:val="hybridMultilevel"/>
    <w:tmpl w:val="2E0277A8"/>
    <w:lvl w:ilvl="0" w:tplc="B4D024D4">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660B0668"/>
    <w:multiLevelType w:val="hybridMultilevel"/>
    <w:tmpl w:val="C3BA6CD8"/>
    <w:lvl w:ilvl="0" w:tplc="ECEA5714">
      <w:numFmt w:val="bullet"/>
      <w:lvlText w:val="-"/>
      <w:lvlJc w:val="left"/>
      <w:pPr>
        <w:ind w:left="785" w:hanging="360"/>
      </w:pPr>
      <w:rPr>
        <w:rFonts w:ascii="Times New Roman" w:eastAsia="Times New Roman" w:hAnsi="Times New Roman" w:cs="Times New Roman" w:hint="default"/>
      </w:rPr>
    </w:lvl>
    <w:lvl w:ilvl="1" w:tplc="040C0003" w:tentative="1">
      <w:start w:val="1"/>
      <w:numFmt w:val="bullet"/>
      <w:lvlText w:val="o"/>
      <w:lvlJc w:val="left"/>
      <w:pPr>
        <w:ind w:left="1507" w:hanging="360"/>
      </w:pPr>
      <w:rPr>
        <w:rFonts w:ascii="Courier New" w:hAnsi="Courier New" w:cs="Courier New" w:hint="default"/>
      </w:rPr>
    </w:lvl>
    <w:lvl w:ilvl="2" w:tplc="040C0005" w:tentative="1">
      <w:start w:val="1"/>
      <w:numFmt w:val="bullet"/>
      <w:lvlText w:val=""/>
      <w:lvlJc w:val="left"/>
      <w:pPr>
        <w:ind w:left="2227" w:hanging="360"/>
      </w:pPr>
      <w:rPr>
        <w:rFonts w:ascii="Wingdings" w:hAnsi="Wingdings" w:hint="default"/>
      </w:rPr>
    </w:lvl>
    <w:lvl w:ilvl="3" w:tplc="040C0001" w:tentative="1">
      <w:start w:val="1"/>
      <w:numFmt w:val="bullet"/>
      <w:lvlText w:val=""/>
      <w:lvlJc w:val="left"/>
      <w:pPr>
        <w:ind w:left="2947" w:hanging="360"/>
      </w:pPr>
      <w:rPr>
        <w:rFonts w:ascii="Symbol" w:hAnsi="Symbol" w:hint="default"/>
      </w:rPr>
    </w:lvl>
    <w:lvl w:ilvl="4" w:tplc="040C0003" w:tentative="1">
      <w:start w:val="1"/>
      <w:numFmt w:val="bullet"/>
      <w:lvlText w:val="o"/>
      <w:lvlJc w:val="left"/>
      <w:pPr>
        <w:ind w:left="3667" w:hanging="360"/>
      </w:pPr>
      <w:rPr>
        <w:rFonts w:ascii="Courier New" w:hAnsi="Courier New" w:cs="Courier New" w:hint="default"/>
      </w:rPr>
    </w:lvl>
    <w:lvl w:ilvl="5" w:tplc="040C0005" w:tentative="1">
      <w:start w:val="1"/>
      <w:numFmt w:val="bullet"/>
      <w:lvlText w:val=""/>
      <w:lvlJc w:val="left"/>
      <w:pPr>
        <w:ind w:left="4387" w:hanging="360"/>
      </w:pPr>
      <w:rPr>
        <w:rFonts w:ascii="Wingdings" w:hAnsi="Wingdings" w:hint="default"/>
      </w:rPr>
    </w:lvl>
    <w:lvl w:ilvl="6" w:tplc="040C0001" w:tentative="1">
      <w:start w:val="1"/>
      <w:numFmt w:val="bullet"/>
      <w:lvlText w:val=""/>
      <w:lvlJc w:val="left"/>
      <w:pPr>
        <w:ind w:left="5107" w:hanging="360"/>
      </w:pPr>
      <w:rPr>
        <w:rFonts w:ascii="Symbol" w:hAnsi="Symbol" w:hint="default"/>
      </w:rPr>
    </w:lvl>
    <w:lvl w:ilvl="7" w:tplc="040C0003" w:tentative="1">
      <w:start w:val="1"/>
      <w:numFmt w:val="bullet"/>
      <w:lvlText w:val="o"/>
      <w:lvlJc w:val="left"/>
      <w:pPr>
        <w:ind w:left="5827" w:hanging="360"/>
      </w:pPr>
      <w:rPr>
        <w:rFonts w:ascii="Courier New" w:hAnsi="Courier New" w:cs="Courier New" w:hint="default"/>
      </w:rPr>
    </w:lvl>
    <w:lvl w:ilvl="8" w:tplc="040C0005" w:tentative="1">
      <w:start w:val="1"/>
      <w:numFmt w:val="bullet"/>
      <w:lvlText w:val=""/>
      <w:lvlJc w:val="left"/>
      <w:pPr>
        <w:ind w:left="6547" w:hanging="360"/>
      </w:pPr>
      <w:rPr>
        <w:rFonts w:ascii="Wingdings" w:hAnsi="Wingdings" w:hint="default"/>
      </w:rPr>
    </w:lvl>
  </w:abstractNum>
  <w:abstractNum w:abstractNumId="24">
    <w:nsid w:val="6A23157C"/>
    <w:multiLevelType w:val="hybridMultilevel"/>
    <w:tmpl w:val="A2E01E9E"/>
    <w:lvl w:ilvl="0" w:tplc="ECEA5714">
      <w:numFmt w:val="bullet"/>
      <w:lvlText w:val="-"/>
      <w:lvlJc w:val="left"/>
      <w:pPr>
        <w:ind w:left="718" w:hanging="360"/>
      </w:pPr>
      <w:rPr>
        <w:rFonts w:ascii="Times New Roman" w:eastAsia="Times New Roman" w:hAnsi="Times New Roman" w:cs="Times New Roman" w:hint="default"/>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25">
    <w:nsid w:val="6E0E4DA5"/>
    <w:multiLevelType w:val="hybridMultilevel"/>
    <w:tmpl w:val="1616D218"/>
    <w:lvl w:ilvl="0" w:tplc="040C000D">
      <w:start w:val="1"/>
      <w:numFmt w:val="bullet"/>
      <w:lvlText w:val=""/>
      <w:lvlJc w:val="left"/>
      <w:pPr>
        <w:ind w:left="2143" w:hanging="360"/>
      </w:pPr>
      <w:rPr>
        <w:rFonts w:ascii="Wingdings" w:hAnsi="Wingdings" w:hint="default"/>
      </w:rPr>
    </w:lvl>
    <w:lvl w:ilvl="1" w:tplc="040C0003" w:tentative="1">
      <w:start w:val="1"/>
      <w:numFmt w:val="bullet"/>
      <w:lvlText w:val="o"/>
      <w:lvlJc w:val="left"/>
      <w:pPr>
        <w:ind w:left="2863" w:hanging="360"/>
      </w:pPr>
      <w:rPr>
        <w:rFonts w:ascii="Courier New" w:hAnsi="Courier New" w:cs="Courier New" w:hint="default"/>
      </w:rPr>
    </w:lvl>
    <w:lvl w:ilvl="2" w:tplc="040C0005" w:tentative="1">
      <w:start w:val="1"/>
      <w:numFmt w:val="bullet"/>
      <w:lvlText w:val=""/>
      <w:lvlJc w:val="left"/>
      <w:pPr>
        <w:ind w:left="3583" w:hanging="360"/>
      </w:pPr>
      <w:rPr>
        <w:rFonts w:ascii="Wingdings" w:hAnsi="Wingdings" w:hint="default"/>
      </w:rPr>
    </w:lvl>
    <w:lvl w:ilvl="3" w:tplc="040C0001" w:tentative="1">
      <w:start w:val="1"/>
      <w:numFmt w:val="bullet"/>
      <w:lvlText w:val=""/>
      <w:lvlJc w:val="left"/>
      <w:pPr>
        <w:ind w:left="4303" w:hanging="360"/>
      </w:pPr>
      <w:rPr>
        <w:rFonts w:ascii="Symbol" w:hAnsi="Symbol" w:hint="default"/>
      </w:rPr>
    </w:lvl>
    <w:lvl w:ilvl="4" w:tplc="040C0003" w:tentative="1">
      <w:start w:val="1"/>
      <w:numFmt w:val="bullet"/>
      <w:lvlText w:val="o"/>
      <w:lvlJc w:val="left"/>
      <w:pPr>
        <w:ind w:left="5023" w:hanging="360"/>
      </w:pPr>
      <w:rPr>
        <w:rFonts w:ascii="Courier New" w:hAnsi="Courier New" w:cs="Courier New" w:hint="default"/>
      </w:rPr>
    </w:lvl>
    <w:lvl w:ilvl="5" w:tplc="040C0005" w:tentative="1">
      <w:start w:val="1"/>
      <w:numFmt w:val="bullet"/>
      <w:lvlText w:val=""/>
      <w:lvlJc w:val="left"/>
      <w:pPr>
        <w:ind w:left="5743" w:hanging="360"/>
      </w:pPr>
      <w:rPr>
        <w:rFonts w:ascii="Wingdings" w:hAnsi="Wingdings" w:hint="default"/>
      </w:rPr>
    </w:lvl>
    <w:lvl w:ilvl="6" w:tplc="040C0001" w:tentative="1">
      <w:start w:val="1"/>
      <w:numFmt w:val="bullet"/>
      <w:lvlText w:val=""/>
      <w:lvlJc w:val="left"/>
      <w:pPr>
        <w:ind w:left="6463" w:hanging="360"/>
      </w:pPr>
      <w:rPr>
        <w:rFonts w:ascii="Symbol" w:hAnsi="Symbol" w:hint="default"/>
      </w:rPr>
    </w:lvl>
    <w:lvl w:ilvl="7" w:tplc="040C0003" w:tentative="1">
      <w:start w:val="1"/>
      <w:numFmt w:val="bullet"/>
      <w:lvlText w:val="o"/>
      <w:lvlJc w:val="left"/>
      <w:pPr>
        <w:ind w:left="7183" w:hanging="360"/>
      </w:pPr>
      <w:rPr>
        <w:rFonts w:ascii="Courier New" w:hAnsi="Courier New" w:cs="Courier New" w:hint="default"/>
      </w:rPr>
    </w:lvl>
    <w:lvl w:ilvl="8" w:tplc="040C0005" w:tentative="1">
      <w:start w:val="1"/>
      <w:numFmt w:val="bullet"/>
      <w:lvlText w:val=""/>
      <w:lvlJc w:val="left"/>
      <w:pPr>
        <w:ind w:left="7903" w:hanging="360"/>
      </w:pPr>
      <w:rPr>
        <w:rFonts w:ascii="Wingdings" w:hAnsi="Wingdings" w:hint="default"/>
      </w:rPr>
    </w:lvl>
  </w:abstractNum>
  <w:abstractNum w:abstractNumId="26">
    <w:nsid w:val="6FF13AB7"/>
    <w:multiLevelType w:val="hybridMultilevel"/>
    <w:tmpl w:val="ED8EF0F0"/>
    <w:lvl w:ilvl="0" w:tplc="A0F2DF44">
      <w:start w:val="1"/>
      <w:numFmt w:val="decimal"/>
      <w:lvlText w:val="%1-"/>
      <w:lvlJc w:val="left"/>
      <w:pPr>
        <w:ind w:left="1078" w:hanging="360"/>
      </w:pPr>
      <w:rPr>
        <w:rFonts w:hint="default"/>
      </w:rPr>
    </w:lvl>
    <w:lvl w:ilvl="1" w:tplc="040C0019" w:tentative="1">
      <w:start w:val="1"/>
      <w:numFmt w:val="lowerLetter"/>
      <w:lvlText w:val="%2."/>
      <w:lvlJc w:val="left"/>
      <w:pPr>
        <w:ind w:left="1798" w:hanging="360"/>
      </w:pPr>
    </w:lvl>
    <w:lvl w:ilvl="2" w:tplc="040C001B" w:tentative="1">
      <w:start w:val="1"/>
      <w:numFmt w:val="lowerRoman"/>
      <w:lvlText w:val="%3."/>
      <w:lvlJc w:val="right"/>
      <w:pPr>
        <w:ind w:left="2518" w:hanging="180"/>
      </w:pPr>
    </w:lvl>
    <w:lvl w:ilvl="3" w:tplc="040C000F" w:tentative="1">
      <w:start w:val="1"/>
      <w:numFmt w:val="decimal"/>
      <w:lvlText w:val="%4."/>
      <w:lvlJc w:val="left"/>
      <w:pPr>
        <w:ind w:left="3238" w:hanging="360"/>
      </w:pPr>
    </w:lvl>
    <w:lvl w:ilvl="4" w:tplc="040C0019" w:tentative="1">
      <w:start w:val="1"/>
      <w:numFmt w:val="lowerLetter"/>
      <w:lvlText w:val="%5."/>
      <w:lvlJc w:val="left"/>
      <w:pPr>
        <w:ind w:left="3958" w:hanging="360"/>
      </w:pPr>
    </w:lvl>
    <w:lvl w:ilvl="5" w:tplc="040C001B" w:tentative="1">
      <w:start w:val="1"/>
      <w:numFmt w:val="lowerRoman"/>
      <w:lvlText w:val="%6."/>
      <w:lvlJc w:val="right"/>
      <w:pPr>
        <w:ind w:left="4678" w:hanging="180"/>
      </w:pPr>
    </w:lvl>
    <w:lvl w:ilvl="6" w:tplc="040C000F" w:tentative="1">
      <w:start w:val="1"/>
      <w:numFmt w:val="decimal"/>
      <w:lvlText w:val="%7."/>
      <w:lvlJc w:val="left"/>
      <w:pPr>
        <w:ind w:left="5398" w:hanging="360"/>
      </w:pPr>
    </w:lvl>
    <w:lvl w:ilvl="7" w:tplc="040C0019" w:tentative="1">
      <w:start w:val="1"/>
      <w:numFmt w:val="lowerLetter"/>
      <w:lvlText w:val="%8."/>
      <w:lvlJc w:val="left"/>
      <w:pPr>
        <w:ind w:left="6118" w:hanging="360"/>
      </w:pPr>
    </w:lvl>
    <w:lvl w:ilvl="8" w:tplc="040C001B" w:tentative="1">
      <w:start w:val="1"/>
      <w:numFmt w:val="lowerRoman"/>
      <w:lvlText w:val="%9."/>
      <w:lvlJc w:val="right"/>
      <w:pPr>
        <w:ind w:left="6838" w:hanging="180"/>
      </w:pPr>
    </w:lvl>
  </w:abstractNum>
  <w:abstractNum w:abstractNumId="27">
    <w:nsid w:val="747F741A"/>
    <w:multiLevelType w:val="hybridMultilevel"/>
    <w:tmpl w:val="0A64E134"/>
    <w:lvl w:ilvl="0" w:tplc="0C044628">
      <w:start w:val="5"/>
      <w:numFmt w:val="bullet"/>
      <w:lvlText w:val="-"/>
      <w:lvlJc w:val="left"/>
      <w:pPr>
        <w:ind w:left="1785" w:hanging="360"/>
      </w:pPr>
      <w:rPr>
        <w:rFonts w:ascii="Sakkal Majalla" w:eastAsiaTheme="minorHAnsi" w:hAnsi="Sakkal Majalla" w:cs="Sakkal Majalla" w:hint="default"/>
      </w:rPr>
    </w:lvl>
    <w:lvl w:ilvl="1" w:tplc="040C0003" w:tentative="1">
      <w:start w:val="1"/>
      <w:numFmt w:val="bullet"/>
      <w:lvlText w:val="o"/>
      <w:lvlJc w:val="left"/>
      <w:pPr>
        <w:ind w:left="2505" w:hanging="360"/>
      </w:pPr>
      <w:rPr>
        <w:rFonts w:ascii="Courier New" w:hAnsi="Courier New" w:cs="Courier New" w:hint="default"/>
      </w:rPr>
    </w:lvl>
    <w:lvl w:ilvl="2" w:tplc="040C0005" w:tentative="1">
      <w:start w:val="1"/>
      <w:numFmt w:val="bullet"/>
      <w:lvlText w:val=""/>
      <w:lvlJc w:val="left"/>
      <w:pPr>
        <w:ind w:left="3225" w:hanging="360"/>
      </w:pPr>
      <w:rPr>
        <w:rFonts w:ascii="Wingdings" w:hAnsi="Wingdings" w:hint="default"/>
      </w:rPr>
    </w:lvl>
    <w:lvl w:ilvl="3" w:tplc="040C0001" w:tentative="1">
      <w:start w:val="1"/>
      <w:numFmt w:val="bullet"/>
      <w:lvlText w:val=""/>
      <w:lvlJc w:val="left"/>
      <w:pPr>
        <w:ind w:left="3945" w:hanging="360"/>
      </w:pPr>
      <w:rPr>
        <w:rFonts w:ascii="Symbol" w:hAnsi="Symbol" w:hint="default"/>
      </w:rPr>
    </w:lvl>
    <w:lvl w:ilvl="4" w:tplc="040C0003" w:tentative="1">
      <w:start w:val="1"/>
      <w:numFmt w:val="bullet"/>
      <w:lvlText w:val="o"/>
      <w:lvlJc w:val="left"/>
      <w:pPr>
        <w:ind w:left="4665" w:hanging="360"/>
      </w:pPr>
      <w:rPr>
        <w:rFonts w:ascii="Courier New" w:hAnsi="Courier New" w:cs="Courier New" w:hint="default"/>
      </w:rPr>
    </w:lvl>
    <w:lvl w:ilvl="5" w:tplc="040C0005" w:tentative="1">
      <w:start w:val="1"/>
      <w:numFmt w:val="bullet"/>
      <w:lvlText w:val=""/>
      <w:lvlJc w:val="left"/>
      <w:pPr>
        <w:ind w:left="5385" w:hanging="360"/>
      </w:pPr>
      <w:rPr>
        <w:rFonts w:ascii="Wingdings" w:hAnsi="Wingdings" w:hint="default"/>
      </w:rPr>
    </w:lvl>
    <w:lvl w:ilvl="6" w:tplc="040C0001" w:tentative="1">
      <w:start w:val="1"/>
      <w:numFmt w:val="bullet"/>
      <w:lvlText w:val=""/>
      <w:lvlJc w:val="left"/>
      <w:pPr>
        <w:ind w:left="6105" w:hanging="360"/>
      </w:pPr>
      <w:rPr>
        <w:rFonts w:ascii="Symbol" w:hAnsi="Symbol" w:hint="default"/>
      </w:rPr>
    </w:lvl>
    <w:lvl w:ilvl="7" w:tplc="040C0003" w:tentative="1">
      <w:start w:val="1"/>
      <w:numFmt w:val="bullet"/>
      <w:lvlText w:val="o"/>
      <w:lvlJc w:val="left"/>
      <w:pPr>
        <w:ind w:left="6825" w:hanging="360"/>
      </w:pPr>
      <w:rPr>
        <w:rFonts w:ascii="Courier New" w:hAnsi="Courier New" w:cs="Courier New" w:hint="default"/>
      </w:rPr>
    </w:lvl>
    <w:lvl w:ilvl="8" w:tplc="040C0005" w:tentative="1">
      <w:start w:val="1"/>
      <w:numFmt w:val="bullet"/>
      <w:lvlText w:val=""/>
      <w:lvlJc w:val="left"/>
      <w:pPr>
        <w:ind w:left="7545" w:hanging="360"/>
      </w:pPr>
      <w:rPr>
        <w:rFonts w:ascii="Wingdings" w:hAnsi="Wingdings" w:hint="default"/>
      </w:rPr>
    </w:lvl>
  </w:abstractNum>
  <w:abstractNum w:abstractNumId="28">
    <w:nsid w:val="75602C81"/>
    <w:multiLevelType w:val="hybridMultilevel"/>
    <w:tmpl w:val="306C1664"/>
    <w:lvl w:ilvl="0" w:tplc="198C4FEA">
      <w:start w:val="1"/>
      <w:numFmt w:val="arabicAlpha"/>
      <w:lvlText w:val="%1-"/>
      <w:lvlJc w:val="left"/>
      <w:pPr>
        <w:ind w:left="1069" w:hanging="360"/>
      </w:pPr>
      <w:rPr>
        <w:rFonts w:hint="default"/>
        <w:b w:val="0"/>
        <w:u w:val="none"/>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29">
    <w:nsid w:val="76932B82"/>
    <w:multiLevelType w:val="hybridMultilevel"/>
    <w:tmpl w:val="B85639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7A4C055F"/>
    <w:multiLevelType w:val="hybridMultilevel"/>
    <w:tmpl w:val="502ADC40"/>
    <w:lvl w:ilvl="0" w:tplc="32AA2838">
      <w:start w:val="1"/>
      <w:numFmt w:val="arabicAlpha"/>
      <w:lvlText w:val="%1-"/>
      <w:lvlJc w:val="left"/>
      <w:pPr>
        <w:ind w:left="1158" w:hanging="360"/>
      </w:pPr>
      <w:rPr>
        <w:rFonts w:hint="default"/>
      </w:rPr>
    </w:lvl>
    <w:lvl w:ilvl="1" w:tplc="040C0019" w:tentative="1">
      <w:start w:val="1"/>
      <w:numFmt w:val="lowerLetter"/>
      <w:lvlText w:val="%2."/>
      <w:lvlJc w:val="left"/>
      <w:pPr>
        <w:ind w:left="1878" w:hanging="360"/>
      </w:pPr>
    </w:lvl>
    <w:lvl w:ilvl="2" w:tplc="040C001B" w:tentative="1">
      <w:start w:val="1"/>
      <w:numFmt w:val="lowerRoman"/>
      <w:lvlText w:val="%3."/>
      <w:lvlJc w:val="right"/>
      <w:pPr>
        <w:ind w:left="2598" w:hanging="180"/>
      </w:pPr>
    </w:lvl>
    <w:lvl w:ilvl="3" w:tplc="040C000F" w:tentative="1">
      <w:start w:val="1"/>
      <w:numFmt w:val="decimal"/>
      <w:lvlText w:val="%4."/>
      <w:lvlJc w:val="left"/>
      <w:pPr>
        <w:ind w:left="3318" w:hanging="360"/>
      </w:pPr>
    </w:lvl>
    <w:lvl w:ilvl="4" w:tplc="040C0019" w:tentative="1">
      <w:start w:val="1"/>
      <w:numFmt w:val="lowerLetter"/>
      <w:lvlText w:val="%5."/>
      <w:lvlJc w:val="left"/>
      <w:pPr>
        <w:ind w:left="4038" w:hanging="360"/>
      </w:pPr>
    </w:lvl>
    <w:lvl w:ilvl="5" w:tplc="040C001B" w:tentative="1">
      <w:start w:val="1"/>
      <w:numFmt w:val="lowerRoman"/>
      <w:lvlText w:val="%6."/>
      <w:lvlJc w:val="right"/>
      <w:pPr>
        <w:ind w:left="4758" w:hanging="180"/>
      </w:pPr>
    </w:lvl>
    <w:lvl w:ilvl="6" w:tplc="040C000F" w:tentative="1">
      <w:start w:val="1"/>
      <w:numFmt w:val="decimal"/>
      <w:lvlText w:val="%7."/>
      <w:lvlJc w:val="left"/>
      <w:pPr>
        <w:ind w:left="5478" w:hanging="360"/>
      </w:pPr>
    </w:lvl>
    <w:lvl w:ilvl="7" w:tplc="040C0019" w:tentative="1">
      <w:start w:val="1"/>
      <w:numFmt w:val="lowerLetter"/>
      <w:lvlText w:val="%8."/>
      <w:lvlJc w:val="left"/>
      <w:pPr>
        <w:ind w:left="6198" w:hanging="360"/>
      </w:pPr>
    </w:lvl>
    <w:lvl w:ilvl="8" w:tplc="040C001B" w:tentative="1">
      <w:start w:val="1"/>
      <w:numFmt w:val="lowerRoman"/>
      <w:lvlText w:val="%9."/>
      <w:lvlJc w:val="right"/>
      <w:pPr>
        <w:ind w:left="6918" w:hanging="180"/>
      </w:pPr>
    </w:lvl>
  </w:abstractNum>
  <w:abstractNum w:abstractNumId="31">
    <w:nsid w:val="7BEE3486"/>
    <w:multiLevelType w:val="hybridMultilevel"/>
    <w:tmpl w:val="68B8E330"/>
    <w:lvl w:ilvl="0" w:tplc="6C207F5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nsid w:val="7C6B6030"/>
    <w:multiLevelType w:val="hybridMultilevel"/>
    <w:tmpl w:val="696EFC02"/>
    <w:lvl w:ilvl="0" w:tplc="45961C5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1"/>
  </w:num>
  <w:num w:numId="2">
    <w:abstractNumId w:val="20"/>
  </w:num>
  <w:num w:numId="3">
    <w:abstractNumId w:val="14"/>
  </w:num>
  <w:num w:numId="4">
    <w:abstractNumId w:val="3"/>
  </w:num>
  <w:num w:numId="5">
    <w:abstractNumId w:val="16"/>
  </w:num>
  <w:num w:numId="6">
    <w:abstractNumId w:val="7"/>
  </w:num>
  <w:num w:numId="7">
    <w:abstractNumId w:val="15"/>
  </w:num>
  <w:num w:numId="8">
    <w:abstractNumId w:val="21"/>
  </w:num>
  <w:num w:numId="9">
    <w:abstractNumId w:val="28"/>
  </w:num>
  <w:num w:numId="10">
    <w:abstractNumId w:val="30"/>
  </w:num>
  <w:num w:numId="11">
    <w:abstractNumId w:val="24"/>
  </w:num>
  <w:num w:numId="12">
    <w:abstractNumId w:val="13"/>
  </w:num>
  <w:num w:numId="13">
    <w:abstractNumId w:val="1"/>
  </w:num>
  <w:num w:numId="14">
    <w:abstractNumId w:val="17"/>
  </w:num>
  <w:num w:numId="15">
    <w:abstractNumId w:val="27"/>
  </w:num>
  <w:num w:numId="16">
    <w:abstractNumId w:val="26"/>
  </w:num>
  <w:num w:numId="17">
    <w:abstractNumId w:val="23"/>
  </w:num>
  <w:num w:numId="18">
    <w:abstractNumId w:val="8"/>
  </w:num>
  <w:num w:numId="19">
    <w:abstractNumId w:val="25"/>
  </w:num>
  <w:num w:numId="20">
    <w:abstractNumId w:val="18"/>
  </w:num>
  <w:num w:numId="21">
    <w:abstractNumId w:val="4"/>
  </w:num>
  <w:num w:numId="22">
    <w:abstractNumId w:val="9"/>
  </w:num>
  <w:num w:numId="23">
    <w:abstractNumId w:val="31"/>
  </w:num>
  <w:num w:numId="24">
    <w:abstractNumId w:val="0"/>
  </w:num>
  <w:num w:numId="25">
    <w:abstractNumId w:val="6"/>
  </w:num>
  <w:num w:numId="26">
    <w:abstractNumId w:val="29"/>
  </w:num>
  <w:num w:numId="27">
    <w:abstractNumId w:val="22"/>
  </w:num>
  <w:num w:numId="28">
    <w:abstractNumId w:val="19"/>
  </w:num>
  <w:num w:numId="29">
    <w:abstractNumId w:val="10"/>
  </w:num>
  <w:num w:numId="30">
    <w:abstractNumId w:val="5"/>
  </w:num>
  <w:num w:numId="31">
    <w:abstractNumId w:val="12"/>
  </w:num>
  <w:num w:numId="32">
    <w:abstractNumId w:val="2"/>
  </w:num>
  <w:num w:numId="3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0D3D"/>
    <w:rsid w:val="00010ABA"/>
    <w:rsid w:val="000200B5"/>
    <w:rsid w:val="000462DD"/>
    <w:rsid w:val="00050347"/>
    <w:rsid w:val="00053934"/>
    <w:rsid w:val="000567B9"/>
    <w:rsid w:val="000610F5"/>
    <w:rsid w:val="00061192"/>
    <w:rsid w:val="00062BB0"/>
    <w:rsid w:val="00063BC2"/>
    <w:rsid w:val="00067049"/>
    <w:rsid w:val="000754F4"/>
    <w:rsid w:val="00076BF4"/>
    <w:rsid w:val="00085DC3"/>
    <w:rsid w:val="00085FDD"/>
    <w:rsid w:val="000961F6"/>
    <w:rsid w:val="000A798D"/>
    <w:rsid w:val="000B3B7E"/>
    <w:rsid w:val="000B75E8"/>
    <w:rsid w:val="000C70A4"/>
    <w:rsid w:val="000D1898"/>
    <w:rsid w:val="000D359D"/>
    <w:rsid w:val="001074F2"/>
    <w:rsid w:val="001109A9"/>
    <w:rsid w:val="001177EE"/>
    <w:rsid w:val="00117D0A"/>
    <w:rsid w:val="00125839"/>
    <w:rsid w:val="0013045C"/>
    <w:rsid w:val="00132C73"/>
    <w:rsid w:val="00136C63"/>
    <w:rsid w:val="00137160"/>
    <w:rsid w:val="00144345"/>
    <w:rsid w:val="0015299D"/>
    <w:rsid w:val="001667A2"/>
    <w:rsid w:val="0017348C"/>
    <w:rsid w:val="00173908"/>
    <w:rsid w:val="00180E20"/>
    <w:rsid w:val="00181DDB"/>
    <w:rsid w:val="001A170B"/>
    <w:rsid w:val="001A4260"/>
    <w:rsid w:val="001B2A22"/>
    <w:rsid w:val="001B516E"/>
    <w:rsid w:val="001C2DAA"/>
    <w:rsid w:val="001F2720"/>
    <w:rsid w:val="001F6E0C"/>
    <w:rsid w:val="002017CF"/>
    <w:rsid w:val="002062BB"/>
    <w:rsid w:val="002145BC"/>
    <w:rsid w:val="00216D60"/>
    <w:rsid w:val="002208D0"/>
    <w:rsid w:val="002239B3"/>
    <w:rsid w:val="00232510"/>
    <w:rsid w:val="00242F67"/>
    <w:rsid w:val="00260575"/>
    <w:rsid w:val="00262D2B"/>
    <w:rsid w:val="00264407"/>
    <w:rsid w:val="0027004E"/>
    <w:rsid w:val="002801FC"/>
    <w:rsid w:val="00283162"/>
    <w:rsid w:val="0028791C"/>
    <w:rsid w:val="0029438B"/>
    <w:rsid w:val="00297F91"/>
    <w:rsid w:val="002B1A14"/>
    <w:rsid w:val="002B3492"/>
    <w:rsid w:val="002D0897"/>
    <w:rsid w:val="00307D8D"/>
    <w:rsid w:val="00307F33"/>
    <w:rsid w:val="00313CA2"/>
    <w:rsid w:val="00317198"/>
    <w:rsid w:val="00341129"/>
    <w:rsid w:val="00351E21"/>
    <w:rsid w:val="00365E2A"/>
    <w:rsid w:val="00385378"/>
    <w:rsid w:val="003A3002"/>
    <w:rsid w:val="003A4161"/>
    <w:rsid w:val="003B33DC"/>
    <w:rsid w:val="003B44FD"/>
    <w:rsid w:val="003C47AE"/>
    <w:rsid w:val="003C6780"/>
    <w:rsid w:val="003C766A"/>
    <w:rsid w:val="003D0850"/>
    <w:rsid w:val="003E5678"/>
    <w:rsid w:val="003E6A5D"/>
    <w:rsid w:val="0040148F"/>
    <w:rsid w:val="00401659"/>
    <w:rsid w:val="00405BA1"/>
    <w:rsid w:val="00406D1E"/>
    <w:rsid w:val="0041007D"/>
    <w:rsid w:val="0041479E"/>
    <w:rsid w:val="00426637"/>
    <w:rsid w:val="00446A18"/>
    <w:rsid w:val="00446BE2"/>
    <w:rsid w:val="0046651B"/>
    <w:rsid w:val="00466FD8"/>
    <w:rsid w:val="004A3FE6"/>
    <w:rsid w:val="004B487F"/>
    <w:rsid w:val="004B51BF"/>
    <w:rsid w:val="004C01BF"/>
    <w:rsid w:val="004D633F"/>
    <w:rsid w:val="004E27BE"/>
    <w:rsid w:val="004E3F2C"/>
    <w:rsid w:val="004E4A76"/>
    <w:rsid w:val="00517C7C"/>
    <w:rsid w:val="00522194"/>
    <w:rsid w:val="00545FE5"/>
    <w:rsid w:val="00556FB4"/>
    <w:rsid w:val="00562125"/>
    <w:rsid w:val="0059593F"/>
    <w:rsid w:val="00597C1A"/>
    <w:rsid w:val="00597C44"/>
    <w:rsid w:val="005B6617"/>
    <w:rsid w:val="005B75E8"/>
    <w:rsid w:val="005C6A6A"/>
    <w:rsid w:val="005D6ED1"/>
    <w:rsid w:val="005E1EEB"/>
    <w:rsid w:val="005E529F"/>
    <w:rsid w:val="005F18B3"/>
    <w:rsid w:val="005F4ADC"/>
    <w:rsid w:val="00601068"/>
    <w:rsid w:val="00601C38"/>
    <w:rsid w:val="00603D2B"/>
    <w:rsid w:val="00621D39"/>
    <w:rsid w:val="00645F40"/>
    <w:rsid w:val="00650934"/>
    <w:rsid w:val="006701FA"/>
    <w:rsid w:val="00680FEF"/>
    <w:rsid w:val="00693F94"/>
    <w:rsid w:val="00695F73"/>
    <w:rsid w:val="006A2D35"/>
    <w:rsid w:val="006B42AD"/>
    <w:rsid w:val="006C0CB7"/>
    <w:rsid w:val="006C1703"/>
    <w:rsid w:val="006D5CBB"/>
    <w:rsid w:val="006E09F6"/>
    <w:rsid w:val="006E1EEC"/>
    <w:rsid w:val="00702C95"/>
    <w:rsid w:val="0071607C"/>
    <w:rsid w:val="00746B25"/>
    <w:rsid w:val="00755D14"/>
    <w:rsid w:val="00763CE6"/>
    <w:rsid w:val="007726B7"/>
    <w:rsid w:val="00794399"/>
    <w:rsid w:val="00796988"/>
    <w:rsid w:val="007A4AD3"/>
    <w:rsid w:val="007A57BB"/>
    <w:rsid w:val="007B0813"/>
    <w:rsid w:val="007B1FB4"/>
    <w:rsid w:val="007C2C92"/>
    <w:rsid w:val="007D03DC"/>
    <w:rsid w:val="007E3690"/>
    <w:rsid w:val="008009A2"/>
    <w:rsid w:val="0081024F"/>
    <w:rsid w:val="0081096E"/>
    <w:rsid w:val="00814360"/>
    <w:rsid w:val="00831ABF"/>
    <w:rsid w:val="0083247C"/>
    <w:rsid w:val="008374E6"/>
    <w:rsid w:val="00853415"/>
    <w:rsid w:val="00853480"/>
    <w:rsid w:val="0085782B"/>
    <w:rsid w:val="00876A40"/>
    <w:rsid w:val="0088380D"/>
    <w:rsid w:val="008862E4"/>
    <w:rsid w:val="00886B3B"/>
    <w:rsid w:val="0089045A"/>
    <w:rsid w:val="008951E1"/>
    <w:rsid w:val="0089571A"/>
    <w:rsid w:val="00895845"/>
    <w:rsid w:val="00897097"/>
    <w:rsid w:val="008A5381"/>
    <w:rsid w:val="008B0468"/>
    <w:rsid w:val="008B6B38"/>
    <w:rsid w:val="008C35DC"/>
    <w:rsid w:val="008D3A8F"/>
    <w:rsid w:val="008D445D"/>
    <w:rsid w:val="008E0CC2"/>
    <w:rsid w:val="008F0A7D"/>
    <w:rsid w:val="008F2450"/>
    <w:rsid w:val="00914FB4"/>
    <w:rsid w:val="00916EF0"/>
    <w:rsid w:val="0092094C"/>
    <w:rsid w:val="0092529E"/>
    <w:rsid w:val="00931D36"/>
    <w:rsid w:val="00947149"/>
    <w:rsid w:val="00954BC6"/>
    <w:rsid w:val="00960736"/>
    <w:rsid w:val="00962EF7"/>
    <w:rsid w:val="0098166D"/>
    <w:rsid w:val="00981D41"/>
    <w:rsid w:val="00986C24"/>
    <w:rsid w:val="00991282"/>
    <w:rsid w:val="00996B42"/>
    <w:rsid w:val="009A52BF"/>
    <w:rsid w:val="009A76B5"/>
    <w:rsid w:val="009B6511"/>
    <w:rsid w:val="009C0F33"/>
    <w:rsid w:val="009C7011"/>
    <w:rsid w:val="009D0A2D"/>
    <w:rsid w:val="009D463D"/>
    <w:rsid w:val="009E04C1"/>
    <w:rsid w:val="009F1927"/>
    <w:rsid w:val="009F1D91"/>
    <w:rsid w:val="00A62494"/>
    <w:rsid w:val="00A73E54"/>
    <w:rsid w:val="00A7493D"/>
    <w:rsid w:val="00A77957"/>
    <w:rsid w:val="00A86666"/>
    <w:rsid w:val="00A9665E"/>
    <w:rsid w:val="00A96FAC"/>
    <w:rsid w:val="00AA57B2"/>
    <w:rsid w:val="00AA6A6C"/>
    <w:rsid w:val="00AB3222"/>
    <w:rsid w:val="00AC0D54"/>
    <w:rsid w:val="00AC4A34"/>
    <w:rsid w:val="00AC6668"/>
    <w:rsid w:val="00AE08D0"/>
    <w:rsid w:val="00AE3BD9"/>
    <w:rsid w:val="00AE7920"/>
    <w:rsid w:val="00AF0D21"/>
    <w:rsid w:val="00AF494F"/>
    <w:rsid w:val="00AF60A8"/>
    <w:rsid w:val="00AF67AB"/>
    <w:rsid w:val="00B0045B"/>
    <w:rsid w:val="00B00866"/>
    <w:rsid w:val="00B0731A"/>
    <w:rsid w:val="00B10197"/>
    <w:rsid w:val="00B152B3"/>
    <w:rsid w:val="00B279B1"/>
    <w:rsid w:val="00B55353"/>
    <w:rsid w:val="00B57D61"/>
    <w:rsid w:val="00B60CDF"/>
    <w:rsid w:val="00B61C95"/>
    <w:rsid w:val="00B739E4"/>
    <w:rsid w:val="00B75901"/>
    <w:rsid w:val="00B80E90"/>
    <w:rsid w:val="00BA3F04"/>
    <w:rsid w:val="00BB0A79"/>
    <w:rsid w:val="00BD41AB"/>
    <w:rsid w:val="00BD59E6"/>
    <w:rsid w:val="00BE4980"/>
    <w:rsid w:val="00C21E3C"/>
    <w:rsid w:val="00C359B4"/>
    <w:rsid w:val="00C40B22"/>
    <w:rsid w:val="00C42B0B"/>
    <w:rsid w:val="00C436F1"/>
    <w:rsid w:val="00C555FF"/>
    <w:rsid w:val="00C5581E"/>
    <w:rsid w:val="00C73422"/>
    <w:rsid w:val="00C81017"/>
    <w:rsid w:val="00C8392A"/>
    <w:rsid w:val="00C91049"/>
    <w:rsid w:val="00C967D3"/>
    <w:rsid w:val="00CA07B9"/>
    <w:rsid w:val="00CA3127"/>
    <w:rsid w:val="00CB0D20"/>
    <w:rsid w:val="00CC3A67"/>
    <w:rsid w:val="00CD20C8"/>
    <w:rsid w:val="00CD3A8E"/>
    <w:rsid w:val="00CD5E35"/>
    <w:rsid w:val="00CE09CB"/>
    <w:rsid w:val="00CE2055"/>
    <w:rsid w:val="00CE303A"/>
    <w:rsid w:val="00CE75AC"/>
    <w:rsid w:val="00CF2C5B"/>
    <w:rsid w:val="00D0099F"/>
    <w:rsid w:val="00D03182"/>
    <w:rsid w:val="00D10B16"/>
    <w:rsid w:val="00D168A2"/>
    <w:rsid w:val="00D202AA"/>
    <w:rsid w:val="00D3128B"/>
    <w:rsid w:val="00D32BDD"/>
    <w:rsid w:val="00D32CE5"/>
    <w:rsid w:val="00D5359C"/>
    <w:rsid w:val="00D547C4"/>
    <w:rsid w:val="00D612A9"/>
    <w:rsid w:val="00D66E18"/>
    <w:rsid w:val="00D808EF"/>
    <w:rsid w:val="00D969E0"/>
    <w:rsid w:val="00DB1A67"/>
    <w:rsid w:val="00DE24FA"/>
    <w:rsid w:val="00DE351F"/>
    <w:rsid w:val="00DE5FBE"/>
    <w:rsid w:val="00DF18F3"/>
    <w:rsid w:val="00E00A48"/>
    <w:rsid w:val="00E04321"/>
    <w:rsid w:val="00E05C67"/>
    <w:rsid w:val="00E13305"/>
    <w:rsid w:val="00E346FC"/>
    <w:rsid w:val="00E35762"/>
    <w:rsid w:val="00E35D39"/>
    <w:rsid w:val="00E42A93"/>
    <w:rsid w:val="00E74E70"/>
    <w:rsid w:val="00E83725"/>
    <w:rsid w:val="00E83E2B"/>
    <w:rsid w:val="00E90289"/>
    <w:rsid w:val="00E90D3D"/>
    <w:rsid w:val="00EA1B9E"/>
    <w:rsid w:val="00EA3F94"/>
    <w:rsid w:val="00EA4CEC"/>
    <w:rsid w:val="00EB0D51"/>
    <w:rsid w:val="00EB380A"/>
    <w:rsid w:val="00EC2432"/>
    <w:rsid w:val="00EC5968"/>
    <w:rsid w:val="00ED540D"/>
    <w:rsid w:val="00EE0EB6"/>
    <w:rsid w:val="00EE5F88"/>
    <w:rsid w:val="00EF139F"/>
    <w:rsid w:val="00EF2F69"/>
    <w:rsid w:val="00EF61D8"/>
    <w:rsid w:val="00EF6892"/>
    <w:rsid w:val="00F05D32"/>
    <w:rsid w:val="00F13D6B"/>
    <w:rsid w:val="00F23FE5"/>
    <w:rsid w:val="00F25C55"/>
    <w:rsid w:val="00F26DB8"/>
    <w:rsid w:val="00F26EDA"/>
    <w:rsid w:val="00F42F7B"/>
    <w:rsid w:val="00F57CAF"/>
    <w:rsid w:val="00F674CC"/>
    <w:rsid w:val="00F815B9"/>
    <w:rsid w:val="00F8408D"/>
    <w:rsid w:val="00F84DAD"/>
    <w:rsid w:val="00F86AB8"/>
    <w:rsid w:val="00FA1276"/>
    <w:rsid w:val="00FA1B72"/>
    <w:rsid w:val="00FA25FB"/>
    <w:rsid w:val="00FA7674"/>
    <w:rsid w:val="00FB1954"/>
    <w:rsid w:val="00FB2D0A"/>
    <w:rsid w:val="00FB4739"/>
    <w:rsid w:val="00FB6544"/>
    <w:rsid w:val="00FD0E1E"/>
    <w:rsid w:val="00FD214F"/>
    <w:rsid w:val="00FE1032"/>
    <w:rsid w:val="00FF177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782B"/>
    <w:pPr>
      <w:bidi/>
      <w:spacing w:after="0" w:line="240" w:lineRule="auto"/>
    </w:pPr>
    <w:rPr>
      <w:rFonts w:ascii="Times New Roman" w:eastAsia="Times New Roman" w:hAnsi="Times New Roman" w:cs="Traditional Arabic"/>
      <w:sz w:val="20"/>
      <w:szCs w:val="20"/>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semiHidden/>
    <w:rsid w:val="00E90D3D"/>
    <w:rPr>
      <w:rFonts w:cs="Times New Roman"/>
      <w:lang w:val="en-US" w:eastAsia="en-US"/>
    </w:rPr>
  </w:style>
  <w:style w:type="character" w:customStyle="1" w:styleId="NotedebasdepageCar">
    <w:name w:val="Note de bas de page Car"/>
    <w:basedOn w:val="Policepardfaut"/>
    <w:link w:val="Notedebasdepage"/>
    <w:semiHidden/>
    <w:rsid w:val="00E90D3D"/>
    <w:rPr>
      <w:rFonts w:ascii="Times New Roman" w:eastAsia="Times New Roman" w:hAnsi="Times New Roman" w:cs="Times New Roman"/>
      <w:sz w:val="20"/>
      <w:szCs w:val="20"/>
      <w:lang w:val="en-US"/>
    </w:rPr>
  </w:style>
  <w:style w:type="character" w:styleId="Appelnotedebasdep">
    <w:name w:val="footnote reference"/>
    <w:basedOn w:val="Policepardfaut"/>
    <w:semiHidden/>
    <w:rsid w:val="00E90D3D"/>
    <w:rPr>
      <w:vertAlign w:val="superscript"/>
    </w:rPr>
  </w:style>
  <w:style w:type="paragraph" w:styleId="En-tte">
    <w:name w:val="header"/>
    <w:basedOn w:val="Normal"/>
    <w:link w:val="En-tteCar"/>
    <w:uiPriority w:val="99"/>
    <w:unhideWhenUsed/>
    <w:rsid w:val="00E90D3D"/>
    <w:pPr>
      <w:tabs>
        <w:tab w:val="center" w:pos="4536"/>
        <w:tab w:val="right" w:pos="9072"/>
      </w:tabs>
      <w:bidi w:val="0"/>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E90D3D"/>
  </w:style>
  <w:style w:type="paragraph" w:styleId="Textedebulles">
    <w:name w:val="Balloon Text"/>
    <w:basedOn w:val="Normal"/>
    <w:link w:val="TextedebullesCar"/>
    <w:uiPriority w:val="99"/>
    <w:semiHidden/>
    <w:unhideWhenUsed/>
    <w:rsid w:val="00E90D3D"/>
    <w:rPr>
      <w:rFonts w:ascii="Tahoma" w:hAnsi="Tahoma" w:cs="Tahoma"/>
      <w:sz w:val="16"/>
      <w:szCs w:val="16"/>
    </w:rPr>
  </w:style>
  <w:style w:type="character" w:customStyle="1" w:styleId="TextedebullesCar">
    <w:name w:val="Texte de bulles Car"/>
    <w:basedOn w:val="Policepardfaut"/>
    <w:link w:val="Textedebulles"/>
    <w:uiPriority w:val="99"/>
    <w:semiHidden/>
    <w:rsid w:val="00E90D3D"/>
    <w:rPr>
      <w:rFonts w:ascii="Tahoma" w:eastAsia="Times New Roman" w:hAnsi="Tahoma" w:cs="Tahoma"/>
      <w:sz w:val="16"/>
      <w:szCs w:val="16"/>
      <w:lang w:eastAsia="zh-CN"/>
    </w:rPr>
  </w:style>
  <w:style w:type="paragraph" w:styleId="Pieddepage">
    <w:name w:val="footer"/>
    <w:basedOn w:val="Normal"/>
    <w:link w:val="PieddepageCar"/>
    <w:uiPriority w:val="99"/>
    <w:unhideWhenUsed/>
    <w:rsid w:val="004E27BE"/>
    <w:pPr>
      <w:tabs>
        <w:tab w:val="center" w:pos="4536"/>
        <w:tab w:val="right" w:pos="9072"/>
      </w:tabs>
    </w:pPr>
  </w:style>
  <w:style w:type="character" w:customStyle="1" w:styleId="PieddepageCar">
    <w:name w:val="Pied de page Car"/>
    <w:basedOn w:val="Policepardfaut"/>
    <w:link w:val="Pieddepage"/>
    <w:uiPriority w:val="99"/>
    <w:rsid w:val="004E27BE"/>
    <w:rPr>
      <w:rFonts w:ascii="Times New Roman" w:eastAsia="Times New Roman" w:hAnsi="Times New Roman" w:cs="Traditional Arabic"/>
      <w:sz w:val="20"/>
      <w:szCs w:val="20"/>
      <w:lang w:eastAsia="zh-CN"/>
    </w:rPr>
  </w:style>
  <w:style w:type="paragraph" w:styleId="Paragraphedeliste">
    <w:name w:val="List Paragraph"/>
    <w:basedOn w:val="Normal"/>
    <w:uiPriority w:val="34"/>
    <w:qFormat/>
    <w:rsid w:val="009B6511"/>
    <w:pPr>
      <w:ind w:left="720"/>
      <w:contextualSpacing/>
    </w:pPr>
  </w:style>
  <w:style w:type="paragraph" w:styleId="NormalWeb">
    <w:name w:val="Normal (Web)"/>
    <w:basedOn w:val="Normal"/>
    <w:uiPriority w:val="99"/>
    <w:unhideWhenUsed/>
    <w:rsid w:val="00853415"/>
    <w:pPr>
      <w:bidi w:val="0"/>
      <w:spacing w:before="100" w:beforeAutospacing="1" w:after="100" w:afterAutospacing="1"/>
    </w:pPr>
    <w:rPr>
      <w:rFonts w:cs="Times New Roman"/>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782B"/>
    <w:pPr>
      <w:bidi/>
      <w:spacing w:after="0" w:line="240" w:lineRule="auto"/>
    </w:pPr>
    <w:rPr>
      <w:rFonts w:ascii="Times New Roman" w:eastAsia="Times New Roman" w:hAnsi="Times New Roman" w:cs="Traditional Arabic"/>
      <w:sz w:val="20"/>
      <w:szCs w:val="20"/>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semiHidden/>
    <w:rsid w:val="00E90D3D"/>
    <w:rPr>
      <w:rFonts w:cs="Times New Roman"/>
      <w:lang w:val="en-US" w:eastAsia="en-US"/>
    </w:rPr>
  </w:style>
  <w:style w:type="character" w:customStyle="1" w:styleId="NotedebasdepageCar">
    <w:name w:val="Note de bas de page Car"/>
    <w:basedOn w:val="Policepardfaut"/>
    <w:link w:val="Notedebasdepage"/>
    <w:semiHidden/>
    <w:rsid w:val="00E90D3D"/>
    <w:rPr>
      <w:rFonts w:ascii="Times New Roman" w:eastAsia="Times New Roman" w:hAnsi="Times New Roman" w:cs="Times New Roman"/>
      <w:sz w:val="20"/>
      <w:szCs w:val="20"/>
      <w:lang w:val="en-US"/>
    </w:rPr>
  </w:style>
  <w:style w:type="character" w:styleId="Appelnotedebasdep">
    <w:name w:val="footnote reference"/>
    <w:basedOn w:val="Policepardfaut"/>
    <w:semiHidden/>
    <w:rsid w:val="00E90D3D"/>
    <w:rPr>
      <w:vertAlign w:val="superscript"/>
    </w:rPr>
  </w:style>
  <w:style w:type="paragraph" w:styleId="En-tte">
    <w:name w:val="header"/>
    <w:basedOn w:val="Normal"/>
    <w:link w:val="En-tteCar"/>
    <w:uiPriority w:val="99"/>
    <w:unhideWhenUsed/>
    <w:rsid w:val="00E90D3D"/>
    <w:pPr>
      <w:tabs>
        <w:tab w:val="center" w:pos="4536"/>
        <w:tab w:val="right" w:pos="9072"/>
      </w:tabs>
      <w:bidi w:val="0"/>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E90D3D"/>
  </w:style>
  <w:style w:type="paragraph" w:styleId="Textedebulles">
    <w:name w:val="Balloon Text"/>
    <w:basedOn w:val="Normal"/>
    <w:link w:val="TextedebullesCar"/>
    <w:uiPriority w:val="99"/>
    <w:semiHidden/>
    <w:unhideWhenUsed/>
    <w:rsid w:val="00E90D3D"/>
    <w:rPr>
      <w:rFonts w:ascii="Tahoma" w:hAnsi="Tahoma" w:cs="Tahoma"/>
      <w:sz w:val="16"/>
      <w:szCs w:val="16"/>
    </w:rPr>
  </w:style>
  <w:style w:type="character" w:customStyle="1" w:styleId="TextedebullesCar">
    <w:name w:val="Texte de bulles Car"/>
    <w:basedOn w:val="Policepardfaut"/>
    <w:link w:val="Textedebulles"/>
    <w:uiPriority w:val="99"/>
    <w:semiHidden/>
    <w:rsid w:val="00E90D3D"/>
    <w:rPr>
      <w:rFonts w:ascii="Tahoma" w:eastAsia="Times New Roman" w:hAnsi="Tahoma" w:cs="Tahoma"/>
      <w:sz w:val="16"/>
      <w:szCs w:val="16"/>
      <w:lang w:eastAsia="zh-CN"/>
    </w:rPr>
  </w:style>
  <w:style w:type="paragraph" w:styleId="Pieddepage">
    <w:name w:val="footer"/>
    <w:basedOn w:val="Normal"/>
    <w:link w:val="PieddepageCar"/>
    <w:uiPriority w:val="99"/>
    <w:unhideWhenUsed/>
    <w:rsid w:val="004E27BE"/>
    <w:pPr>
      <w:tabs>
        <w:tab w:val="center" w:pos="4536"/>
        <w:tab w:val="right" w:pos="9072"/>
      </w:tabs>
    </w:pPr>
  </w:style>
  <w:style w:type="character" w:customStyle="1" w:styleId="PieddepageCar">
    <w:name w:val="Pied de page Car"/>
    <w:basedOn w:val="Policepardfaut"/>
    <w:link w:val="Pieddepage"/>
    <w:uiPriority w:val="99"/>
    <w:rsid w:val="004E27BE"/>
    <w:rPr>
      <w:rFonts w:ascii="Times New Roman" w:eastAsia="Times New Roman" w:hAnsi="Times New Roman" w:cs="Traditional Arabic"/>
      <w:sz w:val="20"/>
      <w:szCs w:val="20"/>
      <w:lang w:eastAsia="zh-CN"/>
    </w:rPr>
  </w:style>
  <w:style w:type="paragraph" w:styleId="Paragraphedeliste">
    <w:name w:val="List Paragraph"/>
    <w:basedOn w:val="Normal"/>
    <w:uiPriority w:val="34"/>
    <w:qFormat/>
    <w:rsid w:val="009B6511"/>
    <w:pPr>
      <w:ind w:left="720"/>
      <w:contextualSpacing/>
    </w:pPr>
  </w:style>
  <w:style w:type="paragraph" w:styleId="NormalWeb">
    <w:name w:val="Normal (Web)"/>
    <w:basedOn w:val="Normal"/>
    <w:uiPriority w:val="99"/>
    <w:unhideWhenUsed/>
    <w:rsid w:val="00853415"/>
    <w:pPr>
      <w:bidi w:val="0"/>
      <w:spacing w:before="100" w:beforeAutospacing="1" w:after="100" w:afterAutospacing="1"/>
    </w:pPr>
    <w:rPr>
      <w:rFonts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603276">
      <w:bodyDiv w:val="1"/>
      <w:marLeft w:val="0"/>
      <w:marRight w:val="0"/>
      <w:marTop w:val="0"/>
      <w:marBottom w:val="0"/>
      <w:divBdr>
        <w:top w:val="none" w:sz="0" w:space="0" w:color="auto"/>
        <w:left w:val="none" w:sz="0" w:space="0" w:color="auto"/>
        <w:bottom w:val="none" w:sz="0" w:space="0" w:color="auto"/>
        <w:right w:val="none" w:sz="0" w:space="0" w:color="auto"/>
      </w:divBdr>
    </w:div>
    <w:div w:id="1638606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04848D-F19C-4935-8ADC-0DF04FDB38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3154</TotalTime>
  <Pages>1</Pages>
  <Words>1579</Words>
  <Characters>8689</Characters>
  <Application>Microsoft Office Word</Application>
  <DocSecurity>0</DocSecurity>
  <Lines>72</Lines>
  <Paragraphs>20</Paragraphs>
  <ScaleCrop>false</ScaleCrop>
  <HeadingPairs>
    <vt:vector size="2" baseType="variant">
      <vt:variant>
        <vt:lpstr>Titre</vt:lpstr>
      </vt:variant>
      <vt:variant>
        <vt:i4>1</vt:i4>
      </vt:variant>
    </vt:vector>
  </HeadingPairs>
  <TitlesOfParts>
    <vt:vector size="1" baseType="lpstr">
      <vt:lpstr>قانون المجتمع الدولي</vt:lpstr>
    </vt:vector>
  </TitlesOfParts>
  <Company/>
  <LinksUpToDate>false</LinksUpToDate>
  <CharactersWithSpaces>10248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الدرس رقم: 06                                                                                             مجتمع الدولي</dc:title>
  <dc:creator>H.MERZOUGUI</dc:creator>
  <cp:lastModifiedBy>H.MERZOUGUI</cp:lastModifiedBy>
  <cp:revision>113</cp:revision>
  <cp:lastPrinted>2016-11-26T18:48:00Z</cp:lastPrinted>
  <dcterms:created xsi:type="dcterms:W3CDTF">2016-02-10T19:12:00Z</dcterms:created>
  <dcterms:modified xsi:type="dcterms:W3CDTF">2020-12-15T09:24:00Z</dcterms:modified>
</cp:coreProperties>
</file>