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337" w:rsidRPr="00CF22B2" w:rsidRDefault="00A929B8" w:rsidP="00CF22B2">
      <w:pPr>
        <w:pStyle w:val="Pa5"/>
        <w:spacing w:line="240" w:lineRule="auto"/>
        <w:jc w:val="center"/>
        <w:rPr>
          <w:rFonts w:ascii="Baskerville Old Face" w:hAnsi="Baskerville Old Face"/>
          <w:color w:val="000000"/>
          <w:sz w:val="22"/>
          <w:szCs w:val="22"/>
        </w:rPr>
      </w:pPr>
      <w:r w:rsidRPr="00CF22B2">
        <w:rPr>
          <w:rFonts w:ascii="Baskerville Old Face" w:hAnsi="Baskerville Old Face"/>
          <w:color w:val="000000"/>
          <w:sz w:val="22"/>
          <w:szCs w:val="22"/>
        </w:rPr>
        <w:t xml:space="preserve">Mohammed </w:t>
      </w:r>
      <w:r w:rsidR="00CF22B2" w:rsidRPr="00CF22B2">
        <w:rPr>
          <w:rFonts w:ascii="Baskerville Old Face" w:hAnsi="Baskerville Old Face"/>
          <w:color w:val="000000"/>
          <w:sz w:val="22"/>
          <w:szCs w:val="22"/>
        </w:rPr>
        <w:t>K</w:t>
      </w:r>
      <w:r w:rsidRPr="00CF22B2">
        <w:rPr>
          <w:rFonts w:ascii="Baskerville Old Face" w:hAnsi="Baskerville Old Face"/>
          <w:color w:val="000000"/>
          <w:sz w:val="22"/>
          <w:szCs w:val="22"/>
        </w:rPr>
        <w:t>hider University of Biskra</w:t>
      </w:r>
    </w:p>
    <w:p w:rsidR="00A929B8" w:rsidRPr="00CF22B2" w:rsidRDefault="00A929B8" w:rsidP="00CF22B2">
      <w:pPr>
        <w:spacing w:after="0" w:line="240" w:lineRule="auto"/>
        <w:jc w:val="center"/>
        <w:rPr>
          <w:rFonts w:ascii="Baskerville Old Face" w:hAnsi="Baskerville Old Face"/>
        </w:rPr>
      </w:pPr>
      <w:r w:rsidRPr="00CF22B2">
        <w:rPr>
          <w:rFonts w:ascii="Baskerville Old Face" w:hAnsi="Baskerville Old Face"/>
        </w:rPr>
        <w:t>Faculty of Letters and Foreign Languages</w:t>
      </w:r>
    </w:p>
    <w:p w:rsidR="00A929B8" w:rsidRPr="00CF22B2" w:rsidRDefault="00A929B8" w:rsidP="00CF22B2">
      <w:pPr>
        <w:spacing w:after="0" w:line="240" w:lineRule="auto"/>
        <w:jc w:val="center"/>
        <w:rPr>
          <w:rFonts w:ascii="Baskerville Old Face" w:hAnsi="Baskerville Old Face"/>
        </w:rPr>
      </w:pPr>
      <w:r w:rsidRPr="00CF22B2">
        <w:rPr>
          <w:rFonts w:ascii="Baskerville Old Face" w:hAnsi="Baskerville Old Face"/>
        </w:rPr>
        <w:t>Department of Foreign Languages</w:t>
      </w:r>
    </w:p>
    <w:p w:rsidR="00A929B8" w:rsidRPr="00CF22B2" w:rsidRDefault="00A929B8" w:rsidP="00CF22B2">
      <w:pPr>
        <w:spacing w:after="0" w:line="240" w:lineRule="auto"/>
        <w:jc w:val="center"/>
        <w:rPr>
          <w:rFonts w:ascii="Baskerville Old Face" w:hAnsi="Baskerville Old Face"/>
        </w:rPr>
      </w:pPr>
      <w:r w:rsidRPr="00CF22B2">
        <w:rPr>
          <w:rFonts w:ascii="Baskerville Old Face" w:hAnsi="Baskerville Old Face"/>
        </w:rPr>
        <w:t>Division of English</w:t>
      </w:r>
    </w:p>
    <w:p w:rsidR="00A929B8" w:rsidRPr="00CF22B2" w:rsidRDefault="00CF22B2" w:rsidP="00CF22B2">
      <w:pPr>
        <w:spacing w:after="0" w:line="240" w:lineRule="auto"/>
        <w:rPr>
          <w:rFonts w:ascii="Baskerville Old Face" w:hAnsi="Baskerville Old Face"/>
        </w:rPr>
      </w:pPr>
      <w:r w:rsidRPr="00CF22B2">
        <w:rPr>
          <w:rFonts w:ascii="Baskerville Old Face" w:hAnsi="Baskerville Old Face"/>
        </w:rPr>
        <w:t>Class: Master I</w:t>
      </w:r>
    </w:p>
    <w:p w:rsidR="00CF22B2" w:rsidRDefault="00CF22B2" w:rsidP="00CF22B2">
      <w:pPr>
        <w:spacing w:after="0" w:line="240" w:lineRule="auto"/>
        <w:rPr>
          <w:rFonts w:ascii="Baskerville Old Face" w:hAnsi="Baskerville Old Face"/>
        </w:rPr>
      </w:pPr>
      <w:r w:rsidRPr="00CF22B2">
        <w:rPr>
          <w:rFonts w:ascii="Baskerville Old Face" w:hAnsi="Baskerville Old Face"/>
        </w:rPr>
        <w:t>Course: Language Mastery</w:t>
      </w:r>
    </w:p>
    <w:p w:rsidR="00CF22B2" w:rsidRDefault="00CF22B2" w:rsidP="00CF22B2">
      <w:pPr>
        <w:spacing w:after="0" w:line="240" w:lineRule="auto"/>
        <w:rPr>
          <w:rFonts w:ascii="Baskerville Old Face" w:hAnsi="Baskerville Old Face"/>
        </w:rPr>
      </w:pPr>
      <w:r>
        <w:rPr>
          <w:rFonts w:ascii="Baskerville Old Face" w:hAnsi="Baskerville Old Face"/>
        </w:rPr>
        <w:t>Teacher: Dr. Meddour Mostefa</w:t>
      </w:r>
      <w:r w:rsidR="009C7F6C">
        <w:rPr>
          <w:rFonts w:ascii="Baskerville Old Face" w:hAnsi="Baskerville Old Face"/>
        </w:rPr>
        <w:t xml:space="preserve"> &amp; Mr. Senouci Zakaria</w:t>
      </w:r>
    </w:p>
    <w:p w:rsidR="00CF22B2" w:rsidRPr="00CF22B2" w:rsidRDefault="00811828" w:rsidP="00811828">
      <w:pPr>
        <w:spacing w:after="0" w:line="240" w:lineRule="auto"/>
        <w:rPr>
          <w:rFonts w:ascii="Baskerville Old Face" w:hAnsi="Baskerville Old Face"/>
        </w:rPr>
      </w:pPr>
      <w:r>
        <w:rPr>
          <w:rFonts w:ascii="Baskerville Old Face" w:hAnsi="Baskerville Old Face"/>
        </w:rPr>
        <w:t>Academic Year: 2020-2021</w:t>
      </w:r>
      <w:r w:rsidR="00CF22B2" w:rsidRPr="00CF22B2">
        <w:rPr>
          <w:rFonts w:ascii="Baskerville Old Face" w:hAnsi="Baskerville Old Face"/>
        </w:rPr>
        <w:t xml:space="preserve"> </w:t>
      </w:r>
    </w:p>
    <w:p w:rsidR="00CF22B2" w:rsidRPr="00CF22B2" w:rsidRDefault="00CF22B2" w:rsidP="00CF22B2">
      <w:pPr>
        <w:spacing w:after="0" w:line="240" w:lineRule="auto"/>
        <w:rPr>
          <w:rFonts w:ascii="Baskerville Old Face" w:hAnsi="Baskerville Old Face"/>
        </w:rPr>
      </w:pPr>
    </w:p>
    <w:p w:rsidR="00B433FA" w:rsidRPr="00CF22B2" w:rsidRDefault="00CF22B2" w:rsidP="00CF22B2">
      <w:pPr>
        <w:pStyle w:val="Pa5"/>
        <w:spacing w:line="360" w:lineRule="auto"/>
        <w:jc w:val="center"/>
        <w:rPr>
          <w:rFonts w:ascii="Baskerville Old Face" w:hAnsi="Baskerville Old Face"/>
          <w:b/>
          <w:bCs/>
          <w:color w:val="000000"/>
          <w:sz w:val="36"/>
          <w:szCs w:val="36"/>
        </w:rPr>
      </w:pPr>
      <w:r w:rsidRPr="00CF22B2">
        <w:rPr>
          <w:rFonts w:ascii="Baskerville Old Face" w:hAnsi="Baskerville Old Face"/>
          <w:b/>
          <w:bCs/>
          <w:color w:val="000000"/>
          <w:sz w:val="36"/>
          <w:szCs w:val="36"/>
        </w:rPr>
        <w:t>Language Mastery: Syllabus</w:t>
      </w:r>
    </w:p>
    <w:p w:rsidR="00B433FA" w:rsidRPr="003301B9" w:rsidRDefault="00B433FA" w:rsidP="00CF22B2">
      <w:pPr>
        <w:pStyle w:val="Citationintense"/>
        <w:numPr>
          <w:ilvl w:val="0"/>
          <w:numId w:val="40"/>
        </w:numPr>
        <w:rPr>
          <w:b/>
          <w:bCs/>
        </w:rPr>
      </w:pPr>
      <w:r w:rsidRPr="003301B9">
        <w:rPr>
          <w:b/>
          <w:bCs/>
        </w:rPr>
        <w:t>Course description</w:t>
      </w:r>
    </w:p>
    <w:p w:rsidR="003301B9" w:rsidRDefault="00B433FA" w:rsidP="009C7F6C">
      <w:pPr>
        <w:spacing w:after="0" w:line="360" w:lineRule="auto"/>
        <w:jc w:val="both"/>
        <w:rPr>
          <w:rFonts w:asciiTheme="majorBidi" w:hAnsiTheme="majorBidi"/>
          <w:sz w:val="24"/>
          <w:szCs w:val="24"/>
        </w:rPr>
      </w:pPr>
      <w:r w:rsidRPr="003301B9">
        <w:rPr>
          <w:rFonts w:asciiTheme="majorBidi" w:hAnsiTheme="majorBidi"/>
          <w:sz w:val="24"/>
          <w:szCs w:val="24"/>
        </w:rPr>
        <w:t xml:space="preserve">Mastery of Language course is designed for master’s graduates of English. Its ultimate objective is to reinforce students’ level of academic proficiency with special emphasis on the advanced formal aspects of language use. The course is divided into two semesters in which students are exposed to a wide range of advanced language structures and functions intended to help students improve their </w:t>
      </w:r>
      <w:r w:rsidR="005A5A3C" w:rsidRPr="003301B9">
        <w:rPr>
          <w:rFonts w:asciiTheme="majorBidi" w:hAnsiTheme="majorBidi"/>
          <w:sz w:val="24"/>
          <w:szCs w:val="24"/>
        </w:rPr>
        <w:t xml:space="preserve">spoken and written communication. </w:t>
      </w:r>
    </w:p>
    <w:p w:rsidR="00B433FA" w:rsidRPr="003301B9" w:rsidRDefault="005A5A3C" w:rsidP="003301B9">
      <w:pPr>
        <w:spacing w:after="0" w:line="360" w:lineRule="auto"/>
        <w:jc w:val="both"/>
        <w:rPr>
          <w:rFonts w:asciiTheme="majorBidi" w:hAnsiTheme="majorBidi"/>
          <w:sz w:val="24"/>
          <w:szCs w:val="24"/>
        </w:rPr>
      </w:pPr>
      <w:r w:rsidRPr="003301B9">
        <w:rPr>
          <w:rFonts w:asciiTheme="majorBidi" w:hAnsiTheme="majorBidi"/>
          <w:sz w:val="24"/>
          <w:szCs w:val="24"/>
        </w:rPr>
        <w:t xml:space="preserve">  </w:t>
      </w:r>
      <w:r w:rsidR="00B433FA" w:rsidRPr="003301B9">
        <w:rPr>
          <w:rFonts w:asciiTheme="majorBidi" w:hAnsiTheme="majorBidi"/>
          <w:sz w:val="24"/>
          <w:szCs w:val="24"/>
        </w:rPr>
        <w:t xml:space="preserve">  </w:t>
      </w:r>
    </w:p>
    <w:p w:rsidR="00B433FA" w:rsidRPr="003301B9" w:rsidRDefault="005A5A3C" w:rsidP="00CF22B2">
      <w:pPr>
        <w:pStyle w:val="Citationintense"/>
        <w:numPr>
          <w:ilvl w:val="0"/>
          <w:numId w:val="40"/>
        </w:numPr>
        <w:rPr>
          <w:b/>
          <w:bCs/>
        </w:rPr>
      </w:pPr>
      <w:r w:rsidRPr="003301B9">
        <w:rPr>
          <w:b/>
          <w:bCs/>
        </w:rPr>
        <w:t>Course objectives</w:t>
      </w:r>
    </w:p>
    <w:p w:rsidR="005A5A3C" w:rsidRPr="003301B9" w:rsidRDefault="0070730F" w:rsidP="003301B9">
      <w:pPr>
        <w:spacing w:after="0" w:line="360" w:lineRule="auto"/>
        <w:jc w:val="both"/>
        <w:rPr>
          <w:rFonts w:asciiTheme="majorBidi" w:hAnsiTheme="majorBidi"/>
          <w:sz w:val="24"/>
          <w:szCs w:val="24"/>
        </w:rPr>
      </w:pPr>
      <w:r w:rsidRPr="003301B9">
        <w:rPr>
          <w:rFonts w:asciiTheme="majorBidi" w:hAnsiTheme="majorBidi"/>
          <w:sz w:val="24"/>
          <w:szCs w:val="24"/>
        </w:rPr>
        <w:t>Upon completion of the course</w:t>
      </w:r>
      <w:r w:rsidR="005A5A3C" w:rsidRPr="003301B9">
        <w:rPr>
          <w:rFonts w:asciiTheme="majorBidi" w:hAnsiTheme="majorBidi"/>
          <w:sz w:val="24"/>
          <w:szCs w:val="24"/>
        </w:rPr>
        <w:t xml:space="preserve">, students </w:t>
      </w:r>
      <w:r w:rsidRPr="003301B9">
        <w:rPr>
          <w:rFonts w:asciiTheme="majorBidi" w:hAnsiTheme="majorBidi"/>
          <w:sz w:val="24"/>
          <w:szCs w:val="24"/>
        </w:rPr>
        <w:t>should</w:t>
      </w:r>
      <w:r w:rsidR="005A5A3C" w:rsidRPr="003301B9">
        <w:rPr>
          <w:rFonts w:asciiTheme="majorBidi" w:hAnsiTheme="majorBidi"/>
          <w:sz w:val="24"/>
          <w:szCs w:val="24"/>
        </w:rPr>
        <w:t xml:space="preserve"> be able to:</w:t>
      </w:r>
    </w:p>
    <w:p w:rsidR="00CB3132" w:rsidRDefault="00CB3132" w:rsidP="003301B9">
      <w:pPr>
        <w:pStyle w:val="Paragraphedeliste"/>
        <w:numPr>
          <w:ilvl w:val="0"/>
          <w:numId w:val="1"/>
        </w:numPr>
        <w:spacing w:after="0" w:line="360" w:lineRule="auto"/>
        <w:ind w:left="709"/>
        <w:jc w:val="both"/>
        <w:rPr>
          <w:rFonts w:asciiTheme="majorBidi" w:hAnsiTheme="majorBidi"/>
          <w:sz w:val="24"/>
          <w:szCs w:val="24"/>
        </w:rPr>
      </w:pPr>
      <w:r>
        <w:rPr>
          <w:rFonts w:asciiTheme="majorBidi" w:hAnsiTheme="majorBidi"/>
          <w:sz w:val="24"/>
          <w:szCs w:val="24"/>
        </w:rPr>
        <w:t>Locate unfamiliar vocabulary in its context using contextual clues</w:t>
      </w:r>
      <w:r w:rsidR="00272D6E">
        <w:rPr>
          <w:rFonts w:asciiTheme="majorBidi" w:hAnsiTheme="majorBidi"/>
          <w:sz w:val="24"/>
          <w:szCs w:val="24"/>
        </w:rPr>
        <w:t>.</w:t>
      </w:r>
    </w:p>
    <w:p w:rsidR="005A5A3C" w:rsidRDefault="005A5A3C" w:rsidP="00272D6E">
      <w:pPr>
        <w:pStyle w:val="Paragraphedeliste"/>
        <w:numPr>
          <w:ilvl w:val="0"/>
          <w:numId w:val="1"/>
        </w:numPr>
        <w:spacing w:after="0" w:line="360" w:lineRule="auto"/>
        <w:ind w:left="709"/>
        <w:jc w:val="both"/>
        <w:rPr>
          <w:rFonts w:asciiTheme="majorBidi" w:hAnsiTheme="majorBidi"/>
          <w:sz w:val="24"/>
          <w:szCs w:val="24"/>
        </w:rPr>
      </w:pPr>
      <w:r w:rsidRPr="003301B9">
        <w:rPr>
          <w:rFonts w:asciiTheme="majorBidi" w:hAnsiTheme="majorBidi"/>
          <w:sz w:val="24"/>
          <w:szCs w:val="24"/>
        </w:rPr>
        <w:t>Communicate their spoken and written ideas using advanced lexis on a variety of topics</w:t>
      </w:r>
      <w:r w:rsidR="00272D6E">
        <w:rPr>
          <w:rFonts w:asciiTheme="majorBidi" w:hAnsiTheme="majorBidi"/>
          <w:sz w:val="24"/>
          <w:szCs w:val="24"/>
        </w:rPr>
        <w:t>.</w:t>
      </w:r>
    </w:p>
    <w:p w:rsidR="00272D6E" w:rsidRPr="003301B9" w:rsidRDefault="00272D6E" w:rsidP="00272D6E">
      <w:pPr>
        <w:pStyle w:val="Paragraphedeliste"/>
        <w:numPr>
          <w:ilvl w:val="0"/>
          <w:numId w:val="1"/>
        </w:numPr>
        <w:spacing w:after="0" w:line="360" w:lineRule="auto"/>
        <w:ind w:left="709"/>
        <w:jc w:val="both"/>
        <w:rPr>
          <w:rFonts w:asciiTheme="majorBidi" w:hAnsiTheme="majorBidi"/>
          <w:sz w:val="24"/>
          <w:szCs w:val="24"/>
        </w:rPr>
      </w:pPr>
      <w:r>
        <w:rPr>
          <w:rFonts w:asciiTheme="majorBidi" w:hAnsiTheme="majorBidi"/>
          <w:sz w:val="24"/>
          <w:szCs w:val="24"/>
        </w:rPr>
        <w:t>Use properly formulaic language, including phrasal verbs, idioms and collocations</w:t>
      </w:r>
    </w:p>
    <w:p w:rsidR="005A5A3C" w:rsidRPr="003301B9" w:rsidRDefault="005A5A3C" w:rsidP="00272D6E">
      <w:pPr>
        <w:pStyle w:val="Paragraphedeliste"/>
        <w:numPr>
          <w:ilvl w:val="0"/>
          <w:numId w:val="1"/>
        </w:numPr>
        <w:spacing w:after="0" w:line="360" w:lineRule="auto"/>
        <w:ind w:left="709"/>
        <w:jc w:val="both"/>
        <w:rPr>
          <w:rFonts w:asciiTheme="majorBidi" w:hAnsiTheme="majorBidi"/>
          <w:sz w:val="24"/>
          <w:szCs w:val="24"/>
        </w:rPr>
      </w:pPr>
      <w:r w:rsidRPr="003301B9">
        <w:rPr>
          <w:rFonts w:asciiTheme="majorBidi" w:hAnsiTheme="majorBidi"/>
          <w:sz w:val="24"/>
          <w:szCs w:val="24"/>
        </w:rPr>
        <w:t xml:space="preserve">Read </w:t>
      </w:r>
      <w:r w:rsidR="00272D6E">
        <w:rPr>
          <w:rFonts w:asciiTheme="majorBidi" w:hAnsiTheme="majorBidi"/>
          <w:sz w:val="24"/>
          <w:szCs w:val="24"/>
        </w:rPr>
        <w:t>critically long texts using certain reading strategies.</w:t>
      </w:r>
    </w:p>
    <w:p w:rsidR="00921905" w:rsidRPr="003301B9" w:rsidRDefault="00921905" w:rsidP="003301B9">
      <w:pPr>
        <w:pStyle w:val="Paragraphedeliste"/>
        <w:numPr>
          <w:ilvl w:val="0"/>
          <w:numId w:val="1"/>
        </w:numPr>
        <w:spacing w:after="0" w:line="360" w:lineRule="auto"/>
        <w:ind w:left="709"/>
        <w:jc w:val="both"/>
        <w:rPr>
          <w:rFonts w:asciiTheme="majorBidi" w:hAnsiTheme="majorBidi"/>
          <w:sz w:val="24"/>
          <w:szCs w:val="24"/>
        </w:rPr>
      </w:pPr>
      <w:r w:rsidRPr="003301B9">
        <w:rPr>
          <w:rFonts w:asciiTheme="majorBidi" w:hAnsiTheme="majorBidi"/>
          <w:sz w:val="24"/>
          <w:szCs w:val="24"/>
        </w:rPr>
        <w:t xml:space="preserve">Make suitable interpretations of visuals (tables, charts and graphs) </w:t>
      </w:r>
      <w:r w:rsidR="00133879" w:rsidRPr="003301B9">
        <w:rPr>
          <w:rFonts w:asciiTheme="majorBidi" w:hAnsiTheme="majorBidi"/>
          <w:sz w:val="24"/>
          <w:szCs w:val="24"/>
        </w:rPr>
        <w:t xml:space="preserve">and write data commentary </w:t>
      </w:r>
      <w:r w:rsidRPr="003301B9">
        <w:rPr>
          <w:rFonts w:asciiTheme="majorBidi" w:hAnsiTheme="majorBidi"/>
          <w:sz w:val="24"/>
          <w:szCs w:val="24"/>
        </w:rPr>
        <w:t>using appropriate corresponding vocabulary and grammar</w:t>
      </w:r>
      <w:r w:rsidR="00272D6E">
        <w:rPr>
          <w:rFonts w:asciiTheme="majorBidi" w:hAnsiTheme="majorBidi"/>
          <w:sz w:val="24"/>
          <w:szCs w:val="24"/>
        </w:rPr>
        <w:t>.</w:t>
      </w:r>
    </w:p>
    <w:p w:rsidR="00921905" w:rsidRPr="003301B9" w:rsidRDefault="00272D6E" w:rsidP="00272D6E">
      <w:pPr>
        <w:pStyle w:val="Paragraphedeliste"/>
        <w:numPr>
          <w:ilvl w:val="0"/>
          <w:numId w:val="1"/>
        </w:numPr>
        <w:spacing w:after="0" w:line="360" w:lineRule="auto"/>
        <w:ind w:left="709"/>
        <w:jc w:val="both"/>
        <w:rPr>
          <w:rFonts w:asciiTheme="majorBidi" w:hAnsiTheme="majorBidi"/>
          <w:sz w:val="24"/>
          <w:szCs w:val="24"/>
        </w:rPr>
      </w:pPr>
      <w:r>
        <w:rPr>
          <w:rFonts w:asciiTheme="majorBidi" w:hAnsiTheme="majorBidi"/>
          <w:sz w:val="24"/>
          <w:szCs w:val="24"/>
        </w:rPr>
        <w:t xml:space="preserve">Prepare a public speech and make a </w:t>
      </w:r>
      <w:r w:rsidR="004511AA" w:rsidRPr="003301B9">
        <w:rPr>
          <w:rFonts w:asciiTheme="majorBidi" w:hAnsiTheme="majorBidi"/>
          <w:sz w:val="24"/>
          <w:szCs w:val="24"/>
        </w:rPr>
        <w:t>persuasive</w:t>
      </w:r>
      <w:r>
        <w:rPr>
          <w:rFonts w:asciiTheme="majorBidi" w:hAnsiTheme="majorBidi"/>
          <w:sz w:val="24"/>
          <w:szCs w:val="24"/>
        </w:rPr>
        <w:t xml:space="preserve"> presentation</w:t>
      </w:r>
      <w:r w:rsidR="004511AA" w:rsidRPr="003301B9">
        <w:rPr>
          <w:rFonts w:asciiTheme="majorBidi" w:hAnsiTheme="majorBidi"/>
          <w:sz w:val="24"/>
          <w:szCs w:val="24"/>
        </w:rPr>
        <w:t xml:space="preserve"> at ease using discourse strategies</w:t>
      </w:r>
      <w:r w:rsidR="000058AC" w:rsidRPr="003301B9">
        <w:rPr>
          <w:rFonts w:asciiTheme="majorBidi" w:hAnsiTheme="majorBidi"/>
          <w:sz w:val="24"/>
          <w:szCs w:val="24"/>
        </w:rPr>
        <w:t>, including arguments and counter arguments</w:t>
      </w:r>
      <w:r>
        <w:rPr>
          <w:rFonts w:asciiTheme="majorBidi" w:hAnsiTheme="majorBidi"/>
          <w:sz w:val="24"/>
          <w:szCs w:val="24"/>
        </w:rPr>
        <w:t>.</w:t>
      </w:r>
      <w:r w:rsidR="000058AC" w:rsidRPr="003301B9">
        <w:rPr>
          <w:rFonts w:asciiTheme="majorBidi" w:hAnsiTheme="majorBidi"/>
          <w:sz w:val="24"/>
          <w:szCs w:val="24"/>
        </w:rPr>
        <w:t xml:space="preserve"> </w:t>
      </w:r>
    </w:p>
    <w:p w:rsidR="000058AC" w:rsidRDefault="00272D6E" w:rsidP="003301B9">
      <w:pPr>
        <w:pStyle w:val="Paragraphedeliste"/>
        <w:numPr>
          <w:ilvl w:val="0"/>
          <w:numId w:val="1"/>
        </w:numPr>
        <w:spacing w:after="0" w:line="360" w:lineRule="auto"/>
        <w:ind w:left="709"/>
        <w:jc w:val="both"/>
        <w:rPr>
          <w:rFonts w:asciiTheme="majorBidi" w:hAnsiTheme="majorBidi"/>
          <w:sz w:val="24"/>
          <w:szCs w:val="24"/>
        </w:rPr>
      </w:pPr>
      <w:r>
        <w:rPr>
          <w:rFonts w:asciiTheme="majorBidi" w:hAnsiTheme="majorBidi"/>
          <w:sz w:val="24"/>
          <w:szCs w:val="24"/>
        </w:rPr>
        <w:t>Write some</w:t>
      </w:r>
      <w:r w:rsidR="000058AC" w:rsidRPr="003301B9">
        <w:rPr>
          <w:rFonts w:asciiTheme="majorBidi" w:hAnsiTheme="majorBidi"/>
          <w:sz w:val="24"/>
          <w:szCs w:val="24"/>
        </w:rPr>
        <w:t xml:space="preserve"> basic business </w:t>
      </w:r>
      <w:r w:rsidR="009C7F6C">
        <w:rPr>
          <w:rFonts w:asciiTheme="majorBidi" w:hAnsiTheme="majorBidi"/>
          <w:sz w:val="24"/>
          <w:szCs w:val="24"/>
        </w:rPr>
        <w:t xml:space="preserve">and academic </w:t>
      </w:r>
      <w:bookmarkStart w:id="0" w:name="_GoBack"/>
      <w:bookmarkEnd w:id="0"/>
      <w:r w:rsidR="000058AC" w:rsidRPr="003301B9">
        <w:rPr>
          <w:rFonts w:asciiTheme="majorBidi" w:hAnsiTheme="majorBidi"/>
          <w:sz w:val="24"/>
          <w:szCs w:val="24"/>
        </w:rPr>
        <w:t xml:space="preserve">correspondence (letters, emails, reports, </w:t>
      </w:r>
      <w:r>
        <w:rPr>
          <w:rFonts w:asciiTheme="majorBidi" w:hAnsiTheme="majorBidi"/>
          <w:sz w:val="24"/>
          <w:szCs w:val="24"/>
        </w:rPr>
        <w:t xml:space="preserve">motivation letters, </w:t>
      </w:r>
      <w:r w:rsidR="000058AC" w:rsidRPr="003301B9">
        <w:rPr>
          <w:rFonts w:asciiTheme="majorBidi" w:hAnsiTheme="majorBidi"/>
          <w:sz w:val="24"/>
          <w:szCs w:val="24"/>
        </w:rPr>
        <w:t>etc)</w:t>
      </w:r>
    </w:p>
    <w:p w:rsidR="00272D6E" w:rsidRPr="003301B9" w:rsidRDefault="00272D6E" w:rsidP="00272D6E">
      <w:pPr>
        <w:pStyle w:val="Paragraphedeliste"/>
        <w:numPr>
          <w:ilvl w:val="0"/>
          <w:numId w:val="1"/>
        </w:numPr>
        <w:spacing w:after="0" w:line="360" w:lineRule="auto"/>
        <w:ind w:left="709"/>
        <w:jc w:val="both"/>
        <w:rPr>
          <w:rFonts w:asciiTheme="majorBidi" w:hAnsiTheme="majorBidi"/>
          <w:sz w:val="24"/>
          <w:szCs w:val="24"/>
        </w:rPr>
      </w:pPr>
      <w:r>
        <w:rPr>
          <w:rFonts w:asciiTheme="majorBidi" w:hAnsiTheme="majorBidi"/>
          <w:sz w:val="24"/>
          <w:szCs w:val="24"/>
        </w:rPr>
        <w:t>Read news stories and discover their different writing styles</w:t>
      </w:r>
    </w:p>
    <w:p w:rsidR="000058AC" w:rsidRPr="003301B9" w:rsidRDefault="000058AC" w:rsidP="003301B9">
      <w:pPr>
        <w:pStyle w:val="Paragraphedeliste"/>
        <w:numPr>
          <w:ilvl w:val="0"/>
          <w:numId w:val="1"/>
        </w:numPr>
        <w:spacing w:after="0" w:line="360" w:lineRule="auto"/>
        <w:ind w:left="709"/>
        <w:jc w:val="both"/>
        <w:rPr>
          <w:rFonts w:asciiTheme="majorBidi" w:hAnsiTheme="majorBidi"/>
          <w:sz w:val="24"/>
          <w:szCs w:val="24"/>
        </w:rPr>
      </w:pPr>
      <w:r w:rsidRPr="003301B9">
        <w:rPr>
          <w:rFonts w:asciiTheme="majorBidi" w:hAnsiTheme="majorBidi"/>
          <w:sz w:val="24"/>
          <w:szCs w:val="24"/>
        </w:rPr>
        <w:t>Write and give an oral presentation on a book review related to their discipline</w:t>
      </w:r>
    </w:p>
    <w:p w:rsidR="003301B9" w:rsidRPr="00272D6E" w:rsidRDefault="003301B9" w:rsidP="003301B9">
      <w:pPr>
        <w:spacing w:after="0" w:line="360" w:lineRule="auto"/>
        <w:jc w:val="both"/>
        <w:rPr>
          <w:rFonts w:asciiTheme="majorBidi" w:hAnsiTheme="majorBidi"/>
          <w:sz w:val="24"/>
          <w:szCs w:val="24"/>
        </w:rPr>
      </w:pPr>
    </w:p>
    <w:p w:rsidR="003C1E1A" w:rsidRDefault="003C1E1A" w:rsidP="00CF22B2">
      <w:pPr>
        <w:pStyle w:val="Citationintense"/>
        <w:numPr>
          <w:ilvl w:val="0"/>
          <w:numId w:val="40"/>
        </w:numPr>
        <w:rPr>
          <w:b/>
          <w:bCs/>
        </w:rPr>
      </w:pPr>
      <w:r w:rsidRPr="003301B9">
        <w:rPr>
          <w:b/>
          <w:bCs/>
        </w:rPr>
        <w:lastRenderedPageBreak/>
        <w:t>Course outline</w:t>
      </w:r>
    </w:p>
    <w:p w:rsidR="00C40E18" w:rsidRDefault="00C40E18" w:rsidP="00C40E18">
      <w:pPr>
        <w:pStyle w:val="Paragraphedeliste"/>
        <w:spacing w:after="0"/>
        <w:jc w:val="both"/>
        <w:rPr>
          <w:rFonts w:asciiTheme="majorBidi" w:hAnsiTheme="majorBidi"/>
          <w:b/>
          <w:bCs/>
          <w:sz w:val="24"/>
          <w:szCs w:val="24"/>
        </w:rPr>
      </w:pPr>
    </w:p>
    <w:p w:rsidR="001C043B" w:rsidRPr="00E83B3E" w:rsidRDefault="0011372F" w:rsidP="00E83B3E">
      <w:pPr>
        <w:spacing w:after="0"/>
        <w:jc w:val="center"/>
        <w:rPr>
          <w:rFonts w:asciiTheme="majorBidi" w:hAnsiTheme="majorBidi"/>
          <w:b/>
          <w:bCs/>
          <w:sz w:val="28"/>
          <w:szCs w:val="28"/>
        </w:rPr>
      </w:pPr>
      <w:r w:rsidRPr="00E83B3E">
        <w:rPr>
          <w:rFonts w:asciiTheme="majorBidi" w:hAnsiTheme="majorBidi"/>
          <w:b/>
          <w:bCs/>
          <w:sz w:val="28"/>
          <w:szCs w:val="28"/>
        </w:rPr>
        <w:t>SEMESTER I</w:t>
      </w:r>
    </w:p>
    <w:p w:rsidR="003C1E1A" w:rsidRPr="007D35AC" w:rsidRDefault="003C1E1A" w:rsidP="00272D6E">
      <w:pPr>
        <w:spacing w:after="0"/>
        <w:rPr>
          <w:rFonts w:asciiTheme="majorBidi" w:hAnsiTheme="majorBidi"/>
          <w:b/>
          <w:bCs/>
          <w:sz w:val="24"/>
          <w:szCs w:val="24"/>
        </w:rPr>
      </w:pPr>
    </w:p>
    <w:p w:rsidR="00450388" w:rsidRPr="00E83B3E" w:rsidRDefault="0011372F" w:rsidP="00E83B3E">
      <w:pPr>
        <w:pStyle w:val="Paragraphedeliste"/>
        <w:spacing w:after="0"/>
        <w:ind w:left="1440"/>
        <w:jc w:val="both"/>
        <w:rPr>
          <w:rFonts w:asciiTheme="majorBidi" w:hAnsiTheme="majorBidi"/>
          <w:b/>
          <w:bCs/>
          <w:sz w:val="24"/>
          <w:szCs w:val="24"/>
        </w:rPr>
      </w:pPr>
      <w:r>
        <w:rPr>
          <w:rFonts w:asciiTheme="majorBidi" w:hAnsiTheme="majorBidi"/>
          <w:b/>
          <w:bCs/>
          <w:sz w:val="24"/>
          <w:szCs w:val="24"/>
        </w:rPr>
        <w:t>REFERENCES</w:t>
      </w:r>
      <w:r w:rsidR="00AF6D9C" w:rsidRPr="00E83B3E">
        <w:rPr>
          <w:rFonts w:asciiTheme="majorBidi" w:hAnsiTheme="majorBidi"/>
          <w:b/>
          <w:bCs/>
          <w:sz w:val="24"/>
          <w:szCs w:val="24"/>
        </w:rPr>
        <w:t xml:space="preserve"> </w:t>
      </w:r>
    </w:p>
    <w:p w:rsidR="00C46E1A" w:rsidRDefault="00AF6D9C" w:rsidP="00450388">
      <w:pPr>
        <w:pStyle w:val="Paragraphedeliste"/>
        <w:numPr>
          <w:ilvl w:val="0"/>
          <w:numId w:val="23"/>
        </w:numPr>
        <w:spacing w:after="0"/>
        <w:jc w:val="both"/>
        <w:rPr>
          <w:rFonts w:asciiTheme="majorBidi" w:hAnsiTheme="majorBidi"/>
          <w:sz w:val="24"/>
          <w:szCs w:val="24"/>
        </w:rPr>
      </w:pPr>
      <w:r>
        <w:rPr>
          <w:rFonts w:asciiTheme="majorBidi" w:hAnsiTheme="majorBidi"/>
          <w:sz w:val="24"/>
          <w:szCs w:val="24"/>
        </w:rPr>
        <w:t>Nist, S. L. &amp; Mohr, C. (2002). Advancing vocabulary skills. 3</w:t>
      </w:r>
      <w:r w:rsidRPr="00AF6D9C">
        <w:rPr>
          <w:rFonts w:asciiTheme="majorBidi" w:hAnsiTheme="majorBidi"/>
          <w:sz w:val="24"/>
          <w:szCs w:val="24"/>
          <w:vertAlign w:val="superscript"/>
        </w:rPr>
        <w:t>rd</w:t>
      </w:r>
      <w:r>
        <w:rPr>
          <w:rFonts w:asciiTheme="majorBidi" w:hAnsiTheme="majorBidi"/>
          <w:sz w:val="24"/>
          <w:szCs w:val="24"/>
        </w:rPr>
        <w:t xml:space="preserve"> Ed. Georgia. USA. Twnsend Press</w:t>
      </w:r>
    </w:p>
    <w:p w:rsidR="00450388" w:rsidRDefault="00450388" w:rsidP="00450388">
      <w:pPr>
        <w:pStyle w:val="Paragraphedeliste"/>
        <w:numPr>
          <w:ilvl w:val="0"/>
          <w:numId w:val="23"/>
        </w:numPr>
        <w:spacing w:after="0"/>
        <w:jc w:val="both"/>
        <w:rPr>
          <w:rFonts w:asciiTheme="majorBidi" w:hAnsiTheme="majorBidi"/>
          <w:sz w:val="24"/>
          <w:szCs w:val="24"/>
        </w:rPr>
      </w:pPr>
      <w:r>
        <w:rPr>
          <w:rFonts w:asciiTheme="majorBidi" w:hAnsiTheme="majorBidi"/>
          <w:sz w:val="24"/>
          <w:szCs w:val="24"/>
        </w:rPr>
        <w:t>McCarthy, M., &amp; O’dell, F. (20</w:t>
      </w:r>
      <w:r w:rsidR="00B364A4">
        <w:rPr>
          <w:rFonts w:asciiTheme="majorBidi" w:hAnsiTheme="majorBidi"/>
          <w:sz w:val="24"/>
          <w:szCs w:val="24"/>
        </w:rPr>
        <w:t>02). English vocabulary in use: Advanced. Cambridge. Cambridge University Press.</w:t>
      </w:r>
    </w:p>
    <w:p w:rsidR="00F53734" w:rsidRDefault="00F53734" w:rsidP="00F53734">
      <w:pPr>
        <w:pStyle w:val="Paragraphedeliste"/>
        <w:numPr>
          <w:ilvl w:val="0"/>
          <w:numId w:val="23"/>
        </w:numPr>
        <w:spacing w:after="0"/>
        <w:jc w:val="both"/>
        <w:rPr>
          <w:rFonts w:asciiTheme="majorBidi" w:hAnsiTheme="majorBidi"/>
          <w:sz w:val="24"/>
          <w:szCs w:val="24"/>
        </w:rPr>
      </w:pPr>
      <w:r>
        <w:rPr>
          <w:rFonts w:asciiTheme="majorBidi" w:hAnsiTheme="majorBidi"/>
          <w:sz w:val="24"/>
          <w:szCs w:val="24"/>
        </w:rPr>
        <w:t>McCarthy, M., &amp; O’dell, F. (2002). English idioms in use: Advanced. Cambridge. Cambridge University Press.</w:t>
      </w:r>
    </w:p>
    <w:p w:rsidR="00F53734" w:rsidRDefault="00647A51" w:rsidP="00450388">
      <w:pPr>
        <w:pStyle w:val="Paragraphedeliste"/>
        <w:numPr>
          <w:ilvl w:val="0"/>
          <w:numId w:val="23"/>
        </w:numPr>
        <w:spacing w:after="0"/>
        <w:jc w:val="both"/>
        <w:rPr>
          <w:rFonts w:asciiTheme="majorBidi" w:hAnsiTheme="majorBidi"/>
          <w:sz w:val="24"/>
          <w:szCs w:val="24"/>
        </w:rPr>
      </w:pPr>
      <w:r w:rsidRPr="00704F20">
        <w:rPr>
          <w:rFonts w:asciiTheme="majorBidi" w:hAnsiTheme="majorBidi"/>
          <w:sz w:val="24"/>
          <w:szCs w:val="24"/>
        </w:rPr>
        <w:t>McCarthy, M., &amp; O’dell, F. (200</w:t>
      </w:r>
      <w:r>
        <w:rPr>
          <w:rFonts w:asciiTheme="majorBidi" w:hAnsiTheme="majorBidi"/>
          <w:sz w:val="24"/>
          <w:szCs w:val="24"/>
        </w:rPr>
        <w:t>8</w:t>
      </w:r>
      <w:r w:rsidRPr="00704F20">
        <w:rPr>
          <w:rFonts w:asciiTheme="majorBidi" w:hAnsiTheme="majorBidi"/>
          <w:sz w:val="24"/>
          <w:szCs w:val="24"/>
        </w:rPr>
        <w:t xml:space="preserve">). English </w:t>
      </w:r>
      <w:r>
        <w:rPr>
          <w:rFonts w:asciiTheme="majorBidi" w:hAnsiTheme="majorBidi"/>
          <w:sz w:val="24"/>
          <w:szCs w:val="24"/>
        </w:rPr>
        <w:t>collocations</w:t>
      </w:r>
      <w:r w:rsidRPr="00704F20">
        <w:rPr>
          <w:rFonts w:asciiTheme="majorBidi" w:hAnsiTheme="majorBidi"/>
          <w:sz w:val="24"/>
          <w:szCs w:val="24"/>
        </w:rPr>
        <w:t xml:space="preserve"> in use: Advanced. Cambridge. Cambridge University Press.</w:t>
      </w:r>
    </w:p>
    <w:p w:rsidR="00647A51" w:rsidRDefault="00647A51" w:rsidP="00450388">
      <w:pPr>
        <w:pStyle w:val="Paragraphedeliste"/>
        <w:numPr>
          <w:ilvl w:val="0"/>
          <w:numId w:val="23"/>
        </w:numPr>
        <w:spacing w:after="0"/>
        <w:jc w:val="both"/>
        <w:rPr>
          <w:rFonts w:asciiTheme="majorBidi" w:hAnsiTheme="majorBidi"/>
          <w:sz w:val="24"/>
          <w:szCs w:val="24"/>
        </w:rPr>
      </w:pPr>
      <w:r>
        <w:rPr>
          <w:rFonts w:asciiTheme="majorBidi" w:hAnsiTheme="majorBidi"/>
          <w:sz w:val="24"/>
          <w:szCs w:val="24"/>
        </w:rPr>
        <w:t>Workman, G. (1993). Phrasal verbs and idioms: Upper-Intermediate. Oxford. Oxford University Press</w:t>
      </w:r>
    </w:p>
    <w:p w:rsidR="003224A4" w:rsidRDefault="003224A4" w:rsidP="003224A4">
      <w:pPr>
        <w:pStyle w:val="Paragraphedeliste"/>
        <w:numPr>
          <w:ilvl w:val="0"/>
          <w:numId w:val="23"/>
        </w:numPr>
        <w:spacing w:after="0"/>
        <w:jc w:val="both"/>
        <w:rPr>
          <w:rFonts w:asciiTheme="majorBidi" w:hAnsiTheme="majorBidi"/>
          <w:sz w:val="24"/>
          <w:szCs w:val="24"/>
        </w:rPr>
      </w:pPr>
      <w:r w:rsidRPr="003224A4">
        <w:rPr>
          <w:rFonts w:asciiTheme="majorBidi" w:hAnsiTheme="majorBidi"/>
          <w:sz w:val="24"/>
          <w:szCs w:val="24"/>
        </w:rPr>
        <w:t>Hurford, J. R., Heasley, B. &amp; Smith, M. B. (2007). Semantics: a coursebook. 2</w:t>
      </w:r>
      <w:r w:rsidRPr="003224A4">
        <w:rPr>
          <w:rFonts w:asciiTheme="majorBidi" w:hAnsiTheme="majorBidi"/>
          <w:sz w:val="24"/>
          <w:szCs w:val="24"/>
          <w:vertAlign w:val="superscript"/>
        </w:rPr>
        <w:t>nd</w:t>
      </w:r>
      <w:r w:rsidRPr="003224A4">
        <w:rPr>
          <w:rFonts w:asciiTheme="majorBidi" w:hAnsiTheme="majorBidi"/>
          <w:sz w:val="24"/>
          <w:szCs w:val="24"/>
        </w:rPr>
        <w:t xml:space="preserve"> Ed. Cambridge. CUP</w:t>
      </w:r>
      <w:r>
        <w:rPr>
          <w:rFonts w:asciiTheme="majorBidi" w:hAnsiTheme="majorBidi"/>
          <w:sz w:val="24"/>
          <w:szCs w:val="24"/>
        </w:rPr>
        <w:t>.</w:t>
      </w:r>
    </w:p>
    <w:p w:rsidR="003224A4" w:rsidRPr="00CF22B2" w:rsidRDefault="003224A4" w:rsidP="003224A4">
      <w:pPr>
        <w:pStyle w:val="Paragraphedeliste"/>
        <w:numPr>
          <w:ilvl w:val="0"/>
          <w:numId w:val="23"/>
        </w:numPr>
        <w:spacing w:after="0"/>
        <w:jc w:val="both"/>
        <w:rPr>
          <w:rFonts w:asciiTheme="majorBidi" w:hAnsiTheme="majorBidi"/>
          <w:sz w:val="24"/>
          <w:szCs w:val="24"/>
        </w:rPr>
      </w:pPr>
      <w:r w:rsidRPr="00CF22B2">
        <w:rPr>
          <w:rFonts w:asciiTheme="majorBidi" w:hAnsiTheme="majorBidi"/>
          <w:sz w:val="24"/>
          <w:szCs w:val="24"/>
        </w:rPr>
        <w:t>Marsavs, H. (1999). English for Intermediate students. …..</w:t>
      </w:r>
    </w:p>
    <w:p w:rsidR="00450388" w:rsidRDefault="00450388" w:rsidP="00F41E19">
      <w:pPr>
        <w:pStyle w:val="Paragraphedeliste"/>
        <w:spacing w:after="0"/>
        <w:ind w:left="1440"/>
        <w:jc w:val="both"/>
        <w:rPr>
          <w:rFonts w:asciiTheme="majorBidi" w:hAnsiTheme="majorBidi"/>
          <w:sz w:val="24"/>
          <w:szCs w:val="24"/>
        </w:rPr>
      </w:pPr>
    </w:p>
    <w:p w:rsidR="00BD76C2" w:rsidRPr="0011372F" w:rsidRDefault="0011372F" w:rsidP="0011372F">
      <w:pPr>
        <w:spacing w:after="0"/>
        <w:rPr>
          <w:rFonts w:asciiTheme="majorBidi" w:hAnsiTheme="majorBidi"/>
          <w:sz w:val="24"/>
          <w:szCs w:val="24"/>
          <w:u w:val="single"/>
        </w:rPr>
      </w:pPr>
      <w:r w:rsidRPr="0011372F">
        <w:rPr>
          <w:rFonts w:asciiTheme="majorBidi" w:hAnsiTheme="majorBidi"/>
          <w:b/>
          <w:bCs/>
          <w:sz w:val="24"/>
          <w:szCs w:val="24"/>
          <w:u w:val="single"/>
        </w:rPr>
        <w:t>LECTURE 1:</w:t>
      </w:r>
      <w:r w:rsidRPr="0011372F">
        <w:rPr>
          <w:rFonts w:asciiTheme="majorBidi" w:hAnsiTheme="majorBidi"/>
          <w:sz w:val="24"/>
          <w:szCs w:val="24"/>
          <w:u w:val="single"/>
        </w:rPr>
        <w:t xml:space="preserve"> VOCABULARY IN CONTEXT</w:t>
      </w:r>
    </w:p>
    <w:p w:rsidR="00CD140B" w:rsidRDefault="00CD140B" w:rsidP="00BD76C2">
      <w:pPr>
        <w:pStyle w:val="Paragraphedeliste"/>
        <w:numPr>
          <w:ilvl w:val="0"/>
          <w:numId w:val="25"/>
        </w:numPr>
        <w:spacing w:after="0"/>
        <w:jc w:val="both"/>
        <w:rPr>
          <w:rFonts w:asciiTheme="majorBidi" w:hAnsiTheme="majorBidi"/>
          <w:sz w:val="24"/>
          <w:szCs w:val="24"/>
        </w:rPr>
      </w:pPr>
      <w:r>
        <w:rPr>
          <w:rFonts w:asciiTheme="majorBidi" w:hAnsiTheme="majorBidi"/>
          <w:sz w:val="24"/>
          <w:szCs w:val="24"/>
        </w:rPr>
        <w:t>The importance of vocabulary development for advanced learners</w:t>
      </w:r>
    </w:p>
    <w:p w:rsidR="00CD140B" w:rsidRDefault="00480ECF" w:rsidP="00CD140B">
      <w:pPr>
        <w:pStyle w:val="Paragraphedeliste"/>
        <w:numPr>
          <w:ilvl w:val="0"/>
          <w:numId w:val="1"/>
        </w:numPr>
        <w:spacing w:after="0"/>
        <w:jc w:val="both"/>
        <w:rPr>
          <w:rFonts w:asciiTheme="majorBidi" w:hAnsiTheme="majorBidi"/>
          <w:sz w:val="24"/>
          <w:szCs w:val="24"/>
        </w:rPr>
      </w:pPr>
      <w:r>
        <w:rPr>
          <w:rFonts w:asciiTheme="majorBidi" w:hAnsiTheme="majorBidi"/>
          <w:sz w:val="24"/>
          <w:szCs w:val="24"/>
        </w:rPr>
        <w:t>Integrative part in other skills (reading, listening, speaking and writing)</w:t>
      </w:r>
    </w:p>
    <w:p w:rsidR="00CD140B" w:rsidRDefault="00480ECF" w:rsidP="00CD140B">
      <w:pPr>
        <w:pStyle w:val="Paragraphedeliste"/>
        <w:numPr>
          <w:ilvl w:val="0"/>
          <w:numId w:val="1"/>
        </w:numPr>
        <w:spacing w:after="0"/>
        <w:jc w:val="both"/>
        <w:rPr>
          <w:rFonts w:asciiTheme="majorBidi" w:hAnsiTheme="majorBidi"/>
          <w:sz w:val="24"/>
          <w:szCs w:val="24"/>
        </w:rPr>
      </w:pPr>
      <w:r>
        <w:rPr>
          <w:rFonts w:asciiTheme="majorBidi" w:hAnsiTheme="majorBidi"/>
          <w:sz w:val="24"/>
          <w:szCs w:val="24"/>
        </w:rPr>
        <w:t xml:space="preserve">A vehicle of transporting ideas and messages </w:t>
      </w:r>
    </w:p>
    <w:p w:rsidR="00CD140B" w:rsidRDefault="00CD140B" w:rsidP="00CD140B">
      <w:pPr>
        <w:pStyle w:val="Paragraphedeliste"/>
        <w:numPr>
          <w:ilvl w:val="0"/>
          <w:numId w:val="1"/>
        </w:numPr>
        <w:spacing w:after="0"/>
        <w:jc w:val="both"/>
        <w:rPr>
          <w:rFonts w:asciiTheme="majorBidi" w:hAnsiTheme="majorBidi"/>
          <w:sz w:val="24"/>
          <w:szCs w:val="24"/>
        </w:rPr>
      </w:pPr>
      <w:r>
        <w:rPr>
          <w:rFonts w:asciiTheme="majorBidi" w:hAnsiTheme="majorBidi"/>
          <w:sz w:val="24"/>
          <w:szCs w:val="24"/>
        </w:rPr>
        <w:t>Basic part in tests</w:t>
      </w:r>
    </w:p>
    <w:p w:rsidR="00CD140B" w:rsidRDefault="00CD140B" w:rsidP="00CD140B">
      <w:pPr>
        <w:pStyle w:val="Paragraphedeliste"/>
        <w:numPr>
          <w:ilvl w:val="0"/>
          <w:numId w:val="1"/>
        </w:numPr>
        <w:spacing w:after="0"/>
        <w:jc w:val="both"/>
        <w:rPr>
          <w:rFonts w:asciiTheme="majorBidi" w:hAnsiTheme="majorBidi"/>
          <w:sz w:val="24"/>
          <w:szCs w:val="24"/>
        </w:rPr>
      </w:pPr>
      <w:r>
        <w:rPr>
          <w:rFonts w:asciiTheme="majorBidi" w:hAnsiTheme="majorBidi"/>
          <w:sz w:val="24"/>
          <w:szCs w:val="24"/>
        </w:rPr>
        <w:t>A key to successful educational career</w:t>
      </w:r>
    </w:p>
    <w:p w:rsidR="00D2793C" w:rsidRDefault="00D2793C" w:rsidP="00BD76C2">
      <w:pPr>
        <w:pStyle w:val="Paragraphedeliste"/>
        <w:numPr>
          <w:ilvl w:val="0"/>
          <w:numId w:val="25"/>
        </w:numPr>
        <w:spacing w:after="0"/>
        <w:jc w:val="both"/>
        <w:rPr>
          <w:rFonts w:asciiTheme="majorBidi" w:hAnsiTheme="majorBidi"/>
          <w:sz w:val="24"/>
          <w:szCs w:val="24"/>
        </w:rPr>
      </w:pPr>
      <w:r>
        <w:rPr>
          <w:rFonts w:asciiTheme="majorBidi" w:hAnsiTheme="majorBidi"/>
          <w:sz w:val="24"/>
          <w:szCs w:val="24"/>
        </w:rPr>
        <w:t xml:space="preserve">Context clues </w:t>
      </w:r>
    </w:p>
    <w:p w:rsidR="00D2793C" w:rsidRDefault="00D2793C" w:rsidP="00BD76C2">
      <w:pPr>
        <w:pStyle w:val="Paragraphedeliste"/>
        <w:numPr>
          <w:ilvl w:val="0"/>
          <w:numId w:val="26"/>
        </w:numPr>
        <w:spacing w:after="0"/>
        <w:ind w:left="1843" w:firstLine="0"/>
        <w:jc w:val="both"/>
        <w:rPr>
          <w:rFonts w:asciiTheme="majorBidi" w:hAnsiTheme="majorBidi"/>
          <w:sz w:val="24"/>
          <w:szCs w:val="24"/>
        </w:rPr>
      </w:pPr>
      <w:r>
        <w:rPr>
          <w:rFonts w:asciiTheme="majorBidi" w:hAnsiTheme="majorBidi"/>
          <w:sz w:val="24"/>
          <w:szCs w:val="24"/>
        </w:rPr>
        <w:t>Examples</w:t>
      </w:r>
    </w:p>
    <w:p w:rsidR="00D2793C" w:rsidRDefault="00D2793C" w:rsidP="00BD76C2">
      <w:pPr>
        <w:pStyle w:val="Paragraphedeliste"/>
        <w:numPr>
          <w:ilvl w:val="0"/>
          <w:numId w:val="26"/>
        </w:numPr>
        <w:spacing w:after="0"/>
        <w:ind w:left="1843" w:firstLine="0"/>
        <w:jc w:val="both"/>
        <w:rPr>
          <w:rFonts w:asciiTheme="majorBidi" w:hAnsiTheme="majorBidi"/>
          <w:sz w:val="24"/>
          <w:szCs w:val="24"/>
        </w:rPr>
      </w:pPr>
      <w:r>
        <w:rPr>
          <w:rFonts w:asciiTheme="majorBidi" w:hAnsiTheme="majorBidi"/>
          <w:sz w:val="24"/>
          <w:szCs w:val="24"/>
        </w:rPr>
        <w:t>Antonyms</w:t>
      </w:r>
    </w:p>
    <w:p w:rsidR="00D2793C" w:rsidRDefault="00D2793C" w:rsidP="00BD76C2">
      <w:pPr>
        <w:pStyle w:val="Paragraphedeliste"/>
        <w:numPr>
          <w:ilvl w:val="0"/>
          <w:numId w:val="26"/>
        </w:numPr>
        <w:spacing w:after="0"/>
        <w:ind w:left="1843" w:firstLine="0"/>
        <w:jc w:val="both"/>
        <w:rPr>
          <w:rFonts w:asciiTheme="majorBidi" w:hAnsiTheme="majorBidi"/>
          <w:sz w:val="24"/>
          <w:szCs w:val="24"/>
        </w:rPr>
      </w:pPr>
      <w:r>
        <w:rPr>
          <w:rFonts w:asciiTheme="majorBidi" w:hAnsiTheme="majorBidi"/>
          <w:sz w:val="24"/>
          <w:szCs w:val="24"/>
        </w:rPr>
        <w:t>Synonyms</w:t>
      </w:r>
    </w:p>
    <w:p w:rsidR="00CF22B2" w:rsidRDefault="00D2793C" w:rsidP="00CF22B2">
      <w:pPr>
        <w:pStyle w:val="Paragraphedeliste"/>
        <w:numPr>
          <w:ilvl w:val="0"/>
          <w:numId w:val="26"/>
        </w:numPr>
        <w:spacing w:after="0"/>
        <w:ind w:left="1843" w:firstLine="0"/>
        <w:jc w:val="both"/>
        <w:rPr>
          <w:rFonts w:asciiTheme="majorBidi" w:hAnsiTheme="majorBidi"/>
          <w:sz w:val="24"/>
          <w:szCs w:val="24"/>
        </w:rPr>
      </w:pPr>
      <w:r w:rsidRPr="0011372F">
        <w:rPr>
          <w:rFonts w:asciiTheme="majorBidi" w:hAnsiTheme="majorBidi"/>
          <w:sz w:val="24"/>
          <w:szCs w:val="24"/>
        </w:rPr>
        <w:t>General sense of the text</w:t>
      </w:r>
    </w:p>
    <w:p w:rsidR="0011372F" w:rsidRDefault="0011372F" w:rsidP="0011372F">
      <w:pPr>
        <w:spacing w:after="0"/>
        <w:jc w:val="both"/>
        <w:rPr>
          <w:rFonts w:asciiTheme="majorBidi" w:hAnsiTheme="majorBidi"/>
          <w:sz w:val="24"/>
          <w:szCs w:val="24"/>
        </w:rPr>
      </w:pPr>
    </w:p>
    <w:p w:rsidR="0011372F" w:rsidRDefault="0011372F" w:rsidP="0011372F">
      <w:pPr>
        <w:spacing w:after="0"/>
        <w:jc w:val="both"/>
        <w:rPr>
          <w:rFonts w:asciiTheme="majorBidi" w:hAnsiTheme="majorBidi"/>
          <w:sz w:val="24"/>
          <w:szCs w:val="24"/>
        </w:rPr>
      </w:pPr>
    </w:p>
    <w:p w:rsidR="0011372F" w:rsidRPr="0011372F" w:rsidRDefault="0011372F" w:rsidP="0011372F">
      <w:pPr>
        <w:spacing w:after="0"/>
        <w:jc w:val="both"/>
        <w:rPr>
          <w:rFonts w:asciiTheme="majorBidi" w:hAnsiTheme="majorBidi"/>
          <w:sz w:val="24"/>
          <w:szCs w:val="24"/>
        </w:rPr>
      </w:pPr>
    </w:p>
    <w:p w:rsidR="007D35AC" w:rsidRDefault="007D35AC" w:rsidP="00E83B3E">
      <w:pPr>
        <w:pStyle w:val="Paragraphedeliste"/>
        <w:spacing w:after="0"/>
        <w:ind w:left="1843"/>
        <w:jc w:val="both"/>
        <w:rPr>
          <w:rFonts w:asciiTheme="majorBidi" w:hAnsiTheme="majorBidi"/>
          <w:sz w:val="24"/>
          <w:szCs w:val="24"/>
        </w:rPr>
      </w:pPr>
    </w:p>
    <w:p w:rsidR="00255EE7" w:rsidRPr="003F57B3" w:rsidRDefault="0011372F" w:rsidP="0011372F">
      <w:pPr>
        <w:spacing w:after="0"/>
        <w:rPr>
          <w:rFonts w:asciiTheme="majorBidi" w:hAnsiTheme="majorBidi"/>
          <w:b/>
          <w:bCs/>
          <w:sz w:val="24"/>
          <w:szCs w:val="24"/>
          <w:u w:val="single"/>
        </w:rPr>
      </w:pPr>
      <w:r w:rsidRPr="003F57B3">
        <w:rPr>
          <w:rFonts w:asciiTheme="majorBidi" w:hAnsiTheme="majorBidi"/>
          <w:b/>
          <w:bCs/>
          <w:sz w:val="24"/>
          <w:szCs w:val="24"/>
          <w:u w:val="single"/>
        </w:rPr>
        <w:t xml:space="preserve">LECTURE 2: </w:t>
      </w:r>
      <w:r w:rsidRPr="003F57B3">
        <w:rPr>
          <w:rFonts w:asciiTheme="majorBidi" w:hAnsiTheme="majorBidi"/>
          <w:sz w:val="24"/>
          <w:szCs w:val="24"/>
          <w:u w:val="single"/>
        </w:rPr>
        <w:t>VOCABULARY LEARNING: TYPES OF MEANING</w:t>
      </w:r>
    </w:p>
    <w:p w:rsidR="00255EE7" w:rsidRDefault="00E83B3E" w:rsidP="00E83B3E">
      <w:pPr>
        <w:pStyle w:val="Paragraphedeliste"/>
        <w:numPr>
          <w:ilvl w:val="0"/>
          <w:numId w:val="27"/>
        </w:numPr>
        <w:spacing w:after="0"/>
        <w:ind w:left="0" w:firstLine="567"/>
        <w:jc w:val="both"/>
        <w:rPr>
          <w:rFonts w:asciiTheme="majorBidi" w:hAnsiTheme="majorBidi"/>
          <w:sz w:val="24"/>
          <w:szCs w:val="24"/>
        </w:rPr>
      </w:pPr>
      <w:r>
        <w:rPr>
          <w:rFonts w:asciiTheme="majorBidi" w:hAnsiTheme="majorBidi"/>
          <w:sz w:val="24"/>
          <w:szCs w:val="24"/>
        </w:rPr>
        <w:t xml:space="preserve"> </w:t>
      </w:r>
      <w:r w:rsidR="00255EE7">
        <w:rPr>
          <w:rFonts w:asciiTheme="majorBidi" w:hAnsiTheme="majorBidi"/>
          <w:sz w:val="24"/>
          <w:szCs w:val="24"/>
        </w:rPr>
        <w:t>Polysemy (multiple meanings)</w:t>
      </w:r>
    </w:p>
    <w:p w:rsidR="00255EE7" w:rsidRPr="00255EE7" w:rsidRDefault="00E83B3E" w:rsidP="00E83B3E">
      <w:pPr>
        <w:pStyle w:val="Paragraphedeliste"/>
        <w:numPr>
          <w:ilvl w:val="0"/>
          <w:numId w:val="27"/>
        </w:numPr>
        <w:spacing w:after="0"/>
        <w:ind w:left="0" w:firstLine="567"/>
        <w:jc w:val="both"/>
        <w:rPr>
          <w:rFonts w:asciiTheme="majorBidi" w:hAnsiTheme="majorBidi"/>
          <w:sz w:val="24"/>
          <w:szCs w:val="24"/>
        </w:rPr>
      </w:pPr>
      <w:r>
        <w:rPr>
          <w:rFonts w:asciiTheme="majorBidi" w:hAnsiTheme="majorBidi"/>
          <w:sz w:val="24"/>
          <w:szCs w:val="24"/>
        </w:rPr>
        <w:t xml:space="preserve"> </w:t>
      </w:r>
      <w:r w:rsidR="00255EE7">
        <w:rPr>
          <w:rFonts w:asciiTheme="majorBidi" w:hAnsiTheme="majorBidi"/>
          <w:sz w:val="24"/>
          <w:szCs w:val="24"/>
        </w:rPr>
        <w:t xml:space="preserve">Synonymy </w:t>
      </w:r>
    </w:p>
    <w:p w:rsidR="00CD140B" w:rsidRDefault="00E83B3E" w:rsidP="00E83B3E">
      <w:pPr>
        <w:pStyle w:val="Paragraphedeliste"/>
        <w:numPr>
          <w:ilvl w:val="0"/>
          <w:numId w:val="27"/>
        </w:numPr>
        <w:spacing w:after="0"/>
        <w:ind w:left="0" w:firstLine="567"/>
        <w:jc w:val="both"/>
        <w:rPr>
          <w:rFonts w:asciiTheme="majorBidi" w:hAnsiTheme="majorBidi"/>
          <w:sz w:val="24"/>
          <w:szCs w:val="24"/>
        </w:rPr>
      </w:pPr>
      <w:r>
        <w:rPr>
          <w:rFonts w:asciiTheme="majorBidi" w:hAnsiTheme="majorBidi"/>
          <w:sz w:val="24"/>
          <w:szCs w:val="24"/>
        </w:rPr>
        <w:t xml:space="preserve"> </w:t>
      </w:r>
      <w:r w:rsidR="00581AB2">
        <w:rPr>
          <w:rFonts w:asciiTheme="majorBidi" w:hAnsiTheme="majorBidi"/>
          <w:sz w:val="24"/>
          <w:szCs w:val="24"/>
        </w:rPr>
        <w:t>Metaphor</w:t>
      </w:r>
    </w:p>
    <w:p w:rsidR="0035713E" w:rsidRDefault="00E83B3E" w:rsidP="00E83B3E">
      <w:pPr>
        <w:pStyle w:val="Paragraphedeliste"/>
        <w:numPr>
          <w:ilvl w:val="0"/>
          <w:numId w:val="27"/>
        </w:numPr>
        <w:spacing w:after="0"/>
        <w:ind w:left="0" w:firstLine="567"/>
        <w:jc w:val="both"/>
        <w:rPr>
          <w:rFonts w:asciiTheme="majorBidi" w:hAnsiTheme="majorBidi"/>
          <w:sz w:val="24"/>
          <w:szCs w:val="24"/>
        </w:rPr>
      </w:pPr>
      <w:r>
        <w:rPr>
          <w:rFonts w:asciiTheme="majorBidi" w:hAnsiTheme="majorBidi"/>
          <w:sz w:val="24"/>
          <w:szCs w:val="24"/>
        </w:rPr>
        <w:t xml:space="preserve"> </w:t>
      </w:r>
      <w:r w:rsidR="0035713E">
        <w:rPr>
          <w:rFonts w:asciiTheme="majorBidi" w:hAnsiTheme="majorBidi"/>
          <w:sz w:val="24"/>
          <w:szCs w:val="24"/>
        </w:rPr>
        <w:t>Register</w:t>
      </w:r>
    </w:p>
    <w:p w:rsidR="00E83B3E" w:rsidRDefault="00E83B3E" w:rsidP="00E83B3E">
      <w:pPr>
        <w:pStyle w:val="Paragraphedeliste"/>
        <w:numPr>
          <w:ilvl w:val="0"/>
          <w:numId w:val="27"/>
        </w:numPr>
        <w:spacing w:after="0"/>
        <w:ind w:left="0" w:firstLine="567"/>
        <w:jc w:val="both"/>
        <w:rPr>
          <w:rFonts w:asciiTheme="majorBidi" w:hAnsiTheme="majorBidi"/>
          <w:sz w:val="24"/>
          <w:szCs w:val="24"/>
        </w:rPr>
      </w:pPr>
      <w:r>
        <w:rPr>
          <w:rFonts w:asciiTheme="majorBidi" w:hAnsiTheme="majorBidi"/>
          <w:sz w:val="24"/>
          <w:szCs w:val="24"/>
        </w:rPr>
        <w:t xml:space="preserve">Connotations </w:t>
      </w:r>
    </w:p>
    <w:p w:rsidR="007D35AC" w:rsidRDefault="007D35AC" w:rsidP="004714EB">
      <w:pPr>
        <w:pStyle w:val="Paragraphedeliste"/>
        <w:spacing w:after="0"/>
        <w:ind w:left="1843"/>
        <w:jc w:val="both"/>
        <w:rPr>
          <w:rFonts w:asciiTheme="majorBidi" w:hAnsiTheme="majorBidi"/>
          <w:sz w:val="24"/>
          <w:szCs w:val="24"/>
        </w:rPr>
      </w:pPr>
    </w:p>
    <w:p w:rsidR="00C10665" w:rsidRPr="003F57B3" w:rsidRDefault="0011372F" w:rsidP="0011372F">
      <w:pPr>
        <w:spacing w:after="0"/>
        <w:rPr>
          <w:rFonts w:asciiTheme="majorBidi" w:hAnsiTheme="majorBidi"/>
          <w:sz w:val="24"/>
          <w:szCs w:val="24"/>
          <w:u w:val="single"/>
        </w:rPr>
      </w:pPr>
      <w:r w:rsidRPr="003F57B3">
        <w:rPr>
          <w:rFonts w:asciiTheme="majorBidi" w:hAnsiTheme="majorBidi"/>
          <w:b/>
          <w:bCs/>
          <w:sz w:val="24"/>
          <w:szCs w:val="24"/>
          <w:u w:val="single"/>
        </w:rPr>
        <w:lastRenderedPageBreak/>
        <w:t>LECTURE 3:</w:t>
      </w:r>
      <w:r>
        <w:rPr>
          <w:rFonts w:asciiTheme="majorBidi" w:hAnsiTheme="majorBidi"/>
          <w:b/>
          <w:bCs/>
          <w:sz w:val="24"/>
          <w:szCs w:val="24"/>
          <w:u w:val="single"/>
        </w:rPr>
        <w:t xml:space="preserve"> </w:t>
      </w:r>
      <w:r w:rsidRPr="003F57B3">
        <w:rPr>
          <w:rFonts w:asciiTheme="majorBidi" w:hAnsiTheme="majorBidi"/>
          <w:sz w:val="24"/>
          <w:szCs w:val="24"/>
          <w:u w:val="single"/>
        </w:rPr>
        <w:t>FORMULAIC LANGUAGE</w:t>
      </w:r>
    </w:p>
    <w:p w:rsidR="00C10665" w:rsidRDefault="00C10665" w:rsidP="00C10665">
      <w:pPr>
        <w:pStyle w:val="Paragraphedeliste"/>
        <w:numPr>
          <w:ilvl w:val="0"/>
          <w:numId w:val="33"/>
        </w:numPr>
        <w:spacing w:after="0"/>
        <w:rPr>
          <w:rFonts w:asciiTheme="majorBidi" w:hAnsiTheme="majorBidi"/>
          <w:sz w:val="24"/>
          <w:szCs w:val="24"/>
        </w:rPr>
      </w:pPr>
      <w:r w:rsidRPr="00641E29">
        <w:rPr>
          <w:rFonts w:asciiTheme="majorBidi" w:hAnsiTheme="majorBidi"/>
          <w:sz w:val="24"/>
          <w:szCs w:val="24"/>
        </w:rPr>
        <w:t xml:space="preserve">Idioms </w:t>
      </w:r>
    </w:p>
    <w:p w:rsidR="00C10665" w:rsidRDefault="00C10665" w:rsidP="00C10665">
      <w:pPr>
        <w:pStyle w:val="Paragraphedeliste"/>
        <w:numPr>
          <w:ilvl w:val="0"/>
          <w:numId w:val="37"/>
        </w:numPr>
        <w:spacing w:after="0"/>
        <w:rPr>
          <w:rFonts w:asciiTheme="majorBidi" w:hAnsiTheme="majorBidi"/>
          <w:sz w:val="24"/>
          <w:szCs w:val="24"/>
        </w:rPr>
      </w:pPr>
      <w:r>
        <w:rPr>
          <w:rFonts w:asciiTheme="majorBidi" w:hAnsiTheme="majorBidi"/>
          <w:sz w:val="24"/>
          <w:szCs w:val="24"/>
        </w:rPr>
        <w:t>Form and use</w:t>
      </w:r>
    </w:p>
    <w:p w:rsidR="00C10665" w:rsidRPr="00641E29" w:rsidRDefault="00C10665" w:rsidP="00C10665">
      <w:pPr>
        <w:pStyle w:val="Paragraphedeliste"/>
        <w:numPr>
          <w:ilvl w:val="0"/>
          <w:numId w:val="37"/>
        </w:numPr>
        <w:spacing w:after="0"/>
        <w:rPr>
          <w:rFonts w:asciiTheme="majorBidi" w:hAnsiTheme="majorBidi"/>
          <w:sz w:val="24"/>
          <w:szCs w:val="24"/>
        </w:rPr>
      </w:pPr>
      <w:r>
        <w:rPr>
          <w:rFonts w:asciiTheme="majorBidi" w:hAnsiTheme="majorBidi"/>
          <w:sz w:val="24"/>
          <w:szCs w:val="24"/>
        </w:rPr>
        <w:t>Common metaphors in idioms</w:t>
      </w:r>
    </w:p>
    <w:p w:rsidR="00C10665" w:rsidRDefault="00C10665" w:rsidP="00C10665">
      <w:pPr>
        <w:pStyle w:val="Paragraphedeliste"/>
        <w:numPr>
          <w:ilvl w:val="0"/>
          <w:numId w:val="33"/>
        </w:numPr>
        <w:spacing w:after="0"/>
        <w:rPr>
          <w:rFonts w:asciiTheme="majorBidi" w:hAnsiTheme="majorBidi"/>
          <w:sz w:val="24"/>
          <w:szCs w:val="24"/>
        </w:rPr>
      </w:pPr>
      <w:r w:rsidRPr="00377DFC">
        <w:rPr>
          <w:rFonts w:asciiTheme="majorBidi" w:hAnsiTheme="majorBidi"/>
          <w:sz w:val="24"/>
          <w:szCs w:val="24"/>
        </w:rPr>
        <w:t>Phrasal verbs</w:t>
      </w:r>
    </w:p>
    <w:p w:rsidR="00C10665" w:rsidRDefault="00C10665" w:rsidP="00C10665">
      <w:pPr>
        <w:pStyle w:val="Paragraphedeliste"/>
        <w:numPr>
          <w:ilvl w:val="0"/>
          <w:numId w:val="36"/>
        </w:numPr>
        <w:spacing w:after="0"/>
        <w:rPr>
          <w:rFonts w:asciiTheme="majorBidi" w:hAnsiTheme="majorBidi"/>
          <w:sz w:val="24"/>
          <w:szCs w:val="24"/>
        </w:rPr>
      </w:pPr>
      <w:r>
        <w:rPr>
          <w:rFonts w:asciiTheme="majorBidi" w:hAnsiTheme="majorBidi"/>
          <w:sz w:val="24"/>
          <w:szCs w:val="24"/>
        </w:rPr>
        <w:t>Multi-word verbs</w:t>
      </w:r>
    </w:p>
    <w:p w:rsidR="00C10665" w:rsidRDefault="00C10665" w:rsidP="00C10665">
      <w:pPr>
        <w:pStyle w:val="Paragraphedeliste"/>
        <w:numPr>
          <w:ilvl w:val="0"/>
          <w:numId w:val="36"/>
        </w:numPr>
        <w:spacing w:after="0"/>
        <w:rPr>
          <w:rFonts w:asciiTheme="majorBidi" w:hAnsiTheme="majorBidi"/>
          <w:sz w:val="24"/>
          <w:szCs w:val="24"/>
        </w:rPr>
      </w:pPr>
      <w:r>
        <w:rPr>
          <w:rFonts w:asciiTheme="majorBidi" w:hAnsiTheme="majorBidi"/>
          <w:sz w:val="24"/>
          <w:szCs w:val="24"/>
        </w:rPr>
        <w:t>Literal and non-literal meaning</w:t>
      </w:r>
    </w:p>
    <w:p w:rsidR="00C10665" w:rsidRDefault="00C10665" w:rsidP="00C10665">
      <w:pPr>
        <w:pStyle w:val="Paragraphedeliste"/>
        <w:numPr>
          <w:ilvl w:val="0"/>
          <w:numId w:val="36"/>
        </w:numPr>
        <w:spacing w:after="0"/>
        <w:rPr>
          <w:rFonts w:asciiTheme="majorBidi" w:hAnsiTheme="majorBidi"/>
          <w:sz w:val="24"/>
          <w:szCs w:val="24"/>
        </w:rPr>
      </w:pPr>
      <w:r>
        <w:rPr>
          <w:rFonts w:asciiTheme="majorBidi" w:hAnsiTheme="majorBidi"/>
          <w:sz w:val="24"/>
          <w:szCs w:val="24"/>
        </w:rPr>
        <w:t>Particles</w:t>
      </w:r>
    </w:p>
    <w:p w:rsidR="00C10665" w:rsidRPr="00377DFC" w:rsidRDefault="00C10665" w:rsidP="00C10665">
      <w:pPr>
        <w:pStyle w:val="Paragraphedeliste"/>
        <w:numPr>
          <w:ilvl w:val="0"/>
          <w:numId w:val="36"/>
        </w:numPr>
        <w:spacing w:after="0"/>
        <w:rPr>
          <w:rFonts w:asciiTheme="majorBidi" w:hAnsiTheme="majorBidi"/>
          <w:sz w:val="24"/>
          <w:szCs w:val="24"/>
        </w:rPr>
      </w:pPr>
      <w:r>
        <w:rPr>
          <w:rFonts w:asciiTheme="majorBidi" w:hAnsiTheme="majorBidi"/>
          <w:sz w:val="24"/>
          <w:szCs w:val="24"/>
        </w:rPr>
        <w:t>Four basic types of phrasal verbs</w:t>
      </w:r>
    </w:p>
    <w:p w:rsidR="00C10665" w:rsidRDefault="00C10665" w:rsidP="00C10665">
      <w:pPr>
        <w:pStyle w:val="Paragraphedeliste"/>
        <w:numPr>
          <w:ilvl w:val="0"/>
          <w:numId w:val="33"/>
        </w:numPr>
        <w:spacing w:after="0"/>
        <w:rPr>
          <w:rFonts w:asciiTheme="majorBidi" w:hAnsiTheme="majorBidi"/>
          <w:b/>
          <w:bCs/>
          <w:sz w:val="24"/>
          <w:szCs w:val="24"/>
        </w:rPr>
      </w:pPr>
      <w:r w:rsidRPr="00972A25">
        <w:rPr>
          <w:rFonts w:asciiTheme="majorBidi" w:hAnsiTheme="majorBidi"/>
          <w:sz w:val="24"/>
          <w:szCs w:val="24"/>
        </w:rPr>
        <w:t>Collocations</w:t>
      </w:r>
      <w:r w:rsidRPr="00972A25">
        <w:rPr>
          <w:rFonts w:asciiTheme="majorBidi" w:hAnsiTheme="majorBidi"/>
          <w:b/>
          <w:bCs/>
          <w:sz w:val="24"/>
          <w:szCs w:val="24"/>
        </w:rPr>
        <w:t xml:space="preserve"> </w:t>
      </w:r>
    </w:p>
    <w:p w:rsidR="00C10665" w:rsidRDefault="00C10665" w:rsidP="00C10665">
      <w:pPr>
        <w:pStyle w:val="Paragraphedeliste"/>
        <w:numPr>
          <w:ilvl w:val="0"/>
          <w:numId w:val="35"/>
        </w:numPr>
        <w:spacing w:after="0"/>
        <w:rPr>
          <w:rFonts w:asciiTheme="majorBidi" w:hAnsiTheme="majorBidi"/>
          <w:sz w:val="24"/>
          <w:szCs w:val="24"/>
        </w:rPr>
      </w:pPr>
      <w:r>
        <w:rPr>
          <w:rFonts w:asciiTheme="majorBidi" w:hAnsiTheme="majorBidi"/>
          <w:sz w:val="24"/>
          <w:szCs w:val="24"/>
        </w:rPr>
        <w:t>Importance of learning collocations</w:t>
      </w:r>
    </w:p>
    <w:p w:rsidR="00C10665" w:rsidRDefault="00C10665" w:rsidP="00C10665">
      <w:pPr>
        <w:pStyle w:val="Paragraphedeliste"/>
        <w:numPr>
          <w:ilvl w:val="0"/>
          <w:numId w:val="35"/>
        </w:numPr>
        <w:spacing w:after="0"/>
        <w:rPr>
          <w:rFonts w:asciiTheme="majorBidi" w:hAnsiTheme="majorBidi"/>
          <w:sz w:val="24"/>
          <w:szCs w:val="24"/>
        </w:rPr>
      </w:pPr>
      <w:r>
        <w:rPr>
          <w:rFonts w:asciiTheme="majorBidi" w:hAnsiTheme="majorBidi"/>
          <w:sz w:val="24"/>
          <w:szCs w:val="24"/>
        </w:rPr>
        <w:t>Strong, fixed and weak collocations</w:t>
      </w:r>
    </w:p>
    <w:p w:rsidR="00C10665" w:rsidRDefault="00C10665" w:rsidP="00C10665">
      <w:pPr>
        <w:pStyle w:val="Paragraphedeliste"/>
        <w:numPr>
          <w:ilvl w:val="0"/>
          <w:numId w:val="35"/>
        </w:numPr>
        <w:spacing w:after="0"/>
        <w:rPr>
          <w:rFonts w:asciiTheme="majorBidi" w:hAnsiTheme="majorBidi"/>
          <w:sz w:val="24"/>
          <w:szCs w:val="24"/>
        </w:rPr>
      </w:pPr>
      <w:r>
        <w:rPr>
          <w:rFonts w:asciiTheme="majorBidi" w:hAnsiTheme="majorBidi"/>
          <w:sz w:val="24"/>
          <w:szCs w:val="24"/>
        </w:rPr>
        <w:t>Grammatical categories of collocations</w:t>
      </w:r>
    </w:p>
    <w:p w:rsidR="00C10665" w:rsidRPr="00972A25" w:rsidRDefault="00C10665" w:rsidP="00C10665">
      <w:pPr>
        <w:pStyle w:val="Paragraphedeliste"/>
        <w:numPr>
          <w:ilvl w:val="0"/>
          <w:numId w:val="35"/>
        </w:numPr>
        <w:spacing w:after="0"/>
        <w:rPr>
          <w:rFonts w:asciiTheme="majorBidi" w:hAnsiTheme="majorBidi"/>
          <w:sz w:val="24"/>
          <w:szCs w:val="24"/>
        </w:rPr>
      </w:pPr>
      <w:r>
        <w:rPr>
          <w:rFonts w:asciiTheme="majorBidi" w:hAnsiTheme="majorBidi"/>
          <w:sz w:val="24"/>
          <w:szCs w:val="24"/>
        </w:rPr>
        <w:t>Intensifying and softening adverbs</w:t>
      </w:r>
    </w:p>
    <w:p w:rsidR="007D35AC" w:rsidRDefault="007D35AC" w:rsidP="007D35AC">
      <w:pPr>
        <w:spacing w:after="0"/>
        <w:jc w:val="both"/>
        <w:rPr>
          <w:rFonts w:asciiTheme="majorBidi" w:hAnsiTheme="majorBidi"/>
          <w:sz w:val="24"/>
          <w:szCs w:val="24"/>
        </w:rPr>
      </w:pPr>
    </w:p>
    <w:p w:rsidR="00C10665" w:rsidRPr="003F57B3" w:rsidRDefault="0011372F" w:rsidP="0011372F">
      <w:pPr>
        <w:spacing w:after="0"/>
        <w:jc w:val="both"/>
        <w:rPr>
          <w:rFonts w:asciiTheme="majorBidi" w:hAnsiTheme="majorBidi"/>
          <w:sz w:val="24"/>
          <w:szCs w:val="24"/>
          <w:u w:val="single"/>
        </w:rPr>
      </w:pPr>
      <w:r w:rsidRPr="003F57B3">
        <w:rPr>
          <w:rFonts w:asciiTheme="majorBidi" w:hAnsiTheme="majorBidi"/>
          <w:b/>
          <w:bCs/>
          <w:sz w:val="24"/>
          <w:szCs w:val="24"/>
          <w:u w:val="single"/>
        </w:rPr>
        <w:t xml:space="preserve">LECTURE 4: </w:t>
      </w:r>
      <w:r w:rsidRPr="003F57B3">
        <w:rPr>
          <w:rFonts w:asciiTheme="majorBidi" w:hAnsiTheme="majorBidi"/>
          <w:sz w:val="24"/>
          <w:szCs w:val="24"/>
          <w:u w:val="single"/>
        </w:rPr>
        <w:t>WORD FORMATION</w:t>
      </w:r>
    </w:p>
    <w:p w:rsidR="00C10665" w:rsidRDefault="00C10665" w:rsidP="00C10665">
      <w:pPr>
        <w:pStyle w:val="Paragraphedeliste"/>
        <w:numPr>
          <w:ilvl w:val="0"/>
          <w:numId w:val="28"/>
        </w:numPr>
        <w:spacing w:after="0"/>
        <w:ind w:firstLine="882"/>
        <w:jc w:val="both"/>
        <w:rPr>
          <w:rFonts w:asciiTheme="majorBidi" w:hAnsiTheme="majorBidi"/>
          <w:sz w:val="24"/>
          <w:szCs w:val="24"/>
        </w:rPr>
      </w:pPr>
      <w:r>
        <w:rPr>
          <w:rFonts w:asciiTheme="majorBidi" w:hAnsiTheme="majorBidi"/>
          <w:sz w:val="24"/>
          <w:szCs w:val="24"/>
        </w:rPr>
        <w:t>Prefixes</w:t>
      </w:r>
    </w:p>
    <w:p w:rsidR="00C10665" w:rsidRDefault="00C10665" w:rsidP="00C10665">
      <w:pPr>
        <w:pStyle w:val="Paragraphedeliste"/>
        <w:numPr>
          <w:ilvl w:val="0"/>
          <w:numId w:val="28"/>
        </w:numPr>
        <w:spacing w:after="0"/>
        <w:ind w:firstLine="882"/>
        <w:jc w:val="both"/>
        <w:rPr>
          <w:rFonts w:asciiTheme="majorBidi" w:hAnsiTheme="majorBidi"/>
          <w:sz w:val="24"/>
          <w:szCs w:val="24"/>
        </w:rPr>
      </w:pPr>
      <w:r>
        <w:rPr>
          <w:rFonts w:asciiTheme="majorBidi" w:hAnsiTheme="majorBidi"/>
          <w:sz w:val="24"/>
          <w:szCs w:val="24"/>
        </w:rPr>
        <w:t>Suffixes</w:t>
      </w:r>
    </w:p>
    <w:p w:rsidR="00C10665" w:rsidRDefault="00C10665" w:rsidP="00C10665">
      <w:pPr>
        <w:pStyle w:val="Paragraphedeliste"/>
        <w:numPr>
          <w:ilvl w:val="0"/>
          <w:numId w:val="28"/>
        </w:numPr>
        <w:spacing w:after="0"/>
        <w:ind w:firstLine="882"/>
        <w:jc w:val="both"/>
        <w:rPr>
          <w:rFonts w:asciiTheme="majorBidi" w:hAnsiTheme="majorBidi"/>
          <w:sz w:val="24"/>
          <w:szCs w:val="24"/>
        </w:rPr>
      </w:pPr>
      <w:r>
        <w:rPr>
          <w:rFonts w:asciiTheme="majorBidi" w:hAnsiTheme="majorBidi"/>
          <w:sz w:val="24"/>
          <w:szCs w:val="24"/>
        </w:rPr>
        <w:t>Word building and word blending</w:t>
      </w:r>
    </w:p>
    <w:p w:rsidR="007D35AC" w:rsidRDefault="007D35AC" w:rsidP="007D35AC">
      <w:pPr>
        <w:spacing w:after="0"/>
        <w:jc w:val="both"/>
        <w:rPr>
          <w:rFonts w:asciiTheme="majorBidi" w:hAnsiTheme="majorBidi"/>
          <w:sz w:val="24"/>
          <w:szCs w:val="24"/>
        </w:rPr>
      </w:pPr>
    </w:p>
    <w:p w:rsidR="00B364A4" w:rsidRPr="00E83B3E" w:rsidRDefault="0011372F" w:rsidP="0011372F">
      <w:pPr>
        <w:spacing w:after="0"/>
        <w:jc w:val="center"/>
        <w:rPr>
          <w:rFonts w:asciiTheme="majorBidi" w:hAnsiTheme="majorBidi"/>
          <w:b/>
          <w:bCs/>
          <w:sz w:val="24"/>
          <w:szCs w:val="24"/>
          <w:u w:val="single"/>
        </w:rPr>
      </w:pPr>
      <w:r w:rsidRPr="00E83B3E">
        <w:rPr>
          <w:rFonts w:asciiTheme="majorBidi" w:hAnsiTheme="majorBidi"/>
          <w:b/>
          <w:bCs/>
          <w:sz w:val="24"/>
          <w:szCs w:val="24"/>
          <w:u w:val="single"/>
        </w:rPr>
        <w:t>TUTORIALS (TDS)</w:t>
      </w:r>
    </w:p>
    <w:p w:rsidR="004714EB" w:rsidRPr="007D35AC" w:rsidRDefault="004714EB" w:rsidP="007D35AC">
      <w:pPr>
        <w:spacing w:after="0"/>
        <w:jc w:val="center"/>
        <w:rPr>
          <w:rFonts w:asciiTheme="majorBidi" w:hAnsiTheme="majorBidi"/>
          <w:b/>
          <w:bCs/>
          <w:sz w:val="24"/>
          <w:szCs w:val="24"/>
        </w:rPr>
      </w:pPr>
    </w:p>
    <w:p w:rsidR="00911C05" w:rsidRPr="007D35AC" w:rsidRDefault="007D35AC" w:rsidP="003B5EB5">
      <w:pPr>
        <w:pStyle w:val="Paragraphedeliste"/>
        <w:numPr>
          <w:ilvl w:val="0"/>
          <w:numId w:val="30"/>
        </w:numPr>
        <w:spacing w:after="0"/>
        <w:jc w:val="both"/>
        <w:rPr>
          <w:rFonts w:asciiTheme="majorBidi" w:hAnsiTheme="majorBidi"/>
          <w:sz w:val="24"/>
          <w:szCs w:val="24"/>
        </w:rPr>
      </w:pPr>
      <w:r w:rsidRPr="007D35AC">
        <w:rPr>
          <w:rFonts w:asciiTheme="majorBidi" w:hAnsiTheme="majorBidi"/>
          <w:b/>
          <w:bCs/>
          <w:sz w:val="24"/>
          <w:szCs w:val="24"/>
        </w:rPr>
        <w:t xml:space="preserve">TD1. </w:t>
      </w:r>
      <w:r w:rsidR="001C043B" w:rsidRPr="007D35AC">
        <w:rPr>
          <w:rFonts w:asciiTheme="majorBidi" w:hAnsiTheme="majorBidi"/>
          <w:b/>
          <w:bCs/>
          <w:sz w:val="24"/>
          <w:szCs w:val="24"/>
        </w:rPr>
        <w:t>words in context:</w:t>
      </w:r>
      <w:r w:rsidR="001C043B" w:rsidRPr="007D35AC">
        <w:rPr>
          <w:rFonts w:asciiTheme="majorBidi" w:hAnsiTheme="majorBidi"/>
          <w:sz w:val="24"/>
          <w:szCs w:val="24"/>
        </w:rPr>
        <w:t xml:space="preserve"> detriment, dexterous, discretion, facetious, gregarious, optimum, ostentatious, scrupulous, sensory, vicarious</w:t>
      </w:r>
    </w:p>
    <w:p w:rsidR="001C043B" w:rsidRDefault="001C043B" w:rsidP="001C043B">
      <w:pPr>
        <w:pStyle w:val="Paragraphedeliste"/>
        <w:spacing w:after="0"/>
        <w:ind w:left="1800"/>
        <w:jc w:val="both"/>
        <w:rPr>
          <w:rFonts w:asciiTheme="majorBidi" w:hAnsiTheme="majorBidi"/>
          <w:sz w:val="24"/>
          <w:szCs w:val="24"/>
        </w:rPr>
      </w:pPr>
      <w:r>
        <w:rPr>
          <w:rFonts w:asciiTheme="majorBidi" w:hAnsiTheme="majorBidi"/>
          <w:b/>
          <w:bCs/>
          <w:sz w:val="24"/>
          <w:szCs w:val="24"/>
        </w:rPr>
        <w:t xml:space="preserve">Ref: </w:t>
      </w:r>
      <w:r>
        <w:rPr>
          <w:rFonts w:asciiTheme="majorBidi" w:hAnsiTheme="majorBidi"/>
          <w:sz w:val="24"/>
          <w:szCs w:val="24"/>
        </w:rPr>
        <w:t>Nist, S. L. &amp; Mohr, C. (2002). Advancing vocabulary skills. 3</w:t>
      </w:r>
      <w:r w:rsidRPr="00AF6D9C">
        <w:rPr>
          <w:rFonts w:asciiTheme="majorBidi" w:hAnsiTheme="majorBidi"/>
          <w:sz w:val="24"/>
          <w:szCs w:val="24"/>
          <w:vertAlign w:val="superscript"/>
        </w:rPr>
        <w:t>rd</w:t>
      </w:r>
      <w:r>
        <w:rPr>
          <w:rFonts w:asciiTheme="majorBidi" w:hAnsiTheme="majorBidi"/>
          <w:sz w:val="24"/>
          <w:szCs w:val="24"/>
        </w:rPr>
        <w:t xml:space="preserve"> Ed. Georgia. USA. Twnsend Press</w:t>
      </w:r>
      <w:r w:rsidR="002A11A0">
        <w:rPr>
          <w:rFonts w:asciiTheme="majorBidi" w:hAnsiTheme="majorBidi"/>
          <w:sz w:val="24"/>
          <w:szCs w:val="24"/>
        </w:rPr>
        <w:t>. Unit 01 (pp. 8-11)</w:t>
      </w:r>
    </w:p>
    <w:p w:rsidR="007D35AC" w:rsidRDefault="007D35AC" w:rsidP="001C043B">
      <w:pPr>
        <w:pStyle w:val="Paragraphedeliste"/>
        <w:spacing w:after="0"/>
        <w:ind w:left="1800"/>
        <w:jc w:val="both"/>
        <w:rPr>
          <w:rFonts w:asciiTheme="majorBidi" w:hAnsiTheme="majorBidi"/>
          <w:sz w:val="24"/>
          <w:szCs w:val="24"/>
        </w:rPr>
      </w:pPr>
    </w:p>
    <w:p w:rsidR="00704F20" w:rsidRPr="007D35AC" w:rsidRDefault="007D35AC" w:rsidP="002F1EBF">
      <w:pPr>
        <w:pStyle w:val="Paragraphedeliste"/>
        <w:numPr>
          <w:ilvl w:val="0"/>
          <w:numId w:val="30"/>
        </w:numPr>
        <w:spacing w:after="0"/>
        <w:jc w:val="both"/>
        <w:rPr>
          <w:rFonts w:asciiTheme="majorBidi" w:hAnsiTheme="majorBidi"/>
          <w:sz w:val="24"/>
          <w:szCs w:val="24"/>
        </w:rPr>
      </w:pPr>
      <w:r w:rsidRPr="007D35AC">
        <w:rPr>
          <w:rFonts w:asciiTheme="majorBidi" w:hAnsiTheme="majorBidi"/>
          <w:b/>
          <w:bCs/>
          <w:sz w:val="24"/>
          <w:szCs w:val="24"/>
        </w:rPr>
        <w:t>TD2.</w:t>
      </w:r>
      <w:r w:rsidRPr="007D35AC">
        <w:rPr>
          <w:rFonts w:asciiTheme="majorBidi" w:hAnsiTheme="majorBidi"/>
          <w:sz w:val="24"/>
          <w:szCs w:val="24"/>
        </w:rPr>
        <w:t xml:space="preserve"> </w:t>
      </w:r>
      <w:r w:rsidR="0013494B">
        <w:rPr>
          <w:rFonts w:asciiTheme="majorBidi" w:hAnsiTheme="majorBidi"/>
          <w:sz w:val="24"/>
          <w:szCs w:val="24"/>
        </w:rPr>
        <w:t xml:space="preserve">1. </w:t>
      </w:r>
      <w:r w:rsidR="00BD76C2" w:rsidRPr="003B5EB5">
        <w:rPr>
          <w:rFonts w:asciiTheme="majorBidi" w:hAnsiTheme="majorBidi"/>
          <w:b/>
          <w:bCs/>
          <w:sz w:val="24"/>
          <w:szCs w:val="24"/>
        </w:rPr>
        <w:t>Types of m</w:t>
      </w:r>
      <w:r w:rsidR="002F1EBF">
        <w:rPr>
          <w:rFonts w:asciiTheme="majorBidi" w:hAnsiTheme="majorBidi"/>
          <w:b/>
          <w:bCs/>
          <w:sz w:val="24"/>
          <w:szCs w:val="24"/>
        </w:rPr>
        <w:t>e</w:t>
      </w:r>
      <w:r w:rsidR="00704F20" w:rsidRPr="003B5EB5">
        <w:rPr>
          <w:rFonts w:asciiTheme="majorBidi" w:hAnsiTheme="majorBidi"/>
          <w:b/>
          <w:bCs/>
          <w:sz w:val="24"/>
          <w:szCs w:val="24"/>
        </w:rPr>
        <w:t>aning</w:t>
      </w:r>
      <w:r w:rsidR="0013494B">
        <w:rPr>
          <w:rFonts w:asciiTheme="majorBidi" w:hAnsiTheme="majorBidi"/>
          <w:sz w:val="24"/>
          <w:szCs w:val="24"/>
        </w:rPr>
        <w:t xml:space="preserve"> (polysemy, metaphore</w:t>
      </w:r>
      <w:r w:rsidR="00704F20" w:rsidRPr="007D35AC">
        <w:rPr>
          <w:rFonts w:asciiTheme="majorBidi" w:hAnsiTheme="majorBidi"/>
          <w:sz w:val="24"/>
          <w:szCs w:val="24"/>
        </w:rPr>
        <w:t xml:space="preserve">) </w:t>
      </w:r>
    </w:p>
    <w:p w:rsidR="003224A4" w:rsidRDefault="00704F20" w:rsidP="00675857">
      <w:pPr>
        <w:spacing w:after="0"/>
        <w:ind w:left="1843"/>
        <w:jc w:val="both"/>
        <w:rPr>
          <w:rFonts w:asciiTheme="majorBidi" w:hAnsiTheme="majorBidi"/>
          <w:sz w:val="24"/>
          <w:szCs w:val="24"/>
        </w:rPr>
      </w:pPr>
      <w:r w:rsidRPr="00704F20">
        <w:rPr>
          <w:rFonts w:asciiTheme="majorBidi" w:hAnsiTheme="majorBidi"/>
          <w:b/>
          <w:bCs/>
          <w:sz w:val="24"/>
          <w:szCs w:val="24"/>
        </w:rPr>
        <w:t xml:space="preserve">Ref: </w:t>
      </w:r>
      <w:r w:rsidRPr="00704F20">
        <w:rPr>
          <w:rFonts w:asciiTheme="majorBidi" w:hAnsiTheme="majorBidi"/>
          <w:sz w:val="24"/>
          <w:szCs w:val="24"/>
        </w:rPr>
        <w:t xml:space="preserve"> </w:t>
      </w:r>
    </w:p>
    <w:p w:rsidR="00704F20" w:rsidRPr="003224A4" w:rsidRDefault="00704F20" w:rsidP="00454CC0">
      <w:pPr>
        <w:pStyle w:val="Paragraphedeliste"/>
        <w:numPr>
          <w:ilvl w:val="0"/>
          <w:numId w:val="35"/>
        </w:numPr>
        <w:spacing w:after="0"/>
        <w:jc w:val="both"/>
        <w:rPr>
          <w:rFonts w:asciiTheme="majorBidi" w:hAnsiTheme="majorBidi"/>
          <w:sz w:val="24"/>
          <w:szCs w:val="24"/>
        </w:rPr>
      </w:pPr>
      <w:r w:rsidRPr="003224A4">
        <w:rPr>
          <w:rFonts w:asciiTheme="majorBidi" w:hAnsiTheme="majorBidi"/>
          <w:sz w:val="24"/>
          <w:szCs w:val="24"/>
        </w:rPr>
        <w:t xml:space="preserve">McCarthy, M., &amp; O’dell, F. (2002). English vocabulary in use: Advanced. Cambridge. Cambridge University Press. (pp. </w:t>
      </w:r>
      <w:r w:rsidR="00454CC0">
        <w:rPr>
          <w:rFonts w:asciiTheme="majorBidi" w:hAnsiTheme="majorBidi"/>
          <w:sz w:val="24"/>
          <w:szCs w:val="24"/>
        </w:rPr>
        <w:t>14, 15</w:t>
      </w:r>
      <w:r w:rsidRPr="003224A4">
        <w:rPr>
          <w:rFonts w:asciiTheme="majorBidi" w:hAnsiTheme="majorBidi"/>
          <w:sz w:val="24"/>
          <w:szCs w:val="24"/>
        </w:rPr>
        <w:t>)</w:t>
      </w:r>
    </w:p>
    <w:p w:rsidR="00DA36B5" w:rsidRDefault="00DA36B5" w:rsidP="003224A4">
      <w:pPr>
        <w:pStyle w:val="Paragraphedeliste"/>
        <w:numPr>
          <w:ilvl w:val="0"/>
          <w:numId w:val="35"/>
        </w:numPr>
        <w:spacing w:after="0"/>
        <w:jc w:val="both"/>
        <w:rPr>
          <w:rFonts w:asciiTheme="majorBidi" w:hAnsiTheme="majorBidi"/>
          <w:sz w:val="24"/>
          <w:szCs w:val="24"/>
        </w:rPr>
      </w:pPr>
      <w:r w:rsidRPr="003224A4">
        <w:rPr>
          <w:rFonts w:asciiTheme="majorBidi" w:hAnsiTheme="majorBidi"/>
          <w:sz w:val="24"/>
          <w:szCs w:val="24"/>
        </w:rPr>
        <w:t>Hurford, J. R., Heasley, B. &amp; Smith, M. B. (2007). Semantics: a coursebook. 2</w:t>
      </w:r>
      <w:r w:rsidRPr="003224A4">
        <w:rPr>
          <w:rFonts w:asciiTheme="majorBidi" w:hAnsiTheme="majorBidi"/>
          <w:sz w:val="24"/>
          <w:szCs w:val="24"/>
          <w:vertAlign w:val="superscript"/>
        </w:rPr>
        <w:t>nd</w:t>
      </w:r>
      <w:r w:rsidRPr="003224A4">
        <w:rPr>
          <w:rFonts w:asciiTheme="majorBidi" w:hAnsiTheme="majorBidi"/>
          <w:sz w:val="24"/>
          <w:szCs w:val="24"/>
        </w:rPr>
        <w:t xml:space="preserve"> Ed. Cambridge. CUP</w:t>
      </w:r>
    </w:p>
    <w:p w:rsidR="003224A4" w:rsidRDefault="003224A4" w:rsidP="00901743">
      <w:pPr>
        <w:pStyle w:val="Paragraphedeliste"/>
        <w:numPr>
          <w:ilvl w:val="0"/>
          <w:numId w:val="35"/>
        </w:numPr>
        <w:spacing w:after="0"/>
        <w:jc w:val="both"/>
        <w:rPr>
          <w:rFonts w:asciiTheme="majorBidi" w:hAnsiTheme="majorBidi"/>
          <w:sz w:val="24"/>
          <w:szCs w:val="24"/>
        </w:rPr>
      </w:pPr>
      <w:r>
        <w:rPr>
          <w:rFonts w:asciiTheme="majorBidi" w:hAnsiTheme="majorBidi"/>
          <w:sz w:val="24"/>
          <w:szCs w:val="24"/>
        </w:rPr>
        <w:t xml:space="preserve">Marsavs, H. (1999). English for Intermediate students. </w:t>
      </w:r>
      <w:r w:rsidR="00901743">
        <w:rPr>
          <w:rFonts w:asciiTheme="majorBidi" w:hAnsiTheme="majorBidi"/>
          <w:sz w:val="24"/>
          <w:szCs w:val="24"/>
        </w:rPr>
        <w:t>(pp. 37-38)</w:t>
      </w:r>
    </w:p>
    <w:p w:rsidR="00454CC0" w:rsidRDefault="00454CC0" w:rsidP="00454CC0">
      <w:pPr>
        <w:pStyle w:val="Paragraphedeliste"/>
        <w:spacing w:after="0"/>
        <w:ind w:left="1440"/>
        <w:jc w:val="both"/>
        <w:rPr>
          <w:rFonts w:asciiTheme="majorBidi" w:hAnsiTheme="majorBidi"/>
          <w:sz w:val="24"/>
          <w:szCs w:val="24"/>
        </w:rPr>
      </w:pPr>
    </w:p>
    <w:p w:rsidR="0013494B" w:rsidRDefault="0013494B" w:rsidP="002F1EBF">
      <w:pPr>
        <w:pStyle w:val="Paragraphedeliste"/>
        <w:spacing w:after="0"/>
        <w:ind w:left="1440"/>
        <w:jc w:val="both"/>
        <w:rPr>
          <w:rFonts w:asciiTheme="majorBidi" w:hAnsiTheme="majorBidi"/>
          <w:sz w:val="24"/>
          <w:szCs w:val="24"/>
        </w:rPr>
      </w:pPr>
      <w:r>
        <w:rPr>
          <w:rFonts w:asciiTheme="majorBidi" w:hAnsiTheme="majorBidi"/>
          <w:sz w:val="24"/>
          <w:szCs w:val="24"/>
        </w:rPr>
        <w:t xml:space="preserve">2. </w:t>
      </w:r>
      <w:r w:rsidRPr="0013494B">
        <w:rPr>
          <w:rFonts w:asciiTheme="majorBidi" w:hAnsiTheme="majorBidi"/>
          <w:b/>
          <w:bCs/>
          <w:sz w:val="24"/>
          <w:szCs w:val="24"/>
        </w:rPr>
        <w:t>Types of meaning</w:t>
      </w:r>
      <w:r w:rsidR="002F1EBF">
        <w:rPr>
          <w:rFonts w:asciiTheme="majorBidi" w:hAnsiTheme="majorBidi"/>
          <w:sz w:val="24"/>
          <w:szCs w:val="24"/>
        </w:rPr>
        <w:t xml:space="preserve"> (Register, connotations</w:t>
      </w:r>
      <w:r>
        <w:rPr>
          <w:rFonts w:asciiTheme="majorBidi" w:hAnsiTheme="majorBidi"/>
          <w:sz w:val="24"/>
          <w:szCs w:val="24"/>
        </w:rPr>
        <w:t>)</w:t>
      </w:r>
    </w:p>
    <w:p w:rsidR="00454CC0" w:rsidRPr="00C10665" w:rsidRDefault="00454CC0" w:rsidP="0013494B">
      <w:pPr>
        <w:pStyle w:val="Paragraphedeliste"/>
        <w:spacing w:after="0"/>
        <w:ind w:left="1440"/>
        <w:jc w:val="both"/>
        <w:rPr>
          <w:rFonts w:asciiTheme="majorBidi" w:hAnsiTheme="majorBidi"/>
          <w:b/>
          <w:bCs/>
          <w:sz w:val="24"/>
          <w:szCs w:val="24"/>
        </w:rPr>
      </w:pPr>
      <w:r w:rsidRPr="00C10665">
        <w:rPr>
          <w:rFonts w:asciiTheme="majorBidi" w:hAnsiTheme="majorBidi"/>
          <w:b/>
          <w:bCs/>
          <w:sz w:val="24"/>
          <w:szCs w:val="24"/>
        </w:rPr>
        <w:t xml:space="preserve">Ref: </w:t>
      </w:r>
    </w:p>
    <w:p w:rsidR="003224A4" w:rsidRPr="003224A4" w:rsidRDefault="00454CC0" w:rsidP="0011372F">
      <w:pPr>
        <w:pStyle w:val="Paragraphedeliste"/>
        <w:spacing w:after="0"/>
        <w:ind w:left="1440"/>
        <w:jc w:val="both"/>
        <w:rPr>
          <w:rFonts w:asciiTheme="majorBidi" w:hAnsiTheme="majorBidi"/>
          <w:sz w:val="24"/>
          <w:szCs w:val="24"/>
        </w:rPr>
      </w:pPr>
      <w:r w:rsidRPr="003224A4">
        <w:rPr>
          <w:rFonts w:asciiTheme="majorBidi" w:hAnsiTheme="majorBidi"/>
          <w:sz w:val="24"/>
          <w:szCs w:val="24"/>
        </w:rPr>
        <w:t>McCarthy, M., &amp; O’dell, F. (2002). English vocabulary in use: Advanced. Cambridge. Cambridge University Press.</w:t>
      </w:r>
      <w:r>
        <w:rPr>
          <w:rFonts w:asciiTheme="majorBidi" w:hAnsiTheme="majorBidi"/>
          <w:sz w:val="24"/>
          <w:szCs w:val="24"/>
        </w:rPr>
        <w:t xml:space="preserve"> (p. 16  </w:t>
      </w:r>
    </w:p>
    <w:p w:rsidR="007D35AC" w:rsidRDefault="007D35AC" w:rsidP="00675857">
      <w:pPr>
        <w:spacing w:after="0"/>
        <w:ind w:left="1843"/>
        <w:jc w:val="both"/>
        <w:rPr>
          <w:rFonts w:asciiTheme="majorBidi" w:hAnsiTheme="majorBidi"/>
          <w:sz w:val="24"/>
          <w:szCs w:val="24"/>
        </w:rPr>
      </w:pPr>
    </w:p>
    <w:p w:rsidR="00641E29" w:rsidRPr="0081105A" w:rsidRDefault="00641E29" w:rsidP="00C10665">
      <w:pPr>
        <w:pStyle w:val="Paragraphedeliste"/>
        <w:numPr>
          <w:ilvl w:val="0"/>
          <w:numId w:val="30"/>
        </w:numPr>
        <w:spacing w:after="0"/>
        <w:jc w:val="both"/>
        <w:rPr>
          <w:rFonts w:asciiTheme="majorBidi" w:hAnsiTheme="majorBidi"/>
          <w:sz w:val="24"/>
          <w:szCs w:val="24"/>
        </w:rPr>
      </w:pPr>
      <w:r w:rsidRPr="0081105A">
        <w:rPr>
          <w:rFonts w:asciiTheme="majorBidi" w:hAnsiTheme="majorBidi"/>
          <w:b/>
          <w:bCs/>
          <w:sz w:val="24"/>
          <w:szCs w:val="24"/>
        </w:rPr>
        <w:t>TD</w:t>
      </w:r>
      <w:r w:rsidR="00C10665">
        <w:rPr>
          <w:rFonts w:asciiTheme="majorBidi" w:hAnsiTheme="majorBidi"/>
          <w:b/>
          <w:bCs/>
          <w:sz w:val="24"/>
          <w:szCs w:val="24"/>
        </w:rPr>
        <w:t>3</w:t>
      </w:r>
      <w:r w:rsidRPr="0081105A">
        <w:rPr>
          <w:rFonts w:asciiTheme="majorBidi" w:hAnsiTheme="majorBidi"/>
          <w:b/>
          <w:bCs/>
          <w:sz w:val="24"/>
          <w:szCs w:val="24"/>
        </w:rPr>
        <w:t>.</w:t>
      </w:r>
      <w:r w:rsidRPr="0081105A">
        <w:rPr>
          <w:rFonts w:asciiTheme="majorBidi" w:hAnsiTheme="majorBidi"/>
          <w:sz w:val="24"/>
          <w:szCs w:val="24"/>
        </w:rPr>
        <w:t xml:space="preserve"> </w:t>
      </w:r>
      <w:r w:rsidRPr="0081105A">
        <w:rPr>
          <w:rFonts w:asciiTheme="majorBidi" w:hAnsiTheme="majorBidi"/>
          <w:b/>
          <w:bCs/>
          <w:sz w:val="24"/>
          <w:szCs w:val="24"/>
        </w:rPr>
        <w:t>Idioms</w:t>
      </w:r>
      <w:r w:rsidRPr="0081105A">
        <w:rPr>
          <w:rFonts w:asciiTheme="majorBidi" w:hAnsiTheme="majorBidi"/>
          <w:sz w:val="24"/>
          <w:szCs w:val="24"/>
        </w:rPr>
        <w:t xml:space="preserve"> </w:t>
      </w:r>
    </w:p>
    <w:p w:rsidR="003B5EB5" w:rsidRDefault="003B5EB5" w:rsidP="003B5EB5">
      <w:pPr>
        <w:pStyle w:val="Paragraphedeliste"/>
        <w:numPr>
          <w:ilvl w:val="0"/>
          <w:numId w:val="28"/>
        </w:numPr>
        <w:spacing w:after="0"/>
        <w:jc w:val="both"/>
        <w:rPr>
          <w:rFonts w:asciiTheme="majorBidi" w:hAnsiTheme="majorBidi"/>
          <w:sz w:val="24"/>
          <w:szCs w:val="24"/>
        </w:rPr>
      </w:pPr>
      <w:r>
        <w:rPr>
          <w:rFonts w:asciiTheme="majorBidi" w:hAnsiTheme="majorBidi"/>
          <w:sz w:val="24"/>
          <w:szCs w:val="24"/>
        </w:rPr>
        <w:t xml:space="preserve">put a foot in sth, took a shine, flash in the pan, as quiet as a mouse, safe and sound, </w:t>
      </w:r>
    </w:p>
    <w:p w:rsidR="003B5EB5" w:rsidRDefault="003B5EB5" w:rsidP="003B5EB5">
      <w:pPr>
        <w:pStyle w:val="Paragraphedeliste"/>
        <w:numPr>
          <w:ilvl w:val="0"/>
          <w:numId w:val="28"/>
        </w:numPr>
        <w:spacing w:after="0"/>
        <w:jc w:val="both"/>
        <w:rPr>
          <w:rFonts w:asciiTheme="majorBidi" w:hAnsiTheme="majorBidi"/>
          <w:sz w:val="24"/>
          <w:szCs w:val="24"/>
        </w:rPr>
      </w:pPr>
      <w:r>
        <w:rPr>
          <w:rFonts w:asciiTheme="majorBidi" w:hAnsiTheme="majorBidi"/>
          <w:sz w:val="24"/>
          <w:szCs w:val="24"/>
        </w:rPr>
        <w:t>go up in the world, knock into shape, prick up your ears, a debt of hounor, lick your wounds, run its course</w:t>
      </w:r>
    </w:p>
    <w:p w:rsidR="003B5EB5" w:rsidRDefault="003B5EB5" w:rsidP="003B5EB5">
      <w:pPr>
        <w:pStyle w:val="Paragraphedeliste"/>
        <w:numPr>
          <w:ilvl w:val="0"/>
          <w:numId w:val="28"/>
        </w:numPr>
        <w:spacing w:after="0"/>
        <w:jc w:val="both"/>
        <w:rPr>
          <w:rFonts w:asciiTheme="majorBidi" w:hAnsiTheme="majorBidi"/>
          <w:sz w:val="24"/>
          <w:szCs w:val="24"/>
        </w:rPr>
      </w:pPr>
      <w:r>
        <w:rPr>
          <w:rFonts w:asciiTheme="majorBidi" w:hAnsiTheme="majorBidi"/>
          <w:sz w:val="24"/>
          <w:szCs w:val="24"/>
        </w:rPr>
        <w:lastRenderedPageBreak/>
        <w:t>common metaphors in idioms (work=war, understanding=seeing, emotion=colour, life=a jouney. Life=a gumble)</w:t>
      </w:r>
    </w:p>
    <w:p w:rsidR="003B5EB5" w:rsidRDefault="003B5EB5" w:rsidP="003B5EB5">
      <w:pPr>
        <w:spacing w:after="0"/>
        <w:ind w:left="1908"/>
        <w:jc w:val="both"/>
        <w:rPr>
          <w:rFonts w:asciiTheme="majorBidi" w:hAnsiTheme="majorBidi"/>
          <w:sz w:val="24"/>
          <w:szCs w:val="24"/>
        </w:rPr>
      </w:pPr>
      <w:r w:rsidRPr="003B5EB5">
        <w:rPr>
          <w:rFonts w:asciiTheme="majorBidi" w:hAnsiTheme="majorBidi"/>
          <w:b/>
          <w:bCs/>
          <w:sz w:val="24"/>
          <w:szCs w:val="24"/>
        </w:rPr>
        <w:t>Ref</w:t>
      </w:r>
      <w:r>
        <w:rPr>
          <w:rFonts w:asciiTheme="majorBidi" w:hAnsiTheme="majorBidi"/>
          <w:b/>
          <w:bCs/>
          <w:sz w:val="24"/>
          <w:szCs w:val="24"/>
        </w:rPr>
        <w:t xml:space="preserve">: </w:t>
      </w:r>
      <w:r w:rsidRPr="003B5EB5">
        <w:rPr>
          <w:rFonts w:asciiTheme="majorBidi" w:hAnsiTheme="majorBidi"/>
          <w:b/>
          <w:bCs/>
          <w:sz w:val="24"/>
          <w:szCs w:val="24"/>
        </w:rPr>
        <w:t xml:space="preserve"> </w:t>
      </w:r>
      <w:r w:rsidRPr="00704F20">
        <w:rPr>
          <w:rFonts w:asciiTheme="majorBidi" w:hAnsiTheme="majorBidi"/>
          <w:sz w:val="24"/>
          <w:szCs w:val="24"/>
        </w:rPr>
        <w:t xml:space="preserve">McCarthy, M., &amp; O’dell, F. (2002). English </w:t>
      </w:r>
      <w:r>
        <w:rPr>
          <w:rFonts w:asciiTheme="majorBidi" w:hAnsiTheme="majorBidi"/>
          <w:sz w:val="24"/>
          <w:szCs w:val="24"/>
        </w:rPr>
        <w:t>Idioms</w:t>
      </w:r>
      <w:r w:rsidRPr="00704F20">
        <w:rPr>
          <w:rFonts w:asciiTheme="majorBidi" w:hAnsiTheme="majorBidi"/>
          <w:sz w:val="24"/>
          <w:szCs w:val="24"/>
        </w:rPr>
        <w:t xml:space="preserve"> in use: Advanced. Cambridge. Cambridge University Press.</w:t>
      </w:r>
      <w:r>
        <w:rPr>
          <w:rFonts w:asciiTheme="majorBidi" w:hAnsiTheme="majorBidi"/>
          <w:sz w:val="24"/>
          <w:szCs w:val="24"/>
        </w:rPr>
        <w:t xml:space="preserve"> (pp. 7, 9, 13)</w:t>
      </w:r>
    </w:p>
    <w:p w:rsidR="003B5EB5" w:rsidRDefault="003B5EB5" w:rsidP="003B5EB5">
      <w:pPr>
        <w:spacing w:after="0"/>
        <w:jc w:val="both"/>
        <w:rPr>
          <w:rFonts w:asciiTheme="majorBidi" w:hAnsiTheme="majorBidi"/>
          <w:b/>
          <w:bCs/>
          <w:sz w:val="24"/>
          <w:szCs w:val="24"/>
        </w:rPr>
      </w:pPr>
    </w:p>
    <w:p w:rsidR="003B5EB5" w:rsidRPr="0081105A" w:rsidRDefault="003B5EB5" w:rsidP="00C10665">
      <w:pPr>
        <w:pStyle w:val="Paragraphedeliste"/>
        <w:numPr>
          <w:ilvl w:val="0"/>
          <w:numId w:val="30"/>
        </w:numPr>
        <w:spacing w:after="0"/>
        <w:jc w:val="both"/>
        <w:rPr>
          <w:rFonts w:asciiTheme="majorBidi" w:hAnsiTheme="majorBidi"/>
          <w:sz w:val="24"/>
          <w:szCs w:val="24"/>
        </w:rPr>
      </w:pPr>
      <w:r w:rsidRPr="0081105A">
        <w:rPr>
          <w:rFonts w:asciiTheme="majorBidi" w:hAnsiTheme="majorBidi"/>
          <w:b/>
          <w:bCs/>
          <w:sz w:val="24"/>
          <w:szCs w:val="24"/>
        </w:rPr>
        <w:t>TD</w:t>
      </w:r>
      <w:r w:rsidR="00C10665">
        <w:rPr>
          <w:rFonts w:asciiTheme="majorBidi" w:hAnsiTheme="majorBidi"/>
          <w:b/>
          <w:bCs/>
          <w:sz w:val="24"/>
          <w:szCs w:val="24"/>
        </w:rPr>
        <w:t>4</w:t>
      </w:r>
      <w:r w:rsidRPr="0081105A">
        <w:rPr>
          <w:rFonts w:asciiTheme="majorBidi" w:hAnsiTheme="majorBidi"/>
          <w:b/>
          <w:bCs/>
          <w:sz w:val="24"/>
          <w:szCs w:val="24"/>
        </w:rPr>
        <w:t xml:space="preserve">. </w:t>
      </w:r>
      <w:r w:rsidR="0081105A">
        <w:rPr>
          <w:rFonts w:asciiTheme="majorBidi" w:hAnsiTheme="majorBidi"/>
          <w:b/>
          <w:bCs/>
          <w:sz w:val="24"/>
          <w:szCs w:val="24"/>
        </w:rPr>
        <w:t>Phrasal verbs</w:t>
      </w:r>
    </w:p>
    <w:p w:rsidR="0081105A" w:rsidRDefault="0081105A" w:rsidP="0081105A">
      <w:pPr>
        <w:pStyle w:val="Paragraphedeliste"/>
        <w:numPr>
          <w:ilvl w:val="0"/>
          <w:numId w:val="28"/>
        </w:numPr>
        <w:spacing w:after="0"/>
        <w:jc w:val="both"/>
        <w:rPr>
          <w:rFonts w:asciiTheme="majorBidi" w:hAnsiTheme="majorBidi"/>
          <w:sz w:val="24"/>
          <w:szCs w:val="24"/>
        </w:rPr>
      </w:pPr>
      <w:r w:rsidRPr="0081105A">
        <w:rPr>
          <w:rFonts w:asciiTheme="majorBidi" w:hAnsiTheme="majorBidi"/>
          <w:sz w:val="24"/>
          <w:szCs w:val="24"/>
        </w:rPr>
        <w:t>Literal and non literal meaning</w:t>
      </w:r>
    </w:p>
    <w:p w:rsidR="0081105A" w:rsidRPr="003301B9" w:rsidRDefault="0081105A" w:rsidP="0081105A">
      <w:pPr>
        <w:pStyle w:val="Paragraphedeliste"/>
        <w:numPr>
          <w:ilvl w:val="0"/>
          <w:numId w:val="28"/>
        </w:numPr>
        <w:spacing w:after="0"/>
        <w:jc w:val="both"/>
        <w:rPr>
          <w:rFonts w:asciiTheme="majorBidi" w:hAnsiTheme="majorBidi"/>
          <w:sz w:val="24"/>
          <w:szCs w:val="24"/>
        </w:rPr>
      </w:pPr>
      <w:r w:rsidRPr="003301B9">
        <w:rPr>
          <w:rFonts w:asciiTheme="majorBidi" w:hAnsiTheme="majorBidi"/>
          <w:sz w:val="24"/>
          <w:szCs w:val="24"/>
        </w:rPr>
        <w:t xml:space="preserve">Transitive and intransitive </w:t>
      </w:r>
    </w:p>
    <w:p w:rsidR="0081105A" w:rsidRPr="003301B9" w:rsidRDefault="0081105A" w:rsidP="0081105A">
      <w:pPr>
        <w:pStyle w:val="Paragraphedeliste"/>
        <w:numPr>
          <w:ilvl w:val="0"/>
          <w:numId w:val="28"/>
        </w:numPr>
        <w:spacing w:after="0"/>
        <w:jc w:val="both"/>
        <w:rPr>
          <w:rFonts w:asciiTheme="majorBidi" w:hAnsiTheme="majorBidi"/>
          <w:sz w:val="24"/>
          <w:szCs w:val="24"/>
        </w:rPr>
      </w:pPr>
      <w:r w:rsidRPr="003301B9">
        <w:rPr>
          <w:rFonts w:asciiTheme="majorBidi" w:hAnsiTheme="majorBidi"/>
          <w:sz w:val="24"/>
          <w:szCs w:val="24"/>
        </w:rPr>
        <w:t xml:space="preserve">Separable and inseparable </w:t>
      </w:r>
    </w:p>
    <w:p w:rsidR="0081105A" w:rsidRDefault="0081105A" w:rsidP="0081105A">
      <w:pPr>
        <w:pStyle w:val="Paragraphedeliste"/>
        <w:spacing w:after="0"/>
        <w:ind w:left="961"/>
        <w:jc w:val="both"/>
        <w:rPr>
          <w:rFonts w:asciiTheme="majorBidi" w:hAnsiTheme="majorBidi"/>
          <w:sz w:val="24"/>
          <w:szCs w:val="24"/>
        </w:rPr>
      </w:pPr>
      <w:r w:rsidRPr="0081105A">
        <w:rPr>
          <w:rFonts w:asciiTheme="majorBidi" w:hAnsiTheme="majorBidi"/>
          <w:b/>
          <w:bCs/>
          <w:sz w:val="24"/>
          <w:szCs w:val="24"/>
        </w:rPr>
        <w:t>Ref:</w:t>
      </w:r>
      <w:r>
        <w:rPr>
          <w:rFonts w:asciiTheme="majorBidi" w:hAnsiTheme="majorBidi"/>
          <w:sz w:val="24"/>
          <w:szCs w:val="24"/>
        </w:rPr>
        <w:t xml:space="preserve"> Workman, G. (1993). Phrasal verbs and idioms: Upper-Intermediate. Oxford. Oxford University Press (</w:t>
      </w:r>
      <w:r w:rsidR="00647A51">
        <w:rPr>
          <w:rFonts w:asciiTheme="majorBidi" w:hAnsiTheme="majorBidi"/>
          <w:sz w:val="24"/>
          <w:szCs w:val="24"/>
        </w:rPr>
        <w:t xml:space="preserve"> Unit 6. pp. 38-42)</w:t>
      </w:r>
    </w:p>
    <w:p w:rsidR="00647A51" w:rsidRDefault="00647A51" w:rsidP="0081105A">
      <w:pPr>
        <w:pStyle w:val="Paragraphedeliste"/>
        <w:spacing w:after="0"/>
        <w:ind w:left="961"/>
        <w:jc w:val="both"/>
        <w:rPr>
          <w:rFonts w:asciiTheme="majorBidi" w:hAnsiTheme="majorBidi"/>
          <w:sz w:val="24"/>
          <w:szCs w:val="24"/>
        </w:rPr>
      </w:pPr>
    </w:p>
    <w:p w:rsidR="00647A51" w:rsidRDefault="00647A51" w:rsidP="00C10665">
      <w:pPr>
        <w:pStyle w:val="Paragraphedeliste"/>
        <w:numPr>
          <w:ilvl w:val="0"/>
          <w:numId w:val="34"/>
        </w:numPr>
        <w:spacing w:after="0"/>
        <w:ind w:left="709"/>
        <w:jc w:val="both"/>
        <w:rPr>
          <w:rFonts w:asciiTheme="majorBidi" w:hAnsiTheme="majorBidi"/>
          <w:b/>
          <w:bCs/>
          <w:sz w:val="24"/>
          <w:szCs w:val="24"/>
        </w:rPr>
      </w:pPr>
      <w:r w:rsidRPr="00647A51">
        <w:rPr>
          <w:rFonts w:asciiTheme="majorBidi" w:hAnsiTheme="majorBidi"/>
          <w:b/>
          <w:bCs/>
          <w:sz w:val="24"/>
          <w:szCs w:val="24"/>
        </w:rPr>
        <w:t>TD</w:t>
      </w:r>
      <w:r w:rsidR="00C10665">
        <w:rPr>
          <w:rFonts w:asciiTheme="majorBidi" w:hAnsiTheme="majorBidi"/>
          <w:b/>
          <w:bCs/>
          <w:sz w:val="24"/>
          <w:szCs w:val="24"/>
        </w:rPr>
        <w:t>5</w:t>
      </w:r>
      <w:r w:rsidRPr="00647A51">
        <w:rPr>
          <w:rFonts w:asciiTheme="majorBidi" w:hAnsiTheme="majorBidi"/>
          <w:b/>
          <w:bCs/>
          <w:sz w:val="24"/>
          <w:szCs w:val="24"/>
        </w:rPr>
        <w:t xml:space="preserve">. Collocations </w:t>
      </w:r>
    </w:p>
    <w:p w:rsidR="00647A51" w:rsidRDefault="00647A51" w:rsidP="00647A51">
      <w:pPr>
        <w:pStyle w:val="Paragraphedeliste"/>
        <w:spacing w:after="0"/>
        <w:ind w:left="709"/>
        <w:jc w:val="both"/>
        <w:rPr>
          <w:rFonts w:asciiTheme="majorBidi" w:hAnsiTheme="majorBidi"/>
          <w:sz w:val="24"/>
          <w:szCs w:val="24"/>
        </w:rPr>
      </w:pPr>
      <w:r>
        <w:rPr>
          <w:rFonts w:asciiTheme="majorBidi" w:hAnsiTheme="majorBidi"/>
          <w:b/>
          <w:bCs/>
          <w:sz w:val="24"/>
          <w:szCs w:val="24"/>
        </w:rPr>
        <w:t xml:space="preserve">Ref: </w:t>
      </w:r>
      <w:r w:rsidRPr="00704F20">
        <w:rPr>
          <w:rFonts w:asciiTheme="majorBidi" w:hAnsiTheme="majorBidi"/>
          <w:sz w:val="24"/>
          <w:szCs w:val="24"/>
        </w:rPr>
        <w:t>McCarthy, M., &amp; O’dell, F. (200</w:t>
      </w:r>
      <w:r>
        <w:rPr>
          <w:rFonts w:asciiTheme="majorBidi" w:hAnsiTheme="majorBidi"/>
          <w:sz w:val="24"/>
          <w:szCs w:val="24"/>
        </w:rPr>
        <w:t>8</w:t>
      </w:r>
      <w:r w:rsidRPr="00704F20">
        <w:rPr>
          <w:rFonts w:asciiTheme="majorBidi" w:hAnsiTheme="majorBidi"/>
          <w:sz w:val="24"/>
          <w:szCs w:val="24"/>
        </w:rPr>
        <w:t xml:space="preserve">). English </w:t>
      </w:r>
      <w:r>
        <w:rPr>
          <w:rFonts w:asciiTheme="majorBidi" w:hAnsiTheme="majorBidi"/>
          <w:sz w:val="24"/>
          <w:szCs w:val="24"/>
        </w:rPr>
        <w:t>collocations</w:t>
      </w:r>
      <w:r w:rsidRPr="00704F20">
        <w:rPr>
          <w:rFonts w:asciiTheme="majorBidi" w:hAnsiTheme="majorBidi"/>
          <w:sz w:val="24"/>
          <w:szCs w:val="24"/>
        </w:rPr>
        <w:t xml:space="preserve"> in use: Advanced. Cambridge. Cambridge University Press.</w:t>
      </w:r>
      <w:r>
        <w:rPr>
          <w:rFonts w:asciiTheme="majorBidi" w:hAnsiTheme="majorBidi"/>
          <w:sz w:val="24"/>
          <w:szCs w:val="24"/>
        </w:rPr>
        <w:t xml:space="preserve"> (</w:t>
      </w:r>
      <w:r w:rsidR="00A946A3">
        <w:rPr>
          <w:rFonts w:asciiTheme="majorBidi" w:hAnsiTheme="majorBidi"/>
          <w:sz w:val="24"/>
          <w:szCs w:val="24"/>
        </w:rPr>
        <w:t>pp. 7, 9, 21 /</w:t>
      </w:r>
      <w:r>
        <w:rPr>
          <w:rFonts w:asciiTheme="majorBidi" w:hAnsiTheme="majorBidi"/>
          <w:sz w:val="24"/>
          <w:szCs w:val="24"/>
        </w:rPr>
        <w:t>Unit 17+ 18. pp. 38-41)</w:t>
      </w:r>
    </w:p>
    <w:p w:rsidR="00C10665" w:rsidRDefault="00C10665" w:rsidP="00647A51">
      <w:pPr>
        <w:pStyle w:val="Paragraphedeliste"/>
        <w:spacing w:after="0"/>
        <w:ind w:left="709"/>
        <w:jc w:val="both"/>
        <w:rPr>
          <w:rFonts w:asciiTheme="majorBidi" w:hAnsiTheme="majorBidi"/>
          <w:sz w:val="24"/>
          <w:szCs w:val="24"/>
        </w:rPr>
      </w:pPr>
    </w:p>
    <w:p w:rsidR="00C10665" w:rsidRPr="007D35AC" w:rsidRDefault="00C10665" w:rsidP="00C10665">
      <w:pPr>
        <w:pStyle w:val="Paragraphedeliste"/>
        <w:numPr>
          <w:ilvl w:val="0"/>
          <w:numId w:val="30"/>
        </w:numPr>
        <w:spacing w:after="0"/>
        <w:jc w:val="both"/>
        <w:rPr>
          <w:rFonts w:asciiTheme="majorBidi" w:hAnsiTheme="majorBidi"/>
          <w:sz w:val="24"/>
          <w:szCs w:val="24"/>
        </w:rPr>
      </w:pPr>
      <w:r w:rsidRPr="007D35AC">
        <w:rPr>
          <w:rFonts w:asciiTheme="majorBidi" w:hAnsiTheme="majorBidi"/>
          <w:b/>
          <w:bCs/>
          <w:sz w:val="24"/>
          <w:szCs w:val="24"/>
        </w:rPr>
        <w:t>TD</w:t>
      </w:r>
      <w:r>
        <w:rPr>
          <w:rFonts w:asciiTheme="majorBidi" w:hAnsiTheme="majorBidi"/>
          <w:b/>
          <w:bCs/>
          <w:sz w:val="24"/>
          <w:szCs w:val="24"/>
        </w:rPr>
        <w:t>6</w:t>
      </w:r>
      <w:r w:rsidRPr="007D35AC">
        <w:rPr>
          <w:rFonts w:asciiTheme="majorBidi" w:hAnsiTheme="majorBidi"/>
          <w:b/>
          <w:bCs/>
          <w:sz w:val="24"/>
          <w:szCs w:val="24"/>
        </w:rPr>
        <w:t>.</w:t>
      </w:r>
      <w:r w:rsidRPr="007D35AC">
        <w:rPr>
          <w:rFonts w:asciiTheme="majorBidi" w:hAnsiTheme="majorBidi"/>
          <w:sz w:val="24"/>
          <w:szCs w:val="24"/>
        </w:rPr>
        <w:t xml:space="preserve"> </w:t>
      </w:r>
      <w:r w:rsidRPr="003B5EB5">
        <w:rPr>
          <w:rFonts w:asciiTheme="majorBidi" w:hAnsiTheme="majorBidi"/>
          <w:b/>
          <w:bCs/>
          <w:sz w:val="24"/>
          <w:szCs w:val="24"/>
        </w:rPr>
        <w:t>Creating new meanings</w:t>
      </w:r>
      <w:r w:rsidRPr="007D35AC">
        <w:rPr>
          <w:rFonts w:asciiTheme="majorBidi" w:hAnsiTheme="majorBidi"/>
          <w:sz w:val="24"/>
          <w:szCs w:val="24"/>
        </w:rPr>
        <w:t xml:space="preserve"> </w:t>
      </w:r>
    </w:p>
    <w:p w:rsidR="00C10665" w:rsidRDefault="00C10665" w:rsidP="00C10665">
      <w:pPr>
        <w:pStyle w:val="Paragraphedeliste"/>
        <w:numPr>
          <w:ilvl w:val="0"/>
          <w:numId w:val="28"/>
        </w:numPr>
        <w:spacing w:after="0"/>
        <w:ind w:left="2268"/>
        <w:jc w:val="both"/>
        <w:rPr>
          <w:rFonts w:asciiTheme="majorBidi" w:hAnsiTheme="majorBidi"/>
          <w:sz w:val="24"/>
          <w:szCs w:val="24"/>
        </w:rPr>
      </w:pPr>
      <w:r>
        <w:rPr>
          <w:rFonts w:asciiTheme="majorBidi" w:hAnsiTheme="majorBidi"/>
          <w:sz w:val="24"/>
          <w:szCs w:val="24"/>
        </w:rPr>
        <w:t>prefixes: over, under, up, across/ con, com, e-, a(d), pro</w:t>
      </w:r>
    </w:p>
    <w:p w:rsidR="00C10665" w:rsidRDefault="00C10665" w:rsidP="00C10665">
      <w:pPr>
        <w:pStyle w:val="Paragraphedeliste"/>
        <w:numPr>
          <w:ilvl w:val="0"/>
          <w:numId w:val="28"/>
        </w:numPr>
        <w:spacing w:after="0"/>
        <w:ind w:left="2268"/>
        <w:jc w:val="both"/>
        <w:rPr>
          <w:rFonts w:asciiTheme="majorBidi" w:hAnsiTheme="majorBidi"/>
          <w:sz w:val="24"/>
          <w:szCs w:val="24"/>
        </w:rPr>
      </w:pPr>
      <w:r>
        <w:rPr>
          <w:rFonts w:asciiTheme="majorBidi" w:hAnsiTheme="majorBidi"/>
          <w:sz w:val="24"/>
          <w:szCs w:val="24"/>
        </w:rPr>
        <w:t>suffixes: able, conscious, free, rich, led, minded, ridden, proof, related, worthy</w:t>
      </w:r>
    </w:p>
    <w:p w:rsidR="00C10665" w:rsidRDefault="00C10665" w:rsidP="00C10665">
      <w:pPr>
        <w:pStyle w:val="Paragraphedeliste"/>
        <w:numPr>
          <w:ilvl w:val="0"/>
          <w:numId w:val="28"/>
        </w:numPr>
        <w:spacing w:after="0"/>
        <w:ind w:left="2268"/>
        <w:jc w:val="both"/>
        <w:rPr>
          <w:rFonts w:asciiTheme="majorBidi" w:hAnsiTheme="majorBidi"/>
          <w:sz w:val="24"/>
          <w:szCs w:val="24"/>
        </w:rPr>
      </w:pPr>
      <w:r>
        <w:rPr>
          <w:rFonts w:asciiTheme="majorBidi" w:hAnsiTheme="majorBidi"/>
          <w:sz w:val="24"/>
          <w:szCs w:val="24"/>
        </w:rPr>
        <w:t>word-building and word blending</w:t>
      </w:r>
    </w:p>
    <w:p w:rsidR="00C10665" w:rsidRDefault="00C10665" w:rsidP="00C10665">
      <w:pPr>
        <w:spacing w:after="0"/>
        <w:ind w:left="1908"/>
        <w:jc w:val="both"/>
        <w:rPr>
          <w:rFonts w:asciiTheme="majorBidi" w:hAnsiTheme="majorBidi"/>
          <w:sz w:val="24"/>
          <w:szCs w:val="24"/>
        </w:rPr>
      </w:pPr>
      <w:r w:rsidRPr="007D35AC">
        <w:rPr>
          <w:rFonts w:asciiTheme="majorBidi" w:hAnsiTheme="majorBidi"/>
          <w:b/>
          <w:bCs/>
          <w:sz w:val="24"/>
          <w:szCs w:val="24"/>
        </w:rPr>
        <w:t>Ref:</w:t>
      </w:r>
      <w:r>
        <w:rPr>
          <w:rFonts w:asciiTheme="majorBidi" w:hAnsiTheme="majorBidi"/>
          <w:sz w:val="24"/>
          <w:szCs w:val="24"/>
        </w:rPr>
        <w:t xml:space="preserve"> </w:t>
      </w:r>
      <w:r w:rsidRPr="00704F20">
        <w:rPr>
          <w:rFonts w:asciiTheme="majorBidi" w:hAnsiTheme="majorBidi"/>
          <w:sz w:val="24"/>
          <w:szCs w:val="24"/>
        </w:rPr>
        <w:t>McCarthy, M., &amp; O’dell, F. (2002). English vocabulary in use: Advanced. Cambridge. Cambridge University Press.</w:t>
      </w:r>
      <w:r>
        <w:rPr>
          <w:rFonts w:asciiTheme="majorBidi" w:hAnsiTheme="majorBidi"/>
          <w:sz w:val="24"/>
          <w:szCs w:val="24"/>
        </w:rPr>
        <w:t xml:space="preserve"> (pp. 23, 25, 27)</w:t>
      </w:r>
    </w:p>
    <w:p w:rsidR="00C10665" w:rsidRPr="00647A51" w:rsidRDefault="00C10665" w:rsidP="00647A51">
      <w:pPr>
        <w:pStyle w:val="Paragraphedeliste"/>
        <w:spacing w:after="0"/>
        <w:ind w:left="709"/>
        <w:jc w:val="both"/>
        <w:rPr>
          <w:rFonts w:asciiTheme="majorBidi" w:hAnsiTheme="majorBidi"/>
          <w:b/>
          <w:bCs/>
          <w:sz w:val="24"/>
          <w:szCs w:val="24"/>
        </w:rPr>
      </w:pPr>
    </w:p>
    <w:p w:rsidR="00BD76C2" w:rsidRPr="00BD76C2" w:rsidRDefault="00E83B3E" w:rsidP="00704F20">
      <w:pPr>
        <w:pStyle w:val="Paragraphedeliste"/>
        <w:spacing w:after="0"/>
        <w:ind w:left="1321"/>
        <w:jc w:val="both"/>
        <w:rPr>
          <w:rFonts w:asciiTheme="majorBidi" w:hAnsiTheme="majorBidi"/>
          <w:sz w:val="24"/>
          <w:szCs w:val="24"/>
        </w:rPr>
      </w:pPr>
      <w:r>
        <w:rPr>
          <w:rFonts w:asciiTheme="majorBidi" w:hAnsiTheme="majorBidi"/>
          <w:sz w:val="24"/>
          <w:szCs w:val="24"/>
        </w:rPr>
        <w:t>================================================</w:t>
      </w:r>
    </w:p>
    <w:p w:rsidR="0011372F" w:rsidRDefault="0011372F" w:rsidP="00E83B3E">
      <w:pPr>
        <w:spacing w:after="0"/>
        <w:ind w:left="360"/>
        <w:jc w:val="center"/>
        <w:rPr>
          <w:rFonts w:asciiTheme="majorBidi" w:hAnsiTheme="majorBidi"/>
          <w:b/>
          <w:bCs/>
          <w:sz w:val="28"/>
          <w:szCs w:val="28"/>
        </w:rPr>
      </w:pPr>
    </w:p>
    <w:p w:rsidR="00A74EC3" w:rsidRPr="00E83B3E" w:rsidRDefault="0011372F" w:rsidP="00E83B3E">
      <w:pPr>
        <w:spacing w:after="0"/>
        <w:ind w:left="360"/>
        <w:jc w:val="center"/>
        <w:rPr>
          <w:rFonts w:asciiTheme="majorBidi" w:hAnsiTheme="majorBidi"/>
          <w:b/>
          <w:bCs/>
          <w:sz w:val="28"/>
          <w:szCs w:val="28"/>
        </w:rPr>
      </w:pPr>
      <w:r w:rsidRPr="00E83B3E">
        <w:rPr>
          <w:rFonts w:asciiTheme="majorBidi" w:hAnsiTheme="majorBidi"/>
          <w:b/>
          <w:bCs/>
          <w:sz w:val="28"/>
          <w:szCs w:val="28"/>
        </w:rPr>
        <w:t>SEMESTER II</w:t>
      </w:r>
    </w:p>
    <w:p w:rsidR="00272D6E" w:rsidRDefault="00272D6E" w:rsidP="00272D6E">
      <w:pPr>
        <w:spacing w:after="0"/>
        <w:ind w:left="360"/>
        <w:rPr>
          <w:rFonts w:asciiTheme="majorBidi" w:hAnsiTheme="majorBidi"/>
          <w:b/>
          <w:bCs/>
          <w:sz w:val="24"/>
          <w:szCs w:val="24"/>
        </w:rPr>
      </w:pPr>
    </w:p>
    <w:p w:rsidR="000608CD" w:rsidRPr="00E83B3E" w:rsidRDefault="0011372F" w:rsidP="00E83B3E">
      <w:pPr>
        <w:spacing w:after="0" w:line="240" w:lineRule="auto"/>
        <w:ind w:left="360"/>
        <w:rPr>
          <w:rFonts w:asciiTheme="majorBidi" w:hAnsiTheme="majorBidi"/>
          <w:sz w:val="24"/>
          <w:szCs w:val="24"/>
        </w:rPr>
      </w:pPr>
      <w:r>
        <w:rPr>
          <w:rFonts w:asciiTheme="majorBidi" w:hAnsiTheme="majorBidi"/>
          <w:b/>
          <w:bCs/>
          <w:sz w:val="24"/>
          <w:szCs w:val="24"/>
        </w:rPr>
        <w:t xml:space="preserve">REFRENCES </w:t>
      </w:r>
    </w:p>
    <w:p w:rsidR="000608CD" w:rsidRPr="00E83B3E" w:rsidRDefault="000608CD" w:rsidP="00E83B3E">
      <w:pPr>
        <w:pStyle w:val="Paragraphedeliste"/>
        <w:numPr>
          <w:ilvl w:val="0"/>
          <w:numId w:val="6"/>
        </w:numPr>
        <w:spacing w:after="0" w:line="240" w:lineRule="auto"/>
        <w:rPr>
          <w:rFonts w:asciiTheme="majorBidi" w:hAnsiTheme="majorBidi"/>
          <w:sz w:val="24"/>
          <w:szCs w:val="24"/>
        </w:rPr>
      </w:pPr>
      <w:r w:rsidRPr="00E83B3E">
        <w:rPr>
          <w:rFonts w:asciiTheme="majorBidi" w:hAnsiTheme="majorBidi"/>
          <w:sz w:val="24"/>
          <w:szCs w:val="24"/>
        </w:rPr>
        <w:t xml:space="preserve">Chesla, E. (2000). Read better, remember more. </w:t>
      </w:r>
      <w:r w:rsidR="007F4D42" w:rsidRPr="00E83B3E">
        <w:rPr>
          <w:rFonts w:asciiTheme="majorBidi" w:hAnsiTheme="majorBidi"/>
          <w:sz w:val="24"/>
          <w:szCs w:val="24"/>
        </w:rPr>
        <w:t>2</w:t>
      </w:r>
      <w:r w:rsidR="007F4D42" w:rsidRPr="00E83B3E">
        <w:rPr>
          <w:rFonts w:asciiTheme="majorBidi" w:hAnsiTheme="majorBidi"/>
          <w:sz w:val="24"/>
          <w:szCs w:val="24"/>
          <w:vertAlign w:val="superscript"/>
        </w:rPr>
        <w:t>nd</w:t>
      </w:r>
      <w:r w:rsidR="007F4D42" w:rsidRPr="00E83B3E">
        <w:rPr>
          <w:rFonts w:asciiTheme="majorBidi" w:hAnsiTheme="majorBidi"/>
          <w:sz w:val="24"/>
          <w:szCs w:val="24"/>
        </w:rPr>
        <w:t xml:space="preserve"> Ed. New York. Learning express</w:t>
      </w:r>
    </w:p>
    <w:p w:rsidR="00D340E4" w:rsidRPr="00E83B3E" w:rsidRDefault="00D340E4" w:rsidP="00E83B3E">
      <w:pPr>
        <w:pStyle w:val="Paragraphedeliste"/>
        <w:numPr>
          <w:ilvl w:val="0"/>
          <w:numId w:val="6"/>
        </w:numPr>
        <w:spacing w:after="0" w:line="240" w:lineRule="auto"/>
        <w:rPr>
          <w:rFonts w:asciiTheme="majorBidi" w:hAnsiTheme="majorBidi"/>
          <w:sz w:val="24"/>
          <w:szCs w:val="24"/>
        </w:rPr>
      </w:pPr>
      <w:r w:rsidRPr="00E83B3E">
        <w:rPr>
          <w:rFonts w:asciiTheme="majorBidi" w:hAnsiTheme="majorBidi"/>
          <w:sz w:val="24"/>
          <w:szCs w:val="24"/>
        </w:rPr>
        <w:t xml:space="preserve">Mosback, G., &amp; Mosback, V. (…). Practicale faster reading: a course of reading and vocabulary for upper-intermediate and more advanced students. Cambridge. CUP </w:t>
      </w:r>
    </w:p>
    <w:p w:rsidR="007F4D42" w:rsidRPr="00E83B3E" w:rsidRDefault="008134F0" w:rsidP="00E83B3E">
      <w:pPr>
        <w:pStyle w:val="Paragraphedeliste"/>
        <w:numPr>
          <w:ilvl w:val="0"/>
          <w:numId w:val="6"/>
        </w:numPr>
        <w:spacing w:after="0" w:line="240" w:lineRule="auto"/>
        <w:rPr>
          <w:rFonts w:asciiTheme="majorBidi" w:hAnsiTheme="majorBidi"/>
          <w:sz w:val="24"/>
          <w:szCs w:val="24"/>
        </w:rPr>
      </w:pPr>
      <w:r w:rsidRPr="00E83B3E">
        <w:rPr>
          <w:rFonts w:asciiTheme="majorBidi" w:hAnsiTheme="majorBidi"/>
          <w:sz w:val="24"/>
          <w:szCs w:val="24"/>
        </w:rPr>
        <w:t>Walch, S. (</w:t>
      </w:r>
      <w:r w:rsidR="00F34BFA" w:rsidRPr="00E83B3E">
        <w:rPr>
          <w:rFonts w:asciiTheme="majorBidi" w:hAnsiTheme="majorBidi"/>
          <w:sz w:val="24"/>
          <w:szCs w:val="24"/>
        </w:rPr>
        <w:t>2003). Public speaking workbook. Jumsoft Team</w:t>
      </w:r>
    </w:p>
    <w:p w:rsidR="00272D6E" w:rsidRPr="00E83B3E" w:rsidRDefault="00756116" w:rsidP="00E83B3E">
      <w:pPr>
        <w:pStyle w:val="Paragraphedeliste"/>
        <w:numPr>
          <w:ilvl w:val="0"/>
          <w:numId w:val="6"/>
        </w:numPr>
        <w:spacing w:after="0" w:line="240" w:lineRule="auto"/>
        <w:rPr>
          <w:rFonts w:asciiTheme="majorBidi" w:hAnsiTheme="majorBidi"/>
          <w:sz w:val="24"/>
          <w:szCs w:val="24"/>
        </w:rPr>
      </w:pPr>
      <w:r w:rsidRPr="00E83B3E">
        <w:rPr>
          <w:rFonts w:asciiTheme="majorBidi" w:hAnsiTheme="majorBidi"/>
          <w:sz w:val="24"/>
          <w:szCs w:val="24"/>
        </w:rPr>
        <w:t xml:space="preserve">Nordquist, R. (2018). The art of public speaking. Retrieved 8/11/2018 from </w:t>
      </w:r>
      <w:hyperlink r:id="rId7" w:history="1">
        <w:r w:rsidRPr="00E83B3E">
          <w:rPr>
            <w:rStyle w:val="Lienhypertexte"/>
            <w:rFonts w:asciiTheme="majorBidi" w:hAnsiTheme="majorBidi"/>
            <w:sz w:val="24"/>
            <w:szCs w:val="24"/>
          </w:rPr>
          <w:t>https://www.thoughtco.com/public-speaking-rhetoric-communication-1691552?print</w:t>
        </w:r>
      </w:hyperlink>
      <w:r w:rsidRPr="00E83B3E">
        <w:rPr>
          <w:rFonts w:asciiTheme="majorBidi" w:hAnsiTheme="majorBidi"/>
          <w:sz w:val="24"/>
          <w:szCs w:val="24"/>
        </w:rPr>
        <w:t xml:space="preserve"> </w:t>
      </w:r>
    </w:p>
    <w:p w:rsidR="00756116" w:rsidRPr="00E83B3E" w:rsidRDefault="00756116" w:rsidP="00E83B3E">
      <w:pPr>
        <w:pStyle w:val="Paragraphedeliste"/>
        <w:numPr>
          <w:ilvl w:val="0"/>
          <w:numId w:val="6"/>
        </w:numPr>
        <w:spacing w:after="0" w:line="240" w:lineRule="auto"/>
        <w:rPr>
          <w:rFonts w:asciiTheme="majorBidi" w:hAnsiTheme="majorBidi"/>
          <w:sz w:val="24"/>
          <w:szCs w:val="24"/>
        </w:rPr>
      </w:pPr>
      <w:r w:rsidRPr="00E83B3E">
        <w:rPr>
          <w:rFonts w:asciiTheme="majorBidi" w:hAnsiTheme="majorBidi"/>
          <w:sz w:val="24"/>
          <w:szCs w:val="24"/>
        </w:rPr>
        <w:t>Coopman, S. J, &amp; Lull, J. (2012). Public speaking: the evolving art. 2</w:t>
      </w:r>
      <w:r w:rsidRPr="00E83B3E">
        <w:rPr>
          <w:rFonts w:asciiTheme="majorBidi" w:hAnsiTheme="majorBidi"/>
          <w:sz w:val="24"/>
          <w:szCs w:val="24"/>
          <w:vertAlign w:val="superscript"/>
        </w:rPr>
        <w:t>nd</w:t>
      </w:r>
      <w:r w:rsidRPr="00E83B3E">
        <w:rPr>
          <w:rFonts w:asciiTheme="majorBidi" w:hAnsiTheme="majorBidi"/>
          <w:sz w:val="24"/>
          <w:szCs w:val="24"/>
        </w:rPr>
        <w:t xml:space="preserve"> Ed. Boston, USA. Wadsworth Cengage Learning.</w:t>
      </w:r>
    </w:p>
    <w:p w:rsidR="00CE673F" w:rsidRPr="00E83B3E" w:rsidRDefault="00CE673F" w:rsidP="00E83B3E">
      <w:pPr>
        <w:pStyle w:val="Paragraphedeliste"/>
        <w:numPr>
          <w:ilvl w:val="0"/>
          <w:numId w:val="6"/>
        </w:numPr>
        <w:spacing w:after="0" w:line="240" w:lineRule="auto"/>
        <w:rPr>
          <w:rFonts w:asciiTheme="majorBidi" w:hAnsiTheme="majorBidi"/>
          <w:sz w:val="24"/>
          <w:szCs w:val="24"/>
        </w:rPr>
      </w:pPr>
      <w:r w:rsidRPr="00E83B3E">
        <w:rPr>
          <w:rFonts w:asciiTheme="majorBidi" w:hAnsiTheme="majorBidi"/>
          <w:sz w:val="24"/>
          <w:szCs w:val="24"/>
        </w:rPr>
        <w:t xml:space="preserve">Fang, I. (1991). </w:t>
      </w:r>
      <w:r w:rsidRPr="00E83B3E">
        <w:rPr>
          <w:rFonts w:asciiTheme="majorBidi" w:hAnsiTheme="majorBidi"/>
          <w:color w:val="000000"/>
          <w:sz w:val="24"/>
          <w:szCs w:val="24"/>
        </w:rPr>
        <w:t>Writing Style Differences in Newspaper, Radio, and Television News. Minnesota, USA. Monograph Series</w:t>
      </w:r>
    </w:p>
    <w:p w:rsidR="00CE673F" w:rsidRPr="00E83B3E" w:rsidRDefault="00CE673F" w:rsidP="00E83B3E">
      <w:pPr>
        <w:pStyle w:val="Paragraphedeliste"/>
        <w:numPr>
          <w:ilvl w:val="0"/>
          <w:numId w:val="6"/>
        </w:numPr>
        <w:spacing w:after="0" w:line="240" w:lineRule="auto"/>
        <w:rPr>
          <w:rFonts w:asciiTheme="majorBidi" w:hAnsiTheme="majorBidi"/>
          <w:sz w:val="24"/>
          <w:szCs w:val="24"/>
        </w:rPr>
      </w:pPr>
      <w:r w:rsidRPr="00E83B3E">
        <w:rPr>
          <w:rFonts w:asciiTheme="majorBidi" w:hAnsiTheme="majorBidi"/>
          <w:sz w:val="24"/>
          <w:szCs w:val="24"/>
        </w:rPr>
        <w:t>Cotter, C. (</w:t>
      </w:r>
      <w:r w:rsidR="00947617" w:rsidRPr="00E83B3E">
        <w:rPr>
          <w:rFonts w:asciiTheme="majorBidi" w:hAnsiTheme="majorBidi"/>
          <w:sz w:val="24"/>
          <w:szCs w:val="24"/>
        </w:rPr>
        <w:t>2010</w:t>
      </w:r>
      <w:r w:rsidRPr="00E83B3E">
        <w:rPr>
          <w:rFonts w:asciiTheme="majorBidi" w:hAnsiTheme="majorBidi"/>
          <w:sz w:val="24"/>
          <w:szCs w:val="24"/>
        </w:rPr>
        <w:t xml:space="preserve">). News Talk: </w:t>
      </w:r>
      <w:r w:rsidR="00947617" w:rsidRPr="00E83B3E">
        <w:rPr>
          <w:rFonts w:asciiTheme="majorBidi" w:hAnsiTheme="majorBidi"/>
          <w:sz w:val="24"/>
          <w:szCs w:val="24"/>
        </w:rPr>
        <w:t>Investigating the language of journalism. Cambridge. Cambridge University Press.</w:t>
      </w:r>
    </w:p>
    <w:p w:rsidR="00947617" w:rsidRPr="00E83B3E" w:rsidRDefault="00947617" w:rsidP="00E83B3E">
      <w:pPr>
        <w:pStyle w:val="Paragraphedeliste"/>
        <w:numPr>
          <w:ilvl w:val="0"/>
          <w:numId w:val="6"/>
        </w:numPr>
        <w:spacing w:after="0" w:line="240" w:lineRule="auto"/>
        <w:rPr>
          <w:rFonts w:asciiTheme="majorBidi" w:hAnsiTheme="majorBidi"/>
          <w:sz w:val="24"/>
          <w:szCs w:val="24"/>
        </w:rPr>
      </w:pPr>
      <w:r w:rsidRPr="00E83B3E">
        <w:rPr>
          <w:rFonts w:asciiTheme="majorBidi" w:hAnsiTheme="majorBidi"/>
          <w:sz w:val="24"/>
          <w:szCs w:val="24"/>
        </w:rPr>
        <w:t>Grazia Busa, M. (2014). Introducing the language of the news: the students’ guide. New York. Routledge: a Francis and Bacon Group</w:t>
      </w:r>
    </w:p>
    <w:p w:rsidR="00947617" w:rsidRPr="00E83B3E" w:rsidRDefault="00947617" w:rsidP="00E83B3E">
      <w:pPr>
        <w:pStyle w:val="Paragraphedeliste"/>
        <w:numPr>
          <w:ilvl w:val="0"/>
          <w:numId w:val="6"/>
        </w:numPr>
        <w:spacing w:after="0" w:line="240" w:lineRule="auto"/>
        <w:rPr>
          <w:rFonts w:asciiTheme="majorBidi" w:hAnsiTheme="majorBidi"/>
          <w:sz w:val="24"/>
          <w:szCs w:val="24"/>
        </w:rPr>
      </w:pPr>
      <w:r w:rsidRPr="00E83B3E">
        <w:rPr>
          <w:rFonts w:asciiTheme="majorBidi" w:hAnsiTheme="majorBidi"/>
          <w:sz w:val="24"/>
          <w:szCs w:val="24"/>
        </w:rPr>
        <w:t>Buckley, E. A. (…). How to write better business letters……….</w:t>
      </w:r>
    </w:p>
    <w:p w:rsidR="00947617" w:rsidRPr="00E83B3E" w:rsidRDefault="009E0C96" w:rsidP="00E83B3E">
      <w:pPr>
        <w:pStyle w:val="Paragraphedeliste"/>
        <w:numPr>
          <w:ilvl w:val="0"/>
          <w:numId w:val="6"/>
        </w:numPr>
        <w:spacing w:after="0" w:line="240" w:lineRule="auto"/>
        <w:rPr>
          <w:rFonts w:asciiTheme="majorBidi" w:hAnsiTheme="majorBidi"/>
          <w:sz w:val="24"/>
          <w:szCs w:val="24"/>
        </w:rPr>
      </w:pPr>
      <w:r w:rsidRPr="00E83B3E">
        <w:rPr>
          <w:rFonts w:asciiTheme="majorBidi" w:hAnsiTheme="majorBidi"/>
          <w:sz w:val="24"/>
          <w:szCs w:val="24"/>
        </w:rPr>
        <w:t>McGee, P. (2007). How to write a great CV. Oxford, UK. Howtobooks. Ltd</w:t>
      </w:r>
    </w:p>
    <w:p w:rsidR="009E0C96" w:rsidRPr="00E83B3E" w:rsidRDefault="009E0C96" w:rsidP="00E83B3E">
      <w:pPr>
        <w:pStyle w:val="Paragraphedeliste"/>
        <w:numPr>
          <w:ilvl w:val="0"/>
          <w:numId w:val="6"/>
        </w:numPr>
        <w:spacing w:after="0" w:line="240" w:lineRule="auto"/>
        <w:rPr>
          <w:rFonts w:asciiTheme="majorBidi" w:hAnsiTheme="majorBidi"/>
          <w:sz w:val="24"/>
          <w:szCs w:val="24"/>
        </w:rPr>
      </w:pPr>
      <w:r w:rsidRPr="00E83B3E">
        <w:rPr>
          <w:rFonts w:asciiTheme="majorBidi" w:hAnsiTheme="majorBidi"/>
          <w:sz w:val="24"/>
          <w:szCs w:val="24"/>
        </w:rPr>
        <w:lastRenderedPageBreak/>
        <w:t xml:space="preserve">Office of career services (2017). </w:t>
      </w:r>
      <w:r w:rsidR="004E4268" w:rsidRPr="00E83B3E">
        <w:rPr>
          <w:rFonts w:asciiTheme="majorBidi" w:hAnsiTheme="majorBidi"/>
          <w:sz w:val="24"/>
          <w:szCs w:val="24"/>
        </w:rPr>
        <w:t>Resumes and cover letters for Master’s students. Harvard. Harvard University</w:t>
      </w:r>
    </w:p>
    <w:p w:rsidR="00B62E63" w:rsidRPr="00E83B3E" w:rsidRDefault="00B62E63" w:rsidP="00E83B3E">
      <w:pPr>
        <w:pStyle w:val="Paragraphedeliste"/>
        <w:numPr>
          <w:ilvl w:val="0"/>
          <w:numId w:val="6"/>
        </w:numPr>
        <w:spacing w:after="0" w:line="240" w:lineRule="auto"/>
        <w:jc w:val="both"/>
        <w:rPr>
          <w:rFonts w:asciiTheme="majorBidi" w:hAnsiTheme="majorBidi"/>
          <w:sz w:val="24"/>
          <w:szCs w:val="24"/>
        </w:rPr>
      </w:pPr>
      <w:r w:rsidRPr="00E83B3E">
        <w:rPr>
          <w:rFonts w:asciiTheme="majorBidi" w:hAnsiTheme="majorBidi"/>
          <w:sz w:val="24"/>
          <w:szCs w:val="24"/>
        </w:rPr>
        <w:t xml:space="preserve">Swales, J. M. &amp; Feak, C. B. (1994). </w:t>
      </w:r>
      <w:r w:rsidRPr="00E83B3E">
        <w:rPr>
          <w:rFonts w:asciiTheme="majorBidi" w:hAnsiTheme="majorBidi"/>
          <w:i/>
          <w:iCs/>
          <w:sz w:val="24"/>
          <w:szCs w:val="24"/>
        </w:rPr>
        <w:t>Academic writing for graduate students: essential tasks and skills. A course for nonnative speakers of English</w:t>
      </w:r>
      <w:r w:rsidRPr="00E83B3E">
        <w:rPr>
          <w:rFonts w:asciiTheme="majorBidi" w:hAnsiTheme="majorBidi"/>
          <w:sz w:val="24"/>
          <w:szCs w:val="24"/>
        </w:rPr>
        <w:t>. Michigan. Michigan University Press</w:t>
      </w:r>
    </w:p>
    <w:p w:rsidR="00C40E18" w:rsidRPr="00C40E18" w:rsidRDefault="00C40E18" w:rsidP="00C40E18">
      <w:pPr>
        <w:spacing w:after="0"/>
        <w:ind w:left="360"/>
        <w:jc w:val="center"/>
        <w:rPr>
          <w:rFonts w:asciiTheme="majorBidi" w:hAnsiTheme="majorBidi"/>
          <w:b/>
          <w:bCs/>
          <w:sz w:val="24"/>
          <w:szCs w:val="24"/>
        </w:rPr>
      </w:pPr>
    </w:p>
    <w:p w:rsidR="006C13C1" w:rsidRPr="0011372F" w:rsidRDefault="0011372F" w:rsidP="0011372F">
      <w:pPr>
        <w:pStyle w:val="Paragraphedeliste"/>
        <w:spacing w:after="0"/>
        <w:rPr>
          <w:rFonts w:asciiTheme="majorBidi" w:hAnsiTheme="majorBidi"/>
          <w:b/>
          <w:bCs/>
          <w:sz w:val="24"/>
          <w:szCs w:val="24"/>
          <w:u w:val="single"/>
        </w:rPr>
      </w:pPr>
      <w:r w:rsidRPr="0011372F">
        <w:rPr>
          <w:rFonts w:asciiTheme="majorBidi" w:hAnsiTheme="majorBidi"/>
          <w:b/>
          <w:bCs/>
          <w:sz w:val="24"/>
          <w:szCs w:val="24"/>
          <w:u w:val="single"/>
        </w:rPr>
        <w:t xml:space="preserve">LECTURE 01: </w:t>
      </w:r>
      <w:r w:rsidRPr="0011372F">
        <w:rPr>
          <w:rFonts w:asciiTheme="majorBidi" w:hAnsiTheme="majorBidi"/>
          <w:sz w:val="24"/>
          <w:szCs w:val="24"/>
          <w:u w:val="single"/>
        </w:rPr>
        <w:t>ADVANCED READING</w:t>
      </w:r>
    </w:p>
    <w:p w:rsidR="00EE6249" w:rsidRDefault="00EE6249" w:rsidP="006C13C1">
      <w:pPr>
        <w:pStyle w:val="Paragraphedeliste"/>
        <w:numPr>
          <w:ilvl w:val="0"/>
          <w:numId w:val="38"/>
        </w:numPr>
        <w:spacing w:after="0"/>
        <w:jc w:val="both"/>
        <w:rPr>
          <w:rFonts w:asciiTheme="majorBidi" w:hAnsiTheme="majorBidi"/>
          <w:sz w:val="24"/>
          <w:szCs w:val="24"/>
        </w:rPr>
      </w:pPr>
      <w:r>
        <w:rPr>
          <w:rFonts w:asciiTheme="majorBidi" w:hAnsiTheme="majorBidi"/>
          <w:sz w:val="24"/>
          <w:szCs w:val="24"/>
        </w:rPr>
        <w:t>Reading strategies</w:t>
      </w:r>
    </w:p>
    <w:p w:rsidR="00EE6249" w:rsidRDefault="00EE6249" w:rsidP="00EE6249">
      <w:pPr>
        <w:pStyle w:val="Paragraphedeliste"/>
        <w:numPr>
          <w:ilvl w:val="0"/>
          <w:numId w:val="39"/>
        </w:numPr>
        <w:spacing w:after="0"/>
        <w:jc w:val="both"/>
        <w:rPr>
          <w:rFonts w:asciiTheme="majorBidi" w:hAnsiTheme="majorBidi"/>
          <w:sz w:val="24"/>
          <w:szCs w:val="24"/>
        </w:rPr>
      </w:pPr>
      <w:r>
        <w:rPr>
          <w:rFonts w:asciiTheme="majorBidi" w:hAnsiTheme="majorBidi"/>
          <w:sz w:val="24"/>
          <w:szCs w:val="24"/>
        </w:rPr>
        <w:t>Getting ready to read</w:t>
      </w:r>
    </w:p>
    <w:p w:rsidR="00EE6249" w:rsidRDefault="00EE6249" w:rsidP="00EE6249">
      <w:pPr>
        <w:pStyle w:val="Paragraphedeliste"/>
        <w:numPr>
          <w:ilvl w:val="0"/>
          <w:numId w:val="39"/>
        </w:numPr>
        <w:spacing w:after="0"/>
        <w:jc w:val="both"/>
        <w:rPr>
          <w:rFonts w:asciiTheme="majorBidi" w:hAnsiTheme="majorBidi"/>
          <w:sz w:val="24"/>
          <w:szCs w:val="24"/>
        </w:rPr>
      </w:pPr>
      <w:r>
        <w:rPr>
          <w:rFonts w:asciiTheme="majorBidi" w:hAnsiTheme="majorBidi"/>
          <w:sz w:val="24"/>
          <w:szCs w:val="24"/>
        </w:rPr>
        <w:t>Engaging in reading</w:t>
      </w:r>
    </w:p>
    <w:p w:rsidR="006C13C1" w:rsidRDefault="00EE6249" w:rsidP="00EE6249">
      <w:pPr>
        <w:pStyle w:val="Paragraphedeliste"/>
        <w:numPr>
          <w:ilvl w:val="0"/>
          <w:numId w:val="39"/>
        </w:numPr>
        <w:spacing w:after="0"/>
        <w:jc w:val="both"/>
        <w:rPr>
          <w:rFonts w:asciiTheme="majorBidi" w:hAnsiTheme="majorBidi"/>
          <w:sz w:val="24"/>
          <w:szCs w:val="24"/>
        </w:rPr>
      </w:pPr>
      <w:r>
        <w:rPr>
          <w:rFonts w:asciiTheme="majorBidi" w:hAnsiTheme="majorBidi"/>
          <w:sz w:val="24"/>
          <w:szCs w:val="24"/>
        </w:rPr>
        <w:t xml:space="preserve">Reacting to reading </w:t>
      </w:r>
      <w:r w:rsidR="001C19D0">
        <w:rPr>
          <w:rFonts w:asciiTheme="majorBidi" w:hAnsiTheme="majorBidi"/>
          <w:sz w:val="24"/>
          <w:szCs w:val="24"/>
        </w:rPr>
        <w:t xml:space="preserve"> </w:t>
      </w:r>
    </w:p>
    <w:p w:rsidR="001C19D0" w:rsidRDefault="002A5575" w:rsidP="006C13C1">
      <w:pPr>
        <w:pStyle w:val="Paragraphedeliste"/>
        <w:numPr>
          <w:ilvl w:val="0"/>
          <w:numId w:val="38"/>
        </w:numPr>
        <w:spacing w:after="0"/>
        <w:jc w:val="both"/>
        <w:rPr>
          <w:rFonts w:asciiTheme="majorBidi" w:hAnsiTheme="majorBidi"/>
          <w:sz w:val="24"/>
          <w:szCs w:val="24"/>
        </w:rPr>
      </w:pPr>
      <w:r>
        <w:rPr>
          <w:rFonts w:asciiTheme="majorBidi" w:hAnsiTheme="majorBidi"/>
          <w:sz w:val="24"/>
          <w:szCs w:val="24"/>
        </w:rPr>
        <w:t xml:space="preserve">Active and </w:t>
      </w:r>
      <w:r w:rsidR="001C19D0">
        <w:rPr>
          <w:rFonts w:asciiTheme="majorBidi" w:hAnsiTheme="majorBidi"/>
          <w:sz w:val="24"/>
          <w:szCs w:val="24"/>
        </w:rPr>
        <w:t xml:space="preserve">Critical reading </w:t>
      </w:r>
    </w:p>
    <w:p w:rsidR="00E83B3E" w:rsidRPr="006C13C1" w:rsidRDefault="00E83B3E" w:rsidP="00E83B3E">
      <w:pPr>
        <w:pStyle w:val="Paragraphedeliste"/>
        <w:spacing w:after="0"/>
        <w:ind w:left="1440"/>
        <w:jc w:val="both"/>
        <w:rPr>
          <w:rFonts w:asciiTheme="majorBidi" w:hAnsiTheme="majorBidi"/>
          <w:sz w:val="24"/>
          <w:szCs w:val="24"/>
        </w:rPr>
      </w:pPr>
    </w:p>
    <w:p w:rsidR="00A74EC3" w:rsidRPr="0011372F" w:rsidRDefault="0011372F" w:rsidP="0011372F">
      <w:pPr>
        <w:pStyle w:val="Paragraphedeliste"/>
        <w:spacing w:after="0"/>
        <w:rPr>
          <w:rFonts w:asciiTheme="majorBidi" w:hAnsiTheme="majorBidi"/>
          <w:b/>
          <w:bCs/>
          <w:sz w:val="24"/>
          <w:szCs w:val="24"/>
          <w:u w:val="single"/>
        </w:rPr>
      </w:pPr>
      <w:r w:rsidRPr="0011372F">
        <w:rPr>
          <w:rFonts w:asciiTheme="majorBidi" w:hAnsiTheme="majorBidi"/>
          <w:b/>
          <w:bCs/>
          <w:sz w:val="24"/>
          <w:szCs w:val="24"/>
          <w:u w:val="single"/>
        </w:rPr>
        <w:t xml:space="preserve">LECTURE 02: </w:t>
      </w:r>
      <w:r w:rsidRPr="0011372F">
        <w:rPr>
          <w:rFonts w:asciiTheme="majorBidi" w:hAnsiTheme="majorBidi"/>
          <w:sz w:val="24"/>
          <w:szCs w:val="24"/>
          <w:u w:val="single"/>
        </w:rPr>
        <w:t>PERSUASIVE PUBLIC SPEAKING</w:t>
      </w:r>
    </w:p>
    <w:p w:rsidR="00D177F0" w:rsidRDefault="0011372F" w:rsidP="00C40E18">
      <w:pPr>
        <w:pStyle w:val="Paragraphedeliste"/>
        <w:numPr>
          <w:ilvl w:val="0"/>
          <w:numId w:val="16"/>
        </w:numPr>
        <w:spacing w:after="0"/>
        <w:jc w:val="both"/>
        <w:rPr>
          <w:rFonts w:asciiTheme="majorBidi" w:hAnsiTheme="majorBidi"/>
          <w:sz w:val="24"/>
          <w:szCs w:val="24"/>
        </w:rPr>
      </w:pPr>
      <w:r>
        <w:rPr>
          <w:rFonts w:asciiTheme="majorBidi" w:hAnsiTheme="majorBidi"/>
          <w:sz w:val="24"/>
          <w:szCs w:val="24"/>
        </w:rPr>
        <w:t>Determine your purpose and topic</w:t>
      </w:r>
    </w:p>
    <w:p w:rsidR="0011372F" w:rsidRDefault="0011372F" w:rsidP="00C40E18">
      <w:pPr>
        <w:pStyle w:val="Paragraphedeliste"/>
        <w:numPr>
          <w:ilvl w:val="0"/>
          <w:numId w:val="16"/>
        </w:numPr>
        <w:spacing w:after="0"/>
        <w:jc w:val="both"/>
        <w:rPr>
          <w:rFonts w:asciiTheme="majorBidi" w:hAnsiTheme="majorBidi"/>
          <w:sz w:val="24"/>
          <w:szCs w:val="24"/>
        </w:rPr>
      </w:pPr>
      <w:r>
        <w:rPr>
          <w:rFonts w:asciiTheme="majorBidi" w:hAnsiTheme="majorBidi"/>
          <w:sz w:val="24"/>
          <w:szCs w:val="24"/>
        </w:rPr>
        <w:t>Understanding your audience</w:t>
      </w:r>
    </w:p>
    <w:p w:rsidR="0011372F" w:rsidRDefault="0011372F" w:rsidP="00C40E18">
      <w:pPr>
        <w:pStyle w:val="Paragraphedeliste"/>
        <w:numPr>
          <w:ilvl w:val="0"/>
          <w:numId w:val="16"/>
        </w:numPr>
        <w:spacing w:after="0"/>
        <w:jc w:val="both"/>
        <w:rPr>
          <w:rFonts w:asciiTheme="majorBidi" w:hAnsiTheme="majorBidi"/>
          <w:sz w:val="24"/>
          <w:szCs w:val="24"/>
        </w:rPr>
      </w:pPr>
      <w:r>
        <w:rPr>
          <w:rFonts w:asciiTheme="majorBidi" w:hAnsiTheme="majorBidi"/>
          <w:sz w:val="24"/>
          <w:szCs w:val="24"/>
        </w:rPr>
        <w:t>Organizing your ideas</w:t>
      </w:r>
    </w:p>
    <w:p w:rsidR="0011372F" w:rsidRDefault="0011372F" w:rsidP="00C40E18">
      <w:pPr>
        <w:pStyle w:val="Paragraphedeliste"/>
        <w:numPr>
          <w:ilvl w:val="0"/>
          <w:numId w:val="16"/>
        </w:numPr>
        <w:spacing w:after="0"/>
        <w:jc w:val="both"/>
        <w:rPr>
          <w:rFonts w:asciiTheme="majorBidi" w:hAnsiTheme="majorBidi"/>
          <w:sz w:val="24"/>
          <w:szCs w:val="24"/>
        </w:rPr>
      </w:pPr>
      <w:r>
        <w:rPr>
          <w:rFonts w:asciiTheme="majorBidi" w:hAnsiTheme="majorBidi"/>
          <w:sz w:val="24"/>
          <w:szCs w:val="24"/>
        </w:rPr>
        <w:t>Practicing and presenting your speech</w:t>
      </w:r>
    </w:p>
    <w:p w:rsidR="003F57B3" w:rsidRDefault="003F57B3" w:rsidP="00C40E18">
      <w:pPr>
        <w:pStyle w:val="Paragraphedeliste"/>
        <w:numPr>
          <w:ilvl w:val="0"/>
          <w:numId w:val="16"/>
        </w:numPr>
        <w:spacing w:after="0"/>
        <w:jc w:val="both"/>
        <w:rPr>
          <w:rFonts w:asciiTheme="majorBidi" w:hAnsiTheme="majorBidi"/>
          <w:sz w:val="24"/>
          <w:szCs w:val="24"/>
        </w:rPr>
      </w:pPr>
      <w:r>
        <w:rPr>
          <w:rFonts w:asciiTheme="majorBidi" w:hAnsiTheme="majorBidi"/>
          <w:sz w:val="24"/>
          <w:szCs w:val="24"/>
        </w:rPr>
        <w:t>Features of an effective public speech (language and style)</w:t>
      </w:r>
    </w:p>
    <w:p w:rsidR="00F34BFA" w:rsidRPr="003301B9" w:rsidRDefault="00F34BFA" w:rsidP="00E83B3E">
      <w:pPr>
        <w:pStyle w:val="Paragraphedeliste"/>
        <w:spacing w:after="0"/>
        <w:ind w:left="1287"/>
        <w:jc w:val="both"/>
        <w:rPr>
          <w:rFonts w:asciiTheme="majorBidi" w:hAnsiTheme="majorBidi"/>
          <w:sz w:val="24"/>
          <w:szCs w:val="24"/>
        </w:rPr>
      </w:pPr>
    </w:p>
    <w:p w:rsidR="0039129C" w:rsidRPr="0011372F" w:rsidRDefault="0011372F" w:rsidP="0011372F">
      <w:pPr>
        <w:pStyle w:val="Paragraphedeliste"/>
        <w:spacing w:after="0"/>
        <w:rPr>
          <w:rFonts w:asciiTheme="majorBidi" w:hAnsiTheme="majorBidi"/>
          <w:b/>
          <w:bCs/>
          <w:sz w:val="24"/>
          <w:szCs w:val="24"/>
          <w:u w:val="single"/>
        </w:rPr>
      </w:pPr>
      <w:r w:rsidRPr="0011372F">
        <w:rPr>
          <w:rFonts w:asciiTheme="majorBidi" w:hAnsiTheme="majorBidi"/>
          <w:b/>
          <w:bCs/>
          <w:sz w:val="24"/>
          <w:szCs w:val="24"/>
          <w:u w:val="single"/>
        </w:rPr>
        <w:t xml:space="preserve">LECTURE 03: </w:t>
      </w:r>
      <w:r w:rsidRPr="0011372F">
        <w:rPr>
          <w:rFonts w:asciiTheme="majorBidi" w:hAnsiTheme="majorBidi"/>
          <w:sz w:val="24"/>
          <w:szCs w:val="24"/>
          <w:u w:val="single"/>
        </w:rPr>
        <w:t>NEWS STORIES</w:t>
      </w:r>
    </w:p>
    <w:p w:rsidR="00F34BFA" w:rsidRPr="00F34BFA" w:rsidRDefault="00F34BFA" w:rsidP="00F34BFA">
      <w:pPr>
        <w:pStyle w:val="Paragraphedeliste"/>
        <w:numPr>
          <w:ilvl w:val="0"/>
          <w:numId w:val="15"/>
        </w:numPr>
        <w:spacing w:after="0"/>
        <w:jc w:val="both"/>
        <w:rPr>
          <w:rFonts w:asciiTheme="majorBidi" w:hAnsiTheme="majorBidi"/>
          <w:sz w:val="24"/>
          <w:szCs w:val="24"/>
        </w:rPr>
      </w:pPr>
      <w:r w:rsidRPr="00F34BFA">
        <w:rPr>
          <w:rFonts w:asciiTheme="majorBidi" w:hAnsiTheme="majorBidi"/>
          <w:sz w:val="24"/>
          <w:szCs w:val="24"/>
        </w:rPr>
        <w:t>Tabloid Vs. Broadsheet</w:t>
      </w:r>
    </w:p>
    <w:p w:rsidR="00F34BFA" w:rsidRPr="00F34BFA" w:rsidRDefault="00F34BFA" w:rsidP="00F34BFA">
      <w:pPr>
        <w:pStyle w:val="Paragraphedeliste"/>
        <w:numPr>
          <w:ilvl w:val="0"/>
          <w:numId w:val="15"/>
        </w:numPr>
        <w:spacing w:after="0"/>
        <w:jc w:val="both"/>
        <w:rPr>
          <w:rFonts w:asciiTheme="majorBidi" w:hAnsiTheme="majorBidi"/>
          <w:sz w:val="24"/>
          <w:szCs w:val="24"/>
        </w:rPr>
      </w:pPr>
      <w:r w:rsidRPr="00F34BFA">
        <w:rPr>
          <w:rFonts w:asciiTheme="majorBidi" w:hAnsiTheme="majorBidi"/>
          <w:sz w:val="24"/>
          <w:szCs w:val="24"/>
        </w:rPr>
        <w:t xml:space="preserve">Inverted pyramid, Hour glass, story telling </w:t>
      </w:r>
    </w:p>
    <w:p w:rsidR="007F49F2" w:rsidRPr="003301B9" w:rsidRDefault="00F34BFA" w:rsidP="00F34BFA">
      <w:pPr>
        <w:pStyle w:val="Paragraphedeliste"/>
        <w:numPr>
          <w:ilvl w:val="0"/>
          <w:numId w:val="15"/>
        </w:numPr>
        <w:spacing w:after="0"/>
        <w:jc w:val="both"/>
        <w:rPr>
          <w:rFonts w:asciiTheme="majorBidi" w:hAnsiTheme="majorBidi"/>
          <w:sz w:val="24"/>
          <w:szCs w:val="24"/>
        </w:rPr>
      </w:pPr>
      <w:r>
        <w:rPr>
          <w:rFonts w:asciiTheme="majorBidi" w:hAnsiTheme="majorBidi"/>
          <w:sz w:val="24"/>
          <w:szCs w:val="24"/>
        </w:rPr>
        <w:t>Headlines,</w:t>
      </w:r>
      <w:r w:rsidRPr="00F34BFA">
        <w:rPr>
          <w:rFonts w:asciiTheme="majorBidi" w:hAnsiTheme="majorBidi"/>
          <w:sz w:val="24"/>
          <w:szCs w:val="24"/>
        </w:rPr>
        <w:t xml:space="preserve"> </w:t>
      </w:r>
      <w:r>
        <w:rPr>
          <w:rFonts w:asciiTheme="majorBidi" w:hAnsiTheme="majorBidi"/>
          <w:sz w:val="24"/>
          <w:szCs w:val="24"/>
        </w:rPr>
        <w:t xml:space="preserve">the lead, the story </w:t>
      </w:r>
    </w:p>
    <w:p w:rsidR="007F49F2" w:rsidRDefault="007F49F2" w:rsidP="00C40E18">
      <w:pPr>
        <w:pStyle w:val="Paragraphedeliste"/>
        <w:numPr>
          <w:ilvl w:val="0"/>
          <w:numId w:val="15"/>
        </w:numPr>
        <w:spacing w:after="0"/>
        <w:jc w:val="both"/>
        <w:rPr>
          <w:rFonts w:asciiTheme="majorBidi" w:hAnsiTheme="majorBidi"/>
          <w:sz w:val="24"/>
          <w:szCs w:val="24"/>
        </w:rPr>
      </w:pPr>
      <w:r w:rsidRPr="003301B9">
        <w:rPr>
          <w:rFonts w:asciiTheme="majorBidi" w:hAnsiTheme="majorBidi"/>
          <w:sz w:val="24"/>
          <w:szCs w:val="24"/>
        </w:rPr>
        <w:t>Nominalization</w:t>
      </w:r>
    </w:p>
    <w:p w:rsidR="00E83B3E" w:rsidRPr="003301B9" w:rsidRDefault="00E83B3E" w:rsidP="0011372F">
      <w:pPr>
        <w:pStyle w:val="Paragraphedeliste"/>
        <w:spacing w:after="0"/>
        <w:ind w:left="1287"/>
        <w:jc w:val="both"/>
        <w:rPr>
          <w:rFonts w:asciiTheme="majorBidi" w:hAnsiTheme="majorBidi"/>
          <w:sz w:val="24"/>
          <w:szCs w:val="24"/>
        </w:rPr>
      </w:pPr>
    </w:p>
    <w:p w:rsidR="007F49F2" w:rsidRPr="0011372F" w:rsidRDefault="0011372F" w:rsidP="0011372F">
      <w:pPr>
        <w:pStyle w:val="Paragraphedeliste"/>
        <w:spacing w:after="0"/>
        <w:rPr>
          <w:rFonts w:asciiTheme="majorBidi" w:hAnsiTheme="majorBidi"/>
          <w:b/>
          <w:bCs/>
          <w:sz w:val="24"/>
          <w:szCs w:val="24"/>
          <w:u w:val="single"/>
        </w:rPr>
      </w:pPr>
      <w:r w:rsidRPr="0011372F">
        <w:rPr>
          <w:rFonts w:asciiTheme="majorBidi" w:hAnsiTheme="majorBidi"/>
          <w:b/>
          <w:bCs/>
          <w:sz w:val="24"/>
          <w:szCs w:val="24"/>
          <w:u w:val="single"/>
        </w:rPr>
        <w:t xml:space="preserve">LECTURE 04: </w:t>
      </w:r>
      <w:r w:rsidRPr="0011372F">
        <w:rPr>
          <w:rFonts w:asciiTheme="majorBidi" w:hAnsiTheme="majorBidi"/>
          <w:sz w:val="24"/>
          <w:szCs w:val="24"/>
          <w:u w:val="single"/>
        </w:rPr>
        <w:t>BUSINESS CORRESPONDENCE</w:t>
      </w:r>
    </w:p>
    <w:p w:rsidR="007F49F2" w:rsidRPr="003301B9" w:rsidRDefault="00F34BFA" w:rsidP="00F34BFA">
      <w:pPr>
        <w:pStyle w:val="Paragraphedeliste"/>
        <w:numPr>
          <w:ilvl w:val="0"/>
          <w:numId w:val="14"/>
        </w:numPr>
        <w:spacing w:after="0"/>
        <w:jc w:val="both"/>
        <w:rPr>
          <w:rFonts w:asciiTheme="majorBidi" w:hAnsiTheme="majorBidi"/>
          <w:sz w:val="24"/>
          <w:szCs w:val="24"/>
        </w:rPr>
      </w:pPr>
      <w:r>
        <w:rPr>
          <w:rFonts w:asciiTheme="majorBidi" w:hAnsiTheme="majorBidi"/>
          <w:sz w:val="24"/>
          <w:szCs w:val="24"/>
        </w:rPr>
        <w:t>Writing business e-</w:t>
      </w:r>
      <w:r w:rsidR="007F49F2" w:rsidRPr="003301B9">
        <w:rPr>
          <w:rFonts w:asciiTheme="majorBidi" w:hAnsiTheme="majorBidi"/>
          <w:sz w:val="24"/>
          <w:szCs w:val="24"/>
        </w:rPr>
        <w:t>mails</w:t>
      </w:r>
    </w:p>
    <w:p w:rsidR="00F34BFA" w:rsidRDefault="00F34BFA" w:rsidP="00F34BFA">
      <w:pPr>
        <w:pStyle w:val="Paragraphedeliste"/>
        <w:numPr>
          <w:ilvl w:val="0"/>
          <w:numId w:val="14"/>
        </w:numPr>
        <w:spacing w:after="0"/>
        <w:jc w:val="both"/>
        <w:rPr>
          <w:rFonts w:asciiTheme="majorBidi" w:hAnsiTheme="majorBidi"/>
          <w:sz w:val="24"/>
          <w:szCs w:val="24"/>
        </w:rPr>
      </w:pPr>
      <w:r w:rsidRPr="00F34BFA">
        <w:rPr>
          <w:rFonts w:asciiTheme="majorBidi" w:hAnsiTheme="majorBidi"/>
          <w:sz w:val="24"/>
          <w:szCs w:val="24"/>
        </w:rPr>
        <w:t xml:space="preserve">Motivation letter and </w:t>
      </w:r>
      <w:r w:rsidR="007F49F2" w:rsidRPr="00F34BFA">
        <w:rPr>
          <w:rFonts w:asciiTheme="majorBidi" w:hAnsiTheme="majorBidi"/>
          <w:sz w:val="24"/>
          <w:szCs w:val="24"/>
        </w:rPr>
        <w:t>CV</w:t>
      </w:r>
    </w:p>
    <w:p w:rsidR="00E83B3E" w:rsidRPr="00F34BFA" w:rsidRDefault="00E83B3E" w:rsidP="00F34BFA">
      <w:pPr>
        <w:pStyle w:val="Paragraphedeliste"/>
        <w:numPr>
          <w:ilvl w:val="0"/>
          <w:numId w:val="14"/>
        </w:numPr>
        <w:spacing w:after="0"/>
        <w:jc w:val="both"/>
        <w:rPr>
          <w:rFonts w:asciiTheme="majorBidi" w:hAnsiTheme="majorBidi"/>
          <w:sz w:val="24"/>
          <w:szCs w:val="24"/>
        </w:rPr>
      </w:pPr>
    </w:p>
    <w:p w:rsidR="00530181" w:rsidRPr="0011372F" w:rsidRDefault="0011372F" w:rsidP="0011372F">
      <w:pPr>
        <w:pStyle w:val="Paragraphedeliste"/>
        <w:spacing w:after="0"/>
        <w:rPr>
          <w:rFonts w:asciiTheme="majorBidi" w:hAnsiTheme="majorBidi"/>
          <w:b/>
          <w:bCs/>
          <w:sz w:val="24"/>
          <w:szCs w:val="24"/>
          <w:u w:val="single"/>
        </w:rPr>
      </w:pPr>
      <w:r w:rsidRPr="0011372F">
        <w:rPr>
          <w:rFonts w:asciiTheme="majorBidi" w:hAnsiTheme="majorBidi"/>
          <w:b/>
          <w:bCs/>
          <w:sz w:val="24"/>
          <w:szCs w:val="24"/>
          <w:u w:val="single"/>
        </w:rPr>
        <w:t xml:space="preserve">LECTURE 05: </w:t>
      </w:r>
      <w:r w:rsidRPr="0011372F">
        <w:rPr>
          <w:rFonts w:asciiTheme="majorBidi" w:hAnsiTheme="majorBidi"/>
          <w:sz w:val="24"/>
          <w:szCs w:val="24"/>
          <w:u w:val="single"/>
        </w:rPr>
        <w:t>WRITING A BOOK REVIEW</w:t>
      </w:r>
    </w:p>
    <w:p w:rsidR="00822F6F" w:rsidRPr="003301B9" w:rsidRDefault="00822F6F" w:rsidP="00C40E18">
      <w:pPr>
        <w:pStyle w:val="Paragraphedeliste"/>
        <w:numPr>
          <w:ilvl w:val="0"/>
          <w:numId w:val="13"/>
        </w:numPr>
        <w:spacing w:after="0"/>
        <w:jc w:val="both"/>
        <w:rPr>
          <w:rFonts w:asciiTheme="majorBidi" w:hAnsiTheme="majorBidi"/>
          <w:sz w:val="24"/>
          <w:szCs w:val="24"/>
        </w:rPr>
      </w:pPr>
      <w:r w:rsidRPr="003301B9">
        <w:rPr>
          <w:rFonts w:asciiTheme="majorBidi" w:hAnsiTheme="majorBidi"/>
          <w:sz w:val="24"/>
          <w:szCs w:val="24"/>
        </w:rPr>
        <w:t>Introduction</w:t>
      </w:r>
    </w:p>
    <w:p w:rsidR="00822F6F" w:rsidRPr="003301B9" w:rsidRDefault="00822F6F" w:rsidP="00C40E18">
      <w:pPr>
        <w:pStyle w:val="Paragraphedeliste"/>
        <w:numPr>
          <w:ilvl w:val="0"/>
          <w:numId w:val="13"/>
        </w:numPr>
        <w:spacing w:after="0"/>
        <w:jc w:val="both"/>
        <w:rPr>
          <w:rFonts w:asciiTheme="majorBidi" w:hAnsiTheme="majorBidi"/>
          <w:sz w:val="24"/>
          <w:szCs w:val="24"/>
        </w:rPr>
      </w:pPr>
      <w:r w:rsidRPr="003301B9">
        <w:rPr>
          <w:rFonts w:asciiTheme="majorBidi" w:hAnsiTheme="majorBidi"/>
          <w:sz w:val="24"/>
          <w:szCs w:val="24"/>
        </w:rPr>
        <w:t>Summary of content</w:t>
      </w:r>
    </w:p>
    <w:p w:rsidR="00822F6F" w:rsidRPr="003301B9" w:rsidRDefault="00BB6779" w:rsidP="00C40E18">
      <w:pPr>
        <w:pStyle w:val="Paragraphedeliste"/>
        <w:numPr>
          <w:ilvl w:val="0"/>
          <w:numId w:val="13"/>
        </w:numPr>
        <w:spacing w:after="0"/>
        <w:jc w:val="both"/>
        <w:rPr>
          <w:rFonts w:asciiTheme="majorBidi" w:hAnsiTheme="majorBidi"/>
          <w:sz w:val="24"/>
          <w:szCs w:val="24"/>
        </w:rPr>
      </w:pPr>
      <w:r w:rsidRPr="003301B9">
        <w:rPr>
          <w:rFonts w:asciiTheme="majorBidi" w:hAnsiTheme="majorBidi"/>
          <w:sz w:val="24"/>
          <w:szCs w:val="24"/>
        </w:rPr>
        <w:t xml:space="preserve">Analysis and evaluation </w:t>
      </w:r>
    </w:p>
    <w:p w:rsidR="00BB6779" w:rsidRPr="003F57B3" w:rsidRDefault="00BB6779" w:rsidP="003F57B3">
      <w:pPr>
        <w:pStyle w:val="Paragraphedeliste"/>
        <w:numPr>
          <w:ilvl w:val="0"/>
          <w:numId w:val="13"/>
        </w:numPr>
        <w:spacing w:after="0" w:line="360" w:lineRule="auto"/>
        <w:jc w:val="both"/>
        <w:rPr>
          <w:rFonts w:asciiTheme="majorBidi" w:hAnsiTheme="majorBidi"/>
          <w:sz w:val="24"/>
          <w:szCs w:val="24"/>
        </w:rPr>
      </w:pPr>
      <w:r w:rsidRPr="003F57B3">
        <w:rPr>
          <w:rFonts w:asciiTheme="majorBidi" w:hAnsiTheme="majorBidi"/>
          <w:sz w:val="24"/>
          <w:szCs w:val="24"/>
        </w:rPr>
        <w:t xml:space="preserve">Conclusion </w:t>
      </w:r>
    </w:p>
    <w:sectPr w:rsidR="00BB6779" w:rsidRPr="003F57B3" w:rsidSect="0049371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53F" w:rsidRDefault="0089253F" w:rsidP="00286154">
      <w:pPr>
        <w:spacing w:after="0" w:line="240" w:lineRule="auto"/>
      </w:pPr>
      <w:r>
        <w:separator/>
      </w:r>
    </w:p>
  </w:endnote>
  <w:endnote w:type="continuationSeparator" w:id="0">
    <w:p w:rsidR="0089253F" w:rsidRDefault="0089253F" w:rsidP="0028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47 CondensedLight">
    <w:altName w:val="Arial"/>
    <w:panose1 w:val="00000000000000000000"/>
    <w:charset w:val="00"/>
    <w:family w:val="swiss"/>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86969"/>
      <w:docPartObj>
        <w:docPartGallery w:val="Page Numbers (Bottom of Page)"/>
        <w:docPartUnique/>
      </w:docPartObj>
    </w:sdtPr>
    <w:sdtEndPr/>
    <w:sdtContent>
      <w:p w:rsidR="002A5575" w:rsidRDefault="0089253F">
        <w:pPr>
          <w:pStyle w:val="Pieddepage"/>
        </w:pPr>
        <w:r>
          <w:rPr>
            <w:noProof/>
            <w:lang w:eastAsia="zh-TW"/>
          </w:rPr>
          <w:pict>
            <v:group id="_x0000_s2049" style="position:absolute;margin-left:-103.65pt;margin-top:0;width:34.4pt;height:56.45pt;z-index:251660288;mso-position-horizontal:righ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7f7f7f [1612]"/>
              <v:rect id="_x0000_s2051" style="position:absolute;left:1743;top:14699;width:688;height:688;v-text-anchor:middle" filled="f" strokecolor="#7f7f7f [1612]">
                <v:textbox>
                  <w:txbxContent>
                    <w:p w:rsidR="002A5575" w:rsidRDefault="0089253F">
                      <w:pPr>
                        <w:pStyle w:val="Pieddepage"/>
                        <w:jc w:val="center"/>
                        <w:rPr>
                          <w:sz w:val="16"/>
                          <w:szCs w:val="16"/>
                        </w:rPr>
                      </w:pPr>
                      <w:r>
                        <w:fldChar w:fldCharType="begin"/>
                      </w:r>
                      <w:r>
                        <w:instrText xml:space="preserve"> PAGE    \* MERGEFORMAT </w:instrText>
                      </w:r>
                      <w:r>
                        <w:fldChar w:fldCharType="separate"/>
                      </w:r>
                      <w:r w:rsidR="009C7F6C" w:rsidRPr="009C7F6C">
                        <w:rPr>
                          <w:noProof/>
                          <w:sz w:val="16"/>
                          <w:szCs w:val="16"/>
                        </w:rPr>
                        <w:t>5</w:t>
                      </w:r>
                      <w:r>
                        <w:rPr>
                          <w:noProof/>
                          <w:sz w:val="16"/>
                          <w:szCs w:val="16"/>
                        </w:rPr>
                        <w:fldChar w:fldCharType="end"/>
                      </w:r>
                    </w:p>
                  </w:txbxContent>
                </v:textbox>
              </v:rect>
              <w10:wrap anchorx="margin" anchory="page"/>
            </v:group>
          </w:pic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53F" w:rsidRDefault="0089253F" w:rsidP="00286154">
      <w:pPr>
        <w:spacing w:after="0" w:line="240" w:lineRule="auto"/>
      </w:pPr>
      <w:r>
        <w:separator/>
      </w:r>
    </w:p>
  </w:footnote>
  <w:footnote w:type="continuationSeparator" w:id="0">
    <w:p w:rsidR="0089253F" w:rsidRDefault="0089253F" w:rsidP="00286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C5A"/>
    <w:multiLevelType w:val="hybridMultilevel"/>
    <w:tmpl w:val="55D6471E"/>
    <w:lvl w:ilvl="0" w:tplc="783E670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6A4646E"/>
    <w:multiLevelType w:val="hybridMultilevel"/>
    <w:tmpl w:val="2A461498"/>
    <w:lvl w:ilvl="0" w:tplc="783E670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D6935B9"/>
    <w:multiLevelType w:val="hybridMultilevel"/>
    <w:tmpl w:val="65D88058"/>
    <w:lvl w:ilvl="0" w:tplc="783E6702">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10507503"/>
    <w:multiLevelType w:val="hybridMultilevel"/>
    <w:tmpl w:val="9E885324"/>
    <w:lvl w:ilvl="0" w:tplc="783E6702">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14604854"/>
    <w:multiLevelType w:val="multilevel"/>
    <w:tmpl w:val="2312B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2B0061"/>
    <w:multiLevelType w:val="hybridMultilevel"/>
    <w:tmpl w:val="7E6426FE"/>
    <w:lvl w:ilvl="0" w:tplc="783E6702">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18FC2A6F"/>
    <w:multiLevelType w:val="hybridMultilevel"/>
    <w:tmpl w:val="64E28B92"/>
    <w:lvl w:ilvl="0" w:tplc="783E67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374B13"/>
    <w:multiLevelType w:val="hybridMultilevel"/>
    <w:tmpl w:val="D47AC35C"/>
    <w:lvl w:ilvl="0" w:tplc="783E6702">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1F2E511C"/>
    <w:multiLevelType w:val="hybridMultilevel"/>
    <w:tmpl w:val="EDB24CA8"/>
    <w:lvl w:ilvl="0" w:tplc="783E6702">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256B3091"/>
    <w:multiLevelType w:val="hybridMultilevel"/>
    <w:tmpl w:val="0970523E"/>
    <w:lvl w:ilvl="0" w:tplc="ABA2DC54">
      <w:start w:val="1"/>
      <w:numFmt w:val="decimal"/>
      <w:lvlText w:val="%1."/>
      <w:lvlJc w:val="left"/>
      <w:pPr>
        <w:ind w:left="720" w:hanging="360"/>
      </w:pPr>
      <w:rPr>
        <w:rFonts w:asciiTheme="majorBidi" w:eastAsiaTheme="minorHAnsi" w:hAnsiTheme="majorBidi" w:cstheme="maj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233BF0"/>
    <w:multiLevelType w:val="hybridMultilevel"/>
    <w:tmpl w:val="612EA9B6"/>
    <w:lvl w:ilvl="0" w:tplc="783E6702">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29C9341C"/>
    <w:multiLevelType w:val="hybridMultilevel"/>
    <w:tmpl w:val="C2AAAF26"/>
    <w:lvl w:ilvl="0" w:tplc="783E670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A443EA5"/>
    <w:multiLevelType w:val="hybridMultilevel"/>
    <w:tmpl w:val="8572EFC8"/>
    <w:lvl w:ilvl="0" w:tplc="1C80AFF2">
      <w:start w:val="1"/>
      <w:numFmt w:val="decimal"/>
      <w:lvlText w:val="%1."/>
      <w:lvlJc w:val="left"/>
      <w:pPr>
        <w:ind w:left="1321" w:hanging="360"/>
      </w:pPr>
      <w:rPr>
        <w:rFonts w:hint="default"/>
        <w:b/>
      </w:rPr>
    </w:lvl>
    <w:lvl w:ilvl="1" w:tplc="040C0019" w:tentative="1">
      <w:start w:val="1"/>
      <w:numFmt w:val="lowerLetter"/>
      <w:lvlText w:val="%2."/>
      <w:lvlJc w:val="left"/>
      <w:pPr>
        <w:ind w:left="2041" w:hanging="360"/>
      </w:pPr>
    </w:lvl>
    <w:lvl w:ilvl="2" w:tplc="040C001B" w:tentative="1">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13" w15:restartNumberingAfterBreak="0">
    <w:nsid w:val="2A8C0181"/>
    <w:multiLevelType w:val="hybridMultilevel"/>
    <w:tmpl w:val="A5B472C6"/>
    <w:lvl w:ilvl="0" w:tplc="783E67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025947"/>
    <w:multiLevelType w:val="hybridMultilevel"/>
    <w:tmpl w:val="02B410D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546F59"/>
    <w:multiLevelType w:val="hybridMultilevel"/>
    <w:tmpl w:val="95601FCC"/>
    <w:lvl w:ilvl="0" w:tplc="882EBD4C">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6" w15:restartNumberingAfterBreak="0">
    <w:nsid w:val="32551CE4"/>
    <w:multiLevelType w:val="hybridMultilevel"/>
    <w:tmpl w:val="3ACC10B2"/>
    <w:lvl w:ilvl="0" w:tplc="783E6702">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32657C2D"/>
    <w:multiLevelType w:val="hybridMultilevel"/>
    <w:tmpl w:val="331C19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8CB0784"/>
    <w:multiLevelType w:val="hybridMultilevel"/>
    <w:tmpl w:val="1FE85EC6"/>
    <w:lvl w:ilvl="0" w:tplc="783E67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6E2C85"/>
    <w:multiLevelType w:val="hybridMultilevel"/>
    <w:tmpl w:val="28D4D582"/>
    <w:lvl w:ilvl="0" w:tplc="783E670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365313B"/>
    <w:multiLevelType w:val="hybridMultilevel"/>
    <w:tmpl w:val="B1463DB2"/>
    <w:lvl w:ilvl="0" w:tplc="783E6702">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4CA35B90"/>
    <w:multiLevelType w:val="hybridMultilevel"/>
    <w:tmpl w:val="CD9C779C"/>
    <w:lvl w:ilvl="0" w:tplc="783E670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F4C61A1"/>
    <w:multiLevelType w:val="hybridMultilevel"/>
    <w:tmpl w:val="52C4BACE"/>
    <w:lvl w:ilvl="0" w:tplc="783E670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515F7965"/>
    <w:multiLevelType w:val="hybridMultilevel"/>
    <w:tmpl w:val="CE54E902"/>
    <w:lvl w:ilvl="0" w:tplc="783E6702">
      <w:numFmt w:val="bullet"/>
      <w:lvlText w:val="-"/>
      <w:lvlJc w:val="left"/>
      <w:pPr>
        <w:ind w:left="2160" w:hanging="360"/>
      </w:pPr>
      <w:rPr>
        <w:rFonts w:ascii="Calibri" w:eastAsiaTheme="minorHAnsi" w:hAnsi="Calibri" w:cs="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4" w15:restartNumberingAfterBreak="0">
    <w:nsid w:val="588B25CD"/>
    <w:multiLevelType w:val="hybridMultilevel"/>
    <w:tmpl w:val="AE348A94"/>
    <w:lvl w:ilvl="0" w:tplc="783E670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B077771"/>
    <w:multiLevelType w:val="hybridMultilevel"/>
    <w:tmpl w:val="364C5F70"/>
    <w:lvl w:ilvl="0" w:tplc="5A8E51CA">
      <w:start w:val="1"/>
      <w:numFmt w:val="decimal"/>
      <w:lvlText w:val="%1."/>
      <w:lvlJc w:val="left"/>
      <w:pPr>
        <w:ind w:left="1296"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5B1C0835"/>
    <w:multiLevelType w:val="hybridMultilevel"/>
    <w:tmpl w:val="0D802368"/>
    <w:lvl w:ilvl="0" w:tplc="783E6702">
      <w:numFmt w:val="bullet"/>
      <w:lvlText w:val="-"/>
      <w:lvlJc w:val="left"/>
      <w:pPr>
        <w:ind w:left="961" w:hanging="360"/>
      </w:pPr>
      <w:rPr>
        <w:rFonts w:ascii="Calibri" w:eastAsiaTheme="minorHAnsi" w:hAnsi="Calibri" w:cs="Calibri" w:hint="default"/>
      </w:rPr>
    </w:lvl>
    <w:lvl w:ilvl="1" w:tplc="040C0019" w:tentative="1">
      <w:start w:val="1"/>
      <w:numFmt w:val="lowerLetter"/>
      <w:lvlText w:val="%2."/>
      <w:lvlJc w:val="left"/>
      <w:pPr>
        <w:ind w:left="1681" w:hanging="360"/>
      </w:pPr>
    </w:lvl>
    <w:lvl w:ilvl="2" w:tplc="040C001B" w:tentative="1">
      <w:start w:val="1"/>
      <w:numFmt w:val="lowerRoman"/>
      <w:lvlText w:val="%3."/>
      <w:lvlJc w:val="right"/>
      <w:pPr>
        <w:ind w:left="2401" w:hanging="180"/>
      </w:pPr>
    </w:lvl>
    <w:lvl w:ilvl="3" w:tplc="040C000F" w:tentative="1">
      <w:start w:val="1"/>
      <w:numFmt w:val="decimal"/>
      <w:lvlText w:val="%4."/>
      <w:lvlJc w:val="left"/>
      <w:pPr>
        <w:ind w:left="3121" w:hanging="360"/>
      </w:pPr>
    </w:lvl>
    <w:lvl w:ilvl="4" w:tplc="040C0019" w:tentative="1">
      <w:start w:val="1"/>
      <w:numFmt w:val="lowerLetter"/>
      <w:lvlText w:val="%5."/>
      <w:lvlJc w:val="left"/>
      <w:pPr>
        <w:ind w:left="3841" w:hanging="360"/>
      </w:pPr>
    </w:lvl>
    <w:lvl w:ilvl="5" w:tplc="040C001B" w:tentative="1">
      <w:start w:val="1"/>
      <w:numFmt w:val="lowerRoman"/>
      <w:lvlText w:val="%6."/>
      <w:lvlJc w:val="right"/>
      <w:pPr>
        <w:ind w:left="4561" w:hanging="180"/>
      </w:pPr>
    </w:lvl>
    <w:lvl w:ilvl="6" w:tplc="040C000F" w:tentative="1">
      <w:start w:val="1"/>
      <w:numFmt w:val="decimal"/>
      <w:lvlText w:val="%7."/>
      <w:lvlJc w:val="left"/>
      <w:pPr>
        <w:ind w:left="5281" w:hanging="360"/>
      </w:pPr>
    </w:lvl>
    <w:lvl w:ilvl="7" w:tplc="040C0019" w:tentative="1">
      <w:start w:val="1"/>
      <w:numFmt w:val="lowerLetter"/>
      <w:lvlText w:val="%8."/>
      <w:lvlJc w:val="left"/>
      <w:pPr>
        <w:ind w:left="6001" w:hanging="360"/>
      </w:pPr>
    </w:lvl>
    <w:lvl w:ilvl="8" w:tplc="040C001B" w:tentative="1">
      <w:start w:val="1"/>
      <w:numFmt w:val="lowerRoman"/>
      <w:lvlText w:val="%9."/>
      <w:lvlJc w:val="right"/>
      <w:pPr>
        <w:ind w:left="6721" w:hanging="180"/>
      </w:pPr>
    </w:lvl>
  </w:abstractNum>
  <w:abstractNum w:abstractNumId="27" w15:restartNumberingAfterBreak="0">
    <w:nsid w:val="66297FAA"/>
    <w:multiLevelType w:val="hybridMultilevel"/>
    <w:tmpl w:val="DAA0C122"/>
    <w:lvl w:ilvl="0" w:tplc="783E6702">
      <w:numFmt w:val="bullet"/>
      <w:lvlText w:val="-"/>
      <w:lvlJc w:val="left"/>
      <w:pPr>
        <w:ind w:left="961" w:hanging="360"/>
      </w:pPr>
      <w:rPr>
        <w:rFonts w:ascii="Calibri" w:eastAsiaTheme="minorHAnsi" w:hAnsi="Calibri" w:cs="Calibri" w:hint="default"/>
      </w:rPr>
    </w:lvl>
    <w:lvl w:ilvl="1" w:tplc="040C0019" w:tentative="1">
      <w:start w:val="1"/>
      <w:numFmt w:val="lowerLetter"/>
      <w:lvlText w:val="%2."/>
      <w:lvlJc w:val="left"/>
      <w:pPr>
        <w:ind w:left="1681" w:hanging="360"/>
      </w:pPr>
    </w:lvl>
    <w:lvl w:ilvl="2" w:tplc="040C001B" w:tentative="1">
      <w:start w:val="1"/>
      <w:numFmt w:val="lowerRoman"/>
      <w:lvlText w:val="%3."/>
      <w:lvlJc w:val="right"/>
      <w:pPr>
        <w:ind w:left="2401" w:hanging="180"/>
      </w:pPr>
    </w:lvl>
    <w:lvl w:ilvl="3" w:tplc="040C000F" w:tentative="1">
      <w:start w:val="1"/>
      <w:numFmt w:val="decimal"/>
      <w:lvlText w:val="%4."/>
      <w:lvlJc w:val="left"/>
      <w:pPr>
        <w:ind w:left="3121" w:hanging="360"/>
      </w:pPr>
    </w:lvl>
    <w:lvl w:ilvl="4" w:tplc="040C0019" w:tentative="1">
      <w:start w:val="1"/>
      <w:numFmt w:val="lowerLetter"/>
      <w:lvlText w:val="%5."/>
      <w:lvlJc w:val="left"/>
      <w:pPr>
        <w:ind w:left="3841" w:hanging="360"/>
      </w:pPr>
    </w:lvl>
    <w:lvl w:ilvl="5" w:tplc="040C001B" w:tentative="1">
      <w:start w:val="1"/>
      <w:numFmt w:val="lowerRoman"/>
      <w:lvlText w:val="%6."/>
      <w:lvlJc w:val="right"/>
      <w:pPr>
        <w:ind w:left="4561" w:hanging="180"/>
      </w:pPr>
    </w:lvl>
    <w:lvl w:ilvl="6" w:tplc="040C000F" w:tentative="1">
      <w:start w:val="1"/>
      <w:numFmt w:val="decimal"/>
      <w:lvlText w:val="%7."/>
      <w:lvlJc w:val="left"/>
      <w:pPr>
        <w:ind w:left="5281" w:hanging="360"/>
      </w:pPr>
    </w:lvl>
    <w:lvl w:ilvl="7" w:tplc="040C0019" w:tentative="1">
      <w:start w:val="1"/>
      <w:numFmt w:val="lowerLetter"/>
      <w:lvlText w:val="%8."/>
      <w:lvlJc w:val="left"/>
      <w:pPr>
        <w:ind w:left="6001" w:hanging="360"/>
      </w:pPr>
    </w:lvl>
    <w:lvl w:ilvl="8" w:tplc="040C001B" w:tentative="1">
      <w:start w:val="1"/>
      <w:numFmt w:val="lowerRoman"/>
      <w:lvlText w:val="%9."/>
      <w:lvlJc w:val="right"/>
      <w:pPr>
        <w:ind w:left="6721" w:hanging="180"/>
      </w:pPr>
    </w:lvl>
  </w:abstractNum>
  <w:abstractNum w:abstractNumId="28" w15:restartNumberingAfterBreak="0">
    <w:nsid w:val="66396326"/>
    <w:multiLevelType w:val="hybridMultilevel"/>
    <w:tmpl w:val="091CD798"/>
    <w:lvl w:ilvl="0" w:tplc="783E670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6ADB16A8"/>
    <w:multiLevelType w:val="hybridMultilevel"/>
    <w:tmpl w:val="0FF0D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B992CC1"/>
    <w:multiLevelType w:val="hybridMultilevel"/>
    <w:tmpl w:val="3670EF18"/>
    <w:lvl w:ilvl="0" w:tplc="11E4A06E">
      <w:start w:val="1"/>
      <w:numFmt w:val="lowerLetter"/>
      <w:lvlText w:val="%1."/>
      <w:lvlJc w:val="left"/>
      <w:pPr>
        <w:ind w:left="961" w:hanging="360"/>
      </w:pPr>
      <w:rPr>
        <w:rFonts w:hint="default"/>
      </w:rPr>
    </w:lvl>
    <w:lvl w:ilvl="1" w:tplc="040C0019" w:tentative="1">
      <w:start w:val="1"/>
      <w:numFmt w:val="lowerLetter"/>
      <w:lvlText w:val="%2."/>
      <w:lvlJc w:val="left"/>
      <w:pPr>
        <w:ind w:left="1681" w:hanging="360"/>
      </w:pPr>
    </w:lvl>
    <w:lvl w:ilvl="2" w:tplc="040C001B" w:tentative="1">
      <w:start w:val="1"/>
      <w:numFmt w:val="lowerRoman"/>
      <w:lvlText w:val="%3."/>
      <w:lvlJc w:val="right"/>
      <w:pPr>
        <w:ind w:left="2401" w:hanging="180"/>
      </w:pPr>
    </w:lvl>
    <w:lvl w:ilvl="3" w:tplc="040C000F" w:tentative="1">
      <w:start w:val="1"/>
      <w:numFmt w:val="decimal"/>
      <w:lvlText w:val="%4."/>
      <w:lvlJc w:val="left"/>
      <w:pPr>
        <w:ind w:left="3121" w:hanging="360"/>
      </w:pPr>
    </w:lvl>
    <w:lvl w:ilvl="4" w:tplc="040C0019" w:tentative="1">
      <w:start w:val="1"/>
      <w:numFmt w:val="lowerLetter"/>
      <w:lvlText w:val="%5."/>
      <w:lvlJc w:val="left"/>
      <w:pPr>
        <w:ind w:left="3841" w:hanging="360"/>
      </w:pPr>
    </w:lvl>
    <w:lvl w:ilvl="5" w:tplc="040C001B" w:tentative="1">
      <w:start w:val="1"/>
      <w:numFmt w:val="lowerRoman"/>
      <w:lvlText w:val="%6."/>
      <w:lvlJc w:val="right"/>
      <w:pPr>
        <w:ind w:left="4561" w:hanging="180"/>
      </w:pPr>
    </w:lvl>
    <w:lvl w:ilvl="6" w:tplc="040C000F" w:tentative="1">
      <w:start w:val="1"/>
      <w:numFmt w:val="decimal"/>
      <w:lvlText w:val="%7."/>
      <w:lvlJc w:val="left"/>
      <w:pPr>
        <w:ind w:left="5281" w:hanging="360"/>
      </w:pPr>
    </w:lvl>
    <w:lvl w:ilvl="7" w:tplc="040C0019" w:tentative="1">
      <w:start w:val="1"/>
      <w:numFmt w:val="lowerLetter"/>
      <w:lvlText w:val="%8."/>
      <w:lvlJc w:val="left"/>
      <w:pPr>
        <w:ind w:left="6001" w:hanging="360"/>
      </w:pPr>
    </w:lvl>
    <w:lvl w:ilvl="8" w:tplc="040C001B" w:tentative="1">
      <w:start w:val="1"/>
      <w:numFmt w:val="lowerRoman"/>
      <w:lvlText w:val="%9."/>
      <w:lvlJc w:val="right"/>
      <w:pPr>
        <w:ind w:left="6721" w:hanging="180"/>
      </w:pPr>
    </w:lvl>
  </w:abstractNum>
  <w:abstractNum w:abstractNumId="31" w15:restartNumberingAfterBreak="0">
    <w:nsid w:val="6D7B69E3"/>
    <w:multiLevelType w:val="hybridMultilevel"/>
    <w:tmpl w:val="0E96FBCC"/>
    <w:lvl w:ilvl="0" w:tplc="783E6702">
      <w:numFmt w:val="bullet"/>
      <w:lvlText w:val="-"/>
      <w:lvlJc w:val="left"/>
      <w:pPr>
        <w:ind w:left="961"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720946"/>
    <w:multiLevelType w:val="hybridMultilevel"/>
    <w:tmpl w:val="CFDA946A"/>
    <w:lvl w:ilvl="0" w:tplc="040C0003">
      <w:start w:val="1"/>
      <w:numFmt w:val="bullet"/>
      <w:lvlText w:val="o"/>
      <w:lvlJc w:val="left"/>
      <w:pPr>
        <w:ind w:left="1681" w:hanging="360"/>
      </w:pPr>
      <w:rPr>
        <w:rFonts w:ascii="Courier New" w:hAnsi="Courier New" w:cs="Courier New" w:hint="default"/>
      </w:rPr>
    </w:lvl>
    <w:lvl w:ilvl="1" w:tplc="040C0003" w:tentative="1">
      <w:start w:val="1"/>
      <w:numFmt w:val="bullet"/>
      <w:lvlText w:val="o"/>
      <w:lvlJc w:val="left"/>
      <w:pPr>
        <w:ind w:left="2401" w:hanging="360"/>
      </w:pPr>
      <w:rPr>
        <w:rFonts w:ascii="Courier New" w:hAnsi="Courier New" w:cs="Courier New" w:hint="default"/>
      </w:rPr>
    </w:lvl>
    <w:lvl w:ilvl="2" w:tplc="040C0005" w:tentative="1">
      <w:start w:val="1"/>
      <w:numFmt w:val="bullet"/>
      <w:lvlText w:val=""/>
      <w:lvlJc w:val="left"/>
      <w:pPr>
        <w:ind w:left="3121" w:hanging="360"/>
      </w:pPr>
      <w:rPr>
        <w:rFonts w:ascii="Wingdings" w:hAnsi="Wingdings" w:hint="default"/>
      </w:rPr>
    </w:lvl>
    <w:lvl w:ilvl="3" w:tplc="040C0001" w:tentative="1">
      <w:start w:val="1"/>
      <w:numFmt w:val="bullet"/>
      <w:lvlText w:val=""/>
      <w:lvlJc w:val="left"/>
      <w:pPr>
        <w:ind w:left="3841" w:hanging="360"/>
      </w:pPr>
      <w:rPr>
        <w:rFonts w:ascii="Symbol" w:hAnsi="Symbol" w:hint="default"/>
      </w:rPr>
    </w:lvl>
    <w:lvl w:ilvl="4" w:tplc="040C0003" w:tentative="1">
      <w:start w:val="1"/>
      <w:numFmt w:val="bullet"/>
      <w:lvlText w:val="o"/>
      <w:lvlJc w:val="left"/>
      <w:pPr>
        <w:ind w:left="4561" w:hanging="360"/>
      </w:pPr>
      <w:rPr>
        <w:rFonts w:ascii="Courier New" w:hAnsi="Courier New" w:cs="Courier New" w:hint="default"/>
      </w:rPr>
    </w:lvl>
    <w:lvl w:ilvl="5" w:tplc="040C0005" w:tentative="1">
      <w:start w:val="1"/>
      <w:numFmt w:val="bullet"/>
      <w:lvlText w:val=""/>
      <w:lvlJc w:val="left"/>
      <w:pPr>
        <w:ind w:left="5281" w:hanging="360"/>
      </w:pPr>
      <w:rPr>
        <w:rFonts w:ascii="Wingdings" w:hAnsi="Wingdings" w:hint="default"/>
      </w:rPr>
    </w:lvl>
    <w:lvl w:ilvl="6" w:tplc="040C0001" w:tentative="1">
      <w:start w:val="1"/>
      <w:numFmt w:val="bullet"/>
      <w:lvlText w:val=""/>
      <w:lvlJc w:val="left"/>
      <w:pPr>
        <w:ind w:left="6001" w:hanging="360"/>
      </w:pPr>
      <w:rPr>
        <w:rFonts w:ascii="Symbol" w:hAnsi="Symbol" w:hint="default"/>
      </w:rPr>
    </w:lvl>
    <w:lvl w:ilvl="7" w:tplc="040C0003" w:tentative="1">
      <w:start w:val="1"/>
      <w:numFmt w:val="bullet"/>
      <w:lvlText w:val="o"/>
      <w:lvlJc w:val="left"/>
      <w:pPr>
        <w:ind w:left="6721" w:hanging="360"/>
      </w:pPr>
      <w:rPr>
        <w:rFonts w:ascii="Courier New" w:hAnsi="Courier New" w:cs="Courier New" w:hint="default"/>
      </w:rPr>
    </w:lvl>
    <w:lvl w:ilvl="8" w:tplc="040C0005" w:tentative="1">
      <w:start w:val="1"/>
      <w:numFmt w:val="bullet"/>
      <w:lvlText w:val=""/>
      <w:lvlJc w:val="left"/>
      <w:pPr>
        <w:ind w:left="7441" w:hanging="360"/>
      </w:pPr>
      <w:rPr>
        <w:rFonts w:ascii="Wingdings" w:hAnsi="Wingdings" w:hint="default"/>
      </w:rPr>
    </w:lvl>
  </w:abstractNum>
  <w:abstractNum w:abstractNumId="33" w15:restartNumberingAfterBreak="0">
    <w:nsid w:val="726D0B7E"/>
    <w:multiLevelType w:val="hybridMultilevel"/>
    <w:tmpl w:val="4990965E"/>
    <w:lvl w:ilvl="0" w:tplc="783E670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73252BFB"/>
    <w:multiLevelType w:val="hybridMultilevel"/>
    <w:tmpl w:val="261C614A"/>
    <w:lvl w:ilvl="0" w:tplc="783E6702">
      <w:numFmt w:val="bullet"/>
      <w:lvlText w:val="-"/>
      <w:lvlJc w:val="left"/>
      <w:pPr>
        <w:ind w:left="2160" w:hanging="360"/>
      </w:pPr>
      <w:rPr>
        <w:rFonts w:ascii="Calibri" w:eastAsiaTheme="minorHAnsi" w:hAnsi="Calibri" w:cs="Calibri"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5" w15:restartNumberingAfterBreak="0">
    <w:nsid w:val="73B66AA3"/>
    <w:multiLevelType w:val="hybridMultilevel"/>
    <w:tmpl w:val="901618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2D31ED"/>
    <w:multiLevelType w:val="hybridMultilevel"/>
    <w:tmpl w:val="1E38AD06"/>
    <w:lvl w:ilvl="0" w:tplc="783E6702">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7" w15:restartNumberingAfterBreak="0">
    <w:nsid w:val="74D8528A"/>
    <w:multiLevelType w:val="hybridMultilevel"/>
    <w:tmpl w:val="7A60311C"/>
    <w:lvl w:ilvl="0" w:tplc="783E6702">
      <w:numFmt w:val="bullet"/>
      <w:lvlText w:val="-"/>
      <w:lvlJc w:val="left"/>
      <w:pPr>
        <w:ind w:left="961" w:hanging="360"/>
      </w:pPr>
      <w:rPr>
        <w:rFonts w:ascii="Calibri" w:eastAsiaTheme="minorHAnsi" w:hAnsi="Calibri" w:cs="Calibri" w:hint="default"/>
      </w:rPr>
    </w:lvl>
    <w:lvl w:ilvl="1" w:tplc="040C0019" w:tentative="1">
      <w:start w:val="1"/>
      <w:numFmt w:val="lowerLetter"/>
      <w:lvlText w:val="%2."/>
      <w:lvlJc w:val="left"/>
      <w:pPr>
        <w:ind w:left="1681" w:hanging="360"/>
      </w:pPr>
    </w:lvl>
    <w:lvl w:ilvl="2" w:tplc="040C001B" w:tentative="1">
      <w:start w:val="1"/>
      <w:numFmt w:val="lowerRoman"/>
      <w:lvlText w:val="%3."/>
      <w:lvlJc w:val="right"/>
      <w:pPr>
        <w:ind w:left="2401" w:hanging="180"/>
      </w:pPr>
    </w:lvl>
    <w:lvl w:ilvl="3" w:tplc="040C000F" w:tentative="1">
      <w:start w:val="1"/>
      <w:numFmt w:val="decimal"/>
      <w:lvlText w:val="%4."/>
      <w:lvlJc w:val="left"/>
      <w:pPr>
        <w:ind w:left="3121" w:hanging="360"/>
      </w:pPr>
    </w:lvl>
    <w:lvl w:ilvl="4" w:tplc="040C0019" w:tentative="1">
      <w:start w:val="1"/>
      <w:numFmt w:val="lowerLetter"/>
      <w:lvlText w:val="%5."/>
      <w:lvlJc w:val="left"/>
      <w:pPr>
        <w:ind w:left="3841" w:hanging="360"/>
      </w:pPr>
    </w:lvl>
    <w:lvl w:ilvl="5" w:tplc="040C001B" w:tentative="1">
      <w:start w:val="1"/>
      <w:numFmt w:val="lowerRoman"/>
      <w:lvlText w:val="%6."/>
      <w:lvlJc w:val="right"/>
      <w:pPr>
        <w:ind w:left="4561" w:hanging="180"/>
      </w:pPr>
    </w:lvl>
    <w:lvl w:ilvl="6" w:tplc="040C000F" w:tentative="1">
      <w:start w:val="1"/>
      <w:numFmt w:val="decimal"/>
      <w:lvlText w:val="%7."/>
      <w:lvlJc w:val="left"/>
      <w:pPr>
        <w:ind w:left="5281" w:hanging="360"/>
      </w:pPr>
    </w:lvl>
    <w:lvl w:ilvl="7" w:tplc="040C0019" w:tentative="1">
      <w:start w:val="1"/>
      <w:numFmt w:val="lowerLetter"/>
      <w:lvlText w:val="%8."/>
      <w:lvlJc w:val="left"/>
      <w:pPr>
        <w:ind w:left="6001" w:hanging="360"/>
      </w:pPr>
    </w:lvl>
    <w:lvl w:ilvl="8" w:tplc="040C001B" w:tentative="1">
      <w:start w:val="1"/>
      <w:numFmt w:val="lowerRoman"/>
      <w:lvlText w:val="%9."/>
      <w:lvlJc w:val="right"/>
      <w:pPr>
        <w:ind w:left="6721" w:hanging="180"/>
      </w:pPr>
    </w:lvl>
  </w:abstractNum>
  <w:abstractNum w:abstractNumId="38" w15:restartNumberingAfterBreak="0">
    <w:nsid w:val="7B390923"/>
    <w:multiLevelType w:val="hybridMultilevel"/>
    <w:tmpl w:val="8D14CA9C"/>
    <w:lvl w:ilvl="0" w:tplc="783E67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D197C88"/>
    <w:multiLevelType w:val="hybridMultilevel"/>
    <w:tmpl w:val="FB824D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4"/>
  </w:num>
  <w:num w:numId="2">
    <w:abstractNumId w:val="21"/>
  </w:num>
  <w:num w:numId="3">
    <w:abstractNumId w:val="24"/>
  </w:num>
  <w:num w:numId="4">
    <w:abstractNumId w:val="4"/>
  </w:num>
  <w:num w:numId="5">
    <w:abstractNumId w:val="35"/>
  </w:num>
  <w:num w:numId="6">
    <w:abstractNumId w:val="29"/>
  </w:num>
  <w:num w:numId="7">
    <w:abstractNumId w:val="6"/>
  </w:num>
  <w:num w:numId="8">
    <w:abstractNumId w:val="38"/>
  </w:num>
  <w:num w:numId="9">
    <w:abstractNumId w:val="13"/>
  </w:num>
  <w:num w:numId="10">
    <w:abstractNumId w:val="8"/>
  </w:num>
  <w:num w:numId="11">
    <w:abstractNumId w:val="7"/>
  </w:num>
  <w:num w:numId="12">
    <w:abstractNumId w:val="2"/>
  </w:num>
  <w:num w:numId="13">
    <w:abstractNumId w:val="10"/>
  </w:num>
  <w:num w:numId="14">
    <w:abstractNumId w:val="5"/>
  </w:num>
  <w:num w:numId="15">
    <w:abstractNumId w:val="3"/>
  </w:num>
  <w:num w:numId="16">
    <w:abstractNumId w:val="36"/>
  </w:num>
  <w:num w:numId="17">
    <w:abstractNumId w:val="16"/>
  </w:num>
  <w:num w:numId="18">
    <w:abstractNumId w:val="18"/>
  </w:num>
  <w:num w:numId="19">
    <w:abstractNumId w:val="28"/>
  </w:num>
  <w:num w:numId="20">
    <w:abstractNumId w:val="22"/>
  </w:num>
  <w:num w:numId="21">
    <w:abstractNumId w:val="1"/>
  </w:num>
  <w:num w:numId="22">
    <w:abstractNumId w:val="20"/>
  </w:num>
  <w:num w:numId="23">
    <w:abstractNumId w:val="15"/>
  </w:num>
  <w:num w:numId="24">
    <w:abstractNumId w:val="39"/>
  </w:num>
  <w:num w:numId="25">
    <w:abstractNumId w:val="30"/>
  </w:num>
  <w:num w:numId="26">
    <w:abstractNumId w:val="26"/>
  </w:num>
  <w:num w:numId="27">
    <w:abstractNumId w:val="27"/>
  </w:num>
  <w:num w:numId="28">
    <w:abstractNumId w:val="37"/>
  </w:num>
  <w:num w:numId="29">
    <w:abstractNumId w:val="12"/>
  </w:num>
  <w:num w:numId="30">
    <w:abstractNumId w:val="14"/>
  </w:num>
  <w:num w:numId="31">
    <w:abstractNumId w:val="31"/>
  </w:num>
  <w:num w:numId="32">
    <w:abstractNumId w:val="17"/>
  </w:num>
  <w:num w:numId="33">
    <w:abstractNumId w:val="9"/>
  </w:num>
  <w:num w:numId="34">
    <w:abstractNumId w:val="32"/>
  </w:num>
  <w:num w:numId="35">
    <w:abstractNumId w:val="19"/>
  </w:num>
  <w:num w:numId="36">
    <w:abstractNumId w:val="11"/>
  </w:num>
  <w:num w:numId="37">
    <w:abstractNumId w:val="33"/>
  </w:num>
  <w:num w:numId="38">
    <w:abstractNumId w:val="0"/>
  </w:num>
  <w:num w:numId="39">
    <w:abstractNumId w:val="23"/>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rules v:ext="edit">
        <o:r id="V:Rule1" type="connector" idref="#_x0000_s2050"/>
      </o:rules>
    </o:shapelayout>
  </w:hdrShapeDefaults>
  <w:footnotePr>
    <w:footnote w:id="-1"/>
    <w:footnote w:id="0"/>
  </w:footnotePr>
  <w:endnotePr>
    <w:endnote w:id="-1"/>
    <w:endnote w:id="0"/>
  </w:endnotePr>
  <w:compat>
    <w:useFELayout/>
    <w:compatSetting w:name="compatibilityMode" w:uri="http://schemas.microsoft.com/office/word" w:val="12"/>
  </w:compat>
  <w:rsids>
    <w:rsidRoot w:val="0067085A"/>
    <w:rsid w:val="000058AC"/>
    <w:rsid w:val="00010FA3"/>
    <w:rsid w:val="000608CD"/>
    <w:rsid w:val="000D4EF0"/>
    <w:rsid w:val="00110CE7"/>
    <w:rsid w:val="0011253E"/>
    <w:rsid w:val="0011372F"/>
    <w:rsid w:val="001272BD"/>
    <w:rsid w:val="00133879"/>
    <w:rsid w:val="0013494B"/>
    <w:rsid w:val="001C043B"/>
    <w:rsid w:val="001C19D0"/>
    <w:rsid w:val="00251937"/>
    <w:rsid w:val="00255EE7"/>
    <w:rsid w:val="00272D6E"/>
    <w:rsid w:val="00276059"/>
    <w:rsid w:val="00286154"/>
    <w:rsid w:val="002A11A0"/>
    <w:rsid w:val="002A5575"/>
    <w:rsid w:val="002B7A98"/>
    <w:rsid w:val="002F1EBF"/>
    <w:rsid w:val="003224A4"/>
    <w:rsid w:val="003301B9"/>
    <w:rsid w:val="0035713E"/>
    <w:rsid w:val="00377DFC"/>
    <w:rsid w:val="0039129C"/>
    <w:rsid w:val="003B5EB5"/>
    <w:rsid w:val="003C1E1A"/>
    <w:rsid w:val="003E2D11"/>
    <w:rsid w:val="003E424D"/>
    <w:rsid w:val="003F57B3"/>
    <w:rsid w:val="00443BDE"/>
    <w:rsid w:val="004445C4"/>
    <w:rsid w:val="00450388"/>
    <w:rsid w:val="004511AA"/>
    <w:rsid w:val="00454CC0"/>
    <w:rsid w:val="004714EB"/>
    <w:rsid w:val="00473A5D"/>
    <w:rsid w:val="00480ECF"/>
    <w:rsid w:val="00493716"/>
    <w:rsid w:val="004A5250"/>
    <w:rsid w:val="004D17EC"/>
    <w:rsid w:val="004D1F55"/>
    <w:rsid w:val="004E4268"/>
    <w:rsid w:val="005144E7"/>
    <w:rsid w:val="00530181"/>
    <w:rsid w:val="00581AB2"/>
    <w:rsid w:val="00587193"/>
    <w:rsid w:val="005A5A3C"/>
    <w:rsid w:val="005A7337"/>
    <w:rsid w:val="005E46B0"/>
    <w:rsid w:val="00641E29"/>
    <w:rsid w:val="00647A51"/>
    <w:rsid w:val="0067085A"/>
    <w:rsid w:val="00675857"/>
    <w:rsid w:val="006850F9"/>
    <w:rsid w:val="006C13C1"/>
    <w:rsid w:val="006D7432"/>
    <w:rsid w:val="006F1705"/>
    <w:rsid w:val="00704F20"/>
    <w:rsid w:val="0070730F"/>
    <w:rsid w:val="00732B40"/>
    <w:rsid w:val="00756116"/>
    <w:rsid w:val="007A254E"/>
    <w:rsid w:val="007D35AC"/>
    <w:rsid w:val="007F3693"/>
    <w:rsid w:val="007F49F2"/>
    <w:rsid w:val="007F4D42"/>
    <w:rsid w:val="00803EF8"/>
    <w:rsid w:val="0081105A"/>
    <w:rsid w:val="00811828"/>
    <w:rsid w:val="008134F0"/>
    <w:rsid w:val="00822F6F"/>
    <w:rsid w:val="0089253F"/>
    <w:rsid w:val="008B0E3B"/>
    <w:rsid w:val="008C1359"/>
    <w:rsid w:val="00901743"/>
    <w:rsid w:val="00911C05"/>
    <w:rsid w:val="00921905"/>
    <w:rsid w:val="00947617"/>
    <w:rsid w:val="00972A25"/>
    <w:rsid w:val="00980130"/>
    <w:rsid w:val="009949DF"/>
    <w:rsid w:val="009B7D15"/>
    <w:rsid w:val="009C7F6C"/>
    <w:rsid w:val="009E0C96"/>
    <w:rsid w:val="00A74EC3"/>
    <w:rsid w:val="00A929B8"/>
    <w:rsid w:val="00A946A3"/>
    <w:rsid w:val="00AB26B9"/>
    <w:rsid w:val="00AF6D9C"/>
    <w:rsid w:val="00B04342"/>
    <w:rsid w:val="00B364A4"/>
    <w:rsid w:val="00B433FA"/>
    <w:rsid w:val="00B62E63"/>
    <w:rsid w:val="00B928D0"/>
    <w:rsid w:val="00BB6779"/>
    <w:rsid w:val="00BD76C2"/>
    <w:rsid w:val="00C06EBD"/>
    <w:rsid w:val="00C10665"/>
    <w:rsid w:val="00C40E18"/>
    <w:rsid w:val="00C46E1A"/>
    <w:rsid w:val="00C66687"/>
    <w:rsid w:val="00CB3132"/>
    <w:rsid w:val="00CD140B"/>
    <w:rsid w:val="00CE673F"/>
    <w:rsid w:val="00CF22B2"/>
    <w:rsid w:val="00D177F0"/>
    <w:rsid w:val="00D2793C"/>
    <w:rsid w:val="00D3051C"/>
    <w:rsid w:val="00D340E4"/>
    <w:rsid w:val="00D76FCA"/>
    <w:rsid w:val="00DA0B34"/>
    <w:rsid w:val="00DA36B5"/>
    <w:rsid w:val="00DB514D"/>
    <w:rsid w:val="00E37BBD"/>
    <w:rsid w:val="00E5017C"/>
    <w:rsid w:val="00E83B3E"/>
    <w:rsid w:val="00EE6249"/>
    <w:rsid w:val="00F13A67"/>
    <w:rsid w:val="00F252CF"/>
    <w:rsid w:val="00F34BFA"/>
    <w:rsid w:val="00F41E19"/>
    <w:rsid w:val="00F53734"/>
    <w:rsid w:val="00FE43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811F15"/>
  <w15:docId w15:val="{732D9F09-B9E7-4D75-99DC-F161EB82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2B2"/>
  </w:style>
  <w:style w:type="paragraph" w:styleId="Titre1">
    <w:name w:val="heading 1"/>
    <w:basedOn w:val="Normal"/>
    <w:next w:val="Normal"/>
    <w:link w:val="Titre1Car"/>
    <w:uiPriority w:val="9"/>
    <w:qFormat/>
    <w:rsid w:val="00CF22B2"/>
    <w:pPr>
      <w:spacing w:before="480" w:after="0"/>
      <w:contextualSpacing/>
      <w:outlineLvl w:val="0"/>
    </w:pPr>
    <w:rPr>
      <w:smallCaps/>
      <w:spacing w:val="5"/>
      <w:sz w:val="36"/>
      <w:szCs w:val="36"/>
    </w:rPr>
  </w:style>
  <w:style w:type="paragraph" w:styleId="Titre2">
    <w:name w:val="heading 2"/>
    <w:basedOn w:val="Normal"/>
    <w:next w:val="Normal"/>
    <w:link w:val="Titre2Car"/>
    <w:uiPriority w:val="9"/>
    <w:semiHidden/>
    <w:unhideWhenUsed/>
    <w:qFormat/>
    <w:rsid w:val="00CF22B2"/>
    <w:pPr>
      <w:spacing w:before="200" w:after="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CF22B2"/>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semiHidden/>
    <w:unhideWhenUsed/>
    <w:qFormat/>
    <w:rsid w:val="00CF22B2"/>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CF22B2"/>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CF22B2"/>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CF22B2"/>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CF22B2"/>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CF22B2"/>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5">
    <w:name w:val="Pa5"/>
    <w:basedOn w:val="Normal"/>
    <w:next w:val="Normal"/>
    <w:uiPriority w:val="99"/>
    <w:rsid w:val="0067085A"/>
    <w:pPr>
      <w:autoSpaceDE w:val="0"/>
      <w:autoSpaceDN w:val="0"/>
      <w:adjustRightInd w:val="0"/>
      <w:spacing w:after="0" w:line="211" w:lineRule="atLeast"/>
    </w:pPr>
    <w:rPr>
      <w:rFonts w:ascii="Univers 47 CondensedLight" w:hAnsi="Univers 47 CondensedLight"/>
      <w:sz w:val="24"/>
      <w:szCs w:val="24"/>
    </w:rPr>
  </w:style>
  <w:style w:type="paragraph" w:styleId="Paragraphedeliste">
    <w:name w:val="List Paragraph"/>
    <w:basedOn w:val="Normal"/>
    <w:uiPriority w:val="34"/>
    <w:qFormat/>
    <w:rsid w:val="00CF22B2"/>
    <w:pPr>
      <w:ind w:left="720"/>
      <w:contextualSpacing/>
    </w:pPr>
  </w:style>
  <w:style w:type="paragraph" w:styleId="En-tte">
    <w:name w:val="header"/>
    <w:basedOn w:val="Normal"/>
    <w:link w:val="En-tteCar"/>
    <w:uiPriority w:val="99"/>
    <w:semiHidden/>
    <w:unhideWhenUsed/>
    <w:rsid w:val="00286154"/>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86154"/>
  </w:style>
  <w:style w:type="paragraph" w:styleId="Pieddepage">
    <w:name w:val="footer"/>
    <w:basedOn w:val="Normal"/>
    <w:link w:val="PieddepageCar"/>
    <w:uiPriority w:val="99"/>
    <w:unhideWhenUsed/>
    <w:rsid w:val="0028615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86154"/>
  </w:style>
  <w:style w:type="table" w:styleId="Grilledutableau">
    <w:name w:val="Table Grid"/>
    <w:basedOn w:val="TableauNormal"/>
    <w:uiPriority w:val="59"/>
    <w:rsid w:val="00DB51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756116"/>
    <w:rPr>
      <w:color w:val="0000FF" w:themeColor="hyperlink"/>
      <w:u w:val="single"/>
    </w:rPr>
  </w:style>
  <w:style w:type="paragraph" w:styleId="Citationintense">
    <w:name w:val="Intense Quote"/>
    <w:basedOn w:val="Normal"/>
    <w:next w:val="Normal"/>
    <w:link w:val="CitationintenseCar"/>
    <w:uiPriority w:val="30"/>
    <w:qFormat/>
    <w:rsid w:val="00CF22B2"/>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CF22B2"/>
    <w:rPr>
      <w:i/>
      <w:iCs/>
    </w:rPr>
  </w:style>
  <w:style w:type="character" w:customStyle="1" w:styleId="Titre1Car">
    <w:name w:val="Titre 1 Car"/>
    <w:basedOn w:val="Policepardfaut"/>
    <w:link w:val="Titre1"/>
    <w:uiPriority w:val="9"/>
    <w:rsid w:val="00CF22B2"/>
    <w:rPr>
      <w:smallCaps/>
      <w:spacing w:val="5"/>
      <w:sz w:val="36"/>
      <w:szCs w:val="36"/>
    </w:rPr>
  </w:style>
  <w:style w:type="character" w:customStyle="1" w:styleId="Titre2Car">
    <w:name w:val="Titre 2 Car"/>
    <w:basedOn w:val="Policepardfaut"/>
    <w:link w:val="Titre2"/>
    <w:uiPriority w:val="9"/>
    <w:semiHidden/>
    <w:rsid w:val="00CF22B2"/>
    <w:rPr>
      <w:smallCaps/>
      <w:sz w:val="28"/>
      <w:szCs w:val="28"/>
    </w:rPr>
  </w:style>
  <w:style w:type="character" w:customStyle="1" w:styleId="Titre3Car">
    <w:name w:val="Titre 3 Car"/>
    <w:basedOn w:val="Policepardfaut"/>
    <w:link w:val="Titre3"/>
    <w:uiPriority w:val="9"/>
    <w:semiHidden/>
    <w:rsid w:val="00CF22B2"/>
    <w:rPr>
      <w:i/>
      <w:iCs/>
      <w:smallCaps/>
      <w:spacing w:val="5"/>
      <w:sz w:val="26"/>
      <w:szCs w:val="26"/>
    </w:rPr>
  </w:style>
  <w:style w:type="character" w:customStyle="1" w:styleId="Titre4Car">
    <w:name w:val="Titre 4 Car"/>
    <w:basedOn w:val="Policepardfaut"/>
    <w:link w:val="Titre4"/>
    <w:uiPriority w:val="9"/>
    <w:semiHidden/>
    <w:rsid w:val="00CF22B2"/>
    <w:rPr>
      <w:b/>
      <w:bCs/>
      <w:spacing w:val="5"/>
      <w:sz w:val="24"/>
      <w:szCs w:val="24"/>
    </w:rPr>
  </w:style>
  <w:style w:type="character" w:customStyle="1" w:styleId="Titre5Car">
    <w:name w:val="Titre 5 Car"/>
    <w:basedOn w:val="Policepardfaut"/>
    <w:link w:val="Titre5"/>
    <w:uiPriority w:val="9"/>
    <w:semiHidden/>
    <w:rsid w:val="00CF22B2"/>
    <w:rPr>
      <w:i/>
      <w:iCs/>
      <w:sz w:val="24"/>
      <w:szCs w:val="24"/>
    </w:rPr>
  </w:style>
  <w:style w:type="character" w:customStyle="1" w:styleId="Titre6Car">
    <w:name w:val="Titre 6 Car"/>
    <w:basedOn w:val="Policepardfaut"/>
    <w:link w:val="Titre6"/>
    <w:uiPriority w:val="9"/>
    <w:semiHidden/>
    <w:rsid w:val="00CF22B2"/>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CF22B2"/>
    <w:rPr>
      <w:b/>
      <w:bCs/>
      <w:i/>
      <w:iCs/>
      <w:color w:val="5A5A5A" w:themeColor="text1" w:themeTint="A5"/>
      <w:sz w:val="20"/>
      <w:szCs w:val="20"/>
    </w:rPr>
  </w:style>
  <w:style w:type="character" w:customStyle="1" w:styleId="Titre8Car">
    <w:name w:val="Titre 8 Car"/>
    <w:basedOn w:val="Policepardfaut"/>
    <w:link w:val="Titre8"/>
    <w:uiPriority w:val="9"/>
    <w:semiHidden/>
    <w:rsid w:val="00CF22B2"/>
    <w:rPr>
      <w:b/>
      <w:bCs/>
      <w:color w:val="7F7F7F" w:themeColor="text1" w:themeTint="80"/>
      <w:sz w:val="20"/>
      <w:szCs w:val="20"/>
    </w:rPr>
  </w:style>
  <w:style w:type="character" w:customStyle="1" w:styleId="Titre9Car">
    <w:name w:val="Titre 9 Car"/>
    <w:basedOn w:val="Policepardfaut"/>
    <w:link w:val="Titre9"/>
    <w:uiPriority w:val="9"/>
    <w:semiHidden/>
    <w:rsid w:val="00CF22B2"/>
    <w:rPr>
      <w:b/>
      <w:bCs/>
      <w:i/>
      <w:iCs/>
      <w:color w:val="7F7F7F" w:themeColor="text1" w:themeTint="80"/>
      <w:sz w:val="18"/>
      <w:szCs w:val="18"/>
    </w:rPr>
  </w:style>
  <w:style w:type="paragraph" w:styleId="Lgende">
    <w:name w:val="caption"/>
    <w:basedOn w:val="Normal"/>
    <w:next w:val="Normal"/>
    <w:uiPriority w:val="35"/>
    <w:semiHidden/>
    <w:unhideWhenUsed/>
    <w:rsid w:val="00CF22B2"/>
    <w:rPr>
      <w:b/>
      <w:bCs/>
      <w:caps/>
      <w:sz w:val="16"/>
      <w:szCs w:val="18"/>
    </w:rPr>
  </w:style>
  <w:style w:type="paragraph" w:styleId="Titre">
    <w:name w:val="Title"/>
    <w:basedOn w:val="Normal"/>
    <w:next w:val="Normal"/>
    <w:link w:val="TitreCar"/>
    <w:uiPriority w:val="10"/>
    <w:qFormat/>
    <w:rsid w:val="00CF22B2"/>
    <w:pPr>
      <w:spacing w:after="300" w:line="240" w:lineRule="auto"/>
      <w:contextualSpacing/>
    </w:pPr>
    <w:rPr>
      <w:smallCaps/>
      <w:sz w:val="52"/>
      <w:szCs w:val="52"/>
    </w:rPr>
  </w:style>
  <w:style w:type="character" w:customStyle="1" w:styleId="TitreCar">
    <w:name w:val="Titre Car"/>
    <w:basedOn w:val="Policepardfaut"/>
    <w:link w:val="Titre"/>
    <w:uiPriority w:val="10"/>
    <w:rsid w:val="00CF22B2"/>
    <w:rPr>
      <w:smallCaps/>
      <w:sz w:val="52"/>
      <w:szCs w:val="52"/>
    </w:rPr>
  </w:style>
  <w:style w:type="paragraph" w:styleId="Sous-titre">
    <w:name w:val="Subtitle"/>
    <w:basedOn w:val="Normal"/>
    <w:next w:val="Normal"/>
    <w:link w:val="Sous-titreCar"/>
    <w:uiPriority w:val="11"/>
    <w:qFormat/>
    <w:rsid w:val="00CF22B2"/>
    <w:rPr>
      <w:i/>
      <w:iCs/>
      <w:smallCaps/>
      <w:spacing w:val="10"/>
      <w:sz w:val="28"/>
      <w:szCs w:val="28"/>
    </w:rPr>
  </w:style>
  <w:style w:type="character" w:customStyle="1" w:styleId="Sous-titreCar">
    <w:name w:val="Sous-titre Car"/>
    <w:basedOn w:val="Policepardfaut"/>
    <w:link w:val="Sous-titre"/>
    <w:uiPriority w:val="11"/>
    <w:rsid w:val="00CF22B2"/>
    <w:rPr>
      <w:i/>
      <w:iCs/>
      <w:smallCaps/>
      <w:spacing w:val="10"/>
      <w:sz w:val="28"/>
      <w:szCs w:val="28"/>
    </w:rPr>
  </w:style>
  <w:style w:type="character" w:styleId="lev">
    <w:name w:val="Strong"/>
    <w:uiPriority w:val="22"/>
    <w:qFormat/>
    <w:rsid w:val="00CF22B2"/>
    <w:rPr>
      <w:b/>
      <w:bCs/>
    </w:rPr>
  </w:style>
  <w:style w:type="character" w:styleId="Accentuation">
    <w:name w:val="Emphasis"/>
    <w:uiPriority w:val="20"/>
    <w:qFormat/>
    <w:rsid w:val="00CF22B2"/>
    <w:rPr>
      <w:b/>
      <w:bCs/>
      <w:i/>
      <w:iCs/>
      <w:spacing w:val="10"/>
    </w:rPr>
  </w:style>
  <w:style w:type="paragraph" w:styleId="Sansinterligne">
    <w:name w:val="No Spacing"/>
    <w:basedOn w:val="Normal"/>
    <w:link w:val="SansinterligneCar"/>
    <w:uiPriority w:val="1"/>
    <w:qFormat/>
    <w:rsid w:val="00CF22B2"/>
    <w:pPr>
      <w:spacing w:after="0" w:line="240" w:lineRule="auto"/>
    </w:pPr>
  </w:style>
  <w:style w:type="character" w:customStyle="1" w:styleId="SansinterligneCar">
    <w:name w:val="Sans interligne Car"/>
    <w:basedOn w:val="Policepardfaut"/>
    <w:link w:val="Sansinterligne"/>
    <w:uiPriority w:val="1"/>
    <w:rsid w:val="00CF22B2"/>
  </w:style>
  <w:style w:type="paragraph" w:styleId="Citation">
    <w:name w:val="Quote"/>
    <w:basedOn w:val="Normal"/>
    <w:next w:val="Normal"/>
    <w:link w:val="CitationCar"/>
    <w:uiPriority w:val="29"/>
    <w:qFormat/>
    <w:rsid w:val="00CF22B2"/>
    <w:rPr>
      <w:i/>
      <w:iCs/>
    </w:rPr>
  </w:style>
  <w:style w:type="character" w:customStyle="1" w:styleId="CitationCar">
    <w:name w:val="Citation Car"/>
    <w:basedOn w:val="Policepardfaut"/>
    <w:link w:val="Citation"/>
    <w:uiPriority w:val="29"/>
    <w:rsid w:val="00CF22B2"/>
    <w:rPr>
      <w:i/>
      <w:iCs/>
    </w:rPr>
  </w:style>
  <w:style w:type="character" w:styleId="Emphaseple">
    <w:name w:val="Subtle Emphasis"/>
    <w:uiPriority w:val="19"/>
    <w:qFormat/>
    <w:rsid w:val="00CF22B2"/>
    <w:rPr>
      <w:i/>
      <w:iCs/>
    </w:rPr>
  </w:style>
  <w:style w:type="character" w:styleId="Emphaseintense">
    <w:name w:val="Intense Emphasis"/>
    <w:uiPriority w:val="21"/>
    <w:qFormat/>
    <w:rsid w:val="00CF22B2"/>
    <w:rPr>
      <w:b/>
      <w:bCs/>
      <w:i/>
      <w:iCs/>
    </w:rPr>
  </w:style>
  <w:style w:type="character" w:styleId="Rfrenceple">
    <w:name w:val="Subtle Reference"/>
    <w:basedOn w:val="Policepardfaut"/>
    <w:uiPriority w:val="31"/>
    <w:qFormat/>
    <w:rsid w:val="00CF22B2"/>
    <w:rPr>
      <w:smallCaps/>
    </w:rPr>
  </w:style>
  <w:style w:type="character" w:styleId="Rfrenceintense">
    <w:name w:val="Intense Reference"/>
    <w:uiPriority w:val="32"/>
    <w:qFormat/>
    <w:rsid w:val="00CF22B2"/>
    <w:rPr>
      <w:b/>
      <w:bCs/>
      <w:smallCaps/>
    </w:rPr>
  </w:style>
  <w:style w:type="character" w:styleId="Titredulivre">
    <w:name w:val="Book Title"/>
    <w:basedOn w:val="Policepardfaut"/>
    <w:uiPriority w:val="33"/>
    <w:qFormat/>
    <w:rsid w:val="00CF22B2"/>
    <w:rPr>
      <w:i/>
      <w:iCs/>
      <w:smallCaps/>
      <w:spacing w:val="5"/>
    </w:rPr>
  </w:style>
  <w:style w:type="paragraph" w:styleId="En-ttedetabledesmatires">
    <w:name w:val="TOC Heading"/>
    <w:basedOn w:val="Titre1"/>
    <w:next w:val="Normal"/>
    <w:uiPriority w:val="39"/>
    <w:semiHidden/>
    <w:unhideWhenUsed/>
    <w:qFormat/>
    <w:rsid w:val="00CF22B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oughtco.com/public-speaking-rhetoric-communication-1691552?pr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27363</TotalTime>
  <Pages>5</Pages>
  <Words>1149</Words>
  <Characters>6325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Meddour Mostefa</cp:lastModifiedBy>
  <cp:revision>25</cp:revision>
  <cp:lastPrinted>2018-10-15T06:32:00Z</cp:lastPrinted>
  <dcterms:created xsi:type="dcterms:W3CDTF">2016-03-22T16:28:00Z</dcterms:created>
  <dcterms:modified xsi:type="dcterms:W3CDTF">2020-12-14T21:04:00Z</dcterms:modified>
</cp:coreProperties>
</file>