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DE" w:rsidRDefault="00D46F7F" w:rsidP="00D46F7F">
      <w:pPr>
        <w:jc w:val="right"/>
        <w:rPr>
          <w:rtl/>
        </w:rPr>
      </w:pPr>
      <w:r>
        <w:rPr>
          <w:rFonts w:hint="cs"/>
          <w:rtl/>
        </w:rPr>
        <w:t>الابستمولوجيا :</w:t>
      </w:r>
    </w:p>
    <w:p w:rsidR="008857E5" w:rsidRDefault="00D46F7F" w:rsidP="00D46F7F">
      <w:pPr>
        <w:jc w:val="right"/>
        <w:rPr>
          <w:rFonts w:hint="cs"/>
          <w:rtl/>
        </w:rPr>
      </w:pPr>
      <w:r w:rsidRPr="008857E5">
        <w:rPr>
          <w:rFonts w:hint="cs"/>
          <w:color w:val="FF0000"/>
          <w:sz w:val="32"/>
          <w:szCs w:val="32"/>
          <w:rtl/>
        </w:rPr>
        <w:t>مدخل</w:t>
      </w:r>
      <w:r w:rsidRPr="008857E5">
        <w:rPr>
          <w:rFonts w:hint="cs"/>
          <w:color w:val="FF0000"/>
          <w:rtl/>
        </w:rPr>
        <w:t xml:space="preserve"> </w:t>
      </w:r>
      <w:r>
        <w:rPr>
          <w:rFonts w:hint="cs"/>
          <w:rtl/>
        </w:rPr>
        <w:t>:</w:t>
      </w:r>
    </w:p>
    <w:p w:rsidR="0099060D" w:rsidRPr="00272444" w:rsidRDefault="00EC306C" w:rsidP="00D46F7F">
      <w:pPr>
        <w:jc w:val="right"/>
        <w:rPr>
          <w:rFonts w:cs="Simplified Arabic"/>
          <w:sz w:val="32"/>
          <w:szCs w:val="32"/>
          <w:rtl/>
        </w:rPr>
      </w:pPr>
      <w:r w:rsidRPr="00272444">
        <w:rPr>
          <w:rFonts w:cs="Simplified Arabic" w:hint="cs"/>
          <w:sz w:val="32"/>
          <w:szCs w:val="32"/>
          <w:rtl/>
        </w:rPr>
        <w:t xml:space="preserve">تكتسي الدراسات </w:t>
      </w:r>
      <w:r w:rsidR="008857E5">
        <w:rPr>
          <w:rFonts w:cs="Simplified Arabic" w:hint="cs"/>
          <w:sz w:val="32"/>
          <w:szCs w:val="32"/>
          <w:rtl/>
        </w:rPr>
        <w:t>الا</w:t>
      </w:r>
      <w:r w:rsidR="00DB3AE3" w:rsidRPr="00272444">
        <w:rPr>
          <w:rFonts w:cs="Simplified Arabic" w:hint="cs"/>
          <w:sz w:val="32"/>
          <w:szCs w:val="32"/>
          <w:rtl/>
        </w:rPr>
        <w:t>بستمولوجيا</w:t>
      </w:r>
      <w:r w:rsidRPr="00272444">
        <w:rPr>
          <w:rFonts w:cs="Simplified Arabic" w:hint="cs"/>
          <w:sz w:val="32"/>
          <w:szCs w:val="32"/>
          <w:rtl/>
        </w:rPr>
        <w:t xml:space="preserve"> التي تتناول قضايا المعرفة عامة والفكر العلمي خاصة اهمية بالغة في الو</w:t>
      </w:r>
      <w:r w:rsidR="005213FE" w:rsidRPr="00272444">
        <w:rPr>
          <w:rFonts w:cs="Simplified Arabic" w:hint="cs"/>
          <w:sz w:val="32"/>
          <w:szCs w:val="32"/>
          <w:rtl/>
        </w:rPr>
        <w:t>قت الحاضر بل يمكن القول ان الميد</w:t>
      </w:r>
      <w:r w:rsidRPr="00272444">
        <w:rPr>
          <w:rFonts w:cs="Simplified Arabic" w:hint="cs"/>
          <w:sz w:val="32"/>
          <w:szCs w:val="32"/>
          <w:rtl/>
        </w:rPr>
        <w:t>ان الرئيسي الذي يستقط</w:t>
      </w:r>
      <w:r w:rsidR="00DB3AE3" w:rsidRPr="00272444">
        <w:rPr>
          <w:rFonts w:cs="Simplified Arabic" w:hint="cs"/>
          <w:sz w:val="32"/>
          <w:szCs w:val="32"/>
          <w:rtl/>
        </w:rPr>
        <w:t xml:space="preserve">ب الابحاث الفلسفية في القرن </w:t>
      </w:r>
      <w:r w:rsidR="00FE4A1D" w:rsidRPr="00272444">
        <w:rPr>
          <w:rFonts w:cs="Simplified Arabic" w:hint="cs"/>
          <w:sz w:val="32"/>
          <w:szCs w:val="32"/>
          <w:rtl/>
        </w:rPr>
        <w:t>العش</w:t>
      </w:r>
      <w:r w:rsidR="00DB3AE3" w:rsidRPr="00272444">
        <w:rPr>
          <w:rFonts w:cs="Simplified Arabic" w:hint="cs"/>
          <w:sz w:val="32"/>
          <w:szCs w:val="32"/>
          <w:rtl/>
        </w:rPr>
        <w:t>رين</w:t>
      </w:r>
      <w:r w:rsidRPr="00272444">
        <w:rPr>
          <w:rFonts w:cs="Simplified Arabic" w:hint="cs"/>
          <w:sz w:val="32"/>
          <w:szCs w:val="32"/>
          <w:rtl/>
        </w:rPr>
        <w:t xml:space="preserve"> .</w:t>
      </w:r>
      <w:r w:rsidR="00A66FB0" w:rsidRPr="00272444">
        <w:rPr>
          <w:rFonts w:cs="Simplified Arabic" w:hint="cs"/>
          <w:sz w:val="32"/>
          <w:szCs w:val="32"/>
          <w:rtl/>
        </w:rPr>
        <w:t>وهي فوق هذا المقياس الذي</w:t>
      </w:r>
      <w:r w:rsidR="00FE4A1D" w:rsidRPr="00272444">
        <w:rPr>
          <w:rFonts w:cs="Simplified Arabic" w:hint="cs"/>
          <w:sz w:val="32"/>
          <w:szCs w:val="32"/>
          <w:rtl/>
        </w:rPr>
        <w:t xml:space="preserve"> يكش</w:t>
      </w:r>
      <w:r w:rsidR="00DB3AE3" w:rsidRPr="00272444">
        <w:rPr>
          <w:rFonts w:cs="Simplified Arabic" w:hint="cs"/>
          <w:sz w:val="32"/>
          <w:szCs w:val="32"/>
          <w:rtl/>
        </w:rPr>
        <w:t xml:space="preserve">ف </w:t>
      </w:r>
      <w:r w:rsidR="00A66FB0" w:rsidRPr="00272444">
        <w:rPr>
          <w:rFonts w:cs="Simplified Arabic" w:hint="cs"/>
          <w:sz w:val="32"/>
          <w:szCs w:val="32"/>
          <w:rtl/>
        </w:rPr>
        <w:t>عن انتماء البناء الفلسفي الي روح العصر</w:t>
      </w:r>
      <w:r w:rsidR="00D104AE" w:rsidRPr="00272444">
        <w:rPr>
          <w:rFonts w:cs="Simplified Arabic" w:hint="cs"/>
          <w:sz w:val="32"/>
          <w:szCs w:val="32"/>
          <w:rtl/>
        </w:rPr>
        <w:t>.</w:t>
      </w:r>
    </w:p>
    <w:p w:rsidR="00272444" w:rsidRDefault="00FE4A1D" w:rsidP="00D46F7F">
      <w:pPr>
        <w:jc w:val="right"/>
        <w:rPr>
          <w:rFonts w:cs="Simplified Arabic"/>
          <w:sz w:val="32"/>
          <w:szCs w:val="32"/>
          <w:rtl/>
        </w:rPr>
      </w:pPr>
      <w:r w:rsidRPr="00272444">
        <w:rPr>
          <w:rFonts w:cs="Simplified Arabic" w:hint="cs"/>
          <w:sz w:val="32"/>
          <w:szCs w:val="32"/>
          <w:rtl/>
        </w:rPr>
        <w:t>وعليه فان الابستمولوجيا هي بحث في المعرفة من حيث شروط وادوات انتاجها  وعلي الرغم من ان هذا النوع من البحث كان متداولا الي حد ما في الفكر المنطقي والفلسفي القديم ، الا ان الظهور الفعلي لها كان في القرن الثامن عشر مع الفلسفة النقدية عند</w:t>
      </w:r>
      <w:r w:rsidR="008857E5">
        <w:rPr>
          <w:rFonts w:cs="Simplified Arabic" w:hint="cs"/>
          <w:sz w:val="32"/>
          <w:szCs w:val="32"/>
          <w:rtl/>
        </w:rPr>
        <w:t>"</w:t>
      </w:r>
      <w:r w:rsidRPr="00272444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8857E5">
        <w:rPr>
          <w:rFonts w:cs="Simplified Arabic" w:hint="cs"/>
          <w:color w:val="FF0000"/>
          <w:sz w:val="32"/>
          <w:szCs w:val="32"/>
          <w:rtl/>
        </w:rPr>
        <w:t>كانط</w:t>
      </w:r>
      <w:proofErr w:type="spellEnd"/>
      <w:r w:rsidR="008857E5">
        <w:rPr>
          <w:rFonts w:cs="Simplified Arabic" w:hint="cs"/>
          <w:sz w:val="32"/>
          <w:szCs w:val="32"/>
          <w:rtl/>
        </w:rPr>
        <w:t>"</w:t>
      </w:r>
      <w:r w:rsidRPr="00272444">
        <w:rPr>
          <w:rFonts w:cs="Simplified Arabic" w:hint="cs"/>
          <w:sz w:val="32"/>
          <w:szCs w:val="32"/>
          <w:rtl/>
        </w:rPr>
        <w:t xml:space="preserve"> </w:t>
      </w:r>
      <w:r w:rsidR="004C28B0" w:rsidRPr="00272444">
        <w:rPr>
          <w:rFonts w:cs="Simplified Arabic" w:hint="cs"/>
          <w:sz w:val="32"/>
          <w:szCs w:val="32"/>
          <w:rtl/>
        </w:rPr>
        <w:t xml:space="preserve"> والنقد </w:t>
      </w:r>
      <w:proofErr w:type="spellStart"/>
      <w:r w:rsidR="004C28B0" w:rsidRPr="00272444">
        <w:rPr>
          <w:rFonts w:cs="Simplified Arabic" w:hint="cs"/>
          <w:sz w:val="32"/>
          <w:szCs w:val="32"/>
          <w:rtl/>
        </w:rPr>
        <w:t>الكانطي</w:t>
      </w:r>
      <w:proofErr w:type="spellEnd"/>
      <w:r w:rsidR="004C28B0" w:rsidRPr="00272444">
        <w:rPr>
          <w:rFonts w:cs="Simplified Arabic" w:hint="cs"/>
          <w:sz w:val="32"/>
          <w:szCs w:val="32"/>
          <w:rtl/>
        </w:rPr>
        <w:t xml:space="preserve"> لا يفيد الدحض بل يفيد بيان حدود صلاحية العقل ، وعليه فمشروعه النقدي اسس لثورة معرفية قلبت دفة الفكر الفلسفي </w:t>
      </w:r>
      <w:r w:rsidR="008857E5" w:rsidRPr="00272444">
        <w:rPr>
          <w:rFonts w:cs="Simplified Arabic" w:hint="cs"/>
          <w:sz w:val="32"/>
          <w:szCs w:val="32"/>
          <w:rtl/>
        </w:rPr>
        <w:t>الأوربي</w:t>
      </w:r>
      <w:r w:rsidR="004C28B0" w:rsidRPr="00272444">
        <w:rPr>
          <w:rFonts w:cs="Simplified Arabic" w:hint="cs"/>
          <w:sz w:val="32"/>
          <w:szCs w:val="32"/>
          <w:rtl/>
        </w:rPr>
        <w:t xml:space="preserve"> من اولوية السؤال الوجودي  الانطولوجي</w:t>
      </w:r>
      <w:r w:rsidR="008857E5">
        <w:rPr>
          <w:rFonts w:cs="Simplified Arabic" w:hint="cs"/>
          <w:sz w:val="32"/>
          <w:szCs w:val="32"/>
          <w:rtl/>
        </w:rPr>
        <w:t>،</w:t>
      </w:r>
      <w:r w:rsidR="004C28B0" w:rsidRPr="00272444">
        <w:rPr>
          <w:rFonts w:cs="Simplified Arabic" w:hint="cs"/>
          <w:sz w:val="32"/>
          <w:szCs w:val="32"/>
          <w:rtl/>
        </w:rPr>
        <w:t xml:space="preserve"> الي اولوية الاشكال  الم</w:t>
      </w:r>
      <w:r w:rsidR="00272444">
        <w:rPr>
          <w:rFonts w:cs="Simplified Arabic" w:hint="cs"/>
          <w:sz w:val="32"/>
          <w:szCs w:val="32"/>
          <w:rtl/>
        </w:rPr>
        <w:t xml:space="preserve">عرفي </w:t>
      </w:r>
      <w:proofErr w:type="spellStart"/>
      <w:r w:rsidR="00272444">
        <w:rPr>
          <w:rFonts w:cs="Simplified Arabic" w:hint="cs"/>
          <w:sz w:val="32"/>
          <w:szCs w:val="32"/>
          <w:rtl/>
        </w:rPr>
        <w:t>الابستمولوجي</w:t>
      </w:r>
      <w:proofErr w:type="spellEnd"/>
      <w:r w:rsidR="00272444">
        <w:rPr>
          <w:rFonts w:cs="Simplified Arabic" w:hint="cs"/>
          <w:sz w:val="32"/>
          <w:szCs w:val="32"/>
          <w:rtl/>
        </w:rPr>
        <w:t xml:space="preserve">  بمعني بدل التو</w:t>
      </w:r>
      <w:r w:rsidR="004C28B0" w:rsidRPr="00272444">
        <w:rPr>
          <w:rFonts w:cs="Simplified Arabic" w:hint="cs"/>
          <w:sz w:val="32"/>
          <w:szCs w:val="32"/>
          <w:rtl/>
        </w:rPr>
        <w:t>غ</w:t>
      </w:r>
      <w:r w:rsidR="00272444">
        <w:rPr>
          <w:rFonts w:cs="Simplified Arabic" w:hint="cs"/>
          <w:sz w:val="32"/>
          <w:szCs w:val="32"/>
          <w:rtl/>
        </w:rPr>
        <w:t>ل</w:t>
      </w:r>
    </w:p>
    <w:p w:rsidR="00272444" w:rsidRDefault="004C28B0" w:rsidP="00D46F7F">
      <w:pPr>
        <w:jc w:val="right"/>
        <w:rPr>
          <w:rFonts w:cs="Simplified Arabic"/>
          <w:sz w:val="32"/>
          <w:szCs w:val="32"/>
          <w:rtl/>
        </w:rPr>
      </w:pPr>
      <w:r w:rsidRPr="00272444">
        <w:rPr>
          <w:rFonts w:cs="Simplified Arabic" w:hint="cs"/>
          <w:sz w:val="32"/>
          <w:szCs w:val="32"/>
          <w:rtl/>
        </w:rPr>
        <w:t xml:space="preserve"> في بحث اسئلة الوجود  اسهم</w:t>
      </w:r>
      <w:r w:rsidR="008857E5">
        <w:rPr>
          <w:rFonts w:cs="Simplified Arabic" w:hint="cs"/>
          <w:sz w:val="32"/>
          <w:szCs w:val="32"/>
          <w:rtl/>
        </w:rPr>
        <w:t>"</w:t>
      </w:r>
      <w:r w:rsidRPr="00272444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Pr="008857E5">
        <w:rPr>
          <w:rFonts w:cs="Simplified Arabic" w:hint="cs"/>
          <w:color w:val="FF0000"/>
          <w:sz w:val="32"/>
          <w:szCs w:val="32"/>
          <w:rtl/>
        </w:rPr>
        <w:t>كانط</w:t>
      </w:r>
      <w:proofErr w:type="spellEnd"/>
      <w:r w:rsidR="008857E5">
        <w:rPr>
          <w:rFonts w:cs="Simplified Arabic" w:hint="cs"/>
          <w:sz w:val="32"/>
          <w:szCs w:val="32"/>
          <w:rtl/>
        </w:rPr>
        <w:t>"</w:t>
      </w:r>
      <w:r w:rsidRPr="00272444">
        <w:rPr>
          <w:rFonts w:cs="Simplified Arabic" w:hint="cs"/>
          <w:sz w:val="32"/>
          <w:szCs w:val="32"/>
          <w:rtl/>
        </w:rPr>
        <w:t xml:space="preserve"> في ايقاظ الفكر الفلسفي</w:t>
      </w:r>
      <w:r w:rsidR="00272444">
        <w:rPr>
          <w:rFonts w:cs="Simplified Arabic" w:hint="cs"/>
          <w:sz w:val="32"/>
          <w:szCs w:val="32"/>
          <w:rtl/>
        </w:rPr>
        <w:t>،</w:t>
      </w:r>
      <w:r w:rsidRPr="00272444">
        <w:rPr>
          <w:rFonts w:cs="Simplified Arabic" w:hint="cs"/>
          <w:sz w:val="32"/>
          <w:szCs w:val="32"/>
          <w:rtl/>
        </w:rPr>
        <w:t xml:space="preserve"> ليبحث في مدى امكانية الاجابة عن الاسئلة الوجودية .</w:t>
      </w:r>
    </w:p>
    <w:p w:rsidR="00B5344F" w:rsidRDefault="004C28B0" w:rsidP="00272444">
      <w:pPr>
        <w:jc w:val="right"/>
        <w:rPr>
          <w:rFonts w:cs="Simplified Arabic"/>
          <w:sz w:val="32"/>
          <w:szCs w:val="32"/>
          <w:rtl/>
        </w:rPr>
      </w:pPr>
      <w:r w:rsidRPr="00272444">
        <w:rPr>
          <w:rFonts w:cs="Simplified Arabic" w:hint="cs"/>
          <w:sz w:val="32"/>
          <w:szCs w:val="32"/>
          <w:rtl/>
        </w:rPr>
        <w:t xml:space="preserve"> واذا كانت الفلسفة </w:t>
      </w:r>
      <w:proofErr w:type="spellStart"/>
      <w:r w:rsidRPr="00272444">
        <w:rPr>
          <w:rFonts w:cs="Simplified Arabic" w:hint="cs"/>
          <w:sz w:val="32"/>
          <w:szCs w:val="32"/>
          <w:rtl/>
        </w:rPr>
        <w:t>الكانطية</w:t>
      </w:r>
      <w:proofErr w:type="spellEnd"/>
      <w:r w:rsidRPr="00272444">
        <w:rPr>
          <w:rFonts w:cs="Simplified Arabic" w:hint="cs"/>
          <w:sz w:val="32"/>
          <w:szCs w:val="32"/>
          <w:rtl/>
        </w:rPr>
        <w:t xml:space="preserve"> هي التي دفعت بمبحث المعرفة الي اولويات الفكر الفلسفي ، فان القرن التاسع عشر هو الذي سي</w:t>
      </w:r>
      <w:r w:rsidR="00272444" w:rsidRPr="00272444">
        <w:rPr>
          <w:rFonts w:cs="Simplified Arabic" w:hint="cs"/>
          <w:sz w:val="32"/>
          <w:szCs w:val="32"/>
          <w:rtl/>
        </w:rPr>
        <w:t xml:space="preserve">شهد </w:t>
      </w:r>
      <w:r w:rsidR="008857E5" w:rsidRPr="00272444">
        <w:rPr>
          <w:rFonts w:cs="Simplified Arabic" w:hint="cs"/>
          <w:sz w:val="32"/>
          <w:szCs w:val="32"/>
          <w:rtl/>
        </w:rPr>
        <w:t>التأسيس</w:t>
      </w:r>
      <w:r w:rsidR="00272444" w:rsidRPr="00272444">
        <w:rPr>
          <w:rFonts w:cs="Simplified Arabic" w:hint="cs"/>
          <w:sz w:val="32"/>
          <w:szCs w:val="32"/>
          <w:rtl/>
        </w:rPr>
        <w:t xml:space="preserve"> الفعلي </w:t>
      </w:r>
      <w:proofErr w:type="spellStart"/>
      <w:r w:rsidR="00272444" w:rsidRPr="00272444">
        <w:rPr>
          <w:rFonts w:cs="Simplified Arabic" w:hint="cs"/>
          <w:sz w:val="32"/>
          <w:szCs w:val="32"/>
          <w:rtl/>
        </w:rPr>
        <w:t>للابستمولوجيا</w:t>
      </w:r>
      <w:proofErr w:type="spellEnd"/>
      <w:r w:rsidR="00272444" w:rsidRPr="00272444">
        <w:rPr>
          <w:rFonts w:cs="Simplified Arabic" w:hint="cs"/>
          <w:sz w:val="32"/>
          <w:szCs w:val="32"/>
          <w:rtl/>
        </w:rPr>
        <w:t xml:space="preserve"> كحقل معرفي خاص ،وذلك بسبب ما شهده من ازمات معرفية مست الاسس </w:t>
      </w:r>
      <w:proofErr w:type="spellStart"/>
      <w:r w:rsidR="00272444" w:rsidRPr="00272444">
        <w:rPr>
          <w:rFonts w:cs="Simplified Arabic" w:hint="cs"/>
          <w:sz w:val="32"/>
          <w:szCs w:val="32"/>
          <w:rtl/>
        </w:rPr>
        <w:t>المفاهمية</w:t>
      </w:r>
      <w:proofErr w:type="spellEnd"/>
      <w:r w:rsidR="00272444" w:rsidRPr="00272444">
        <w:rPr>
          <w:rFonts w:cs="Simplified Arabic" w:hint="cs"/>
          <w:sz w:val="32"/>
          <w:szCs w:val="32"/>
          <w:rtl/>
        </w:rPr>
        <w:t xml:space="preserve"> </w:t>
      </w:r>
      <w:proofErr w:type="spellStart"/>
      <w:r w:rsidR="00272444" w:rsidRPr="00272444">
        <w:rPr>
          <w:rFonts w:cs="Simplified Arabic" w:hint="cs"/>
          <w:sz w:val="32"/>
          <w:szCs w:val="32"/>
          <w:rtl/>
        </w:rPr>
        <w:t>الكبري</w:t>
      </w:r>
      <w:proofErr w:type="spellEnd"/>
      <w:r w:rsidR="00272444" w:rsidRPr="00272444">
        <w:rPr>
          <w:rFonts w:cs="Simplified Arabic" w:hint="cs"/>
          <w:sz w:val="32"/>
          <w:szCs w:val="32"/>
          <w:rtl/>
        </w:rPr>
        <w:t xml:space="preserve"> التي ترتكز عليها العلوم الرياضية والمنطقية حيث لم تقتصر علي اشكالات بسيطة بل افرزت اشكالات بنائية عميقة</w:t>
      </w:r>
      <w:r w:rsidR="00272444">
        <w:rPr>
          <w:rFonts w:cs="Simplified Arabic" w:hint="cs"/>
          <w:sz w:val="32"/>
          <w:szCs w:val="32"/>
          <w:rtl/>
        </w:rPr>
        <w:t xml:space="preserve"> سوف ترتبط </w:t>
      </w:r>
      <w:r w:rsidR="00B5344F">
        <w:rPr>
          <w:rFonts w:cs="Simplified Arabic" w:hint="cs"/>
          <w:sz w:val="32"/>
          <w:szCs w:val="32"/>
          <w:rtl/>
        </w:rPr>
        <w:t xml:space="preserve">بالحقول العلمية والنظريات </w:t>
      </w:r>
      <w:proofErr w:type="spellStart"/>
      <w:r w:rsidR="00B5344F">
        <w:rPr>
          <w:rFonts w:cs="Simplified Arabic" w:hint="cs"/>
          <w:sz w:val="32"/>
          <w:szCs w:val="32"/>
          <w:rtl/>
        </w:rPr>
        <w:t>الكبري</w:t>
      </w:r>
      <w:proofErr w:type="spellEnd"/>
      <w:r w:rsidR="00B5344F">
        <w:rPr>
          <w:rFonts w:cs="Simplified Arabic" w:hint="cs"/>
          <w:sz w:val="32"/>
          <w:szCs w:val="32"/>
          <w:rtl/>
        </w:rPr>
        <w:t xml:space="preserve"> لتصبح الابستمولوجيا مبحثا اساسيا في الفلسفة.</w:t>
      </w:r>
    </w:p>
    <w:p w:rsidR="00E203BF" w:rsidRDefault="008857E5" w:rsidP="008857E5">
      <w:pPr>
        <w:jc w:val="right"/>
        <w:rPr>
          <w:rFonts w:cs="Simplified Arabic"/>
          <w:sz w:val="32"/>
          <w:szCs w:val="32"/>
          <w:rtl/>
        </w:rPr>
      </w:pPr>
      <w:r w:rsidRPr="008857E5">
        <w:rPr>
          <w:rFonts w:cs="Simplified Arabic" w:hint="cs"/>
          <w:color w:val="FF0000"/>
          <w:sz w:val="32"/>
          <w:szCs w:val="32"/>
          <w:rtl/>
        </w:rPr>
        <w:lastRenderedPageBreak/>
        <w:t>المفهوم</w:t>
      </w:r>
      <w:r w:rsidR="00B5344F" w:rsidRPr="008857E5">
        <w:rPr>
          <w:rFonts w:cs="Simplified Arabic" w:hint="cs"/>
          <w:color w:val="FF0000"/>
          <w:sz w:val="32"/>
          <w:szCs w:val="32"/>
          <w:rtl/>
        </w:rPr>
        <w:t xml:space="preserve"> </w:t>
      </w:r>
      <w:r w:rsidR="00B5344F">
        <w:rPr>
          <w:rFonts w:cs="Simplified Arabic" w:hint="cs"/>
          <w:sz w:val="32"/>
          <w:szCs w:val="32"/>
          <w:rtl/>
        </w:rPr>
        <w:t>:</w:t>
      </w:r>
      <w:r w:rsidRPr="008857E5">
        <w:rPr>
          <w:rFonts w:cs="Simplified Arabic" w:hint="cs"/>
          <w:color w:val="FF6699"/>
          <w:sz w:val="32"/>
          <w:szCs w:val="32"/>
          <w:rtl/>
        </w:rPr>
        <w:t>لغة</w:t>
      </w:r>
      <w:r w:rsidRPr="008857E5">
        <w:rPr>
          <w:rFonts w:cs="Simplified Arabic" w:hint="cs"/>
          <w:color w:val="FF0000"/>
          <w:sz w:val="32"/>
          <w:szCs w:val="32"/>
          <w:rtl/>
        </w:rPr>
        <w:t xml:space="preserve">  </w:t>
      </w:r>
      <w:r w:rsidR="00B5344F">
        <w:rPr>
          <w:rFonts w:cs="Simplified Arabic" w:hint="cs"/>
          <w:sz w:val="32"/>
          <w:szCs w:val="32"/>
          <w:rtl/>
        </w:rPr>
        <w:t>لقد استخدم لفظ الابستمولوجيا</w:t>
      </w:r>
      <w:r>
        <w:rPr>
          <w:rFonts w:cs="Simplified Arabic" w:hint="cs"/>
          <w:sz w:val="32"/>
          <w:szCs w:val="32"/>
          <w:rtl/>
        </w:rPr>
        <w:t>"</w:t>
      </w:r>
      <w:r w:rsidR="00B5344F">
        <w:rPr>
          <w:rFonts w:cs="Simplified Arabic" w:hint="cs"/>
          <w:sz w:val="32"/>
          <w:szCs w:val="32"/>
          <w:rtl/>
        </w:rPr>
        <w:t xml:space="preserve"> جيمس </w:t>
      </w:r>
      <w:proofErr w:type="spellStart"/>
      <w:r w:rsidR="00B5344F">
        <w:rPr>
          <w:rFonts w:cs="Simplified Arabic" w:hint="cs"/>
          <w:sz w:val="32"/>
          <w:szCs w:val="32"/>
          <w:rtl/>
        </w:rPr>
        <w:t>فيرير</w:t>
      </w:r>
      <w:r>
        <w:rPr>
          <w:rFonts w:cs="Simplified Arabic" w:hint="cs"/>
          <w:sz w:val="32"/>
          <w:szCs w:val="32"/>
          <w:rtl/>
        </w:rPr>
        <w:t>"</w:t>
      </w:r>
      <w:r w:rsidR="00B5344F">
        <w:rPr>
          <w:rFonts w:cs="Simplified Arabic" w:hint="cs"/>
          <w:sz w:val="32"/>
          <w:szCs w:val="32"/>
          <w:rtl/>
        </w:rPr>
        <w:t>سنة</w:t>
      </w:r>
      <w:proofErr w:type="spellEnd"/>
      <w:r w:rsidR="00B5344F">
        <w:rPr>
          <w:rFonts w:cs="Simplified Arabic" w:hint="cs"/>
          <w:sz w:val="32"/>
          <w:szCs w:val="32"/>
          <w:rtl/>
        </w:rPr>
        <w:t xml:space="preserve"> 1854 ،في مقابل الانطول</w:t>
      </w:r>
      <w:r>
        <w:rPr>
          <w:rFonts w:cs="Simplified Arabic" w:hint="cs"/>
          <w:sz w:val="32"/>
          <w:szCs w:val="32"/>
          <w:rtl/>
        </w:rPr>
        <w:t>وجيا  فانه من الناحية اللغوية</w:t>
      </w:r>
      <w:r w:rsidR="00B5344F">
        <w:rPr>
          <w:rFonts w:cs="Simplified Arabic" w:hint="cs"/>
          <w:sz w:val="32"/>
          <w:szCs w:val="32"/>
          <w:rtl/>
        </w:rPr>
        <w:t xml:space="preserve"> يتكون من </w:t>
      </w:r>
      <w:r w:rsidR="00E203BF">
        <w:rPr>
          <w:rFonts w:cs="Simplified Arabic" w:hint="cs"/>
          <w:sz w:val="32"/>
          <w:szCs w:val="32"/>
          <w:rtl/>
        </w:rPr>
        <w:t xml:space="preserve">لفظين يونانيين وهما </w:t>
      </w:r>
      <w:proofErr w:type="spellStart"/>
      <w:r w:rsidR="00E203BF" w:rsidRPr="008857E5">
        <w:rPr>
          <w:rFonts w:cs="Simplified Arabic" w:hint="cs"/>
          <w:color w:val="FF0000"/>
          <w:sz w:val="32"/>
          <w:szCs w:val="32"/>
          <w:rtl/>
        </w:rPr>
        <w:t>ابستمي</w:t>
      </w:r>
      <w:proofErr w:type="spellEnd"/>
      <w:r w:rsidR="00E203BF" w:rsidRPr="008857E5">
        <w:rPr>
          <w:rFonts w:cs="Simplified Arabic" w:hint="cs"/>
          <w:color w:val="FF0000"/>
          <w:sz w:val="32"/>
          <w:szCs w:val="32"/>
          <w:rtl/>
        </w:rPr>
        <w:t xml:space="preserve"> </w:t>
      </w:r>
      <w:r w:rsidR="00E203BF">
        <w:rPr>
          <w:rFonts w:cs="Simplified Arabic" w:hint="cs"/>
          <w:sz w:val="32"/>
          <w:szCs w:val="32"/>
          <w:rtl/>
        </w:rPr>
        <w:t xml:space="preserve">وتعني علم </w:t>
      </w:r>
      <w:r w:rsidR="00E203BF" w:rsidRPr="008857E5">
        <w:rPr>
          <w:rFonts w:cs="Simplified Arabic" w:hint="cs"/>
          <w:color w:val="FF0000"/>
          <w:sz w:val="32"/>
          <w:szCs w:val="32"/>
          <w:rtl/>
        </w:rPr>
        <w:t xml:space="preserve">ولوجي </w:t>
      </w:r>
      <w:r w:rsidR="00E203BF">
        <w:rPr>
          <w:rFonts w:cs="Simplified Arabic" w:hint="cs"/>
          <w:sz w:val="32"/>
          <w:szCs w:val="32"/>
          <w:rtl/>
        </w:rPr>
        <w:t xml:space="preserve">بمعني نقد ،علم ، خطاب ومن ثم تكون الدلالة الحرفية للفظ ابستمولوجيا هي علم العلم او خطاب يتخذ العلم موضوعا له </w:t>
      </w:r>
      <w:r>
        <w:rPr>
          <w:rFonts w:cs="Simplified Arabic" w:hint="cs"/>
          <w:sz w:val="32"/>
          <w:szCs w:val="32"/>
          <w:rtl/>
        </w:rPr>
        <w:t>.</w:t>
      </w:r>
    </w:p>
    <w:p w:rsidR="008857E5" w:rsidRDefault="00E203BF" w:rsidP="00B5344F">
      <w:pPr>
        <w:jc w:val="right"/>
        <w:rPr>
          <w:rFonts w:cs="Simplified Arabic" w:hint="cs"/>
          <w:sz w:val="32"/>
          <w:szCs w:val="32"/>
          <w:rtl/>
        </w:rPr>
      </w:pPr>
      <w:r w:rsidRPr="008857E5">
        <w:rPr>
          <w:rFonts w:cs="Simplified Arabic" w:hint="cs"/>
          <w:color w:val="FF6699"/>
          <w:sz w:val="32"/>
          <w:szCs w:val="32"/>
          <w:rtl/>
        </w:rPr>
        <w:t xml:space="preserve">اصطلاحا </w:t>
      </w:r>
      <w:r>
        <w:rPr>
          <w:rFonts w:cs="Simplified Arabic" w:hint="cs"/>
          <w:sz w:val="32"/>
          <w:szCs w:val="32"/>
          <w:rtl/>
        </w:rPr>
        <w:t xml:space="preserve">:فيعرفها الفرنسي </w:t>
      </w:r>
      <w:proofErr w:type="spellStart"/>
      <w:r>
        <w:rPr>
          <w:rFonts w:cs="Simplified Arabic" w:hint="cs"/>
          <w:sz w:val="32"/>
          <w:szCs w:val="32"/>
          <w:rtl/>
        </w:rPr>
        <w:t>كانغيلهم</w:t>
      </w:r>
      <w:proofErr w:type="spellEnd"/>
      <w:r>
        <w:rPr>
          <w:rFonts w:cs="Simplified Arabic" w:hint="cs"/>
          <w:sz w:val="32"/>
          <w:szCs w:val="32"/>
          <w:rtl/>
        </w:rPr>
        <w:t xml:space="preserve"> بقوله " وعيا نقديا اتجاه  المناهج " </w:t>
      </w:r>
    </w:p>
    <w:p w:rsidR="00CD41B8" w:rsidRDefault="00E203BF" w:rsidP="00B5344F">
      <w:pPr>
        <w:jc w:val="right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ويعرفها </w:t>
      </w:r>
      <w:proofErr w:type="spellStart"/>
      <w:r>
        <w:rPr>
          <w:rFonts w:cs="Simplified Arabic" w:hint="cs"/>
          <w:sz w:val="32"/>
          <w:szCs w:val="32"/>
          <w:rtl/>
        </w:rPr>
        <w:t>لالاند</w:t>
      </w:r>
      <w:proofErr w:type="spellEnd"/>
      <w:r>
        <w:rPr>
          <w:rFonts w:cs="Simplified Arabic" w:hint="cs"/>
          <w:sz w:val="32"/>
          <w:szCs w:val="32"/>
          <w:rtl/>
        </w:rPr>
        <w:t xml:space="preserve"> "ليست دراسة المناهج العلمية  </w:t>
      </w:r>
      <w:r w:rsidR="00CD41B8">
        <w:rPr>
          <w:rFonts w:cs="Simplified Arabic" w:hint="cs"/>
          <w:sz w:val="32"/>
          <w:szCs w:val="32"/>
          <w:rtl/>
        </w:rPr>
        <w:t xml:space="preserve">" لان هذه الدراسة من اختصاص </w:t>
      </w:r>
      <w:proofErr w:type="spellStart"/>
      <w:r w:rsidR="00CD41B8">
        <w:rPr>
          <w:rFonts w:cs="Simplified Arabic" w:hint="cs"/>
          <w:sz w:val="32"/>
          <w:szCs w:val="32"/>
          <w:rtl/>
        </w:rPr>
        <w:t>الميثودولوجيا</w:t>
      </w:r>
      <w:proofErr w:type="spellEnd"/>
      <w:r w:rsidR="00CD41B8">
        <w:rPr>
          <w:rFonts w:cs="Simplified Arabic" w:hint="cs"/>
          <w:sz w:val="32"/>
          <w:szCs w:val="32"/>
          <w:rtl/>
        </w:rPr>
        <w:t xml:space="preserve">  وليس الابستمولوجيا </w:t>
      </w:r>
      <w:r w:rsidR="005C5AA5">
        <w:rPr>
          <w:rFonts w:cs="Simplified Arabic" w:hint="cs"/>
          <w:sz w:val="32"/>
          <w:szCs w:val="32"/>
          <w:rtl/>
        </w:rPr>
        <w:t>وهي الدراسة النقدية للعلوم ولفرضياتها ونتائجها  بقصد تحديد اصلها النطقي لا السيكولوجي وبيان قيمتها وحصيلتها الموضوعية "</w:t>
      </w:r>
      <w:r w:rsidR="00CD41B8">
        <w:rPr>
          <w:rFonts w:cs="Simplified Arabic" w:hint="cs"/>
          <w:sz w:val="32"/>
          <w:szCs w:val="32"/>
          <w:rtl/>
        </w:rPr>
        <w:t>.</w:t>
      </w:r>
    </w:p>
    <w:p w:rsidR="008857E5" w:rsidRDefault="00CD41B8" w:rsidP="00B5344F">
      <w:pPr>
        <w:jc w:val="right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وفي معجم روبير نجدها تعرف علي انها "دراسة خاصة للعلوم تهدف الي تحديد اصولها المنطقية وقيمتها " واذا كانت هذه التعاريف تركز علي المقاربة </w:t>
      </w:r>
      <w:proofErr w:type="spellStart"/>
      <w:r>
        <w:rPr>
          <w:rFonts w:cs="Simplified Arabic" w:hint="cs"/>
          <w:sz w:val="32"/>
          <w:szCs w:val="32"/>
          <w:rtl/>
        </w:rPr>
        <w:t>النمطقية</w:t>
      </w:r>
      <w:proofErr w:type="spellEnd"/>
      <w:r>
        <w:rPr>
          <w:rFonts w:cs="Simplified Arabic" w:hint="cs"/>
          <w:sz w:val="32"/>
          <w:szCs w:val="32"/>
          <w:rtl/>
        </w:rPr>
        <w:t xml:space="preserve"> للعلوم فان ثمة </w:t>
      </w:r>
      <w:proofErr w:type="spellStart"/>
      <w:r>
        <w:rPr>
          <w:rFonts w:cs="Simplified Arabic" w:hint="cs"/>
          <w:sz w:val="32"/>
          <w:szCs w:val="32"/>
          <w:rtl/>
        </w:rPr>
        <w:t>تعريقات</w:t>
      </w:r>
      <w:proofErr w:type="spellEnd"/>
      <w:r>
        <w:rPr>
          <w:rFonts w:cs="Simplified Arabic" w:hint="cs"/>
          <w:sz w:val="32"/>
          <w:szCs w:val="32"/>
          <w:rtl/>
        </w:rPr>
        <w:t xml:space="preserve"> اخري ترتكز علي الا</w:t>
      </w:r>
      <w:r w:rsidRPr="00272444">
        <w:rPr>
          <w:rFonts w:cs="Simplified Arabic" w:hint="cs"/>
          <w:sz w:val="32"/>
          <w:szCs w:val="32"/>
          <w:rtl/>
        </w:rPr>
        <w:t>ش</w:t>
      </w:r>
      <w:r>
        <w:rPr>
          <w:rFonts w:cs="Simplified Arabic" w:hint="cs"/>
          <w:sz w:val="32"/>
          <w:szCs w:val="32"/>
          <w:rtl/>
        </w:rPr>
        <w:t>تغال العلمي ذاته .</w:t>
      </w:r>
    </w:p>
    <w:p w:rsidR="005C5AA5" w:rsidRDefault="00CD41B8" w:rsidP="00B5344F">
      <w:pPr>
        <w:jc w:val="right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مثلا تعريف </w:t>
      </w:r>
      <w:proofErr w:type="spellStart"/>
      <w:r>
        <w:rPr>
          <w:rFonts w:cs="Simplified Arabic" w:hint="cs"/>
          <w:sz w:val="32"/>
          <w:szCs w:val="32"/>
          <w:rtl/>
        </w:rPr>
        <w:t>غرانجي</w:t>
      </w:r>
      <w:proofErr w:type="spellEnd"/>
      <w:r>
        <w:rPr>
          <w:rFonts w:cs="Simplified Arabic" w:hint="cs"/>
          <w:sz w:val="32"/>
          <w:szCs w:val="32"/>
          <w:rtl/>
        </w:rPr>
        <w:t xml:space="preserve"> "دراسة خاصة للعلوم ولتطور م</w:t>
      </w:r>
      <w:r w:rsidRPr="00272444">
        <w:rPr>
          <w:rFonts w:cs="Simplified Arabic" w:hint="cs"/>
          <w:sz w:val="32"/>
          <w:szCs w:val="32"/>
          <w:rtl/>
        </w:rPr>
        <w:t>ش</w:t>
      </w:r>
      <w:r>
        <w:rPr>
          <w:rFonts w:cs="Simplified Arabic" w:hint="cs"/>
          <w:sz w:val="32"/>
          <w:szCs w:val="32"/>
          <w:rtl/>
        </w:rPr>
        <w:t>كلاتها "</w:t>
      </w:r>
      <w:r w:rsidR="00B5344F">
        <w:rPr>
          <w:rFonts w:cs="Simplified Arabic" w:hint="cs"/>
          <w:sz w:val="32"/>
          <w:szCs w:val="32"/>
          <w:rtl/>
        </w:rPr>
        <w:t xml:space="preserve"> </w:t>
      </w:r>
    </w:p>
    <w:p w:rsidR="008857E5" w:rsidRDefault="005C5AA5" w:rsidP="00B5344F">
      <w:pPr>
        <w:jc w:val="right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وعليه فهذه التعاريف واختلافها تظهر ان هناك تباين في طبيعة الا</w:t>
      </w:r>
      <w:r w:rsidRPr="00272444">
        <w:rPr>
          <w:rFonts w:cs="Simplified Arabic" w:hint="cs"/>
          <w:sz w:val="32"/>
          <w:szCs w:val="32"/>
          <w:rtl/>
        </w:rPr>
        <w:t>ش</w:t>
      </w:r>
      <w:r>
        <w:rPr>
          <w:rFonts w:cs="Simplified Arabic" w:hint="cs"/>
          <w:sz w:val="32"/>
          <w:szCs w:val="32"/>
          <w:rtl/>
        </w:rPr>
        <w:t xml:space="preserve">تغال </w:t>
      </w:r>
      <w:proofErr w:type="spellStart"/>
      <w:r>
        <w:rPr>
          <w:rFonts w:cs="Simplified Arabic" w:hint="cs"/>
          <w:sz w:val="32"/>
          <w:szCs w:val="32"/>
          <w:rtl/>
        </w:rPr>
        <w:t>الابستمي</w:t>
      </w:r>
      <w:proofErr w:type="spellEnd"/>
      <w:r>
        <w:rPr>
          <w:rFonts w:cs="Simplified Arabic" w:hint="cs"/>
          <w:sz w:val="32"/>
          <w:szCs w:val="32"/>
          <w:rtl/>
        </w:rPr>
        <w:t xml:space="preserve"> هذا </w:t>
      </w:r>
      <w:proofErr w:type="spellStart"/>
      <w:r>
        <w:rPr>
          <w:rFonts w:cs="Simplified Arabic" w:hint="cs"/>
          <w:sz w:val="32"/>
          <w:szCs w:val="32"/>
          <w:rtl/>
        </w:rPr>
        <w:t>ماقسم</w:t>
      </w:r>
      <w:proofErr w:type="spellEnd"/>
      <w:r>
        <w:rPr>
          <w:rFonts w:cs="Simplified Arabic" w:hint="cs"/>
          <w:sz w:val="32"/>
          <w:szCs w:val="32"/>
          <w:rtl/>
        </w:rPr>
        <w:t xml:space="preserve"> فلاسفة العلم الي قسمين اساسيين فهناك من يتجه الي الاتجاه التقليدي </w:t>
      </w:r>
      <w:proofErr w:type="spellStart"/>
      <w:r>
        <w:rPr>
          <w:rFonts w:cs="Simplified Arabic" w:hint="cs"/>
          <w:sz w:val="32"/>
          <w:szCs w:val="32"/>
          <w:rtl/>
        </w:rPr>
        <w:t>الكانطي</w:t>
      </w:r>
      <w:proofErr w:type="spellEnd"/>
      <w:r>
        <w:rPr>
          <w:rFonts w:cs="Simplified Arabic" w:hint="cs"/>
          <w:sz w:val="32"/>
          <w:szCs w:val="32"/>
          <w:rtl/>
        </w:rPr>
        <w:t xml:space="preserve"> مثل </w:t>
      </w:r>
      <w:r w:rsidR="008857E5">
        <w:rPr>
          <w:rFonts w:cs="Simplified Arabic" w:hint="cs"/>
          <w:sz w:val="32"/>
          <w:szCs w:val="32"/>
          <w:rtl/>
        </w:rPr>
        <w:t xml:space="preserve">ج س </w:t>
      </w:r>
      <w:r>
        <w:rPr>
          <w:rFonts w:cs="Simplified Arabic" w:hint="cs"/>
          <w:sz w:val="32"/>
          <w:szCs w:val="32"/>
          <w:rtl/>
        </w:rPr>
        <w:t xml:space="preserve">ميل ،راسل </w:t>
      </w:r>
      <w:r w:rsidR="008857E5">
        <w:rPr>
          <w:rFonts w:cs="Simplified Arabic" w:hint="cs"/>
          <w:sz w:val="32"/>
          <w:szCs w:val="32"/>
          <w:rtl/>
        </w:rPr>
        <w:t>.</w:t>
      </w:r>
      <w:r>
        <w:rPr>
          <w:rFonts w:cs="Simplified Arabic" w:hint="cs"/>
          <w:sz w:val="32"/>
          <w:szCs w:val="32"/>
          <w:rtl/>
        </w:rPr>
        <w:t>بوبر</w:t>
      </w:r>
      <w:r w:rsidR="008857E5">
        <w:rPr>
          <w:rFonts w:cs="Simplified Arabic" w:hint="cs"/>
          <w:sz w:val="32"/>
          <w:szCs w:val="32"/>
          <w:rtl/>
        </w:rPr>
        <w:t>.</w:t>
      </w:r>
      <w:r>
        <w:rPr>
          <w:rFonts w:cs="Simplified Arabic" w:hint="cs"/>
          <w:sz w:val="32"/>
          <w:szCs w:val="32"/>
          <w:rtl/>
        </w:rPr>
        <w:t xml:space="preserve">  فيحددون ال</w:t>
      </w:r>
      <w:r w:rsidRPr="00272444">
        <w:rPr>
          <w:rFonts w:cs="Simplified Arabic" w:hint="cs"/>
          <w:sz w:val="32"/>
          <w:szCs w:val="32"/>
          <w:rtl/>
        </w:rPr>
        <w:t>ش</w:t>
      </w:r>
      <w:r>
        <w:rPr>
          <w:rFonts w:cs="Simplified Arabic" w:hint="cs"/>
          <w:sz w:val="32"/>
          <w:szCs w:val="32"/>
          <w:rtl/>
        </w:rPr>
        <w:t xml:space="preserve">روط المنطقية للعلم. اما الاتجاه </w:t>
      </w:r>
      <w:proofErr w:type="spellStart"/>
      <w:r>
        <w:rPr>
          <w:rFonts w:cs="Simplified Arabic" w:hint="cs"/>
          <w:sz w:val="32"/>
          <w:szCs w:val="32"/>
          <w:rtl/>
        </w:rPr>
        <w:t>التاني</w:t>
      </w:r>
      <w:proofErr w:type="spellEnd"/>
      <w:r>
        <w:rPr>
          <w:rFonts w:cs="Simplified Arabic" w:hint="cs"/>
          <w:sz w:val="32"/>
          <w:szCs w:val="32"/>
          <w:rtl/>
        </w:rPr>
        <w:t xml:space="preserve"> في اليات بحث </w:t>
      </w:r>
      <w:proofErr w:type="spellStart"/>
      <w:r>
        <w:rPr>
          <w:rFonts w:cs="Simplified Arabic" w:hint="cs"/>
          <w:sz w:val="32"/>
          <w:szCs w:val="32"/>
          <w:rtl/>
        </w:rPr>
        <w:t>العلومفي</w:t>
      </w:r>
      <w:proofErr w:type="spellEnd"/>
      <w:r>
        <w:rPr>
          <w:rFonts w:cs="Simplified Arabic" w:hint="cs"/>
          <w:sz w:val="32"/>
          <w:szCs w:val="32"/>
          <w:rtl/>
        </w:rPr>
        <w:t xml:space="preserve"> صيغتها التطبيقية مثل </w:t>
      </w:r>
      <w:proofErr w:type="spellStart"/>
      <w:r>
        <w:rPr>
          <w:rFonts w:cs="Simplified Arabic" w:hint="cs"/>
          <w:sz w:val="32"/>
          <w:szCs w:val="32"/>
          <w:rtl/>
        </w:rPr>
        <w:t>دوهيم</w:t>
      </w:r>
      <w:proofErr w:type="spellEnd"/>
      <w:r w:rsidR="008857E5">
        <w:rPr>
          <w:rFonts w:cs="Simplified Arabic" w:hint="cs"/>
          <w:sz w:val="32"/>
          <w:szCs w:val="32"/>
          <w:rtl/>
        </w:rPr>
        <w:t>.</w:t>
      </w:r>
      <w:r>
        <w:rPr>
          <w:rFonts w:cs="Simplified Arabic" w:hint="cs"/>
          <w:sz w:val="32"/>
          <w:szCs w:val="32"/>
          <w:rtl/>
        </w:rPr>
        <w:t xml:space="preserve"> ارنست ماخ </w:t>
      </w:r>
      <w:r w:rsidR="008857E5">
        <w:rPr>
          <w:rFonts w:cs="Simplified Arabic" w:hint="cs"/>
          <w:sz w:val="32"/>
          <w:szCs w:val="32"/>
          <w:rtl/>
        </w:rPr>
        <w:t>.</w:t>
      </w:r>
      <w:proofErr w:type="spellStart"/>
      <w:r>
        <w:rPr>
          <w:rFonts w:cs="Simplified Arabic" w:hint="cs"/>
          <w:sz w:val="32"/>
          <w:szCs w:val="32"/>
          <w:rtl/>
        </w:rPr>
        <w:t>لوتمان</w:t>
      </w:r>
      <w:proofErr w:type="spellEnd"/>
      <w:r w:rsidR="008857E5">
        <w:rPr>
          <w:rFonts w:cs="Simplified Arabic" w:hint="cs"/>
          <w:sz w:val="32"/>
          <w:szCs w:val="32"/>
          <w:rtl/>
        </w:rPr>
        <w:t>.</w:t>
      </w:r>
      <w:r>
        <w:rPr>
          <w:rFonts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</w:rPr>
        <w:t>كونغيلهم</w:t>
      </w:r>
      <w:proofErr w:type="spellEnd"/>
      <w:r>
        <w:rPr>
          <w:rFonts w:cs="Simplified Arabic" w:hint="cs"/>
          <w:sz w:val="32"/>
          <w:szCs w:val="32"/>
          <w:rtl/>
        </w:rPr>
        <w:t xml:space="preserve"> .</w:t>
      </w:r>
    </w:p>
    <w:p w:rsidR="004D1E47" w:rsidRPr="00272444" w:rsidRDefault="008857E5" w:rsidP="00B5344F">
      <w:pPr>
        <w:jc w:val="right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كذلك هناك تباين اخر من منظور جغرافي</w:t>
      </w:r>
      <w:bookmarkStart w:id="0" w:name="_GoBack"/>
      <w:bookmarkEnd w:id="0"/>
      <w:r>
        <w:rPr>
          <w:rFonts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</w:rPr>
        <w:t>فالانجليز</w:t>
      </w:r>
      <w:proofErr w:type="spellEnd"/>
      <w:r>
        <w:rPr>
          <w:rFonts w:cs="Simplified Arabic" w:hint="cs"/>
          <w:sz w:val="32"/>
          <w:szCs w:val="32"/>
          <w:rtl/>
        </w:rPr>
        <w:t xml:space="preserve"> يحددون الابستمولوجيا علي انا نظرية في المعرفة بينما التقليد الفرنسي يذهب الي انها نظرية العلوم .</w:t>
      </w:r>
      <w:r w:rsidR="00B5344F" w:rsidRPr="00B5344F">
        <w:rPr>
          <w:rFonts w:cs="Simplified Arabic"/>
          <w:sz w:val="32"/>
          <w:szCs w:val="32"/>
        </w:rPr>
        <w:t xml:space="preserve"> </w:t>
      </w:r>
      <w:r w:rsidR="00B5344F">
        <w:rPr>
          <w:rFonts w:cs="Simplified Arabic" w:hint="cs"/>
          <w:sz w:val="32"/>
          <w:szCs w:val="32"/>
          <w:rtl/>
        </w:rPr>
        <w:t xml:space="preserve"> </w:t>
      </w:r>
      <w:r w:rsidR="005C5AA5">
        <w:rPr>
          <w:rFonts w:cs="Simplified Arabic" w:hint="cs"/>
          <w:sz w:val="32"/>
          <w:szCs w:val="32"/>
          <w:rtl/>
        </w:rPr>
        <w:t xml:space="preserve"> </w:t>
      </w:r>
    </w:p>
    <w:p w:rsidR="00DB3AE3" w:rsidRPr="00DB3AE3" w:rsidRDefault="00DB3AE3" w:rsidP="00D46F7F">
      <w:pPr>
        <w:jc w:val="right"/>
        <w:rPr>
          <w:sz w:val="24"/>
          <w:szCs w:val="24"/>
          <w:rtl/>
        </w:rPr>
      </w:pPr>
    </w:p>
    <w:p w:rsidR="00DB3AE3" w:rsidRDefault="00DB3AE3" w:rsidP="00D46F7F">
      <w:pPr>
        <w:jc w:val="right"/>
        <w:rPr>
          <w:rtl/>
        </w:rPr>
      </w:pPr>
    </w:p>
    <w:p w:rsidR="00DB3AE3" w:rsidRDefault="00DB3AE3" w:rsidP="00D46F7F">
      <w:pPr>
        <w:jc w:val="right"/>
        <w:rPr>
          <w:rtl/>
        </w:rPr>
      </w:pPr>
    </w:p>
    <w:p w:rsidR="00DB3AE3" w:rsidRDefault="00DB3AE3" w:rsidP="00D46F7F">
      <w:pPr>
        <w:jc w:val="right"/>
        <w:rPr>
          <w:rtl/>
        </w:rPr>
      </w:pPr>
    </w:p>
    <w:p w:rsidR="00FF69D8" w:rsidRDefault="00FF69D8" w:rsidP="00D46F7F">
      <w:pPr>
        <w:jc w:val="right"/>
        <w:rPr>
          <w:rtl/>
        </w:rPr>
      </w:pPr>
    </w:p>
    <w:p w:rsidR="00DC4CC7" w:rsidRDefault="00DC4CC7" w:rsidP="00D46F7F">
      <w:pPr>
        <w:jc w:val="right"/>
        <w:rPr>
          <w:rtl/>
        </w:rPr>
      </w:pPr>
    </w:p>
    <w:p w:rsidR="005213FE" w:rsidRDefault="005213FE" w:rsidP="00D46F7F">
      <w:pPr>
        <w:jc w:val="right"/>
        <w:rPr>
          <w:rtl/>
        </w:rPr>
      </w:pPr>
    </w:p>
    <w:p w:rsidR="005213FE" w:rsidRDefault="005213FE" w:rsidP="00D46F7F">
      <w:pPr>
        <w:jc w:val="right"/>
        <w:rPr>
          <w:rtl/>
        </w:rPr>
      </w:pPr>
    </w:p>
    <w:p w:rsidR="0099060D" w:rsidRDefault="0099060D" w:rsidP="00D46F7F">
      <w:pPr>
        <w:jc w:val="right"/>
        <w:rPr>
          <w:rtl/>
        </w:rPr>
      </w:pPr>
    </w:p>
    <w:p w:rsidR="00E743D7" w:rsidRDefault="00A66FB0" w:rsidP="00D46F7F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D104AE" w:rsidRDefault="00D104AE" w:rsidP="00D46F7F">
      <w:pPr>
        <w:jc w:val="right"/>
        <w:rPr>
          <w:rtl/>
        </w:rPr>
      </w:pPr>
    </w:p>
    <w:p w:rsidR="00D104AE" w:rsidRDefault="00D104AE" w:rsidP="00D46F7F">
      <w:pPr>
        <w:jc w:val="right"/>
        <w:rPr>
          <w:rtl/>
        </w:rPr>
      </w:pPr>
    </w:p>
    <w:p w:rsidR="00D104AE" w:rsidRDefault="00D104AE" w:rsidP="00D46F7F">
      <w:pPr>
        <w:jc w:val="right"/>
        <w:rPr>
          <w:rtl/>
        </w:rPr>
      </w:pPr>
    </w:p>
    <w:p w:rsidR="00A66FB0" w:rsidRDefault="00A66FB0" w:rsidP="00D46F7F">
      <w:pPr>
        <w:jc w:val="right"/>
        <w:rPr>
          <w:rtl/>
        </w:rPr>
      </w:pPr>
      <w:r>
        <w:rPr>
          <w:rFonts w:hint="cs"/>
          <w:rtl/>
        </w:rPr>
        <w:t>.</w:t>
      </w:r>
    </w:p>
    <w:p w:rsidR="00D46F7F" w:rsidRDefault="00EC306C" w:rsidP="00D46F7F">
      <w:pPr>
        <w:jc w:val="right"/>
      </w:pPr>
      <w:r>
        <w:rPr>
          <w:rFonts w:hint="cs"/>
          <w:rtl/>
        </w:rPr>
        <w:t xml:space="preserve"> </w:t>
      </w:r>
    </w:p>
    <w:sectPr w:rsidR="00D46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1A"/>
    <w:rsid w:val="00002334"/>
    <w:rsid w:val="00272444"/>
    <w:rsid w:val="004C28B0"/>
    <w:rsid w:val="004D1E47"/>
    <w:rsid w:val="005213FE"/>
    <w:rsid w:val="005C5AA5"/>
    <w:rsid w:val="00722327"/>
    <w:rsid w:val="008857E5"/>
    <w:rsid w:val="008F05DE"/>
    <w:rsid w:val="0099060D"/>
    <w:rsid w:val="00A66FB0"/>
    <w:rsid w:val="00B5344F"/>
    <w:rsid w:val="00C00F1A"/>
    <w:rsid w:val="00CD41B8"/>
    <w:rsid w:val="00D104AE"/>
    <w:rsid w:val="00D46F7F"/>
    <w:rsid w:val="00DB3AE3"/>
    <w:rsid w:val="00DC4CC7"/>
    <w:rsid w:val="00E203BF"/>
    <w:rsid w:val="00E743D7"/>
    <w:rsid w:val="00EC306C"/>
    <w:rsid w:val="00FE4A1D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3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</dc:creator>
  <cp:keywords/>
  <dc:description/>
  <cp:lastModifiedBy>warda</cp:lastModifiedBy>
  <cp:revision>3</cp:revision>
  <dcterms:created xsi:type="dcterms:W3CDTF">2020-12-18T08:35:00Z</dcterms:created>
  <dcterms:modified xsi:type="dcterms:W3CDTF">2020-12-20T10:11:00Z</dcterms:modified>
</cp:coreProperties>
</file>