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bidi w:val="true"/>
        <w:spacing w:before="0" w:after="200" w:line="276"/>
        <w:ind w:right="0" w:left="0" w:firstLine="0"/>
        <w:jc w:val="both"/>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المحاضرة الاولى</w:t>
      </w:r>
    </w:p>
    <w:p>
      <w:pPr>
        <w:bidi w:val="true"/>
        <w:spacing w:before="0" w:after="200" w:line="276"/>
        <w:ind w:right="0" w:left="0" w:firstLine="0"/>
        <w:jc w:val="both"/>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ماهية المحاسبة العمومية</w:t>
      </w:r>
    </w:p>
    <w:p>
      <w:pPr>
        <w:bidi w:val="true"/>
        <w:spacing w:before="0" w:after="200" w:line="276"/>
        <w:ind w:right="0" w:left="0" w:firstLine="0"/>
        <w:jc w:val="both"/>
        <w:rPr>
          <w:rFonts w:ascii="Arial" w:hAnsi="Arial" w:cs="Arial" w:eastAsia="Arial"/>
          <w:b/>
          <w:color w:val="auto"/>
          <w:spacing w:val="0"/>
          <w:position w:val="0"/>
          <w:sz w:val="36"/>
          <w:shd w:fill="auto" w:val="clear"/>
        </w:rPr>
      </w:pPr>
      <w:r>
        <w:rPr>
          <w:rFonts w:ascii="Arial" w:hAnsi="Arial" w:cs="Arial" w:eastAsia="Arial"/>
          <w:b/>
          <w:color w:val="auto"/>
          <w:spacing w:val="0"/>
          <w:position w:val="0"/>
          <w:sz w:val="36"/>
          <w:shd w:fill="auto" w:val="clear"/>
        </w:rPr>
        <w:t xml:space="preserve">تمهيد</w:t>
      </w:r>
    </w:p>
    <w:p>
      <w:pPr>
        <w:bidi w:val="true"/>
        <w:spacing w:before="0" w:after="200" w:line="276"/>
        <w:ind w:right="0" w:left="720" w:firstLine="0"/>
        <w:jc w:val="both"/>
        <w:rPr>
          <w:rFonts w:ascii="Arial" w:hAnsi="Arial" w:cs="Arial" w:eastAsia="Arial"/>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لقد تطورت المحاسبة العمومية تبعا لتطور نشاط الدولة، فعندما كانت نشاطاتها تقتصر على أداء وظائف سياسية كالأمن والدفاع والعدالة كانت المحاسبة العمومية عبارة عن تسجيل النفقات وتحصيل الإيرادات، وعندما تطورت وظائف الدولة وأصبحت تشمل وظائف أخرى مثل التعليم والصحة،</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إلخ، أدى بدوره إلى زيادة وتنوع الخدمات كما ونوعا، مما استلزم تطور المحاسبة العمومية لتواكب هذه التحولات في وظائف الدولة، فكانت المحاسبة العمومية بمثابة الأداة التي تبين وتحكم كيفية تنفيذ ومراقبة  مختلف الميزانيات</w:t>
      </w:r>
      <w:r>
        <w:rPr>
          <w:rFonts w:ascii="Arial" w:hAnsi="Arial" w:cs="Arial" w:eastAsia="Arial"/>
          <w:color w:val="auto"/>
          <w:spacing w:val="0"/>
          <w:position w:val="0"/>
          <w:sz w:val="28"/>
          <w:shd w:fill="auto" w:val="clear"/>
        </w:rPr>
        <w:t xml:space="preserve">.</w:t>
      </w:r>
    </w:p>
    <w:p>
      <w:pPr>
        <w:bidi w:val="true"/>
        <w:spacing w:before="0" w:after="200" w:line="276"/>
        <w:ind w:right="0" w:left="0" w:firstLine="0"/>
        <w:jc w:val="left"/>
        <w:rPr>
          <w:rFonts w:ascii="Arial" w:hAnsi="Arial" w:cs="Arial" w:eastAsia="Arial"/>
          <w:b/>
          <w:color w:val="333333"/>
          <w:spacing w:val="0"/>
          <w:position w:val="0"/>
          <w:sz w:val="32"/>
          <w:shd w:fill="FFFFFF" w:val="clear"/>
        </w:rPr>
      </w:pPr>
      <w:r>
        <w:rPr>
          <w:rFonts w:ascii="Arial" w:hAnsi="Arial" w:cs="Arial" w:eastAsia="Arial"/>
          <w:b/>
          <w:color w:val="333333"/>
          <w:spacing w:val="0"/>
          <w:position w:val="0"/>
          <w:sz w:val="32"/>
          <w:shd w:fill="FFFFFF" w:val="clear"/>
        </w:rPr>
        <w:t xml:space="preserve">اولا</w:t>
      </w:r>
      <w:r>
        <w:rPr>
          <w:rFonts w:ascii="Arial" w:hAnsi="Arial" w:cs="Arial" w:eastAsia="Arial"/>
          <w:b/>
          <w:color w:val="333333"/>
          <w:spacing w:val="0"/>
          <w:position w:val="0"/>
          <w:sz w:val="32"/>
          <w:shd w:fill="FFFFFF" w:val="clear"/>
        </w:rPr>
        <w:t xml:space="preserve">: </w:t>
      </w:r>
      <w:r>
        <w:rPr>
          <w:rFonts w:ascii="Arial" w:hAnsi="Arial" w:cs="Arial" w:eastAsia="Arial"/>
          <w:b/>
          <w:color w:val="333333"/>
          <w:spacing w:val="0"/>
          <w:position w:val="0"/>
          <w:sz w:val="32"/>
          <w:shd w:fill="FFFFFF" w:val="clear"/>
        </w:rPr>
        <w:t xml:space="preserve">تعريف المحاسبة العمومية</w:t>
      </w:r>
      <w:r>
        <w:rPr>
          <w:rFonts w:ascii="Arial" w:hAnsi="Arial" w:cs="Arial" w:eastAsia="Arial"/>
          <w:b/>
          <w:color w:val="333333"/>
          <w:spacing w:val="0"/>
          <w:position w:val="0"/>
          <w:sz w:val="32"/>
          <w:shd w:fill="FFFFFF" w:val="clear"/>
        </w:rPr>
        <w:t xml:space="preserve"> </w:t>
      </w:r>
      <w:r>
        <w:rPr>
          <w:rFonts w:ascii="Arial" w:hAnsi="Arial" w:cs="Arial" w:eastAsia="Arial"/>
          <w:b/>
          <w:color w:val="333333"/>
          <w:spacing w:val="0"/>
          <w:position w:val="0"/>
          <w:sz w:val="32"/>
          <w:shd w:fill="FFFFFF" w:val="clear"/>
        </w:rPr>
        <w:t xml:space="preserve">:</w:t>
      </w:r>
    </w:p>
    <w:p>
      <w:pPr>
        <w:bidi w:val="true"/>
        <w:spacing w:before="0" w:after="200" w:line="276"/>
        <w:ind w:right="0" w:left="0" w:firstLine="0"/>
        <w:jc w:val="left"/>
        <w:rPr>
          <w:rFonts w:ascii="Arial" w:hAnsi="Arial" w:cs="Arial" w:eastAsia="Arial"/>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هناك العديد من التعاريف للمحاسبة العمومية نذكر منها ما يلي</w:t>
      </w:r>
      <w:r>
        <w:rPr>
          <w:rFonts w:ascii="Arial" w:hAnsi="Arial" w:cs="Arial" w:eastAsia="Arial"/>
          <w:color w:val="auto"/>
          <w:spacing w:val="0"/>
          <w:position w:val="0"/>
          <w:sz w:val="28"/>
          <w:shd w:fill="auto" w:val="clear"/>
        </w:rPr>
        <w:t xml:space="preserve">:</w:t>
      </w:r>
    </w:p>
    <w:p>
      <w:pPr>
        <w:numPr>
          <w:ilvl w:val="0"/>
          <w:numId w:val="4"/>
        </w:numPr>
        <w:bidi w:val="true"/>
        <w:spacing w:before="0" w:after="200" w:line="276"/>
        <w:ind w:right="0" w:left="360" w:hanging="360"/>
        <w:jc w:val="both"/>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من الناحية القانونية</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هي مجموعة القواعد المطبقة على تسيير النقود العامة </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النقود العامة حسب هذا التعريف هي نقود الدولة والمحافظات والبلديات والمؤسسات العمومية </w:t>
      </w:r>
      <w:r>
        <w:rPr>
          <w:rFonts w:ascii="Arial" w:hAnsi="Arial" w:cs="Arial" w:eastAsia="Arial"/>
          <w:color w:val="auto"/>
          <w:spacing w:val="0"/>
          <w:position w:val="0"/>
          <w:sz w:val="28"/>
          <w:shd w:fill="auto" w:val="clear"/>
        </w:rPr>
        <w:t xml:space="preserve">.)</w:t>
      </w:r>
      <w:r>
        <w:rPr>
          <w:rFonts w:ascii="Arial" w:hAnsi="Arial" w:cs="Arial" w:eastAsia="Arial"/>
          <w:color w:val="auto"/>
          <w:spacing w:val="0"/>
          <w:position w:val="0"/>
          <w:sz w:val="28"/>
          <w:shd w:fill="auto" w:val="clear"/>
        </w:rPr>
        <w:t xml:space="preserve">، هذا التعريف يعتبر تقليديا مستوحى من المرسوم الفرنسي الصادر في </w:t>
      </w:r>
      <w:r>
        <w:rPr>
          <w:rFonts w:ascii="Arial" w:hAnsi="Arial" w:cs="Arial" w:eastAsia="Arial"/>
          <w:color w:val="auto"/>
          <w:spacing w:val="0"/>
          <w:position w:val="0"/>
          <w:sz w:val="28"/>
          <w:shd w:fill="auto" w:val="clear"/>
        </w:rPr>
        <w:t xml:space="preserve">31</w:t>
      </w:r>
      <w:r>
        <w:rPr>
          <w:rFonts w:ascii="Arial" w:hAnsi="Arial" w:cs="Arial" w:eastAsia="Arial"/>
          <w:color w:val="auto"/>
          <w:spacing w:val="0"/>
          <w:position w:val="0"/>
          <w:sz w:val="28"/>
          <w:shd w:fill="auto" w:val="clear"/>
        </w:rPr>
        <w:t xml:space="preserve"> ماي </w:t>
      </w:r>
      <w:r>
        <w:rPr>
          <w:rFonts w:ascii="Arial" w:hAnsi="Arial" w:cs="Arial" w:eastAsia="Arial"/>
          <w:color w:val="auto"/>
          <w:spacing w:val="0"/>
          <w:position w:val="0"/>
          <w:sz w:val="28"/>
          <w:shd w:fill="auto" w:val="clear"/>
        </w:rPr>
        <w:t xml:space="preserve">1862</w:t>
      </w:r>
      <w:r>
        <w:rPr>
          <w:rFonts w:ascii="Arial" w:hAnsi="Arial" w:cs="Arial" w:eastAsia="Arial"/>
          <w:color w:val="auto"/>
          <w:spacing w:val="0"/>
          <w:position w:val="0"/>
          <w:sz w:val="28"/>
          <w:shd w:fill="auto" w:val="clear"/>
        </w:rPr>
        <w:t xml:space="preserve">، والذي ظل طيلة قرن من الزمن أهم نص تنظيمي للمحاسبة العمومية في فرنسا إلى غاية صدور مرسوم </w:t>
      </w:r>
      <w:r>
        <w:rPr>
          <w:rFonts w:ascii="Arial" w:hAnsi="Arial" w:cs="Arial" w:eastAsia="Arial"/>
          <w:color w:val="auto"/>
          <w:spacing w:val="0"/>
          <w:position w:val="0"/>
          <w:sz w:val="28"/>
          <w:shd w:fill="auto" w:val="clear"/>
        </w:rPr>
        <w:t xml:space="preserve">29</w:t>
      </w:r>
      <w:r>
        <w:rPr>
          <w:rFonts w:ascii="Arial" w:hAnsi="Arial" w:cs="Arial" w:eastAsia="Arial"/>
          <w:color w:val="auto"/>
          <w:spacing w:val="0"/>
          <w:position w:val="0"/>
          <w:sz w:val="28"/>
          <w:shd w:fill="auto" w:val="clear"/>
        </w:rPr>
        <w:t xml:space="preserve"> ديسمبر </w:t>
      </w:r>
      <w:r>
        <w:rPr>
          <w:rFonts w:ascii="Arial" w:hAnsi="Arial" w:cs="Arial" w:eastAsia="Arial"/>
          <w:color w:val="auto"/>
          <w:spacing w:val="0"/>
          <w:position w:val="0"/>
          <w:sz w:val="28"/>
          <w:shd w:fill="auto" w:val="clear"/>
        </w:rPr>
        <w:t xml:space="preserve">1962</w:t>
      </w:r>
      <w:r>
        <w:rPr>
          <w:rFonts w:ascii="Arial" w:hAnsi="Arial" w:cs="Arial" w:eastAsia="Arial"/>
          <w:color w:val="auto"/>
          <w:spacing w:val="0"/>
          <w:position w:val="0"/>
          <w:sz w:val="28"/>
          <w:shd w:fill="auto" w:val="clear"/>
        </w:rPr>
        <w:t xml:space="preserve">، والذي اعتبر التعريف السابق بعيدا عن الواقع بفعل التطور الحاصل في نطاق المحاسبة العمومية، فعبارة النقود العامة وعلى الرغم من التوسع في مدلولها لتشمل كل الأموال ذات الطابع النقدي أي كل وسائل الدفع التي لها قوة إجرائية وكذا قيد المحفظة أي كل سندات الحقوق والديون المحولة آجلا إلى تحصيلات ومدفوعات</w:t>
      </w:r>
      <w:r>
        <w:rPr>
          <w:rFonts w:ascii="Arial" w:hAnsi="Arial" w:cs="Arial" w:eastAsia="Arial"/>
          <w:color w:val="auto"/>
          <w:spacing w:val="0"/>
          <w:position w:val="0"/>
          <w:sz w:val="28"/>
          <w:shd w:fill="auto" w:val="clear"/>
        </w:rPr>
        <w:t xml:space="preserve">, </w:t>
      </w:r>
      <w:r>
        <w:rPr>
          <w:rFonts w:ascii="Arial" w:hAnsi="Arial" w:cs="Arial" w:eastAsia="Arial"/>
          <w:color w:val="auto"/>
          <w:spacing w:val="0"/>
          <w:position w:val="0"/>
          <w:sz w:val="28"/>
          <w:shd w:fill="auto" w:val="clear"/>
        </w:rPr>
        <w:t xml:space="preserve">إلا أنها تستثني الأموال غير النقدية كالعقارات والمنقولات والمواد التي أصبحت اليوم ضمن مجال تطبيق المحاسبة العمومية </w:t>
      </w:r>
      <w:r>
        <w:rPr>
          <w:rFonts w:ascii="Arial" w:hAnsi="Arial" w:cs="Arial" w:eastAsia="Arial"/>
          <w:color w:val="auto"/>
          <w:spacing w:val="0"/>
          <w:position w:val="0"/>
          <w:sz w:val="28"/>
          <w:shd w:fill="auto" w:val="clear"/>
        </w:rPr>
        <w:t xml:space="preserve">. </w:t>
      </w:r>
    </w:p>
    <w:p>
      <w:pPr>
        <w:bidi w:val="true"/>
        <w:spacing w:before="0" w:after="200" w:line="276"/>
        <w:ind w:right="0" w:left="360" w:firstLine="0"/>
        <w:jc w:val="both"/>
        <w:rPr>
          <w:rFonts w:ascii="Calibri" w:hAnsi="Calibri" w:cs="Calibri" w:eastAsia="Calibri"/>
          <w:color w:val="333333"/>
          <w:spacing w:val="0"/>
          <w:position w:val="0"/>
          <w:sz w:val="28"/>
          <w:shd w:fill="FFFFFF" w:val="clear"/>
        </w:rPr>
      </w:pP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اما بالنسبة للمشرع الجزائري،</w:t>
      </w:r>
      <w:r>
        <w:rPr>
          <w:rFonts w:ascii="Calibri" w:hAnsi="Calibri" w:cs="Calibri" w:eastAsia="Calibri"/>
          <w:color w:val="333333"/>
          <w:spacing w:val="0"/>
          <w:position w:val="0"/>
          <w:sz w:val="28"/>
          <w:shd w:fill="FFFFFF" w:val="clear"/>
        </w:rPr>
        <w:t xml:space="preserve"> يمكن تعريف المحاسبة العمومية من منطلق نص المادة الأولى      من قانون</w:t>
      </w:r>
      <w:r>
        <w:rPr>
          <w:rFonts w:ascii="Calibri" w:hAnsi="Calibri" w:cs="Calibri" w:eastAsia="Calibri"/>
          <w:color w:val="333333"/>
          <w:spacing w:val="0"/>
          <w:position w:val="0"/>
          <w:sz w:val="26"/>
          <w:shd w:fill="FFFFFF" w:val="clear"/>
        </w:rPr>
        <w:t xml:space="preserve"> </w:t>
      </w:r>
      <w:r>
        <w:rPr>
          <w:rFonts w:ascii="Calibri" w:hAnsi="Calibri" w:cs="Calibri" w:eastAsia="Calibri"/>
          <w:color w:val="333333"/>
          <w:spacing w:val="0"/>
          <w:position w:val="0"/>
          <w:sz w:val="26"/>
          <w:shd w:fill="FFFFFF" w:val="clear"/>
        </w:rPr>
        <w:t xml:space="preserve">90</w:t>
      </w:r>
      <w:r>
        <w:rPr>
          <w:rFonts w:ascii="Calibri" w:hAnsi="Calibri" w:cs="Calibri" w:eastAsia="Calibri"/>
          <w:color w:val="333333"/>
          <w:spacing w:val="0"/>
          <w:position w:val="0"/>
          <w:sz w:val="26"/>
          <w:shd w:fill="FFFFFF" w:val="clear"/>
        </w:rPr>
        <w:t xml:space="preserve">-</w:t>
      </w:r>
      <w:r>
        <w:rPr>
          <w:rFonts w:ascii="Calibri" w:hAnsi="Calibri" w:cs="Calibri" w:eastAsia="Calibri"/>
          <w:color w:val="333333"/>
          <w:spacing w:val="0"/>
          <w:position w:val="0"/>
          <w:sz w:val="26"/>
          <w:shd w:fill="FFFFFF" w:val="clear"/>
        </w:rPr>
        <w:t xml:space="preserve">2</w:t>
      </w:r>
      <w:r>
        <w:rPr>
          <w:rFonts w:ascii="Calibri" w:hAnsi="Calibri" w:cs="Calibri" w:eastAsia="Calibri"/>
          <w:color w:val="333333"/>
          <w:spacing w:val="0"/>
          <w:position w:val="0"/>
          <w:sz w:val="28"/>
          <w:shd w:fill="FFFFFF" w:val="clear"/>
        </w:rPr>
        <w:t xml:space="preserve">1</w:t>
      </w:r>
      <w:r>
        <w:rPr>
          <w:rFonts w:ascii="Calibri" w:hAnsi="Calibri" w:cs="Calibri" w:eastAsia="Calibri"/>
          <w:color w:val="333333"/>
          <w:spacing w:val="0"/>
          <w:position w:val="0"/>
          <w:sz w:val="28"/>
          <w:shd w:fill="FFFFFF" w:val="clear"/>
        </w:rPr>
        <w:t xml:space="preserve"> المؤرخ في</w:t>
      </w:r>
      <w:r>
        <w:rPr>
          <w:rFonts w:ascii="Calibri" w:hAnsi="Calibri" w:cs="Calibri" w:eastAsia="Calibri"/>
          <w:color w:val="333333"/>
          <w:spacing w:val="0"/>
          <w:position w:val="0"/>
          <w:sz w:val="26"/>
          <w:shd w:fill="FFFFFF" w:val="clear"/>
        </w:rPr>
        <w:t xml:space="preserve"> </w:t>
      </w:r>
      <w:r>
        <w:rPr>
          <w:rFonts w:ascii="Calibri" w:hAnsi="Calibri" w:cs="Calibri" w:eastAsia="Calibri"/>
          <w:color w:val="333333"/>
          <w:spacing w:val="0"/>
          <w:position w:val="0"/>
          <w:sz w:val="26"/>
          <w:shd w:fill="FFFFFF" w:val="clear"/>
        </w:rPr>
        <w:t xml:space="preserve">15/08/199</w:t>
      </w:r>
      <w:r>
        <w:rPr>
          <w:rFonts w:ascii="Calibri" w:hAnsi="Calibri" w:cs="Calibri" w:eastAsia="Calibri"/>
          <w:color w:val="333333"/>
          <w:spacing w:val="0"/>
          <w:position w:val="0"/>
          <w:sz w:val="28"/>
          <w:shd w:fill="FFFFFF" w:val="clear"/>
        </w:rPr>
        <w:t xml:space="preserve">0</w:t>
      </w:r>
      <w:r>
        <w:rPr>
          <w:rFonts w:ascii="Calibri" w:hAnsi="Calibri" w:cs="Calibri" w:eastAsia="Calibri"/>
          <w:color w:val="333333"/>
          <w:spacing w:val="0"/>
          <w:position w:val="0"/>
          <w:sz w:val="28"/>
          <w:shd w:fill="FFFFFF" w:val="clear"/>
        </w:rPr>
        <w:t xml:space="preserve"> والمتعلق بالمحاسبة العمومية وبمفهوم محتوى هذه المادة نستخلص بأن المحاسبة العمومية هي الأحكام التنفيذية العامة التي يحددها هذا القانون والتي تطبق على الميزانيات والعمليات المالية التي تشمل عمليات تنفيذ الإيرادات والنفقات وعمليات الخزينة وكذا نظام محاسبتها والخاصة بــ</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الدولة </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المجلس الدستوري </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مجلس المحاسبة </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الميزانيات الملحقة</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الجماعات الإقليمية </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المؤسسات العمومية ذات طابع إداري </w:t>
      </w:r>
      <w:r>
        <w:rPr>
          <w:rFonts w:ascii="Calibri" w:hAnsi="Calibri" w:cs="Calibri" w:eastAsia="Calibri"/>
          <w:color w:val="333333"/>
          <w:spacing w:val="0"/>
          <w:position w:val="0"/>
          <w:sz w:val="28"/>
          <w:shd w:fill="FFFFFF" w:val="clear"/>
        </w:rPr>
        <w:t xml:space="preserve">.</w:t>
      </w:r>
    </w:p>
    <w:p>
      <w:pPr>
        <w:numPr>
          <w:ilvl w:val="0"/>
          <w:numId w:val="6"/>
        </w:numPr>
        <w:bidi w:val="true"/>
        <w:spacing w:before="0" w:after="200" w:line="276"/>
        <w:ind w:right="0" w:left="360" w:hanging="36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من الناحية الإدارية</w:t>
      </w:r>
      <w:r>
        <w:rPr>
          <w:rFonts w:ascii="Calibri" w:hAnsi="Calibri" w:cs="Calibri" w:eastAsia="Calibri"/>
          <w:b/>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تعني المحاسبة العمومية كل القواعد والأحكام القانونية التي تبين وتحكم كيفية تنفيذ ومراقبة الميزانيات والحسابات والعمليات الخاصة بالدولة والمجلس الدستوري والمجلس الشعبي الوطني ومجلس الحسابات والميزانيات الملحقة والهيئات الإقليمية </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المحلية</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والمؤسسات العمومية ذات الطابع الإداري كما تبين أيضا التزامات الأمرين بالصرف والمحاسبيين العموميين ومسؤولياتهم ويقصد بتنفيذ الميزانية كل من النفقات وتحصيل الإيرادات، كما تبين المحاسبة كذلك كيفية مسك الحسابات سواء بالنسبة للآمرين  بالصرف أو المحاسبين العموميين </w:t>
      </w:r>
      <w:r>
        <w:rPr>
          <w:rFonts w:ascii="Calibri" w:hAnsi="Calibri" w:cs="Calibri" w:eastAsia="Calibri"/>
          <w:color w:val="auto"/>
          <w:spacing w:val="0"/>
          <w:position w:val="0"/>
          <w:sz w:val="28"/>
          <w:shd w:fill="auto" w:val="clear"/>
        </w:rPr>
        <w:t xml:space="preserve">.</w:t>
      </w:r>
    </w:p>
    <w:p>
      <w:pPr>
        <w:numPr>
          <w:ilvl w:val="0"/>
          <w:numId w:val="6"/>
        </w:numPr>
        <w:bidi w:val="true"/>
        <w:spacing w:before="0" w:after="200" w:line="276"/>
        <w:ind w:right="0" w:left="720" w:hanging="360"/>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من الناحية التقنية</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8"/>
          <w:shd w:fill="auto" w:val="clear"/>
        </w:rPr>
        <w:t xml:space="preserve">تقنيا تعرف بأنها قواعد عرض الحسابات العمومية وتنظيم وظيفة المحاسبة العمومية غير أن هذا التعريف ضيق حيث يحصر مدلول المحاسبة العمومية في تقنية عرض حسابات الهيئات العمومية غير أن مجالها يشمل إضافة إلى العمليات المالية للامرين بالصرف والمحاسبيين العموميين والتزاماتهم ومسؤولياتهم</w:t>
      </w:r>
    </w:p>
    <w:p>
      <w:pPr>
        <w:bidi w:val="true"/>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وهناك جملة من التعاريف الاخرى للمحاسبة العمومية نذكر منها</w:t>
      </w:r>
      <w:r>
        <w:rPr>
          <w:rFonts w:ascii="Calibri" w:hAnsi="Calibri" w:cs="Calibri" w:eastAsia="Calibri"/>
          <w:color w:val="auto"/>
          <w:spacing w:val="0"/>
          <w:position w:val="0"/>
          <w:sz w:val="28"/>
          <w:shd w:fill="auto" w:val="clear"/>
        </w:rPr>
        <w:t xml:space="preserve">:</w:t>
      </w:r>
    </w:p>
    <w:p>
      <w:pPr>
        <w:bidi w:val="true"/>
        <w:spacing w:before="0" w:after="200" w:line="276"/>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تعتبر فرعا من فروع المحاسبة تختص بدراسة المبادئ التي تحكم عمليات التقدير  المحاسبي عن الأنشطة التي تقوم بها الحكومة </w:t>
      </w:r>
      <w:r>
        <w:rPr>
          <w:rFonts w:ascii="Calibri" w:hAnsi="Calibri" w:cs="Calibri" w:eastAsia="Calibri"/>
          <w:color w:val="auto"/>
          <w:spacing w:val="0"/>
          <w:position w:val="0"/>
          <w:sz w:val="28"/>
          <w:shd w:fill="auto" w:val="clear"/>
        </w:rPr>
        <w:t xml:space="preserve">.</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333333"/>
          <w:spacing w:val="0"/>
          <w:position w:val="0"/>
          <w:sz w:val="28"/>
          <w:shd w:fill="FFFFFF" w:val="clear"/>
        </w:rPr>
        <w:t xml:space="preserve">تعرف هيئة الأمم المتحدة المحاسبة العمومية بأنها </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المحاسبة التي تختص بقياس </w:t>
      </w:r>
      <w:r>
        <w:rPr>
          <w:rFonts w:ascii="Calibri" w:hAnsi="Calibri" w:cs="Calibri" w:eastAsia="Calibri"/>
          <w:color w:val="333333"/>
          <w:spacing w:val="0"/>
          <w:position w:val="0"/>
          <w:sz w:val="28"/>
          <w:shd w:fill="FFFFFF" w:val="clear"/>
        </w:rPr>
        <w:t xml:space="preserve">)</w:t>
      </w:r>
      <w:r>
        <w:rPr>
          <w:rFonts w:ascii="Calibri" w:hAnsi="Calibri" w:cs="Calibri" w:eastAsia="Calibri"/>
          <w:color w:val="333333"/>
          <w:spacing w:val="0"/>
          <w:position w:val="0"/>
          <w:sz w:val="28"/>
          <w:shd w:fill="FFFFFF" w:val="clear"/>
        </w:rPr>
        <w:t xml:space="preserve">تبويب وتقسيم</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ومعالجة وتحصيل ومراقبة وتأكيد صحة الإيرادات والنفقات للأنشطة المرتبطة بالقطاع الحكومي</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تعرف على أنها دراسة لمجموع المبادئ والأنشطة المتعارف عليها ودراسة تطبيقية لأساليب التقنية من تجميع وتبويب وتلخيص وتحليل البيانات المتعلقة بالنشاط الحكومي بغرض فرض الرقابة المالية والقانونية على إيرادات ومصروفات الحكومية وكذلك بغرض اتخاذ القرارات المناسبة</w:t>
      </w:r>
      <w:r>
        <w:rPr>
          <w:rFonts w:ascii="Calibri" w:hAnsi="Calibri" w:cs="Calibri" w:eastAsia="Calibri"/>
          <w:color w:val="333333"/>
          <w:spacing w:val="0"/>
          <w:position w:val="0"/>
          <w:sz w:val="28"/>
          <w:shd w:fill="FFFFFF" w:val="clear"/>
        </w:rPr>
        <w:t xml:space="preserve">.</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كما تعرف المحاسبة الحكومية بأنها</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تختص بقياس</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تبويب وتقييم</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ومعالجة وتوصيل ومراقبة وتأكيد </w:t>
      </w: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صحة المتحصلات والنفقات والأنشطة المرتبطة في القطاع الحكومي</w:t>
      </w:r>
      <w:r>
        <w:rPr>
          <w:rFonts w:ascii="Calibri" w:hAnsi="Calibri" w:cs="Calibri" w:eastAsia="Calibri"/>
          <w:color w:val="333333"/>
          <w:spacing w:val="0"/>
          <w:position w:val="0"/>
          <w:sz w:val="28"/>
          <w:shd w:fill="FFFFFF" w:val="clear"/>
        </w:rPr>
        <w:t xml:space="preserve">" </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المحاسبة العمومية هي العلم الذي يبحث في القواعد والمبادئ والنظريات التي تستخدم في خلق وتشخيص وقياس وإيصال المعلومات عن نشاط الوحدات الاقتصادية لذوي العالقات واتخاذ القرارات والتي الحكم على العمليات الاقتصادية بناءا على هذه المعلومات</w:t>
      </w:r>
      <w:r>
        <w:rPr>
          <w:rFonts w:ascii="Calibri" w:hAnsi="Calibri" w:cs="Calibri" w:eastAsia="Calibri"/>
          <w:color w:val="333333"/>
          <w:spacing w:val="0"/>
          <w:position w:val="0"/>
          <w:sz w:val="28"/>
          <w:shd w:fill="FFFFFF" w:val="clear"/>
        </w:rPr>
        <w:t xml:space="preserve">.</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333333"/>
          <w:spacing w:val="0"/>
          <w:position w:val="0"/>
          <w:sz w:val="28"/>
          <w:shd w:fill="FFFFFF" w:val="clear"/>
        </w:rPr>
        <w:t xml:space="preserve">- </w:t>
      </w:r>
      <w:r>
        <w:rPr>
          <w:rFonts w:ascii="Calibri" w:hAnsi="Calibri" w:cs="Calibri" w:eastAsia="Calibri"/>
          <w:color w:val="333333"/>
          <w:spacing w:val="0"/>
          <w:position w:val="0"/>
          <w:sz w:val="28"/>
          <w:shd w:fill="FFFFFF" w:val="clear"/>
        </w:rPr>
        <w:t xml:space="preserve">يمكن تعريف المحاسبة العمومية بأنها ذلك الفرع من المحاسبة الذي يختص بتطبيق الأصول العلمية المتعارف عليها في المحاسبة المالية في مجال الوحدات الإدارية الحكومية بما يتماشى وطبيعة خصائص النشاط العام الحكومي وبذلك فهي تتضمن مجموعة من المبادئ والأسس المحاسبة التي تساعد في التعرف على نواحي النشاط الحكومي وفرض الرقابة المالية والقانونية على الإيرادات والمصروفات العامة في حدود القوانين واللوائح والتعليمات الصادرة من السلطات المختصة</w:t>
      </w:r>
      <w:r>
        <w:rPr>
          <w:rFonts w:ascii="Calibri" w:hAnsi="Calibri" w:cs="Calibri" w:eastAsia="Calibri"/>
          <w:color w:val="333333"/>
          <w:spacing w:val="0"/>
          <w:position w:val="0"/>
          <w:sz w:val="28"/>
          <w:shd w:fill="FFFFFF" w:val="clear"/>
        </w:rPr>
        <w:t xml:space="preserve">.</w:t>
      </w:r>
    </w:p>
    <w:p>
      <w:pPr>
        <w:bidi w:val="true"/>
        <w:spacing w:before="0" w:after="200" w:line="276"/>
        <w:ind w:right="0" w:left="0" w:firstLine="0"/>
        <w:jc w:val="both"/>
        <w:rPr>
          <w:rFonts w:ascii="Calibri" w:hAnsi="Calibri" w:cs="Calibri" w:eastAsia="Calibri"/>
          <w:color w:val="333333"/>
          <w:spacing w:val="0"/>
          <w:position w:val="0"/>
          <w:sz w:val="28"/>
          <w:shd w:fill="FFFFFF" w:val="clear"/>
        </w:rPr>
      </w:pPr>
      <w:r>
        <w:rPr>
          <w:rFonts w:ascii="Calibri" w:hAnsi="Calibri" w:cs="Calibri" w:eastAsia="Calibri"/>
          <w:color w:val="333333"/>
          <w:spacing w:val="0"/>
          <w:position w:val="0"/>
          <w:sz w:val="28"/>
          <w:shd w:fill="FFFFFF" w:val="clear"/>
        </w:rPr>
        <w:t xml:space="preserve">      ولكن ما يعاب على هذه التعاريف والمستمدة أصلا من القوانين السائدة في الجزائر، انها لم تتطرق إطلاقا لعنصر جد هام وأساسي ألا وهو توصيل المعلومات لمستخدميها لاتخاذ قرارات بشانها</w:t>
      </w:r>
      <w:r>
        <w:rPr>
          <w:rFonts w:ascii="Calibri" w:hAnsi="Calibri" w:cs="Calibri" w:eastAsia="Calibri"/>
          <w:color w:val="333333"/>
          <w:spacing w:val="0"/>
          <w:position w:val="0"/>
          <w:sz w:val="28"/>
          <w:shd w:fill="FFFFFF" w:val="clear"/>
        </w:rPr>
        <w:t xml:space="preserve">.</w:t>
      </w:r>
    </w:p>
    <w:p>
      <w:pPr>
        <w:bidi w:val="true"/>
        <w:spacing w:before="0" w:after="200" w:line="276"/>
        <w:ind w:right="0" w:left="0" w:firstLine="0"/>
        <w:jc w:val="both"/>
        <w:rPr>
          <w:rFonts w:ascii="Arial" w:hAnsi="Arial" w:cs="Arial" w:eastAsia="Arial"/>
          <w:b/>
          <w:color w:val="333333"/>
          <w:spacing w:val="0"/>
          <w:position w:val="0"/>
          <w:sz w:val="32"/>
          <w:shd w:fill="FFFFFF" w:val="clear"/>
        </w:rPr>
      </w:pPr>
      <w:r>
        <w:rPr>
          <w:rFonts w:ascii="Arial" w:hAnsi="Arial" w:cs="Arial" w:eastAsia="Arial"/>
          <w:b/>
          <w:color w:val="333333"/>
          <w:spacing w:val="0"/>
          <w:position w:val="0"/>
          <w:sz w:val="32"/>
          <w:shd w:fill="FFFFFF" w:val="clear"/>
        </w:rPr>
        <w:t xml:space="preserve">ثانيا</w:t>
      </w:r>
      <w:r>
        <w:rPr>
          <w:rFonts w:ascii="Arial" w:hAnsi="Arial" w:cs="Arial" w:eastAsia="Arial"/>
          <w:b/>
          <w:color w:val="333333"/>
          <w:spacing w:val="0"/>
          <w:position w:val="0"/>
          <w:sz w:val="32"/>
          <w:shd w:fill="FFFFFF" w:val="clear"/>
        </w:rPr>
        <w:t xml:space="preserve">: </w:t>
      </w:r>
      <w:r>
        <w:rPr>
          <w:rFonts w:ascii="Arial" w:hAnsi="Arial" w:cs="Arial" w:eastAsia="Arial"/>
          <w:b/>
          <w:color w:val="333333"/>
          <w:spacing w:val="0"/>
          <w:position w:val="0"/>
          <w:sz w:val="32"/>
          <w:shd w:fill="FFFFFF" w:val="clear"/>
        </w:rPr>
        <w:t xml:space="preserve">التطور التاريخي للمحاسبة العمومية في الجزائر</w:t>
      </w:r>
    </w:p>
    <w:p>
      <w:pPr>
        <w:bidi w:val="true"/>
        <w:spacing w:before="0" w:after="200" w:line="276"/>
        <w:ind w:right="0" w:left="0"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لا يفوتنا ونحن ندرس واقع المحاسبة العمومية في الجزائر، أن نعرج على دراسة الجذور التاريخية لها، وأن نقف على أهم الإجراءات التي أقر</w:t>
      </w:r>
      <w:r>
        <w:rPr>
          <w:rFonts w:ascii="Calibri" w:hAnsi="Calibri" w:cs="Calibri" w:eastAsia="Calibri"/>
          <w:color w:val="333333"/>
          <w:spacing w:val="0"/>
          <w:position w:val="0"/>
          <w:sz w:val="28"/>
          <w:shd w:fill="FFFFFF" w:val="clear"/>
        </w:rPr>
        <w:t xml:space="preserve">ē</w:t>
      </w:r>
      <w:r>
        <w:rPr>
          <w:rFonts w:ascii="Arial" w:hAnsi="Arial" w:cs="Arial" w:eastAsia="Arial"/>
          <w:color w:val="333333"/>
          <w:spacing w:val="0"/>
          <w:position w:val="0"/>
          <w:sz w:val="28"/>
          <w:shd w:fill="FFFFFF" w:val="clear"/>
        </w:rPr>
        <w:t xml:space="preserve">ا القوانين بشانها، وفي هذا السياق، يعتبر القانون رقم </w:t>
      </w:r>
      <w:r>
        <w:rPr>
          <w:rFonts w:ascii="Arial" w:hAnsi="Arial" w:cs="Arial" w:eastAsia="Arial"/>
          <w:color w:val="333333"/>
          <w:spacing w:val="0"/>
          <w:position w:val="0"/>
          <w:sz w:val="28"/>
          <w:shd w:fill="FFFFFF" w:val="clear"/>
        </w:rPr>
        <w:t xml:space="preserve">90</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21</w:t>
      </w:r>
      <w:r>
        <w:rPr>
          <w:rFonts w:ascii="Arial" w:hAnsi="Arial" w:cs="Arial" w:eastAsia="Arial"/>
          <w:color w:val="333333"/>
          <w:spacing w:val="0"/>
          <w:position w:val="0"/>
          <w:sz w:val="28"/>
          <w:shd w:fill="FFFFFF" w:val="clear"/>
        </w:rPr>
        <w:t xml:space="preserve"> المؤرخ في </w:t>
      </w:r>
      <w:r>
        <w:rPr>
          <w:rFonts w:ascii="Arial" w:hAnsi="Arial" w:cs="Arial" w:eastAsia="Arial"/>
          <w:color w:val="333333"/>
          <w:spacing w:val="0"/>
          <w:position w:val="0"/>
          <w:sz w:val="28"/>
          <w:shd w:fill="FFFFFF" w:val="clear"/>
        </w:rPr>
        <w:t xml:space="preserve">15</w:t>
      </w:r>
      <w:r>
        <w:rPr>
          <w:rFonts w:ascii="Arial" w:hAnsi="Arial" w:cs="Arial" w:eastAsia="Arial"/>
          <w:color w:val="333333"/>
          <w:spacing w:val="0"/>
          <w:position w:val="0"/>
          <w:sz w:val="28"/>
          <w:shd w:fill="FFFFFF" w:val="clear"/>
        </w:rPr>
        <w:t xml:space="preserve">أوت</w:t>
      </w:r>
      <w:r>
        <w:rPr>
          <w:rFonts w:ascii="Arial" w:hAnsi="Arial" w:cs="Arial" w:eastAsia="Arial"/>
          <w:color w:val="333333"/>
          <w:spacing w:val="0"/>
          <w:position w:val="0"/>
          <w:sz w:val="28"/>
          <w:shd w:fill="FFFFFF" w:val="clear"/>
        </w:rPr>
        <w:t xml:space="preserve">1990</w:t>
      </w:r>
      <w:r>
        <w:rPr>
          <w:rFonts w:ascii="Arial" w:hAnsi="Arial" w:cs="Arial" w:eastAsia="Arial"/>
          <w:color w:val="333333"/>
          <w:spacing w:val="0"/>
          <w:position w:val="0"/>
          <w:sz w:val="28"/>
          <w:shd w:fill="FFFFFF" w:val="clear"/>
        </w:rPr>
        <w:t xml:space="preserve"> والمتعلق بالمحاسبة العمومية المصدر الأساسي للمحاسبة العمومية في الجزائر، إضافة إلى العديد من النصوص التشريعية التي تقنن المحاسبة العمومية في الجزائر، والتي نتجت عبر مراحل تطور نظام المحاسبة العمومية منذ الاستعمار إلى غاية وقتنا الحالي، وشملت هذه المراحل ما يلي</w:t>
      </w:r>
      <w:r>
        <w:rPr>
          <w:rFonts w:ascii="Arial" w:hAnsi="Arial" w:cs="Arial" w:eastAsia="Arial"/>
          <w:color w:val="333333"/>
          <w:spacing w:val="0"/>
          <w:position w:val="0"/>
          <w:sz w:val="28"/>
          <w:shd w:fill="FFFFFF" w:val="clear"/>
        </w:rPr>
        <w:t xml:space="preserve">: </w:t>
      </w:r>
    </w:p>
    <w:p>
      <w:pPr>
        <w:bidi w:val="true"/>
        <w:spacing w:before="0" w:after="200" w:line="276"/>
        <w:ind w:right="0" w:left="0" w:firstLine="0"/>
        <w:jc w:val="both"/>
        <w:rPr>
          <w:rFonts w:ascii="Arial" w:hAnsi="Arial" w:cs="Arial" w:eastAsia="Arial"/>
          <w:b/>
          <w:color w:val="333333"/>
          <w:spacing w:val="0"/>
          <w:position w:val="0"/>
          <w:sz w:val="32"/>
          <w:shd w:fill="FFFFFF" w:val="clear"/>
        </w:rPr>
      </w:pPr>
      <w:r>
        <w:rPr>
          <w:rFonts w:ascii="Arial" w:hAnsi="Arial" w:cs="Arial" w:eastAsia="Arial"/>
          <w:b/>
          <w:color w:val="333333"/>
          <w:spacing w:val="0"/>
          <w:position w:val="0"/>
          <w:sz w:val="32"/>
          <w:shd w:fill="FFFFFF" w:val="clear"/>
        </w:rPr>
        <w:t xml:space="preserve">1</w:t>
      </w:r>
      <w:r>
        <w:rPr>
          <w:rFonts w:ascii="Arial" w:hAnsi="Arial" w:cs="Arial" w:eastAsia="Arial"/>
          <w:b/>
          <w:color w:val="333333"/>
          <w:spacing w:val="0"/>
          <w:position w:val="0"/>
          <w:sz w:val="32"/>
          <w:shd w:fill="FFFFFF" w:val="clear"/>
        </w:rPr>
        <w:t xml:space="preserve">-  </w:t>
      </w:r>
      <w:r>
        <w:rPr>
          <w:rFonts w:ascii="Arial" w:hAnsi="Arial" w:cs="Arial" w:eastAsia="Arial"/>
          <w:b/>
          <w:color w:val="333333"/>
          <w:spacing w:val="0"/>
          <w:position w:val="0"/>
          <w:sz w:val="32"/>
          <w:shd w:fill="FFFFFF" w:val="clear"/>
        </w:rPr>
        <w:t xml:space="preserve">الفترة من </w:t>
      </w:r>
      <w:r>
        <w:rPr>
          <w:rFonts w:ascii="Arial" w:hAnsi="Arial" w:cs="Arial" w:eastAsia="Arial"/>
          <w:b/>
          <w:color w:val="333333"/>
          <w:spacing w:val="0"/>
          <w:position w:val="0"/>
          <w:sz w:val="32"/>
          <w:shd w:fill="FFFFFF" w:val="clear"/>
        </w:rPr>
        <w:t xml:space="preserve">1862</w:t>
      </w:r>
      <w:r>
        <w:rPr>
          <w:rFonts w:ascii="Arial" w:hAnsi="Arial" w:cs="Arial" w:eastAsia="Arial"/>
          <w:b/>
          <w:color w:val="333333"/>
          <w:spacing w:val="0"/>
          <w:position w:val="0"/>
          <w:sz w:val="32"/>
          <w:shd w:fill="FFFFFF" w:val="clear"/>
        </w:rPr>
        <w:t xml:space="preserve">إلى </w:t>
      </w:r>
      <w:r>
        <w:rPr>
          <w:rFonts w:ascii="Arial" w:hAnsi="Arial" w:cs="Arial" w:eastAsia="Arial"/>
          <w:b/>
          <w:color w:val="333333"/>
          <w:spacing w:val="0"/>
          <w:position w:val="0"/>
          <w:sz w:val="32"/>
          <w:shd w:fill="FFFFFF" w:val="clear"/>
        </w:rPr>
        <w:t xml:space="preserve">1962</w:t>
      </w:r>
    </w:p>
    <w:p>
      <w:pPr>
        <w:bidi w:val="true"/>
        <w:spacing w:before="0" w:after="200" w:line="276"/>
        <w:ind w:right="0" w:left="0"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أرتكز نظام المحاسبة العمومية في الجزائر إبان فترة الاحتلال الفرنسي على قواعد النظام الفرنسي بطبيعة الحال، حيث كان يعمل وفقا للنصوص التشريعية والتنظيمية التي كانت تحكم نظام المحاسبة العمومية في فرنسا لاسيما المرسوم الإمبراطوري المؤرخ في </w:t>
      </w:r>
      <w:r>
        <w:rPr>
          <w:rFonts w:ascii="Arial" w:hAnsi="Arial" w:cs="Arial" w:eastAsia="Arial"/>
          <w:color w:val="333333"/>
          <w:spacing w:val="0"/>
          <w:position w:val="0"/>
          <w:sz w:val="28"/>
          <w:shd w:fill="FFFFFF" w:val="clear"/>
        </w:rPr>
        <w:t xml:space="preserve">31</w:t>
      </w:r>
      <w:r>
        <w:rPr>
          <w:rFonts w:ascii="Arial" w:hAnsi="Arial" w:cs="Arial" w:eastAsia="Arial"/>
          <w:color w:val="333333"/>
          <w:spacing w:val="0"/>
          <w:position w:val="0"/>
          <w:sz w:val="28"/>
          <w:shd w:fill="FFFFFF" w:val="clear"/>
        </w:rPr>
        <w:t xml:space="preserve"> ماي </w:t>
      </w:r>
      <w:r>
        <w:rPr>
          <w:rFonts w:ascii="Arial" w:hAnsi="Arial" w:cs="Arial" w:eastAsia="Arial"/>
          <w:color w:val="333333"/>
          <w:spacing w:val="0"/>
          <w:position w:val="0"/>
          <w:sz w:val="28"/>
          <w:shd w:fill="FFFFFF" w:val="clear"/>
        </w:rPr>
        <w:t xml:space="preserve">1862</w:t>
      </w:r>
      <w:r>
        <w:rPr>
          <w:rFonts w:ascii="Arial" w:hAnsi="Arial" w:cs="Arial" w:eastAsia="Arial"/>
          <w:color w:val="333333"/>
          <w:spacing w:val="0"/>
          <w:position w:val="0"/>
          <w:sz w:val="28"/>
          <w:shd w:fill="FFFFFF" w:val="clear"/>
        </w:rPr>
        <w:t xml:space="preserve"> المتضمن تنظيم المحاسبة العمومية، والذي كان يعرف المحاسبة العمومية انها </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مجموعة القواعد المطبقة على تسيير الأموال  العامة</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 وتتمثل الأموال العامة في كل من أموال الدولة، المحافظات، البلديات، الهيئات العمومية</w:t>
      </w:r>
      <w:r>
        <w:rPr>
          <w:rFonts w:ascii="Arial" w:hAnsi="Arial" w:cs="Arial" w:eastAsia="Arial"/>
          <w:color w:val="333333"/>
          <w:spacing w:val="0"/>
          <w:position w:val="0"/>
          <w:sz w:val="28"/>
          <w:shd w:fill="FFFFFF" w:val="clear"/>
        </w:rPr>
        <w:t xml:space="preserve">.   </w:t>
      </w:r>
    </w:p>
    <w:p>
      <w:pPr>
        <w:bidi w:val="true"/>
        <w:spacing w:before="0" w:after="200" w:line="276"/>
        <w:ind w:right="0" w:left="0"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بالإضافة إلى المرسوم رقم </w:t>
      </w:r>
      <w:r>
        <w:rPr>
          <w:rFonts w:ascii="Arial" w:hAnsi="Arial" w:cs="Arial" w:eastAsia="Arial"/>
          <w:color w:val="333333"/>
          <w:spacing w:val="0"/>
          <w:position w:val="0"/>
          <w:sz w:val="28"/>
          <w:shd w:fill="FFFFFF" w:val="clear"/>
        </w:rPr>
        <w:t xml:space="preserve">50</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1413</w:t>
      </w:r>
      <w:r>
        <w:rPr>
          <w:rFonts w:ascii="Arial" w:hAnsi="Arial" w:cs="Arial" w:eastAsia="Arial"/>
          <w:color w:val="333333"/>
          <w:spacing w:val="0"/>
          <w:position w:val="0"/>
          <w:sz w:val="28"/>
          <w:shd w:fill="FFFFFF" w:val="clear"/>
        </w:rPr>
        <w:t xml:space="preserve">المؤرخ في </w:t>
      </w:r>
      <w:r>
        <w:rPr>
          <w:rFonts w:ascii="Arial" w:hAnsi="Arial" w:cs="Arial" w:eastAsia="Arial"/>
          <w:color w:val="333333"/>
          <w:spacing w:val="0"/>
          <w:position w:val="0"/>
          <w:sz w:val="28"/>
          <w:shd w:fill="FFFFFF" w:val="clear"/>
        </w:rPr>
        <w:t xml:space="preserve">13</w:t>
      </w:r>
      <w:r>
        <w:rPr>
          <w:rFonts w:ascii="Arial" w:hAnsi="Arial" w:cs="Arial" w:eastAsia="Arial"/>
          <w:color w:val="333333"/>
          <w:spacing w:val="0"/>
          <w:position w:val="0"/>
          <w:sz w:val="28"/>
          <w:shd w:fill="FFFFFF" w:val="clear"/>
        </w:rPr>
        <w:t xml:space="preserve"> نوفمبر </w:t>
      </w:r>
      <w:r>
        <w:rPr>
          <w:rFonts w:ascii="Arial" w:hAnsi="Arial" w:cs="Arial" w:eastAsia="Arial"/>
          <w:color w:val="333333"/>
          <w:spacing w:val="0"/>
          <w:position w:val="0"/>
          <w:sz w:val="28"/>
          <w:shd w:fill="FFFFFF" w:val="clear"/>
        </w:rPr>
        <w:t xml:space="preserve">1950</w:t>
      </w:r>
      <w:r>
        <w:rPr>
          <w:rFonts w:ascii="Arial" w:hAnsi="Arial" w:cs="Arial" w:eastAsia="Arial"/>
          <w:color w:val="333333"/>
          <w:spacing w:val="0"/>
          <w:position w:val="0"/>
          <w:sz w:val="28"/>
          <w:shd w:fill="FFFFFF" w:val="clear"/>
        </w:rPr>
        <w:t xml:space="preserve"> المتعلق بالنظام المالي للجزائر المستعمرة، والذي تضمن </w:t>
      </w:r>
      <w:r>
        <w:rPr>
          <w:rFonts w:ascii="Arial" w:hAnsi="Arial" w:cs="Arial" w:eastAsia="Arial"/>
          <w:color w:val="333333"/>
          <w:spacing w:val="0"/>
          <w:position w:val="0"/>
          <w:sz w:val="28"/>
          <w:shd w:fill="FFFFFF" w:val="clear"/>
        </w:rPr>
        <w:t xml:space="preserve">286</w:t>
      </w:r>
      <w:r>
        <w:rPr>
          <w:rFonts w:ascii="Arial" w:hAnsi="Arial" w:cs="Arial" w:eastAsia="Arial"/>
          <w:color w:val="333333"/>
          <w:spacing w:val="0"/>
          <w:position w:val="0"/>
          <w:sz w:val="28"/>
          <w:shd w:fill="FFFFFF" w:val="clear"/>
        </w:rPr>
        <w:t xml:space="preserve"> مادة متعلقة بالمحاسبة العمومية، الرقابة المالية، والعلاقات المالية بين الجزائر وفرنسا، موزعة على ستة أبواب</w:t>
      </w:r>
      <w:r>
        <w:rPr>
          <w:rFonts w:ascii="Arial" w:hAnsi="Arial" w:cs="Arial" w:eastAsia="Arial"/>
          <w:color w:val="333333"/>
          <w:spacing w:val="0"/>
          <w:position w:val="0"/>
          <w:sz w:val="28"/>
          <w:shd w:fill="FFFFFF" w:val="clear"/>
        </w:rPr>
        <w:t xml:space="preserve">:</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الأول</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ميزانية الجزائر والعمليات المالية؛</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الثاني</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المحاسبة وجهاز المحاسبة؛</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الثالث</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الرقابة على العمليات المالية والخزينة العمومية؛</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الرابع</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الجهاز المالي للجماعات والهيئات العمومية؛</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الخامس</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أجهزة فرنسا في الجزائر؛</w:t>
      </w:r>
    </w:p>
    <w:p>
      <w:pPr>
        <w:numPr>
          <w:ilvl w:val="0"/>
          <w:numId w:val="10"/>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u w:val="single"/>
          <w:shd w:fill="FFFFFF" w:val="clear"/>
        </w:rPr>
        <w:t xml:space="preserve">الباب السادس</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قواعد عامة مختلفة</w:t>
      </w:r>
      <w:r>
        <w:rPr>
          <w:rFonts w:ascii="Arial" w:hAnsi="Arial" w:cs="Arial" w:eastAsia="Arial"/>
          <w:color w:val="333333"/>
          <w:spacing w:val="0"/>
          <w:position w:val="0"/>
          <w:sz w:val="28"/>
          <w:shd w:fill="FFFFFF" w:val="clear"/>
        </w:rPr>
        <w:t xml:space="preserve">.</w:t>
      </w:r>
    </w:p>
    <w:p>
      <w:pPr>
        <w:bidi w:val="true"/>
        <w:spacing w:before="0" w:after="200" w:line="276"/>
        <w:ind w:right="0" w:left="75" w:firstLine="0"/>
        <w:jc w:val="both"/>
        <w:rPr>
          <w:rFonts w:ascii="Arial" w:hAnsi="Arial" w:cs="Arial" w:eastAsia="Arial"/>
          <w:b/>
          <w:color w:val="333333"/>
          <w:spacing w:val="0"/>
          <w:position w:val="0"/>
          <w:sz w:val="28"/>
          <w:shd w:fill="FFFFFF" w:val="clear"/>
        </w:rPr>
      </w:pPr>
      <w:r>
        <w:rPr>
          <w:rFonts w:ascii="Arial" w:hAnsi="Arial" w:cs="Arial" w:eastAsia="Arial"/>
          <w:b/>
          <w:color w:val="333333"/>
          <w:spacing w:val="0"/>
          <w:position w:val="0"/>
          <w:sz w:val="28"/>
          <w:shd w:fill="FFFFFF" w:val="clear"/>
        </w:rPr>
        <w:t xml:space="preserve">2</w:t>
      </w:r>
      <w:r>
        <w:rPr>
          <w:rFonts w:ascii="Arial" w:hAnsi="Arial" w:cs="Arial" w:eastAsia="Arial"/>
          <w:b/>
          <w:color w:val="333333"/>
          <w:spacing w:val="0"/>
          <w:position w:val="0"/>
          <w:sz w:val="28"/>
          <w:shd w:fill="FFFFFF" w:val="clear"/>
        </w:rPr>
        <w:t xml:space="preserve">- </w:t>
      </w:r>
      <w:r>
        <w:rPr>
          <w:rFonts w:ascii="Arial" w:hAnsi="Arial" w:cs="Arial" w:eastAsia="Arial"/>
          <w:b/>
          <w:color w:val="333333"/>
          <w:spacing w:val="0"/>
          <w:position w:val="0"/>
          <w:sz w:val="28"/>
          <w:shd w:fill="FFFFFF" w:val="clear"/>
        </w:rPr>
        <w:t xml:space="preserve">مرحلة ما بعد استقلال الجزائر </w:t>
      </w:r>
      <w:r>
        <w:rPr>
          <w:rFonts w:ascii="Arial" w:hAnsi="Arial" w:cs="Arial" w:eastAsia="Arial"/>
          <w:b/>
          <w:color w:val="333333"/>
          <w:spacing w:val="0"/>
          <w:position w:val="0"/>
          <w:sz w:val="28"/>
          <w:shd w:fill="FFFFFF" w:val="clear"/>
        </w:rPr>
        <w:t xml:space="preserve">1962</w:t>
      </w:r>
      <w:r>
        <w:rPr>
          <w:rFonts w:ascii="Arial" w:hAnsi="Arial" w:cs="Arial" w:eastAsia="Arial"/>
          <w:b/>
          <w:color w:val="333333"/>
          <w:spacing w:val="0"/>
          <w:position w:val="0"/>
          <w:sz w:val="28"/>
          <w:shd w:fill="FFFFFF" w:val="clear"/>
        </w:rPr>
        <w:t xml:space="preserve"> إلى غاية سنة </w:t>
      </w:r>
      <w:r>
        <w:rPr>
          <w:rFonts w:ascii="Arial" w:hAnsi="Arial" w:cs="Arial" w:eastAsia="Arial"/>
          <w:b/>
          <w:color w:val="333333"/>
          <w:spacing w:val="0"/>
          <w:position w:val="0"/>
          <w:sz w:val="28"/>
          <w:shd w:fill="FFFFFF" w:val="clear"/>
        </w:rPr>
        <w:t xml:space="preserve">1975</w:t>
      </w:r>
      <w:r>
        <w:rPr>
          <w:rFonts w:ascii="Arial" w:hAnsi="Arial" w:cs="Arial" w:eastAsia="Arial"/>
          <w:b/>
          <w:color w:val="333333"/>
          <w:spacing w:val="0"/>
          <w:position w:val="0"/>
          <w:sz w:val="28"/>
          <w:shd w:fill="FFFFFF" w:val="clear"/>
        </w:rPr>
        <w:t xml:space="preserve">:</w:t>
      </w:r>
    </w:p>
    <w:p>
      <w:pPr>
        <w:bidi w:val="true"/>
        <w:spacing w:before="0" w:after="200" w:line="276"/>
        <w:ind w:right="0" w:left="435"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قامت الجزائر غداة الاستقلال بتصفية القوانين التي كانت سائدة إبان الاستعمار، حيث أصدرت مجموعة من النصوص التنظيمية التي عوضت النصوص الفرنسية المطبقة في مختلف الجوانب من مجال المحاسبة العمومية، وعملت على تكييفها مع الواقع الجزائري</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ولعل أهم نص تنظيمي يمكن ذكره في هذا السياق هو المرسوم رقم </w:t>
      </w:r>
      <w:r>
        <w:rPr>
          <w:rFonts w:ascii="Arial" w:hAnsi="Arial" w:cs="Arial" w:eastAsia="Arial"/>
          <w:color w:val="333333"/>
          <w:spacing w:val="0"/>
          <w:position w:val="0"/>
          <w:sz w:val="28"/>
          <w:shd w:fill="FFFFFF" w:val="clear"/>
        </w:rPr>
        <w:t xml:space="preserve">65</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259</w:t>
      </w:r>
      <w:r>
        <w:rPr>
          <w:rFonts w:ascii="Arial" w:hAnsi="Arial" w:cs="Arial" w:eastAsia="Arial"/>
          <w:color w:val="333333"/>
          <w:spacing w:val="0"/>
          <w:position w:val="0"/>
          <w:sz w:val="28"/>
          <w:shd w:fill="FFFFFF" w:val="clear"/>
        </w:rPr>
        <w:t xml:space="preserve"> المؤرخ في </w:t>
      </w:r>
      <w:r>
        <w:rPr>
          <w:rFonts w:ascii="Arial" w:hAnsi="Arial" w:cs="Arial" w:eastAsia="Arial"/>
          <w:color w:val="333333"/>
          <w:spacing w:val="0"/>
          <w:position w:val="0"/>
          <w:sz w:val="28"/>
          <w:shd w:fill="FFFFFF" w:val="clear"/>
        </w:rPr>
        <w:t xml:space="preserve">14</w:t>
      </w:r>
      <w:r>
        <w:rPr>
          <w:rFonts w:ascii="Arial" w:hAnsi="Arial" w:cs="Arial" w:eastAsia="Arial"/>
          <w:color w:val="333333"/>
          <w:spacing w:val="0"/>
          <w:position w:val="0"/>
          <w:sz w:val="28"/>
          <w:shd w:fill="FFFFFF" w:val="clear"/>
        </w:rPr>
        <w:t xml:space="preserve"> أكتوبر </w:t>
      </w:r>
      <w:r>
        <w:rPr>
          <w:rFonts w:ascii="Arial" w:hAnsi="Arial" w:cs="Arial" w:eastAsia="Arial"/>
          <w:color w:val="333333"/>
          <w:spacing w:val="0"/>
          <w:position w:val="0"/>
          <w:sz w:val="28"/>
          <w:shd w:fill="FFFFFF" w:val="clear"/>
        </w:rPr>
        <w:t xml:space="preserve">1965</w:t>
      </w:r>
      <w:r>
        <w:rPr>
          <w:rFonts w:ascii="Arial" w:hAnsi="Arial" w:cs="Arial" w:eastAsia="Arial"/>
          <w:color w:val="333333"/>
          <w:spacing w:val="0"/>
          <w:position w:val="0"/>
          <w:sz w:val="28"/>
          <w:shd w:fill="FFFFFF" w:val="clear"/>
        </w:rPr>
        <w:t xml:space="preserve"> والمحدد لالتزامات ومسؤوليات المحاسبين المنتميين إلى القطاع العام، بما فيهم أولئك الذين لم تكن لهم صفة المحاسب العمومي بمفهوم نظام المحاسبة العمومية، إضافة إلى المادة الثامنة من الأمر رقم </w:t>
      </w:r>
      <w:r>
        <w:rPr>
          <w:rFonts w:ascii="Arial" w:hAnsi="Arial" w:cs="Arial" w:eastAsia="Arial"/>
          <w:color w:val="333333"/>
          <w:spacing w:val="0"/>
          <w:position w:val="0"/>
          <w:sz w:val="28"/>
          <w:shd w:fill="FFFFFF" w:val="clear"/>
        </w:rPr>
        <w:t xml:space="preserve">65</w:t>
      </w:r>
      <w:r>
        <w:rPr>
          <w:rFonts w:ascii="Arial" w:hAnsi="Arial" w:cs="Arial" w:eastAsia="Arial"/>
          <w:color w:val="333333"/>
          <w:spacing w:val="0"/>
          <w:position w:val="0"/>
          <w:sz w:val="28"/>
          <w:shd w:fill="FFFFFF" w:val="clear"/>
        </w:rPr>
        <w:t xml:space="preserve"> - </w:t>
      </w:r>
      <w:r>
        <w:rPr>
          <w:rFonts w:ascii="Arial" w:hAnsi="Arial" w:cs="Arial" w:eastAsia="Arial"/>
          <w:color w:val="333333"/>
          <w:spacing w:val="0"/>
          <w:position w:val="0"/>
          <w:sz w:val="28"/>
          <w:shd w:fill="FFFFFF" w:val="clear"/>
        </w:rPr>
        <w:t xml:space="preserve">320</w:t>
      </w:r>
      <w:r>
        <w:rPr>
          <w:rFonts w:ascii="Arial" w:hAnsi="Arial" w:cs="Arial" w:eastAsia="Arial"/>
          <w:color w:val="333333"/>
          <w:spacing w:val="0"/>
          <w:position w:val="0"/>
          <w:sz w:val="28"/>
          <w:shd w:fill="FFFFFF" w:val="clear"/>
        </w:rPr>
        <w:t xml:space="preserve"> المؤرخ في </w:t>
      </w:r>
      <w:r>
        <w:rPr>
          <w:rFonts w:ascii="Arial" w:hAnsi="Arial" w:cs="Arial" w:eastAsia="Arial"/>
          <w:color w:val="333333"/>
          <w:spacing w:val="0"/>
          <w:position w:val="0"/>
          <w:sz w:val="28"/>
          <w:shd w:fill="FFFFFF" w:val="clear"/>
        </w:rPr>
        <w:t xml:space="preserve">31</w:t>
      </w:r>
      <w:r>
        <w:rPr>
          <w:rFonts w:ascii="Arial" w:hAnsi="Arial" w:cs="Arial" w:eastAsia="Arial"/>
          <w:color w:val="333333"/>
          <w:spacing w:val="0"/>
          <w:position w:val="0"/>
          <w:sz w:val="28"/>
          <w:shd w:fill="FFFFFF" w:val="clear"/>
        </w:rPr>
        <w:t xml:space="preserve"> ديسمبر سنة </w:t>
      </w:r>
      <w:r>
        <w:rPr>
          <w:rFonts w:ascii="Arial" w:hAnsi="Arial" w:cs="Arial" w:eastAsia="Arial"/>
          <w:color w:val="333333"/>
          <w:spacing w:val="0"/>
          <w:position w:val="0"/>
          <w:sz w:val="28"/>
          <w:shd w:fill="FFFFFF" w:val="clear"/>
        </w:rPr>
        <w:t xml:space="preserve">1965</w:t>
      </w:r>
      <w:r>
        <w:rPr>
          <w:rFonts w:ascii="Arial" w:hAnsi="Arial" w:cs="Arial" w:eastAsia="Arial"/>
          <w:color w:val="333333"/>
          <w:spacing w:val="0"/>
          <w:position w:val="0"/>
          <w:sz w:val="28"/>
          <w:shd w:fill="FFFFFF" w:val="clear"/>
        </w:rPr>
        <w:t xml:space="preserve"> المتضمن قانون المالية لسنة </w:t>
      </w:r>
      <w:r>
        <w:rPr>
          <w:rFonts w:ascii="Arial" w:hAnsi="Arial" w:cs="Arial" w:eastAsia="Arial"/>
          <w:color w:val="333333"/>
          <w:spacing w:val="0"/>
          <w:position w:val="0"/>
          <w:sz w:val="28"/>
          <w:shd w:fill="FFFFFF" w:val="clear"/>
        </w:rPr>
        <w:t xml:space="preserve">1966</w:t>
      </w:r>
      <w:r>
        <w:rPr>
          <w:rFonts w:ascii="Arial" w:hAnsi="Arial" w:cs="Arial" w:eastAsia="Arial"/>
          <w:color w:val="333333"/>
          <w:spacing w:val="0"/>
          <w:position w:val="0"/>
          <w:sz w:val="28"/>
          <w:shd w:fill="FFFFFF" w:val="clear"/>
        </w:rPr>
        <w:t xml:space="preserve"> ،والتعليمة العامة رقم </w:t>
      </w:r>
      <w:r>
        <w:rPr>
          <w:rFonts w:ascii="Arial" w:hAnsi="Arial" w:cs="Arial" w:eastAsia="Arial"/>
          <w:color w:val="333333"/>
          <w:spacing w:val="0"/>
          <w:position w:val="0"/>
          <w:sz w:val="28"/>
          <w:shd w:fill="FFFFFF" w:val="clear"/>
        </w:rPr>
        <w:t xml:space="preserve">16</w:t>
      </w:r>
      <w:r>
        <w:rPr>
          <w:rFonts w:ascii="Arial" w:hAnsi="Arial" w:cs="Arial" w:eastAsia="Arial"/>
          <w:color w:val="333333"/>
          <w:spacing w:val="0"/>
          <w:position w:val="0"/>
          <w:sz w:val="28"/>
          <w:shd w:fill="FFFFFF" w:val="clear"/>
        </w:rPr>
        <w:t xml:space="preserve"> الصادرة في </w:t>
      </w:r>
      <w:r>
        <w:rPr>
          <w:rFonts w:ascii="Arial" w:hAnsi="Arial" w:cs="Arial" w:eastAsia="Arial"/>
          <w:color w:val="333333"/>
          <w:spacing w:val="0"/>
          <w:position w:val="0"/>
          <w:sz w:val="28"/>
          <w:shd w:fill="FFFFFF" w:val="clear"/>
        </w:rPr>
        <w:t xml:space="preserve">12</w:t>
      </w:r>
      <w:r>
        <w:rPr>
          <w:rFonts w:ascii="Arial" w:hAnsi="Arial" w:cs="Arial" w:eastAsia="Arial"/>
          <w:color w:val="333333"/>
          <w:spacing w:val="0"/>
          <w:position w:val="0"/>
          <w:sz w:val="28"/>
          <w:shd w:fill="FFFFFF" w:val="clear"/>
        </w:rPr>
        <w:t xml:space="preserve"> أكتوبر </w:t>
      </w:r>
      <w:r>
        <w:rPr>
          <w:rFonts w:ascii="Arial" w:hAnsi="Arial" w:cs="Arial" w:eastAsia="Arial"/>
          <w:color w:val="333333"/>
          <w:spacing w:val="0"/>
          <w:position w:val="0"/>
          <w:sz w:val="28"/>
          <w:shd w:fill="FFFFFF" w:val="clear"/>
        </w:rPr>
        <w:t xml:space="preserve">1968</w:t>
      </w:r>
      <w:r>
        <w:rPr>
          <w:rFonts w:ascii="Arial" w:hAnsi="Arial" w:cs="Arial" w:eastAsia="Arial"/>
          <w:color w:val="333333"/>
          <w:spacing w:val="0"/>
          <w:position w:val="0"/>
          <w:sz w:val="28"/>
          <w:shd w:fill="FFFFFF" w:val="clear"/>
        </w:rPr>
        <w:t xml:space="preserve"> التي تضمنت مدونة حسابات الخزينة، والتي سوف نفصل فيها لاحقا عند التطرق للجانب التقني للمحاسبة العمومية</w:t>
      </w:r>
      <w:r>
        <w:rPr>
          <w:rFonts w:ascii="Arial" w:hAnsi="Arial" w:cs="Arial" w:eastAsia="Arial"/>
          <w:color w:val="333333"/>
          <w:spacing w:val="0"/>
          <w:position w:val="0"/>
          <w:sz w:val="28"/>
          <w:shd w:fill="FFFFFF" w:val="clear"/>
        </w:rPr>
        <w:t xml:space="preserve">.</w:t>
      </w:r>
    </w:p>
    <w:p>
      <w:pPr>
        <w:bidi w:val="true"/>
        <w:spacing w:before="0" w:after="200" w:line="276"/>
        <w:ind w:right="0" w:left="75" w:firstLine="0"/>
        <w:jc w:val="both"/>
        <w:rPr>
          <w:rFonts w:ascii="Arial" w:hAnsi="Arial" w:cs="Arial" w:eastAsia="Arial"/>
          <w:b/>
          <w:color w:val="333333"/>
          <w:spacing w:val="0"/>
          <w:position w:val="0"/>
          <w:sz w:val="28"/>
          <w:shd w:fill="FFFFFF" w:val="clear"/>
        </w:rPr>
      </w:pPr>
      <w:r>
        <w:rPr>
          <w:rFonts w:ascii="Arial" w:hAnsi="Arial" w:cs="Arial" w:eastAsia="Arial"/>
          <w:b/>
          <w:color w:val="333333"/>
          <w:spacing w:val="0"/>
          <w:position w:val="0"/>
          <w:sz w:val="28"/>
          <w:shd w:fill="FFFFFF" w:val="clear"/>
        </w:rPr>
        <w:t xml:space="preserve">3</w:t>
      </w:r>
      <w:r>
        <w:rPr>
          <w:rFonts w:ascii="Arial" w:hAnsi="Arial" w:cs="Arial" w:eastAsia="Arial"/>
          <w:b/>
          <w:color w:val="333333"/>
          <w:spacing w:val="0"/>
          <w:position w:val="0"/>
          <w:sz w:val="28"/>
          <w:shd w:fill="FFFFFF" w:val="clear"/>
        </w:rPr>
        <w:t xml:space="preserve">- </w:t>
      </w:r>
      <w:r>
        <w:rPr>
          <w:rFonts w:ascii="Arial" w:hAnsi="Arial" w:cs="Arial" w:eastAsia="Arial"/>
          <w:b/>
          <w:color w:val="333333"/>
          <w:spacing w:val="0"/>
          <w:position w:val="0"/>
          <w:sz w:val="28"/>
          <w:shd w:fill="FFFFFF" w:val="clear"/>
        </w:rPr>
        <w:t xml:space="preserve">مرحلة إلغاء القوانين الفرنسية وإصدار أحكام تشريعية </w:t>
      </w:r>
      <w:r>
        <w:rPr>
          <w:rFonts w:ascii="Arial" w:hAnsi="Arial" w:cs="Arial" w:eastAsia="Arial"/>
          <w:b/>
          <w:color w:val="333333"/>
          <w:spacing w:val="0"/>
          <w:position w:val="0"/>
          <w:sz w:val="28"/>
          <w:shd w:fill="FFFFFF" w:val="clear"/>
        </w:rPr>
        <w:t xml:space="preserve">1975</w:t>
      </w:r>
      <w:r>
        <w:rPr>
          <w:rFonts w:ascii="Arial" w:hAnsi="Arial" w:cs="Arial" w:eastAsia="Arial"/>
          <w:b/>
          <w:color w:val="333333"/>
          <w:spacing w:val="0"/>
          <w:position w:val="0"/>
          <w:sz w:val="28"/>
          <w:shd w:fill="FFFFFF" w:val="clear"/>
        </w:rPr>
        <w:t xml:space="preserve"> -</w:t>
      </w:r>
      <w:r>
        <w:rPr>
          <w:rFonts w:ascii="Arial" w:hAnsi="Arial" w:cs="Arial" w:eastAsia="Arial"/>
          <w:b/>
          <w:color w:val="333333"/>
          <w:spacing w:val="0"/>
          <w:position w:val="0"/>
          <w:sz w:val="28"/>
          <w:shd w:fill="FFFFFF" w:val="clear"/>
        </w:rPr>
        <w:t xml:space="preserve">1990</w:t>
      </w:r>
    </w:p>
    <w:p>
      <w:pPr>
        <w:bidi w:val="true"/>
        <w:spacing w:before="0" w:after="200" w:line="276"/>
        <w:ind w:right="0" w:left="435"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في هذه المرحلة تم إبطال كل النصوص والقوانين والأنظمة العائدة للحقبة الاستعمارية الفرنسية في </w:t>
      </w:r>
      <w:r>
        <w:rPr>
          <w:rFonts w:ascii="Arial" w:hAnsi="Arial" w:cs="Arial" w:eastAsia="Arial"/>
          <w:color w:val="333333"/>
          <w:spacing w:val="0"/>
          <w:position w:val="0"/>
          <w:sz w:val="28"/>
          <w:shd w:fill="FFFFFF" w:val="clear"/>
        </w:rPr>
        <w:t xml:space="preserve">05</w:t>
      </w:r>
      <w:r>
        <w:rPr>
          <w:rFonts w:ascii="Arial" w:hAnsi="Arial" w:cs="Arial" w:eastAsia="Arial"/>
          <w:color w:val="333333"/>
          <w:spacing w:val="0"/>
          <w:position w:val="0"/>
          <w:sz w:val="28"/>
          <w:shd w:fill="FFFFFF" w:val="clear"/>
        </w:rPr>
        <w:t xml:space="preserve"> جويلية </w:t>
      </w:r>
      <w:r>
        <w:rPr>
          <w:rFonts w:ascii="Arial" w:hAnsi="Arial" w:cs="Arial" w:eastAsia="Arial"/>
          <w:color w:val="333333"/>
          <w:spacing w:val="0"/>
          <w:position w:val="0"/>
          <w:sz w:val="28"/>
          <w:shd w:fill="FFFFFF" w:val="clear"/>
        </w:rPr>
        <w:t xml:space="preserve">1973</w:t>
      </w:r>
      <w:r>
        <w:rPr>
          <w:rFonts w:ascii="Arial" w:hAnsi="Arial" w:cs="Arial" w:eastAsia="Arial"/>
          <w:color w:val="333333"/>
          <w:spacing w:val="0"/>
          <w:position w:val="0"/>
          <w:sz w:val="28"/>
          <w:shd w:fill="FFFFFF" w:val="clear"/>
        </w:rPr>
        <w:t xml:space="preserve"> ،تطبيقا لأحكام الأمر رقم </w:t>
      </w:r>
      <w:r>
        <w:rPr>
          <w:rFonts w:ascii="Arial" w:hAnsi="Arial" w:cs="Arial" w:eastAsia="Arial"/>
          <w:color w:val="333333"/>
          <w:spacing w:val="0"/>
          <w:position w:val="0"/>
          <w:sz w:val="28"/>
          <w:shd w:fill="FFFFFF" w:val="clear"/>
        </w:rPr>
        <w:t xml:space="preserve">29</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73</w:t>
      </w:r>
      <w:r>
        <w:rPr>
          <w:rFonts w:ascii="Arial" w:hAnsi="Arial" w:cs="Arial" w:eastAsia="Arial"/>
          <w:color w:val="333333"/>
          <w:spacing w:val="0"/>
          <w:position w:val="0"/>
          <w:sz w:val="28"/>
          <w:shd w:fill="FFFFFF" w:val="clear"/>
        </w:rPr>
        <w:t xml:space="preserve"> الصادر في نفس التاريخ، إلى جانب صدور أحكام تشريعية متعلقة بالمحاسبة العمومية، ولاسيما تلك الواردة في القانون رقم </w:t>
      </w:r>
      <w:r>
        <w:rPr>
          <w:rFonts w:ascii="Arial" w:hAnsi="Arial" w:cs="Arial" w:eastAsia="Arial"/>
          <w:color w:val="333333"/>
          <w:spacing w:val="0"/>
          <w:position w:val="0"/>
          <w:sz w:val="28"/>
          <w:shd w:fill="FFFFFF" w:val="clear"/>
        </w:rPr>
        <w:t xml:space="preserve">84</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17</w:t>
      </w:r>
      <w:r>
        <w:rPr>
          <w:rFonts w:ascii="Arial" w:hAnsi="Arial" w:cs="Arial" w:eastAsia="Arial"/>
          <w:color w:val="333333"/>
          <w:spacing w:val="0"/>
          <w:position w:val="0"/>
          <w:sz w:val="28"/>
          <w:shd w:fill="FFFFFF" w:val="clear"/>
        </w:rPr>
        <w:t xml:space="preserve"> المؤرخ في </w:t>
      </w:r>
      <w:r>
        <w:rPr>
          <w:rFonts w:ascii="Arial" w:hAnsi="Arial" w:cs="Arial" w:eastAsia="Arial"/>
          <w:color w:val="333333"/>
          <w:spacing w:val="0"/>
          <w:position w:val="0"/>
          <w:sz w:val="28"/>
          <w:shd w:fill="FFFFFF" w:val="clear"/>
        </w:rPr>
        <w:t xml:space="preserve">07</w:t>
      </w:r>
      <w:r>
        <w:rPr>
          <w:rFonts w:ascii="Arial" w:hAnsi="Arial" w:cs="Arial" w:eastAsia="Arial"/>
          <w:color w:val="333333"/>
          <w:spacing w:val="0"/>
          <w:position w:val="0"/>
          <w:sz w:val="28"/>
          <w:shd w:fill="FFFFFF" w:val="clear"/>
        </w:rPr>
        <w:t xml:space="preserve"> جويلية </w:t>
      </w:r>
      <w:r>
        <w:rPr>
          <w:rFonts w:ascii="Arial" w:hAnsi="Arial" w:cs="Arial" w:eastAsia="Arial"/>
          <w:color w:val="333333"/>
          <w:spacing w:val="0"/>
          <w:position w:val="0"/>
          <w:sz w:val="28"/>
          <w:shd w:fill="FFFFFF" w:val="clear"/>
        </w:rPr>
        <w:t xml:space="preserve">1984</w:t>
      </w:r>
      <w:r>
        <w:rPr>
          <w:rFonts w:ascii="Arial" w:hAnsi="Arial" w:cs="Arial" w:eastAsia="Arial"/>
          <w:color w:val="333333"/>
          <w:spacing w:val="0"/>
          <w:position w:val="0"/>
          <w:sz w:val="28"/>
          <w:shd w:fill="FFFFFF" w:val="clear"/>
        </w:rPr>
        <w:t xml:space="preserve">المعدل والمتمم والمتعلق بقوانين المالية، وفي مختلف قوانين المالية السنوية</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وتميزت هذه المرحلة بوجود ما يسمى بالفراغ القانوني لنظام المحاسبة العمومية، أي غياب نص تشريعي أو تنظيمي يكون بمثابة الإطار العام للمحاسبة العمومية والجامع لمبادئها وقواعدها والمرجع الأساسي الأول لها</w:t>
      </w:r>
      <w:r>
        <w:rPr>
          <w:rFonts w:ascii="Arial" w:hAnsi="Arial" w:cs="Arial" w:eastAsia="Arial"/>
          <w:color w:val="333333"/>
          <w:spacing w:val="0"/>
          <w:position w:val="0"/>
          <w:sz w:val="28"/>
          <w:shd w:fill="FFFFFF" w:val="clear"/>
        </w:rPr>
        <w:t xml:space="preserve">.</w:t>
      </w:r>
    </w:p>
    <w:p>
      <w:pPr>
        <w:bidi w:val="true"/>
        <w:spacing w:before="0" w:after="200" w:line="276"/>
        <w:ind w:right="0" w:left="435"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لكن هذا الفراغ القانوني لا ينفي وجود نصوص قانونية متعلقة بالمحاسبة العمومية وذات مصدر جزائري، بل كما سبق وأن رأينا أنه غداة الاستقلال صدرت قوانين عوضت القوانين الفرنسية، حيث صدرت التعليمة المتضمنة مدونة حسابات الخزينة والمشكلة للجانب التقني للمحاسبة سنة </w:t>
      </w:r>
      <w:r>
        <w:rPr>
          <w:rFonts w:ascii="Arial" w:hAnsi="Arial" w:cs="Arial" w:eastAsia="Arial"/>
          <w:color w:val="333333"/>
          <w:spacing w:val="0"/>
          <w:position w:val="0"/>
          <w:sz w:val="28"/>
          <w:shd w:fill="FFFFFF" w:val="clear"/>
        </w:rPr>
        <w:t xml:space="preserve">1968</w:t>
      </w:r>
      <w:r>
        <w:rPr>
          <w:rFonts w:ascii="Arial" w:hAnsi="Arial" w:cs="Arial" w:eastAsia="Arial"/>
          <w:color w:val="333333"/>
          <w:spacing w:val="0"/>
          <w:position w:val="0"/>
          <w:sz w:val="28"/>
          <w:shd w:fill="FFFFFF" w:val="clear"/>
        </w:rPr>
        <w:t xml:space="preserve"> ،غير أن القوانين التي جاءت بعدها وبداية من سنة </w:t>
      </w:r>
      <w:r>
        <w:rPr>
          <w:rFonts w:ascii="Arial" w:hAnsi="Arial" w:cs="Arial" w:eastAsia="Arial"/>
          <w:color w:val="333333"/>
          <w:spacing w:val="0"/>
          <w:position w:val="0"/>
          <w:sz w:val="28"/>
          <w:shd w:fill="FFFFFF" w:val="clear"/>
        </w:rPr>
        <w:t xml:space="preserve">1990</w:t>
      </w:r>
      <w:r>
        <w:rPr>
          <w:rFonts w:ascii="Arial" w:hAnsi="Arial" w:cs="Arial" w:eastAsia="Arial"/>
          <w:color w:val="333333"/>
          <w:spacing w:val="0"/>
          <w:position w:val="0"/>
          <w:sz w:val="28"/>
          <w:shd w:fill="FFFFFF" w:val="clear"/>
        </w:rPr>
        <w:t xml:space="preserve"> اعتبرت خطوة هامة وجادة لتقنين المحاسبة العمومية في الجزائر</w:t>
      </w:r>
      <w:r>
        <w:rPr>
          <w:rFonts w:ascii="Arial" w:hAnsi="Arial" w:cs="Arial" w:eastAsia="Arial"/>
          <w:color w:val="333333"/>
          <w:spacing w:val="0"/>
          <w:position w:val="0"/>
          <w:sz w:val="28"/>
          <w:shd w:fill="FFFFFF" w:val="clear"/>
        </w:rPr>
        <w:t xml:space="preserve">.</w:t>
      </w:r>
    </w:p>
    <w:p>
      <w:pPr>
        <w:bidi w:val="true"/>
        <w:spacing w:before="0" w:after="200" w:line="276"/>
        <w:ind w:right="0" w:left="75" w:firstLine="0"/>
        <w:jc w:val="both"/>
        <w:rPr>
          <w:rFonts w:ascii="Arial" w:hAnsi="Arial" w:cs="Arial" w:eastAsia="Arial"/>
          <w:b/>
          <w:color w:val="333333"/>
          <w:spacing w:val="0"/>
          <w:position w:val="0"/>
          <w:sz w:val="28"/>
          <w:shd w:fill="FFFFFF" w:val="clear"/>
        </w:rPr>
      </w:pPr>
      <w:r>
        <w:rPr>
          <w:rFonts w:ascii="Arial" w:hAnsi="Arial" w:cs="Arial" w:eastAsia="Arial"/>
          <w:b/>
          <w:color w:val="333333"/>
          <w:spacing w:val="0"/>
          <w:position w:val="0"/>
          <w:sz w:val="28"/>
          <w:shd w:fill="FFFFFF" w:val="clear"/>
        </w:rPr>
        <w:t xml:space="preserve">4</w:t>
      </w:r>
      <w:r>
        <w:rPr>
          <w:rFonts w:ascii="Arial" w:hAnsi="Arial" w:cs="Arial" w:eastAsia="Arial"/>
          <w:b/>
          <w:color w:val="333333"/>
          <w:spacing w:val="0"/>
          <w:position w:val="0"/>
          <w:sz w:val="28"/>
          <w:shd w:fill="FFFFFF" w:val="clear"/>
        </w:rPr>
        <w:t xml:space="preserve">- </w:t>
      </w:r>
      <w:r>
        <w:rPr>
          <w:rFonts w:ascii="Arial" w:hAnsi="Arial" w:cs="Arial" w:eastAsia="Arial"/>
          <w:b/>
          <w:color w:val="333333"/>
          <w:spacing w:val="0"/>
          <w:position w:val="0"/>
          <w:sz w:val="28"/>
          <w:shd w:fill="FFFFFF" w:val="clear"/>
        </w:rPr>
        <w:t xml:space="preserve">مرحلة من </w:t>
      </w:r>
      <w:r>
        <w:rPr>
          <w:rFonts w:ascii="Arial" w:hAnsi="Arial" w:cs="Arial" w:eastAsia="Arial"/>
          <w:b/>
          <w:color w:val="333333"/>
          <w:spacing w:val="0"/>
          <w:position w:val="0"/>
          <w:sz w:val="28"/>
          <w:shd w:fill="FFFFFF" w:val="clear"/>
        </w:rPr>
        <w:t xml:space="preserve">1990</w:t>
      </w:r>
      <w:r>
        <w:rPr>
          <w:rFonts w:ascii="Arial" w:hAnsi="Arial" w:cs="Arial" w:eastAsia="Arial"/>
          <w:b/>
          <w:color w:val="333333"/>
          <w:spacing w:val="0"/>
          <w:position w:val="0"/>
          <w:sz w:val="28"/>
          <w:shd w:fill="FFFFFF" w:val="clear"/>
        </w:rPr>
        <w:t xml:space="preserve"> إلى يومنا هذا</w:t>
      </w:r>
    </w:p>
    <w:p>
      <w:pPr>
        <w:bidi w:val="true"/>
        <w:spacing w:before="0" w:after="200" w:line="276"/>
        <w:ind w:right="0" w:left="435" w:firstLine="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تميزت هذه المرحلة بظهور الإطار القانوني الذي يحكم المحاسبة العمومية وينظمها ويحدد مجال ونطاق تطبيقها، حيث تم إصدار القانون رقم </w:t>
      </w:r>
      <w:r>
        <w:rPr>
          <w:rFonts w:ascii="Arial" w:hAnsi="Arial" w:cs="Arial" w:eastAsia="Arial"/>
          <w:color w:val="333333"/>
          <w:spacing w:val="0"/>
          <w:position w:val="0"/>
          <w:sz w:val="28"/>
          <w:shd w:fill="FFFFFF" w:val="clear"/>
        </w:rPr>
        <w:t xml:space="preserve">90</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21</w:t>
      </w:r>
      <w:r>
        <w:rPr>
          <w:rFonts w:ascii="Arial" w:hAnsi="Arial" w:cs="Arial" w:eastAsia="Arial"/>
          <w:color w:val="333333"/>
          <w:spacing w:val="0"/>
          <w:position w:val="0"/>
          <w:sz w:val="28"/>
          <w:shd w:fill="FFFFFF" w:val="clear"/>
        </w:rPr>
        <w:t xml:space="preserve"> المؤرخ في </w:t>
      </w:r>
      <w:r>
        <w:rPr>
          <w:rFonts w:ascii="Arial" w:hAnsi="Arial" w:cs="Arial" w:eastAsia="Arial"/>
          <w:color w:val="333333"/>
          <w:spacing w:val="0"/>
          <w:position w:val="0"/>
          <w:sz w:val="28"/>
          <w:shd w:fill="FFFFFF" w:val="clear"/>
        </w:rPr>
        <w:t xml:space="preserve">15</w:t>
      </w:r>
      <w:r>
        <w:rPr>
          <w:rFonts w:ascii="Arial" w:hAnsi="Arial" w:cs="Arial" w:eastAsia="Arial"/>
          <w:color w:val="333333"/>
          <w:spacing w:val="0"/>
          <w:position w:val="0"/>
          <w:sz w:val="28"/>
          <w:shd w:fill="FFFFFF" w:val="clear"/>
        </w:rPr>
        <w:t xml:space="preserve"> أوت </w:t>
      </w:r>
      <w:r>
        <w:rPr>
          <w:rFonts w:ascii="Arial" w:hAnsi="Arial" w:cs="Arial" w:eastAsia="Arial"/>
          <w:color w:val="333333"/>
          <w:spacing w:val="0"/>
          <w:position w:val="0"/>
          <w:sz w:val="28"/>
          <w:shd w:fill="FFFFFF" w:val="clear"/>
        </w:rPr>
        <w:t xml:space="preserve">1990</w:t>
      </w:r>
      <w:r>
        <w:rPr>
          <w:rFonts w:ascii="Arial" w:hAnsi="Arial" w:cs="Arial" w:eastAsia="Arial"/>
          <w:color w:val="333333"/>
          <w:spacing w:val="0"/>
          <w:position w:val="0"/>
          <w:sz w:val="28"/>
          <w:shd w:fill="FFFFFF" w:val="clear"/>
        </w:rPr>
        <w:t xml:space="preserve"> والمتعلق بالمحاسبة العمومية، والمراسيم التنفيذية الخاصة بتطبيقه والتي ذكرناها سابقا</w:t>
      </w:r>
      <w:r>
        <w:rPr>
          <w:rFonts w:ascii="Arial" w:hAnsi="Arial" w:cs="Arial" w:eastAsia="Arial"/>
          <w:color w:val="333333"/>
          <w:spacing w:val="0"/>
          <w:position w:val="0"/>
          <w:sz w:val="28"/>
          <w:shd w:fill="FFFFFF" w:val="clear"/>
        </w:rPr>
        <w:t xml:space="preserve">. </w:t>
      </w:r>
      <w:r>
        <w:rPr>
          <w:rFonts w:ascii="Arial" w:hAnsi="Arial" w:cs="Arial" w:eastAsia="Arial"/>
          <w:color w:val="333333"/>
          <w:spacing w:val="0"/>
          <w:position w:val="0"/>
          <w:sz w:val="28"/>
          <w:shd w:fill="FFFFFF" w:val="clear"/>
        </w:rPr>
        <w:t xml:space="preserve">ويعتبر قانون </w:t>
      </w:r>
      <w:r>
        <w:rPr>
          <w:rFonts w:ascii="Arial" w:hAnsi="Arial" w:cs="Arial" w:eastAsia="Arial"/>
          <w:color w:val="333333"/>
          <w:spacing w:val="0"/>
          <w:position w:val="0"/>
          <w:sz w:val="28"/>
          <w:shd w:fill="FFFFFF" w:val="clear"/>
        </w:rPr>
        <w:t xml:space="preserve">90</w:t>
      </w:r>
      <w:r>
        <w:rPr>
          <w:rFonts w:ascii="Arial" w:hAnsi="Arial" w:cs="Arial" w:eastAsia="Arial"/>
          <w:color w:val="333333"/>
          <w:spacing w:val="0"/>
          <w:position w:val="0"/>
          <w:sz w:val="28"/>
          <w:shd w:fill="FFFFFF" w:val="clear"/>
        </w:rPr>
        <w:t xml:space="preserve">-</w:t>
      </w:r>
      <w:r>
        <w:rPr>
          <w:rFonts w:ascii="Arial" w:hAnsi="Arial" w:cs="Arial" w:eastAsia="Arial"/>
          <w:color w:val="333333"/>
          <w:spacing w:val="0"/>
          <w:position w:val="0"/>
          <w:sz w:val="28"/>
          <w:shd w:fill="FFFFFF" w:val="clear"/>
        </w:rPr>
        <w:t xml:space="preserve">21</w:t>
      </w:r>
      <w:r>
        <w:rPr>
          <w:rFonts w:ascii="Arial" w:hAnsi="Arial" w:cs="Arial" w:eastAsia="Arial"/>
          <w:color w:val="333333"/>
          <w:spacing w:val="0"/>
          <w:position w:val="0"/>
          <w:sz w:val="28"/>
          <w:shd w:fill="FFFFFF" w:val="clear"/>
        </w:rPr>
        <w:t xml:space="preserve"> أشهر قانون عرفته الجزائر منذ الاستقلال، حيث جاء في فحواه  الكثير من المحاور، والتي تعد حجر الأساس في فهم المحاسبة العمومية في الجزائر وسيرورتها، فقد تناول كل من</w:t>
      </w:r>
      <w:r>
        <w:rPr>
          <w:rFonts w:ascii="Arial" w:hAnsi="Arial" w:cs="Arial" w:eastAsia="Arial"/>
          <w:color w:val="333333"/>
          <w:spacing w:val="0"/>
          <w:position w:val="0"/>
          <w:sz w:val="28"/>
          <w:shd w:fill="FFFFFF" w:val="clear"/>
        </w:rPr>
        <w:t xml:space="preserve">: </w:t>
      </w:r>
    </w:p>
    <w:p>
      <w:pPr>
        <w:numPr>
          <w:ilvl w:val="0"/>
          <w:numId w:val="17"/>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نطاق تطبيق المحاسبة العمومية؛</w:t>
      </w:r>
    </w:p>
    <w:p>
      <w:pPr>
        <w:numPr>
          <w:ilvl w:val="0"/>
          <w:numId w:val="17"/>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تعريف المحاسبة العمومية؛</w:t>
      </w:r>
    </w:p>
    <w:p>
      <w:pPr>
        <w:numPr>
          <w:ilvl w:val="0"/>
          <w:numId w:val="17"/>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مبادئ المحاسبة العمومية؛</w:t>
      </w:r>
    </w:p>
    <w:p>
      <w:pPr>
        <w:numPr>
          <w:ilvl w:val="0"/>
          <w:numId w:val="17"/>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الأعوان المكلفون بتنفيذ العمليات المالية؛</w:t>
      </w:r>
    </w:p>
    <w:p>
      <w:pPr>
        <w:numPr>
          <w:ilvl w:val="0"/>
          <w:numId w:val="17"/>
        </w:numPr>
        <w:bidi w:val="true"/>
        <w:spacing w:before="0" w:after="200" w:line="276"/>
        <w:ind w:right="0" w:left="435" w:hanging="360"/>
        <w:jc w:val="both"/>
        <w:rPr>
          <w:rFonts w:ascii="Arial" w:hAnsi="Arial" w:cs="Arial" w:eastAsia="Arial"/>
          <w:color w:val="333333"/>
          <w:spacing w:val="0"/>
          <w:position w:val="0"/>
          <w:sz w:val="28"/>
          <w:shd w:fill="FFFFFF" w:val="clear"/>
        </w:rPr>
      </w:pPr>
      <w:r>
        <w:rPr>
          <w:rFonts w:ascii="Arial" w:hAnsi="Arial" w:cs="Arial" w:eastAsia="Arial"/>
          <w:color w:val="333333"/>
          <w:spacing w:val="0"/>
          <w:position w:val="0"/>
          <w:sz w:val="28"/>
          <w:shd w:fill="FFFFFF" w:val="clear"/>
        </w:rPr>
        <w:t xml:space="preserve">  الرقابة على تنفيذ العمليات المالية</w:t>
      </w:r>
      <w:r>
        <w:rPr>
          <w:rFonts w:ascii="Arial" w:hAnsi="Arial" w:cs="Arial" w:eastAsia="Arial"/>
          <w:color w:val="333333"/>
          <w:spacing w:val="0"/>
          <w:position w:val="0"/>
          <w:sz w:val="28"/>
          <w:shd w:fill="FFFFFF" w:val="clear"/>
        </w:rPr>
        <w:t xml:space="preserve">.</w:t>
      </w:r>
    </w:p>
    <w:p>
      <w:pPr>
        <w:spacing w:before="0" w:after="200" w:line="276"/>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4">
    <w:abstractNumId w:val="18"/>
  </w:num>
  <w:num w:numId="6">
    <w:abstractNumId w:val="12"/>
  </w:num>
  <w:num w:numId="10">
    <w:abstractNumId w:val="6"/>
  </w:num>
  <w:num w:numId="1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