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701" w:rsidRPr="008C4F5F" w:rsidRDefault="004F0D6D" w:rsidP="00296429">
      <w:pPr>
        <w:rPr>
          <w:sz w:val="28"/>
          <w:szCs w:val="28"/>
          <w:rtl/>
        </w:rPr>
      </w:pPr>
      <w:r w:rsidRPr="008C4F5F">
        <w:rPr>
          <w:rFonts w:hint="cs"/>
          <w:b/>
          <w:bCs/>
          <w:sz w:val="32"/>
          <w:szCs w:val="32"/>
          <w:rtl/>
        </w:rPr>
        <w:t>المحاسبة أداة تسجيل و المراجعة أداة رقابة</w:t>
      </w:r>
      <w:r w:rsidR="00EE7DDD" w:rsidRPr="008C4F5F">
        <w:rPr>
          <w:rFonts w:hint="cs"/>
          <w:b/>
          <w:bCs/>
          <w:sz w:val="32"/>
          <w:szCs w:val="32"/>
          <w:rtl/>
        </w:rPr>
        <w:t xml:space="preserve">  </w:t>
      </w:r>
      <w:r w:rsidR="007C7F61" w:rsidRPr="008C4F5F">
        <w:rPr>
          <w:rFonts w:hint="cs"/>
          <w:b/>
          <w:bCs/>
          <w:sz w:val="32"/>
          <w:szCs w:val="32"/>
          <w:rtl/>
        </w:rPr>
        <w:t xml:space="preserve">                </w:t>
      </w:r>
      <w:r w:rsidR="007C7F61" w:rsidRPr="008C4F5F">
        <w:rPr>
          <w:rFonts w:hint="cs"/>
          <w:sz w:val="32"/>
          <w:szCs w:val="32"/>
          <w:rtl/>
        </w:rPr>
        <w:t xml:space="preserve">           </w:t>
      </w:r>
      <w:r w:rsidR="007C7F61" w:rsidRPr="008C4F5F">
        <w:rPr>
          <w:rFonts w:hint="cs"/>
          <w:sz w:val="28"/>
          <w:szCs w:val="28"/>
          <w:rtl/>
        </w:rPr>
        <w:t xml:space="preserve">            </w:t>
      </w:r>
    </w:p>
    <w:p w:rsidR="00AA0FBE" w:rsidRDefault="00EE7DDD" w:rsidP="008C4F5F">
      <w:pPr>
        <w:jc w:val="right"/>
        <w:rPr>
          <w:sz w:val="28"/>
          <w:szCs w:val="28"/>
          <w:rtl/>
        </w:rPr>
      </w:pPr>
      <w:r w:rsidRPr="007C7F61">
        <w:rPr>
          <w:rFonts w:hint="cs"/>
          <w:sz w:val="28"/>
          <w:szCs w:val="28"/>
          <w:rtl/>
        </w:rPr>
        <w:t xml:space="preserve">         </w:t>
      </w:r>
      <w:r w:rsidR="004E2987" w:rsidRPr="007C7F61">
        <w:rPr>
          <w:sz w:val="28"/>
          <w:szCs w:val="28"/>
        </w:rPr>
        <w:t xml:space="preserve"> </w:t>
      </w:r>
      <w:r w:rsidR="003D7699" w:rsidRPr="007C7F61">
        <w:rPr>
          <w:rFonts w:hint="cs"/>
          <w:sz w:val="28"/>
          <w:szCs w:val="28"/>
          <w:rtl/>
        </w:rPr>
        <w:t xml:space="preserve">    </w:t>
      </w:r>
      <w:r w:rsidR="004E2987" w:rsidRPr="007C7F61">
        <w:rPr>
          <w:sz w:val="28"/>
          <w:szCs w:val="28"/>
        </w:rPr>
        <w:t xml:space="preserve"> </w:t>
      </w:r>
      <w:r w:rsidR="004E2987" w:rsidRPr="007C7F61">
        <w:rPr>
          <w:rFonts w:hint="cs"/>
          <w:sz w:val="28"/>
          <w:szCs w:val="28"/>
          <w:rtl/>
        </w:rPr>
        <w:t xml:space="preserve">  </w:t>
      </w:r>
      <w:r w:rsidR="00892791" w:rsidRPr="007C7F61">
        <w:rPr>
          <w:rFonts w:hint="cs"/>
          <w:sz w:val="28"/>
          <w:szCs w:val="28"/>
          <w:rtl/>
        </w:rPr>
        <w:t>إن</w:t>
      </w:r>
      <w:r w:rsidR="000F31E1" w:rsidRPr="007C7F61">
        <w:rPr>
          <w:rFonts w:hint="cs"/>
          <w:sz w:val="28"/>
          <w:szCs w:val="28"/>
          <w:rtl/>
        </w:rPr>
        <w:t xml:space="preserve"> </w:t>
      </w:r>
      <w:r w:rsidR="007C7F61" w:rsidRPr="007C7F61">
        <w:rPr>
          <w:rFonts w:hint="cs"/>
          <w:sz w:val="28"/>
          <w:szCs w:val="28"/>
          <w:rtl/>
        </w:rPr>
        <w:t>التسيير هو تطبيق لخطط وبرامج</w:t>
      </w:r>
      <w:r w:rsidR="004E2987" w:rsidRPr="007C7F61">
        <w:rPr>
          <w:rFonts w:hint="cs"/>
          <w:sz w:val="28"/>
          <w:szCs w:val="28"/>
          <w:rtl/>
        </w:rPr>
        <w:t xml:space="preserve"> </w:t>
      </w:r>
      <w:r w:rsidR="007C7F61" w:rsidRPr="007C7F61">
        <w:rPr>
          <w:rFonts w:hint="cs"/>
          <w:sz w:val="28"/>
          <w:szCs w:val="28"/>
          <w:rtl/>
        </w:rPr>
        <w:t xml:space="preserve">المؤسسة من خلال اتخاذ قرارات تترجم في </w:t>
      </w:r>
      <w:r w:rsidR="00892791">
        <w:rPr>
          <w:rFonts w:hint="cs"/>
          <w:sz w:val="28"/>
          <w:szCs w:val="28"/>
          <w:rtl/>
        </w:rPr>
        <w:t>التدفقات المادية و المالية تتوج</w:t>
      </w:r>
      <w:r w:rsidR="007C7F61" w:rsidRPr="007C7F61">
        <w:rPr>
          <w:rFonts w:hint="cs"/>
          <w:sz w:val="28"/>
          <w:szCs w:val="28"/>
          <w:rtl/>
        </w:rPr>
        <w:t xml:space="preserve"> </w:t>
      </w:r>
      <w:r w:rsidR="00892791">
        <w:rPr>
          <w:rFonts w:hint="cs"/>
          <w:sz w:val="28"/>
          <w:szCs w:val="28"/>
          <w:rtl/>
        </w:rPr>
        <w:t>ب</w:t>
      </w:r>
      <w:r w:rsidR="007C7F61" w:rsidRPr="007C7F61">
        <w:rPr>
          <w:rFonts w:hint="cs"/>
          <w:sz w:val="28"/>
          <w:szCs w:val="28"/>
          <w:rtl/>
        </w:rPr>
        <w:t xml:space="preserve">مجموعة من المستندات منها ما تصدره المؤسسة ومنها ما تتحصل عليه من خارج المؤسسة </w:t>
      </w:r>
      <w:r w:rsidR="00892791">
        <w:rPr>
          <w:rFonts w:hint="cs"/>
          <w:sz w:val="28"/>
          <w:szCs w:val="28"/>
          <w:rtl/>
        </w:rPr>
        <w:t>.</w:t>
      </w:r>
      <w:r w:rsidR="004E2987" w:rsidRPr="007C7F61">
        <w:rPr>
          <w:rFonts w:hint="cs"/>
          <w:sz w:val="28"/>
          <w:szCs w:val="28"/>
          <w:rtl/>
        </w:rPr>
        <w:t xml:space="preserve"> </w:t>
      </w:r>
      <w:r w:rsidR="003B3D17">
        <w:rPr>
          <w:rFonts w:hint="cs"/>
          <w:sz w:val="28"/>
          <w:szCs w:val="28"/>
          <w:rtl/>
        </w:rPr>
        <w:t>إن</w:t>
      </w:r>
      <w:r w:rsidR="00607D00">
        <w:rPr>
          <w:rFonts w:hint="cs"/>
          <w:sz w:val="28"/>
          <w:szCs w:val="28"/>
          <w:rtl/>
        </w:rPr>
        <w:t xml:space="preserve"> وظيفة المحاسبة العامة هو تسجيل لهذه المستندات ومن خلالها </w:t>
      </w:r>
      <w:r w:rsidR="005A4E95">
        <w:rPr>
          <w:rFonts w:hint="cs"/>
          <w:sz w:val="28"/>
          <w:szCs w:val="28"/>
          <w:rtl/>
        </w:rPr>
        <w:t xml:space="preserve">نضطلع عن الوضعية المالية للمؤسسة وللتأكد مدى صحة هذه الوضعية </w:t>
      </w:r>
      <w:r w:rsidR="00832FB7">
        <w:rPr>
          <w:rFonts w:hint="cs"/>
          <w:sz w:val="28"/>
          <w:szCs w:val="28"/>
          <w:rtl/>
          <w:lang w:bidi="ar-DZ"/>
        </w:rPr>
        <w:t>و</w:t>
      </w:r>
      <w:r w:rsidR="005A4E95">
        <w:rPr>
          <w:rFonts w:hint="cs"/>
          <w:sz w:val="28"/>
          <w:szCs w:val="28"/>
          <w:rtl/>
        </w:rPr>
        <w:t xml:space="preserve">يأتي دور المراجعة كأداة </w:t>
      </w:r>
      <w:r w:rsidR="0017533B">
        <w:rPr>
          <w:rFonts w:hint="cs"/>
          <w:sz w:val="28"/>
          <w:szCs w:val="28"/>
          <w:rtl/>
        </w:rPr>
        <w:t>ل</w:t>
      </w:r>
      <w:r w:rsidR="005A4E95">
        <w:rPr>
          <w:rFonts w:hint="cs"/>
          <w:sz w:val="28"/>
          <w:szCs w:val="28"/>
          <w:rtl/>
        </w:rPr>
        <w:t>لفحص والتدقيق في صحة المستندات ومنها التأكد من مصداقية التدفقات وتحديد مسؤوليات كل طرف</w:t>
      </w:r>
      <w:r w:rsidR="008C4F5F">
        <w:rPr>
          <w:rFonts w:hint="cs"/>
          <w:sz w:val="28"/>
          <w:szCs w:val="28"/>
          <w:rtl/>
        </w:rPr>
        <w:t xml:space="preserve"> </w:t>
      </w:r>
      <w:r w:rsidR="009D5BD2">
        <w:rPr>
          <w:rFonts w:hint="cs"/>
          <w:sz w:val="28"/>
          <w:szCs w:val="28"/>
          <w:rtl/>
        </w:rPr>
        <w:t>أما</w:t>
      </w:r>
      <w:r w:rsidR="008C4F5F">
        <w:rPr>
          <w:rFonts w:hint="cs"/>
          <w:sz w:val="28"/>
          <w:szCs w:val="28"/>
          <w:rtl/>
        </w:rPr>
        <w:t xml:space="preserve"> وظيفة المحاسبات الأخرى</w:t>
      </w:r>
      <w:r w:rsidR="00BD7121">
        <w:rPr>
          <w:rFonts w:hint="cs"/>
          <w:sz w:val="28"/>
          <w:szCs w:val="28"/>
          <w:rtl/>
        </w:rPr>
        <w:t xml:space="preserve"> من التحليلية و التقديرية هو استغلال للمعلومات الواردة في المحاسبة العامة</w:t>
      </w:r>
      <w:r w:rsidR="009D5BD2">
        <w:rPr>
          <w:rFonts w:hint="cs"/>
          <w:sz w:val="28"/>
          <w:szCs w:val="28"/>
          <w:rtl/>
        </w:rPr>
        <w:t xml:space="preserve"> قصد تنوير المسير ف</w:t>
      </w:r>
      <w:r w:rsidR="009D5BD2">
        <w:rPr>
          <w:rFonts w:hint="eastAsia"/>
          <w:sz w:val="28"/>
          <w:szCs w:val="28"/>
          <w:rtl/>
        </w:rPr>
        <w:t>ي</w:t>
      </w:r>
      <w:r w:rsidR="009D5BD2">
        <w:rPr>
          <w:rFonts w:hint="cs"/>
          <w:sz w:val="28"/>
          <w:szCs w:val="28"/>
          <w:rtl/>
        </w:rPr>
        <w:t xml:space="preserve"> تقييم الخطط و البرامج </w:t>
      </w:r>
      <w:r w:rsidR="00AA0FBE">
        <w:rPr>
          <w:rFonts w:hint="cs"/>
          <w:sz w:val="28"/>
          <w:szCs w:val="28"/>
          <w:rtl/>
        </w:rPr>
        <w:t>.</w:t>
      </w:r>
    </w:p>
    <w:p w:rsidR="00AA0FBE" w:rsidRDefault="00AA0FBE" w:rsidP="00AA0FB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ومما لا شك</w:t>
      </w:r>
      <w:r w:rsidR="009D5BD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فيه </w:t>
      </w:r>
      <w:r w:rsidR="006F000D">
        <w:rPr>
          <w:rFonts w:hint="cs"/>
          <w:sz w:val="28"/>
          <w:szCs w:val="28"/>
          <w:rtl/>
        </w:rPr>
        <w:t>إن</w:t>
      </w:r>
      <w:r>
        <w:rPr>
          <w:rFonts w:hint="cs"/>
          <w:sz w:val="28"/>
          <w:szCs w:val="28"/>
          <w:rtl/>
        </w:rPr>
        <w:t xml:space="preserve"> المحاسبة عامة تخضع لمجموعة مبادئ ومعايير محاسبية  ومجموعة قواعد عامة وخاصة للتقييم والتسجيل المحاسبي</w:t>
      </w:r>
      <w:r w:rsidR="00CC4046">
        <w:rPr>
          <w:rFonts w:hint="cs"/>
          <w:sz w:val="28"/>
          <w:szCs w:val="28"/>
          <w:rtl/>
        </w:rPr>
        <w:t xml:space="preserve"> يلتزم بها </w:t>
      </w:r>
      <w:r w:rsidR="00CC4046">
        <w:rPr>
          <w:rFonts w:hint="eastAsia"/>
          <w:sz w:val="28"/>
          <w:szCs w:val="28"/>
          <w:rtl/>
        </w:rPr>
        <w:t>أي</w:t>
      </w:r>
      <w:r w:rsidR="00CC4046">
        <w:rPr>
          <w:rFonts w:hint="cs"/>
          <w:sz w:val="28"/>
          <w:szCs w:val="28"/>
          <w:rtl/>
        </w:rPr>
        <w:t xml:space="preserve"> نظام محاسبي المالي و النظام المحاسبي المالي الجزائري الجديد اخذ بمجموعة منها </w:t>
      </w:r>
      <w:r>
        <w:rPr>
          <w:rFonts w:hint="cs"/>
          <w:sz w:val="28"/>
          <w:szCs w:val="28"/>
          <w:rtl/>
        </w:rPr>
        <w:t xml:space="preserve"> يمكن تلخيصها فيما يلي</w:t>
      </w:r>
    </w:p>
    <w:p w:rsidR="00AA0FBE" w:rsidRDefault="00AA0FBE" w:rsidP="00F270DF">
      <w:pPr>
        <w:jc w:val="right"/>
        <w:rPr>
          <w:b/>
          <w:bCs/>
          <w:sz w:val="28"/>
          <w:szCs w:val="28"/>
          <w:rtl/>
        </w:rPr>
      </w:pPr>
      <w:r w:rsidRPr="00CC4046">
        <w:rPr>
          <w:rFonts w:hint="cs"/>
          <w:b/>
          <w:bCs/>
          <w:sz w:val="28"/>
          <w:szCs w:val="28"/>
          <w:rtl/>
        </w:rPr>
        <w:t>1-</w:t>
      </w:r>
      <w:r w:rsidR="00CC4046" w:rsidRPr="00CC4046">
        <w:rPr>
          <w:rFonts w:hint="cs"/>
          <w:b/>
          <w:bCs/>
          <w:sz w:val="28"/>
          <w:szCs w:val="28"/>
          <w:rtl/>
        </w:rPr>
        <w:t>مجال تطبيق نظام المحاسبي المالي الجزائري</w:t>
      </w:r>
    </w:p>
    <w:p w:rsidR="00030EF1" w:rsidRDefault="00CC4046" w:rsidP="00030EF1">
      <w:pPr>
        <w:jc w:val="right"/>
        <w:rPr>
          <w:sz w:val="28"/>
          <w:szCs w:val="28"/>
          <w:rtl/>
        </w:rPr>
      </w:pPr>
      <w:r w:rsidRPr="00030EF1">
        <w:rPr>
          <w:rFonts w:hint="cs"/>
          <w:sz w:val="28"/>
          <w:szCs w:val="28"/>
          <w:rtl/>
        </w:rPr>
        <w:t xml:space="preserve">    ا- </w:t>
      </w:r>
      <w:r w:rsidR="00030EF1" w:rsidRPr="00030EF1">
        <w:rPr>
          <w:rFonts w:hint="cs"/>
          <w:sz w:val="28"/>
          <w:szCs w:val="28"/>
          <w:rtl/>
        </w:rPr>
        <w:t>إن أحكام قانون  نظام المحاسبي المالي الجزائري يلزم كل الأشخاص الطبعين والمعنويين بتقديم محاسبة مالية مع استثناء الأشخاص المعنويين الخاضعين للمحاسبة العمومية</w:t>
      </w:r>
      <w:r w:rsidR="003C23F9">
        <w:rPr>
          <w:rFonts w:hint="cs"/>
          <w:sz w:val="28"/>
          <w:szCs w:val="28"/>
          <w:rtl/>
        </w:rPr>
        <w:t>.</w:t>
      </w:r>
    </w:p>
    <w:p w:rsidR="003C23F9" w:rsidRDefault="007E2594" w:rsidP="008C1DF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ب-</w:t>
      </w:r>
      <w:r w:rsidR="007C56BA">
        <w:rPr>
          <w:rFonts w:hint="cs"/>
          <w:sz w:val="28"/>
          <w:szCs w:val="28"/>
          <w:rtl/>
        </w:rPr>
        <w:t xml:space="preserve"> إن</w:t>
      </w:r>
      <w:r>
        <w:rPr>
          <w:rFonts w:hint="cs"/>
          <w:sz w:val="28"/>
          <w:szCs w:val="28"/>
          <w:rtl/>
        </w:rPr>
        <w:t xml:space="preserve"> المحاسبة المالية هي </w:t>
      </w:r>
      <w:r w:rsidR="00F0653D">
        <w:rPr>
          <w:rFonts w:hint="cs"/>
          <w:sz w:val="28"/>
          <w:szCs w:val="28"/>
          <w:rtl/>
        </w:rPr>
        <w:t>آلية</w:t>
      </w:r>
      <w:r>
        <w:rPr>
          <w:rFonts w:hint="cs"/>
          <w:sz w:val="28"/>
          <w:szCs w:val="28"/>
          <w:rtl/>
        </w:rPr>
        <w:t xml:space="preserve"> تسمح بتنظيم للمعلومة </w:t>
      </w:r>
      <w:r w:rsidR="00F270DF">
        <w:rPr>
          <w:rFonts w:hint="cs"/>
          <w:sz w:val="28"/>
          <w:szCs w:val="28"/>
          <w:rtl/>
        </w:rPr>
        <w:t>المالية من حيث التسجيل</w:t>
      </w:r>
      <w:r w:rsidR="008C1DFB" w:rsidRPr="008C1DFB">
        <w:rPr>
          <w:rFonts w:hint="cs"/>
          <w:sz w:val="28"/>
          <w:szCs w:val="28"/>
          <w:rtl/>
        </w:rPr>
        <w:t xml:space="preserve"> </w:t>
      </w:r>
      <w:r w:rsidR="008C1DFB">
        <w:rPr>
          <w:rFonts w:hint="cs"/>
          <w:sz w:val="28"/>
          <w:szCs w:val="28"/>
          <w:rtl/>
        </w:rPr>
        <w:t>والتقييم</w:t>
      </w:r>
      <w:r w:rsidR="00F270DF">
        <w:rPr>
          <w:rFonts w:hint="cs"/>
          <w:sz w:val="28"/>
          <w:szCs w:val="28"/>
          <w:rtl/>
        </w:rPr>
        <w:t xml:space="preserve"> والحفظ وتدوينها في قوائم تعكس الوضعية المالية للمؤسسة في نهاية الدورة ويمكن لبعض المؤسسات التي تحقق </w:t>
      </w:r>
      <w:r w:rsidR="00F0653D">
        <w:rPr>
          <w:rFonts w:hint="cs"/>
          <w:sz w:val="28"/>
          <w:szCs w:val="28"/>
          <w:rtl/>
        </w:rPr>
        <w:t>أرقام</w:t>
      </w:r>
      <w:r w:rsidR="00F270DF">
        <w:rPr>
          <w:rFonts w:hint="cs"/>
          <w:sz w:val="28"/>
          <w:szCs w:val="28"/>
          <w:rtl/>
        </w:rPr>
        <w:t xml:space="preserve"> لا تصل حدود معية </w:t>
      </w:r>
      <w:r w:rsidR="00F0653D">
        <w:rPr>
          <w:rFonts w:hint="cs"/>
          <w:sz w:val="28"/>
          <w:szCs w:val="28"/>
          <w:rtl/>
        </w:rPr>
        <w:t>أن</w:t>
      </w:r>
      <w:r w:rsidR="00F270DF">
        <w:rPr>
          <w:rFonts w:hint="cs"/>
          <w:sz w:val="28"/>
          <w:szCs w:val="28"/>
          <w:rtl/>
        </w:rPr>
        <w:t xml:space="preserve"> تقدم محاسبة مالية مختصرة .</w:t>
      </w:r>
    </w:p>
    <w:p w:rsidR="00F270DF" w:rsidRDefault="00F270DF" w:rsidP="00175E33">
      <w:pPr>
        <w:jc w:val="right"/>
        <w:rPr>
          <w:b/>
          <w:bCs/>
          <w:sz w:val="28"/>
          <w:szCs w:val="28"/>
          <w:rtl/>
        </w:rPr>
      </w:pPr>
      <w:r w:rsidRPr="00F0653D">
        <w:rPr>
          <w:rFonts w:hint="cs"/>
          <w:b/>
          <w:bCs/>
          <w:sz w:val="28"/>
          <w:szCs w:val="28"/>
          <w:rtl/>
        </w:rPr>
        <w:t>2-</w:t>
      </w:r>
      <w:r w:rsidR="00175E33">
        <w:rPr>
          <w:rFonts w:hint="cs"/>
          <w:b/>
          <w:bCs/>
          <w:sz w:val="28"/>
          <w:szCs w:val="28"/>
          <w:rtl/>
          <w:lang w:bidi="ar-DZ"/>
        </w:rPr>
        <w:t xml:space="preserve">الإطار ألمفاهيمي  </w:t>
      </w:r>
      <w:r w:rsidRPr="00F0653D">
        <w:rPr>
          <w:rFonts w:hint="cs"/>
          <w:b/>
          <w:bCs/>
          <w:sz w:val="28"/>
          <w:szCs w:val="28"/>
          <w:rtl/>
        </w:rPr>
        <w:t>لمبادئ المحاسبية والمعايير</w:t>
      </w:r>
    </w:p>
    <w:p w:rsidR="00175E33" w:rsidRDefault="00175E33" w:rsidP="0082395C">
      <w:pPr>
        <w:jc w:val="right"/>
        <w:rPr>
          <w:sz w:val="28"/>
          <w:szCs w:val="28"/>
          <w:rtl/>
          <w:lang w:bidi="ar-DZ"/>
        </w:rPr>
      </w:pPr>
      <w:r w:rsidRPr="00936EB5">
        <w:rPr>
          <w:rFonts w:hint="cs"/>
          <w:sz w:val="28"/>
          <w:szCs w:val="28"/>
          <w:rtl/>
        </w:rPr>
        <w:t xml:space="preserve">   ا- </w:t>
      </w:r>
      <w:r w:rsidR="00DE2CF2" w:rsidRPr="00936EB5">
        <w:rPr>
          <w:rFonts w:hint="cs"/>
          <w:sz w:val="28"/>
          <w:szCs w:val="28"/>
          <w:rtl/>
          <w:lang w:bidi="ar-DZ"/>
        </w:rPr>
        <w:t>إن</w:t>
      </w:r>
      <w:r w:rsidR="00936EB5" w:rsidRPr="00936EB5">
        <w:rPr>
          <w:rFonts w:hint="cs"/>
          <w:sz w:val="28"/>
          <w:szCs w:val="28"/>
          <w:rtl/>
          <w:lang w:bidi="ar-DZ"/>
        </w:rPr>
        <w:t xml:space="preserve"> النظام المحاسبي المالي </w:t>
      </w:r>
      <w:r w:rsidR="00F91ED3">
        <w:rPr>
          <w:rFonts w:hint="cs"/>
          <w:sz w:val="28"/>
          <w:szCs w:val="28"/>
          <w:rtl/>
          <w:lang w:bidi="ar-DZ"/>
        </w:rPr>
        <w:t>يشمل</w:t>
      </w:r>
      <w:r w:rsidR="00936EB5" w:rsidRPr="00936EB5">
        <w:rPr>
          <w:rFonts w:hint="cs"/>
          <w:sz w:val="28"/>
          <w:szCs w:val="28"/>
          <w:rtl/>
          <w:lang w:bidi="ar-DZ"/>
        </w:rPr>
        <w:t xml:space="preserve"> </w:t>
      </w:r>
      <w:r w:rsidR="0082395C">
        <w:rPr>
          <w:rFonts w:hint="cs"/>
          <w:sz w:val="28"/>
          <w:szCs w:val="28"/>
          <w:rtl/>
          <w:lang w:bidi="ar-DZ"/>
        </w:rPr>
        <w:t>ال</w:t>
      </w:r>
      <w:r w:rsidR="00936EB5" w:rsidRPr="00936EB5">
        <w:rPr>
          <w:rFonts w:hint="cs"/>
          <w:sz w:val="28"/>
          <w:szCs w:val="28"/>
          <w:rtl/>
          <w:lang w:bidi="ar-DZ"/>
        </w:rPr>
        <w:t xml:space="preserve">إطار </w:t>
      </w:r>
      <w:r w:rsidR="0082395C">
        <w:rPr>
          <w:rFonts w:hint="cs"/>
          <w:sz w:val="28"/>
          <w:szCs w:val="28"/>
          <w:rtl/>
          <w:lang w:bidi="ar-DZ"/>
        </w:rPr>
        <w:t>أل</w:t>
      </w:r>
      <w:r w:rsidR="0082395C" w:rsidRPr="00936EB5">
        <w:rPr>
          <w:rFonts w:hint="cs"/>
          <w:sz w:val="28"/>
          <w:szCs w:val="28"/>
          <w:rtl/>
          <w:lang w:bidi="ar-DZ"/>
        </w:rPr>
        <w:t>مفاهيمي</w:t>
      </w:r>
      <w:r w:rsidR="00936EB5" w:rsidRPr="00936EB5">
        <w:rPr>
          <w:rFonts w:hint="cs"/>
          <w:sz w:val="28"/>
          <w:szCs w:val="28"/>
          <w:rtl/>
          <w:lang w:bidi="ar-DZ"/>
        </w:rPr>
        <w:t xml:space="preserve"> للمحاسبة المالية و</w:t>
      </w:r>
      <w:r w:rsidR="00F91ED3">
        <w:rPr>
          <w:rFonts w:hint="cs"/>
          <w:sz w:val="28"/>
          <w:szCs w:val="28"/>
          <w:rtl/>
          <w:lang w:bidi="ar-DZ"/>
        </w:rPr>
        <w:t>مجموعة من</w:t>
      </w:r>
      <w:r w:rsidR="00936EB5" w:rsidRPr="00936EB5">
        <w:rPr>
          <w:rFonts w:hint="cs"/>
          <w:sz w:val="28"/>
          <w:szCs w:val="28"/>
          <w:rtl/>
          <w:lang w:bidi="ar-DZ"/>
        </w:rPr>
        <w:t xml:space="preserve"> الم</w:t>
      </w:r>
      <w:r w:rsidR="0082395C">
        <w:rPr>
          <w:rFonts w:hint="cs"/>
          <w:sz w:val="28"/>
          <w:szCs w:val="28"/>
          <w:rtl/>
          <w:lang w:bidi="ar-DZ"/>
        </w:rPr>
        <w:t>عايير المحاسبية ومخطط ا</w:t>
      </w:r>
      <w:r w:rsidR="00F91ED3">
        <w:rPr>
          <w:rFonts w:hint="cs"/>
          <w:sz w:val="28"/>
          <w:szCs w:val="28"/>
          <w:rtl/>
          <w:lang w:bidi="ar-DZ"/>
        </w:rPr>
        <w:t>لحسابات ت</w:t>
      </w:r>
      <w:r w:rsidR="00936EB5" w:rsidRPr="00936EB5">
        <w:rPr>
          <w:rFonts w:hint="cs"/>
          <w:sz w:val="28"/>
          <w:szCs w:val="28"/>
          <w:rtl/>
          <w:lang w:bidi="ar-DZ"/>
        </w:rPr>
        <w:t>سمح لإعداد القوائم المالية وفق المبادئ المحاسبية عموما معروفة .</w:t>
      </w:r>
    </w:p>
    <w:p w:rsidR="000A2C6B" w:rsidRDefault="000A2C6B" w:rsidP="008B3B55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851372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ب-</w:t>
      </w:r>
      <w:r>
        <w:rPr>
          <w:rFonts w:hint="cs"/>
          <w:sz w:val="28"/>
          <w:szCs w:val="28"/>
          <w:rtl/>
        </w:rPr>
        <w:t xml:space="preserve">  </w:t>
      </w:r>
      <w:r w:rsidRPr="00936EB5">
        <w:rPr>
          <w:rFonts w:hint="cs"/>
          <w:sz w:val="28"/>
          <w:szCs w:val="28"/>
          <w:rtl/>
          <w:lang w:bidi="ar-DZ"/>
        </w:rPr>
        <w:t>إن النظام المحاسبي المالي يحتوي إطار مفاهيمي للمحاسبة المالية</w:t>
      </w:r>
      <w:r w:rsidR="008B3B55">
        <w:rPr>
          <w:rFonts w:hint="cs"/>
          <w:sz w:val="28"/>
          <w:szCs w:val="28"/>
          <w:rtl/>
          <w:lang w:bidi="ar-DZ"/>
        </w:rPr>
        <w:t xml:space="preserve"> متكون من دليل من اجل </w:t>
      </w:r>
      <w:r w:rsidR="005D38C3">
        <w:rPr>
          <w:rFonts w:hint="cs"/>
          <w:sz w:val="28"/>
          <w:szCs w:val="28"/>
          <w:rtl/>
          <w:lang w:bidi="ar-DZ"/>
        </w:rPr>
        <w:t>إعداد</w:t>
      </w:r>
      <w:r w:rsidR="008B3B55">
        <w:rPr>
          <w:rFonts w:hint="cs"/>
          <w:sz w:val="28"/>
          <w:szCs w:val="28"/>
          <w:rtl/>
          <w:lang w:bidi="ar-DZ"/>
        </w:rPr>
        <w:t xml:space="preserve"> معايير محاسبية إضافية وشرحها واختيار طرق محاسبية  للتقييم لبعض </w:t>
      </w:r>
      <w:r w:rsidR="005D38C3">
        <w:rPr>
          <w:rFonts w:hint="cs"/>
          <w:sz w:val="28"/>
          <w:szCs w:val="28"/>
          <w:rtl/>
          <w:lang w:bidi="ar-DZ"/>
        </w:rPr>
        <w:t>الإحداث</w:t>
      </w:r>
      <w:r w:rsidR="008B3B55">
        <w:rPr>
          <w:rFonts w:hint="cs"/>
          <w:sz w:val="28"/>
          <w:szCs w:val="28"/>
          <w:rtl/>
          <w:lang w:bidi="ar-DZ"/>
        </w:rPr>
        <w:t xml:space="preserve"> </w:t>
      </w:r>
      <w:r w:rsidR="008B3B55">
        <w:rPr>
          <w:rFonts w:hint="eastAsia"/>
          <w:sz w:val="28"/>
          <w:szCs w:val="28"/>
          <w:rtl/>
          <w:lang w:bidi="ar-DZ"/>
        </w:rPr>
        <w:t>أو</w:t>
      </w:r>
      <w:r w:rsidR="008B3B55">
        <w:rPr>
          <w:rFonts w:hint="cs"/>
          <w:sz w:val="28"/>
          <w:szCs w:val="28"/>
          <w:rtl/>
          <w:lang w:bidi="ar-DZ"/>
        </w:rPr>
        <w:t xml:space="preserve"> معاملات لم يتم معالجتها بمعيار محاسبي .</w:t>
      </w:r>
    </w:p>
    <w:p w:rsidR="005D38C3" w:rsidRDefault="00851372" w:rsidP="008B3B55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8B3B55">
        <w:rPr>
          <w:rFonts w:hint="cs"/>
          <w:sz w:val="28"/>
          <w:szCs w:val="28"/>
          <w:rtl/>
          <w:lang w:bidi="ar-DZ"/>
        </w:rPr>
        <w:t>ج-</w:t>
      </w:r>
      <w:r>
        <w:rPr>
          <w:rFonts w:hint="cs"/>
          <w:sz w:val="28"/>
          <w:szCs w:val="28"/>
          <w:rtl/>
          <w:lang w:bidi="ar-DZ"/>
        </w:rPr>
        <w:t>إن</w:t>
      </w:r>
      <w:r w:rsidR="005D38C3">
        <w:rPr>
          <w:rFonts w:hint="cs"/>
          <w:sz w:val="28"/>
          <w:szCs w:val="28"/>
          <w:rtl/>
          <w:lang w:bidi="ar-DZ"/>
        </w:rPr>
        <w:t xml:space="preserve"> المعايير المحاسبية تحدد قواعد التقييم والتسجيل للأصول والخصوم والأعباء والإيرادات كما تحدد نماذج ومحتوى القوائم المالية.</w:t>
      </w:r>
    </w:p>
    <w:p w:rsidR="008B3B55" w:rsidRDefault="00851372" w:rsidP="009C0419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5D38C3">
        <w:rPr>
          <w:rFonts w:hint="cs"/>
          <w:sz w:val="28"/>
          <w:szCs w:val="28"/>
          <w:rtl/>
          <w:lang w:bidi="ar-DZ"/>
        </w:rPr>
        <w:t xml:space="preserve">د- </w:t>
      </w:r>
      <w:r>
        <w:rPr>
          <w:rFonts w:hint="cs"/>
          <w:sz w:val="28"/>
          <w:szCs w:val="28"/>
          <w:rtl/>
          <w:lang w:bidi="ar-DZ"/>
        </w:rPr>
        <w:t>إن</w:t>
      </w:r>
      <w:r w:rsidR="00E617E2">
        <w:rPr>
          <w:rFonts w:hint="cs"/>
          <w:sz w:val="28"/>
          <w:szCs w:val="28"/>
          <w:rtl/>
          <w:lang w:bidi="ar-DZ"/>
        </w:rPr>
        <w:t xml:space="preserve"> العمليات الناتجة من نشاط الكائن الاقتصادي يتم تسجيلها وفق المخطط و قواعد سير الحسابات تم تحديدها وفق </w:t>
      </w:r>
      <w:r>
        <w:rPr>
          <w:rFonts w:hint="cs"/>
          <w:sz w:val="28"/>
          <w:szCs w:val="28"/>
          <w:rtl/>
          <w:lang w:bidi="ar-DZ"/>
        </w:rPr>
        <w:t xml:space="preserve">القانون </w:t>
      </w:r>
      <w:r w:rsidR="00E617E2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.</w:t>
      </w:r>
    </w:p>
    <w:p w:rsidR="00EA3941" w:rsidRDefault="00EA3941" w:rsidP="008B3B55">
      <w:pPr>
        <w:jc w:val="right"/>
        <w:rPr>
          <w:b/>
          <w:bCs/>
          <w:sz w:val="28"/>
          <w:szCs w:val="28"/>
          <w:rtl/>
          <w:lang w:bidi="ar-DZ"/>
        </w:rPr>
      </w:pPr>
      <w:r w:rsidRPr="00EA3941">
        <w:rPr>
          <w:rFonts w:hint="cs"/>
          <w:b/>
          <w:bCs/>
          <w:sz w:val="28"/>
          <w:szCs w:val="28"/>
          <w:rtl/>
          <w:lang w:bidi="ar-DZ"/>
        </w:rPr>
        <w:t xml:space="preserve">3- كيفية تنظيم المحاسبة </w:t>
      </w:r>
    </w:p>
    <w:p w:rsidR="00D437BB" w:rsidRDefault="00D437BB" w:rsidP="00D437BB">
      <w:pPr>
        <w:jc w:val="right"/>
        <w:rPr>
          <w:sz w:val="28"/>
          <w:szCs w:val="28"/>
          <w:rtl/>
          <w:lang w:bidi="ar-DZ"/>
        </w:rPr>
      </w:pPr>
      <w:r w:rsidRPr="00D437BB">
        <w:rPr>
          <w:rFonts w:hint="cs"/>
          <w:sz w:val="28"/>
          <w:szCs w:val="28"/>
          <w:rtl/>
          <w:lang w:bidi="ar-DZ"/>
        </w:rPr>
        <w:t xml:space="preserve">    ا-</w:t>
      </w:r>
      <w:r w:rsidR="00A273C3" w:rsidRPr="00D437BB">
        <w:rPr>
          <w:rFonts w:hint="cs"/>
          <w:sz w:val="28"/>
          <w:szCs w:val="28"/>
          <w:rtl/>
          <w:lang w:bidi="ar-DZ"/>
        </w:rPr>
        <w:t>إن</w:t>
      </w:r>
      <w:r w:rsidRPr="00D437BB">
        <w:rPr>
          <w:rFonts w:hint="cs"/>
          <w:sz w:val="28"/>
          <w:szCs w:val="28"/>
          <w:rtl/>
          <w:lang w:bidi="ar-DZ"/>
        </w:rPr>
        <w:t xml:space="preserve"> المحاسبة لابد أن تستجيب إلى الالتزاما</w:t>
      </w:r>
      <w:r w:rsidRPr="00D437BB">
        <w:rPr>
          <w:rFonts w:hint="eastAsia"/>
          <w:sz w:val="28"/>
          <w:szCs w:val="28"/>
          <w:rtl/>
          <w:lang w:bidi="ar-DZ"/>
        </w:rPr>
        <w:t>ت</w:t>
      </w:r>
      <w:r w:rsidRPr="00D437BB">
        <w:rPr>
          <w:rFonts w:hint="cs"/>
          <w:sz w:val="28"/>
          <w:szCs w:val="28"/>
          <w:rtl/>
          <w:lang w:bidi="ar-DZ"/>
        </w:rPr>
        <w:t xml:space="preserve"> </w:t>
      </w:r>
      <w:r w:rsidRPr="00D437BB">
        <w:rPr>
          <w:sz w:val="28"/>
          <w:szCs w:val="28"/>
          <w:rtl/>
          <w:lang w:bidi="ar-DZ"/>
        </w:rPr>
        <w:t>–</w:t>
      </w:r>
      <w:r w:rsidRPr="00D437BB">
        <w:rPr>
          <w:rFonts w:hint="cs"/>
          <w:sz w:val="28"/>
          <w:szCs w:val="28"/>
          <w:rtl/>
          <w:lang w:bidi="ar-DZ"/>
        </w:rPr>
        <w:t xml:space="preserve">التنظيمية </w:t>
      </w:r>
      <w:r w:rsidRPr="00D437BB">
        <w:rPr>
          <w:sz w:val="28"/>
          <w:szCs w:val="28"/>
          <w:rtl/>
          <w:lang w:bidi="ar-DZ"/>
        </w:rPr>
        <w:t>–</w:t>
      </w:r>
      <w:r w:rsidRPr="00D437BB">
        <w:rPr>
          <w:rFonts w:hint="cs"/>
          <w:sz w:val="28"/>
          <w:szCs w:val="28"/>
          <w:rtl/>
          <w:lang w:bidi="ar-DZ"/>
        </w:rPr>
        <w:t xml:space="preserve">المصداقية </w:t>
      </w:r>
      <w:r w:rsidRPr="00D437BB">
        <w:rPr>
          <w:sz w:val="28"/>
          <w:szCs w:val="28"/>
          <w:rtl/>
          <w:lang w:bidi="ar-DZ"/>
        </w:rPr>
        <w:t>–</w:t>
      </w:r>
      <w:r w:rsidRPr="00D437BB">
        <w:rPr>
          <w:rFonts w:hint="cs"/>
          <w:sz w:val="28"/>
          <w:szCs w:val="28"/>
          <w:rtl/>
          <w:lang w:bidi="ar-DZ"/>
        </w:rPr>
        <w:t xml:space="preserve">الشفافية </w:t>
      </w:r>
      <w:r w:rsidRPr="00D437BB">
        <w:rPr>
          <w:sz w:val="28"/>
          <w:szCs w:val="28"/>
          <w:rtl/>
          <w:lang w:bidi="ar-DZ"/>
        </w:rPr>
        <w:t>–</w:t>
      </w:r>
      <w:r w:rsidRPr="00D437BB">
        <w:rPr>
          <w:rFonts w:hint="cs"/>
          <w:sz w:val="28"/>
          <w:szCs w:val="28"/>
          <w:rtl/>
          <w:lang w:bidi="ar-DZ"/>
        </w:rPr>
        <w:t xml:space="preserve">تستجيب للرقابة من حيث تقديمها </w:t>
      </w:r>
      <w:r w:rsidRPr="00D437BB">
        <w:rPr>
          <w:rFonts w:hint="eastAsia"/>
          <w:sz w:val="28"/>
          <w:szCs w:val="28"/>
          <w:rtl/>
          <w:lang w:bidi="ar-DZ"/>
        </w:rPr>
        <w:t>أو</w:t>
      </w:r>
      <w:r w:rsidRPr="00D437BB">
        <w:rPr>
          <w:rFonts w:hint="cs"/>
          <w:sz w:val="28"/>
          <w:szCs w:val="28"/>
          <w:rtl/>
          <w:lang w:bidi="ar-DZ"/>
        </w:rPr>
        <w:t xml:space="preserve"> تبليغ للمعلومات التي تعالجها . </w:t>
      </w:r>
    </w:p>
    <w:p w:rsidR="00A273C3" w:rsidRDefault="00A273C3" w:rsidP="00D437BB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>ب-</w:t>
      </w:r>
      <w:r w:rsidR="00D37F26">
        <w:rPr>
          <w:rFonts w:hint="cs"/>
          <w:sz w:val="28"/>
          <w:szCs w:val="28"/>
          <w:rtl/>
          <w:lang w:bidi="ar-DZ"/>
        </w:rPr>
        <w:t>إن المؤسسة تحدد</w:t>
      </w:r>
      <w:r w:rsidR="006D2458">
        <w:rPr>
          <w:rFonts w:hint="cs"/>
          <w:sz w:val="28"/>
          <w:szCs w:val="28"/>
          <w:rtl/>
          <w:lang w:bidi="ar-DZ"/>
        </w:rPr>
        <w:t>-</w:t>
      </w:r>
      <w:r w:rsidR="00D37F26">
        <w:rPr>
          <w:rFonts w:hint="cs"/>
          <w:sz w:val="28"/>
          <w:szCs w:val="28"/>
          <w:rtl/>
          <w:lang w:bidi="ar-DZ"/>
        </w:rPr>
        <w:t xml:space="preserve"> تحت مسؤوليتها</w:t>
      </w:r>
      <w:r w:rsidR="006D2458">
        <w:rPr>
          <w:rFonts w:hint="cs"/>
          <w:sz w:val="28"/>
          <w:szCs w:val="28"/>
          <w:rtl/>
          <w:lang w:bidi="ar-DZ"/>
        </w:rPr>
        <w:t>-</w:t>
      </w:r>
      <w:r w:rsidR="00D37F26">
        <w:rPr>
          <w:rFonts w:hint="cs"/>
          <w:sz w:val="28"/>
          <w:szCs w:val="28"/>
          <w:rtl/>
          <w:lang w:bidi="ar-DZ"/>
        </w:rPr>
        <w:t xml:space="preserve"> الإجراءات اللازمة من اجل إيجاد تنظيم محاسبي يسمح بالمراجعة سواء الداخلية </w:t>
      </w:r>
      <w:r w:rsidR="00D37F26">
        <w:rPr>
          <w:rFonts w:hint="eastAsia"/>
          <w:sz w:val="28"/>
          <w:szCs w:val="28"/>
          <w:rtl/>
          <w:lang w:bidi="ar-DZ"/>
        </w:rPr>
        <w:t>أو</w:t>
      </w:r>
      <w:r w:rsidR="00D37F26">
        <w:rPr>
          <w:rFonts w:hint="cs"/>
          <w:sz w:val="28"/>
          <w:szCs w:val="28"/>
          <w:rtl/>
          <w:lang w:bidi="ar-DZ"/>
        </w:rPr>
        <w:t xml:space="preserve"> الخارجية .</w:t>
      </w:r>
    </w:p>
    <w:p w:rsidR="00D37F26" w:rsidRDefault="00D37F26" w:rsidP="00D437BB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ج-</w:t>
      </w:r>
      <w:r w:rsidR="00E017B6">
        <w:rPr>
          <w:rFonts w:hint="cs"/>
          <w:sz w:val="28"/>
          <w:szCs w:val="28"/>
          <w:rtl/>
          <w:lang w:bidi="ar-DZ"/>
        </w:rPr>
        <w:t>إن</w:t>
      </w:r>
      <w:r>
        <w:rPr>
          <w:rFonts w:hint="cs"/>
          <w:sz w:val="28"/>
          <w:szCs w:val="28"/>
          <w:rtl/>
          <w:lang w:bidi="ar-DZ"/>
        </w:rPr>
        <w:t xml:space="preserve"> العملة المعتمدة في المحاسبة هي العملة الوطنية </w:t>
      </w:r>
      <w:r w:rsidR="00AB1A84">
        <w:rPr>
          <w:rFonts w:hint="cs"/>
          <w:sz w:val="28"/>
          <w:szCs w:val="28"/>
          <w:rtl/>
          <w:lang w:bidi="ar-DZ"/>
        </w:rPr>
        <w:t>أما</w:t>
      </w:r>
      <w:r>
        <w:rPr>
          <w:rFonts w:hint="cs"/>
          <w:sz w:val="28"/>
          <w:szCs w:val="28"/>
          <w:rtl/>
          <w:lang w:bidi="ar-DZ"/>
        </w:rPr>
        <w:t xml:space="preserve"> العمليات التي تمت بالعملة </w:t>
      </w:r>
      <w:r w:rsidR="00E017B6">
        <w:rPr>
          <w:rFonts w:hint="cs"/>
          <w:sz w:val="28"/>
          <w:szCs w:val="28"/>
          <w:rtl/>
          <w:lang w:bidi="ar-DZ"/>
        </w:rPr>
        <w:t>الأجنبية</w:t>
      </w:r>
      <w:r>
        <w:rPr>
          <w:rFonts w:hint="cs"/>
          <w:sz w:val="28"/>
          <w:szCs w:val="28"/>
          <w:rtl/>
          <w:lang w:bidi="ar-DZ"/>
        </w:rPr>
        <w:t xml:space="preserve"> فلابد </w:t>
      </w:r>
      <w:r w:rsidR="00E017B6">
        <w:rPr>
          <w:rFonts w:hint="cs"/>
          <w:sz w:val="28"/>
          <w:szCs w:val="28"/>
          <w:rtl/>
          <w:lang w:bidi="ar-DZ"/>
        </w:rPr>
        <w:t>أن</w:t>
      </w:r>
      <w:r>
        <w:rPr>
          <w:rFonts w:hint="cs"/>
          <w:sz w:val="28"/>
          <w:szCs w:val="28"/>
          <w:rtl/>
          <w:lang w:bidi="ar-DZ"/>
        </w:rPr>
        <w:t xml:space="preserve"> تحول </w:t>
      </w:r>
      <w:r w:rsidR="00E017B6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العملة </w:t>
      </w:r>
      <w:r w:rsidR="00E017B6">
        <w:rPr>
          <w:rFonts w:hint="cs"/>
          <w:sz w:val="28"/>
          <w:szCs w:val="28"/>
          <w:rtl/>
          <w:lang w:bidi="ar-DZ"/>
        </w:rPr>
        <w:t>الوطنية</w:t>
      </w:r>
      <w:r>
        <w:rPr>
          <w:rFonts w:hint="cs"/>
          <w:sz w:val="28"/>
          <w:szCs w:val="28"/>
          <w:rtl/>
          <w:lang w:bidi="ar-DZ"/>
        </w:rPr>
        <w:t xml:space="preserve"> وفق شروط وطرق المحددة </w:t>
      </w:r>
      <w:r w:rsidR="00E017B6">
        <w:rPr>
          <w:rFonts w:hint="cs"/>
          <w:sz w:val="28"/>
          <w:szCs w:val="28"/>
          <w:rtl/>
          <w:lang w:bidi="ar-DZ"/>
        </w:rPr>
        <w:t>في المعايير المحاسبية.</w:t>
      </w:r>
    </w:p>
    <w:p w:rsidR="004D08BB" w:rsidRDefault="00E017B6" w:rsidP="00684231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د-</w:t>
      </w:r>
      <w:r w:rsidR="00684231">
        <w:rPr>
          <w:rFonts w:hint="cs"/>
          <w:sz w:val="28"/>
          <w:szCs w:val="28"/>
          <w:rtl/>
          <w:lang w:bidi="ar-DZ"/>
        </w:rPr>
        <w:t>إن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684231">
        <w:rPr>
          <w:rFonts w:hint="cs"/>
          <w:sz w:val="28"/>
          <w:szCs w:val="28"/>
          <w:rtl/>
          <w:lang w:bidi="ar-DZ"/>
        </w:rPr>
        <w:t>المؤ</w:t>
      </w:r>
      <w:r>
        <w:rPr>
          <w:rFonts w:hint="cs"/>
          <w:sz w:val="28"/>
          <w:szCs w:val="28"/>
          <w:rtl/>
          <w:lang w:bidi="ar-DZ"/>
        </w:rPr>
        <w:t xml:space="preserve">سسة </w:t>
      </w:r>
      <w:r w:rsidR="00684231">
        <w:rPr>
          <w:rFonts w:hint="cs"/>
          <w:sz w:val="28"/>
          <w:szCs w:val="28"/>
          <w:rtl/>
          <w:lang w:bidi="ar-DZ"/>
        </w:rPr>
        <w:t>ملزمة بتقديم جرد أصولها</w:t>
      </w:r>
      <w:r>
        <w:rPr>
          <w:rFonts w:hint="cs"/>
          <w:sz w:val="28"/>
          <w:szCs w:val="28"/>
          <w:rtl/>
          <w:lang w:bidi="ar-DZ"/>
        </w:rPr>
        <w:t xml:space="preserve"> وخصوم</w:t>
      </w:r>
      <w:r w:rsidR="00684231">
        <w:rPr>
          <w:rFonts w:hint="cs"/>
          <w:sz w:val="28"/>
          <w:szCs w:val="28"/>
          <w:rtl/>
          <w:lang w:bidi="ar-DZ"/>
        </w:rPr>
        <w:t>ها كما ونوعا وقيمة مبني على معاينة مادية  واثبات مستندي</w:t>
      </w:r>
      <w:r w:rsidR="004D08BB">
        <w:rPr>
          <w:rFonts w:hint="cs"/>
          <w:sz w:val="28"/>
          <w:szCs w:val="28"/>
          <w:rtl/>
          <w:lang w:bidi="ar-DZ"/>
        </w:rPr>
        <w:t xml:space="preserve"> تعكس الوضعية الحقيقية لها</w:t>
      </w:r>
      <w:r w:rsidR="00684231">
        <w:rPr>
          <w:rFonts w:hint="cs"/>
          <w:sz w:val="28"/>
          <w:szCs w:val="28"/>
          <w:rtl/>
          <w:lang w:bidi="ar-DZ"/>
        </w:rPr>
        <w:t>.</w:t>
      </w:r>
    </w:p>
    <w:p w:rsidR="00AB029A" w:rsidRDefault="004D08BB" w:rsidP="009D57F5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ه-</w:t>
      </w:r>
      <w:r w:rsidR="00684231">
        <w:rPr>
          <w:rFonts w:hint="cs"/>
          <w:sz w:val="28"/>
          <w:szCs w:val="28"/>
          <w:rtl/>
          <w:lang w:bidi="ar-DZ"/>
        </w:rPr>
        <w:t xml:space="preserve"> </w:t>
      </w:r>
      <w:r w:rsidR="00B91E2A">
        <w:rPr>
          <w:rFonts w:hint="cs"/>
          <w:sz w:val="28"/>
          <w:szCs w:val="28"/>
          <w:rtl/>
          <w:lang w:bidi="ar-DZ"/>
        </w:rPr>
        <w:t>لا</w:t>
      </w:r>
      <w:r w:rsidR="00AB029A">
        <w:rPr>
          <w:rFonts w:hint="cs"/>
          <w:sz w:val="28"/>
          <w:szCs w:val="28"/>
          <w:rtl/>
          <w:lang w:bidi="ar-DZ"/>
        </w:rPr>
        <w:t xml:space="preserve"> </w:t>
      </w:r>
      <w:r w:rsidR="00B91E2A">
        <w:rPr>
          <w:rFonts w:hint="cs"/>
          <w:sz w:val="28"/>
          <w:szCs w:val="28"/>
          <w:rtl/>
          <w:lang w:bidi="ar-DZ"/>
        </w:rPr>
        <w:t xml:space="preserve">يمكن القيام </w:t>
      </w:r>
      <w:r w:rsidR="00AB029A">
        <w:rPr>
          <w:rFonts w:hint="cs"/>
          <w:sz w:val="28"/>
          <w:szCs w:val="28"/>
          <w:rtl/>
          <w:lang w:bidi="ar-DZ"/>
        </w:rPr>
        <w:t>بأي</w:t>
      </w:r>
      <w:r w:rsidR="00B91E2A">
        <w:rPr>
          <w:rFonts w:hint="cs"/>
          <w:sz w:val="28"/>
          <w:szCs w:val="28"/>
          <w:rtl/>
          <w:lang w:bidi="ar-DZ"/>
        </w:rPr>
        <w:t xml:space="preserve"> عملية مقاصة بين </w:t>
      </w:r>
      <w:r w:rsidR="009D57F5">
        <w:rPr>
          <w:rFonts w:hint="cs"/>
          <w:sz w:val="28"/>
          <w:szCs w:val="28"/>
          <w:rtl/>
          <w:lang w:bidi="ar-DZ"/>
        </w:rPr>
        <w:t>عنصر من</w:t>
      </w:r>
      <w:r w:rsidR="00B91E2A">
        <w:rPr>
          <w:rFonts w:hint="cs"/>
          <w:sz w:val="28"/>
          <w:szCs w:val="28"/>
          <w:rtl/>
          <w:lang w:bidi="ar-DZ"/>
        </w:rPr>
        <w:t xml:space="preserve"> </w:t>
      </w:r>
      <w:r w:rsidR="00AB029A">
        <w:rPr>
          <w:rFonts w:hint="cs"/>
          <w:sz w:val="28"/>
          <w:szCs w:val="28"/>
          <w:rtl/>
          <w:lang w:bidi="ar-DZ"/>
        </w:rPr>
        <w:t>الأصول</w:t>
      </w:r>
      <w:r w:rsidR="00B91E2A">
        <w:rPr>
          <w:rFonts w:hint="cs"/>
          <w:sz w:val="28"/>
          <w:szCs w:val="28"/>
          <w:rtl/>
          <w:lang w:bidi="ar-DZ"/>
        </w:rPr>
        <w:t xml:space="preserve"> والخصوم </w:t>
      </w:r>
      <w:r w:rsidR="00B91E2A">
        <w:rPr>
          <w:rFonts w:hint="eastAsia"/>
          <w:sz w:val="28"/>
          <w:szCs w:val="28"/>
          <w:rtl/>
          <w:lang w:bidi="ar-DZ"/>
        </w:rPr>
        <w:t>أو</w:t>
      </w:r>
      <w:r w:rsidR="00B91E2A">
        <w:rPr>
          <w:rFonts w:hint="cs"/>
          <w:sz w:val="28"/>
          <w:szCs w:val="28"/>
          <w:rtl/>
          <w:lang w:bidi="ar-DZ"/>
        </w:rPr>
        <w:t xml:space="preserve"> </w:t>
      </w:r>
      <w:r w:rsidR="00AB029A">
        <w:rPr>
          <w:rFonts w:hint="cs"/>
          <w:sz w:val="28"/>
          <w:szCs w:val="28"/>
          <w:rtl/>
          <w:lang w:bidi="ar-DZ"/>
        </w:rPr>
        <w:t>الأعباء</w:t>
      </w:r>
      <w:r w:rsidR="00B91E2A">
        <w:rPr>
          <w:rFonts w:hint="cs"/>
          <w:sz w:val="28"/>
          <w:szCs w:val="28"/>
          <w:rtl/>
          <w:lang w:bidi="ar-DZ"/>
        </w:rPr>
        <w:t xml:space="preserve"> و</w:t>
      </w:r>
      <w:r w:rsidR="009D57F5">
        <w:rPr>
          <w:rFonts w:hint="cs"/>
          <w:sz w:val="28"/>
          <w:szCs w:val="28"/>
          <w:rtl/>
          <w:lang w:bidi="ar-DZ"/>
        </w:rPr>
        <w:t xml:space="preserve">نواتج </w:t>
      </w:r>
      <w:r w:rsidR="00AB029A">
        <w:rPr>
          <w:rFonts w:hint="cs"/>
          <w:sz w:val="28"/>
          <w:szCs w:val="28"/>
          <w:rtl/>
          <w:lang w:bidi="ar-DZ"/>
        </w:rPr>
        <w:t>إلا</w:t>
      </w:r>
      <w:r w:rsidR="009D57F5">
        <w:rPr>
          <w:rFonts w:hint="cs"/>
          <w:sz w:val="28"/>
          <w:szCs w:val="28"/>
          <w:rtl/>
          <w:lang w:bidi="ar-DZ"/>
        </w:rPr>
        <w:t xml:space="preserve"> التي تستند </w:t>
      </w:r>
      <w:r w:rsidR="00AB029A">
        <w:rPr>
          <w:rFonts w:hint="cs"/>
          <w:sz w:val="28"/>
          <w:szCs w:val="28"/>
          <w:rtl/>
          <w:lang w:bidi="ar-DZ"/>
        </w:rPr>
        <w:t>إلى</w:t>
      </w:r>
      <w:r w:rsidR="009D57F5">
        <w:rPr>
          <w:rFonts w:hint="cs"/>
          <w:sz w:val="28"/>
          <w:szCs w:val="28"/>
          <w:rtl/>
          <w:lang w:bidi="ar-DZ"/>
        </w:rPr>
        <w:t xml:space="preserve"> قواعد قانونية </w:t>
      </w:r>
      <w:r w:rsidR="009D57F5">
        <w:rPr>
          <w:rFonts w:hint="eastAsia"/>
          <w:sz w:val="28"/>
          <w:szCs w:val="28"/>
          <w:rtl/>
          <w:lang w:bidi="ar-DZ"/>
        </w:rPr>
        <w:t>أو</w:t>
      </w:r>
      <w:r w:rsidR="009D57F5">
        <w:rPr>
          <w:rFonts w:hint="cs"/>
          <w:sz w:val="28"/>
          <w:szCs w:val="28"/>
          <w:rtl/>
          <w:lang w:bidi="ar-DZ"/>
        </w:rPr>
        <w:t xml:space="preserve"> تعاقدية </w:t>
      </w:r>
      <w:r w:rsidR="009D57F5">
        <w:rPr>
          <w:rFonts w:hint="eastAsia"/>
          <w:sz w:val="28"/>
          <w:szCs w:val="28"/>
          <w:rtl/>
          <w:lang w:bidi="ar-DZ"/>
        </w:rPr>
        <w:t>أو</w:t>
      </w:r>
      <w:r w:rsidR="009D57F5">
        <w:rPr>
          <w:rFonts w:hint="cs"/>
          <w:sz w:val="28"/>
          <w:szCs w:val="28"/>
          <w:rtl/>
          <w:lang w:bidi="ar-DZ"/>
        </w:rPr>
        <w:t xml:space="preserve"> التي تتعلق ب</w:t>
      </w:r>
      <w:r w:rsidR="00AB029A">
        <w:rPr>
          <w:rFonts w:hint="cs"/>
          <w:sz w:val="28"/>
          <w:szCs w:val="28"/>
          <w:rtl/>
          <w:lang w:bidi="ar-DZ"/>
        </w:rPr>
        <w:t>المنشئ</w:t>
      </w:r>
      <w:r w:rsidR="009D57F5">
        <w:rPr>
          <w:rFonts w:hint="cs"/>
          <w:sz w:val="28"/>
          <w:szCs w:val="28"/>
          <w:rtl/>
          <w:lang w:bidi="ar-DZ"/>
        </w:rPr>
        <w:t xml:space="preserve"> حيث يكون مقرر</w:t>
      </w:r>
      <w:r w:rsidR="00AB029A">
        <w:rPr>
          <w:rFonts w:hint="cs"/>
          <w:sz w:val="28"/>
          <w:szCs w:val="28"/>
          <w:rtl/>
          <w:lang w:bidi="ar-DZ"/>
        </w:rPr>
        <w:t xml:space="preserve"> سالفا </w:t>
      </w:r>
      <w:r w:rsidR="00AB029A">
        <w:rPr>
          <w:rFonts w:hint="eastAsia"/>
          <w:sz w:val="28"/>
          <w:szCs w:val="28"/>
          <w:rtl/>
          <w:lang w:bidi="ar-DZ"/>
        </w:rPr>
        <w:t>أو</w:t>
      </w:r>
      <w:r w:rsidR="00AB029A">
        <w:rPr>
          <w:rFonts w:hint="cs"/>
          <w:sz w:val="28"/>
          <w:szCs w:val="28"/>
          <w:rtl/>
          <w:lang w:bidi="ar-DZ"/>
        </w:rPr>
        <w:t xml:space="preserve"> متزامنا </w:t>
      </w:r>
      <w:r w:rsidR="00AB029A">
        <w:rPr>
          <w:rFonts w:hint="eastAsia"/>
          <w:sz w:val="28"/>
          <w:szCs w:val="28"/>
          <w:rtl/>
          <w:lang w:bidi="ar-DZ"/>
        </w:rPr>
        <w:t>أو</w:t>
      </w:r>
      <w:r w:rsidR="00924A10">
        <w:rPr>
          <w:rFonts w:hint="cs"/>
          <w:sz w:val="28"/>
          <w:szCs w:val="28"/>
          <w:rtl/>
          <w:lang w:bidi="ar-DZ"/>
        </w:rPr>
        <w:t xml:space="preserve"> على</w:t>
      </w:r>
      <w:r w:rsidR="00AB029A">
        <w:rPr>
          <w:rFonts w:hint="cs"/>
          <w:sz w:val="28"/>
          <w:szCs w:val="28"/>
          <w:rtl/>
          <w:lang w:bidi="ar-DZ"/>
        </w:rPr>
        <w:t xml:space="preserve"> أساس واضحا.</w:t>
      </w:r>
      <w:r w:rsidR="009D57F5">
        <w:rPr>
          <w:rFonts w:hint="cs"/>
          <w:sz w:val="28"/>
          <w:szCs w:val="28"/>
          <w:rtl/>
          <w:lang w:bidi="ar-DZ"/>
        </w:rPr>
        <w:t xml:space="preserve"> </w:t>
      </w:r>
    </w:p>
    <w:p w:rsidR="00EB10E2" w:rsidRDefault="00D7325F" w:rsidP="00473158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و-</w:t>
      </w:r>
      <w:r w:rsidR="00A5565A">
        <w:rPr>
          <w:rFonts w:hint="cs"/>
          <w:sz w:val="28"/>
          <w:szCs w:val="28"/>
          <w:rtl/>
          <w:lang w:bidi="ar-DZ"/>
        </w:rPr>
        <w:t>إن</w:t>
      </w:r>
      <w:r>
        <w:rPr>
          <w:rFonts w:hint="cs"/>
          <w:sz w:val="28"/>
          <w:szCs w:val="28"/>
          <w:rtl/>
          <w:lang w:bidi="ar-DZ"/>
        </w:rPr>
        <w:t xml:space="preserve"> عملية التسجيل المحاسبي لاب</w:t>
      </w:r>
      <w:r w:rsidR="00AB029A">
        <w:rPr>
          <w:rFonts w:hint="cs"/>
          <w:sz w:val="28"/>
          <w:szCs w:val="28"/>
          <w:rtl/>
          <w:lang w:bidi="ar-DZ"/>
        </w:rPr>
        <w:t xml:space="preserve">د </w:t>
      </w:r>
      <w:r>
        <w:rPr>
          <w:rFonts w:hint="cs"/>
          <w:sz w:val="28"/>
          <w:szCs w:val="28"/>
          <w:rtl/>
          <w:lang w:bidi="ar-DZ"/>
        </w:rPr>
        <w:t>أن</w:t>
      </w:r>
      <w:r w:rsidR="00AB029A">
        <w:rPr>
          <w:rFonts w:hint="cs"/>
          <w:sz w:val="28"/>
          <w:szCs w:val="28"/>
          <w:rtl/>
          <w:lang w:bidi="ar-DZ"/>
        </w:rPr>
        <w:t xml:space="preserve"> يعتمد علي القيد المزدوج كل قيد يتكون على </w:t>
      </w:r>
      <w:r>
        <w:rPr>
          <w:rFonts w:hint="cs"/>
          <w:sz w:val="28"/>
          <w:szCs w:val="28"/>
          <w:rtl/>
          <w:lang w:bidi="ar-DZ"/>
        </w:rPr>
        <w:t>الأقل</w:t>
      </w:r>
      <w:r w:rsidR="002A75A3">
        <w:rPr>
          <w:rFonts w:hint="cs"/>
          <w:sz w:val="28"/>
          <w:szCs w:val="28"/>
          <w:rtl/>
          <w:lang w:bidi="ar-DZ"/>
        </w:rPr>
        <w:t xml:space="preserve"> من حسابين ا</w:t>
      </w:r>
      <w:r w:rsidR="00AB029A">
        <w:rPr>
          <w:rFonts w:hint="cs"/>
          <w:sz w:val="28"/>
          <w:szCs w:val="28"/>
          <w:rtl/>
          <w:lang w:bidi="ar-DZ"/>
        </w:rPr>
        <w:t xml:space="preserve">حدهما مدين </w:t>
      </w:r>
      <w:r>
        <w:rPr>
          <w:rFonts w:hint="cs"/>
          <w:sz w:val="28"/>
          <w:szCs w:val="28"/>
          <w:rtl/>
          <w:lang w:bidi="ar-DZ"/>
        </w:rPr>
        <w:t>والأخر</w:t>
      </w:r>
      <w:r w:rsidR="00AB029A">
        <w:rPr>
          <w:rFonts w:hint="cs"/>
          <w:sz w:val="28"/>
          <w:szCs w:val="28"/>
          <w:rtl/>
          <w:lang w:bidi="ar-DZ"/>
        </w:rPr>
        <w:t xml:space="preserve"> دائن  مع احترام تسلسل الزمني </w:t>
      </w:r>
      <w:r>
        <w:rPr>
          <w:rFonts w:hint="cs"/>
          <w:sz w:val="28"/>
          <w:szCs w:val="28"/>
          <w:rtl/>
          <w:lang w:bidi="ar-DZ"/>
        </w:rPr>
        <w:t>للإحداث</w:t>
      </w:r>
      <w:r w:rsidR="002A75A3">
        <w:rPr>
          <w:rFonts w:hint="cs"/>
          <w:sz w:val="28"/>
          <w:szCs w:val="28"/>
          <w:rtl/>
          <w:lang w:bidi="ar-DZ"/>
        </w:rPr>
        <w:t xml:space="preserve"> و</w:t>
      </w:r>
      <w:r w:rsidR="00AB029A">
        <w:rPr>
          <w:rFonts w:hint="cs"/>
          <w:sz w:val="28"/>
          <w:szCs w:val="28"/>
          <w:rtl/>
          <w:lang w:bidi="ar-DZ"/>
        </w:rPr>
        <w:t xml:space="preserve"> تساوي المبالغ في الجانب المدين والدائن</w:t>
      </w:r>
      <w:r w:rsidR="00473158">
        <w:rPr>
          <w:rFonts w:hint="cs"/>
          <w:sz w:val="28"/>
          <w:szCs w:val="28"/>
          <w:rtl/>
          <w:lang w:bidi="ar-DZ"/>
        </w:rPr>
        <w:t xml:space="preserve"> مع تحديد مصدر و محتوى لكل عملية ومرجع وثيقة </w:t>
      </w:r>
      <w:r>
        <w:rPr>
          <w:rFonts w:hint="cs"/>
          <w:sz w:val="28"/>
          <w:szCs w:val="28"/>
          <w:rtl/>
          <w:lang w:bidi="ar-DZ"/>
        </w:rPr>
        <w:t>الإثبات</w:t>
      </w:r>
      <w:r w:rsidR="00473158">
        <w:rPr>
          <w:rFonts w:hint="cs"/>
          <w:sz w:val="28"/>
          <w:szCs w:val="28"/>
          <w:rtl/>
          <w:lang w:bidi="ar-DZ"/>
        </w:rPr>
        <w:t xml:space="preserve"> محددة التاريخ ومحررة على ورقة </w:t>
      </w:r>
      <w:r w:rsidR="00473158">
        <w:rPr>
          <w:rFonts w:hint="eastAsia"/>
          <w:sz w:val="28"/>
          <w:szCs w:val="28"/>
          <w:rtl/>
          <w:lang w:bidi="ar-DZ"/>
        </w:rPr>
        <w:t>أو</w:t>
      </w:r>
      <w:r w:rsidR="0047315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أداة</w:t>
      </w:r>
      <w:r w:rsidR="00473158">
        <w:rPr>
          <w:rFonts w:hint="cs"/>
          <w:sz w:val="28"/>
          <w:szCs w:val="28"/>
          <w:rtl/>
          <w:lang w:bidi="ar-DZ"/>
        </w:rPr>
        <w:t xml:space="preserve"> تضمن مصداقية والحفظ </w:t>
      </w:r>
      <w:r>
        <w:rPr>
          <w:rFonts w:hint="cs"/>
          <w:sz w:val="28"/>
          <w:szCs w:val="28"/>
          <w:rtl/>
          <w:lang w:bidi="ar-DZ"/>
        </w:rPr>
        <w:t>وإمكانية</w:t>
      </w:r>
      <w:r w:rsidR="0047315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إظهار</w:t>
      </w:r>
      <w:r w:rsidR="00473158">
        <w:rPr>
          <w:rFonts w:hint="cs"/>
          <w:sz w:val="28"/>
          <w:szCs w:val="28"/>
          <w:rtl/>
          <w:lang w:bidi="ar-DZ"/>
        </w:rPr>
        <w:t xml:space="preserve"> محتواها على الورقة عند الحاجة  كما يمكن جمع العمليات</w:t>
      </w:r>
      <w:r>
        <w:rPr>
          <w:rFonts w:hint="cs"/>
          <w:sz w:val="28"/>
          <w:szCs w:val="28"/>
          <w:rtl/>
          <w:lang w:bidi="ar-DZ"/>
        </w:rPr>
        <w:t xml:space="preserve"> التي تتم في يوم واحد و</w:t>
      </w:r>
      <w:r w:rsidR="00473158">
        <w:rPr>
          <w:rFonts w:hint="cs"/>
          <w:sz w:val="28"/>
          <w:szCs w:val="28"/>
          <w:rtl/>
          <w:lang w:bidi="ar-DZ"/>
        </w:rPr>
        <w:t xml:space="preserve"> ذات الطبيعة الواحدة في</w:t>
      </w:r>
      <w:r>
        <w:rPr>
          <w:rFonts w:hint="cs"/>
          <w:sz w:val="28"/>
          <w:szCs w:val="28"/>
          <w:rtl/>
          <w:lang w:bidi="ar-DZ"/>
        </w:rPr>
        <w:t xml:space="preserve"> نفس المستند المحاسبي الذي يحضى بإجراء يضمن التسلسل الزمني للعملية </w:t>
      </w:r>
      <w:r w:rsidR="00473158">
        <w:rPr>
          <w:rFonts w:hint="cs"/>
          <w:sz w:val="28"/>
          <w:szCs w:val="28"/>
          <w:rtl/>
          <w:lang w:bidi="ar-DZ"/>
        </w:rPr>
        <w:t xml:space="preserve"> </w:t>
      </w:r>
      <w:r w:rsidR="00EB10E2">
        <w:rPr>
          <w:rFonts w:hint="cs"/>
          <w:sz w:val="28"/>
          <w:szCs w:val="28"/>
          <w:rtl/>
          <w:lang w:bidi="ar-DZ"/>
        </w:rPr>
        <w:t>.</w:t>
      </w:r>
    </w:p>
    <w:p w:rsidR="00FB32DD" w:rsidRDefault="00EB10E2" w:rsidP="00256DFD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ز-</w:t>
      </w:r>
      <w:r w:rsidR="00DF519B">
        <w:rPr>
          <w:rFonts w:hint="cs"/>
          <w:sz w:val="28"/>
          <w:szCs w:val="28"/>
          <w:rtl/>
          <w:lang w:bidi="ar-DZ"/>
        </w:rPr>
        <w:t>إن</w:t>
      </w:r>
      <w:r w:rsidR="00D83993">
        <w:rPr>
          <w:rFonts w:hint="cs"/>
          <w:sz w:val="28"/>
          <w:szCs w:val="28"/>
          <w:rtl/>
          <w:lang w:bidi="ar-DZ"/>
        </w:rPr>
        <w:t xml:space="preserve"> </w:t>
      </w:r>
      <w:r w:rsidR="00DF519B">
        <w:rPr>
          <w:rFonts w:hint="cs"/>
          <w:sz w:val="28"/>
          <w:szCs w:val="28"/>
          <w:rtl/>
          <w:lang w:bidi="ar-DZ"/>
        </w:rPr>
        <w:t>الأشخاص</w:t>
      </w:r>
      <w:r w:rsidR="00D83993">
        <w:rPr>
          <w:rFonts w:hint="cs"/>
          <w:sz w:val="28"/>
          <w:szCs w:val="28"/>
          <w:rtl/>
          <w:lang w:bidi="ar-DZ"/>
        </w:rPr>
        <w:t xml:space="preserve"> المعنيين </w:t>
      </w:r>
      <w:r w:rsidR="00DF519B">
        <w:rPr>
          <w:rFonts w:hint="cs"/>
          <w:sz w:val="28"/>
          <w:szCs w:val="28"/>
          <w:rtl/>
          <w:lang w:bidi="ar-DZ"/>
        </w:rPr>
        <w:t xml:space="preserve">بقانون المحاسبة العامة ملزمين بمسك الدفاتر المحاسبية وهي اليومية العامة </w:t>
      </w:r>
      <w:r w:rsidR="00DF519B">
        <w:rPr>
          <w:sz w:val="28"/>
          <w:szCs w:val="28"/>
          <w:rtl/>
          <w:lang w:bidi="ar-DZ"/>
        </w:rPr>
        <w:t>–</w:t>
      </w:r>
      <w:r w:rsidR="00DF519B">
        <w:rPr>
          <w:rFonts w:hint="cs"/>
          <w:sz w:val="28"/>
          <w:szCs w:val="28"/>
          <w:rtl/>
          <w:lang w:bidi="ar-DZ"/>
        </w:rPr>
        <w:t xml:space="preserve">دفتر الأستاذ </w:t>
      </w:r>
      <w:r w:rsidR="00DF519B">
        <w:rPr>
          <w:sz w:val="28"/>
          <w:szCs w:val="28"/>
          <w:rtl/>
          <w:lang w:bidi="ar-DZ"/>
        </w:rPr>
        <w:t>–</w:t>
      </w:r>
      <w:r w:rsidR="00DF519B">
        <w:rPr>
          <w:rFonts w:hint="cs"/>
          <w:sz w:val="28"/>
          <w:szCs w:val="28"/>
          <w:rtl/>
          <w:lang w:bidi="ar-DZ"/>
        </w:rPr>
        <w:t>دفتر الجرد.</w:t>
      </w:r>
      <w:r w:rsidR="00090EFB" w:rsidRPr="00090EFB">
        <w:rPr>
          <w:rFonts w:hint="cs"/>
          <w:sz w:val="28"/>
          <w:szCs w:val="28"/>
          <w:rtl/>
          <w:lang w:bidi="ar-DZ"/>
        </w:rPr>
        <w:t xml:space="preserve"> </w:t>
      </w:r>
      <w:r w:rsidR="00090EFB">
        <w:rPr>
          <w:rFonts w:hint="cs"/>
          <w:sz w:val="28"/>
          <w:szCs w:val="28"/>
          <w:rtl/>
          <w:lang w:bidi="ar-DZ"/>
        </w:rPr>
        <w:t>يمكن الاستعانة يوميات ودفاتر الأستاذ مساعدة عند الحاجة لكن يشترط حوصلتها في اليومية العامة ودفتر الأستاذ العام في شكل قيود شهرية .ترحل الحسابات الختامية (الميزانية وحسابات النتائج) إلى دفتر الجرد</w:t>
      </w:r>
    </w:p>
    <w:p w:rsidR="00DF519B" w:rsidRDefault="00F062DB" w:rsidP="00090EFB">
      <w:pPr>
        <w:jc w:val="right"/>
        <w:rPr>
          <w:sz w:val="28"/>
          <w:szCs w:val="28"/>
          <w:rtl/>
          <w:lang w:bidi="ar-DZ"/>
        </w:rPr>
      </w:pPr>
      <w:r w:rsidRPr="00FB32DD">
        <w:rPr>
          <w:rFonts w:hint="cs"/>
          <w:sz w:val="28"/>
          <w:szCs w:val="28"/>
          <w:rtl/>
          <w:lang w:bidi="ar-DZ"/>
        </w:rPr>
        <w:t>ى</w:t>
      </w:r>
      <w:r w:rsidR="00DF519B">
        <w:rPr>
          <w:rFonts w:hint="cs"/>
          <w:sz w:val="28"/>
          <w:szCs w:val="28"/>
          <w:rtl/>
          <w:lang w:bidi="ar-DZ"/>
        </w:rPr>
        <w:t xml:space="preserve"> </w:t>
      </w:r>
      <w:r w:rsidR="00090EFB">
        <w:rPr>
          <w:sz w:val="28"/>
          <w:szCs w:val="28"/>
          <w:rtl/>
          <w:lang w:bidi="ar-DZ"/>
        </w:rPr>
        <w:t>–</w:t>
      </w:r>
      <w:r w:rsidR="00256DFD">
        <w:rPr>
          <w:rFonts w:hint="cs"/>
          <w:sz w:val="28"/>
          <w:szCs w:val="28"/>
          <w:rtl/>
          <w:lang w:bidi="ar-DZ"/>
        </w:rPr>
        <w:t xml:space="preserve"> </w:t>
      </w:r>
      <w:r w:rsidR="00090EFB">
        <w:rPr>
          <w:rFonts w:hint="cs"/>
          <w:sz w:val="28"/>
          <w:szCs w:val="28"/>
          <w:rtl/>
          <w:lang w:bidi="ar-DZ"/>
        </w:rPr>
        <w:t xml:space="preserve">ان </w:t>
      </w:r>
      <w:r w:rsidR="00DF519B">
        <w:rPr>
          <w:rFonts w:hint="cs"/>
          <w:sz w:val="28"/>
          <w:szCs w:val="28"/>
          <w:rtl/>
          <w:lang w:bidi="ar-DZ"/>
        </w:rPr>
        <w:t>الأحكام الخاصة</w:t>
      </w:r>
      <w:r w:rsidR="00090EFB" w:rsidRPr="00090EFB">
        <w:rPr>
          <w:rFonts w:hint="cs"/>
          <w:sz w:val="28"/>
          <w:szCs w:val="28"/>
          <w:rtl/>
          <w:lang w:bidi="ar-DZ"/>
        </w:rPr>
        <w:t xml:space="preserve"> </w:t>
      </w:r>
      <w:r w:rsidR="00090EFB">
        <w:rPr>
          <w:rFonts w:hint="cs"/>
          <w:sz w:val="28"/>
          <w:szCs w:val="28"/>
          <w:rtl/>
          <w:lang w:bidi="ar-DZ"/>
        </w:rPr>
        <w:t>تلزم</w:t>
      </w:r>
      <w:r w:rsidR="00DF519B">
        <w:rPr>
          <w:rFonts w:hint="cs"/>
          <w:sz w:val="28"/>
          <w:szCs w:val="28"/>
          <w:rtl/>
          <w:lang w:bidi="ar-DZ"/>
        </w:rPr>
        <w:t xml:space="preserve"> المؤسسات الصغيرة</w:t>
      </w:r>
      <w:r w:rsidR="009A36ED">
        <w:rPr>
          <w:rFonts w:hint="cs"/>
          <w:sz w:val="28"/>
          <w:szCs w:val="28"/>
          <w:rtl/>
          <w:lang w:bidi="ar-DZ"/>
        </w:rPr>
        <w:t xml:space="preserve"> بمسك دفتر</w:t>
      </w:r>
      <w:r w:rsidR="00256DFD">
        <w:rPr>
          <w:rFonts w:hint="cs"/>
          <w:sz w:val="28"/>
          <w:szCs w:val="28"/>
          <w:rtl/>
          <w:lang w:bidi="ar-DZ"/>
        </w:rPr>
        <w:t xml:space="preserve"> الإيرادات و</w:t>
      </w:r>
      <w:r w:rsidR="009A36ED">
        <w:rPr>
          <w:rFonts w:hint="cs"/>
          <w:sz w:val="28"/>
          <w:szCs w:val="28"/>
          <w:rtl/>
          <w:lang w:bidi="ar-DZ"/>
        </w:rPr>
        <w:t>دفتر</w:t>
      </w:r>
      <w:r w:rsidR="00256DFD">
        <w:rPr>
          <w:rFonts w:hint="cs"/>
          <w:sz w:val="28"/>
          <w:szCs w:val="28"/>
          <w:rtl/>
          <w:lang w:bidi="ar-DZ"/>
        </w:rPr>
        <w:t xml:space="preserve"> النفقات فقط</w:t>
      </w:r>
      <w:r w:rsidR="009A36ED">
        <w:rPr>
          <w:rFonts w:hint="cs"/>
          <w:sz w:val="28"/>
          <w:szCs w:val="28"/>
          <w:rtl/>
          <w:lang w:bidi="ar-DZ"/>
        </w:rPr>
        <w:t xml:space="preserve"> </w:t>
      </w:r>
      <w:r w:rsidR="00090EFB">
        <w:rPr>
          <w:rFonts w:hint="cs"/>
          <w:sz w:val="28"/>
          <w:szCs w:val="28"/>
          <w:rtl/>
          <w:lang w:bidi="ar-DZ"/>
        </w:rPr>
        <w:t>.</w:t>
      </w:r>
    </w:p>
    <w:p w:rsidR="00F2009A" w:rsidRDefault="00B6713C" w:rsidP="00090EFB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ن-</w:t>
      </w:r>
      <w:r w:rsidR="00BA7A52">
        <w:rPr>
          <w:rFonts w:hint="cs"/>
          <w:sz w:val="28"/>
          <w:szCs w:val="28"/>
          <w:rtl/>
          <w:lang w:bidi="ar-DZ"/>
        </w:rPr>
        <w:t xml:space="preserve"> </w:t>
      </w:r>
      <w:r w:rsidR="008A7299">
        <w:rPr>
          <w:rFonts w:hint="cs"/>
          <w:sz w:val="28"/>
          <w:szCs w:val="28"/>
          <w:rtl/>
          <w:lang w:bidi="ar-DZ"/>
        </w:rPr>
        <w:t>إن</w:t>
      </w:r>
      <w:r>
        <w:rPr>
          <w:rFonts w:hint="cs"/>
          <w:sz w:val="28"/>
          <w:szCs w:val="28"/>
          <w:rtl/>
          <w:lang w:bidi="ar-DZ"/>
        </w:rPr>
        <w:t xml:space="preserve"> ا</w:t>
      </w:r>
      <w:r w:rsidR="002E50D5">
        <w:rPr>
          <w:rFonts w:hint="cs"/>
          <w:sz w:val="28"/>
          <w:szCs w:val="28"/>
          <w:rtl/>
          <w:lang w:bidi="ar-DZ"/>
        </w:rPr>
        <w:t>لدفاتر المحاسبة يتم المصادقة و ت</w:t>
      </w:r>
      <w:r>
        <w:rPr>
          <w:rFonts w:hint="cs"/>
          <w:sz w:val="28"/>
          <w:szCs w:val="28"/>
          <w:rtl/>
          <w:lang w:bidi="ar-DZ"/>
        </w:rPr>
        <w:t>أش</w:t>
      </w:r>
      <w:r w:rsidR="002E50D5">
        <w:rPr>
          <w:rFonts w:hint="cs"/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>ر عليها</w:t>
      </w:r>
      <w:r w:rsidR="005E6639" w:rsidRPr="005E6639">
        <w:rPr>
          <w:rFonts w:hint="cs"/>
          <w:sz w:val="28"/>
          <w:szCs w:val="28"/>
          <w:rtl/>
          <w:lang w:bidi="ar-DZ"/>
        </w:rPr>
        <w:t xml:space="preserve"> </w:t>
      </w:r>
      <w:r w:rsidR="005E6639">
        <w:rPr>
          <w:rFonts w:hint="cs"/>
          <w:sz w:val="28"/>
          <w:szCs w:val="28"/>
          <w:rtl/>
          <w:lang w:bidi="ar-DZ"/>
        </w:rPr>
        <w:t xml:space="preserve">قبل بداية التسجيل </w:t>
      </w:r>
      <w:r w:rsidR="00951A63">
        <w:rPr>
          <w:rFonts w:hint="cs"/>
          <w:sz w:val="28"/>
          <w:szCs w:val="28"/>
          <w:rtl/>
          <w:lang w:bidi="ar-DZ"/>
        </w:rPr>
        <w:t>أي</w:t>
      </w:r>
      <w:r w:rsidR="005E6639">
        <w:rPr>
          <w:rFonts w:hint="cs"/>
          <w:sz w:val="28"/>
          <w:szCs w:val="28"/>
          <w:rtl/>
          <w:lang w:bidi="ar-DZ"/>
        </w:rPr>
        <w:t xml:space="preserve"> عملية  فيها</w:t>
      </w:r>
      <w:r>
        <w:rPr>
          <w:rFonts w:hint="cs"/>
          <w:sz w:val="28"/>
          <w:szCs w:val="28"/>
          <w:rtl/>
          <w:lang w:bidi="ar-DZ"/>
        </w:rPr>
        <w:t xml:space="preserve"> من طرف رئيس محكمة</w:t>
      </w:r>
      <w:r w:rsidR="005E6639">
        <w:rPr>
          <w:rFonts w:hint="cs"/>
          <w:sz w:val="28"/>
          <w:szCs w:val="28"/>
          <w:rtl/>
          <w:lang w:bidi="ar-DZ"/>
        </w:rPr>
        <w:t xml:space="preserve"> التي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5E6639">
        <w:rPr>
          <w:rFonts w:hint="cs"/>
          <w:sz w:val="28"/>
          <w:szCs w:val="28"/>
          <w:rtl/>
          <w:lang w:bidi="ar-DZ"/>
        </w:rPr>
        <w:t>ت</w:t>
      </w:r>
      <w:r>
        <w:rPr>
          <w:rFonts w:hint="cs"/>
          <w:sz w:val="28"/>
          <w:szCs w:val="28"/>
          <w:rtl/>
          <w:lang w:bidi="ar-DZ"/>
        </w:rPr>
        <w:t>تواجد</w:t>
      </w:r>
      <w:r w:rsidR="005E6639">
        <w:rPr>
          <w:rFonts w:hint="cs"/>
          <w:sz w:val="28"/>
          <w:szCs w:val="28"/>
          <w:rtl/>
          <w:lang w:bidi="ar-DZ"/>
        </w:rPr>
        <w:t xml:space="preserve"> بها</w:t>
      </w:r>
      <w:r>
        <w:rPr>
          <w:rFonts w:hint="cs"/>
          <w:sz w:val="28"/>
          <w:szCs w:val="28"/>
          <w:rtl/>
          <w:lang w:bidi="ar-DZ"/>
        </w:rPr>
        <w:t xml:space="preserve"> المؤسسة </w:t>
      </w:r>
      <w:r w:rsidR="009A36ED">
        <w:rPr>
          <w:rFonts w:hint="cs"/>
          <w:sz w:val="28"/>
          <w:szCs w:val="28"/>
          <w:rtl/>
          <w:lang w:bidi="ar-DZ"/>
        </w:rPr>
        <w:t xml:space="preserve">ويحتفظ </w:t>
      </w:r>
      <w:r w:rsidR="005E6639">
        <w:rPr>
          <w:rFonts w:hint="cs"/>
          <w:sz w:val="28"/>
          <w:szCs w:val="28"/>
          <w:rtl/>
          <w:lang w:bidi="ar-DZ"/>
        </w:rPr>
        <w:t>ب</w:t>
      </w:r>
      <w:r w:rsidR="009A36ED">
        <w:rPr>
          <w:rFonts w:hint="cs"/>
          <w:sz w:val="28"/>
          <w:szCs w:val="28"/>
          <w:rtl/>
          <w:lang w:bidi="ar-DZ"/>
        </w:rPr>
        <w:t xml:space="preserve">ها لمدة </w:t>
      </w:r>
      <w:r w:rsidR="00BA7A52">
        <w:rPr>
          <w:rFonts w:hint="cs"/>
          <w:sz w:val="28"/>
          <w:szCs w:val="28"/>
          <w:rtl/>
          <w:lang w:bidi="ar-DZ"/>
        </w:rPr>
        <w:t xml:space="preserve"> </w:t>
      </w:r>
      <w:r w:rsidR="009A36ED">
        <w:rPr>
          <w:rFonts w:hint="cs"/>
          <w:sz w:val="28"/>
          <w:szCs w:val="28"/>
          <w:rtl/>
          <w:lang w:bidi="ar-DZ"/>
        </w:rPr>
        <w:t>10سنوات.</w:t>
      </w:r>
      <w:r w:rsidR="00FB740C">
        <w:rPr>
          <w:rFonts w:hint="cs"/>
          <w:sz w:val="28"/>
          <w:szCs w:val="28"/>
          <w:rtl/>
          <w:lang w:bidi="ar-DZ"/>
        </w:rPr>
        <w:t xml:space="preserve">كما يلزم القانون الاحتفاظ بالمستندات </w:t>
      </w:r>
      <w:r w:rsidR="002F0821">
        <w:rPr>
          <w:rFonts w:hint="cs"/>
          <w:sz w:val="28"/>
          <w:szCs w:val="28"/>
          <w:rtl/>
          <w:lang w:bidi="ar-DZ"/>
        </w:rPr>
        <w:t xml:space="preserve">المحاسبية </w:t>
      </w:r>
      <w:r w:rsidR="00FB740C">
        <w:rPr>
          <w:rFonts w:hint="cs"/>
          <w:sz w:val="28"/>
          <w:szCs w:val="28"/>
          <w:rtl/>
          <w:lang w:bidi="ar-DZ"/>
        </w:rPr>
        <w:t>لنفس المدة و لكل المؤسسات</w:t>
      </w:r>
      <w:r w:rsidR="005E6639">
        <w:rPr>
          <w:rFonts w:hint="cs"/>
          <w:sz w:val="28"/>
          <w:szCs w:val="28"/>
          <w:rtl/>
          <w:lang w:bidi="ar-DZ"/>
        </w:rPr>
        <w:t xml:space="preserve"> مهما كان حجمها</w:t>
      </w:r>
      <w:r w:rsidR="00090EFB">
        <w:rPr>
          <w:rFonts w:hint="cs"/>
          <w:sz w:val="28"/>
          <w:szCs w:val="28"/>
          <w:rtl/>
          <w:lang w:bidi="ar-DZ"/>
        </w:rPr>
        <w:t xml:space="preserve"> و</w:t>
      </w:r>
      <w:r w:rsidR="00F2009A">
        <w:rPr>
          <w:rFonts w:hint="cs"/>
          <w:sz w:val="28"/>
          <w:szCs w:val="28"/>
          <w:rtl/>
          <w:lang w:bidi="ar-DZ"/>
        </w:rPr>
        <w:t xml:space="preserve">يكون التسجيل فيها بطريقة متسلسلة دون ترك </w:t>
      </w:r>
      <w:r w:rsidR="00A5565A">
        <w:rPr>
          <w:rFonts w:hint="cs"/>
          <w:sz w:val="28"/>
          <w:szCs w:val="28"/>
          <w:rtl/>
          <w:lang w:bidi="ar-DZ"/>
        </w:rPr>
        <w:t>أية</w:t>
      </w:r>
      <w:r w:rsidR="00F2009A">
        <w:rPr>
          <w:rFonts w:hint="cs"/>
          <w:sz w:val="28"/>
          <w:szCs w:val="28"/>
          <w:rtl/>
          <w:lang w:bidi="ar-DZ"/>
        </w:rPr>
        <w:t xml:space="preserve"> منطقة</w:t>
      </w:r>
      <w:r w:rsidR="00A5565A">
        <w:rPr>
          <w:rFonts w:hint="cs"/>
          <w:sz w:val="28"/>
          <w:szCs w:val="28"/>
          <w:rtl/>
          <w:lang w:bidi="ar-DZ"/>
        </w:rPr>
        <w:t xml:space="preserve"> أو صفحة</w:t>
      </w:r>
      <w:r w:rsidR="00F2009A">
        <w:rPr>
          <w:rFonts w:hint="cs"/>
          <w:sz w:val="28"/>
          <w:szCs w:val="28"/>
          <w:rtl/>
          <w:lang w:bidi="ar-DZ"/>
        </w:rPr>
        <w:t xml:space="preserve"> بيضاء </w:t>
      </w:r>
      <w:r w:rsidR="00984B06">
        <w:rPr>
          <w:rFonts w:hint="cs"/>
          <w:sz w:val="28"/>
          <w:szCs w:val="28"/>
          <w:rtl/>
          <w:lang w:bidi="ar-DZ"/>
        </w:rPr>
        <w:t xml:space="preserve">مع </w:t>
      </w:r>
      <w:r w:rsidR="00A5565A">
        <w:rPr>
          <w:rFonts w:hint="cs"/>
          <w:sz w:val="28"/>
          <w:szCs w:val="28"/>
          <w:rtl/>
          <w:lang w:bidi="ar-DZ"/>
        </w:rPr>
        <w:t xml:space="preserve">عدم الشطب </w:t>
      </w:r>
      <w:r w:rsidR="00A5565A">
        <w:rPr>
          <w:rFonts w:hint="eastAsia"/>
          <w:sz w:val="28"/>
          <w:szCs w:val="28"/>
          <w:rtl/>
          <w:lang w:bidi="ar-DZ"/>
        </w:rPr>
        <w:t>أو</w:t>
      </w:r>
      <w:r w:rsidR="00A5565A">
        <w:rPr>
          <w:rFonts w:hint="cs"/>
          <w:sz w:val="28"/>
          <w:szCs w:val="28"/>
          <w:rtl/>
          <w:lang w:bidi="ar-DZ"/>
        </w:rPr>
        <w:t xml:space="preserve"> الكشط </w:t>
      </w:r>
      <w:r w:rsidR="00A5565A">
        <w:rPr>
          <w:rFonts w:hint="eastAsia"/>
          <w:sz w:val="28"/>
          <w:szCs w:val="28"/>
          <w:rtl/>
          <w:lang w:bidi="ar-DZ"/>
        </w:rPr>
        <w:t>أو</w:t>
      </w:r>
      <w:r w:rsidR="00A5565A">
        <w:rPr>
          <w:rFonts w:hint="cs"/>
          <w:sz w:val="28"/>
          <w:szCs w:val="28"/>
          <w:rtl/>
          <w:lang w:bidi="ar-DZ"/>
        </w:rPr>
        <w:t xml:space="preserve"> كتابة بين الأسطر </w:t>
      </w:r>
      <w:r w:rsidR="00A5565A">
        <w:rPr>
          <w:rFonts w:hint="eastAsia"/>
          <w:sz w:val="28"/>
          <w:szCs w:val="28"/>
          <w:rtl/>
          <w:lang w:bidi="ar-DZ"/>
        </w:rPr>
        <w:t>أو</w:t>
      </w:r>
      <w:r w:rsidR="00A5565A">
        <w:rPr>
          <w:rFonts w:hint="cs"/>
          <w:sz w:val="28"/>
          <w:szCs w:val="28"/>
          <w:rtl/>
          <w:lang w:bidi="ar-DZ"/>
        </w:rPr>
        <w:t xml:space="preserve"> في الهوامش.</w:t>
      </w:r>
    </w:p>
    <w:p w:rsidR="004D54BA" w:rsidRDefault="00A5565A" w:rsidP="00AA4950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س-</w:t>
      </w:r>
      <w:r w:rsidR="00857BC8">
        <w:rPr>
          <w:rFonts w:hint="cs"/>
          <w:sz w:val="28"/>
          <w:szCs w:val="28"/>
          <w:rtl/>
          <w:lang w:bidi="ar-DZ"/>
        </w:rPr>
        <w:t xml:space="preserve">بمكن </w:t>
      </w:r>
      <w:r w:rsidR="00AA4950">
        <w:rPr>
          <w:rFonts w:hint="cs"/>
          <w:sz w:val="28"/>
          <w:szCs w:val="28"/>
          <w:rtl/>
          <w:lang w:bidi="ar-DZ"/>
        </w:rPr>
        <w:t>إن</w:t>
      </w:r>
      <w:r w:rsidR="00857BC8">
        <w:rPr>
          <w:rFonts w:hint="cs"/>
          <w:sz w:val="28"/>
          <w:szCs w:val="28"/>
          <w:rtl/>
          <w:lang w:bidi="ar-DZ"/>
        </w:rPr>
        <w:t xml:space="preserve"> تمسك المحاسبة بالطريقة اليدوية </w:t>
      </w:r>
      <w:r w:rsidR="00857BC8">
        <w:rPr>
          <w:rFonts w:hint="eastAsia"/>
          <w:sz w:val="28"/>
          <w:szCs w:val="28"/>
          <w:rtl/>
          <w:lang w:bidi="ar-DZ"/>
        </w:rPr>
        <w:t>أو</w:t>
      </w:r>
      <w:r w:rsidR="00857BC8">
        <w:rPr>
          <w:rFonts w:hint="cs"/>
          <w:sz w:val="28"/>
          <w:szCs w:val="28"/>
          <w:rtl/>
          <w:lang w:bidi="ar-DZ"/>
        </w:rPr>
        <w:t xml:space="preserve"> بالطريقة </w:t>
      </w:r>
      <w:r w:rsidR="00AA4950">
        <w:rPr>
          <w:rFonts w:hint="cs"/>
          <w:sz w:val="28"/>
          <w:szCs w:val="28"/>
          <w:rtl/>
          <w:lang w:bidi="ar-DZ"/>
        </w:rPr>
        <w:t>الآلية</w:t>
      </w:r>
      <w:r w:rsidR="00857BC8">
        <w:rPr>
          <w:rFonts w:hint="cs"/>
          <w:sz w:val="28"/>
          <w:szCs w:val="28"/>
          <w:rtl/>
          <w:lang w:bidi="ar-DZ"/>
        </w:rPr>
        <w:t xml:space="preserve"> لكن هذه </w:t>
      </w:r>
      <w:r w:rsidR="00AA4950">
        <w:rPr>
          <w:rFonts w:hint="cs"/>
          <w:sz w:val="28"/>
          <w:szCs w:val="28"/>
          <w:rtl/>
          <w:lang w:bidi="ar-DZ"/>
        </w:rPr>
        <w:t>الأخيرة</w:t>
      </w:r>
      <w:r w:rsidR="00857BC8">
        <w:rPr>
          <w:rFonts w:hint="cs"/>
          <w:sz w:val="28"/>
          <w:szCs w:val="28"/>
          <w:rtl/>
          <w:lang w:bidi="ar-DZ"/>
        </w:rPr>
        <w:t xml:space="preserve"> لابد </w:t>
      </w:r>
      <w:r w:rsidR="00AA4950">
        <w:rPr>
          <w:rFonts w:hint="cs"/>
          <w:sz w:val="28"/>
          <w:szCs w:val="28"/>
          <w:rtl/>
          <w:lang w:bidi="ar-DZ"/>
        </w:rPr>
        <w:t>أن</w:t>
      </w:r>
      <w:r w:rsidR="00857BC8">
        <w:rPr>
          <w:rFonts w:hint="cs"/>
          <w:sz w:val="28"/>
          <w:szCs w:val="28"/>
          <w:rtl/>
          <w:lang w:bidi="ar-DZ"/>
        </w:rPr>
        <w:t xml:space="preserve"> تستجيب لشروط الحفظ </w:t>
      </w:r>
      <w:r w:rsidR="00AA4950">
        <w:rPr>
          <w:rFonts w:hint="cs"/>
          <w:sz w:val="28"/>
          <w:szCs w:val="28"/>
          <w:rtl/>
          <w:lang w:bidi="ar-DZ"/>
        </w:rPr>
        <w:t>والأمن و</w:t>
      </w:r>
      <w:r w:rsidR="00A513EF">
        <w:rPr>
          <w:rFonts w:hint="cs"/>
          <w:sz w:val="28"/>
          <w:szCs w:val="28"/>
          <w:rtl/>
          <w:lang w:bidi="ar-DZ"/>
        </w:rPr>
        <w:t>المصداقية</w:t>
      </w:r>
      <w:r w:rsidR="00AA4950">
        <w:rPr>
          <w:rFonts w:hint="cs"/>
          <w:sz w:val="28"/>
          <w:szCs w:val="28"/>
          <w:rtl/>
          <w:lang w:bidi="ar-DZ"/>
        </w:rPr>
        <w:t xml:space="preserve"> ويسه</w:t>
      </w:r>
      <w:r w:rsidR="00857BC8">
        <w:rPr>
          <w:rFonts w:hint="cs"/>
          <w:sz w:val="28"/>
          <w:szCs w:val="28"/>
          <w:rtl/>
          <w:lang w:bidi="ar-DZ"/>
        </w:rPr>
        <w:t>ل استرجاع المعلومات المتواجدة فيها هذه الشروط يتم تحديدها</w:t>
      </w:r>
      <w:r w:rsidR="00A513EF">
        <w:rPr>
          <w:rFonts w:hint="cs"/>
          <w:sz w:val="28"/>
          <w:szCs w:val="28"/>
          <w:rtl/>
          <w:lang w:bidi="ar-DZ"/>
        </w:rPr>
        <w:t xml:space="preserve"> </w:t>
      </w:r>
      <w:r w:rsidR="009D12FA">
        <w:rPr>
          <w:rFonts w:hint="cs"/>
          <w:sz w:val="28"/>
          <w:szCs w:val="28"/>
          <w:rtl/>
          <w:lang w:bidi="ar-DZ"/>
        </w:rPr>
        <w:t>بن</w:t>
      </w:r>
      <w:r w:rsidR="00A513EF">
        <w:rPr>
          <w:rFonts w:hint="cs"/>
          <w:sz w:val="28"/>
          <w:szCs w:val="28"/>
          <w:rtl/>
          <w:lang w:bidi="ar-DZ"/>
        </w:rPr>
        <w:t>ص</w:t>
      </w:r>
      <w:r w:rsidR="009D12FA">
        <w:rPr>
          <w:rFonts w:hint="cs"/>
          <w:sz w:val="28"/>
          <w:szCs w:val="28"/>
          <w:rtl/>
          <w:lang w:bidi="ar-DZ"/>
        </w:rPr>
        <w:t>وص تنظيمية</w:t>
      </w:r>
      <w:r w:rsidR="00A513EF">
        <w:rPr>
          <w:rFonts w:hint="cs"/>
          <w:sz w:val="28"/>
          <w:szCs w:val="28"/>
          <w:rtl/>
          <w:lang w:bidi="ar-DZ"/>
        </w:rPr>
        <w:t>.</w:t>
      </w:r>
    </w:p>
    <w:p w:rsidR="000E2651" w:rsidRDefault="004D54BA" w:rsidP="00AA4950">
      <w:pPr>
        <w:jc w:val="right"/>
        <w:rPr>
          <w:b/>
          <w:bCs/>
          <w:sz w:val="32"/>
          <w:szCs w:val="32"/>
          <w:rtl/>
          <w:lang w:bidi="ar-DZ"/>
        </w:rPr>
      </w:pPr>
      <w:r w:rsidRPr="004D54BA">
        <w:rPr>
          <w:rFonts w:hint="cs"/>
          <w:b/>
          <w:bCs/>
          <w:sz w:val="32"/>
          <w:szCs w:val="32"/>
          <w:rtl/>
          <w:lang w:bidi="ar-DZ"/>
        </w:rPr>
        <w:t xml:space="preserve">القوائم المالية </w:t>
      </w:r>
    </w:p>
    <w:p w:rsidR="00511E46" w:rsidRDefault="004A741A" w:rsidP="00AA4950">
      <w:pPr>
        <w:jc w:val="right"/>
        <w:rPr>
          <w:sz w:val="28"/>
          <w:szCs w:val="28"/>
          <w:rtl/>
          <w:lang w:bidi="ar-DZ"/>
        </w:rPr>
      </w:pPr>
      <w:r w:rsidRPr="00247C3D">
        <w:rPr>
          <w:rFonts w:hint="cs"/>
          <w:sz w:val="28"/>
          <w:szCs w:val="28"/>
          <w:rtl/>
          <w:lang w:bidi="ar-DZ"/>
        </w:rPr>
        <w:t>إن</w:t>
      </w:r>
      <w:r w:rsidR="003A6576" w:rsidRPr="00247C3D">
        <w:rPr>
          <w:rFonts w:hint="cs"/>
          <w:sz w:val="28"/>
          <w:szCs w:val="28"/>
          <w:rtl/>
          <w:lang w:bidi="ar-DZ"/>
        </w:rPr>
        <w:t xml:space="preserve"> ال</w:t>
      </w:r>
      <w:r w:rsidR="00247C3D" w:rsidRPr="00247C3D">
        <w:rPr>
          <w:rFonts w:hint="cs"/>
          <w:sz w:val="28"/>
          <w:szCs w:val="28"/>
          <w:rtl/>
          <w:lang w:bidi="ar-DZ"/>
        </w:rPr>
        <w:t xml:space="preserve">قوائم المالية الواجب إعدادها كل سنة هي </w:t>
      </w:r>
      <w:r w:rsidR="00374FA1">
        <w:rPr>
          <w:rFonts w:hint="cs"/>
          <w:sz w:val="28"/>
          <w:szCs w:val="28"/>
          <w:rtl/>
          <w:lang w:bidi="ar-DZ"/>
        </w:rPr>
        <w:t xml:space="preserve">  </w:t>
      </w:r>
    </w:p>
    <w:p w:rsidR="00511E46" w:rsidRDefault="00511E46" w:rsidP="00AA4950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1-</w:t>
      </w:r>
      <w:r w:rsidR="00247C3D" w:rsidRPr="00247C3D">
        <w:rPr>
          <w:rFonts w:hint="cs"/>
          <w:sz w:val="28"/>
          <w:szCs w:val="28"/>
          <w:rtl/>
          <w:lang w:bidi="ar-DZ"/>
        </w:rPr>
        <w:t xml:space="preserve">الميزانية </w:t>
      </w:r>
    </w:p>
    <w:p w:rsidR="00511E46" w:rsidRDefault="00511E46" w:rsidP="00AA4950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</w:t>
      </w:r>
      <w:r w:rsidR="00247C3D" w:rsidRPr="00247C3D">
        <w:rPr>
          <w:sz w:val="28"/>
          <w:szCs w:val="28"/>
          <w:rtl/>
          <w:lang w:bidi="ar-DZ"/>
        </w:rPr>
        <w:t>–</w:t>
      </w:r>
      <w:r w:rsidR="00247C3D" w:rsidRPr="00247C3D">
        <w:rPr>
          <w:rFonts w:hint="cs"/>
          <w:sz w:val="28"/>
          <w:szCs w:val="28"/>
          <w:rtl/>
          <w:lang w:bidi="ar-DZ"/>
        </w:rPr>
        <w:t xml:space="preserve"> حساب النتائج </w:t>
      </w:r>
    </w:p>
    <w:p w:rsidR="00511E46" w:rsidRDefault="00511E46" w:rsidP="00AA4950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>3</w:t>
      </w:r>
      <w:r w:rsidR="00247C3D" w:rsidRPr="00247C3D">
        <w:rPr>
          <w:sz w:val="28"/>
          <w:szCs w:val="28"/>
          <w:rtl/>
          <w:lang w:bidi="ar-DZ"/>
        </w:rPr>
        <w:t>–</w:t>
      </w:r>
      <w:r w:rsidR="00247C3D" w:rsidRPr="00247C3D">
        <w:rPr>
          <w:rFonts w:hint="cs"/>
          <w:sz w:val="28"/>
          <w:szCs w:val="28"/>
          <w:rtl/>
          <w:lang w:bidi="ar-DZ"/>
        </w:rPr>
        <w:t xml:space="preserve"> جدول التدفقات النقدية </w:t>
      </w:r>
      <w:r w:rsidR="009D12FA" w:rsidRPr="00247C3D">
        <w:rPr>
          <w:rFonts w:hint="cs"/>
          <w:sz w:val="28"/>
          <w:szCs w:val="28"/>
          <w:rtl/>
          <w:lang w:bidi="ar-DZ"/>
        </w:rPr>
        <w:t xml:space="preserve"> </w:t>
      </w:r>
    </w:p>
    <w:p w:rsidR="009D12FA" w:rsidRDefault="00511E46" w:rsidP="00AA4950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4- جدول تغيرات رأس المال الخاص </w:t>
      </w:r>
    </w:p>
    <w:p w:rsidR="00511E46" w:rsidRDefault="00511E46" w:rsidP="00AA4950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5- ملحق يثبت قواعد والطرق المحاسبية المتبعة مع تقديم تفاصيل حول الميزانية وجدول النتائج.</w:t>
      </w:r>
    </w:p>
    <w:p w:rsidR="00511E46" w:rsidRDefault="00374FA1" w:rsidP="00AA4950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ب-</w:t>
      </w:r>
      <w:r w:rsidR="00511E46">
        <w:rPr>
          <w:rFonts w:hint="cs"/>
          <w:sz w:val="28"/>
          <w:szCs w:val="28"/>
          <w:rtl/>
          <w:lang w:bidi="ar-DZ"/>
        </w:rPr>
        <w:t xml:space="preserve"> إن محتوي وطرق إعداد القوائم المالية يتم تحديدها في النصوص  التنظيمية .</w:t>
      </w:r>
    </w:p>
    <w:p w:rsidR="00374FA1" w:rsidRDefault="00374FA1" w:rsidP="00AA4950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ج- إن القوائم المالية لابد من تقديمها بصفة صادقة للوضعية المالية للمؤسسة</w:t>
      </w:r>
      <w:r w:rsidR="00C2116A">
        <w:rPr>
          <w:rFonts w:hint="cs"/>
          <w:sz w:val="28"/>
          <w:szCs w:val="28"/>
          <w:rtl/>
          <w:lang w:bidi="ar-DZ"/>
        </w:rPr>
        <w:t xml:space="preserve"> تحت مسؤولية المسيرين  الاجتماعيين وتقدم بعد 4 أشهر من تاريخ انتهاء الدورة المالية ويشترط أن تكون بالعملة الوطنية </w:t>
      </w:r>
      <w:r>
        <w:rPr>
          <w:rFonts w:hint="cs"/>
          <w:sz w:val="28"/>
          <w:szCs w:val="28"/>
          <w:rtl/>
          <w:lang w:bidi="ar-DZ"/>
        </w:rPr>
        <w:t xml:space="preserve"> كما يجب إن تأخذ بعين الاعتبار كل التغيرات التي تطرأ على المؤسسة من بيع وشراء للممتلكات </w:t>
      </w:r>
      <w:r>
        <w:rPr>
          <w:rFonts w:hint="eastAsia"/>
          <w:sz w:val="28"/>
          <w:szCs w:val="28"/>
          <w:rtl/>
          <w:lang w:bidi="ar-DZ"/>
        </w:rPr>
        <w:t>أو</w:t>
      </w:r>
      <w:r>
        <w:rPr>
          <w:rFonts w:hint="cs"/>
          <w:sz w:val="28"/>
          <w:szCs w:val="28"/>
          <w:rtl/>
          <w:lang w:bidi="ar-DZ"/>
        </w:rPr>
        <w:t xml:space="preserve"> يخص نشاطها </w:t>
      </w:r>
      <w:r w:rsidR="00C2116A">
        <w:rPr>
          <w:rFonts w:hint="cs"/>
          <w:sz w:val="28"/>
          <w:szCs w:val="28"/>
          <w:rtl/>
          <w:lang w:bidi="ar-DZ"/>
        </w:rPr>
        <w:t xml:space="preserve">وتسمح بمقارنة النتائج بين الدورات المالية </w:t>
      </w:r>
      <w:r>
        <w:rPr>
          <w:rFonts w:hint="cs"/>
          <w:sz w:val="28"/>
          <w:szCs w:val="28"/>
          <w:rtl/>
          <w:lang w:bidi="ar-DZ"/>
        </w:rPr>
        <w:t>.</w:t>
      </w:r>
    </w:p>
    <w:p w:rsidR="00BF7E96" w:rsidRDefault="001B1E38" w:rsidP="00A427B4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د</w:t>
      </w:r>
      <w:r w:rsidR="00BF7E96">
        <w:rPr>
          <w:rFonts w:hint="cs"/>
          <w:sz w:val="28"/>
          <w:szCs w:val="28"/>
          <w:rtl/>
          <w:lang w:bidi="ar-DZ"/>
        </w:rPr>
        <w:t xml:space="preserve">- </w:t>
      </w:r>
      <w:r w:rsidR="004A0101">
        <w:rPr>
          <w:rFonts w:hint="cs"/>
          <w:sz w:val="28"/>
          <w:szCs w:val="28"/>
          <w:rtl/>
          <w:lang w:bidi="ar-DZ"/>
        </w:rPr>
        <w:t>إن</w:t>
      </w:r>
      <w:r w:rsidR="00A427B4">
        <w:rPr>
          <w:rFonts w:hint="cs"/>
          <w:sz w:val="28"/>
          <w:szCs w:val="28"/>
          <w:rtl/>
          <w:lang w:bidi="ar-DZ"/>
        </w:rPr>
        <w:t xml:space="preserve"> الدورة المالية محددة ب12شهر </w:t>
      </w:r>
      <w:r w:rsidR="00F47645">
        <w:rPr>
          <w:rFonts w:hint="cs"/>
          <w:sz w:val="28"/>
          <w:szCs w:val="28"/>
          <w:rtl/>
          <w:lang w:bidi="ar-DZ"/>
        </w:rPr>
        <w:t>تبدأ</w:t>
      </w:r>
      <w:r w:rsidR="00A427B4">
        <w:rPr>
          <w:rFonts w:hint="cs"/>
          <w:sz w:val="28"/>
          <w:szCs w:val="28"/>
          <w:rtl/>
          <w:lang w:bidi="ar-DZ"/>
        </w:rPr>
        <w:t xml:space="preserve"> من 1/1/  </w:t>
      </w:r>
      <w:r w:rsidR="00F47645">
        <w:rPr>
          <w:rFonts w:hint="cs"/>
          <w:sz w:val="28"/>
          <w:szCs w:val="28"/>
          <w:rtl/>
          <w:lang w:bidi="ar-DZ"/>
        </w:rPr>
        <w:t>إلى</w:t>
      </w:r>
      <w:r w:rsidR="00A427B4">
        <w:rPr>
          <w:rFonts w:hint="cs"/>
          <w:sz w:val="28"/>
          <w:szCs w:val="28"/>
          <w:rtl/>
          <w:lang w:bidi="ar-DZ"/>
        </w:rPr>
        <w:t xml:space="preserve"> 31/12  ويستثني منها المؤسسات التي نشاط استغلالها لا يسمح بذلك مثل المؤسسات الفلاحة . كما يمكن </w:t>
      </w:r>
      <w:r w:rsidR="00F47645">
        <w:rPr>
          <w:rFonts w:hint="cs"/>
          <w:sz w:val="28"/>
          <w:szCs w:val="28"/>
          <w:rtl/>
          <w:lang w:bidi="ar-DZ"/>
        </w:rPr>
        <w:t>أن</w:t>
      </w:r>
      <w:r w:rsidR="00A427B4">
        <w:rPr>
          <w:rFonts w:hint="cs"/>
          <w:sz w:val="28"/>
          <w:szCs w:val="28"/>
          <w:rtl/>
          <w:lang w:bidi="ar-DZ"/>
        </w:rPr>
        <w:t xml:space="preserve"> تكون الفترة اقل</w:t>
      </w:r>
      <w:r w:rsidR="00F47645">
        <w:rPr>
          <w:rFonts w:hint="cs"/>
          <w:sz w:val="28"/>
          <w:szCs w:val="28"/>
          <w:rtl/>
          <w:lang w:bidi="ar-DZ"/>
        </w:rPr>
        <w:t xml:space="preserve"> -</w:t>
      </w:r>
      <w:r w:rsidR="00A427B4">
        <w:rPr>
          <w:rFonts w:hint="cs"/>
          <w:sz w:val="28"/>
          <w:szCs w:val="28"/>
          <w:rtl/>
          <w:lang w:bidi="ar-DZ"/>
        </w:rPr>
        <w:t xml:space="preserve"> حالة بداية النشاط </w:t>
      </w:r>
      <w:r w:rsidR="00F47645">
        <w:rPr>
          <w:rFonts w:hint="cs"/>
          <w:sz w:val="28"/>
          <w:szCs w:val="28"/>
          <w:rtl/>
          <w:lang w:bidi="ar-DZ"/>
        </w:rPr>
        <w:t xml:space="preserve">خلال أشهر السنة </w:t>
      </w:r>
      <w:r w:rsidR="00411288">
        <w:rPr>
          <w:sz w:val="28"/>
          <w:szCs w:val="28"/>
          <w:rtl/>
          <w:lang w:bidi="ar-DZ"/>
        </w:rPr>
        <w:t>–</w:t>
      </w:r>
      <w:r w:rsidR="00F47645">
        <w:rPr>
          <w:rFonts w:hint="cs"/>
          <w:sz w:val="28"/>
          <w:szCs w:val="28"/>
          <w:rtl/>
          <w:lang w:bidi="ar-DZ"/>
        </w:rPr>
        <w:t xml:space="preserve"> </w:t>
      </w:r>
      <w:r w:rsidR="00411288">
        <w:rPr>
          <w:rFonts w:hint="eastAsia"/>
          <w:sz w:val="28"/>
          <w:szCs w:val="28"/>
          <w:rtl/>
          <w:lang w:bidi="ar-DZ"/>
        </w:rPr>
        <w:t>أو</w:t>
      </w:r>
      <w:r w:rsidR="00411288">
        <w:rPr>
          <w:rFonts w:hint="cs"/>
          <w:sz w:val="28"/>
          <w:szCs w:val="28"/>
          <w:rtl/>
          <w:lang w:bidi="ar-DZ"/>
        </w:rPr>
        <w:t xml:space="preserve"> </w:t>
      </w:r>
      <w:r w:rsidR="00F47645">
        <w:rPr>
          <w:rFonts w:hint="cs"/>
          <w:sz w:val="28"/>
          <w:szCs w:val="28"/>
          <w:rtl/>
          <w:lang w:bidi="ar-DZ"/>
        </w:rPr>
        <w:t xml:space="preserve">إنهاء </w:t>
      </w:r>
      <w:r w:rsidR="00F47645">
        <w:rPr>
          <w:rFonts w:hint="eastAsia"/>
          <w:sz w:val="28"/>
          <w:szCs w:val="28"/>
          <w:rtl/>
          <w:lang w:bidi="ar-DZ"/>
        </w:rPr>
        <w:t>أو</w:t>
      </w:r>
      <w:r w:rsidR="00F47645">
        <w:rPr>
          <w:rFonts w:hint="cs"/>
          <w:sz w:val="28"/>
          <w:szCs w:val="28"/>
          <w:rtl/>
          <w:lang w:bidi="ar-DZ"/>
        </w:rPr>
        <w:t xml:space="preserve"> تغيير</w:t>
      </w:r>
      <w:r w:rsidR="00A427B4">
        <w:rPr>
          <w:rFonts w:hint="cs"/>
          <w:sz w:val="28"/>
          <w:szCs w:val="28"/>
          <w:rtl/>
          <w:lang w:bidi="ar-DZ"/>
        </w:rPr>
        <w:t xml:space="preserve"> </w:t>
      </w:r>
      <w:r w:rsidR="00F47645">
        <w:rPr>
          <w:rFonts w:hint="cs"/>
          <w:sz w:val="28"/>
          <w:szCs w:val="28"/>
          <w:rtl/>
          <w:lang w:bidi="ar-DZ"/>
        </w:rPr>
        <w:t xml:space="preserve">نشاط المؤسسة قبل نهاية السنة </w:t>
      </w:r>
      <w:r w:rsidR="00F030AF">
        <w:rPr>
          <w:rFonts w:hint="cs"/>
          <w:sz w:val="28"/>
          <w:szCs w:val="28"/>
          <w:rtl/>
          <w:lang w:bidi="ar-DZ"/>
        </w:rPr>
        <w:t>.</w:t>
      </w:r>
    </w:p>
    <w:p w:rsidR="001B1E38" w:rsidRDefault="001B1E38" w:rsidP="001B1E38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و- </w:t>
      </w:r>
      <w:r w:rsidR="0030430D">
        <w:rPr>
          <w:rFonts w:hint="cs"/>
          <w:sz w:val="28"/>
          <w:szCs w:val="28"/>
          <w:rtl/>
          <w:lang w:bidi="ar-DZ"/>
        </w:rPr>
        <w:t>إن</w:t>
      </w:r>
      <w:r>
        <w:rPr>
          <w:rFonts w:hint="cs"/>
          <w:sz w:val="28"/>
          <w:szCs w:val="28"/>
          <w:rtl/>
          <w:lang w:bidi="ar-DZ"/>
        </w:rPr>
        <w:t xml:space="preserve"> المؤسسات التي مقرها في الجزائر و  لها فروع </w:t>
      </w:r>
      <w:r>
        <w:rPr>
          <w:rFonts w:hint="eastAsia"/>
          <w:sz w:val="28"/>
          <w:szCs w:val="28"/>
          <w:rtl/>
          <w:lang w:bidi="ar-DZ"/>
        </w:rPr>
        <w:t>أو</w:t>
      </w:r>
      <w:r>
        <w:rPr>
          <w:rFonts w:hint="cs"/>
          <w:sz w:val="28"/>
          <w:szCs w:val="28"/>
          <w:rtl/>
          <w:lang w:bidi="ar-DZ"/>
        </w:rPr>
        <w:t xml:space="preserve"> وحدات ملزمة بتقديم قوائم مالية مجمعة  من طرف مؤسسة الأم  ونفس المبدأ يطبق على المجمعات الاقتصادية التي تخضع قيادة موحدة مع </w:t>
      </w:r>
      <w:r w:rsidR="0030430D">
        <w:rPr>
          <w:rFonts w:hint="cs"/>
          <w:sz w:val="28"/>
          <w:szCs w:val="28"/>
          <w:rtl/>
          <w:lang w:bidi="ar-DZ"/>
        </w:rPr>
        <w:t>أخد</w:t>
      </w:r>
      <w:r>
        <w:rPr>
          <w:rFonts w:hint="cs"/>
          <w:sz w:val="28"/>
          <w:szCs w:val="28"/>
          <w:rtl/>
          <w:lang w:bidi="ar-DZ"/>
        </w:rPr>
        <w:t xml:space="preserve"> بعين الاعتبار بعض الخصوصيات مثل عدم </w:t>
      </w:r>
      <w:r w:rsidR="0030430D">
        <w:rPr>
          <w:rFonts w:hint="cs"/>
          <w:sz w:val="28"/>
          <w:szCs w:val="28"/>
          <w:rtl/>
          <w:lang w:bidi="ar-DZ"/>
        </w:rPr>
        <w:t>المشاركة في رأس المال .</w:t>
      </w:r>
    </w:p>
    <w:p w:rsidR="0030430D" w:rsidRDefault="0030430D" w:rsidP="001B1E38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ن- إن شروط ونماذج وطرق وإجراءات  إعداد  وإشهار الحسابات المجمعة والموحدة يتم نشرها في النصوص التنظيمية </w:t>
      </w:r>
      <w:r w:rsidR="00841227">
        <w:rPr>
          <w:rFonts w:hint="cs"/>
          <w:sz w:val="28"/>
          <w:szCs w:val="28"/>
          <w:rtl/>
          <w:lang w:bidi="ar-DZ"/>
        </w:rPr>
        <w:t>.</w:t>
      </w:r>
    </w:p>
    <w:p w:rsidR="00841227" w:rsidRDefault="00841227" w:rsidP="001B1E38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ه- </w:t>
      </w:r>
      <w:r w:rsidR="00CC08AC">
        <w:rPr>
          <w:rFonts w:hint="cs"/>
          <w:sz w:val="28"/>
          <w:szCs w:val="28"/>
          <w:rtl/>
          <w:lang w:bidi="ar-DZ"/>
        </w:rPr>
        <w:t>إن</w:t>
      </w:r>
      <w:r w:rsidR="00CA3781">
        <w:rPr>
          <w:rFonts w:hint="cs"/>
          <w:sz w:val="28"/>
          <w:szCs w:val="28"/>
          <w:rtl/>
          <w:lang w:bidi="ar-DZ"/>
        </w:rPr>
        <w:t xml:space="preserve"> تغيير</w:t>
      </w:r>
      <w:r w:rsidR="00E54FC8">
        <w:rPr>
          <w:rFonts w:hint="cs"/>
          <w:sz w:val="28"/>
          <w:szCs w:val="28"/>
          <w:rtl/>
          <w:lang w:bidi="ar-DZ"/>
        </w:rPr>
        <w:t xml:space="preserve"> أسلوب</w:t>
      </w:r>
      <w:r w:rsidR="00CA3781">
        <w:rPr>
          <w:rFonts w:hint="cs"/>
          <w:sz w:val="28"/>
          <w:szCs w:val="28"/>
          <w:rtl/>
          <w:lang w:bidi="ar-DZ"/>
        </w:rPr>
        <w:t xml:space="preserve"> </w:t>
      </w:r>
      <w:r w:rsidR="00CC08AC">
        <w:rPr>
          <w:rFonts w:hint="cs"/>
          <w:sz w:val="28"/>
          <w:szCs w:val="28"/>
          <w:rtl/>
          <w:lang w:bidi="ar-DZ"/>
        </w:rPr>
        <w:t xml:space="preserve">التقويمات </w:t>
      </w:r>
      <w:r w:rsidR="00CC08AC">
        <w:rPr>
          <w:rFonts w:hint="eastAsia"/>
          <w:sz w:val="28"/>
          <w:szCs w:val="28"/>
          <w:rtl/>
          <w:lang w:bidi="ar-DZ"/>
        </w:rPr>
        <w:t>أو</w:t>
      </w:r>
      <w:r w:rsidR="00CC08AC">
        <w:rPr>
          <w:rFonts w:hint="cs"/>
          <w:sz w:val="28"/>
          <w:szCs w:val="28"/>
          <w:rtl/>
          <w:lang w:bidi="ar-DZ"/>
        </w:rPr>
        <w:t xml:space="preserve"> تغيير الطرق المحاسبية لابد أن يدعم بالأسباب والحجج الدامغة مع الشرح التفصيلي لهذه التغييرات . </w:t>
      </w:r>
    </w:p>
    <w:p w:rsidR="008A7587" w:rsidRDefault="008A7587" w:rsidP="001B1E38">
      <w:pPr>
        <w:jc w:val="right"/>
        <w:rPr>
          <w:sz w:val="28"/>
          <w:szCs w:val="28"/>
          <w:rtl/>
          <w:lang w:bidi="ar-DZ"/>
        </w:rPr>
      </w:pPr>
    </w:p>
    <w:p w:rsidR="008A7587" w:rsidRDefault="008A7587" w:rsidP="001B1E38">
      <w:pPr>
        <w:jc w:val="right"/>
        <w:rPr>
          <w:sz w:val="28"/>
          <w:szCs w:val="28"/>
          <w:rtl/>
          <w:lang w:bidi="ar-DZ"/>
        </w:rPr>
      </w:pPr>
    </w:p>
    <w:p w:rsidR="008A7587" w:rsidRDefault="008A7587" w:rsidP="001B1E38">
      <w:pPr>
        <w:jc w:val="right"/>
        <w:rPr>
          <w:sz w:val="28"/>
          <w:szCs w:val="28"/>
          <w:rtl/>
          <w:lang w:bidi="ar-DZ"/>
        </w:rPr>
      </w:pPr>
    </w:p>
    <w:p w:rsidR="008A7587" w:rsidRDefault="008A7587" w:rsidP="001B1E38">
      <w:pPr>
        <w:jc w:val="right"/>
        <w:rPr>
          <w:sz w:val="28"/>
          <w:szCs w:val="28"/>
          <w:rtl/>
          <w:lang w:bidi="ar-DZ"/>
        </w:rPr>
      </w:pPr>
    </w:p>
    <w:p w:rsidR="008A7587" w:rsidRDefault="008A7587" w:rsidP="001B1E38">
      <w:pPr>
        <w:jc w:val="right"/>
        <w:rPr>
          <w:sz w:val="28"/>
          <w:szCs w:val="28"/>
          <w:rtl/>
          <w:lang w:bidi="ar-DZ"/>
        </w:rPr>
      </w:pPr>
    </w:p>
    <w:p w:rsidR="008A7587" w:rsidRDefault="008A7587" w:rsidP="001B1E38">
      <w:pPr>
        <w:jc w:val="right"/>
        <w:rPr>
          <w:sz w:val="28"/>
          <w:szCs w:val="28"/>
          <w:rtl/>
          <w:lang w:bidi="ar-DZ"/>
        </w:rPr>
      </w:pPr>
    </w:p>
    <w:p w:rsidR="008A7587" w:rsidRDefault="008A7587" w:rsidP="001B1E38">
      <w:pPr>
        <w:jc w:val="right"/>
        <w:rPr>
          <w:sz w:val="28"/>
          <w:szCs w:val="28"/>
          <w:rtl/>
          <w:lang w:bidi="ar-DZ"/>
        </w:rPr>
      </w:pPr>
    </w:p>
    <w:p w:rsidR="008A7587" w:rsidRDefault="008A7587" w:rsidP="001B1E38">
      <w:pPr>
        <w:jc w:val="right"/>
        <w:rPr>
          <w:sz w:val="28"/>
          <w:szCs w:val="28"/>
          <w:rtl/>
          <w:lang w:bidi="ar-DZ"/>
        </w:rPr>
      </w:pPr>
    </w:p>
    <w:p w:rsidR="00E631BF" w:rsidRDefault="00E631BF" w:rsidP="001B1E38">
      <w:pPr>
        <w:jc w:val="right"/>
        <w:rPr>
          <w:sz w:val="28"/>
          <w:szCs w:val="28"/>
          <w:rtl/>
          <w:lang w:bidi="ar-DZ"/>
        </w:rPr>
      </w:pPr>
    </w:p>
    <w:p w:rsidR="00387071" w:rsidRPr="00951306" w:rsidRDefault="00387071" w:rsidP="009826F5">
      <w:pPr>
        <w:jc w:val="right"/>
        <w:rPr>
          <w:sz w:val="28"/>
          <w:szCs w:val="28"/>
          <w:lang w:bidi="ar-DZ"/>
        </w:rPr>
      </w:pPr>
    </w:p>
    <w:p w:rsidR="00387071" w:rsidRPr="0027104D" w:rsidRDefault="00387071" w:rsidP="00E631BF">
      <w:pPr>
        <w:jc w:val="center"/>
        <w:rPr>
          <w:b/>
          <w:bCs/>
          <w:sz w:val="36"/>
          <w:szCs w:val="36"/>
          <w:rtl/>
          <w:lang w:bidi="ar-DZ"/>
        </w:rPr>
      </w:pPr>
    </w:p>
    <w:p w:rsidR="00374FA1" w:rsidRDefault="00374FA1" w:rsidP="00AA4950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511E46" w:rsidRPr="00247C3D" w:rsidRDefault="00511E46" w:rsidP="00AA4950">
      <w:pPr>
        <w:jc w:val="right"/>
        <w:rPr>
          <w:sz w:val="28"/>
          <w:szCs w:val="28"/>
          <w:rtl/>
          <w:lang w:bidi="ar-DZ"/>
        </w:rPr>
      </w:pPr>
    </w:p>
    <w:p w:rsidR="009A36ED" w:rsidRDefault="009A36ED" w:rsidP="005E6639">
      <w:pPr>
        <w:jc w:val="right"/>
        <w:rPr>
          <w:sz w:val="28"/>
          <w:szCs w:val="28"/>
          <w:rtl/>
          <w:lang w:bidi="ar-DZ"/>
        </w:rPr>
      </w:pPr>
    </w:p>
    <w:p w:rsidR="00951A63" w:rsidRDefault="00951A63" w:rsidP="005E6639">
      <w:pPr>
        <w:jc w:val="right"/>
        <w:rPr>
          <w:sz w:val="28"/>
          <w:szCs w:val="28"/>
          <w:rtl/>
          <w:lang w:bidi="ar-DZ"/>
        </w:rPr>
      </w:pPr>
    </w:p>
    <w:p w:rsidR="00E017B6" w:rsidRPr="00D437BB" w:rsidRDefault="00473158" w:rsidP="00473158">
      <w:pPr>
        <w:jc w:val="right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</w:t>
      </w:r>
    </w:p>
    <w:p w:rsidR="009C4F36" w:rsidRDefault="00D437BB" w:rsidP="00D437BB">
      <w:pPr>
        <w:jc w:val="right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  </w:t>
      </w:r>
    </w:p>
    <w:p w:rsidR="00F0653D" w:rsidRPr="00F0653D" w:rsidRDefault="00F0653D" w:rsidP="00030EF1">
      <w:pPr>
        <w:jc w:val="right"/>
        <w:rPr>
          <w:b/>
          <w:bCs/>
          <w:sz w:val="28"/>
          <w:szCs w:val="28"/>
          <w:rtl/>
        </w:rPr>
      </w:pPr>
    </w:p>
    <w:p w:rsidR="00CC4046" w:rsidRPr="00CC4046" w:rsidRDefault="00CC4046" w:rsidP="00AA0FBE">
      <w:pPr>
        <w:jc w:val="right"/>
        <w:rPr>
          <w:b/>
          <w:bCs/>
          <w:sz w:val="28"/>
          <w:szCs w:val="28"/>
          <w:rtl/>
        </w:rPr>
      </w:pPr>
    </w:p>
    <w:p w:rsidR="00AA0FBE" w:rsidRDefault="00AA0FBE" w:rsidP="008C4F5F">
      <w:pPr>
        <w:jc w:val="right"/>
        <w:rPr>
          <w:sz w:val="28"/>
          <w:szCs w:val="28"/>
          <w:rtl/>
        </w:rPr>
      </w:pPr>
    </w:p>
    <w:p w:rsidR="00F878B7" w:rsidRDefault="00BD7121" w:rsidP="008C4F5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5A4E95">
        <w:rPr>
          <w:rFonts w:hint="cs"/>
          <w:sz w:val="28"/>
          <w:szCs w:val="28"/>
          <w:rtl/>
        </w:rPr>
        <w:t xml:space="preserve"> </w:t>
      </w:r>
    </w:p>
    <w:p w:rsidR="00501DBE" w:rsidRPr="007C7F61" w:rsidRDefault="004E2987" w:rsidP="00892791">
      <w:pPr>
        <w:jc w:val="right"/>
        <w:rPr>
          <w:sz w:val="28"/>
          <w:szCs w:val="28"/>
          <w:rtl/>
        </w:rPr>
      </w:pPr>
      <w:r w:rsidRPr="007C7F61">
        <w:rPr>
          <w:rFonts w:hint="cs"/>
          <w:sz w:val="28"/>
          <w:szCs w:val="28"/>
          <w:rtl/>
        </w:rPr>
        <w:t xml:space="preserve">                         </w:t>
      </w:r>
    </w:p>
    <w:sectPr w:rsidR="00501DBE" w:rsidRPr="007C7F61" w:rsidSect="0084668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187" w:rsidRDefault="00270187" w:rsidP="00E828E8">
      <w:pPr>
        <w:spacing w:after="0" w:line="240" w:lineRule="auto"/>
      </w:pPr>
      <w:r>
        <w:separator/>
      </w:r>
    </w:p>
  </w:endnote>
  <w:endnote w:type="continuationSeparator" w:id="1">
    <w:p w:rsidR="00270187" w:rsidRDefault="00270187" w:rsidP="00E8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187" w:rsidRDefault="00270187" w:rsidP="00E828E8">
      <w:pPr>
        <w:spacing w:after="0" w:line="240" w:lineRule="auto"/>
      </w:pPr>
      <w:r>
        <w:separator/>
      </w:r>
    </w:p>
  </w:footnote>
  <w:footnote w:type="continuationSeparator" w:id="1">
    <w:p w:rsidR="00270187" w:rsidRDefault="00270187" w:rsidP="00E8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20701"/>
    <w:multiLevelType w:val="hybridMultilevel"/>
    <w:tmpl w:val="A2808590"/>
    <w:lvl w:ilvl="0" w:tplc="1D769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A6925"/>
    <w:multiLevelType w:val="hybridMultilevel"/>
    <w:tmpl w:val="68BC94BC"/>
    <w:lvl w:ilvl="0" w:tplc="6B6A1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09BC"/>
    <w:rsid w:val="00013EE3"/>
    <w:rsid w:val="00030EF1"/>
    <w:rsid w:val="00055C76"/>
    <w:rsid w:val="00090EFB"/>
    <w:rsid w:val="000A2C6B"/>
    <w:rsid w:val="000C7FB3"/>
    <w:rsid w:val="000E2651"/>
    <w:rsid w:val="000F31E1"/>
    <w:rsid w:val="000F5DE9"/>
    <w:rsid w:val="00116E18"/>
    <w:rsid w:val="00135057"/>
    <w:rsid w:val="0017533B"/>
    <w:rsid w:val="00175E33"/>
    <w:rsid w:val="001B1E38"/>
    <w:rsid w:val="001C34C6"/>
    <w:rsid w:val="001E764D"/>
    <w:rsid w:val="0020124D"/>
    <w:rsid w:val="002319FE"/>
    <w:rsid w:val="00246754"/>
    <w:rsid w:val="00247C3D"/>
    <w:rsid w:val="00256DFD"/>
    <w:rsid w:val="00261333"/>
    <w:rsid w:val="00270187"/>
    <w:rsid w:val="0027104D"/>
    <w:rsid w:val="002814E5"/>
    <w:rsid w:val="00296429"/>
    <w:rsid w:val="00297F2E"/>
    <w:rsid w:val="002A75A3"/>
    <w:rsid w:val="002D5481"/>
    <w:rsid w:val="002E50D5"/>
    <w:rsid w:val="002F0821"/>
    <w:rsid w:val="0030430D"/>
    <w:rsid w:val="00371631"/>
    <w:rsid w:val="00374FA1"/>
    <w:rsid w:val="00385523"/>
    <w:rsid w:val="00386C49"/>
    <w:rsid w:val="00386D10"/>
    <w:rsid w:val="00387071"/>
    <w:rsid w:val="003A6576"/>
    <w:rsid w:val="003B3D17"/>
    <w:rsid w:val="003C23F9"/>
    <w:rsid w:val="003D7699"/>
    <w:rsid w:val="003F7DD9"/>
    <w:rsid w:val="004057C5"/>
    <w:rsid w:val="00411288"/>
    <w:rsid w:val="004358AB"/>
    <w:rsid w:val="004722F7"/>
    <w:rsid w:val="00473158"/>
    <w:rsid w:val="0048097D"/>
    <w:rsid w:val="0048643C"/>
    <w:rsid w:val="00493C27"/>
    <w:rsid w:val="004A0101"/>
    <w:rsid w:val="004A741A"/>
    <w:rsid w:val="004D08BB"/>
    <w:rsid w:val="004D54BA"/>
    <w:rsid w:val="004E2987"/>
    <w:rsid w:val="004F0D6D"/>
    <w:rsid w:val="00501DBE"/>
    <w:rsid w:val="00511E46"/>
    <w:rsid w:val="005425C8"/>
    <w:rsid w:val="005862F5"/>
    <w:rsid w:val="005A4E95"/>
    <w:rsid w:val="005A5D28"/>
    <w:rsid w:val="005C472E"/>
    <w:rsid w:val="005D38C3"/>
    <w:rsid w:val="005D7E3A"/>
    <w:rsid w:val="005E6639"/>
    <w:rsid w:val="00607D00"/>
    <w:rsid w:val="00612C79"/>
    <w:rsid w:val="00612EFA"/>
    <w:rsid w:val="00615B1B"/>
    <w:rsid w:val="00624DE5"/>
    <w:rsid w:val="00684231"/>
    <w:rsid w:val="00690231"/>
    <w:rsid w:val="00691683"/>
    <w:rsid w:val="006B3CFE"/>
    <w:rsid w:val="006C1DAB"/>
    <w:rsid w:val="006D2458"/>
    <w:rsid w:val="006F000D"/>
    <w:rsid w:val="0079071B"/>
    <w:rsid w:val="007927A2"/>
    <w:rsid w:val="007C2298"/>
    <w:rsid w:val="007C56BA"/>
    <w:rsid w:val="007C7F61"/>
    <w:rsid w:val="007D24EC"/>
    <w:rsid w:val="007E05A3"/>
    <w:rsid w:val="007E2594"/>
    <w:rsid w:val="0082395C"/>
    <w:rsid w:val="00832FB7"/>
    <w:rsid w:val="0083510C"/>
    <w:rsid w:val="00841227"/>
    <w:rsid w:val="0084668A"/>
    <w:rsid w:val="00851372"/>
    <w:rsid w:val="00857BC8"/>
    <w:rsid w:val="0086655B"/>
    <w:rsid w:val="00892791"/>
    <w:rsid w:val="008A7299"/>
    <w:rsid w:val="008A7587"/>
    <w:rsid w:val="008B09BC"/>
    <w:rsid w:val="008B3B55"/>
    <w:rsid w:val="008C1DFB"/>
    <w:rsid w:val="008C4F5F"/>
    <w:rsid w:val="008E3AF5"/>
    <w:rsid w:val="008F0639"/>
    <w:rsid w:val="0091119B"/>
    <w:rsid w:val="00924A10"/>
    <w:rsid w:val="00936EB5"/>
    <w:rsid w:val="00951306"/>
    <w:rsid w:val="00951A63"/>
    <w:rsid w:val="00974FB9"/>
    <w:rsid w:val="009826F5"/>
    <w:rsid w:val="00984B06"/>
    <w:rsid w:val="009A36ED"/>
    <w:rsid w:val="009C0419"/>
    <w:rsid w:val="009C4F36"/>
    <w:rsid w:val="009D12FA"/>
    <w:rsid w:val="009D2FF0"/>
    <w:rsid w:val="009D57F5"/>
    <w:rsid w:val="009D5BD2"/>
    <w:rsid w:val="00A273C3"/>
    <w:rsid w:val="00A30E4B"/>
    <w:rsid w:val="00A427B4"/>
    <w:rsid w:val="00A513EF"/>
    <w:rsid w:val="00A5565A"/>
    <w:rsid w:val="00A722D5"/>
    <w:rsid w:val="00A82E24"/>
    <w:rsid w:val="00AA0FBE"/>
    <w:rsid w:val="00AA4950"/>
    <w:rsid w:val="00AB029A"/>
    <w:rsid w:val="00AB1441"/>
    <w:rsid w:val="00AB1A84"/>
    <w:rsid w:val="00AD6E35"/>
    <w:rsid w:val="00B6713C"/>
    <w:rsid w:val="00B91E2A"/>
    <w:rsid w:val="00BA7A52"/>
    <w:rsid w:val="00BB46F5"/>
    <w:rsid w:val="00BC0698"/>
    <w:rsid w:val="00BD7121"/>
    <w:rsid w:val="00BF7E96"/>
    <w:rsid w:val="00C2116A"/>
    <w:rsid w:val="00C67E81"/>
    <w:rsid w:val="00C92E95"/>
    <w:rsid w:val="00C9472C"/>
    <w:rsid w:val="00CA3781"/>
    <w:rsid w:val="00CC08AC"/>
    <w:rsid w:val="00CC4046"/>
    <w:rsid w:val="00CE0704"/>
    <w:rsid w:val="00CE757E"/>
    <w:rsid w:val="00D10D55"/>
    <w:rsid w:val="00D12EBA"/>
    <w:rsid w:val="00D23C48"/>
    <w:rsid w:val="00D37F26"/>
    <w:rsid w:val="00D437BB"/>
    <w:rsid w:val="00D7325F"/>
    <w:rsid w:val="00D82E99"/>
    <w:rsid w:val="00D83993"/>
    <w:rsid w:val="00D97505"/>
    <w:rsid w:val="00DD530F"/>
    <w:rsid w:val="00DE2CF2"/>
    <w:rsid w:val="00DF3ABF"/>
    <w:rsid w:val="00DF519B"/>
    <w:rsid w:val="00E017B6"/>
    <w:rsid w:val="00E16A76"/>
    <w:rsid w:val="00E54FC8"/>
    <w:rsid w:val="00E617E2"/>
    <w:rsid w:val="00E624E4"/>
    <w:rsid w:val="00E631BF"/>
    <w:rsid w:val="00E828E8"/>
    <w:rsid w:val="00E857FC"/>
    <w:rsid w:val="00E960A3"/>
    <w:rsid w:val="00EA3941"/>
    <w:rsid w:val="00EB10E2"/>
    <w:rsid w:val="00EE7DDD"/>
    <w:rsid w:val="00F030AF"/>
    <w:rsid w:val="00F062DB"/>
    <w:rsid w:val="00F0653D"/>
    <w:rsid w:val="00F06701"/>
    <w:rsid w:val="00F2009A"/>
    <w:rsid w:val="00F21344"/>
    <w:rsid w:val="00F26231"/>
    <w:rsid w:val="00F270DF"/>
    <w:rsid w:val="00F47645"/>
    <w:rsid w:val="00F67560"/>
    <w:rsid w:val="00F878B7"/>
    <w:rsid w:val="00F91ED3"/>
    <w:rsid w:val="00FB32DD"/>
    <w:rsid w:val="00FB740C"/>
    <w:rsid w:val="00FB78B3"/>
    <w:rsid w:val="00FC4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B09BC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E8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828E8"/>
  </w:style>
  <w:style w:type="paragraph" w:styleId="Pieddepage">
    <w:name w:val="footer"/>
    <w:basedOn w:val="Normal"/>
    <w:link w:val="PieddepageCar"/>
    <w:uiPriority w:val="99"/>
    <w:semiHidden/>
    <w:unhideWhenUsed/>
    <w:rsid w:val="00E8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828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3875">
          <w:marLeft w:val="0"/>
          <w:marRight w:val="0"/>
          <w:marTop w:val="75"/>
          <w:marBottom w:val="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1175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75060">
                  <w:marLeft w:val="0"/>
                  <w:marRight w:val="0"/>
                  <w:marTop w:val="0"/>
                  <w:marBottom w:val="0"/>
                  <w:divBdr>
                    <w:top w:val="single" w:sz="6" w:space="11" w:color="337AB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1</Pages>
  <Words>873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Lenevo DC</dc:creator>
  <cp:lastModifiedBy>Lenevo DC</cp:lastModifiedBy>
  <cp:revision>67</cp:revision>
  <dcterms:created xsi:type="dcterms:W3CDTF">2020-05-31T20:12:00Z</dcterms:created>
  <dcterms:modified xsi:type="dcterms:W3CDTF">2021-01-04T06:01:00Z</dcterms:modified>
</cp:coreProperties>
</file>