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36" w:rsidRPr="00DC17BB" w:rsidRDefault="00DC17BB" w:rsidP="0003054A">
      <w:pPr>
        <w:pBdr>
          <w:top w:val="thickThinSmallGap" w:sz="24" w:space="1" w:color="auto"/>
        </w:pBdr>
        <w:jc w:val="both"/>
        <w:rPr>
          <w:b/>
          <w:bCs/>
          <w:sz w:val="24"/>
          <w:szCs w:val="24"/>
        </w:rPr>
      </w:pPr>
      <w:r w:rsidRPr="00DC17BB">
        <w:rPr>
          <w:b/>
          <w:bCs/>
          <w:sz w:val="24"/>
          <w:szCs w:val="24"/>
        </w:rPr>
        <w:t>La civilisation romaine</w:t>
      </w:r>
    </w:p>
    <w:p w:rsidR="00DC17BB" w:rsidRPr="00216268" w:rsidRDefault="00D60778" w:rsidP="0003054A">
      <w:pPr>
        <w:pBdr>
          <w:top w:val="thickThinSmallGap" w:sz="24" w:space="1" w:color="auto"/>
        </w:pBdr>
        <w:jc w:val="both"/>
        <w:rPr>
          <w:b/>
          <w:bCs/>
          <w:sz w:val="24"/>
          <w:szCs w:val="24"/>
        </w:rPr>
      </w:pPr>
      <w:r w:rsidRPr="00216268">
        <w:rPr>
          <w:b/>
          <w:bCs/>
          <w:sz w:val="24"/>
          <w:szCs w:val="24"/>
        </w:rPr>
        <w:t>I.2</w:t>
      </w:r>
      <w:r w:rsidR="00DC17BB" w:rsidRPr="00216268">
        <w:rPr>
          <w:b/>
          <w:bCs/>
          <w:sz w:val="24"/>
          <w:szCs w:val="24"/>
        </w:rPr>
        <w:t xml:space="preserve">. </w:t>
      </w:r>
      <w:r w:rsidRPr="00216268">
        <w:rPr>
          <w:b/>
          <w:bCs/>
          <w:sz w:val="24"/>
          <w:szCs w:val="24"/>
        </w:rPr>
        <w:t>1.</w:t>
      </w:r>
      <w:r w:rsidR="00DC17BB" w:rsidRPr="00216268">
        <w:rPr>
          <w:b/>
          <w:bCs/>
          <w:sz w:val="24"/>
          <w:szCs w:val="24"/>
        </w:rPr>
        <w:t xml:space="preserve">La </w:t>
      </w:r>
      <w:r w:rsidRPr="00216268">
        <w:rPr>
          <w:b/>
          <w:bCs/>
          <w:sz w:val="24"/>
          <w:szCs w:val="24"/>
        </w:rPr>
        <w:t xml:space="preserve">naissance de la </w:t>
      </w:r>
      <w:r w:rsidR="00DC17BB" w:rsidRPr="00216268">
        <w:rPr>
          <w:b/>
          <w:bCs/>
          <w:sz w:val="24"/>
          <w:szCs w:val="24"/>
        </w:rPr>
        <w:t>civilisation romaine</w:t>
      </w:r>
    </w:p>
    <w:p w:rsidR="0003054A" w:rsidRDefault="00D60778" w:rsidP="0003054A">
      <w:pPr>
        <w:pBdr>
          <w:top w:val="thickThinSmallGap" w:sz="24" w:space="1" w:color="auto"/>
        </w:pBdr>
        <w:jc w:val="both"/>
      </w:pPr>
      <w:r>
        <w:rPr>
          <w:sz w:val="24"/>
          <w:szCs w:val="24"/>
        </w:rPr>
        <w:t xml:space="preserve"> L</w:t>
      </w:r>
      <w:r w:rsidR="00DC17BB" w:rsidRPr="00DC17BB">
        <w:rPr>
          <w:sz w:val="24"/>
          <w:szCs w:val="24"/>
        </w:rPr>
        <w:t>a civilisation romaine</w:t>
      </w:r>
      <w:r w:rsidR="00DC17BB">
        <w:rPr>
          <w:sz w:val="24"/>
          <w:szCs w:val="24"/>
        </w:rPr>
        <w:t xml:space="preserve"> correspond à la période allant de 753 </w:t>
      </w:r>
      <w:r w:rsidR="00E204FB">
        <w:rPr>
          <w:sz w:val="24"/>
          <w:szCs w:val="24"/>
        </w:rPr>
        <w:t>av. J-C</w:t>
      </w:r>
      <w:r w:rsidR="00DC17BB">
        <w:rPr>
          <w:sz w:val="24"/>
          <w:szCs w:val="24"/>
        </w:rPr>
        <w:t>, la date présumée de la fondation de la ville d</w:t>
      </w:r>
      <w:r w:rsidR="00E204FB">
        <w:rPr>
          <w:sz w:val="24"/>
          <w:szCs w:val="24"/>
        </w:rPr>
        <w:t>e Rome par les frères Remus et R</w:t>
      </w:r>
      <w:r w:rsidR="00DC17BB">
        <w:rPr>
          <w:sz w:val="24"/>
          <w:szCs w:val="24"/>
        </w:rPr>
        <w:t>omulus</w:t>
      </w:r>
      <w:r w:rsidR="00E204FB">
        <w:rPr>
          <w:sz w:val="24"/>
          <w:szCs w:val="24"/>
        </w:rPr>
        <w:t>,</w:t>
      </w:r>
      <w:r w:rsidR="00DC17BB">
        <w:rPr>
          <w:sz w:val="24"/>
          <w:szCs w:val="24"/>
        </w:rPr>
        <w:t xml:space="preserve"> selon la légende</w:t>
      </w:r>
      <w:r w:rsidR="00E204FB">
        <w:rPr>
          <w:sz w:val="24"/>
          <w:szCs w:val="24"/>
        </w:rPr>
        <w:t>,</w:t>
      </w:r>
      <w:r w:rsidR="00DC17BB">
        <w:rPr>
          <w:sz w:val="24"/>
          <w:szCs w:val="24"/>
        </w:rPr>
        <w:t xml:space="preserve"> jusqu’à 476 de notre </w:t>
      </w:r>
      <w:r w:rsidR="00E204FB">
        <w:rPr>
          <w:sz w:val="24"/>
          <w:szCs w:val="24"/>
        </w:rPr>
        <w:t>ère correspondant à la chute de Rome. Durant cette période s’est constituée l’une des grandes civilisations de l’histoire de l’humanité et qui a dominé tout</w:t>
      </w:r>
      <w:r w:rsidR="0021633A">
        <w:rPr>
          <w:sz w:val="24"/>
          <w:szCs w:val="24"/>
        </w:rPr>
        <w:t xml:space="preserve"> le</w:t>
      </w:r>
      <w:r w:rsidR="00E204FB">
        <w:rPr>
          <w:sz w:val="24"/>
          <w:szCs w:val="24"/>
        </w:rPr>
        <w:t xml:space="preserve"> bassin méditerranéen, l’Europe, et L’Asie occidentale pendant douze siècles. Cependant, cette civilisation n’avait pas la même ampleur, ni le même régime ni encore la même géographie.</w:t>
      </w:r>
      <w:r w:rsidR="004C0C9D">
        <w:rPr>
          <w:sz w:val="24"/>
          <w:szCs w:val="24"/>
        </w:rPr>
        <w:t xml:space="preserve"> Les historiens présentent la civilisation romaine en trois époques :</w:t>
      </w:r>
      <w:r w:rsidR="0003054A" w:rsidRPr="0003054A">
        <w:t xml:space="preserve"> </w:t>
      </w:r>
    </w:p>
    <w:p w:rsidR="00E204FB" w:rsidRDefault="00A337BA" w:rsidP="006901E9">
      <w:pPr>
        <w:pBdr>
          <w:top w:val="thickThinSmallGap" w:sz="24" w:space="1" w:color="auto"/>
        </w:pBdr>
        <w:jc w:val="center"/>
        <w:rPr>
          <w:sz w:val="24"/>
          <w:szCs w:val="24"/>
        </w:rPr>
      </w:pPr>
      <w:r w:rsidRPr="00A337BA">
        <w:rPr>
          <w:noProof/>
          <w:sz w:val="24"/>
          <w:szCs w:val="24"/>
          <w:lang w:eastAsia="fr-FR"/>
        </w:rPr>
        <w:drawing>
          <wp:inline distT="0" distB="0" distL="0" distR="0">
            <wp:extent cx="3514725" cy="2352675"/>
            <wp:effectExtent l="19050" t="0" r="9525" b="0"/>
            <wp:docPr id="5" name="Image 5" descr="La légende de Rémus et Romulus vue par une archéologue - Mordus d'Ita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légende de Rémus et Romulus vue par une archéologue - Mordus d'Itali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4725" cy="2352675"/>
                    </a:xfrm>
                    <a:prstGeom prst="rect">
                      <a:avLst/>
                    </a:prstGeom>
                    <a:noFill/>
                    <a:ln>
                      <a:noFill/>
                    </a:ln>
                  </pic:spPr>
                </pic:pic>
              </a:graphicData>
            </a:graphic>
          </wp:inline>
        </w:drawing>
      </w:r>
    </w:p>
    <w:p w:rsidR="006901E9" w:rsidRPr="006901E9" w:rsidRDefault="006901E9" w:rsidP="00F1306C">
      <w:pPr>
        <w:pBdr>
          <w:top w:val="thickThinSmallGap" w:sz="24" w:space="1" w:color="auto"/>
        </w:pBdr>
        <w:spacing w:line="240" w:lineRule="auto"/>
        <w:jc w:val="center"/>
        <w:rPr>
          <w:b/>
          <w:bCs/>
          <w:sz w:val="20"/>
          <w:szCs w:val="20"/>
        </w:rPr>
      </w:pPr>
      <w:r w:rsidRPr="006901E9">
        <w:rPr>
          <w:b/>
          <w:bCs/>
          <w:sz w:val="20"/>
          <w:szCs w:val="20"/>
        </w:rPr>
        <w:t>Statue des Frères Remus et Romulus Fondateurs de Rome</w:t>
      </w:r>
    </w:p>
    <w:p w:rsidR="0003054A" w:rsidRDefault="006901E9" w:rsidP="00F1306C">
      <w:pPr>
        <w:pBdr>
          <w:top w:val="thickThinSmallGap" w:sz="24" w:space="1" w:color="auto"/>
        </w:pBdr>
        <w:spacing w:line="240" w:lineRule="auto"/>
        <w:jc w:val="center"/>
        <w:rPr>
          <w:b/>
          <w:bCs/>
          <w:sz w:val="20"/>
          <w:szCs w:val="20"/>
        </w:rPr>
      </w:pPr>
      <w:r w:rsidRPr="006901E9">
        <w:rPr>
          <w:b/>
          <w:bCs/>
          <w:sz w:val="20"/>
          <w:szCs w:val="20"/>
        </w:rPr>
        <w:t>Selon la légende</w:t>
      </w:r>
    </w:p>
    <w:p w:rsidR="00E4083C" w:rsidRPr="006901E9" w:rsidRDefault="00E4083C" w:rsidP="006901E9">
      <w:pPr>
        <w:pBdr>
          <w:top w:val="thickThinSmallGap" w:sz="24" w:space="1" w:color="auto"/>
        </w:pBdr>
        <w:spacing w:line="240" w:lineRule="auto"/>
        <w:jc w:val="center"/>
        <w:rPr>
          <w:b/>
          <w:bCs/>
          <w:sz w:val="20"/>
          <w:szCs w:val="20"/>
        </w:rPr>
      </w:pPr>
      <w:r w:rsidRPr="00E4083C">
        <w:rPr>
          <w:b/>
          <w:bCs/>
          <w:noProof/>
          <w:sz w:val="20"/>
          <w:szCs w:val="20"/>
          <w:lang w:eastAsia="fr-FR"/>
        </w:rPr>
        <w:drawing>
          <wp:inline distT="0" distB="0" distL="0" distR="0">
            <wp:extent cx="3505200" cy="1895475"/>
            <wp:effectExtent l="19050" t="0" r="0" b="0"/>
            <wp:docPr id="3" name="Image 3" descr="Romulus et Rémus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ulus et Rémus - Wikiwand"/>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5200" cy="1895475"/>
                    </a:xfrm>
                    <a:prstGeom prst="rect">
                      <a:avLst/>
                    </a:prstGeom>
                    <a:noFill/>
                    <a:ln>
                      <a:noFill/>
                    </a:ln>
                  </pic:spPr>
                </pic:pic>
              </a:graphicData>
            </a:graphic>
          </wp:inline>
        </w:drawing>
      </w:r>
    </w:p>
    <w:p w:rsidR="00F1306C" w:rsidRPr="00F1306C" w:rsidRDefault="00F1306C" w:rsidP="00F1306C">
      <w:pPr>
        <w:pBdr>
          <w:top w:val="thickThinSmallGap" w:sz="24" w:space="1" w:color="auto"/>
        </w:pBdr>
        <w:spacing w:after="0"/>
        <w:ind w:left="1560" w:hanging="1560"/>
        <w:jc w:val="center"/>
        <w:rPr>
          <w:b/>
          <w:bCs/>
          <w:noProof/>
          <w:sz w:val="20"/>
          <w:szCs w:val="20"/>
          <w:lang w:eastAsia="fr-FR"/>
        </w:rPr>
      </w:pPr>
      <w:r w:rsidRPr="00F1306C">
        <w:rPr>
          <w:b/>
          <w:bCs/>
          <w:noProof/>
          <w:sz w:val="20"/>
          <w:szCs w:val="20"/>
          <w:lang w:eastAsia="fr-FR"/>
        </w:rPr>
        <w:t xml:space="preserve">Pieces de monaie romaine en bronze représantant Romulus </w:t>
      </w:r>
    </w:p>
    <w:p w:rsidR="00F1306C" w:rsidRPr="00F1306C" w:rsidRDefault="00F1306C" w:rsidP="00F1306C">
      <w:pPr>
        <w:pBdr>
          <w:top w:val="thickThinSmallGap" w:sz="24" w:space="1" w:color="auto"/>
        </w:pBdr>
        <w:spacing w:after="0"/>
        <w:ind w:left="1560" w:hanging="1560"/>
        <w:jc w:val="center"/>
        <w:rPr>
          <w:b/>
          <w:bCs/>
          <w:noProof/>
          <w:sz w:val="20"/>
          <w:szCs w:val="20"/>
          <w:lang w:eastAsia="fr-FR"/>
        </w:rPr>
      </w:pPr>
      <w:r w:rsidRPr="00F1306C">
        <w:rPr>
          <w:b/>
          <w:bCs/>
          <w:noProof/>
          <w:sz w:val="20"/>
          <w:szCs w:val="20"/>
          <w:lang w:eastAsia="fr-FR"/>
        </w:rPr>
        <w:t>ainsi que les deux frères  avec la louve</w:t>
      </w:r>
    </w:p>
    <w:p w:rsidR="00F1306C" w:rsidRDefault="004C0C9D" w:rsidP="00F1306C">
      <w:pPr>
        <w:pBdr>
          <w:top w:val="thickThinSmallGap" w:sz="24" w:space="1" w:color="auto"/>
        </w:pBdr>
        <w:jc w:val="both"/>
        <w:rPr>
          <w:b/>
          <w:bCs/>
          <w:sz w:val="24"/>
          <w:szCs w:val="24"/>
        </w:rPr>
      </w:pPr>
      <w:r w:rsidRPr="004C0C9D">
        <w:rPr>
          <w:b/>
          <w:bCs/>
          <w:sz w:val="24"/>
          <w:szCs w:val="24"/>
        </w:rPr>
        <w:t>1. La</w:t>
      </w:r>
      <w:r w:rsidR="00531433">
        <w:rPr>
          <w:b/>
          <w:bCs/>
          <w:sz w:val="24"/>
          <w:szCs w:val="24"/>
        </w:rPr>
        <w:t xml:space="preserve"> M</w:t>
      </w:r>
      <w:r w:rsidRPr="004C0C9D">
        <w:rPr>
          <w:b/>
          <w:bCs/>
          <w:sz w:val="24"/>
          <w:szCs w:val="24"/>
        </w:rPr>
        <w:t>onarchie :</w:t>
      </w:r>
      <w:r>
        <w:rPr>
          <w:b/>
          <w:bCs/>
          <w:sz w:val="24"/>
          <w:szCs w:val="24"/>
        </w:rPr>
        <w:t xml:space="preserve"> de 753 Av. J-C à 510 AV</w:t>
      </w:r>
      <w:r w:rsidR="00BE51CB">
        <w:rPr>
          <w:b/>
          <w:bCs/>
          <w:sz w:val="24"/>
          <w:szCs w:val="24"/>
        </w:rPr>
        <w:t>.</w:t>
      </w:r>
      <w:r>
        <w:rPr>
          <w:b/>
          <w:bCs/>
          <w:sz w:val="24"/>
          <w:szCs w:val="24"/>
        </w:rPr>
        <w:t xml:space="preserve"> J-C</w:t>
      </w:r>
    </w:p>
    <w:p w:rsidR="004C0C9D" w:rsidRDefault="004C0C9D" w:rsidP="00F1306C">
      <w:pPr>
        <w:pBdr>
          <w:top w:val="thickThinSmallGap" w:sz="24" w:space="1" w:color="auto"/>
        </w:pBdr>
        <w:jc w:val="both"/>
        <w:rPr>
          <w:b/>
          <w:bCs/>
          <w:sz w:val="24"/>
          <w:szCs w:val="24"/>
        </w:rPr>
      </w:pPr>
      <w:r>
        <w:rPr>
          <w:sz w:val="24"/>
          <w:szCs w:val="24"/>
        </w:rPr>
        <w:t>Pendant cette époque Rome est un royaume</w:t>
      </w:r>
      <w:r w:rsidR="00BE51CB">
        <w:rPr>
          <w:sz w:val="24"/>
          <w:szCs w:val="24"/>
        </w:rPr>
        <w:t xml:space="preserve"> mais qui n’était qu’une ville et n’avait que peu d’influence géopolitique</w:t>
      </w:r>
      <w:r>
        <w:rPr>
          <w:sz w:val="24"/>
          <w:szCs w:val="24"/>
        </w:rPr>
        <w:t>, dont l’histoire reste peu connue</w:t>
      </w:r>
      <w:r w:rsidR="00BE51CB">
        <w:rPr>
          <w:sz w:val="24"/>
          <w:szCs w:val="24"/>
        </w:rPr>
        <w:t xml:space="preserve"> et en partie légendaire. </w:t>
      </w:r>
      <w:r>
        <w:rPr>
          <w:b/>
          <w:bCs/>
          <w:sz w:val="24"/>
          <w:szCs w:val="24"/>
        </w:rPr>
        <w:t xml:space="preserve"> </w:t>
      </w:r>
    </w:p>
    <w:p w:rsidR="00BE51CB" w:rsidRDefault="00BE51CB" w:rsidP="0003054A">
      <w:pPr>
        <w:pBdr>
          <w:top w:val="thickThinSmallGap" w:sz="24" w:space="1" w:color="auto"/>
        </w:pBdr>
        <w:jc w:val="both"/>
        <w:rPr>
          <w:b/>
          <w:bCs/>
          <w:sz w:val="24"/>
          <w:szCs w:val="24"/>
        </w:rPr>
      </w:pPr>
      <w:r>
        <w:rPr>
          <w:b/>
          <w:bCs/>
          <w:sz w:val="24"/>
          <w:szCs w:val="24"/>
        </w:rPr>
        <w:lastRenderedPageBreak/>
        <w:t>2. La</w:t>
      </w:r>
      <w:r w:rsidR="00531433">
        <w:rPr>
          <w:b/>
          <w:bCs/>
          <w:sz w:val="24"/>
          <w:szCs w:val="24"/>
        </w:rPr>
        <w:t xml:space="preserve"> R</w:t>
      </w:r>
      <w:r>
        <w:rPr>
          <w:b/>
          <w:bCs/>
          <w:sz w:val="24"/>
          <w:szCs w:val="24"/>
        </w:rPr>
        <w:t>épublique, de 510 Av. J-C à 27 Av. J-C</w:t>
      </w:r>
    </w:p>
    <w:p w:rsidR="00531433" w:rsidRDefault="00E6325F" w:rsidP="0003054A">
      <w:pPr>
        <w:pBdr>
          <w:top w:val="thickThinSmallGap" w:sz="24" w:space="1" w:color="auto"/>
        </w:pBdr>
        <w:jc w:val="both"/>
        <w:rPr>
          <w:sz w:val="24"/>
          <w:szCs w:val="24"/>
        </w:rPr>
      </w:pPr>
      <w:r>
        <w:rPr>
          <w:sz w:val="24"/>
          <w:szCs w:val="24"/>
        </w:rPr>
        <w:t xml:space="preserve">Durant cette période, Rome </w:t>
      </w:r>
      <w:r w:rsidR="00AF1C0D">
        <w:rPr>
          <w:sz w:val="24"/>
          <w:szCs w:val="24"/>
        </w:rPr>
        <w:t>me</w:t>
      </w:r>
      <w:r w:rsidR="00282FBD">
        <w:rPr>
          <w:sz w:val="24"/>
          <w:szCs w:val="24"/>
        </w:rPr>
        <w:t xml:space="preserve">t fin à la monarchie et </w:t>
      </w:r>
      <w:r>
        <w:rPr>
          <w:sz w:val="24"/>
          <w:szCs w:val="24"/>
        </w:rPr>
        <w:t>passe au régime républicain</w:t>
      </w:r>
      <w:r w:rsidR="00282FBD">
        <w:rPr>
          <w:sz w:val="24"/>
          <w:szCs w:val="24"/>
        </w:rPr>
        <w:t>.</w:t>
      </w:r>
      <w:r>
        <w:rPr>
          <w:sz w:val="24"/>
          <w:szCs w:val="24"/>
        </w:rPr>
        <w:t xml:space="preserve"> </w:t>
      </w:r>
      <w:r w:rsidR="00282FBD">
        <w:rPr>
          <w:sz w:val="24"/>
          <w:szCs w:val="24"/>
        </w:rPr>
        <w:t>Elle</w:t>
      </w:r>
      <w:r w:rsidR="00BE51CB">
        <w:rPr>
          <w:sz w:val="24"/>
          <w:szCs w:val="24"/>
        </w:rPr>
        <w:t xml:space="preserve"> correspond à la période quand Rome commence à conquérir des territoires. </w:t>
      </w:r>
      <w:r w:rsidR="00E950A9">
        <w:rPr>
          <w:sz w:val="24"/>
          <w:szCs w:val="24"/>
        </w:rPr>
        <w:t>Au 4</w:t>
      </w:r>
      <w:r w:rsidR="00E950A9" w:rsidRPr="00E950A9">
        <w:rPr>
          <w:sz w:val="24"/>
          <w:szCs w:val="24"/>
          <w:vertAlign w:val="superscript"/>
        </w:rPr>
        <w:t>ème</w:t>
      </w:r>
      <w:r w:rsidR="00E950A9">
        <w:rPr>
          <w:sz w:val="24"/>
          <w:szCs w:val="24"/>
        </w:rPr>
        <w:t xml:space="preserve"> Siècle Av. J-C, Rome domine sa région et le centre de la péninsule italienne. Vers 212</w:t>
      </w:r>
      <w:r w:rsidR="00E950A9" w:rsidRPr="00E950A9">
        <w:rPr>
          <w:sz w:val="24"/>
          <w:szCs w:val="24"/>
        </w:rPr>
        <w:t xml:space="preserve"> </w:t>
      </w:r>
      <w:r w:rsidR="00E950A9">
        <w:rPr>
          <w:sz w:val="24"/>
          <w:szCs w:val="24"/>
        </w:rPr>
        <w:t>Av. J-C, elle  récupère les colonies grecques au sud de la péninsule. A la fin du 3</w:t>
      </w:r>
      <w:r w:rsidR="00E950A9" w:rsidRPr="00E950A9">
        <w:rPr>
          <w:sz w:val="24"/>
          <w:szCs w:val="24"/>
          <w:vertAlign w:val="superscript"/>
        </w:rPr>
        <w:t>ème</w:t>
      </w:r>
      <w:r w:rsidR="00E950A9">
        <w:rPr>
          <w:sz w:val="24"/>
          <w:szCs w:val="24"/>
          <w:vertAlign w:val="superscript"/>
        </w:rPr>
        <w:t xml:space="preserve"> </w:t>
      </w:r>
      <w:r w:rsidR="00E950A9">
        <w:rPr>
          <w:sz w:val="24"/>
          <w:szCs w:val="24"/>
        </w:rPr>
        <w:t>siècle, après les guerres puniques, elle conquiert le territoire carthaginois, la Sardaigne et la Cécile</w:t>
      </w:r>
      <w:r>
        <w:rPr>
          <w:sz w:val="24"/>
          <w:szCs w:val="24"/>
        </w:rPr>
        <w:t>. Entre le 2</w:t>
      </w:r>
      <w:r w:rsidRPr="00E6325F">
        <w:rPr>
          <w:sz w:val="24"/>
          <w:szCs w:val="24"/>
          <w:vertAlign w:val="superscript"/>
        </w:rPr>
        <w:t>ème</w:t>
      </w:r>
      <w:r w:rsidR="0021633A">
        <w:rPr>
          <w:sz w:val="24"/>
          <w:szCs w:val="24"/>
          <w:vertAlign w:val="superscript"/>
        </w:rPr>
        <w:t xml:space="preserve"> </w:t>
      </w:r>
      <w:r w:rsidR="0021633A">
        <w:rPr>
          <w:sz w:val="24"/>
          <w:szCs w:val="24"/>
        </w:rPr>
        <w:t xml:space="preserve">siècle </w:t>
      </w:r>
      <w:r w:rsidR="00DD00A4">
        <w:rPr>
          <w:sz w:val="24"/>
          <w:szCs w:val="24"/>
        </w:rPr>
        <w:t>Av. J-C</w:t>
      </w:r>
      <w:r>
        <w:rPr>
          <w:sz w:val="24"/>
          <w:szCs w:val="24"/>
        </w:rPr>
        <w:t xml:space="preserve"> et 1</w:t>
      </w:r>
      <w:r w:rsidRPr="00E6325F">
        <w:rPr>
          <w:sz w:val="24"/>
          <w:szCs w:val="24"/>
          <w:vertAlign w:val="superscript"/>
        </w:rPr>
        <w:t>er</w:t>
      </w:r>
      <w:r>
        <w:rPr>
          <w:sz w:val="24"/>
          <w:szCs w:val="24"/>
        </w:rPr>
        <w:t xml:space="preserve"> siècle de notre ère, les Romains dominent Carthage, les Balkans, la péni</w:t>
      </w:r>
      <w:r w:rsidR="00DD00A4">
        <w:rPr>
          <w:sz w:val="24"/>
          <w:szCs w:val="24"/>
        </w:rPr>
        <w:t>nsule ibérique, l’Anatolie, la G</w:t>
      </w:r>
      <w:r>
        <w:rPr>
          <w:sz w:val="24"/>
          <w:szCs w:val="24"/>
        </w:rPr>
        <w:t xml:space="preserve">aule, la Mauritanie et l’Egypte. </w:t>
      </w:r>
    </w:p>
    <w:p w:rsidR="00531433" w:rsidRDefault="00531433" w:rsidP="0003054A">
      <w:pPr>
        <w:pBdr>
          <w:top w:val="thickThinSmallGap" w:sz="24" w:space="1" w:color="auto"/>
        </w:pBdr>
        <w:jc w:val="both"/>
        <w:rPr>
          <w:b/>
          <w:bCs/>
          <w:sz w:val="24"/>
          <w:szCs w:val="24"/>
        </w:rPr>
      </w:pPr>
      <w:r>
        <w:rPr>
          <w:b/>
          <w:bCs/>
          <w:sz w:val="24"/>
          <w:szCs w:val="24"/>
        </w:rPr>
        <w:t xml:space="preserve">3. L’Empire, de 27  </w:t>
      </w:r>
      <w:r w:rsidRPr="00531433">
        <w:rPr>
          <w:b/>
          <w:bCs/>
          <w:sz w:val="24"/>
          <w:szCs w:val="24"/>
        </w:rPr>
        <w:t>Av. J-C</w:t>
      </w:r>
      <w:r w:rsidR="00E950A9">
        <w:rPr>
          <w:sz w:val="24"/>
          <w:szCs w:val="24"/>
        </w:rPr>
        <w:t xml:space="preserve">  </w:t>
      </w:r>
      <w:r>
        <w:rPr>
          <w:b/>
          <w:bCs/>
          <w:sz w:val="24"/>
          <w:szCs w:val="24"/>
        </w:rPr>
        <w:t>à 476</w:t>
      </w:r>
    </w:p>
    <w:p w:rsidR="00CD1CF7" w:rsidRDefault="000D3789" w:rsidP="0003054A">
      <w:pPr>
        <w:pBdr>
          <w:top w:val="thickThinSmallGap" w:sz="24" w:space="1" w:color="auto"/>
        </w:pBdr>
        <w:jc w:val="both"/>
        <w:rPr>
          <w:sz w:val="24"/>
          <w:szCs w:val="24"/>
        </w:rPr>
      </w:pPr>
      <w:r>
        <w:rPr>
          <w:sz w:val="24"/>
          <w:szCs w:val="24"/>
        </w:rPr>
        <w:t>Pendant c</w:t>
      </w:r>
      <w:r w:rsidR="004828CD">
        <w:rPr>
          <w:sz w:val="24"/>
          <w:szCs w:val="24"/>
        </w:rPr>
        <w:t>ette époque</w:t>
      </w:r>
      <w:r>
        <w:rPr>
          <w:sz w:val="24"/>
          <w:szCs w:val="24"/>
        </w:rPr>
        <w:t>,</w:t>
      </w:r>
      <w:r w:rsidR="004828CD">
        <w:rPr>
          <w:sz w:val="24"/>
          <w:szCs w:val="24"/>
        </w:rPr>
        <w:t xml:space="preserve"> les romains adoptent le régime impérial et continuent à conquérir </w:t>
      </w:r>
      <w:r w:rsidR="00D02436">
        <w:rPr>
          <w:sz w:val="24"/>
          <w:szCs w:val="24"/>
        </w:rPr>
        <w:t>du territoire</w:t>
      </w:r>
      <w:r w:rsidR="004828CD">
        <w:rPr>
          <w:sz w:val="24"/>
          <w:szCs w:val="24"/>
        </w:rPr>
        <w:t xml:space="preserve"> </w:t>
      </w:r>
      <w:r w:rsidR="00D02436">
        <w:rPr>
          <w:sz w:val="24"/>
          <w:szCs w:val="24"/>
        </w:rPr>
        <w:t>tel</w:t>
      </w:r>
      <w:r w:rsidR="004828CD">
        <w:rPr>
          <w:sz w:val="24"/>
          <w:szCs w:val="24"/>
        </w:rPr>
        <w:t xml:space="preserve"> que</w:t>
      </w:r>
      <w:r>
        <w:rPr>
          <w:sz w:val="24"/>
          <w:szCs w:val="24"/>
        </w:rPr>
        <w:t xml:space="preserve"> la Grande Bretagne</w:t>
      </w:r>
      <w:r w:rsidR="004828CD">
        <w:rPr>
          <w:sz w:val="24"/>
          <w:szCs w:val="24"/>
        </w:rPr>
        <w:t>. C’est dans cette époque aussi que</w:t>
      </w:r>
      <w:r>
        <w:rPr>
          <w:sz w:val="24"/>
          <w:szCs w:val="24"/>
        </w:rPr>
        <w:t xml:space="preserve"> </w:t>
      </w:r>
      <w:r w:rsidR="004828CD">
        <w:rPr>
          <w:sz w:val="24"/>
          <w:szCs w:val="24"/>
        </w:rPr>
        <w:t xml:space="preserve">les Romains </w:t>
      </w:r>
      <w:r w:rsidR="00D02436">
        <w:rPr>
          <w:sz w:val="24"/>
          <w:szCs w:val="24"/>
        </w:rPr>
        <w:t>se convertissent au christianisme et construisent les plus grands amphithéâtres avant que l’Empire s’</w:t>
      </w:r>
      <w:r w:rsidR="00C71245">
        <w:rPr>
          <w:sz w:val="24"/>
          <w:szCs w:val="24"/>
        </w:rPr>
        <w:t>affaiblisse</w:t>
      </w:r>
      <w:r w:rsidR="00BD6115">
        <w:rPr>
          <w:sz w:val="24"/>
          <w:szCs w:val="24"/>
        </w:rPr>
        <w:t xml:space="preserve"> et se destitue.</w:t>
      </w:r>
      <w:r w:rsidR="00D02436">
        <w:rPr>
          <w:sz w:val="24"/>
          <w:szCs w:val="24"/>
        </w:rPr>
        <w:t xml:space="preserve">  </w:t>
      </w:r>
    </w:p>
    <w:p w:rsidR="00BE51CB" w:rsidRPr="00BE51CB" w:rsidRDefault="00E950A9" w:rsidP="0003054A">
      <w:pPr>
        <w:pBdr>
          <w:top w:val="thickThinSmallGap" w:sz="24" w:space="1" w:color="auto"/>
        </w:pBdr>
        <w:jc w:val="both"/>
        <w:rPr>
          <w:sz w:val="24"/>
          <w:szCs w:val="24"/>
        </w:rPr>
      </w:pPr>
      <w:r>
        <w:rPr>
          <w:sz w:val="24"/>
          <w:szCs w:val="24"/>
        </w:rPr>
        <w:t xml:space="preserve">  </w:t>
      </w:r>
    </w:p>
    <w:p w:rsidR="00E204FB" w:rsidRDefault="00CD1CF7" w:rsidP="00B10BD0">
      <w:pPr>
        <w:pBdr>
          <w:top w:val="thickThinSmallGap" w:sz="24" w:space="1" w:color="auto"/>
        </w:pBdr>
        <w:jc w:val="center"/>
        <w:rPr>
          <w:sz w:val="24"/>
          <w:szCs w:val="24"/>
        </w:rPr>
      </w:pPr>
      <w:r>
        <w:rPr>
          <w:noProof/>
          <w:lang w:eastAsia="fr-FR"/>
        </w:rPr>
        <w:drawing>
          <wp:inline distT="0" distB="0" distL="0" distR="0">
            <wp:extent cx="4200525" cy="2924175"/>
            <wp:effectExtent l="19050" t="0" r="9525" b="0"/>
            <wp:docPr id="1" name="Image 1" descr="Résultat d’images pour carte de empire roma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carte de empire romain image"/>
                    <pic:cNvPicPr>
                      <a:picLocks noChangeAspect="1" noChangeArrowheads="1"/>
                    </pic:cNvPicPr>
                  </pic:nvPicPr>
                  <pic:blipFill>
                    <a:blip r:embed="rId10"/>
                    <a:srcRect/>
                    <a:stretch>
                      <a:fillRect/>
                    </a:stretch>
                  </pic:blipFill>
                  <pic:spPr bwMode="auto">
                    <a:xfrm>
                      <a:off x="0" y="0"/>
                      <a:ext cx="4200525" cy="2924175"/>
                    </a:xfrm>
                    <a:prstGeom prst="rect">
                      <a:avLst/>
                    </a:prstGeom>
                    <a:noFill/>
                    <a:ln w="9525">
                      <a:noFill/>
                      <a:miter lim="800000"/>
                      <a:headEnd/>
                      <a:tailEnd/>
                    </a:ln>
                  </pic:spPr>
                </pic:pic>
              </a:graphicData>
            </a:graphic>
          </wp:inline>
        </w:drawing>
      </w:r>
    </w:p>
    <w:p w:rsidR="0003054A" w:rsidRPr="00B10BD0" w:rsidRDefault="00B10BD0" w:rsidP="00B10BD0">
      <w:pPr>
        <w:pBdr>
          <w:top w:val="thickThinSmallGap" w:sz="24" w:space="1" w:color="auto"/>
        </w:pBdr>
        <w:jc w:val="center"/>
        <w:rPr>
          <w:b/>
          <w:bCs/>
          <w:sz w:val="20"/>
          <w:szCs w:val="20"/>
        </w:rPr>
      </w:pPr>
      <w:r>
        <w:rPr>
          <w:b/>
          <w:bCs/>
          <w:sz w:val="20"/>
          <w:szCs w:val="20"/>
        </w:rPr>
        <w:t>Territoire</w:t>
      </w:r>
      <w:r w:rsidR="00880BDD" w:rsidRPr="00B10BD0">
        <w:rPr>
          <w:b/>
          <w:bCs/>
          <w:sz w:val="20"/>
          <w:szCs w:val="20"/>
        </w:rPr>
        <w:t xml:space="preserve"> de l’Empire romain</w:t>
      </w:r>
    </w:p>
    <w:p w:rsidR="003C7453" w:rsidRDefault="003C7453" w:rsidP="0003054A">
      <w:pPr>
        <w:pBdr>
          <w:top w:val="thickThinSmallGap" w:sz="24" w:space="1" w:color="auto"/>
        </w:pBdr>
        <w:jc w:val="both"/>
        <w:rPr>
          <w:b/>
          <w:bCs/>
          <w:sz w:val="24"/>
          <w:szCs w:val="24"/>
        </w:rPr>
      </w:pPr>
    </w:p>
    <w:p w:rsidR="00E204FB" w:rsidRPr="0003054A" w:rsidRDefault="00D60778" w:rsidP="0003054A">
      <w:pPr>
        <w:pBdr>
          <w:top w:val="thickThinSmallGap" w:sz="24" w:space="1" w:color="auto"/>
        </w:pBdr>
        <w:jc w:val="both"/>
        <w:rPr>
          <w:b/>
          <w:bCs/>
          <w:sz w:val="24"/>
          <w:szCs w:val="24"/>
        </w:rPr>
      </w:pPr>
      <w:r w:rsidRPr="0003054A">
        <w:rPr>
          <w:b/>
          <w:bCs/>
          <w:sz w:val="24"/>
          <w:szCs w:val="24"/>
        </w:rPr>
        <w:t>I.2</w:t>
      </w:r>
      <w:r w:rsidR="007A17C0" w:rsidRPr="0003054A">
        <w:rPr>
          <w:b/>
          <w:bCs/>
          <w:sz w:val="24"/>
          <w:szCs w:val="24"/>
        </w:rPr>
        <w:t>.2. La religion</w:t>
      </w:r>
    </w:p>
    <w:p w:rsidR="00B01DD0" w:rsidRDefault="007A17C0" w:rsidP="0003054A">
      <w:pPr>
        <w:pBdr>
          <w:top w:val="thickThinSmallGap" w:sz="24" w:space="1" w:color="auto"/>
        </w:pBdr>
        <w:jc w:val="both"/>
        <w:rPr>
          <w:sz w:val="24"/>
          <w:szCs w:val="24"/>
        </w:rPr>
      </w:pPr>
      <w:r>
        <w:rPr>
          <w:sz w:val="24"/>
          <w:szCs w:val="24"/>
        </w:rPr>
        <w:t>Les Romains ont adopté les mêmes dieux découlant de la mythologie grecque mais</w:t>
      </w:r>
      <w:r w:rsidR="003B1D63">
        <w:rPr>
          <w:sz w:val="24"/>
          <w:szCs w:val="24"/>
        </w:rPr>
        <w:t xml:space="preserve"> en</w:t>
      </w:r>
      <w:r>
        <w:rPr>
          <w:sz w:val="24"/>
          <w:szCs w:val="24"/>
        </w:rPr>
        <w:t xml:space="preserve"> leur changeant l</w:t>
      </w:r>
      <w:r w:rsidR="0092631C">
        <w:rPr>
          <w:sz w:val="24"/>
          <w:szCs w:val="24"/>
        </w:rPr>
        <w:t>es noms</w:t>
      </w:r>
      <w:r w:rsidR="00622AD2">
        <w:rPr>
          <w:sz w:val="24"/>
          <w:szCs w:val="24"/>
        </w:rPr>
        <w:t>.</w:t>
      </w:r>
      <w:r w:rsidR="00BD6115">
        <w:rPr>
          <w:sz w:val="24"/>
          <w:szCs w:val="24"/>
        </w:rPr>
        <w:t xml:space="preserve"> En 313, l’empereur Constantin Premier,</w:t>
      </w:r>
      <w:r w:rsidR="00622AD2">
        <w:rPr>
          <w:sz w:val="24"/>
          <w:szCs w:val="24"/>
        </w:rPr>
        <w:t xml:space="preserve"> se convertit </w:t>
      </w:r>
      <w:r w:rsidR="00BD6115">
        <w:rPr>
          <w:sz w:val="24"/>
          <w:szCs w:val="24"/>
        </w:rPr>
        <w:t xml:space="preserve">au </w:t>
      </w:r>
      <w:r w:rsidR="00622AD2">
        <w:rPr>
          <w:sz w:val="24"/>
          <w:szCs w:val="24"/>
        </w:rPr>
        <w:t xml:space="preserve">christianisme et les romains deviennent monothéistes.  </w:t>
      </w:r>
    </w:p>
    <w:p w:rsidR="003C7453" w:rsidRDefault="003C7453" w:rsidP="0003054A">
      <w:pPr>
        <w:pBdr>
          <w:top w:val="thickThinSmallGap" w:sz="24" w:space="1" w:color="auto"/>
        </w:pBdr>
        <w:jc w:val="both"/>
        <w:rPr>
          <w:b/>
          <w:bCs/>
          <w:sz w:val="24"/>
          <w:szCs w:val="24"/>
        </w:rPr>
      </w:pPr>
    </w:p>
    <w:p w:rsidR="003B1D63" w:rsidRPr="00B10BD0" w:rsidRDefault="003B1D63" w:rsidP="0003054A">
      <w:pPr>
        <w:pBdr>
          <w:top w:val="thickThinSmallGap" w:sz="24" w:space="1" w:color="auto"/>
        </w:pBdr>
        <w:jc w:val="both"/>
        <w:rPr>
          <w:b/>
          <w:bCs/>
          <w:sz w:val="24"/>
          <w:szCs w:val="24"/>
        </w:rPr>
      </w:pPr>
      <w:r w:rsidRPr="00B10BD0">
        <w:rPr>
          <w:b/>
          <w:bCs/>
          <w:sz w:val="24"/>
          <w:szCs w:val="24"/>
        </w:rPr>
        <w:t>Les noms des dieux romains</w:t>
      </w:r>
    </w:p>
    <w:tbl>
      <w:tblPr>
        <w:tblStyle w:val="Grilledutableau"/>
        <w:tblpPr w:leftFromText="141" w:rightFromText="141" w:vertAnchor="text" w:tblpY="1"/>
        <w:tblW w:w="0" w:type="auto"/>
        <w:tblLook w:val="04A0"/>
      </w:tblPr>
      <w:tblGrid>
        <w:gridCol w:w="1951"/>
        <w:gridCol w:w="1623"/>
        <w:gridCol w:w="4298"/>
      </w:tblGrid>
      <w:tr w:rsidR="00B01DD0" w:rsidRPr="00B01DD0" w:rsidTr="00BA5B59">
        <w:trPr>
          <w:trHeight w:val="612"/>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7"/>
                <w:szCs w:val="27"/>
                <w:lang w:eastAsia="fr-FR"/>
              </w:rPr>
              <w:t xml:space="preserve">Nom </w:t>
            </w:r>
            <w:r w:rsidR="003B1D63" w:rsidRPr="0003054A">
              <w:rPr>
                <w:rFonts w:ascii="Times New Roman" w:eastAsia="Times New Roman" w:hAnsi="Times New Roman" w:cs="Times New Roman"/>
                <w:b/>
                <w:bCs/>
                <w:i/>
                <w:iCs/>
                <w:color w:val="000000"/>
                <w:sz w:val="27"/>
                <w:szCs w:val="27"/>
                <w:lang w:eastAsia="fr-FR"/>
              </w:rPr>
              <w:t>Romain</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7"/>
                <w:szCs w:val="27"/>
                <w:lang w:eastAsia="fr-FR"/>
              </w:rPr>
              <w:t>Nom grec</w:t>
            </w:r>
          </w:p>
        </w:tc>
        <w:tc>
          <w:tcPr>
            <w:tcW w:w="4298" w:type="dxa"/>
            <w:hideMark/>
          </w:tcPr>
          <w:p w:rsidR="00B01DD0" w:rsidRPr="00B01DD0" w:rsidRDefault="00514DE0" w:rsidP="00BE675E">
            <w:pPr>
              <w:pBdr>
                <w:top w:val="thickThinSmallGap" w:sz="24" w:space="1" w:color="auto"/>
              </w:pBdr>
              <w:spacing w:before="100" w:beforeAutospacing="1" w:after="100" w:afterAutospacing="1"/>
              <w:rPr>
                <w:rFonts w:ascii="Times New Roman" w:eastAsia="Times New Roman" w:hAnsi="Times New Roman" w:cs="Times New Roman"/>
                <w:i/>
                <w:iCs/>
                <w:color w:val="FFFFFF" w:themeColor="background1"/>
                <w:sz w:val="24"/>
                <w:szCs w:val="24"/>
                <w:lang w:eastAsia="fr-FR"/>
              </w:rPr>
            </w:pPr>
            <w:r w:rsidRPr="0003054A">
              <w:rPr>
                <w:rFonts w:ascii="Times New Roman" w:eastAsia="Times New Roman" w:hAnsi="Times New Roman" w:cs="Times New Roman"/>
                <w:b/>
                <w:bCs/>
                <w:i/>
                <w:iCs/>
                <w:color w:val="000000"/>
                <w:sz w:val="27"/>
                <w:szCs w:val="27"/>
                <w:lang w:eastAsia="fr-FR"/>
              </w:rPr>
              <w:t>Fonctions</w:t>
            </w:r>
          </w:p>
        </w:tc>
      </w:tr>
      <w:tr w:rsidR="00B01DD0" w:rsidRPr="00B01DD0" w:rsidTr="00BA5B59">
        <w:trPr>
          <w:trHeight w:val="509"/>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Jupiter</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Zeus</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Roi des dieux, dieu du ciel et de la foudre</w:t>
            </w:r>
          </w:p>
        </w:tc>
      </w:tr>
      <w:tr w:rsidR="00B01DD0" w:rsidRPr="00B01DD0" w:rsidTr="00BA5B59">
        <w:trPr>
          <w:trHeight w:val="503"/>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Junon</w:t>
            </w:r>
          </w:p>
        </w:tc>
        <w:tc>
          <w:tcPr>
            <w:tcW w:w="1623" w:type="dxa"/>
            <w:hideMark/>
          </w:tcPr>
          <w:p w:rsidR="00B01DD0" w:rsidRPr="00B01DD0" w:rsidRDefault="00540557"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03054A">
              <w:rPr>
                <w:rFonts w:ascii="Times New Roman" w:eastAsia="Times New Roman" w:hAnsi="Times New Roman" w:cs="Times New Roman"/>
                <w:i/>
                <w:iCs/>
                <w:color w:val="000000"/>
                <w:sz w:val="24"/>
                <w:szCs w:val="24"/>
                <w:lang w:eastAsia="fr-FR"/>
              </w:rPr>
              <w:t>Héra</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Déesse du ciel et du mariage.</w:t>
            </w:r>
          </w:p>
        </w:tc>
      </w:tr>
      <w:tr w:rsidR="00B01DD0" w:rsidRPr="00B01DD0" w:rsidTr="00BA5B59">
        <w:trPr>
          <w:trHeight w:val="505"/>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Minerve</w:t>
            </w:r>
          </w:p>
        </w:tc>
        <w:tc>
          <w:tcPr>
            <w:tcW w:w="1623" w:type="dxa"/>
            <w:hideMark/>
          </w:tcPr>
          <w:p w:rsidR="00B01DD0" w:rsidRPr="00B01DD0" w:rsidRDefault="00540557"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03054A">
              <w:rPr>
                <w:rFonts w:ascii="Times New Roman" w:eastAsia="Times New Roman" w:hAnsi="Times New Roman" w:cs="Times New Roman"/>
                <w:i/>
                <w:iCs/>
                <w:color w:val="000000"/>
                <w:sz w:val="24"/>
                <w:szCs w:val="24"/>
                <w:lang w:eastAsia="fr-FR"/>
              </w:rPr>
              <w:t>Athéna</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Déesse de l'intelligence et des savoirs.</w:t>
            </w:r>
          </w:p>
        </w:tc>
      </w:tr>
      <w:tr w:rsidR="00B01DD0" w:rsidRPr="00B01DD0" w:rsidTr="00BA5B59">
        <w:trPr>
          <w:trHeight w:val="493"/>
        </w:trPr>
        <w:tc>
          <w:tcPr>
            <w:tcW w:w="1951" w:type="dxa"/>
            <w:hideMark/>
          </w:tcPr>
          <w:p w:rsidR="00B01DD0" w:rsidRPr="00B01DD0" w:rsidRDefault="00540557"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03054A">
              <w:rPr>
                <w:rFonts w:ascii="Times New Roman" w:eastAsia="Times New Roman" w:hAnsi="Times New Roman" w:cs="Times New Roman"/>
                <w:b/>
                <w:bCs/>
                <w:i/>
                <w:iCs/>
                <w:color w:val="000000"/>
                <w:sz w:val="24"/>
                <w:szCs w:val="24"/>
                <w:lang w:eastAsia="fr-FR"/>
              </w:rPr>
              <w:t>Apollon</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Apollon</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Dieu du soleil et des arts.</w:t>
            </w:r>
          </w:p>
        </w:tc>
      </w:tr>
      <w:tr w:rsidR="00B01DD0" w:rsidRPr="00B01DD0" w:rsidTr="00BA5B59">
        <w:trPr>
          <w:trHeight w:val="481"/>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672F6F">
              <w:rPr>
                <w:rFonts w:ascii="Times New Roman" w:eastAsia="Times New Roman" w:hAnsi="Times New Roman" w:cs="Times New Roman"/>
                <w:color w:val="000000"/>
                <w:sz w:val="24"/>
                <w:szCs w:val="24"/>
                <w:lang w:eastAsia="fr-FR"/>
              </w:rPr>
              <w:t>Diane</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Artémis</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Déesse de la chasse et de la Lune.</w:t>
            </w:r>
          </w:p>
        </w:tc>
      </w:tr>
      <w:tr w:rsidR="00B01DD0" w:rsidRPr="00B01DD0" w:rsidTr="00BA5B59">
        <w:trPr>
          <w:trHeight w:val="376"/>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Mercure</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Hermès</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Messager des dieux, dieu des voyageurs.</w:t>
            </w:r>
          </w:p>
        </w:tc>
      </w:tr>
      <w:tr w:rsidR="00B01DD0" w:rsidRPr="00B01DD0" w:rsidTr="00BA5B59">
        <w:trPr>
          <w:trHeight w:val="471"/>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Vulcain</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Héphaïstos</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Dieu du feu destructeur.</w:t>
            </w:r>
          </w:p>
        </w:tc>
      </w:tr>
      <w:tr w:rsidR="00B01DD0" w:rsidRPr="00B01DD0" w:rsidTr="00BA5B59">
        <w:trPr>
          <w:trHeight w:val="473"/>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Vesta</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Hestia</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Déesse du foyer (feu domestique).</w:t>
            </w:r>
          </w:p>
        </w:tc>
      </w:tr>
      <w:tr w:rsidR="00B01DD0" w:rsidRPr="00B01DD0" w:rsidTr="00BA5B59">
        <w:trPr>
          <w:trHeight w:val="319"/>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Mars</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Arès</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Dieu de la guerre.</w:t>
            </w:r>
          </w:p>
        </w:tc>
      </w:tr>
      <w:tr w:rsidR="00B01DD0" w:rsidRPr="00B01DD0" w:rsidTr="00BA5B59">
        <w:trPr>
          <w:trHeight w:val="474"/>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Vénus</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Aphrodite</w:t>
            </w:r>
          </w:p>
        </w:tc>
        <w:tc>
          <w:tcPr>
            <w:tcW w:w="4298" w:type="dxa"/>
            <w:hideMark/>
          </w:tcPr>
          <w:p w:rsidR="00B01DD0" w:rsidRPr="00B01DD0" w:rsidRDefault="00936F78"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03054A">
              <w:rPr>
                <w:rFonts w:ascii="Times New Roman" w:eastAsia="Times New Roman" w:hAnsi="Times New Roman" w:cs="Times New Roman"/>
                <w:i/>
                <w:iCs/>
                <w:color w:val="000000"/>
                <w:sz w:val="24"/>
                <w:szCs w:val="24"/>
                <w:lang w:eastAsia="fr-FR"/>
              </w:rPr>
              <w:t>Déesse</w:t>
            </w:r>
            <w:r w:rsidR="00B01DD0" w:rsidRPr="00B01DD0">
              <w:rPr>
                <w:rFonts w:ascii="Times New Roman" w:eastAsia="Times New Roman" w:hAnsi="Times New Roman" w:cs="Times New Roman"/>
                <w:i/>
                <w:iCs/>
                <w:color w:val="000000"/>
                <w:sz w:val="24"/>
                <w:szCs w:val="24"/>
                <w:lang w:eastAsia="fr-FR"/>
              </w:rPr>
              <w:t xml:space="preserve"> de l'amour et de la beauté.</w:t>
            </w:r>
          </w:p>
        </w:tc>
      </w:tr>
      <w:tr w:rsidR="00B01DD0" w:rsidRPr="00B01DD0" w:rsidTr="00BA5B59">
        <w:trPr>
          <w:trHeight w:val="354"/>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Bacchus</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Dionysos</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Dieu du vin.</w:t>
            </w:r>
          </w:p>
        </w:tc>
      </w:tr>
      <w:tr w:rsidR="00B01DD0" w:rsidRPr="00B01DD0" w:rsidTr="00BA5B59">
        <w:trPr>
          <w:trHeight w:val="360"/>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Pluton</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Hadès</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Dieu des Enfers.</w:t>
            </w:r>
          </w:p>
        </w:tc>
      </w:tr>
      <w:tr w:rsidR="00B01DD0" w:rsidRPr="00B01DD0" w:rsidTr="00BA5B59">
        <w:trPr>
          <w:trHeight w:val="380"/>
        </w:trPr>
        <w:tc>
          <w:tcPr>
            <w:tcW w:w="1951" w:type="dxa"/>
            <w:hideMark/>
          </w:tcPr>
          <w:p w:rsidR="00B01DD0" w:rsidRPr="00B01DD0" w:rsidRDefault="00936F78"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03054A">
              <w:rPr>
                <w:rFonts w:ascii="Times New Roman" w:eastAsia="Times New Roman" w:hAnsi="Times New Roman" w:cs="Times New Roman"/>
                <w:b/>
                <w:bCs/>
                <w:i/>
                <w:iCs/>
                <w:color w:val="000000"/>
                <w:sz w:val="24"/>
                <w:szCs w:val="24"/>
                <w:lang w:eastAsia="fr-FR"/>
              </w:rPr>
              <w:t>Cérès</w:t>
            </w:r>
          </w:p>
        </w:tc>
        <w:tc>
          <w:tcPr>
            <w:tcW w:w="1623"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Déméter</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Déesse de la terre et des moissons.</w:t>
            </w:r>
          </w:p>
        </w:tc>
      </w:tr>
      <w:tr w:rsidR="00B01DD0" w:rsidRPr="00B10BD0" w:rsidTr="00BA5B59">
        <w:trPr>
          <w:trHeight w:val="356"/>
        </w:trPr>
        <w:tc>
          <w:tcPr>
            <w:tcW w:w="1951"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b/>
                <w:bCs/>
                <w:i/>
                <w:iCs/>
                <w:color w:val="000000"/>
                <w:sz w:val="24"/>
                <w:szCs w:val="24"/>
                <w:lang w:eastAsia="fr-FR"/>
              </w:rPr>
              <w:t>Neptune</w:t>
            </w:r>
          </w:p>
        </w:tc>
        <w:tc>
          <w:tcPr>
            <w:tcW w:w="1623" w:type="dxa"/>
            <w:hideMark/>
          </w:tcPr>
          <w:p w:rsidR="00B01DD0" w:rsidRPr="00B01DD0" w:rsidRDefault="00540557"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03054A">
              <w:rPr>
                <w:rFonts w:ascii="Times New Roman" w:eastAsia="Times New Roman" w:hAnsi="Times New Roman" w:cs="Times New Roman"/>
                <w:i/>
                <w:iCs/>
                <w:color w:val="000000"/>
                <w:sz w:val="24"/>
                <w:szCs w:val="24"/>
                <w:lang w:eastAsia="fr-FR"/>
              </w:rPr>
              <w:t>Poséidon</w:t>
            </w:r>
          </w:p>
        </w:tc>
        <w:tc>
          <w:tcPr>
            <w:tcW w:w="4298" w:type="dxa"/>
            <w:hideMark/>
          </w:tcPr>
          <w:p w:rsidR="00B01DD0" w:rsidRPr="00B01DD0" w:rsidRDefault="00B01DD0" w:rsidP="00BE675E">
            <w:pPr>
              <w:pBdr>
                <w:top w:val="thickThinSmallGap" w:sz="24" w:space="1" w:color="auto"/>
              </w:pBdr>
              <w:spacing w:before="100" w:beforeAutospacing="1" w:after="100" w:afterAutospacing="1"/>
              <w:rPr>
                <w:rFonts w:ascii="Times New Roman" w:eastAsia="Times New Roman" w:hAnsi="Times New Roman" w:cs="Times New Roman"/>
                <w:i/>
                <w:iCs/>
                <w:color w:val="000000"/>
                <w:sz w:val="24"/>
                <w:szCs w:val="24"/>
                <w:lang w:eastAsia="fr-FR"/>
              </w:rPr>
            </w:pPr>
            <w:r w:rsidRPr="00B01DD0">
              <w:rPr>
                <w:rFonts w:ascii="Times New Roman" w:eastAsia="Times New Roman" w:hAnsi="Times New Roman" w:cs="Times New Roman"/>
                <w:i/>
                <w:iCs/>
                <w:color w:val="000000"/>
                <w:sz w:val="24"/>
                <w:szCs w:val="24"/>
                <w:lang w:eastAsia="fr-FR"/>
              </w:rPr>
              <w:t>Dieu de la mer.</w:t>
            </w:r>
          </w:p>
        </w:tc>
      </w:tr>
    </w:tbl>
    <w:p w:rsidR="00672F6F" w:rsidRDefault="00672F6F" w:rsidP="00672F6F">
      <w:pPr>
        <w:pBdr>
          <w:top w:val="thickThinSmallGap" w:sz="24" w:space="15" w:color="auto"/>
        </w:pBdr>
        <w:jc w:val="both"/>
        <w:rPr>
          <w:b/>
          <w:bCs/>
          <w:sz w:val="24"/>
          <w:szCs w:val="24"/>
        </w:rPr>
      </w:pPr>
    </w:p>
    <w:p w:rsidR="00672F6F" w:rsidRDefault="00672F6F" w:rsidP="00672F6F">
      <w:pPr>
        <w:pBdr>
          <w:top w:val="thickThinSmallGap" w:sz="24" w:space="15" w:color="auto"/>
        </w:pBdr>
        <w:jc w:val="both"/>
        <w:rPr>
          <w:b/>
          <w:bCs/>
          <w:sz w:val="24"/>
          <w:szCs w:val="24"/>
        </w:rPr>
      </w:pPr>
    </w:p>
    <w:p w:rsidR="00672F6F" w:rsidRDefault="00672F6F" w:rsidP="00672F6F">
      <w:pPr>
        <w:pBdr>
          <w:top w:val="thickThinSmallGap" w:sz="24" w:space="15" w:color="auto"/>
        </w:pBdr>
        <w:jc w:val="both"/>
        <w:rPr>
          <w:b/>
          <w:bCs/>
          <w:sz w:val="24"/>
          <w:szCs w:val="24"/>
        </w:rPr>
      </w:pPr>
    </w:p>
    <w:p w:rsidR="00672F6F" w:rsidRDefault="00672F6F" w:rsidP="00672F6F">
      <w:pPr>
        <w:pBdr>
          <w:top w:val="thickThinSmallGap" w:sz="24" w:space="15" w:color="auto"/>
        </w:pBdr>
        <w:jc w:val="both"/>
        <w:rPr>
          <w:b/>
          <w:bCs/>
          <w:sz w:val="24"/>
          <w:szCs w:val="24"/>
        </w:rPr>
      </w:pPr>
    </w:p>
    <w:p w:rsidR="00672F6F" w:rsidRDefault="00672F6F" w:rsidP="00672F6F">
      <w:pPr>
        <w:pBdr>
          <w:top w:val="thickThinSmallGap" w:sz="24" w:space="15" w:color="auto"/>
        </w:pBdr>
        <w:jc w:val="both"/>
        <w:rPr>
          <w:b/>
          <w:bCs/>
          <w:sz w:val="24"/>
          <w:szCs w:val="24"/>
        </w:rPr>
      </w:pPr>
    </w:p>
    <w:p w:rsidR="002119D8" w:rsidRDefault="002119D8" w:rsidP="00672F6F">
      <w:pPr>
        <w:pBdr>
          <w:top w:val="thickThinSmallGap" w:sz="24" w:space="15" w:color="auto"/>
        </w:pBdr>
        <w:jc w:val="both"/>
        <w:rPr>
          <w:b/>
          <w:bCs/>
          <w:sz w:val="24"/>
          <w:szCs w:val="24"/>
        </w:rPr>
      </w:pPr>
    </w:p>
    <w:p w:rsidR="00672F6F" w:rsidRDefault="00672F6F" w:rsidP="00672F6F">
      <w:pPr>
        <w:pBdr>
          <w:top w:val="thickThinSmallGap" w:sz="24" w:space="15" w:color="auto"/>
        </w:pBdr>
        <w:jc w:val="both"/>
        <w:rPr>
          <w:b/>
          <w:bCs/>
          <w:sz w:val="24"/>
          <w:szCs w:val="24"/>
        </w:rPr>
      </w:pPr>
    </w:p>
    <w:p w:rsidR="00672F6F" w:rsidRDefault="00672F6F" w:rsidP="00672F6F">
      <w:pPr>
        <w:pBdr>
          <w:top w:val="thickThinSmallGap" w:sz="24" w:space="15" w:color="auto"/>
        </w:pBdr>
        <w:jc w:val="both"/>
        <w:rPr>
          <w:b/>
          <w:bCs/>
          <w:sz w:val="24"/>
          <w:szCs w:val="24"/>
        </w:rPr>
      </w:pPr>
    </w:p>
    <w:p w:rsidR="003C7453" w:rsidRDefault="003C7453" w:rsidP="00672F6F">
      <w:pPr>
        <w:pBdr>
          <w:top w:val="thickThinSmallGap" w:sz="24" w:space="15" w:color="auto"/>
        </w:pBdr>
        <w:jc w:val="both"/>
        <w:rPr>
          <w:b/>
          <w:bCs/>
          <w:sz w:val="24"/>
          <w:szCs w:val="24"/>
        </w:rPr>
      </w:pPr>
    </w:p>
    <w:p w:rsidR="003C7453" w:rsidRDefault="003C7453" w:rsidP="00672F6F">
      <w:pPr>
        <w:pBdr>
          <w:top w:val="thickThinSmallGap" w:sz="24" w:space="15" w:color="auto"/>
        </w:pBdr>
        <w:jc w:val="both"/>
        <w:rPr>
          <w:b/>
          <w:bCs/>
          <w:sz w:val="24"/>
          <w:szCs w:val="24"/>
        </w:rPr>
      </w:pPr>
    </w:p>
    <w:p w:rsidR="003C7453" w:rsidRDefault="003C7453" w:rsidP="00672F6F">
      <w:pPr>
        <w:pBdr>
          <w:top w:val="thickThinSmallGap" w:sz="24" w:space="15" w:color="auto"/>
        </w:pBdr>
        <w:jc w:val="both"/>
        <w:rPr>
          <w:b/>
          <w:bCs/>
          <w:sz w:val="24"/>
          <w:szCs w:val="24"/>
        </w:rPr>
      </w:pPr>
    </w:p>
    <w:p w:rsidR="003C7453" w:rsidRDefault="003C7453" w:rsidP="00672F6F">
      <w:pPr>
        <w:pBdr>
          <w:top w:val="thickThinSmallGap" w:sz="24" w:space="15" w:color="auto"/>
        </w:pBdr>
        <w:jc w:val="both"/>
        <w:rPr>
          <w:b/>
          <w:bCs/>
          <w:sz w:val="24"/>
          <w:szCs w:val="24"/>
        </w:rPr>
      </w:pPr>
    </w:p>
    <w:p w:rsidR="003C7453" w:rsidRDefault="003C7453" w:rsidP="00672F6F">
      <w:pPr>
        <w:pBdr>
          <w:top w:val="thickThinSmallGap" w:sz="24" w:space="15" w:color="auto"/>
        </w:pBdr>
        <w:jc w:val="both"/>
        <w:rPr>
          <w:b/>
          <w:bCs/>
          <w:sz w:val="24"/>
          <w:szCs w:val="24"/>
        </w:rPr>
      </w:pPr>
    </w:p>
    <w:p w:rsidR="00B01DD0" w:rsidRPr="0003054A" w:rsidRDefault="00117A86" w:rsidP="00672F6F">
      <w:pPr>
        <w:pBdr>
          <w:top w:val="thickThinSmallGap" w:sz="24" w:space="15" w:color="auto"/>
        </w:pBdr>
        <w:jc w:val="both"/>
        <w:rPr>
          <w:b/>
          <w:bCs/>
          <w:sz w:val="24"/>
          <w:szCs w:val="24"/>
        </w:rPr>
      </w:pPr>
      <w:r w:rsidRPr="0003054A">
        <w:rPr>
          <w:b/>
          <w:bCs/>
          <w:sz w:val="24"/>
          <w:szCs w:val="24"/>
        </w:rPr>
        <w:t>I.2.3 La vie culturelle romaine</w:t>
      </w:r>
    </w:p>
    <w:p w:rsidR="00EE5B57" w:rsidRDefault="00EE5B57" w:rsidP="006A12FE">
      <w:pPr>
        <w:pBdr>
          <w:top w:val="thickThinSmallGap" w:sz="24" w:space="15" w:color="auto"/>
        </w:pBdr>
        <w:jc w:val="both"/>
        <w:rPr>
          <w:sz w:val="24"/>
          <w:szCs w:val="24"/>
        </w:rPr>
      </w:pPr>
      <w:r>
        <w:rPr>
          <w:sz w:val="24"/>
          <w:szCs w:val="24"/>
        </w:rPr>
        <w:t xml:space="preserve">Les romains sont connus beaucoup plus par </w:t>
      </w:r>
      <w:r w:rsidR="00F12D1B">
        <w:rPr>
          <w:sz w:val="24"/>
          <w:szCs w:val="24"/>
        </w:rPr>
        <w:t xml:space="preserve">leur style </w:t>
      </w:r>
      <w:r w:rsidR="000D57BF">
        <w:rPr>
          <w:sz w:val="24"/>
          <w:szCs w:val="24"/>
        </w:rPr>
        <w:t>architectural</w:t>
      </w:r>
      <w:r w:rsidR="00F12D1B">
        <w:rPr>
          <w:sz w:val="24"/>
          <w:szCs w:val="24"/>
        </w:rPr>
        <w:t xml:space="preserve"> </w:t>
      </w:r>
      <w:r>
        <w:rPr>
          <w:sz w:val="24"/>
          <w:szCs w:val="24"/>
        </w:rPr>
        <w:t xml:space="preserve"> par lequel ils fascinaient les peuples conquis ; beaucoup de pays gardent encore des t</w:t>
      </w:r>
      <w:r w:rsidR="00CE251B">
        <w:rPr>
          <w:sz w:val="24"/>
          <w:szCs w:val="24"/>
        </w:rPr>
        <w:t xml:space="preserve">races de cette civilisation, </w:t>
      </w:r>
      <w:r w:rsidR="00CB1EDC">
        <w:rPr>
          <w:sz w:val="24"/>
          <w:szCs w:val="24"/>
        </w:rPr>
        <w:t xml:space="preserve"> villes aux</w:t>
      </w:r>
      <w:r w:rsidR="00CE251B" w:rsidRPr="00CE251B">
        <w:rPr>
          <w:sz w:val="24"/>
          <w:szCs w:val="24"/>
        </w:rPr>
        <w:t xml:space="preserve"> </w:t>
      </w:r>
      <w:r w:rsidR="00797BB0">
        <w:rPr>
          <w:sz w:val="24"/>
          <w:szCs w:val="24"/>
        </w:rPr>
        <w:t xml:space="preserve">grands </w:t>
      </w:r>
      <w:r w:rsidR="00CE251B">
        <w:rPr>
          <w:sz w:val="24"/>
          <w:szCs w:val="24"/>
        </w:rPr>
        <w:t>amphithéâtres</w:t>
      </w:r>
      <w:r w:rsidR="00797BB0">
        <w:rPr>
          <w:sz w:val="24"/>
          <w:szCs w:val="24"/>
        </w:rPr>
        <w:t xml:space="preserve"> où se déroulaient des spectacles de chasses aux fauves, de combat</w:t>
      </w:r>
      <w:r w:rsidR="00843692">
        <w:rPr>
          <w:sz w:val="24"/>
          <w:szCs w:val="24"/>
        </w:rPr>
        <w:t>s</w:t>
      </w:r>
      <w:r w:rsidR="00797BB0">
        <w:rPr>
          <w:sz w:val="24"/>
          <w:szCs w:val="24"/>
        </w:rPr>
        <w:t xml:space="preserve"> de gladiateurs et bien d’autres jeux </w:t>
      </w:r>
      <w:r w:rsidR="00CB1EDC">
        <w:rPr>
          <w:sz w:val="24"/>
          <w:szCs w:val="24"/>
        </w:rPr>
        <w:t>,</w:t>
      </w:r>
      <w:r w:rsidR="009148E4">
        <w:rPr>
          <w:sz w:val="24"/>
          <w:szCs w:val="24"/>
        </w:rPr>
        <w:t xml:space="preserve"> sculptures,</w:t>
      </w:r>
      <w:r w:rsidR="007560BF">
        <w:rPr>
          <w:sz w:val="24"/>
          <w:szCs w:val="24"/>
        </w:rPr>
        <w:t xml:space="preserve"> statues,</w:t>
      </w:r>
      <w:r w:rsidR="00CE251B">
        <w:rPr>
          <w:sz w:val="24"/>
          <w:szCs w:val="24"/>
        </w:rPr>
        <w:t xml:space="preserve"> </w:t>
      </w:r>
      <w:r w:rsidR="00CB1EDC">
        <w:rPr>
          <w:sz w:val="24"/>
          <w:szCs w:val="24"/>
        </w:rPr>
        <w:t>the</w:t>
      </w:r>
      <w:r w:rsidR="00CE251B">
        <w:rPr>
          <w:sz w:val="24"/>
          <w:szCs w:val="24"/>
        </w:rPr>
        <w:t>rmes</w:t>
      </w:r>
      <w:r w:rsidR="00CB1EDC">
        <w:rPr>
          <w:sz w:val="24"/>
          <w:szCs w:val="24"/>
        </w:rPr>
        <w:t>,</w:t>
      </w:r>
      <w:r w:rsidR="009148E4">
        <w:rPr>
          <w:sz w:val="24"/>
          <w:szCs w:val="24"/>
        </w:rPr>
        <w:t xml:space="preserve"> tours, forts, </w:t>
      </w:r>
      <w:r>
        <w:rPr>
          <w:sz w:val="24"/>
          <w:szCs w:val="24"/>
        </w:rPr>
        <w:t>routes…  ainsi par la force de leur armée grâce la bonne organisation et aux armes développées par rapport à l’époque. Les roma</w:t>
      </w:r>
      <w:r w:rsidR="00CE251B">
        <w:rPr>
          <w:sz w:val="24"/>
          <w:szCs w:val="24"/>
        </w:rPr>
        <w:t>ins ont construit des écoles pour les enfants des familles riches, les filles de 7 à</w:t>
      </w:r>
      <w:r w:rsidR="003C7453">
        <w:rPr>
          <w:sz w:val="24"/>
          <w:szCs w:val="24"/>
        </w:rPr>
        <w:t xml:space="preserve"> </w:t>
      </w:r>
      <w:r w:rsidR="00CE251B">
        <w:rPr>
          <w:sz w:val="24"/>
          <w:szCs w:val="24"/>
        </w:rPr>
        <w:t>12 ans et les garçons de 7</w:t>
      </w:r>
      <w:r w:rsidR="003C7453">
        <w:rPr>
          <w:sz w:val="24"/>
          <w:szCs w:val="24"/>
        </w:rPr>
        <w:t xml:space="preserve"> </w:t>
      </w:r>
      <w:r w:rsidR="00CE251B">
        <w:rPr>
          <w:sz w:val="24"/>
          <w:szCs w:val="24"/>
        </w:rPr>
        <w:t>à 17 ans.</w:t>
      </w:r>
      <w:r w:rsidR="001078BC">
        <w:rPr>
          <w:sz w:val="24"/>
          <w:szCs w:val="24"/>
        </w:rPr>
        <w:t xml:space="preserve"> On y apprend le latin qui était la langue de</w:t>
      </w:r>
      <w:r w:rsidR="005B4093">
        <w:rPr>
          <w:sz w:val="24"/>
          <w:szCs w:val="24"/>
        </w:rPr>
        <w:t xml:space="preserve"> tout</w:t>
      </w:r>
      <w:r w:rsidR="001078BC">
        <w:rPr>
          <w:sz w:val="24"/>
          <w:szCs w:val="24"/>
        </w:rPr>
        <w:t xml:space="preserve"> l’</w:t>
      </w:r>
      <w:r w:rsidR="005B4093">
        <w:rPr>
          <w:sz w:val="24"/>
          <w:szCs w:val="24"/>
        </w:rPr>
        <w:t>E</w:t>
      </w:r>
      <w:r w:rsidR="001078BC">
        <w:rPr>
          <w:sz w:val="24"/>
          <w:szCs w:val="24"/>
        </w:rPr>
        <w:t>mpire.</w:t>
      </w:r>
      <w:r>
        <w:rPr>
          <w:sz w:val="24"/>
          <w:szCs w:val="24"/>
        </w:rPr>
        <w:t xml:space="preserve"> </w:t>
      </w:r>
      <w:r w:rsidR="009148E4">
        <w:rPr>
          <w:sz w:val="24"/>
          <w:szCs w:val="24"/>
        </w:rPr>
        <w:t>La médecine a connu un grand progrès ; les médecins se sont spécialisé et ont développé des outils pour des interventions chirurgicales</w:t>
      </w:r>
      <w:r w:rsidR="0003054A">
        <w:rPr>
          <w:sz w:val="24"/>
          <w:szCs w:val="24"/>
        </w:rPr>
        <w:t>.</w:t>
      </w:r>
      <w:r w:rsidR="009148E4">
        <w:rPr>
          <w:sz w:val="24"/>
          <w:szCs w:val="24"/>
        </w:rPr>
        <w:t xml:space="preserve"> </w:t>
      </w:r>
      <w:r w:rsidR="00407891">
        <w:rPr>
          <w:sz w:val="24"/>
          <w:szCs w:val="24"/>
        </w:rPr>
        <w:t>La civilisation romaine est marquée aussi par un héritage littéraire et théologique important dans lequel ont participé même des citoyens appartenant à des colonies tels que</w:t>
      </w:r>
      <w:r w:rsidR="009F2F5C">
        <w:rPr>
          <w:sz w:val="24"/>
          <w:szCs w:val="24"/>
        </w:rPr>
        <w:t xml:space="preserve"> le théologien</w:t>
      </w:r>
      <w:r w:rsidR="00407891">
        <w:rPr>
          <w:sz w:val="24"/>
          <w:szCs w:val="24"/>
        </w:rPr>
        <w:t xml:space="preserve"> Saint-Augustin </w:t>
      </w:r>
      <w:r w:rsidR="00085B34">
        <w:rPr>
          <w:sz w:val="24"/>
          <w:szCs w:val="24"/>
        </w:rPr>
        <w:t>l’auteur</w:t>
      </w:r>
      <w:r w:rsidR="00110081">
        <w:rPr>
          <w:sz w:val="24"/>
          <w:szCs w:val="24"/>
        </w:rPr>
        <w:t xml:space="preserve"> </w:t>
      </w:r>
      <w:r w:rsidR="00085B34">
        <w:rPr>
          <w:sz w:val="24"/>
          <w:szCs w:val="24"/>
        </w:rPr>
        <w:t xml:space="preserve">de </w:t>
      </w:r>
      <w:r w:rsidR="00085B34">
        <w:rPr>
          <w:i/>
          <w:iCs/>
          <w:sz w:val="24"/>
          <w:szCs w:val="24"/>
        </w:rPr>
        <w:t>«Les</w:t>
      </w:r>
      <w:r w:rsidR="00110081" w:rsidRPr="00110081">
        <w:rPr>
          <w:i/>
          <w:iCs/>
          <w:sz w:val="24"/>
          <w:szCs w:val="24"/>
        </w:rPr>
        <w:t xml:space="preserve"> confessions »</w:t>
      </w:r>
      <w:r w:rsidR="00110081">
        <w:rPr>
          <w:sz w:val="24"/>
          <w:szCs w:val="24"/>
        </w:rPr>
        <w:t xml:space="preserve"> </w:t>
      </w:r>
      <w:r w:rsidR="00407891">
        <w:rPr>
          <w:sz w:val="24"/>
          <w:szCs w:val="24"/>
        </w:rPr>
        <w:t>et</w:t>
      </w:r>
      <w:r w:rsidR="009F2F5C">
        <w:rPr>
          <w:sz w:val="24"/>
          <w:szCs w:val="24"/>
        </w:rPr>
        <w:t xml:space="preserve"> le romancier</w:t>
      </w:r>
      <w:r w:rsidR="00407891">
        <w:rPr>
          <w:sz w:val="24"/>
          <w:szCs w:val="24"/>
        </w:rPr>
        <w:t xml:space="preserve"> </w:t>
      </w:r>
      <w:r w:rsidR="006A12FE">
        <w:rPr>
          <w:sz w:val="24"/>
          <w:szCs w:val="24"/>
        </w:rPr>
        <w:t>Apulée</w:t>
      </w:r>
      <w:r w:rsidR="00407891">
        <w:rPr>
          <w:sz w:val="24"/>
          <w:szCs w:val="24"/>
        </w:rPr>
        <w:t xml:space="preserve"> de Madaure,</w:t>
      </w:r>
      <w:r w:rsidR="00110081">
        <w:rPr>
          <w:sz w:val="24"/>
          <w:szCs w:val="24"/>
        </w:rPr>
        <w:t xml:space="preserve"> </w:t>
      </w:r>
      <w:r w:rsidR="00085B34">
        <w:rPr>
          <w:sz w:val="24"/>
          <w:szCs w:val="24"/>
        </w:rPr>
        <w:t xml:space="preserve">l’auteur de </w:t>
      </w:r>
      <w:r w:rsidR="00110081" w:rsidRPr="00110081">
        <w:rPr>
          <w:i/>
          <w:iCs/>
          <w:sz w:val="24"/>
          <w:szCs w:val="24"/>
        </w:rPr>
        <w:t>« L’âne d’or et Les métamorphoses »</w:t>
      </w:r>
      <w:r w:rsidR="00407891">
        <w:rPr>
          <w:sz w:val="24"/>
          <w:szCs w:val="24"/>
        </w:rPr>
        <w:t xml:space="preserve"> originaires </w:t>
      </w:r>
      <w:r w:rsidR="006A12FE">
        <w:rPr>
          <w:sz w:val="24"/>
          <w:szCs w:val="24"/>
        </w:rPr>
        <w:t>respectivement, de Madaura (l’</w:t>
      </w:r>
      <w:r w:rsidR="0007166B">
        <w:rPr>
          <w:sz w:val="24"/>
          <w:szCs w:val="24"/>
        </w:rPr>
        <w:t>actuelle Medaourouch) et Tagous</w:t>
      </w:r>
      <w:r w:rsidR="006A12FE">
        <w:rPr>
          <w:sz w:val="24"/>
          <w:szCs w:val="24"/>
        </w:rPr>
        <w:t>t (près de Souk Ahras) en Algérie.</w:t>
      </w:r>
    </w:p>
    <w:p w:rsidR="00407891" w:rsidRDefault="00407891" w:rsidP="00672F6F">
      <w:pPr>
        <w:pBdr>
          <w:top w:val="thickThinSmallGap" w:sz="24" w:space="15" w:color="auto"/>
        </w:pBdr>
        <w:jc w:val="both"/>
        <w:rPr>
          <w:sz w:val="24"/>
          <w:szCs w:val="24"/>
        </w:rPr>
      </w:pPr>
    </w:p>
    <w:p w:rsidR="00407891" w:rsidRPr="00C93B19" w:rsidRDefault="00407891" w:rsidP="00407891">
      <w:pPr>
        <w:pStyle w:val="NormalWeb"/>
        <w:shd w:val="clear" w:color="auto" w:fill="FFFFFF"/>
        <w:spacing w:before="0" w:beforeAutospacing="0" w:after="360" w:afterAutospacing="0" w:line="360" w:lineRule="atLeast"/>
        <w:jc w:val="highKashida"/>
        <w:textAlignment w:val="baseline"/>
        <w:rPr>
          <w:rFonts w:asciiTheme="minorHAnsi" w:hAnsiTheme="minorHAnsi"/>
        </w:rPr>
      </w:pPr>
      <w:r w:rsidRPr="00C93B19">
        <w:rPr>
          <w:rFonts w:asciiTheme="minorHAnsi" w:hAnsiTheme="minorHAnsi"/>
        </w:rPr>
        <w:t xml:space="preserve"> </w:t>
      </w:r>
      <w:r w:rsidR="006A12FE">
        <w:rPr>
          <w:rFonts w:asciiTheme="minorHAnsi" w:hAnsiTheme="minorHAnsi"/>
          <w:b/>
          <w:bCs/>
        </w:rPr>
        <w:t>L</w:t>
      </w:r>
      <w:r w:rsidRPr="006A12FE">
        <w:rPr>
          <w:rFonts w:asciiTheme="minorHAnsi" w:hAnsiTheme="minorHAnsi"/>
          <w:b/>
          <w:bCs/>
        </w:rPr>
        <w:t xml:space="preserve">es principaux poètes </w:t>
      </w:r>
      <w:r w:rsidR="006A12FE">
        <w:rPr>
          <w:rFonts w:asciiTheme="minorHAnsi" w:hAnsiTheme="minorHAnsi"/>
          <w:b/>
          <w:bCs/>
        </w:rPr>
        <w:t>de</w:t>
      </w:r>
      <w:r w:rsidRPr="006A12FE">
        <w:rPr>
          <w:rFonts w:asciiTheme="minorHAnsi" w:hAnsiTheme="minorHAnsi"/>
          <w:b/>
          <w:bCs/>
        </w:rPr>
        <w:t xml:space="preserve"> Rome antique</w:t>
      </w:r>
      <w:bookmarkStart w:id="0" w:name="_GoBack"/>
      <w:bookmarkEnd w:id="0"/>
      <w:r w:rsidR="006A12FE">
        <w:rPr>
          <w:rFonts w:asciiTheme="minorHAnsi" w:hAnsiTheme="minorHAnsi"/>
        </w:rPr>
        <w:t xml:space="preserve"> </w:t>
      </w:r>
    </w:p>
    <w:p w:rsidR="00407891" w:rsidRPr="00C93B19" w:rsidRDefault="00407891" w:rsidP="00407891">
      <w:pPr>
        <w:pStyle w:val="NormalWeb"/>
        <w:numPr>
          <w:ilvl w:val="0"/>
          <w:numId w:val="1"/>
        </w:numPr>
        <w:shd w:val="clear" w:color="auto" w:fill="FFFFFF"/>
        <w:spacing w:before="0" w:beforeAutospacing="0" w:after="0" w:afterAutospacing="0" w:line="276" w:lineRule="auto"/>
        <w:jc w:val="both"/>
        <w:textAlignment w:val="baseline"/>
        <w:rPr>
          <w:rFonts w:asciiTheme="minorHAnsi" w:hAnsiTheme="minorHAnsi"/>
        </w:rPr>
      </w:pPr>
      <w:r w:rsidRPr="00C93B19">
        <w:rPr>
          <w:rFonts w:asciiTheme="minorHAnsi" w:hAnsiTheme="minorHAnsi"/>
          <w:b/>
          <w:bCs/>
          <w:bdr w:val="none" w:sz="0" w:space="0" w:color="auto" w:frame="1"/>
        </w:rPr>
        <w:t>Virgile</w:t>
      </w:r>
      <w:r w:rsidRPr="00C93B19">
        <w:rPr>
          <w:rStyle w:val="apple-converted-space"/>
          <w:rFonts w:asciiTheme="minorHAnsi" w:hAnsiTheme="minorHAnsi"/>
          <w:b/>
          <w:bCs/>
        </w:rPr>
        <w:t> </w:t>
      </w:r>
      <w:r w:rsidRPr="00C93B19">
        <w:rPr>
          <w:rFonts w:asciiTheme="minorHAnsi" w:hAnsiTheme="minorHAnsi"/>
          <w:b/>
          <w:bCs/>
        </w:rPr>
        <w:t>:</w:t>
      </w:r>
      <w:r w:rsidRPr="00C93B19">
        <w:rPr>
          <w:rFonts w:asciiTheme="minorHAnsi" w:hAnsiTheme="minorHAnsi"/>
        </w:rPr>
        <w:t xml:space="preserve"> (70-19 avant J-C), il est le poète romain par excellence. Il écrit les </w:t>
      </w:r>
      <w:r w:rsidRPr="00C93B19">
        <w:rPr>
          <w:rFonts w:asciiTheme="minorHAnsi" w:hAnsiTheme="minorHAnsi"/>
          <w:i/>
          <w:iCs/>
        </w:rPr>
        <w:t xml:space="preserve">Géorgiques </w:t>
      </w:r>
      <w:r w:rsidRPr="00C93B19">
        <w:rPr>
          <w:rFonts w:asciiTheme="minorHAnsi" w:hAnsiTheme="minorHAnsi"/>
        </w:rPr>
        <w:t xml:space="preserve">et </w:t>
      </w:r>
      <w:r w:rsidRPr="00C93B19">
        <w:rPr>
          <w:rFonts w:asciiTheme="minorHAnsi" w:hAnsiTheme="minorHAnsi"/>
          <w:i/>
          <w:iCs/>
        </w:rPr>
        <w:t>L’Enéide.</w:t>
      </w:r>
    </w:p>
    <w:p w:rsidR="00407891" w:rsidRPr="00C93B19" w:rsidRDefault="00407891" w:rsidP="00407891">
      <w:pPr>
        <w:pStyle w:val="NormalWeb"/>
        <w:numPr>
          <w:ilvl w:val="0"/>
          <w:numId w:val="1"/>
        </w:numPr>
        <w:shd w:val="clear" w:color="auto" w:fill="FFFFFF"/>
        <w:spacing w:before="0" w:beforeAutospacing="0" w:after="0" w:afterAutospacing="0" w:line="276" w:lineRule="auto"/>
        <w:jc w:val="both"/>
        <w:textAlignment w:val="baseline"/>
        <w:rPr>
          <w:rFonts w:asciiTheme="minorHAnsi" w:hAnsiTheme="minorHAnsi"/>
        </w:rPr>
      </w:pPr>
      <w:r w:rsidRPr="00C93B19">
        <w:rPr>
          <w:rFonts w:asciiTheme="minorHAnsi" w:hAnsiTheme="minorHAnsi"/>
          <w:b/>
          <w:bCs/>
          <w:bdr w:val="none" w:sz="0" w:space="0" w:color="auto" w:frame="1"/>
        </w:rPr>
        <w:t>Catulle</w:t>
      </w:r>
      <w:r w:rsidRPr="00C93B19">
        <w:rPr>
          <w:rStyle w:val="apple-converted-space"/>
          <w:rFonts w:asciiTheme="minorHAnsi" w:hAnsiTheme="minorHAnsi"/>
          <w:b/>
          <w:bCs/>
        </w:rPr>
        <w:t> </w:t>
      </w:r>
      <w:r w:rsidRPr="00C93B19">
        <w:rPr>
          <w:rFonts w:asciiTheme="minorHAnsi" w:hAnsiTheme="minorHAnsi"/>
        </w:rPr>
        <w:t>: (84-54 avant J-C), il écrit des poèmes très variés, mythologiques, amoureux et satiriques.</w:t>
      </w:r>
    </w:p>
    <w:p w:rsidR="00407891" w:rsidRPr="00C93B19" w:rsidRDefault="00407891" w:rsidP="00407891">
      <w:pPr>
        <w:pStyle w:val="NormalWeb"/>
        <w:numPr>
          <w:ilvl w:val="0"/>
          <w:numId w:val="1"/>
        </w:numPr>
        <w:shd w:val="clear" w:color="auto" w:fill="FFFFFF"/>
        <w:spacing w:before="0" w:beforeAutospacing="0" w:after="0" w:afterAutospacing="0" w:line="276" w:lineRule="auto"/>
        <w:jc w:val="both"/>
        <w:textAlignment w:val="baseline"/>
        <w:rPr>
          <w:rFonts w:asciiTheme="minorHAnsi" w:hAnsiTheme="minorHAnsi"/>
        </w:rPr>
      </w:pPr>
      <w:r w:rsidRPr="00C93B19">
        <w:rPr>
          <w:rFonts w:asciiTheme="minorHAnsi" w:hAnsiTheme="minorHAnsi"/>
          <w:b/>
          <w:bCs/>
          <w:bdr w:val="none" w:sz="0" w:space="0" w:color="auto" w:frame="1"/>
        </w:rPr>
        <w:t>Horace</w:t>
      </w:r>
      <w:r w:rsidRPr="00C93B19">
        <w:rPr>
          <w:rStyle w:val="apple-converted-space"/>
          <w:rFonts w:asciiTheme="minorHAnsi" w:hAnsiTheme="minorHAnsi"/>
          <w:b/>
          <w:bCs/>
        </w:rPr>
        <w:t> </w:t>
      </w:r>
      <w:r w:rsidRPr="00C93B19">
        <w:rPr>
          <w:rFonts w:asciiTheme="minorHAnsi" w:hAnsiTheme="minorHAnsi"/>
          <w:b/>
          <w:bCs/>
        </w:rPr>
        <w:t>:</w:t>
      </w:r>
      <w:r w:rsidRPr="00C93B19">
        <w:rPr>
          <w:rFonts w:asciiTheme="minorHAnsi" w:hAnsiTheme="minorHAnsi"/>
        </w:rPr>
        <w:t xml:space="preserve"> (65-8 avant J-C), Horace reçoit un très bon enseignement à Rome et à Athènes.</w:t>
      </w:r>
      <w:r w:rsidRPr="00C93B19">
        <w:rPr>
          <w:rFonts w:asciiTheme="minorHAnsi" w:hAnsiTheme="minorHAnsi"/>
          <w:shd w:val="clear" w:color="auto" w:fill="FFFFFF"/>
        </w:rPr>
        <w:t xml:space="preserve"> Il écrit surtout des satires dans laquelle il jette un regard sans complaisance sur le monde des hommes, (Epîtres et Odes).</w:t>
      </w:r>
    </w:p>
    <w:p w:rsidR="00407891" w:rsidRPr="00CF789A" w:rsidRDefault="00407891" w:rsidP="00407891">
      <w:pPr>
        <w:pStyle w:val="Paragraphedeliste"/>
        <w:numPr>
          <w:ilvl w:val="0"/>
          <w:numId w:val="1"/>
        </w:numPr>
        <w:jc w:val="both"/>
        <w:rPr>
          <w:sz w:val="24"/>
          <w:szCs w:val="24"/>
        </w:rPr>
      </w:pPr>
      <w:r w:rsidRPr="00C93B19">
        <w:rPr>
          <w:b/>
          <w:bCs/>
          <w:sz w:val="24"/>
          <w:szCs w:val="24"/>
          <w:bdr w:val="none" w:sz="0" w:space="0" w:color="auto" w:frame="1"/>
          <w:shd w:val="clear" w:color="auto" w:fill="FFFFFF"/>
        </w:rPr>
        <w:t>Ovide</w:t>
      </w:r>
      <w:r w:rsidRPr="00C93B19">
        <w:rPr>
          <w:rStyle w:val="apple-converted-space"/>
          <w:b/>
          <w:bCs/>
          <w:sz w:val="24"/>
          <w:szCs w:val="24"/>
          <w:shd w:val="clear" w:color="auto" w:fill="FFFFFF"/>
        </w:rPr>
        <w:t> </w:t>
      </w:r>
      <w:r w:rsidRPr="00C93B19">
        <w:rPr>
          <w:b/>
          <w:bCs/>
          <w:sz w:val="24"/>
          <w:szCs w:val="24"/>
          <w:shd w:val="clear" w:color="auto" w:fill="FFFFFF"/>
        </w:rPr>
        <w:t>:</w:t>
      </w:r>
      <w:r w:rsidRPr="00C93B19">
        <w:rPr>
          <w:sz w:val="24"/>
          <w:szCs w:val="24"/>
          <w:shd w:val="clear" w:color="auto" w:fill="FFFFFF"/>
        </w:rPr>
        <w:t xml:space="preserve"> (43 avant J.-C. à 17 avant J.-C.), Ovide reçoit une éducation soignée, il voyage en Grèce et il étudie la philosophie à</w:t>
      </w:r>
      <w:r w:rsidRPr="00C93B19">
        <w:rPr>
          <w:rStyle w:val="apple-converted-space"/>
          <w:sz w:val="24"/>
          <w:szCs w:val="24"/>
          <w:shd w:val="clear" w:color="auto" w:fill="FFFFFF"/>
        </w:rPr>
        <w:t> </w:t>
      </w:r>
      <w:r w:rsidRPr="00C93B19">
        <w:rPr>
          <w:sz w:val="24"/>
          <w:szCs w:val="24"/>
          <w:shd w:val="clear" w:color="auto" w:fill="FFFFFF"/>
        </w:rPr>
        <w:t>Athènes. Il bénéficie de la protection des plus puissants. Devenu le poète favori d’Auguste et de la société mondaine, il compose</w:t>
      </w:r>
      <w:r w:rsidRPr="00C93B19">
        <w:rPr>
          <w:rStyle w:val="apple-converted-space"/>
          <w:sz w:val="24"/>
          <w:szCs w:val="24"/>
          <w:shd w:val="clear" w:color="auto" w:fill="FFFFFF"/>
        </w:rPr>
        <w:t> </w:t>
      </w:r>
      <w:r w:rsidRPr="00C93B19">
        <w:rPr>
          <w:rStyle w:val="Accentuation"/>
          <w:sz w:val="24"/>
          <w:szCs w:val="24"/>
          <w:bdr w:val="none" w:sz="0" w:space="0" w:color="auto" w:frame="1"/>
          <w:shd w:val="clear" w:color="auto" w:fill="FFFFFF"/>
        </w:rPr>
        <w:t>Les Métamorphoses</w:t>
      </w:r>
      <w:r w:rsidRPr="00C93B19">
        <w:rPr>
          <w:sz w:val="24"/>
          <w:szCs w:val="24"/>
          <w:shd w:val="clear" w:color="auto" w:fill="FFFFFF"/>
        </w:rPr>
        <w:t xml:space="preserve">. </w:t>
      </w:r>
    </w:p>
    <w:p w:rsidR="00CF789A" w:rsidRDefault="00CF789A" w:rsidP="00CF789A">
      <w:pPr>
        <w:pStyle w:val="Paragraphedeliste"/>
        <w:jc w:val="both"/>
        <w:rPr>
          <w:b/>
          <w:bCs/>
          <w:sz w:val="24"/>
          <w:szCs w:val="24"/>
          <w:bdr w:val="none" w:sz="0" w:space="0" w:color="auto" w:frame="1"/>
          <w:shd w:val="clear" w:color="auto" w:fill="FFFFFF"/>
        </w:rPr>
      </w:pPr>
    </w:p>
    <w:p w:rsidR="00CF789A" w:rsidRPr="00710A78" w:rsidRDefault="00CF789A" w:rsidP="00CF789A">
      <w:pPr>
        <w:pStyle w:val="Paragraphedeliste"/>
        <w:jc w:val="both"/>
        <w:rPr>
          <w:sz w:val="24"/>
          <w:szCs w:val="24"/>
        </w:rPr>
      </w:pPr>
    </w:p>
    <w:p w:rsidR="00710A78" w:rsidRDefault="00710A78" w:rsidP="00710A78">
      <w:pPr>
        <w:pStyle w:val="Paragraphedeliste"/>
        <w:jc w:val="both"/>
        <w:rPr>
          <w:sz w:val="24"/>
          <w:szCs w:val="24"/>
        </w:rPr>
      </w:pPr>
      <w:r w:rsidRPr="00710A78">
        <w:rPr>
          <w:b/>
          <w:bCs/>
          <w:noProof/>
          <w:sz w:val="24"/>
          <w:szCs w:val="24"/>
          <w:bdr w:val="none" w:sz="0" w:space="0" w:color="auto" w:frame="1"/>
          <w:shd w:val="clear" w:color="auto" w:fill="FFFFFF"/>
          <w:lang w:eastAsia="fr-FR"/>
        </w:rPr>
        <w:drawing>
          <wp:inline distT="0" distB="0" distL="0" distR="0">
            <wp:extent cx="5600700" cy="2990850"/>
            <wp:effectExtent l="19050" t="0" r="0" b="0"/>
            <wp:docPr id="2" name="Image 7" descr="https://www.touropia.com/gfx/d/roman-amphitheaters/amphitheatre_nimes.jpg?v=39f666e2490a6619cd4101327627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ouropia.com/gfx/d/roman-amphitheaters/amphitheatre_nimes.jpg?v=39f666e2490a6619cd41013276272287"/>
                    <pic:cNvPicPr>
                      <a:picLocks noChangeAspect="1" noChangeArrowheads="1"/>
                    </pic:cNvPicPr>
                  </pic:nvPicPr>
                  <pic:blipFill>
                    <a:blip r:embed="rId11"/>
                    <a:srcRect/>
                    <a:stretch>
                      <a:fillRect/>
                    </a:stretch>
                  </pic:blipFill>
                  <pic:spPr bwMode="auto">
                    <a:xfrm>
                      <a:off x="0" y="0"/>
                      <a:ext cx="5598849" cy="2989861"/>
                    </a:xfrm>
                    <a:prstGeom prst="rect">
                      <a:avLst/>
                    </a:prstGeom>
                    <a:noFill/>
                    <a:ln w="9525">
                      <a:noFill/>
                      <a:miter lim="800000"/>
                      <a:headEnd/>
                      <a:tailEnd/>
                    </a:ln>
                  </pic:spPr>
                </pic:pic>
              </a:graphicData>
            </a:graphic>
          </wp:inline>
        </w:drawing>
      </w:r>
    </w:p>
    <w:p w:rsidR="00CF789A" w:rsidRDefault="00CF789A" w:rsidP="00710A78">
      <w:pPr>
        <w:pStyle w:val="Paragraphedeliste"/>
        <w:jc w:val="both"/>
        <w:rPr>
          <w:sz w:val="24"/>
          <w:szCs w:val="24"/>
        </w:rPr>
      </w:pPr>
    </w:p>
    <w:p w:rsidR="00CF789A" w:rsidRPr="00CF789A" w:rsidRDefault="00CF789A" w:rsidP="00CF789A">
      <w:pPr>
        <w:pStyle w:val="Paragraphedeliste"/>
        <w:jc w:val="center"/>
        <w:rPr>
          <w:b/>
          <w:bCs/>
          <w:sz w:val="20"/>
          <w:szCs w:val="20"/>
        </w:rPr>
      </w:pPr>
      <w:r w:rsidRPr="00CF789A">
        <w:rPr>
          <w:b/>
          <w:bCs/>
          <w:sz w:val="20"/>
          <w:szCs w:val="20"/>
        </w:rPr>
        <w:t>Amphithéâtre romain</w:t>
      </w:r>
    </w:p>
    <w:p w:rsidR="00710A78" w:rsidRPr="00DC17BB" w:rsidRDefault="00710A78" w:rsidP="00710A78">
      <w:pPr>
        <w:pBdr>
          <w:top w:val="thickThinSmallGap" w:sz="24" w:space="0" w:color="auto"/>
        </w:pBdr>
        <w:jc w:val="both"/>
        <w:rPr>
          <w:sz w:val="24"/>
          <w:szCs w:val="24"/>
        </w:rPr>
      </w:pPr>
      <w:r>
        <w:rPr>
          <w:sz w:val="24"/>
          <w:szCs w:val="24"/>
        </w:rPr>
        <w:t>Notons que les Romains sont les premiers qui ont fondé un pays uni</w:t>
      </w:r>
      <w:r w:rsidR="001B6E58">
        <w:rPr>
          <w:sz w:val="24"/>
          <w:szCs w:val="24"/>
        </w:rPr>
        <w:t>, organisé</w:t>
      </w:r>
      <w:r w:rsidR="006D17FF">
        <w:rPr>
          <w:sz w:val="24"/>
          <w:szCs w:val="24"/>
        </w:rPr>
        <w:t xml:space="preserve"> et structuré</w:t>
      </w:r>
      <w:r>
        <w:rPr>
          <w:sz w:val="24"/>
          <w:szCs w:val="24"/>
        </w:rPr>
        <w:t xml:space="preserve"> à l’image des états modernes avec une autorité centrale ; le Sénat rassemblant les riches et les notables, siégeant à la capitale (Rome) où se décide et se gère les différentes affaires de pays. </w:t>
      </w:r>
    </w:p>
    <w:p w:rsidR="00407891" w:rsidRDefault="00407891" w:rsidP="00407891">
      <w:pPr>
        <w:jc w:val="both"/>
        <w:rPr>
          <w:sz w:val="24"/>
          <w:szCs w:val="24"/>
        </w:rPr>
      </w:pPr>
    </w:p>
    <w:p w:rsidR="00CF789A" w:rsidRDefault="00CF789A" w:rsidP="00EF7109">
      <w:pPr>
        <w:jc w:val="both"/>
        <w:rPr>
          <w:b/>
          <w:bCs/>
          <w:sz w:val="24"/>
          <w:szCs w:val="24"/>
        </w:rPr>
      </w:pPr>
    </w:p>
    <w:p w:rsidR="00CF789A" w:rsidRDefault="00CF789A" w:rsidP="00EF7109">
      <w:pPr>
        <w:jc w:val="both"/>
        <w:rPr>
          <w:b/>
          <w:bCs/>
          <w:sz w:val="24"/>
          <w:szCs w:val="24"/>
        </w:rPr>
      </w:pPr>
    </w:p>
    <w:p w:rsidR="00407891" w:rsidRPr="00EF7109" w:rsidRDefault="00407891" w:rsidP="00EF7109">
      <w:pPr>
        <w:jc w:val="both"/>
        <w:rPr>
          <w:b/>
          <w:bCs/>
          <w:sz w:val="24"/>
          <w:szCs w:val="24"/>
        </w:rPr>
      </w:pPr>
      <w:r w:rsidRPr="00EF7109">
        <w:rPr>
          <w:b/>
          <w:bCs/>
          <w:sz w:val="24"/>
          <w:szCs w:val="24"/>
        </w:rPr>
        <w:t xml:space="preserve">Extrait des </w:t>
      </w:r>
      <w:r w:rsidRPr="00EF7109">
        <w:rPr>
          <w:b/>
          <w:bCs/>
          <w:i/>
          <w:iCs/>
          <w:sz w:val="24"/>
          <w:szCs w:val="24"/>
        </w:rPr>
        <w:t xml:space="preserve">Métamorphoses </w:t>
      </w:r>
      <w:r w:rsidRPr="00EF7109">
        <w:rPr>
          <w:b/>
          <w:bCs/>
          <w:sz w:val="24"/>
          <w:szCs w:val="24"/>
        </w:rPr>
        <w:t xml:space="preserve">d’Ovide </w:t>
      </w:r>
    </w:p>
    <w:p w:rsidR="00407891" w:rsidRPr="003C0296" w:rsidRDefault="00407891" w:rsidP="00407891">
      <w:pPr>
        <w:ind w:left="360"/>
        <w:jc w:val="both"/>
        <w:rPr>
          <w:b/>
          <w:bCs/>
          <w:sz w:val="24"/>
          <w:szCs w:val="24"/>
        </w:rPr>
      </w:pPr>
      <w:r w:rsidRPr="003C0296">
        <w:rPr>
          <w:b/>
          <w:bCs/>
          <w:sz w:val="24"/>
          <w:szCs w:val="24"/>
        </w:rPr>
        <w:t>LIVRE PREMIER,  Les quatre âges (I, 89-150)</w:t>
      </w:r>
    </w:p>
    <w:p w:rsidR="00407891" w:rsidRPr="00CF789A" w:rsidRDefault="00407891" w:rsidP="00407891">
      <w:pPr>
        <w:ind w:left="360"/>
        <w:jc w:val="both"/>
        <w:rPr>
          <w:b/>
          <w:bCs/>
          <w:i/>
          <w:iCs/>
          <w:sz w:val="24"/>
          <w:szCs w:val="24"/>
        </w:rPr>
      </w:pPr>
      <w:r w:rsidRPr="00CF789A">
        <w:rPr>
          <w:b/>
          <w:bCs/>
          <w:i/>
          <w:iCs/>
          <w:sz w:val="24"/>
          <w:szCs w:val="24"/>
        </w:rPr>
        <w:t>L'âge d'or commença. Alors les hommes gardaient volontairement la justice et suivaient la vertu sans effort. Ils ne connaissaient ni la crainte, ni les supplices; des lois menaçantes n'étaient point gravées sur des tables d'airain; on ne voyait pas des coupables tremblants redouter les regards de leurs juges, et la sûreté commune être l'ouvrage des magistrats.</w:t>
      </w:r>
    </w:p>
    <w:p w:rsidR="00407891" w:rsidRPr="00CF789A" w:rsidRDefault="00407891" w:rsidP="00407891">
      <w:pPr>
        <w:ind w:left="360"/>
        <w:jc w:val="both"/>
        <w:rPr>
          <w:b/>
          <w:bCs/>
          <w:i/>
          <w:iCs/>
          <w:sz w:val="24"/>
          <w:szCs w:val="24"/>
        </w:rPr>
      </w:pPr>
      <w:r w:rsidRPr="00CF789A">
        <w:rPr>
          <w:b/>
          <w:bCs/>
          <w:i/>
          <w:iCs/>
          <w:sz w:val="24"/>
          <w:szCs w:val="24"/>
        </w:rPr>
        <w:t>Les pins abattus sur les montagnes n'étaient pas encore descendus sur l’océan pour visiter des plages inconnues. Les mortels ne connaissaient d'autres rivages que ceux qui les avaient vus naître. Les cités n'étaient défendues ni par des fossés profonds ni par des remparts. On ignorait et la trompette guerrière et l'airain courbé du clairon. On ne portait ni casque, ni épée; et ce n'étaient pas les soldats et les armes qui assuraient le repos des nations.</w:t>
      </w:r>
    </w:p>
    <w:p w:rsidR="00407891" w:rsidRPr="00CF789A" w:rsidRDefault="00407891" w:rsidP="00407891">
      <w:pPr>
        <w:ind w:left="360"/>
        <w:jc w:val="both"/>
        <w:rPr>
          <w:b/>
          <w:bCs/>
          <w:i/>
          <w:iCs/>
          <w:sz w:val="24"/>
          <w:szCs w:val="24"/>
        </w:rPr>
      </w:pPr>
      <w:bookmarkStart w:id="1" w:name="1-101"/>
      <w:bookmarkEnd w:id="1"/>
      <w:r w:rsidRPr="00CF789A">
        <w:rPr>
          <w:b/>
          <w:bCs/>
          <w:i/>
          <w:iCs/>
          <w:sz w:val="24"/>
          <w:szCs w:val="24"/>
        </w:rPr>
        <w:t>[101] La terre, sans être sollicitée par le fer, ouvrait son sein, et, fertile sans culture, produisait tout d'elle-même. L'homme, satisfait des aliments que la nature lui offrait sans effort, cueillait les fruits de l'arbousier et du cornouiller, la fraise des montagnes, la mûre sauvage qui croît sur la ronce épineuse, et le gland qui tombait de l'arbre de Jupiter. C'était alors le règne d'un printemps éternel. Les doux zéphyrs, de leurs tièdes haleines, animaient les fleurs écloses sans semence. La terre, sans le secours de la charrue, produisait d'elle-même d'abondantes moissons. </w:t>
      </w:r>
      <w:bookmarkStart w:id="2" w:name="miel"/>
      <w:bookmarkEnd w:id="2"/>
      <w:r w:rsidRPr="00CF789A">
        <w:rPr>
          <w:b/>
          <w:bCs/>
          <w:i/>
          <w:iCs/>
          <w:sz w:val="24"/>
          <w:szCs w:val="24"/>
        </w:rPr>
        <w:t>Dans les campagnes s'épanchaient des fontaines de lait, des fleuves de nectar; et de l'écorce des chênes le miel distillait en bienfaisante rosée.</w:t>
      </w:r>
    </w:p>
    <w:p w:rsidR="00407891" w:rsidRPr="00CF789A" w:rsidRDefault="00407891" w:rsidP="00407891">
      <w:pPr>
        <w:ind w:left="360"/>
        <w:jc w:val="both"/>
        <w:rPr>
          <w:b/>
          <w:bCs/>
          <w:i/>
          <w:iCs/>
          <w:sz w:val="24"/>
          <w:szCs w:val="24"/>
        </w:rPr>
      </w:pPr>
      <w:r w:rsidRPr="00CF789A">
        <w:rPr>
          <w:b/>
          <w:bCs/>
          <w:i/>
          <w:iCs/>
          <w:sz w:val="24"/>
          <w:szCs w:val="24"/>
        </w:rPr>
        <w:t>Lorsque Jupiter eut précipité Saturne dans le sombre Tartare, l'empire du monde lui appartint, et alors commença l'âge d'argent, âge inférieur à celui qui l'avait précédé, mais préférable à l'âge d'airain qui le suivit. Jupiter abrégea la durée de l'antique printemps; il en forma quatre saisons qui partagèrent l'année : l'été, l'automne inégale, l'hiver, et le printemps actuellement si court. Alors, pour la première fois, des chaleurs dévorantes embrasèrent les airs; les vents formèrent la glace de l'onde condensée. On chercha des abris. Les maisons ne furent d'abord que des antres, des arbrisseaux touffus et des cabanes de feuillages. Alors il fallut confier à de longs sillons les semences de Cérès; alors les jeunes taureaux gémirent fatigués sous le joug.</w:t>
      </w:r>
    </w:p>
    <w:p w:rsidR="00407891" w:rsidRPr="003C0296" w:rsidRDefault="00407891" w:rsidP="00407891">
      <w:pPr>
        <w:spacing w:line="240" w:lineRule="auto"/>
        <w:ind w:left="360"/>
        <w:jc w:val="right"/>
        <w:rPr>
          <w:b/>
          <w:bCs/>
          <w:sz w:val="24"/>
          <w:szCs w:val="24"/>
        </w:rPr>
      </w:pPr>
      <w:r w:rsidRPr="003C0296">
        <w:rPr>
          <w:b/>
          <w:bCs/>
          <w:sz w:val="24"/>
          <w:szCs w:val="24"/>
        </w:rPr>
        <w:t>Traduction (légèrement adaptée)</w:t>
      </w:r>
    </w:p>
    <w:p w:rsidR="00407891" w:rsidRDefault="00407891" w:rsidP="00407891">
      <w:pPr>
        <w:spacing w:line="240" w:lineRule="auto"/>
        <w:ind w:left="360"/>
        <w:jc w:val="right"/>
        <w:rPr>
          <w:b/>
          <w:bCs/>
          <w:sz w:val="24"/>
          <w:szCs w:val="24"/>
        </w:rPr>
      </w:pPr>
      <w:r w:rsidRPr="003C0296">
        <w:rPr>
          <w:b/>
          <w:bCs/>
          <w:sz w:val="24"/>
          <w:szCs w:val="24"/>
        </w:rPr>
        <w:t>de G.T. Villenave, Paris, 1806</w:t>
      </w:r>
    </w:p>
    <w:p w:rsidR="00710A78" w:rsidRDefault="00710A78" w:rsidP="00407891">
      <w:pPr>
        <w:spacing w:line="240" w:lineRule="auto"/>
        <w:ind w:left="360"/>
        <w:jc w:val="right"/>
        <w:rPr>
          <w:b/>
          <w:bCs/>
          <w:sz w:val="24"/>
          <w:szCs w:val="24"/>
        </w:rPr>
      </w:pPr>
    </w:p>
    <w:p w:rsidR="00710A78" w:rsidRDefault="00710A78" w:rsidP="00407891">
      <w:pPr>
        <w:spacing w:line="240" w:lineRule="auto"/>
        <w:ind w:left="360"/>
        <w:jc w:val="right"/>
        <w:rPr>
          <w:b/>
          <w:bCs/>
          <w:sz w:val="24"/>
          <w:szCs w:val="24"/>
        </w:rPr>
      </w:pPr>
    </w:p>
    <w:p w:rsidR="00710A78" w:rsidRDefault="00710A78" w:rsidP="00407891">
      <w:pPr>
        <w:spacing w:line="240" w:lineRule="auto"/>
        <w:ind w:left="360"/>
        <w:jc w:val="right"/>
        <w:rPr>
          <w:b/>
          <w:bCs/>
          <w:sz w:val="24"/>
          <w:szCs w:val="24"/>
        </w:rPr>
      </w:pPr>
    </w:p>
    <w:p w:rsidR="00710A78" w:rsidRDefault="00710A78" w:rsidP="00407891">
      <w:pPr>
        <w:spacing w:line="240" w:lineRule="auto"/>
        <w:ind w:left="360"/>
        <w:jc w:val="right"/>
        <w:rPr>
          <w:b/>
          <w:bCs/>
          <w:sz w:val="24"/>
          <w:szCs w:val="24"/>
        </w:rPr>
      </w:pPr>
    </w:p>
    <w:p w:rsidR="00710A78" w:rsidRDefault="00710A78" w:rsidP="00407891">
      <w:pPr>
        <w:spacing w:line="240" w:lineRule="auto"/>
        <w:ind w:left="360"/>
        <w:jc w:val="right"/>
        <w:rPr>
          <w:b/>
          <w:bCs/>
          <w:sz w:val="24"/>
          <w:szCs w:val="24"/>
        </w:rPr>
      </w:pPr>
    </w:p>
    <w:p w:rsidR="00710A78" w:rsidRDefault="00710A78" w:rsidP="00407891">
      <w:pPr>
        <w:spacing w:line="240" w:lineRule="auto"/>
        <w:ind w:left="360"/>
        <w:jc w:val="right"/>
        <w:rPr>
          <w:b/>
          <w:bCs/>
          <w:sz w:val="24"/>
          <w:szCs w:val="24"/>
        </w:rPr>
      </w:pPr>
    </w:p>
    <w:p w:rsidR="00710A78" w:rsidRPr="003C0296" w:rsidRDefault="00710A78" w:rsidP="00407891">
      <w:pPr>
        <w:spacing w:line="240" w:lineRule="auto"/>
        <w:ind w:left="360"/>
        <w:jc w:val="right"/>
        <w:rPr>
          <w:b/>
          <w:bCs/>
          <w:sz w:val="24"/>
          <w:szCs w:val="24"/>
        </w:rPr>
      </w:pPr>
    </w:p>
    <w:p w:rsidR="00407891" w:rsidRPr="003C0296" w:rsidRDefault="00407891" w:rsidP="00407891">
      <w:pPr>
        <w:ind w:left="360"/>
        <w:jc w:val="both"/>
        <w:rPr>
          <w:sz w:val="24"/>
          <w:szCs w:val="24"/>
        </w:rPr>
      </w:pPr>
    </w:p>
    <w:p w:rsidR="00843692" w:rsidRDefault="00843692" w:rsidP="00672F6F">
      <w:pPr>
        <w:pBdr>
          <w:top w:val="thickThinSmallGap" w:sz="24" w:space="15" w:color="auto"/>
        </w:pBdr>
        <w:jc w:val="both"/>
        <w:rPr>
          <w:noProof/>
          <w:lang w:eastAsia="fr-FR"/>
        </w:rPr>
      </w:pPr>
    </w:p>
    <w:p w:rsidR="00622AD2" w:rsidRDefault="00622AD2" w:rsidP="00672F6F">
      <w:pPr>
        <w:pBdr>
          <w:top w:val="thickThinSmallGap" w:sz="24" w:space="15" w:color="auto"/>
        </w:pBdr>
        <w:jc w:val="both"/>
        <w:rPr>
          <w:sz w:val="24"/>
          <w:szCs w:val="24"/>
        </w:rPr>
      </w:pPr>
    </w:p>
    <w:sectPr w:rsidR="00622AD2" w:rsidSect="00DC17B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492" w:rsidRDefault="00B43492" w:rsidP="0003054A">
      <w:pPr>
        <w:spacing w:after="0" w:line="240" w:lineRule="auto"/>
      </w:pPr>
      <w:r>
        <w:separator/>
      </w:r>
    </w:p>
  </w:endnote>
  <w:endnote w:type="continuationSeparator" w:id="1">
    <w:p w:rsidR="00B43492" w:rsidRDefault="00B43492" w:rsidP="00030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95704"/>
      <w:docPartObj>
        <w:docPartGallery w:val="Page Numbers (Bottom of Page)"/>
        <w:docPartUnique/>
      </w:docPartObj>
    </w:sdtPr>
    <w:sdtContent>
      <w:p w:rsidR="001078BC" w:rsidRDefault="009D5F4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1078BC" w:rsidRDefault="009D5F4C">
                    <w:pPr>
                      <w:jc w:val="center"/>
                    </w:pPr>
                    <w:fldSimple w:instr=" PAGE    \* MERGEFORMAT ">
                      <w:r w:rsidR="00B43492" w:rsidRPr="00B43492">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492" w:rsidRDefault="00B43492" w:rsidP="0003054A">
      <w:pPr>
        <w:spacing w:after="0" w:line="240" w:lineRule="auto"/>
      </w:pPr>
      <w:r>
        <w:separator/>
      </w:r>
    </w:p>
  </w:footnote>
  <w:footnote w:type="continuationSeparator" w:id="1">
    <w:p w:rsidR="00B43492" w:rsidRDefault="00B43492" w:rsidP="00030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4A" w:rsidRPr="0003054A" w:rsidRDefault="0003054A">
    <w:pPr>
      <w:pStyle w:val="En-tte"/>
      <w:rPr>
        <w:i/>
        <w:iCs/>
      </w:rPr>
    </w:pPr>
    <w:r w:rsidRPr="0003054A">
      <w:rPr>
        <w:b/>
        <w:bCs/>
        <w:i/>
        <w:iCs/>
      </w:rPr>
      <w:t>Module</w:t>
    </w:r>
    <w:r>
      <w:t> :</w:t>
    </w:r>
    <w:r>
      <w:rPr>
        <w:i/>
        <w:iCs/>
      </w:rPr>
      <w:t xml:space="preserve"> Civilisation et culture de la langue française                                         Niveau : 1</w:t>
    </w:r>
    <w:r w:rsidRPr="0003054A">
      <w:rPr>
        <w:i/>
        <w:iCs/>
        <w:vertAlign w:val="superscript"/>
      </w:rPr>
      <w:t>ère</w:t>
    </w:r>
    <w:r>
      <w:rPr>
        <w:i/>
        <w:iCs/>
      </w:rPr>
      <w:t xml:space="preserve"> année LMD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41D9F"/>
    <w:multiLevelType w:val="hybridMultilevel"/>
    <w:tmpl w:val="43FEC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4F78E7"/>
    <w:multiLevelType w:val="hybridMultilevel"/>
    <w:tmpl w:val="09647EA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8194"/>
    <o:shapelayout v:ext="edit">
      <o:idmap v:ext="edit" data="3"/>
    </o:shapelayout>
  </w:hdrShapeDefaults>
  <w:footnotePr>
    <w:footnote w:id="0"/>
    <w:footnote w:id="1"/>
  </w:footnotePr>
  <w:endnotePr>
    <w:endnote w:id="0"/>
    <w:endnote w:id="1"/>
  </w:endnotePr>
  <w:compat/>
  <w:rsids>
    <w:rsidRoot w:val="00DC17BB"/>
    <w:rsid w:val="0003054A"/>
    <w:rsid w:val="00047EB9"/>
    <w:rsid w:val="0007166B"/>
    <w:rsid w:val="00085B34"/>
    <w:rsid w:val="000D3789"/>
    <w:rsid w:val="000D57BF"/>
    <w:rsid w:val="001078BC"/>
    <w:rsid w:val="00110081"/>
    <w:rsid w:val="00117A86"/>
    <w:rsid w:val="001B6E58"/>
    <w:rsid w:val="001F297C"/>
    <w:rsid w:val="002119D8"/>
    <w:rsid w:val="00216268"/>
    <w:rsid w:val="0021633A"/>
    <w:rsid w:val="00282FBD"/>
    <w:rsid w:val="002B367A"/>
    <w:rsid w:val="00336DBD"/>
    <w:rsid w:val="003707A1"/>
    <w:rsid w:val="003B1D63"/>
    <w:rsid w:val="003C7453"/>
    <w:rsid w:val="00407891"/>
    <w:rsid w:val="004828CD"/>
    <w:rsid w:val="004C0C9D"/>
    <w:rsid w:val="00514DE0"/>
    <w:rsid w:val="00531433"/>
    <w:rsid w:val="00540557"/>
    <w:rsid w:val="00540F2D"/>
    <w:rsid w:val="00595B72"/>
    <w:rsid w:val="005B4093"/>
    <w:rsid w:val="00622AD2"/>
    <w:rsid w:val="00672F6F"/>
    <w:rsid w:val="006901E9"/>
    <w:rsid w:val="006A12FE"/>
    <w:rsid w:val="006C1AC4"/>
    <w:rsid w:val="006D17FF"/>
    <w:rsid w:val="00710A78"/>
    <w:rsid w:val="00726D24"/>
    <w:rsid w:val="007560BF"/>
    <w:rsid w:val="00796178"/>
    <w:rsid w:val="00797BB0"/>
    <w:rsid w:val="007A17C0"/>
    <w:rsid w:val="00843692"/>
    <w:rsid w:val="00880BDD"/>
    <w:rsid w:val="009148E4"/>
    <w:rsid w:val="0092631C"/>
    <w:rsid w:val="00936F78"/>
    <w:rsid w:val="009D5F4C"/>
    <w:rsid w:val="009F2F5C"/>
    <w:rsid w:val="00A337BA"/>
    <w:rsid w:val="00AF1C0D"/>
    <w:rsid w:val="00B01DD0"/>
    <w:rsid w:val="00B10BD0"/>
    <w:rsid w:val="00B43492"/>
    <w:rsid w:val="00BA5B59"/>
    <w:rsid w:val="00BD6115"/>
    <w:rsid w:val="00BE51CB"/>
    <w:rsid w:val="00BE675E"/>
    <w:rsid w:val="00C56350"/>
    <w:rsid w:val="00C61927"/>
    <w:rsid w:val="00C71245"/>
    <w:rsid w:val="00CB1EDC"/>
    <w:rsid w:val="00CD1CF7"/>
    <w:rsid w:val="00CE251B"/>
    <w:rsid w:val="00CF789A"/>
    <w:rsid w:val="00D02436"/>
    <w:rsid w:val="00D60778"/>
    <w:rsid w:val="00DC0E51"/>
    <w:rsid w:val="00DC17BB"/>
    <w:rsid w:val="00DD00A4"/>
    <w:rsid w:val="00E204FB"/>
    <w:rsid w:val="00E4083C"/>
    <w:rsid w:val="00E6325F"/>
    <w:rsid w:val="00E8266A"/>
    <w:rsid w:val="00E950A9"/>
    <w:rsid w:val="00EE5B57"/>
    <w:rsid w:val="00EF7109"/>
    <w:rsid w:val="00F12D1B"/>
    <w:rsid w:val="00F1306C"/>
    <w:rsid w:val="00FE73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1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1CF7"/>
    <w:rPr>
      <w:rFonts w:ascii="Tahoma" w:hAnsi="Tahoma" w:cs="Tahoma"/>
      <w:sz w:val="16"/>
      <w:szCs w:val="16"/>
    </w:rPr>
  </w:style>
  <w:style w:type="paragraph" w:styleId="NormalWeb">
    <w:name w:val="Normal (Web)"/>
    <w:basedOn w:val="Normal"/>
    <w:uiPriority w:val="99"/>
    <w:unhideWhenUsed/>
    <w:rsid w:val="00B01DD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E73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3054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3054A"/>
  </w:style>
  <w:style w:type="paragraph" w:styleId="Pieddepage">
    <w:name w:val="footer"/>
    <w:basedOn w:val="Normal"/>
    <w:link w:val="PieddepageCar"/>
    <w:uiPriority w:val="99"/>
    <w:semiHidden/>
    <w:unhideWhenUsed/>
    <w:rsid w:val="0003054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3054A"/>
  </w:style>
  <w:style w:type="paragraph" w:styleId="Paragraphedeliste">
    <w:name w:val="List Paragraph"/>
    <w:basedOn w:val="Normal"/>
    <w:uiPriority w:val="34"/>
    <w:qFormat/>
    <w:rsid w:val="00F1306C"/>
    <w:pPr>
      <w:ind w:left="720"/>
      <w:contextualSpacing/>
    </w:pPr>
  </w:style>
  <w:style w:type="character" w:customStyle="1" w:styleId="apple-converted-space">
    <w:name w:val="apple-converted-space"/>
    <w:basedOn w:val="Policepardfaut"/>
    <w:rsid w:val="00407891"/>
  </w:style>
  <w:style w:type="character" w:styleId="Accentuation">
    <w:name w:val="Emphasis"/>
    <w:basedOn w:val="Policepardfaut"/>
    <w:uiPriority w:val="20"/>
    <w:qFormat/>
    <w:rsid w:val="00407891"/>
    <w:rPr>
      <w:i/>
      <w:iCs/>
    </w:rPr>
  </w:style>
</w:styles>
</file>

<file path=word/webSettings.xml><?xml version="1.0" encoding="utf-8"?>
<w:webSettings xmlns:r="http://schemas.openxmlformats.org/officeDocument/2006/relationships" xmlns:w="http://schemas.openxmlformats.org/wordprocessingml/2006/main">
  <w:divs>
    <w:div w:id="946693665">
      <w:bodyDiv w:val="1"/>
      <w:marLeft w:val="0"/>
      <w:marRight w:val="0"/>
      <w:marTop w:val="0"/>
      <w:marBottom w:val="0"/>
      <w:divBdr>
        <w:top w:val="none" w:sz="0" w:space="0" w:color="auto"/>
        <w:left w:val="none" w:sz="0" w:space="0" w:color="auto"/>
        <w:bottom w:val="none" w:sz="0" w:space="0" w:color="auto"/>
        <w:right w:val="none" w:sz="0" w:space="0" w:color="auto"/>
      </w:divBdr>
    </w:div>
    <w:div w:id="9729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06C4-CF1D-4901-A5FC-3775B9BF9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1209</Words>
  <Characters>6652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guerrouf hocine</dc:creator>
  <cp:lastModifiedBy>guerrouf hocine</cp:lastModifiedBy>
  <cp:revision>50</cp:revision>
  <dcterms:created xsi:type="dcterms:W3CDTF">2021-01-08T07:16:00Z</dcterms:created>
  <dcterms:modified xsi:type="dcterms:W3CDTF">2021-01-09T21:42:00Z</dcterms:modified>
</cp:coreProperties>
</file>