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E5C" w:rsidRPr="00D053AD" w:rsidRDefault="001D3E5C" w:rsidP="00B55A7C">
      <w:pPr>
        <w:bidi/>
        <w:spacing w:after="0" w:line="240" w:lineRule="auto"/>
        <w:jc w:val="center"/>
        <w:rPr>
          <w:rFonts w:ascii="Simplified Arabic" w:hAnsi="Simplified Arabic" w:cs="Simplified Arabic"/>
          <w:b/>
          <w:bCs/>
          <w:sz w:val="28"/>
          <w:szCs w:val="28"/>
          <w:rtl/>
        </w:rPr>
      </w:pPr>
      <w:r w:rsidRPr="00B55A7C">
        <w:rPr>
          <w:rFonts w:ascii="Simplified Arabic" w:hAnsi="Simplified Arabic" w:cs="Simplified Arabic" w:hint="cs"/>
          <w:b/>
          <w:bCs/>
          <w:sz w:val="28"/>
          <w:szCs w:val="28"/>
          <w:rtl/>
        </w:rPr>
        <w:t xml:space="preserve">المحاضرة </w:t>
      </w:r>
      <w:r w:rsidR="00B55A7C" w:rsidRPr="00B55A7C">
        <w:rPr>
          <w:rFonts w:ascii="Simplified Arabic" w:hAnsi="Simplified Arabic" w:cs="Simplified Arabic" w:hint="cs"/>
          <w:b/>
          <w:bCs/>
          <w:sz w:val="28"/>
          <w:szCs w:val="28"/>
          <w:rtl/>
          <w:lang w:bidi="ar-DZ"/>
        </w:rPr>
        <w:t>الخامسة</w:t>
      </w:r>
      <w:r w:rsidRPr="00B55A7C">
        <w:rPr>
          <w:rFonts w:ascii="Simplified Arabic" w:hAnsi="Simplified Arabic" w:cs="Simplified Arabic" w:hint="cs"/>
          <w:b/>
          <w:bCs/>
          <w:sz w:val="28"/>
          <w:szCs w:val="28"/>
          <w:rtl/>
        </w:rPr>
        <w:t xml:space="preserve">: </w:t>
      </w:r>
      <w:r w:rsidR="00B55A7C" w:rsidRPr="00B55A7C">
        <w:rPr>
          <w:rFonts w:ascii="Simplified Arabic" w:hAnsi="Simplified Arabic" w:cs="Simplified Arabic" w:hint="cs"/>
          <w:b/>
          <w:bCs/>
          <w:sz w:val="28"/>
          <w:szCs w:val="28"/>
          <w:rtl/>
        </w:rPr>
        <w:t xml:space="preserve">المداخل </w:t>
      </w:r>
      <w:r w:rsidR="00B55A7C" w:rsidRPr="00D053AD">
        <w:rPr>
          <w:rFonts w:ascii="Simplified Arabic" w:hAnsi="Simplified Arabic" w:cs="Simplified Arabic" w:hint="cs"/>
          <w:b/>
          <w:bCs/>
          <w:sz w:val="28"/>
          <w:szCs w:val="28"/>
          <w:rtl/>
        </w:rPr>
        <w:t>المفسرة للأخلاق:</w:t>
      </w:r>
    </w:p>
    <w:p w:rsidR="00B55A7C" w:rsidRPr="00D053AD" w:rsidRDefault="00B55A7C" w:rsidP="00B55A7C">
      <w:pPr>
        <w:bidi/>
        <w:spacing w:after="0" w:line="240" w:lineRule="auto"/>
        <w:rPr>
          <w:rFonts w:ascii="Simplified Arabic" w:hAnsi="Simplified Arabic" w:cs="Simplified Arabic"/>
          <w:b/>
          <w:bCs/>
          <w:sz w:val="28"/>
          <w:szCs w:val="28"/>
          <w:rtl/>
        </w:rPr>
      </w:pPr>
      <w:r w:rsidRPr="00D053AD">
        <w:rPr>
          <w:rFonts w:ascii="Simplified Arabic" w:hAnsi="Simplified Arabic" w:cs="Simplified Arabic" w:hint="cs"/>
          <w:b/>
          <w:bCs/>
          <w:sz w:val="28"/>
          <w:szCs w:val="28"/>
          <w:rtl/>
        </w:rPr>
        <w:t xml:space="preserve">  </w:t>
      </w:r>
    </w:p>
    <w:p w:rsidR="00B55A7C" w:rsidRPr="00D053AD" w:rsidRDefault="00B55A7C" w:rsidP="00B55A7C">
      <w:pPr>
        <w:autoSpaceDE w:val="0"/>
        <w:autoSpaceDN w:val="0"/>
        <w:bidi/>
        <w:adjustRightInd w:val="0"/>
        <w:spacing w:after="0" w:line="240" w:lineRule="auto"/>
        <w:jc w:val="both"/>
        <w:rPr>
          <w:rFonts w:ascii="Simplified Arabic" w:hAnsi="Simplified Arabic" w:cs="Simplified Arabic"/>
          <w:sz w:val="28"/>
          <w:szCs w:val="28"/>
          <w:rtl/>
        </w:rPr>
      </w:pPr>
      <w:r w:rsidRPr="00D053AD">
        <w:rPr>
          <w:rFonts w:ascii="Simplified Arabic" w:hAnsi="Simplified Arabic" w:cs="Simplified Arabic" w:hint="cs"/>
          <w:sz w:val="28"/>
          <w:szCs w:val="28"/>
          <w:rtl/>
        </w:rPr>
        <w:t xml:space="preserve">   </w:t>
      </w:r>
      <w:r w:rsidRPr="00D053AD">
        <w:rPr>
          <w:rFonts w:ascii="Simplified Arabic" w:hAnsi="Simplified Arabic" w:cs="Simplified Arabic"/>
          <w:sz w:val="28"/>
          <w:szCs w:val="28"/>
          <w:rtl/>
        </w:rPr>
        <w:t>هنا</w:t>
      </w:r>
      <w:r w:rsidRPr="00D053AD">
        <w:rPr>
          <w:rFonts w:ascii="Simplified Arabic" w:hAnsi="Simplified Arabic" w:cs="Simplified Arabic" w:hint="cs"/>
          <w:sz w:val="28"/>
          <w:szCs w:val="28"/>
          <w:rtl/>
        </w:rPr>
        <w:t xml:space="preserve">ك </w:t>
      </w:r>
      <w:r w:rsidRPr="00D053AD">
        <w:rPr>
          <w:rFonts w:ascii="Simplified Arabic" w:hAnsi="Simplified Arabic" w:cs="Simplified Arabic"/>
          <w:sz w:val="28"/>
          <w:szCs w:val="28"/>
          <w:rtl/>
        </w:rPr>
        <w:t>عدة</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مداخل</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مختلفة</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طورها</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باحثون</w:t>
      </w:r>
      <w:r w:rsidRPr="00D053AD">
        <w:rPr>
          <w:rFonts w:ascii="Simplified Arabic" w:hAnsi="Simplified Arabic" w:cs="Simplified Arabic" w:hint="cs"/>
          <w:sz w:val="28"/>
          <w:szCs w:val="28"/>
          <w:rtl/>
        </w:rPr>
        <w:t xml:space="preserve"> و</w:t>
      </w:r>
      <w:r w:rsidRPr="00D053AD">
        <w:rPr>
          <w:rFonts w:ascii="Simplified Arabic" w:hAnsi="Simplified Arabic" w:cs="Simplified Arabic"/>
          <w:sz w:val="28"/>
          <w:szCs w:val="28"/>
          <w:rtl/>
        </w:rPr>
        <w:t>علماء</w:t>
      </w:r>
      <w:r w:rsidRPr="00D053AD">
        <w:rPr>
          <w:rFonts w:ascii="Simplified Arabic" w:hAnsi="Simplified Arabic" w:cs="Simplified Arabic" w:hint="cs"/>
          <w:sz w:val="28"/>
          <w:szCs w:val="28"/>
          <w:rtl/>
        </w:rPr>
        <w:t xml:space="preserve"> </w:t>
      </w:r>
      <w:r w:rsidRPr="00D053AD">
        <w:rPr>
          <w:rFonts w:ascii="Simplified Arabic" w:hAnsi="Simplified Arabic" w:cs="Simplified Arabic"/>
          <w:sz w:val="28"/>
          <w:szCs w:val="28"/>
          <w:rtl/>
        </w:rPr>
        <w:t>وفل</w:t>
      </w:r>
      <w:r w:rsidRPr="00D053AD">
        <w:rPr>
          <w:rFonts w:ascii="Simplified Arabic" w:hAnsi="Simplified Arabic" w:cs="Simplified Arabic" w:hint="cs"/>
          <w:sz w:val="28"/>
          <w:szCs w:val="28"/>
          <w:rtl/>
        </w:rPr>
        <w:t>ا</w:t>
      </w:r>
      <w:r w:rsidRPr="00D053AD">
        <w:rPr>
          <w:rFonts w:ascii="Simplified Arabic" w:hAnsi="Simplified Arabic" w:cs="Simplified Arabic"/>
          <w:sz w:val="28"/>
          <w:szCs w:val="28"/>
          <w:rtl/>
        </w:rPr>
        <w:t>سفة</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حاولوا</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ت</w:t>
      </w:r>
      <w:r w:rsidRPr="00D053AD">
        <w:rPr>
          <w:rFonts w:ascii="Simplified Arabic" w:hAnsi="Simplified Arabic" w:cs="Simplified Arabic" w:hint="cs"/>
          <w:sz w:val="28"/>
          <w:szCs w:val="28"/>
          <w:rtl/>
        </w:rPr>
        <w:t>ق</w:t>
      </w:r>
      <w:r w:rsidRPr="00D053AD">
        <w:rPr>
          <w:rFonts w:ascii="Simplified Arabic" w:hAnsi="Simplified Arabic" w:cs="Simplified Arabic"/>
          <w:sz w:val="28"/>
          <w:szCs w:val="28"/>
          <w:rtl/>
        </w:rPr>
        <w:t>د</w:t>
      </w:r>
      <w:r w:rsidRPr="00D053AD">
        <w:rPr>
          <w:rFonts w:ascii="Simplified Arabic" w:hAnsi="Simplified Arabic" w:cs="Simplified Arabic" w:hint="cs"/>
          <w:sz w:val="28"/>
          <w:szCs w:val="28"/>
          <w:rtl/>
        </w:rPr>
        <w:t>يم</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تفس</w:t>
      </w:r>
      <w:r w:rsidRPr="00D053AD">
        <w:rPr>
          <w:rFonts w:ascii="Simplified Arabic" w:hAnsi="Simplified Arabic" w:cs="Simplified Arabic" w:hint="cs"/>
          <w:sz w:val="28"/>
          <w:szCs w:val="28"/>
          <w:rtl/>
        </w:rPr>
        <w:t>ير</w:t>
      </w:r>
      <w:r w:rsidRPr="00D053AD">
        <w:rPr>
          <w:rFonts w:ascii="Simplified Arabic" w:hAnsi="Simplified Arabic" w:cs="Simplified Arabic"/>
          <w:sz w:val="28"/>
          <w:szCs w:val="28"/>
        </w:rPr>
        <w:t xml:space="preserve"> </w:t>
      </w:r>
      <w:r w:rsidRPr="00D053AD">
        <w:rPr>
          <w:rFonts w:ascii="Simplified Arabic" w:hAnsi="Simplified Arabic" w:cs="Simplified Arabic" w:hint="cs"/>
          <w:sz w:val="28"/>
          <w:szCs w:val="28"/>
          <w:rtl/>
        </w:rPr>
        <w:t>للأخلاق</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كل</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حسب</w:t>
      </w:r>
      <w:r w:rsidRPr="00D053AD">
        <w:rPr>
          <w:rFonts w:ascii="Simplified Arabic" w:hAnsi="Simplified Arabic" w:cs="Simplified Arabic" w:hint="cs"/>
          <w:sz w:val="28"/>
          <w:szCs w:val="28"/>
          <w:rtl/>
        </w:rPr>
        <w:t xml:space="preserve"> قناعته </w:t>
      </w:r>
      <w:r w:rsidRPr="00D053AD">
        <w:rPr>
          <w:rFonts w:ascii="Simplified Arabic" w:hAnsi="Simplified Arabic" w:cs="Simplified Arabic"/>
          <w:sz w:val="28"/>
          <w:szCs w:val="28"/>
          <w:rtl/>
        </w:rPr>
        <w:t>و</w:t>
      </w:r>
      <w:r w:rsidRPr="00D053AD">
        <w:rPr>
          <w:rFonts w:ascii="Simplified Arabic" w:hAnsi="Simplified Arabic" w:cs="Simplified Arabic" w:hint="cs"/>
          <w:sz w:val="28"/>
          <w:szCs w:val="28"/>
          <w:rtl/>
        </w:rPr>
        <w:t>ق</w:t>
      </w:r>
      <w:r w:rsidRPr="00D053AD">
        <w:rPr>
          <w:rFonts w:ascii="Simplified Arabic" w:hAnsi="Simplified Arabic" w:cs="Simplified Arabic"/>
          <w:sz w:val="28"/>
          <w:szCs w:val="28"/>
          <w:rtl/>
        </w:rPr>
        <w:t>د</w:t>
      </w:r>
      <w:r w:rsidRPr="00D053AD">
        <w:rPr>
          <w:rFonts w:ascii="Simplified Arabic" w:hAnsi="Simplified Arabic" w:cs="Simplified Arabic" w:hint="cs"/>
          <w:sz w:val="28"/>
          <w:szCs w:val="28"/>
          <w:rtl/>
        </w:rPr>
        <w:t xml:space="preserve"> </w:t>
      </w:r>
      <w:r w:rsidRPr="00D053AD">
        <w:rPr>
          <w:rFonts w:ascii="Simplified Arabic" w:hAnsi="Simplified Arabic" w:cs="Simplified Arabic"/>
          <w:sz w:val="28"/>
          <w:szCs w:val="28"/>
          <w:rtl/>
        </w:rPr>
        <w:t>شاعت</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هذه</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المداخل</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والتفس</w:t>
      </w:r>
      <w:r w:rsidRPr="00D053AD">
        <w:rPr>
          <w:rFonts w:ascii="Simplified Arabic" w:hAnsi="Simplified Arabic" w:cs="Simplified Arabic" w:hint="cs"/>
          <w:sz w:val="28"/>
          <w:szCs w:val="28"/>
          <w:rtl/>
        </w:rPr>
        <w:t>يرات</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بح</w:t>
      </w:r>
      <w:r w:rsidRPr="00D053AD">
        <w:rPr>
          <w:rFonts w:ascii="Simplified Arabic" w:hAnsi="Simplified Arabic" w:cs="Simplified Arabic" w:hint="cs"/>
          <w:sz w:val="28"/>
          <w:szCs w:val="28"/>
          <w:rtl/>
        </w:rPr>
        <w:t xml:space="preserve">ث </w:t>
      </w:r>
      <w:r w:rsidRPr="00D053AD">
        <w:rPr>
          <w:rFonts w:ascii="Simplified Arabic" w:hAnsi="Simplified Arabic" w:cs="Simplified Arabic"/>
          <w:sz w:val="28"/>
          <w:szCs w:val="28"/>
          <w:rtl/>
        </w:rPr>
        <w:t>أصبح</w:t>
      </w:r>
      <w:r w:rsidRPr="00D053AD">
        <w:rPr>
          <w:rFonts w:ascii="Simplified Arabic" w:hAnsi="Simplified Arabic" w:cs="Simplified Arabic" w:hint="cs"/>
          <w:sz w:val="28"/>
          <w:szCs w:val="28"/>
          <w:rtl/>
        </w:rPr>
        <w:t xml:space="preserve"> </w:t>
      </w:r>
      <w:r w:rsidRPr="00D053AD">
        <w:rPr>
          <w:rFonts w:ascii="Simplified Arabic" w:hAnsi="Simplified Arabic" w:cs="Simplified Arabic"/>
          <w:sz w:val="28"/>
          <w:szCs w:val="28"/>
          <w:rtl/>
        </w:rPr>
        <w:t>الكث</w:t>
      </w:r>
      <w:r w:rsidRPr="00D053AD">
        <w:rPr>
          <w:rFonts w:ascii="Simplified Arabic" w:hAnsi="Simplified Arabic" w:cs="Simplified Arabic" w:hint="cs"/>
          <w:sz w:val="28"/>
          <w:szCs w:val="28"/>
          <w:rtl/>
        </w:rPr>
        <w:t>ير</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من</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المد</w:t>
      </w:r>
      <w:r w:rsidRPr="00D053AD">
        <w:rPr>
          <w:rFonts w:ascii="Simplified Arabic" w:hAnsi="Simplified Arabic" w:cs="Simplified Arabic" w:hint="cs"/>
          <w:sz w:val="28"/>
          <w:szCs w:val="28"/>
          <w:rtl/>
        </w:rPr>
        <w:t>يرين</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مت</w:t>
      </w:r>
      <w:r w:rsidRPr="00D053AD">
        <w:rPr>
          <w:rFonts w:ascii="Simplified Arabic" w:hAnsi="Simplified Arabic" w:cs="Simplified Arabic" w:hint="cs"/>
          <w:sz w:val="28"/>
          <w:szCs w:val="28"/>
          <w:rtl/>
        </w:rPr>
        <w:t>أ</w:t>
      </w:r>
      <w:r w:rsidRPr="00D053AD">
        <w:rPr>
          <w:rFonts w:ascii="Simplified Arabic" w:hAnsi="Simplified Arabic" w:cs="Simplified Arabic"/>
          <w:sz w:val="28"/>
          <w:szCs w:val="28"/>
          <w:rtl/>
        </w:rPr>
        <w:t>ثر</w:t>
      </w:r>
      <w:r w:rsidRPr="00D053AD">
        <w:rPr>
          <w:rFonts w:ascii="Simplified Arabic" w:hAnsi="Simplified Arabic" w:cs="Simplified Arabic" w:hint="cs"/>
          <w:sz w:val="28"/>
          <w:szCs w:val="28"/>
          <w:rtl/>
        </w:rPr>
        <w:t>ين</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بمدخل</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أو</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آخر</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وهذا</w:t>
      </w:r>
      <w:r w:rsidRPr="00D053AD">
        <w:rPr>
          <w:rFonts w:ascii="Simplified Arabic" w:hAnsi="Simplified Arabic" w:cs="Simplified Arabic" w:hint="cs"/>
          <w:sz w:val="28"/>
          <w:szCs w:val="28"/>
          <w:rtl/>
        </w:rPr>
        <w:t xml:space="preserve"> </w:t>
      </w:r>
      <w:r w:rsidRPr="00D053AD">
        <w:rPr>
          <w:rFonts w:ascii="Simplified Arabic" w:hAnsi="Simplified Arabic" w:cs="Simplified Arabic"/>
          <w:sz w:val="28"/>
          <w:szCs w:val="28"/>
          <w:rtl/>
        </w:rPr>
        <w:t>انعكس</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عل</w:t>
      </w:r>
      <w:r w:rsidRPr="00D053AD">
        <w:rPr>
          <w:rFonts w:ascii="Simplified Arabic" w:hAnsi="Simplified Arabic" w:cs="Simplified Arabic" w:hint="cs"/>
          <w:sz w:val="28"/>
          <w:szCs w:val="28"/>
          <w:rtl/>
        </w:rPr>
        <w:t>ى ق</w:t>
      </w:r>
      <w:r w:rsidRPr="00D053AD">
        <w:rPr>
          <w:rFonts w:ascii="Simplified Arabic" w:hAnsi="Simplified Arabic" w:cs="Simplified Arabic"/>
          <w:sz w:val="28"/>
          <w:szCs w:val="28"/>
          <w:rtl/>
        </w:rPr>
        <w:t>راراتهم</w:t>
      </w:r>
      <w:r w:rsidRPr="00D053AD">
        <w:rPr>
          <w:rFonts w:ascii="Simplified Arabic" w:hAnsi="Simplified Arabic" w:cs="Simplified Arabic" w:hint="cs"/>
          <w:sz w:val="28"/>
          <w:szCs w:val="28"/>
          <w:rtl/>
        </w:rPr>
        <w:t xml:space="preserve">، </w:t>
      </w:r>
      <w:r w:rsidRPr="00D053AD">
        <w:rPr>
          <w:rFonts w:ascii="Simplified Arabic" w:hAnsi="Simplified Arabic" w:cs="Simplified Arabic"/>
          <w:sz w:val="28"/>
          <w:szCs w:val="28"/>
          <w:rtl/>
        </w:rPr>
        <w:t>ومن</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المف</w:t>
      </w:r>
      <w:r w:rsidRPr="00D053AD">
        <w:rPr>
          <w:rFonts w:ascii="Simplified Arabic" w:hAnsi="Simplified Arabic" w:cs="Simplified Arabic" w:hint="cs"/>
          <w:sz w:val="28"/>
          <w:szCs w:val="28"/>
          <w:rtl/>
        </w:rPr>
        <w:t>يد</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هنا</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استعراض</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هذه</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المداخل</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الر</w:t>
      </w:r>
      <w:r w:rsidRPr="00D053AD">
        <w:rPr>
          <w:rFonts w:ascii="Simplified Arabic" w:hAnsi="Simplified Arabic" w:cs="Simplified Arabic" w:hint="cs"/>
          <w:sz w:val="28"/>
          <w:szCs w:val="28"/>
          <w:rtl/>
        </w:rPr>
        <w:t>ئيسية</w:t>
      </w:r>
      <w:r w:rsidRPr="00D053AD">
        <w:rPr>
          <w:rStyle w:val="Appelnotedebasdep"/>
          <w:rFonts w:ascii="Simplified Arabic" w:hAnsi="Simplified Arabic"/>
          <w:sz w:val="28"/>
          <w:szCs w:val="28"/>
        </w:rPr>
        <w:footnoteReference w:customMarkFollows="1" w:id="2"/>
        <w:t>1</w:t>
      </w:r>
      <w:r w:rsidRPr="00D053AD">
        <w:rPr>
          <w:rFonts w:ascii="Simplified Arabic" w:hAnsi="Simplified Arabic" w:cs="Simplified Arabic" w:hint="cs"/>
          <w:sz w:val="28"/>
          <w:szCs w:val="28"/>
          <w:rtl/>
        </w:rPr>
        <w:t xml:space="preserve"> على رأي الأستاذ أحمد عيسى</w:t>
      </w:r>
      <w:r w:rsidRPr="00D053AD">
        <w:rPr>
          <w:rStyle w:val="Appelnotedebasdep"/>
          <w:rFonts w:ascii="Simplified Arabic" w:hAnsi="Simplified Arabic"/>
          <w:sz w:val="28"/>
          <w:szCs w:val="28"/>
        </w:rPr>
        <w:footnoteReference w:customMarkFollows="1" w:id="3"/>
        <w:sym w:font="Symbol" w:char="F0A8"/>
      </w:r>
      <w:r w:rsidRPr="00D053AD">
        <w:rPr>
          <w:rFonts w:ascii="Simplified Arabic" w:hAnsi="Simplified Arabic" w:cs="Simplified Arabic" w:hint="cs"/>
          <w:sz w:val="28"/>
          <w:szCs w:val="28"/>
          <w:rtl/>
        </w:rPr>
        <w:t>:</w:t>
      </w:r>
      <w:r w:rsidRPr="00D053AD">
        <w:rPr>
          <w:rFonts w:ascii="Simplified Arabic" w:hAnsi="Simplified Arabic" w:cs="Simplified Arabic"/>
          <w:sz w:val="28"/>
          <w:szCs w:val="28"/>
          <w:rtl/>
        </w:rPr>
        <w:tab/>
      </w:r>
    </w:p>
    <w:p w:rsidR="00B55A7C" w:rsidRPr="00D053AD" w:rsidRDefault="00B55A7C" w:rsidP="00B55A7C">
      <w:pPr>
        <w:pStyle w:val="Paragraphedeliste"/>
        <w:numPr>
          <w:ilvl w:val="0"/>
          <w:numId w:val="4"/>
        </w:numPr>
        <w:autoSpaceDE w:val="0"/>
        <w:autoSpaceDN w:val="0"/>
        <w:bidi/>
        <w:adjustRightInd w:val="0"/>
        <w:spacing w:after="0" w:line="240" w:lineRule="auto"/>
        <w:jc w:val="both"/>
        <w:rPr>
          <w:rFonts w:ascii="Simplified Arabic" w:hAnsi="Simplified Arabic" w:cs="Simplified Arabic"/>
          <w:sz w:val="28"/>
          <w:szCs w:val="28"/>
        </w:rPr>
      </w:pPr>
      <w:r w:rsidRPr="00D053AD">
        <w:rPr>
          <w:rFonts w:ascii="Simplified Arabic" w:hAnsi="Simplified Arabic" w:cs="Simplified Arabic"/>
          <w:sz w:val="28"/>
          <w:szCs w:val="28"/>
          <w:rtl/>
        </w:rPr>
        <w:t>المدخل</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النفع</w:t>
      </w:r>
      <w:r w:rsidRPr="00D053AD">
        <w:rPr>
          <w:rFonts w:ascii="Simplified Arabic" w:hAnsi="Simplified Arabic" w:cs="Simplified Arabic" w:hint="cs"/>
          <w:sz w:val="28"/>
          <w:szCs w:val="28"/>
          <w:rtl/>
        </w:rPr>
        <w:t>ي:</w:t>
      </w:r>
      <w:r w:rsidRPr="00D053AD">
        <w:rPr>
          <w:rFonts w:ascii="Simplified Arabic" w:hAnsi="Simplified Arabic" w:cs="Simplified Arabic"/>
          <w:sz w:val="28"/>
          <w:szCs w:val="28"/>
        </w:rPr>
        <w:t xml:space="preserve"> Utilitarian Approach</w:t>
      </w:r>
      <w:r w:rsidRPr="00D053AD">
        <w:rPr>
          <w:rFonts w:ascii="Calibri,Bold" w:hAnsi="Calibri,Bold" w:cs="Calibri,Bold"/>
          <w:b/>
          <w:bCs/>
          <w:sz w:val="56"/>
          <w:szCs w:val="56"/>
        </w:rPr>
        <w:t xml:space="preserve"> </w:t>
      </w:r>
      <w:r w:rsidRPr="00D053AD">
        <w:rPr>
          <w:rFonts w:ascii="Simplified Arabic" w:hAnsi="Simplified Arabic" w:cs="Simplified Arabic"/>
          <w:sz w:val="28"/>
          <w:szCs w:val="28"/>
          <w:rtl/>
        </w:rPr>
        <w:t>السلو</w:t>
      </w:r>
      <w:r w:rsidRPr="00D053AD">
        <w:rPr>
          <w:rFonts w:ascii="Simplified Arabic" w:hAnsi="Simplified Arabic" w:cs="Simplified Arabic" w:hint="cs"/>
          <w:sz w:val="28"/>
          <w:szCs w:val="28"/>
          <w:rtl/>
        </w:rPr>
        <w:t>ك</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الأخ</w:t>
      </w:r>
      <w:r w:rsidRPr="00D053AD">
        <w:rPr>
          <w:rFonts w:ascii="Simplified Arabic" w:hAnsi="Simplified Arabic" w:cs="Simplified Arabic" w:hint="cs"/>
          <w:sz w:val="28"/>
          <w:szCs w:val="28"/>
          <w:rtl/>
        </w:rPr>
        <w:t>لاقي</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هو</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الذي</w:t>
      </w:r>
      <w:r w:rsidRPr="00D053AD">
        <w:rPr>
          <w:rFonts w:ascii="Simplified Arabic" w:hAnsi="Simplified Arabic" w:cs="Simplified Arabic" w:hint="cs"/>
          <w:sz w:val="28"/>
          <w:szCs w:val="28"/>
          <w:rtl/>
        </w:rPr>
        <w:t xml:space="preserve"> ين</w:t>
      </w:r>
      <w:r w:rsidRPr="00D053AD">
        <w:rPr>
          <w:rFonts w:ascii="Simplified Arabic" w:hAnsi="Simplified Arabic" w:cs="Simplified Arabic"/>
          <w:sz w:val="28"/>
          <w:szCs w:val="28"/>
          <w:rtl/>
        </w:rPr>
        <w:t>جم</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عنه</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اكبر</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فا</w:t>
      </w:r>
      <w:r w:rsidRPr="00D053AD">
        <w:rPr>
          <w:rFonts w:ascii="Simplified Arabic" w:hAnsi="Simplified Arabic" w:cs="Simplified Arabic" w:hint="cs"/>
          <w:sz w:val="28"/>
          <w:szCs w:val="28"/>
          <w:rtl/>
        </w:rPr>
        <w:t>ئ</w:t>
      </w:r>
      <w:r w:rsidRPr="00D053AD">
        <w:rPr>
          <w:rFonts w:ascii="Simplified Arabic" w:hAnsi="Simplified Arabic" w:cs="Simplified Arabic"/>
          <w:sz w:val="28"/>
          <w:szCs w:val="28"/>
          <w:rtl/>
        </w:rPr>
        <w:t>دة</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لأكبر</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عدد</w:t>
      </w:r>
      <w:r w:rsidRPr="00D053AD">
        <w:rPr>
          <w:rFonts w:ascii="Simplified Arabic" w:hAnsi="Simplified Arabic" w:cs="Simplified Arabic" w:hint="cs"/>
          <w:sz w:val="28"/>
          <w:szCs w:val="28"/>
          <w:rtl/>
        </w:rPr>
        <w:t xml:space="preserve"> </w:t>
      </w:r>
      <w:r w:rsidRPr="00D053AD">
        <w:rPr>
          <w:rFonts w:ascii="Simplified Arabic" w:hAnsi="Simplified Arabic" w:cs="Simplified Arabic"/>
          <w:sz w:val="28"/>
          <w:szCs w:val="28"/>
          <w:rtl/>
        </w:rPr>
        <w:t>من</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الناس</w:t>
      </w:r>
      <w:r w:rsidRPr="00D053AD">
        <w:rPr>
          <w:rFonts w:ascii="Simplified Arabic" w:hAnsi="Simplified Arabic" w:cs="Simplified Arabic" w:hint="cs"/>
          <w:sz w:val="28"/>
          <w:szCs w:val="28"/>
          <w:rtl/>
        </w:rPr>
        <w:t>؛</w:t>
      </w:r>
    </w:p>
    <w:p w:rsidR="00B55A7C" w:rsidRPr="00D053AD" w:rsidRDefault="00B55A7C" w:rsidP="00B55A7C">
      <w:pPr>
        <w:pStyle w:val="Paragraphedeliste"/>
        <w:numPr>
          <w:ilvl w:val="0"/>
          <w:numId w:val="4"/>
        </w:numPr>
        <w:autoSpaceDE w:val="0"/>
        <w:autoSpaceDN w:val="0"/>
        <w:bidi/>
        <w:adjustRightInd w:val="0"/>
        <w:spacing w:after="0" w:line="240" w:lineRule="auto"/>
        <w:jc w:val="both"/>
        <w:rPr>
          <w:rFonts w:ascii="Simplified Arabic" w:hAnsi="Simplified Arabic" w:cs="Simplified Arabic"/>
          <w:sz w:val="28"/>
          <w:szCs w:val="28"/>
        </w:rPr>
      </w:pPr>
      <w:r w:rsidRPr="00D053AD">
        <w:rPr>
          <w:rFonts w:ascii="Arial,Bold" w:cs="Arial,Bold" w:hint="cs"/>
          <w:sz w:val="28"/>
          <w:szCs w:val="28"/>
          <w:rtl/>
        </w:rPr>
        <w:t>مدخل</w:t>
      </w:r>
      <w:r w:rsidRPr="00D053AD">
        <w:rPr>
          <w:rFonts w:ascii="Arial,Bold" w:cs="Arial,Bold"/>
          <w:sz w:val="28"/>
          <w:szCs w:val="28"/>
        </w:rPr>
        <w:t xml:space="preserve"> </w:t>
      </w:r>
      <w:r w:rsidRPr="00D053AD">
        <w:rPr>
          <w:rFonts w:ascii="Arial,Bold" w:cs="Arial,Bold" w:hint="cs"/>
          <w:sz w:val="28"/>
          <w:szCs w:val="28"/>
          <w:rtl/>
        </w:rPr>
        <w:t>الفردية</w:t>
      </w:r>
      <w:r w:rsidRPr="00D053AD">
        <w:rPr>
          <w:rFonts w:ascii="Simplified Arabic" w:hAnsi="Simplified Arabic" w:cs="Simplified Arabic"/>
          <w:sz w:val="28"/>
          <w:szCs w:val="28"/>
          <w:rtl/>
        </w:rPr>
        <w:t>:</w:t>
      </w:r>
      <w:r w:rsidRPr="00D053AD">
        <w:rPr>
          <w:rFonts w:ascii="Arial,Bold" w:cs="Arial,Bold" w:hint="cs"/>
          <w:sz w:val="28"/>
          <w:szCs w:val="28"/>
          <w:rtl/>
        </w:rPr>
        <w:t xml:space="preserve"> </w:t>
      </w:r>
      <w:r w:rsidRPr="00D053AD">
        <w:rPr>
          <w:rFonts w:ascii="Arial,Bold" w:cs="Arial,Bold"/>
          <w:sz w:val="28"/>
          <w:szCs w:val="28"/>
        </w:rPr>
        <w:t xml:space="preserve"> </w:t>
      </w:r>
      <w:r w:rsidRPr="00D053AD">
        <w:rPr>
          <w:rFonts w:ascii="Calibri,Bold" w:hAnsi="Calibri,Bold" w:cs="Calibri,Bold"/>
          <w:sz w:val="28"/>
          <w:szCs w:val="28"/>
        </w:rPr>
        <w:t>Individualism Approach</w:t>
      </w:r>
      <w:r w:rsidRPr="00D053AD">
        <w:rPr>
          <w:rFonts w:ascii="Simplified Arabic" w:hAnsi="Simplified Arabic" w:cs="Simplified Arabic"/>
          <w:sz w:val="28"/>
          <w:szCs w:val="28"/>
          <w:rtl/>
        </w:rPr>
        <w:t>السلو</w:t>
      </w:r>
      <w:r w:rsidRPr="00D053AD">
        <w:rPr>
          <w:rFonts w:ascii="Simplified Arabic" w:hAnsi="Simplified Arabic" w:cs="Simplified Arabic" w:hint="cs"/>
          <w:sz w:val="28"/>
          <w:szCs w:val="28"/>
          <w:rtl/>
        </w:rPr>
        <w:t>ك</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الأخل</w:t>
      </w:r>
      <w:r w:rsidRPr="00D053AD">
        <w:rPr>
          <w:rFonts w:ascii="Simplified Arabic" w:hAnsi="Simplified Arabic" w:cs="Simplified Arabic" w:hint="cs"/>
          <w:sz w:val="28"/>
          <w:szCs w:val="28"/>
          <w:rtl/>
        </w:rPr>
        <w:t>اقي يستند</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إل</w:t>
      </w:r>
      <w:r w:rsidRPr="00D053AD">
        <w:rPr>
          <w:rFonts w:ascii="Simplified Arabic" w:hAnsi="Simplified Arabic" w:cs="Simplified Arabic" w:hint="cs"/>
          <w:sz w:val="28"/>
          <w:szCs w:val="28"/>
          <w:rtl/>
        </w:rPr>
        <w:t>ى</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المنفعة</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الشخص</w:t>
      </w:r>
      <w:r w:rsidRPr="00D053AD">
        <w:rPr>
          <w:rFonts w:ascii="Simplified Arabic" w:hAnsi="Simplified Arabic" w:cs="Simplified Arabic" w:hint="cs"/>
          <w:sz w:val="28"/>
          <w:szCs w:val="28"/>
          <w:rtl/>
        </w:rPr>
        <w:t>ية</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الذات</w:t>
      </w:r>
      <w:r w:rsidRPr="00D053AD">
        <w:rPr>
          <w:rFonts w:ascii="Simplified Arabic" w:hAnsi="Simplified Arabic" w:cs="Simplified Arabic" w:hint="cs"/>
          <w:sz w:val="28"/>
          <w:szCs w:val="28"/>
          <w:rtl/>
        </w:rPr>
        <w:t xml:space="preserve">ية </w:t>
      </w:r>
      <w:r w:rsidRPr="00D053AD">
        <w:rPr>
          <w:rFonts w:ascii="Simplified Arabic" w:hAnsi="Simplified Arabic" w:cs="Simplified Arabic"/>
          <w:sz w:val="28"/>
          <w:szCs w:val="28"/>
          <w:rtl/>
        </w:rPr>
        <w:t>عل</w:t>
      </w:r>
      <w:r w:rsidRPr="00D053AD">
        <w:rPr>
          <w:rFonts w:ascii="Simplified Arabic" w:hAnsi="Simplified Arabic" w:cs="Simplified Arabic" w:hint="cs"/>
          <w:sz w:val="28"/>
          <w:szCs w:val="28"/>
          <w:rtl/>
        </w:rPr>
        <w:t>ى</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المدى</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الطو</w:t>
      </w:r>
      <w:r w:rsidRPr="00D053AD">
        <w:rPr>
          <w:rFonts w:ascii="Simplified Arabic" w:hAnsi="Simplified Arabic" w:cs="Simplified Arabic" w:hint="cs"/>
          <w:sz w:val="28"/>
          <w:szCs w:val="28"/>
          <w:rtl/>
        </w:rPr>
        <w:t>يل؛</w:t>
      </w:r>
    </w:p>
    <w:p w:rsidR="00B55A7C" w:rsidRPr="00D053AD" w:rsidRDefault="00B55A7C" w:rsidP="00B55A7C">
      <w:pPr>
        <w:pStyle w:val="Paragraphedeliste"/>
        <w:numPr>
          <w:ilvl w:val="0"/>
          <w:numId w:val="4"/>
        </w:numPr>
        <w:autoSpaceDE w:val="0"/>
        <w:autoSpaceDN w:val="0"/>
        <w:bidi/>
        <w:adjustRightInd w:val="0"/>
        <w:spacing w:after="0" w:line="240" w:lineRule="auto"/>
        <w:jc w:val="both"/>
        <w:rPr>
          <w:rFonts w:ascii="Simplified Arabic" w:hAnsi="Simplified Arabic" w:cs="Simplified Arabic"/>
          <w:sz w:val="28"/>
          <w:szCs w:val="28"/>
        </w:rPr>
      </w:pPr>
      <w:r w:rsidRPr="00D053AD">
        <w:rPr>
          <w:rFonts w:ascii="Simplified Arabic" w:hAnsi="Simplified Arabic" w:cs="Simplified Arabic"/>
          <w:sz w:val="28"/>
          <w:szCs w:val="28"/>
          <w:rtl/>
        </w:rPr>
        <w:t>مدخل</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الح</w:t>
      </w:r>
      <w:r w:rsidRPr="00D053AD">
        <w:rPr>
          <w:rFonts w:ascii="Simplified Arabic" w:hAnsi="Simplified Arabic" w:cs="Simplified Arabic" w:hint="cs"/>
          <w:sz w:val="28"/>
          <w:szCs w:val="28"/>
          <w:rtl/>
        </w:rPr>
        <w:t>ق</w:t>
      </w:r>
      <w:r w:rsidRPr="00D053AD">
        <w:rPr>
          <w:rFonts w:ascii="Simplified Arabic" w:hAnsi="Simplified Arabic" w:cs="Simplified Arabic"/>
          <w:sz w:val="28"/>
          <w:szCs w:val="28"/>
          <w:rtl/>
        </w:rPr>
        <w:t>وق</w:t>
      </w:r>
      <w:r w:rsidRPr="00D053AD">
        <w:rPr>
          <w:rFonts w:ascii="Simplified Arabic" w:hAnsi="Simplified Arabic" w:cs="Simplified Arabic" w:hint="cs"/>
          <w:sz w:val="28"/>
          <w:szCs w:val="28"/>
          <w:rtl/>
        </w:rPr>
        <w:t>:</w:t>
      </w:r>
      <w:r w:rsidRPr="00D053AD">
        <w:rPr>
          <w:rFonts w:ascii="Simplified Arabic" w:hAnsi="Simplified Arabic" w:cs="Simplified Arabic"/>
          <w:sz w:val="28"/>
          <w:szCs w:val="28"/>
        </w:rPr>
        <w:t xml:space="preserve">Moral-Right Approach </w:t>
      </w:r>
      <w:r w:rsidRPr="00D053AD">
        <w:rPr>
          <w:rFonts w:ascii="Simplified Arabic" w:hAnsi="Simplified Arabic" w:cs="Simplified Arabic"/>
          <w:sz w:val="28"/>
          <w:szCs w:val="28"/>
          <w:rtl/>
        </w:rPr>
        <w:t xml:space="preserve"> السلو</w:t>
      </w:r>
      <w:r w:rsidRPr="00D053AD">
        <w:rPr>
          <w:rFonts w:ascii="Simplified Arabic" w:hAnsi="Simplified Arabic" w:cs="Simplified Arabic" w:hint="cs"/>
          <w:sz w:val="28"/>
          <w:szCs w:val="28"/>
          <w:rtl/>
        </w:rPr>
        <w:t>ك</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الأخل</w:t>
      </w:r>
      <w:r w:rsidRPr="00D053AD">
        <w:rPr>
          <w:rFonts w:ascii="Simplified Arabic" w:hAnsi="Simplified Arabic" w:cs="Simplified Arabic" w:hint="cs"/>
          <w:sz w:val="28"/>
          <w:szCs w:val="28"/>
          <w:rtl/>
        </w:rPr>
        <w:t xml:space="preserve">اقي </w:t>
      </w:r>
      <w:r w:rsidRPr="00D053AD">
        <w:rPr>
          <w:rFonts w:ascii="Simplified Arabic" w:hAnsi="Simplified Arabic" w:cs="Simplified Arabic"/>
          <w:sz w:val="28"/>
          <w:szCs w:val="28"/>
          <w:rtl/>
        </w:rPr>
        <w:t>هو</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الذي</w:t>
      </w:r>
      <w:r w:rsidRPr="00D053AD">
        <w:rPr>
          <w:rFonts w:ascii="Simplified Arabic" w:hAnsi="Simplified Arabic" w:cs="Simplified Arabic" w:hint="cs"/>
          <w:sz w:val="28"/>
          <w:szCs w:val="28"/>
          <w:rtl/>
        </w:rPr>
        <w:t xml:space="preserve"> يحت</w:t>
      </w:r>
      <w:r w:rsidRPr="00D053AD">
        <w:rPr>
          <w:rFonts w:ascii="Simplified Arabic" w:hAnsi="Simplified Arabic" w:cs="Simplified Arabic"/>
          <w:sz w:val="28"/>
          <w:szCs w:val="28"/>
          <w:rtl/>
        </w:rPr>
        <w:t>رم</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و</w:t>
      </w:r>
      <w:r w:rsidRPr="00D053AD">
        <w:rPr>
          <w:rFonts w:ascii="Simplified Arabic" w:hAnsi="Simplified Arabic" w:cs="Simplified Arabic"/>
          <w:sz w:val="28"/>
          <w:szCs w:val="28"/>
        </w:rPr>
        <w:t xml:space="preserve"> </w:t>
      </w:r>
      <w:r w:rsidRPr="00D053AD">
        <w:rPr>
          <w:rFonts w:ascii="Simplified Arabic" w:hAnsi="Simplified Arabic" w:cs="Simplified Arabic" w:hint="cs"/>
          <w:sz w:val="28"/>
          <w:szCs w:val="28"/>
          <w:rtl/>
        </w:rPr>
        <w:t>يح</w:t>
      </w:r>
      <w:r w:rsidRPr="00D053AD">
        <w:rPr>
          <w:rFonts w:ascii="Simplified Arabic" w:hAnsi="Simplified Arabic" w:cs="Simplified Arabic"/>
          <w:sz w:val="28"/>
          <w:szCs w:val="28"/>
          <w:rtl/>
        </w:rPr>
        <w:t>افظ</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عل</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الح</w:t>
      </w:r>
      <w:r w:rsidRPr="00D053AD">
        <w:rPr>
          <w:rFonts w:ascii="Simplified Arabic" w:hAnsi="Simplified Arabic" w:cs="Simplified Arabic" w:hint="cs"/>
          <w:sz w:val="28"/>
          <w:szCs w:val="28"/>
          <w:rtl/>
        </w:rPr>
        <w:t>ق</w:t>
      </w:r>
      <w:r w:rsidRPr="00D053AD">
        <w:rPr>
          <w:rFonts w:ascii="Simplified Arabic" w:hAnsi="Simplified Arabic" w:cs="Simplified Arabic"/>
          <w:sz w:val="28"/>
          <w:szCs w:val="28"/>
          <w:rtl/>
        </w:rPr>
        <w:t>وق</w:t>
      </w:r>
      <w:r w:rsidRPr="00D053AD">
        <w:rPr>
          <w:rFonts w:ascii="Simplified Arabic" w:hAnsi="Simplified Arabic" w:cs="Simplified Arabic" w:hint="cs"/>
          <w:sz w:val="28"/>
          <w:szCs w:val="28"/>
          <w:rtl/>
        </w:rPr>
        <w:t xml:space="preserve"> </w:t>
      </w:r>
      <w:r w:rsidRPr="00D053AD">
        <w:rPr>
          <w:rFonts w:ascii="Simplified Arabic" w:hAnsi="Simplified Arabic" w:cs="Simplified Arabic"/>
          <w:sz w:val="28"/>
          <w:szCs w:val="28"/>
          <w:rtl/>
        </w:rPr>
        <w:t>الأساس</w:t>
      </w:r>
      <w:r w:rsidRPr="00D053AD">
        <w:rPr>
          <w:rFonts w:ascii="Simplified Arabic" w:hAnsi="Simplified Arabic" w:cs="Simplified Arabic" w:hint="cs"/>
          <w:sz w:val="28"/>
          <w:szCs w:val="28"/>
          <w:rtl/>
        </w:rPr>
        <w:t>ية</w:t>
      </w:r>
      <w:r w:rsidRPr="00D053AD">
        <w:rPr>
          <w:rFonts w:ascii="Simplified Arabic" w:hAnsi="Simplified Arabic" w:cs="Simplified Arabic"/>
          <w:sz w:val="28"/>
          <w:szCs w:val="28"/>
        </w:rPr>
        <w:t xml:space="preserve"> </w:t>
      </w:r>
      <w:r w:rsidRPr="00D053AD">
        <w:rPr>
          <w:rFonts w:ascii="Simplified Arabic" w:hAnsi="Simplified Arabic" w:cs="Simplified Arabic" w:hint="cs"/>
          <w:sz w:val="28"/>
          <w:szCs w:val="28"/>
          <w:rtl/>
        </w:rPr>
        <w:t>للإنسان؛</w:t>
      </w:r>
    </w:p>
    <w:p w:rsidR="00B55A7C" w:rsidRPr="00D053AD" w:rsidRDefault="00B55A7C" w:rsidP="00B55A7C">
      <w:pPr>
        <w:pStyle w:val="Paragraphedeliste"/>
        <w:numPr>
          <w:ilvl w:val="0"/>
          <w:numId w:val="4"/>
        </w:numPr>
        <w:autoSpaceDE w:val="0"/>
        <w:autoSpaceDN w:val="0"/>
        <w:bidi/>
        <w:adjustRightInd w:val="0"/>
        <w:spacing w:after="0" w:line="240" w:lineRule="auto"/>
        <w:jc w:val="both"/>
        <w:rPr>
          <w:rFonts w:ascii="Simplified Arabic" w:hAnsi="Simplified Arabic" w:cs="Simplified Arabic"/>
          <w:sz w:val="28"/>
          <w:szCs w:val="28"/>
          <w:rtl/>
        </w:rPr>
      </w:pPr>
      <w:r w:rsidRPr="00D053AD">
        <w:rPr>
          <w:rFonts w:ascii="Simplified Arabic" w:hAnsi="Simplified Arabic" w:cs="Simplified Arabic" w:hint="cs"/>
          <w:sz w:val="28"/>
          <w:szCs w:val="28"/>
          <w:rtl/>
        </w:rPr>
        <w:t>مدخل</w:t>
      </w:r>
      <w:r w:rsidRPr="00D053AD">
        <w:rPr>
          <w:rFonts w:ascii="Simplified Arabic" w:hAnsi="Simplified Arabic" w:cs="Simplified Arabic"/>
          <w:sz w:val="28"/>
          <w:szCs w:val="28"/>
        </w:rPr>
        <w:t xml:space="preserve"> </w:t>
      </w:r>
      <w:r w:rsidRPr="00D053AD">
        <w:rPr>
          <w:rFonts w:ascii="Simplified Arabic" w:hAnsi="Simplified Arabic" w:cs="Simplified Arabic" w:hint="cs"/>
          <w:sz w:val="28"/>
          <w:szCs w:val="28"/>
          <w:rtl/>
        </w:rPr>
        <w:t xml:space="preserve">العدالة: </w:t>
      </w:r>
      <w:r w:rsidRPr="00D053AD">
        <w:rPr>
          <w:rFonts w:ascii="Simplified Arabic" w:hAnsi="Simplified Arabic" w:cs="Simplified Arabic"/>
          <w:sz w:val="28"/>
          <w:szCs w:val="28"/>
        </w:rPr>
        <w:t xml:space="preserve">Justice Approach </w:t>
      </w:r>
      <w:r w:rsidRPr="00D053AD">
        <w:rPr>
          <w:rFonts w:ascii="Simplified Arabic" w:hAnsi="Simplified Arabic" w:cs="Simplified Arabic" w:hint="cs"/>
          <w:sz w:val="28"/>
          <w:szCs w:val="28"/>
          <w:rtl/>
        </w:rPr>
        <w:t xml:space="preserve"> المدخل</w:t>
      </w:r>
      <w:r w:rsidRPr="00D053AD">
        <w:rPr>
          <w:rFonts w:ascii="Simplified Arabic" w:hAnsi="Simplified Arabic" w:cs="Simplified Arabic"/>
          <w:sz w:val="28"/>
          <w:szCs w:val="28"/>
        </w:rPr>
        <w:t xml:space="preserve"> </w:t>
      </w:r>
      <w:r w:rsidRPr="00D053AD">
        <w:rPr>
          <w:rFonts w:ascii="Simplified Arabic" w:hAnsi="Simplified Arabic" w:cs="Simplified Arabic" w:hint="cs"/>
          <w:sz w:val="28"/>
          <w:szCs w:val="28"/>
          <w:rtl/>
        </w:rPr>
        <w:t>الذي يستند</w:t>
      </w:r>
      <w:r w:rsidRPr="00D053AD">
        <w:rPr>
          <w:rFonts w:ascii="Simplified Arabic" w:hAnsi="Simplified Arabic" w:cs="Simplified Arabic"/>
          <w:sz w:val="28"/>
          <w:szCs w:val="28"/>
        </w:rPr>
        <w:t xml:space="preserve"> </w:t>
      </w:r>
      <w:r w:rsidRPr="00D053AD">
        <w:rPr>
          <w:rFonts w:ascii="Simplified Arabic" w:hAnsi="Simplified Arabic" w:cs="Simplified Arabic" w:hint="cs"/>
          <w:sz w:val="28"/>
          <w:szCs w:val="28"/>
          <w:rtl/>
        </w:rPr>
        <w:t>إلى</w:t>
      </w:r>
      <w:r w:rsidRPr="00D053AD">
        <w:rPr>
          <w:rFonts w:ascii="Simplified Arabic" w:hAnsi="Simplified Arabic" w:cs="Simplified Arabic"/>
          <w:sz w:val="28"/>
          <w:szCs w:val="28"/>
        </w:rPr>
        <w:t xml:space="preserve"> </w:t>
      </w:r>
      <w:r w:rsidRPr="00D053AD">
        <w:rPr>
          <w:rFonts w:ascii="Simplified Arabic" w:hAnsi="Simplified Arabic" w:cs="Simplified Arabic" w:hint="cs"/>
          <w:sz w:val="28"/>
          <w:szCs w:val="28"/>
          <w:rtl/>
        </w:rPr>
        <w:t>معاملة</w:t>
      </w:r>
      <w:r w:rsidRPr="00D053AD">
        <w:rPr>
          <w:rFonts w:ascii="Simplified Arabic" w:hAnsi="Simplified Arabic" w:cs="Simplified Arabic"/>
          <w:sz w:val="28"/>
          <w:szCs w:val="28"/>
        </w:rPr>
        <w:t xml:space="preserve"> </w:t>
      </w:r>
      <w:r w:rsidRPr="00D053AD">
        <w:rPr>
          <w:rFonts w:ascii="Simplified Arabic" w:hAnsi="Simplified Arabic" w:cs="Simplified Arabic" w:hint="cs"/>
          <w:sz w:val="28"/>
          <w:szCs w:val="28"/>
          <w:rtl/>
        </w:rPr>
        <w:t>الناس</w:t>
      </w:r>
      <w:r w:rsidRPr="00D053AD">
        <w:rPr>
          <w:rFonts w:ascii="Simplified Arabic" w:hAnsi="Simplified Arabic" w:cs="Simplified Arabic"/>
          <w:sz w:val="28"/>
          <w:szCs w:val="28"/>
        </w:rPr>
        <w:t xml:space="preserve"> </w:t>
      </w:r>
      <w:r w:rsidRPr="00D053AD">
        <w:rPr>
          <w:rFonts w:ascii="Simplified Arabic" w:hAnsi="Simplified Arabic" w:cs="Simplified Arabic" w:hint="cs"/>
          <w:sz w:val="28"/>
          <w:szCs w:val="28"/>
          <w:rtl/>
        </w:rPr>
        <w:t>بنزاهة</w:t>
      </w:r>
      <w:r w:rsidRPr="00D053AD">
        <w:rPr>
          <w:rFonts w:ascii="Simplified Arabic" w:hAnsi="Simplified Arabic" w:cs="Simplified Arabic"/>
          <w:sz w:val="28"/>
          <w:szCs w:val="28"/>
        </w:rPr>
        <w:t xml:space="preserve"> </w:t>
      </w:r>
      <w:r w:rsidRPr="00D053AD">
        <w:rPr>
          <w:rFonts w:ascii="Simplified Arabic" w:hAnsi="Simplified Arabic" w:cs="Simplified Arabic" w:hint="cs"/>
          <w:sz w:val="28"/>
          <w:szCs w:val="28"/>
          <w:rtl/>
        </w:rPr>
        <w:t>وحيادية</w:t>
      </w:r>
      <w:r w:rsidRPr="00D053AD">
        <w:rPr>
          <w:rFonts w:ascii="Simplified Arabic" w:hAnsi="Simplified Arabic" w:cs="Simplified Arabic"/>
          <w:sz w:val="28"/>
          <w:szCs w:val="28"/>
        </w:rPr>
        <w:t xml:space="preserve"> .</w:t>
      </w:r>
    </w:p>
    <w:p w:rsidR="00B55A7C" w:rsidRPr="00D053AD" w:rsidRDefault="00B55A7C" w:rsidP="00B55A7C">
      <w:pPr>
        <w:autoSpaceDE w:val="0"/>
        <w:autoSpaceDN w:val="0"/>
        <w:bidi/>
        <w:adjustRightInd w:val="0"/>
        <w:spacing w:after="0" w:line="240" w:lineRule="auto"/>
        <w:ind w:left="360"/>
        <w:jc w:val="both"/>
        <w:rPr>
          <w:rFonts w:ascii="Simplified Arabic" w:hAnsi="Simplified Arabic" w:cs="Simplified Arabic"/>
          <w:sz w:val="28"/>
          <w:szCs w:val="28"/>
        </w:rPr>
      </w:pPr>
      <w:r w:rsidRPr="00D053AD">
        <w:rPr>
          <w:rFonts w:ascii="Simplified Arabic" w:hAnsi="Simplified Arabic" w:cs="Simplified Arabic"/>
          <w:sz w:val="28"/>
          <w:szCs w:val="28"/>
          <w:rtl/>
        </w:rPr>
        <w:t>هنا</w:t>
      </w:r>
      <w:r w:rsidRPr="00D053AD">
        <w:rPr>
          <w:rFonts w:ascii="Simplified Arabic" w:hAnsi="Simplified Arabic" w:cs="Simplified Arabic" w:hint="cs"/>
          <w:sz w:val="28"/>
          <w:szCs w:val="28"/>
          <w:rtl/>
        </w:rPr>
        <w:t>ك</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ثل</w:t>
      </w:r>
      <w:r w:rsidRPr="00D053AD">
        <w:rPr>
          <w:rFonts w:ascii="Simplified Arabic" w:hAnsi="Simplified Arabic" w:cs="Simplified Arabic" w:hint="cs"/>
          <w:sz w:val="28"/>
          <w:szCs w:val="28"/>
          <w:rtl/>
        </w:rPr>
        <w:t xml:space="preserve">اثة </w:t>
      </w:r>
      <w:r w:rsidRPr="00D053AD">
        <w:rPr>
          <w:rFonts w:ascii="Simplified Arabic" w:hAnsi="Simplified Arabic" w:cs="Simplified Arabic"/>
          <w:sz w:val="28"/>
          <w:szCs w:val="28"/>
          <w:rtl/>
        </w:rPr>
        <w:t>أنواع</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من</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العدالة</w:t>
      </w:r>
      <w:r w:rsidRPr="00D053AD">
        <w:rPr>
          <w:rFonts w:ascii="Simplified Arabic" w:hAnsi="Simplified Arabic" w:cs="Simplified Arabic"/>
          <w:sz w:val="28"/>
          <w:szCs w:val="28"/>
        </w:rPr>
        <w:t xml:space="preserve"> :</w:t>
      </w:r>
    </w:p>
    <w:p w:rsidR="00B55A7C" w:rsidRPr="00D053AD" w:rsidRDefault="00B55A7C" w:rsidP="00B55A7C">
      <w:pPr>
        <w:pStyle w:val="Paragraphedeliste"/>
        <w:numPr>
          <w:ilvl w:val="0"/>
          <w:numId w:val="4"/>
        </w:numPr>
        <w:autoSpaceDE w:val="0"/>
        <w:autoSpaceDN w:val="0"/>
        <w:bidi/>
        <w:adjustRightInd w:val="0"/>
        <w:spacing w:after="0" w:line="240" w:lineRule="auto"/>
        <w:jc w:val="both"/>
        <w:rPr>
          <w:rFonts w:ascii="Simplified Arabic" w:hAnsi="Simplified Arabic" w:cs="Simplified Arabic"/>
          <w:sz w:val="28"/>
          <w:szCs w:val="28"/>
        </w:rPr>
      </w:pPr>
      <w:r w:rsidRPr="00D053AD">
        <w:rPr>
          <w:rFonts w:ascii="Simplified Arabic" w:hAnsi="Simplified Arabic" w:cs="Simplified Arabic"/>
          <w:sz w:val="28"/>
          <w:szCs w:val="28"/>
          <w:rtl/>
        </w:rPr>
        <w:t>العدالة</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الإجرا</w:t>
      </w:r>
      <w:r w:rsidRPr="00D053AD">
        <w:rPr>
          <w:rFonts w:ascii="Simplified Arabic" w:hAnsi="Simplified Arabic" w:cs="Simplified Arabic" w:hint="cs"/>
          <w:sz w:val="28"/>
          <w:szCs w:val="28"/>
          <w:rtl/>
        </w:rPr>
        <w:t xml:space="preserve">ئية: </w:t>
      </w:r>
      <w:r w:rsidRPr="00D053AD">
        <w:rPr>
          <w:rFonts w:ascii="Simplified Arabic" w:hAnsi="Simplified Arabic" w:cs="Simplified Arabic"/>
          <w:sz w:val="28"/>
          <w:szCs w:val="28"/>
          <w:rtl/>
        </w:rPr>
        <w:t>مد</w:t>
      </w:r>
      <w:r w:rsidRPr="00D053AD">
        <w:rPr>
          <w:rFonts w:ascii="Simplified Arabic" w:hAnsi="Simplified Arabic" w:cs="Simplified Arabic" w:hint="cs"/>
          <w:sz w:val="28"/>
          <w:szCs w:val="28"/>
          <w:rtl/>
        </w:rPr>
        <w:t>ى</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تطب</w:t>
      </w:r>
      <w:r w:rsidRPr="00D053AD">
        <w:rPr>
          <w:rFonts w:ascii="Simplified Arabic" w:hAnsi="Simplified Arabic" w:cs="Simplified Arabic" w:hint="cs"/>
          <w:sz w:val="28"/>
          <w:szCs w:val="28"/>
          <w:rtl/>
        </w:rPr>
        <w:t>يق</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الإجراءات</w:t>
      </w:r>
      <w:r w:rsidRPr="00D053AD">
        <w:rPr>
          <w:rFonts w:ascii="Simplified Arabic" w:hAnsi="Simplified Arabic" w:cs="Simplified Arabic" w:hint="cs"/>
          <w:sz w:val="28"/>
          <w:szCs w:val="28"/>
          <w:rtl/>
        </w:rPr>
        <w:t xml:space="preserve"> و</w:t>
      </w:r>
      <w:r w:rsidRPr="00D053AD">
        <w:rPr>
          <w:rFonts w:ascii="Simplified Arabic" w:hAnsi="Simplified Arabic" w:cs="Simplified Arabic"/>
          <w:sz w:val="28"/>
          <w:szCs w:val="28"/>
          <w:rtl/>
        </w:rPr>
        <w:t>الس</w:t>
      </w:r>
      <w:r w:rsidRPr="00D053AD">
        <w:rPr>
          <w:rFonts w:ascii="Simplified Arabic" w:hAnsi="Simplified Arabic" w:cs="Simplified Arabic" w:hint="cs"/>
          <w:sz w:val="28"/>
          <w:szCs w:val="28"/>
          <w:rtl/>
        </w:rPr>
        <w:t xml:space="preserve">ياسات </w:t>
      </w:r>
      <w:r w:rsidRPr="00D053AD">
        <w:rPr>
          <w:rFonts w:ascii="Simplified Arabic" w:hAnsi="Simplified Arabic" w:cs="Simplified Arabic"/>
          <w:sz w:val="28"/>
          <w:szCs w:val="28"/>
          <w:rtl/>
        </w:rPr>
        <w:t>بعدالة</w:t>
      </w:r>
      <w:r w:rsidRPr="00D053AD">
        <w:rPr>
          <w:rFonts w:ascii="Simplified Arabic" w:hAnsi="Simplified Arabic" w:cs="Simplified Arabic" w:hint="cs"/>
          <w:sz w:val="28"/>
          <w:szCs w:val="28"/>
          <w:rtl/>
        </w:rPr>
        <w:t>؛</w:t>
      </w:r>
    </w:p>
    <w:p w:rsidR="00B55A7C" w:rsidRPr="00D053AD" w:rsidRDefault="00B55A7C" w:rsidP="00B55A7C">
      <w:pPr>
        <w:pStyle w:val="Paragraphedeliste"/>
        <w:numPr>
          <w:ilvl w:val="0"/>
          <w:numId w:val="4"/>
        </w:numPr>
        <w:autoSpaceDE w:val="0"/>
        <w:autoSpaceDN w:val="0"/>
        <w:bidi/>
        <w:adjustRightInd w:val="0"/>
        <w:spacing w:after="0" w:line="240" w:lineRule="auto"/>
        <w:jc w:val="both"/>
        <w:rPr>
          <w:rFonts w:ascii="Simplified Arabic" w:hAnsi="Simplified Arabic" w:cs="Simplified Arabic"/>
          <w:sz w:val="28"/>
          <w:szCs w:val="28"/>
        </w:rPr>
      </w:pPr>
      <w:r w:rsidRPr="00D053AD">
        <w:rPr>
          <w:rFonts w:ascii="Simplified Arabic" w:hAnsi="Simplified Arabic" w:cs="Simplified Arabic" w:hint="cs"/>
          <w:sz w:val="28"/>
          <w:szCs w:val="28"/>
          <w:rtl/>
        </w:rPr>
        <w:t>ال</w:t>
      </w:r>
      <w:r w:rsidRPr="00D053AD">
        <w:rPr>
          <w:rFonts w:ascii="Simplified Arabic" w:hAnsi="Simplified Arabic" w:cs="Simplified Arabic"/>
          <w:sz w:val="28"/>
          <w:szCs w:val="28"/>
          <w:rtl/>
        </w:rPr>
        <w:t>عدالة</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الموزعة</w:t>
      </w:r>
      <w:r w:rsidRPr="00D053AD">
        <w:rPr>
          <w:rFonts w:ascii="Simplified Arabic" w:hAnsi="Simplified Arabic" w:cs="Simplified Arabic" w:hint="cs"/>
          <w:sz w:val="28"/>
          <w:szCs w:val="28"/>
          <w:rtl/>
        </w:rPr>
        <w:t xml:space="preserve">: </w:t>
      </w:r>
      <w:r w:rsidRPr="00D053AD">
        <w:rPr>
          <w:rFonts w:ascii="Simplified Arabic" w:hAnsi="Simplified Arabic" w:cs="Simplified Arabic"/>
          <w:sz w:val="28"/>
          <w:szCs w:val="28"/>
          <w:rtl/>
        </w:rPr>
        <w:t>توز</w:t>
      </w:r>
      <w:r w:rsidRPr="00D053AD">
        <w:rPr>
          <w:rFonts w:ascii="Simplified Arabic" w:hAnsi="Simplified Arabic" w:cs="Simplified Arabic" w:hint="cs"/>
          <w:sz w:val="28"/>
          <w:szCs w:val="28"/>
          <w:rtl/>
        </w:rPr>
        <w:t>ع</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الموارد</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أو</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المخرجات</w:t>
      </w:r>
      <w:r w:rsidRPr="00D053AD">
        <w:rPr>
          <w:rFonts w:ascii="Simplified Arabic" w:hAnsi="Simplified Arabic" w:cs="Simplified Arabic" w:hint="cs"/>
          <w:sz w:val="28"/>
          <w:szCs w:val="28"/>
          <w:rtl/>
        </w:rPr>
        <w:t xml:space="preserve"> </w:t>
      </w:r>
      <w:r w:rsidRPr="00D053AD">
        <w:rPr>
          <w:rFonts w:ascii="Simplified Arabic" w:hAnsi="Simplified Arabic" w:cs="Simplified Arabic"/>
          <w:sz w:val="28"/>
          <w:szCs w:val="28"/>
          <w:rtl/>
        </w:rPr>
        <w:t>بغض</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النظر</w:t>
      </w:r>
      <w:r w:rsidRPr="00D053AD">
        <w:rPr>
          <w:rFonts w:ascii="Simplified Arabic" w:hAnsi="Simplified Arabic" w:cs="Simplified Arabic" w:hint="cs"/>
          <w:sz w:val="28"/>
          <w:szCs w:val="28"/>
          <w:rtl/>
        </w:rPr>
        <w:t xml:space="preserve"> </w:t>
      </w:r>
      <w:r w:rsidRPr="00D053AD">
        <w:rPr>
          <w:rFonts w:ascii="Simplified Arabic" w:hAnsi="Simplified Arabic" w:cs="Simplified Arabic"/>
          <w:sz w:val="28"/>
          <w:szCs w:val="28"/>
          <w:rtl/>
        </w:rPr>
        <w:t>عن</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الخصا</w:t>
      </w:r>
      <w:r w:rsidRPr="00D053AD">
        <w:rPr>
          <w:rFonts w:ascii="Simplified Arabic" w:hAnsi="Simplified Arabic" w:cs="Simplified Arabic" w:hint="cs"/>
          <w:sz w:val="28"/>
          <w:szCs w:val="28"/>
          <w:rtl/>
        </w:rPr>
        <w:t>ئ</w:t>
      </w:r>
      <w:r w:rsidRPr="00D053AD">
        <w:rPr>
          <w:rFonts w:ascii="Simplified Arabic" w:hAnsi="Simplified Arabic" w:cs="Simplified Arabic"/>
          <w:sz w:val="28"/>
          <w:szCs w:val="28"/>
          <w:rtl/>
        </w:rPr>
        <w:t>ص</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الفرد</w:t>
      </w:r>
      <w:r w:rsidRPr="00D053AD">
        <w:rPr>
          <w:rFonts w:ascii="Simplified Arabic" w:hAnsi="Simplified Arabic" w:cs="Simplified Arabic" w:hint="cs"/>
          <w:sz w:val="28"/>
          <w:szCs w:val="28"/>
          <w:rtl/>
        </w:rPr>
        <w:t>ية</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للعامل</w:t>
      </w:r>
      <w:r w:rsidRPr="00D053AD">
        <w:rPr>
          <w:rFonts w:ascii="Simplified Arabic" w:hAnsi="Simplified Arabic" w:cs="Simplified Arabic" w:hint="cs"/>
          <w:sz w:val="28"/>
          <w:szCs w:val="28"/>
          <w:rtl/>
        </w:rPr>
        <w:t>ين؛</w:t>
      </w:r>
    </w:p>
    <w:p w:rsidR="000A74BA" w:rsidRDefault="00B55A7C" w:rsidP="000A74BA">
      <w:pPr>
        <w:pStyle w:val="Paragraphedeliste"/>
        <w:numPr>
          <w:ilvl w:val="0"/>
          <w:numId w:val="4"/>
        </w:numPr>
        <w:autoSpaceDE w:val="0"/>
        <w:autoSpaceDN w:val="0"/>
        <w:bidi/>
        <w:adjustRightInd w:val="0"/>
        <w:spacing w:after="0" w:line="240" w:lineRule="auto"/>
        <w:jc w:val="both"/>
        <w:rPr>
          <w:rFonts w:ascii="Simplified Arabic" w:hAnsi="Simplified Arabic" w:cs="Simplified Arabic"/>
          <w:sz w:val="28"/>
          <w:szCs w:val="28"/>
        </w:rPr>
      </w:pPr>
      <w:r w:rsidRPr="00D053AD">
        <w:rPr>
          <w:rFonts w:ascii="Simplified Arabic" w:hAnsi="Simplified Arabic" w:cs="Simplified Arabic"/>
          <w:sz w:val="28"/>
          <w:szCs w:val="28"/>
          <w:rtl/>
        </w:rPr>
        <w:t>العدالة</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التفاعل</w:t>
      </w:r>
      <w:r w:rsidRPr="00D053AD">
        <w:rPr>
          <w:rFonts w:ascii="Simplified Arabic" w:hAnsi="Simplified Arabic" w:cs="Simplified Arabic" w:hint="cs"/>
          <w:sz w:val="28"/>
          <w:szCs w:val="28"/>
          <w:rtl/>
        </w:rPr>
        <w:t>ية: م</w:t>
      </w:r>
      <w:r w:rsidRPr="00D053AD">
        <w:rPr>
          <w:rFonts w:ascii="Simplified Arabic" w:hAnsi="Simplified Arabic" w:cs="Simplified Arabic"/>
          <w:sz w:val="28"/>
          <w:szCs w:val="28"/>
          <w:rtl/>
        </w:rPr>
        <w:t>د</w:t>
      </w:r>
      <w:r w:rsidRPr="00D053AD">
        <w:rPr>
          <w:rFonts w:ascii="Simplified Arabic" w:hAnsi="Simplified Arabic" w:cs="Simplified Arabic" w:hint="cs"/>
          <w:sz w:val="28"/>
          <w:szCs w:val="28"/>
          <w:rtl/>
        </w:rPr>
        <w:t>ى</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معاملة</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الآخر</w:t>
      </w:r>
      <w:r w:rsidRPr="00D053AD">
        <w:rPr>
          <w:rFonts w:ascii="Simplified Arabic" w:hAnsi="Simplified Arabic" w:cs="Simplified Arabic" w:hint="cs"/>
          <w:sz w:val="28"/>
          <w:szCs w:val="28"/>
          <w:rtl/>
        </w:rPr>
        <w:t>ين</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بكرامة</w:t>
      </w:r>
      <w:r w:rsidRPr="00D053AD">
        <w:rPr>
          <w:rFonts w:ascii="Simplified Arabic" w:hAnsi="Simplified Arabic" w:cs="Simplified Arabic" w:hint="cs"/>
          <w:sz w:val="28"/>
          <w:szCs w:val="28"/>
          <w:rtl/>
        </w:rPr>
        <w:t xml:space="preserve"> </w:t>
      </w:r>
      <w:r w:rsidRPr="00D053AD">
        <w:rPr>
          <w:rFonts w:ascii="Simplified Arabic" w:hAnsi="Simplified Arabic" w:cs="Simplified Arabic"/>
          <w:sz w:val="28"/>
          <w:szCs w:val="28"/>
          <w:rtl/>
        </w:rPr>
        <w:t>ونزاهة</w:t>
      </w:r>
      <w:r w:rsidRPr="00D053AD">
        <w:rPr>
          <w:rFonts w:ascii="Simplified Arabic" w:hAnsi="Simplified Arabic" w:cs="Simplified Arabic"/>
          <w:sz w:val="28"/>
          <w:szCs w:val="28"/>
        </w:rPr>
        <w:t xml:space="preserve"> </w:t>
      </w:r>
      <w:r w:rsidRPr="00D053AD">
        <w:rPr>
          <w:rFonts w:ascii="Simplified Arabic" w:hAnsi="Simplified Arabic" w:cs="Simplified Arabic"/>
          <w:sz w:val="28"/>
          <w:szCs w:val="28"/>
          <w:rtl/>
        </w:rPr>
        <w:t>واحترام</w:t>
      </w:r>
      <w:r w:rsidRPr="00D053AD">
        <w:rPr>
          <w:rFonts w:ascii="Simplified Arabic" w:hAnsi="Simplified Arabic" w:cs="Simplified Arabic"/>
          <w:sz w:val="28"/>
          <w:szCs w:val="28"/>
        </w:rPr>
        <w:t>.</w:t>
      </w:r>
    </w:p>
    <w:p w:rsidR="00B55A7C" w:rsidRPr="000A74BA" w:rsidRDefault="00B55A7C" w:rsidP="000A74BA">
      <w:pPr>
        <w:autoSpaceDE w:val="0"/>
        <w:autoSpaceDN w:val="0"/>
        <w:bidi/>
        <w:adjustRightInd w:val="0"/>
        <w:spacing w:after="0" w:line="240" w:lineRule="auto"/>
        <w:jc w:val="both"/>
        <w:rPr>
          <w:rFonts w:ascii="Simplified Arabic" w:hAnsi="Simplified Arabic" w:cs="Simplified Arabic"/>
          <w:sz w:val="28"/>
          <w:szCs w:val="28"/>
          <w:rtl/>
        </w:rPr>
      </w:pPr>
      <w:r w:rsidRPr="000A74BA">
        <w:rPr>
          <w:rFonts w:ascii="Simplified Arabic" w:hAnsi="Simplified Arabic" w:cs="Simplified Arabic" w:hint="cs"/>
          <w:b/>
          <w:bCs/>
          <w:sz w:val="28"/>
          <w:szCs w:val="28"/>
          <w:rtl/>
        </w:rPr>
        <w:t xml:space="preserve">نظريات أخلاقيات الوظيفة: </w:t>
      </w:r>
      <w:r w:rsidRPr="000A74BA">
        <w:rPr>
          <w:rFonts w:ascii="Simplified Arabic" w:hAnsi="Simplified Arabic" w:cs="Simplified Arabic" w:hint="cs"/>
          <w:sz w:val="28"/>
          <w:szCs w:val="28"/>
          <w:rtl/>
        </w:rPr>
        <w:t>يرى نيكولسون أن هناك أربع نظريات لأخلاقيات الوظيفة العامة، وعلى النحو التالي</w:t>
      </w:r>
      <w:r w:rsidRPr="000A74BA">
        <w:rPr>
          <w:rStyle w:val="Appelnotedebasdep"/>
          <w:rFonts w:ascii="Simplified Arabic" w:hAnsi="Simplified Arabic"/>
          <w:sz w:val="28"/>
          <w:szCs w:val="28"/>
        </w:rPr>
        <w:footnoteReference w:customMarkFollows="1" w:id="4"/>
        <w:t>2</w:t>
      </w:r>
      <w:r w:rsidRPr="000A74BA">
        <w:rPr>
          <w:rFonts w:ascii="Simplified Arabic" w:hAnsi="Simplified Arabic" w:cs="Simplified Arabic" w:hint="cs"/>
          <w:sz w:val="28"/>
          <w:szCs w:val="28"/>
          <w:rtl/>
        </w:rPr>
        <w:t xml:space="preserve">: </w:t>
      </w:r>
    </w:p>
    <w:p w:rsidR="00B55A7C" w:rsidRPr="00D053AD" w:rsidRDefault="00B55A7C" w:rsidP="00B55A7C">
      <w:pPr>
        <w:bidi/>
        <w:spacing w:after="0" w:line="240" w:lineRule="auto"/>
        <w:jc w:val="both"/>
        <w:rPr>
          <w:rFonts w:ascii="Simplified Arabic" w:hAnsi="Simplified Arabic" w:cs="Simplified Arabic"/>
          <w:sz w:val="28"/>
          <w:szCs w:val="28"/>
          <w:rtl/>
          <w:lang w:bidi="ar-DZ"/>
        </w:rPr>
      </w:pPr>
      <w:r w:rsidRPr="00D053AD">
        <w:rPr>
          <w:rFonts w:ascii="Simplified Arabic" w:hAnsi="Simplified Arabic" w:cs="Simplified Arabic" w:hint="cs"/>
          <w:b/>
          <w:bCs/>
          <w:sz w:val="28"/>
          <w:szCs w:val="28"/>
          <w:rtl/>
          <w:lang w:bidi="ar-DZ"/>
        </w:rPr>
        <w:t>النظرية التجريبية</w:t>
      </w:r>
      <w:r w:rsidRPr="00D053AD">
        <w:rPr>
          <w:rFonts w:ascii="Simplified Arabic" w:hAnsi="Simplified Arabic" w:cs="Simplified Arabic" w:hint="cs"/>
          <w:sz w:val="28"/>
          <w:szCs w:val="28"/>
          <w:rtl/>
          <w:lang w:bidi="ar-DZ"/>
        </w:rPr>
        <w:t>: (</w:t>
      </w:r>
      <w:r w:rsidRPr="00D053AD">
        <w:rPr>
          <w:rFonts w:ascii="Times New Roman" w:hAnsi="Times New Roman" w:cs="Times New Roman"/>
          <w:sz w:val="28"/>
          <w:szCs w:val="28"/>
        </w:rPr>
        <w:t>Empirical Theory</w:t>
      </w:r>
      <w:r w:rsidRPr="00D053AD">
        <w:rPr>
          <w:rFonts w:ascii="Simplified Arabic" w:hAnsi="Simplified Arabic" w:cs="Simplified Arabic" w:hint="cs"/>
          <w:sz w:val="28"/>
          <w:szCs w:val="28"/>
          <w:rtl/>
          <w:lang w:bidi="ar-DZ"/>
        </w:rPr>
        <w:t xml:space="preserve"> ) وترتكز هذه النظرية على مقولة أنَّ الأخلاق تشتق من التجربة الإنسانية، وإنّ ماهو أخلاقي وغير أخلاقي، يُعتد به من خلال الاتفاق العام، وهذا ما لايتحقق إلاّ بالتجربة، أولا، وإنَّ مايحدد ويقاس من عوامل هذه التجربة يحقق الوصول إلى ذلك الاتفاق ثانيا؛</w:t>
      </w:r>
    </w:p>
    <w:p w:rsidR="00B55A7C" w:rsidRPr="00D053AD" w:rsidRDefault="00B55A7C" w:rsidP="00B55A7C">
      <w:pPr>
        <w:bidi/>
        <w:spacing w:after="0" w:line="240" w:lineRule="auto"/>
        <w:jc w:val="both"/>
        <w:rPr>
          <w:rFonts w:ascii="Simplified Arabic" w:hAnsi="Simplified Arabic" w:cs="Simplified Arabic"/>
          <w:sz w:val="28"/>
          <w:szCs w:val="28"/>
          <w:rtl/>
          <w:lang w:bidi="ar-DZ"/>
        </w:rPr>
      </w:pPr>
      <w:r w:rsidRPr="00D053AD">
        <w:rPr>
          <w:rFonts w:ascii="Simplified Arabic" w:hAnsi="Simplified Arabic" w:cs="Simplified Arabic" w:hint="cs"/>
          <w:b/>
          <w:bCs/>
          <w:sz w:val="28"/>
          <w:szCs w:val="28"/>
          <w:rtl/>
          <w:lang w:bidi="ar-DZ"/>
        </w:rPr>
        <w:t>النظرية العقلانية</w:t>
      </w:r>
      <w:r w:rsidRPr="00D053AD">
        <w:rPr>
          <w:rFonts w:ascii="Simplified Arabic" w:hAnsi="Simplified Arabic" w:cs="Simplified Arabic" w:hint="cs"/>
          <w:sz w:val="28"/>
          <w:szCs w:val="28"/>
          <w:rtl/>
          <w:lang w:bidi="ar-DZ"/>
        </w:rPr>
        <w:t>: (</w:t>
      </w:r>
      <w:r w:rsidRPr="00D053AD">
        <w:rPr>
          <w:rFonts w:ascii="Times New Roman" w:hAnsi="Times New Roman" w:cs="Times New Roman"/>
          <w:sz w:val="28"/>
          <w:szCs w:val="28"/>
        </w:rPr>
        <w:t>Rational Theory</w:t>
      </w:r>
      <w:r w:rsidRPr="00D053AD">
        <w:rPr>
          <w:rFonts w:ascii="Simplified Arabic" w:hAnsi="Simplified Arabic" w:cs="Simplified Arabic" w:hint="cs"/>
          <w:sz w:val="28"/>
          <w:szCs w:val="28"/>
          <w:rtl/>
          <w:lang w:bidi="ar-DZ"/>
        </w:rPr>
        <w:t xml:space="preserve"> ) وترتكز هذه النظرية على مقولة أنَّ العقل يمتلك القدرة على تحديد ما هو جيد وما هو سيء، وإنَّ هذه التحديدات المنطقية هي أكثر استقلالا عن التجربة، وبالتالي فإن حل المشكلات الأخلاقية يمكن عن طريق ما هو عقلاني، وإنّ التأثيرات الذاتية والشخصية التي تحد من تحقيق ذلك؛</w:t>
      </w:r>
    </w:p>
    <w:p w:rsidR="00B55A7C" w:rsidRPr="00D053AD" w:rsidRDefault="00B55A7C" w:rsidP="00B55A7C">
      <w:pPr>
        <w:bidi/>
        <w:spacing w:after="0" w:line="240" w:lineRule="auto"/>
        <w:jc w:val="both"/>
        <w:rPr>
          <w:rFonts w:ascii="Simplified Arabic" w:hAnsi="Simplified Arabic" w:cs="Simplified Arabic"/>
          <w:sz w:val="28"/>
          <w:szCs w:val="28"/>
          <w:rtl/>
          <w:lang w:bidi="ar-DZ"/>
        </w:rPr>
      </w:pPr>
      <w:r w:rsidRPr="00D053AD">
        <w:rPr>
          <w:rFonts w:ascii="Simplified Arabic" w:hAnsi="Simplified Arabic" w:cs="Simplified Arabic" w:hint="cs"/>
          <w:b/>
          <w:bCs/>
          <w:sz w:val="28"/>
          <w:szCs w:val="28"/>
          <w:rtl/>
          <w:lang w:bidi="ar-DZ"/>
        </w:rPr>
        <w:lastRenderedPageBreak/>
        <w:t>نظرية الحدس</w:t>
      </w:r>
      <w:r w:rsidRPr="00D053AD">
        <w:rPr>
          <w:rFonts w:ascii="Simplified Arabic" w:hAnsi="Simplified Arabic" w:cs="Simplified Arabic" w:hint="cs"/>
          <w:sz w:val="28"/>
          <w:szCs w:val="28"/>
          <w:rtl/>
          <w:lang w:bidi="ar-DZ"/>
        </w:rPr>
        <w:t>: (</w:t>
      </w:r>
      <w:r w:rsidRPr="00D053AD">
        <w:rPr>
          <w:rFonts w:ascii="Times New Roman" w:hAnsi="Times New Roman" w:cs="Times New Roman"/>
          <w:sz w:val="28"/>
          <w:szCs w:val="28"/>
        </w:rPr>
        <w:t>Intuitive Theory</w:t>
      </w:r>
      <w:r w:rsidRPr="00D053AD">
        <w:rPr>
          <w:rFonts w:ascii="Simplified Arabic" w:hAnsi="Simplified Arabic" w:cs="Simplified Arabic" w:hint="cs"/>
          <w:sz w:val="28"/>
          <w:szCs w:val="28"/>
          <w:rtl/>
          <w:lang w:bidi="ar-DZ"/>
        </w:rPr>
        <w:t xml:space="preserve"> ) وترتكز هذه النظرية على الأخلاق تشتق مما يمتلكه الفرد فطريا من حدس كقدرة ذاتية عن التمييز بين ما هو صحيح و ما هو خطأ، وأنّ سوء التصرف الأخلاقي سببه البيئة السيئة، والتربية السلبية، وعوامل التنشئة غير الملائمة؛ </w:t>
      </w:r>
    </w:p>
    <w:p w:rsidR="000B27BE" w:rsidRDefault="00B55A7C" w:rsidP="000A74BA">
      <w:pPr>
        <w:tabs>
          <w:tab w:val="left" w:pos="1754"/>
        </w:tabs>
        <w:bidi/>
        <w:spacing w:after="0" w:line="240" w:lineRule="auto"/>
        <w:jc w:val="both"/>
      </w:pPr>
      <w:r w:rsidRPr="00D053AD">
        <w:rPr>
          <w:rFonts w:ascii="Simplified Arabic" w:hAnsi="Simplified Arabic" w:cs="Simplified Arabic" w:hint="cs"/>
          <w:b/>
          <w:bCs/>
          <w:sz w:val="28"/>
          <w:szCs w:val="28"/>
          <w:rtl/>
          <w:lang w:bidi="ar-DZ"/>
        </w:rPr>
        <w:t>نظرية الإلهام</w:t>
      </w:r>
      <w:r w:rsidRPr="00D053AD">
        <w:rPr>
          <w:rFonts w:ascii="Simplified Arabic" w:hAnsi="Simplified Arabic" w:cs="Simplified Arabic" w:hint="cs"/>
          <w:sz w:val="28"/>
          <w:szCs w:val="28"/>
          <w:rtl/>
          <w:lang w:bidi="ar-DZ"/>
        </w:rPr>
        <w:t>: (</w:t>
      </w:r>
      <w:r w:rsidRPr="00D053AD">
        <w:rPr>
          <w:rFonts w:ascii="Times New Roman" w:hAnsi="Times New Roman" w:cs="Times New Roman"/>
          <w:sz w:val="28"/>
          <w:szCs w:val="28"/>
        </w:rPr>
        <w:t>Revelation Theory</w:t>
      </w:r>
      <w:r w:rsidRPr="00D053AD">
        <w:rPr>
          <w:rFonts w:ascii="Simplified Arabic" w:hAnsi="Simplified Arabic" w:cs="Simplified Arabic" w:hint="cs"/>
          <w:sz w:val="28"/>
          <w:szCs w:val="28"/>
          <w:rtl/>
          <w:lang w:bidi="ar-DZ"/>
        </w:rPr>
        <w:t>) وترتكز هذه النظرية على مقولة أنَّ تحديد الخطأ والصواب هو أمر خارج نطاق قدرة الفرد، وأن الله يرشد الإنسان إلى المبادئ التي تساعده على تحديد الأمور الصحيحة والأمور الخاطئة، وبالتالي فإنَّ المديرين يتأثرون في سلوكياتهم وفي قراراتهم الإدارية التي يتخذونها بهذه النظريات، بالإضافة إلى أنهم عرضة للتأثر بمتطلبات بيئة الأعمال التي يعملون ضمنها</w:t>
      </w:r>
      <w:r w:rsidR="000A74BA">
        <w:rPr>
          <w:rFonts w:ascii="Simplified Arabic" w:hAnsi="Simplified Arabic" w:cs="Simplified Arabic" w:hint="cs"/>
          <w:sz w:val="28"/>
          <w:szCs w:val="28"/>
          <w:rtl/>
          <w:lang w:bidi="ar-DZ"/>
        </w:rPr>
        <w:t>.</w:t>
      </w:r>
    </w:p>
    <w:p w:rsidR="000B27BE" w:rsidRPr="007277FB" w:rsidRDefault="000B27BE" w:rsidP="007277FB">
      <w:pPr>
        <w:bidi/>
        <w:spacing w:after="0"/>
        <w:jc w:val="lowKashida"/>
        <w:rPr>
          <w:rFonts w:ascii="Simplified Arabic" w:hAnsi="Simplified Arabic" w:cs="Simplified Arabic"/>
          <w:b/>
          <w:bCs/>
          <w:sz w:val="28"/>
          <w:szCs w:val="28"/>
          <w:rtl/>
          <w:lang w:bidi="ar-DZ"/>
        </w:rPr>
      </w:pPr>
      <w:r w:rsidRPr="007277FB">
        <w:rPr>
          <w:rFonts w:ascii="Simplified Arabic" w:hAnsi="Simplified Arabic" w:cs="Simplified Arabic"/>
          <w:b/>
          <w:bCs/>
          <w:sz w:val="28"/>
          <w:szCs w:val="28"/>
          <w:rtl/>
          <w:lang w:bidi="ar-DZ"/>
        </w:rPr>
        <w:t>الاتجاه الفلسفي للأخلاق</w:t>
      </w:r>
      <w:r w:rsidR="007277FB">
        <w:rPr>
          <w:rFonts w:ascii="Simplified Arabic" w:hAnsi="Simplified Arabic" w:cs="Simplified Arabic" w:hint="cs"/>
          <w:b/>
          <w:bCs/>
          <w:sz w:val="28"/>
          <w:szCs w:val="28"/>
          <w:rtl/>
          <w:lang w:bidi="ar-DZ"/>
        </w:rPr>
        <w:t>:</w:t>
      </w:r>
    </w:p>
    <w:p w:rsidR="000B27BE" w:rsidRPr="007277FB" w:rsidRDefault="000B27BE" w:rsidP="007277FB">
      <w:pPr>
        <w:bidi/>
        <w:spacing w:after="0" w:line="240" w:lineRule="auto"/>
        <w:ind w:firstLine="565"/>
        <w:jc w:val="lowKashida"/>
        <w:rPr>
          <w:rFonts w:ascii="Simplified Arabic" w:hAnsi="Simplified Arabic" w:cs="Simplified Arabic"/>
          <w:sz w:val="28"/>
          <w:szCs w:val="28"/>
          <w:rtl/>
          <w:lang w:bidi="ar-DZ"/>
        </w:rPr>
      </w:pPr>
      <w:r w:rsidRPr="007277FB">
        <w:rPr>
          <w:rFonts w:ascii="Simplified Arabic" w:hAnsi="Simplified Arabic" w:cs="Simplified Arabic"/>
          <w:sz w:val="28"/>
          <w:szCs w:val="28"/>
          <w:rtl/>
          <w:lang w:bidi="ar-DZ"/>
        </w:rPr>
        <w:t>إن مفهوم الأخلاق عند الفلاسفة ناتج من الاتجاهات التي يدين بها الفلاسفة فكل منهم يعرف الأخلاق ويحدد معناها وفقا للاتجاه الفلسفي الذي يعتنق.</w:t>
      </w:r>
    </w:p>
    <w:p w:rsidR="000B27BE" w:rsidRPr="007277FB" w:rsidRDefault="000B27BE" w:rsidP="00257AAC">
      <w:pPr>
        <w:pStyle w:val="Paragraphedeliste"/>
        <w:numPr>
          <w:ilvl w:val="0"/>
          <w:numId w:val="5"/>
        </w:numPr>
        <w:bidi/>
        <w:spacing w:after="0" w:line="240" w:lineRule="auto"/>
        <w:ind w:left="-2" w:firstLine="284"/>
        <w:jc w:val="lowKashida"/>
        <w:rPr>
          <w:rFonts w:ascii="Simplified Arabic" w:hAnsi="Simplified Arabic" w:cs="Simplified Arabic"/>
          <w:sz w:val="28"/>
          <w:szCs w:val="28"/>
          <w:rtl/>
          <w:lang w:bidi="ar-DZ"/>
        </w:rPr>
      </w:pPr>
      <w:r w:rsidRPr="007277FB">
        <w:rPr>
          <w:rFonts w:ascii="Simplified Arabic" w:hAnsi="Simplified Arabic" w:cs="Simplified Arabic"/>
          <w:b/>
          <w:bCs/>
          <w:sz w:val="28"/>
          <w:szCs w:val="28"/>
          <w:rtl/>
          <w:lang w:bidi="ar-DZ"/>
        </w:rPr>
        <w:t xml:space="preserve">الاتجاه المثالي: </w:t>
      </w:r>
      <w:r w:rsidRPr="007277FB">
        <w:rPr>
          <w:rFonts w:ascii="Simplified Arabic" w:hAnsi="Simplified Arabic" w:cs="Simplified Arabic"/>
          <w:sz w:val="28"/>
          <w:szCs w:val="28"/>
          <w:rtl/>
          <w:lang w:bidi="ar-DZ"/>
        </w:rPr>
        <w:t xml:space="preserve">يرى </w:t>
      </w:r>
      <w:r w:rsidRPr="007277FB">
        <w:rPr>
          <w:rFonts w:ascii="Simplified Arabic" w:hAnsi="Simplified Arabic" w:cs="Simplified Arabic"/>
          <w:b/>
          <w:bCs/>
          <w:sz w:val="28"/>
          <w:szCs w:val="28"/>
          <w:rtl/>
          <w:lang w:bidi="ar-DZ"/>
        </w:rPr>
        <w:t>" سقراط وأرسطو وأفلاطون "</w:t>
      </w:r>
      <w:r w:rsidRPr="007277FB">
        <w:rPr>
          <w:rFonts w:ascii="Simplified Arabic" w:hAnsi="Simplified Arabic" w:cs="Simplified Arabic"/>
          <w:sz w:val="28"/>
          <w:szCs w:val="28"/>
          <w:rtl/>
          <w:lang w:bidi="ar-DZ"/>
        </w:rPr>
        <w:t xml:space="preserve"> أن الأخلاق هو السلوك الإنساني كما ينبغي أن يكون وفقا للمثل العليا التي توجه العقل الإنساني أن يسايرها في سلوكه لا لغاية بل لأنَّها واجب</w:t>
      </w:r>
      <w:r w:rsidR="00257AAC">
        <w:rPr>
          <w:rStyle w:val="Appelnotedebasdep"/>
          <w:rFonts w:ascii="Simplified Arabic" w:hAnsi="Simplified Arabic"/>
          <w:sz w:val="28"/>
          <w:szCs w:val="28"/>
          <w:lang w:bidi="ar-DZ"/>
        </w:rPr>
        <w:footnoteReference w:customMarkFollows="1" w:id="5"/>
        <w:t>1</w:t>
      </w:r>
      <w:r w:rsidRPr="007277FB">
        <w:rPr>
          <w:rFonts w:ascii="Simplified Arabic" w:hAnsi="Simplified Arabic" w:cs="Simplified Arabic"/>
          <w:sz w:val="28"/>
          <w:szCs w:val="28"/>
          <w:rtl/>
          <w:lang w:bidi="ar-DZ"/>
        </w:rPr>
        <w:t>.</w:t>
      </w:r>
    </w:p>
    <w:p w:rsidR="000B27BE" w:rsidRPr="007277FB" w:rsidRDefault="000B27BE" w:rsidP="007277FB">
      <w:pPr>
        <w:pStyle w:val="Paragraphedeliste"/>
        <w:numPr>
          <w:ilvl w:val="0"/>
          <w:numId w:val="5"/>
        </w:numPr>
        <w:bidi/>
        <w:spacing w:after="0" w:line="240" w:lineRule="auto"/>
        <w:jc w:val="lowKashida"/>
        <w:rPr>
          <w:rFonts w:ascii="Simplified Arabic" w:hAnsi="Simplified Arabic" w:cs="Simplified Arabic"/>
          <w:sz w:val="28"/>
          <w:szCs w:val="28"/>
          <w:rtl/>
          <w:lang w:bidi="ar-DZ"/>
        </w:rPr>
      </w:pPr>
      <w:r w:rsidRPr="007277FB">
        <w:rPr>
          <w:rFonts w:ascii="Simplified Arabic" w:hAnsi="Simplified Arabic" w:cs="Simplified Arabic"/>
          <w:b/>
          <w:bCs/>
          <w:sz w:val="28"/>
          <w:szCs w:val="28"/>
          <w:rtl/>
          <w:lang w:bidi="ar-DZ"/>
        </w:rPr>
        <w:t>الاتجاه النفعي:</w:t>
      </w:r>
      <w:r w:rsidRPr="007277FB">
        <w:rPr>
          <w:rFonts w:ascii="Simplified Arabic" w:hAnsi="Simplified Arabic" w:cs="Simplified Arabic"/>
          <w:sz w:val="28"/>
          <w:szCs w:val="28"/>
          <w:rtl/>
          <w:lang w:bidi="ar-DZ"/>
        </w:rPr>
        <w:t xml:space="preserve"> وفيه مذهبين.</w:t>
      </w:r>
    </w:p>
    <w:p w:rsidR="000B27BE" w:rsidRPr="007277FB" w:rsidRDefault="000B27BE" w:rsidP="007277FB">
      <w:pPr>
        <w:bidi/>
        <w:spacing w:after="0" w:line="240" w:lineRule="auto"/>
        <w:ind w:firstLine="282"/>
        <w:jc w:val="lowKashida"/>
        <w:rPr>
          <w:rFonts w:ascii="Simplified Arabic" w:hAnsi="Simplified Arabic" w:cs="Simplified Arabic"/>
          <w:sz w:val="28"/>
          <w:szCs w:val="28"/>
          <w:rtl/>
          <w:lang w:bidi="ar-DZ"/>
        </w:rPr>
      </w:pPr>
      <w:r w:rsidRPr="007277FB">
        <w:rPr>
          <w:rFonts w:ascii="Simplified Arabic" w:hAnsi="Simplified Arabic" w:cs="Simplified Arabic"/>
          <w:b/>
          <w:bCs/>
          <w:sz w:val="28"/>
          <w:szCs w:val="28"/>
          <w:rtl/>
          <w:lang w:bidi="ar-DZ"/>
        </w:rPr>
        <w:t>مذهب اللذة الفردية:</w:t>
      </w:r>
      <w:r w:rsidRPr="007277FB">
        <w:rPr>
          <w:rFonts w:ascii="Simplified Arabic" w:hAnsi="Simplified Arabic" w:cs="Simplified Arabic"/>
          <w:sz w:val="28"/>
          <w:szCs w:val="28"/>
          <w:rtl/>
          <w:lang w:bidi="ar-DZ"/>
        </w:rPr>
        <w:t xml:space="preserve"> يرى أن الأخلاق هي السلوك الذي يحقق السعادة للإنسان ويرى أصحاب هذا المذهب أن عدم تأخرها يجنب الشقاء والبؤس والحرمان ومن أصحاب هذا المذهب </w:t>
      </w:r>
      <w:r w:rsidRPr="007277FB">
        <w:rPr>
          <w:rFonts w:ascii="Simplified Arabic" w:hAnsi="Simplified Arabic" w:cs="Simplified Arabic"/>
          <w:b/>
          <w:bCs/>
          <w:sz w:val="28"/>
          <w:szCs w:val="28"/>
          <w:rtl/>
          <w:lang w:bidi="ar-DZ"/>
        </w:rPr>
        <w:t>" كرانستيوس "</w:t>
      </w:r>
      <w:r w:rsidRPr="007277FB">
        <w:rPr>
          <w:rFonts w:ascii="Simplified Arabic" w:hAnsi="Simplified Arabic" w:cs="Simplified Arabic"/>
          <w:sz w:val="28"/>
          <w:szCs w:val="28"/>
          <w:rtl/>
          <w:lang w:bidi="ar-DZ"/>
        </w:rPr>
        <w:t xml:space="preserve"> تلميذ سقراط هذا الاتجاه لم يحدد لنا نوع السلوك ما إذا كان سوي أو غير ذلك.</w:t>
      </w:r>
    </w:p>
    <w:p w:rsidR="000B27BE" w:rsidRPr="007277FB" w:rsidRDefault="000B27BE" w:rsidP="007277FB">
      <w:pPr>
        <w:bidi/>
        <w:spacing w:after="0" w:line="240" w:lineRule="auto"/>
        <w:ind w:firstLine="282"/>
        <w:jc w:val="lowKashida"/>
        <w:rPr>
          <w:rFonts w:ascii="Simplified Arabic" w:hAnsi="Simplified Arabic" w:cs="Simplified Arabic"/>
          <w:sz w:val="28"/>
          <w:szCs w:val="28"/>
          <w:rtl/>
          <w:lang w:bidi="ar-DZ"/>
        </w:rPr>
      </w:pPr>
      <w:r w:rsidRPr="007277FB">
        <w:rPr>
          <w:rFonts w:ascii="Simplified Arabic" w:hAnsi="Simplified Arabic" w:cs="Simplified Arabic"/>
          <w:b/>
          <w:bCs/>
          <w:sz w:val="28"/>
          <w:szCs w:val="28"/>
          <w:rtl/>
          <w:lang w:bidi="ar-DZ"/>
        </w:rPr>
        <w:t>مذهب المنفعة الفردية:</w:t>
      </w:r>
      <w:r w:rsidRPr="007277FB">
        <w:rPr>
          <w:rFonts w:ascii="Simplified Arabic" w:hAnsi="Simplified Arabic" w:cs="Simplified Arabic"/>
          <w:sz w:val="28"/>
          <w:szCs w:val="28"/>
          <w:rtl/>
          <w:lang w:bidi="ar-DZ"/>
        </w:rPr>
        <w:t xml:space="preserve"> من أنصار هذا المذهب </w:t>
      </w:r>
      <w:r w:rsidRPr="007277FB">
        <w:rPr>
          <w:rFonts w:ascii="Simplified Arabic" w:hAnsi="Simplified Arabic" w:cs="Simplified Arabic"/>
          <w:b/>
          <w:bCs/>
          <w:sz w:val="28"/>
          <w:szCs w:val="28"/>
          <w:rtl/>
          <w:lang w:bidi="ar-DZ"/>
        </w:rPr>
        <w:t>" هوبز "</w:t>
      </w:r>
      <w:r w:rsidRPr="007277FB">
        <w:rPr>
          <w:rFonts w:ascii="Simplified Arabic" w:hAnsi="Simplified Arabic" w:cs="Simplified Arabic"/>
          <w:sz w:val="28"/>
          <w:szCs w:val="28"/>
          <w:rtl/>
          <w:lang w:bidi="ar-DZ"/>
        </w:rPr>
        <w:t xml:space="preserve"> فالطبيعة الإنسانية طبيعة أنانية تعمل لمصلحة الذات، وقد أوجد الإنسان المبادئ الأخلاقية باعتبارها وسيلة لتحقيق المنفعة تتحاتق بكل أشكال السلوكات.</w:t>
      </w:r>
    </w:p>
    <w:p w:rsidR="000B27BE" w:rsidRPr="007277FB" w:rsidRDefault="000B27BE" w:rsidP="007277FB">
      <w:pPr>
        <w:bidi/>
        <w:spacing w:after="0" w:line="240" w:lineRule="auto"/>
        <w:ind w:firstLine="282"/>
        <w:jc w:val="lowKashida"/>
        <w:rPr>
          <w:rFonts w:ascii="Simplified Arabic" w:hAnsi="Simplified Arabic" w:cs="Simplified Arabic"/>
          <w:sz w:val="28"/>
          <w:szCs w:val="28"/>
          <w:rtl/>
          <w:lang w:bidi="ar-DZ"/>
        </w:rPr>
      </w:pPr>
      <w:r w:rsidRPr="007277FB">
        <w:rPr>
          <w:rFonts w:ascii="Simplified Arabic" w:hAnsi="Simplified Arabic" w:cs="Simplified Arabic"/>
          <w:b/>
          <w:bCs/>
          <w:sz w:val="28"/>
          <w:szCs w:val="28"/>
          <w:rtl/>
          <w:lang w:bidi="ar-DZ"/>
        </w:rPr>
        <w:t>مذهب النفعية العلمية (المذهب البرغماتي):</w:t>
      </w:r>
      <w:r w:rsidRPr="007277FB">
        <w:rPr>
          <w:rFonts w:ascii="Simplified Arabic" w:hAnsi="Simplified Arabic" w:cs="Simplified Arabic"/>
          <w:sz w:val="28"/>
          <w:szCs w:val="28"/>
          <w:rtl/>
          <w:lang w:bidi="ar-DZ"/>
        </w:rPr>
        <w:t xml:space="preserve"> ويمثله </w:t>
      </w:r>
      <w:r w:rsidRPr="007277FB">
        <w:rPr>
          <w:rFonts w:ascii="Simplified Arabic" w:hAnsi="Simplified Arabic" w:cs="Simplified Arabic"/>
          <w:b/>
          <w:bCs/>
          <w:sz w:val="28"/>
          <w:szCs w:val="28"/>
          <w:rtl/>
          <w:lang w:bidi="ar-DZ"/>
        </w:rPr>
        <w:t>" جون ديوي "</w:t>
      </w:r>
      <w:r w:rsidRPr="007277FB">
        <w:rPr>
          <w:rFonts w:ascii="Simplified Arabic" w:hAnsi="Simplified Arabic" w:cs="Simplified Arabic"/>
          <w:sz w:val="28"/>
          <w:szCs w:val="28"/>
          <w:rtl/>
          <w:lang w:bidi="ar-DZ"/>
        </w:rPr>
        <w:t xml:space="preserve"> ويهتم هذا المذهب بالنجاح العلمي وحاله عن قيمة معنوية والأخلاق هنا تذهب إلى تحقيق سعادة معنوية تصدر الإنسانية وكعدم منفعة اجتماعية مجتمعية لا شخصية.</w:t>
      </w:r>
    </w:p>
    <w:p w:rsidR="000B27BE" w:rsidRPr="007277FB" w:rsidRDefault="000B27BE" w:rsidP="00927E69">
      <w:pPr>
        <w:bidi/>
        <w:spacing w:after="0" w:line="240" w:lineRule="auto"/>
        <w:ind w:firstLine="565"/>
        <w:jc w:val="lowKashida"/>
        <w:rPr>
          <w:rFonts w:ascii="Simplified Arabic" w:hAnsi="Simplified Arabic" w:cs="Simplified Arabic"/>
          <w:sz w:val="28"/>
          <w:szCs w:val="28"/>
          <w:rtl/>
          <w:lang w:bidi="ar-DZ"/>
        </w:rPr>
      </w:pPr>
      <w:r w:rsidRPr="007277FB">
        <w:rPr>
          <w:rFonts w:ascii="Simplified Arabic" w:hAnsi="Simplified Arabic" w:cs="Simplified Arabic"/>
          <w:b/>
          <w:bCs/>
          <w:sz w:val="28"/>
          <w:szCs w:val="28"/>
          <w:rtl/>
          <w:lang w:bidi="ar-DZ"/>
        </w:rPr>
        <w:t xml:space="preserve">اتجاه الطبيعية البشرية: </w:t>
      </w:r>
      <w:r w:rsidRPr="007277FB">
        <w:rPr>
          <w:rFonts w:ascii="Simplified Arabic" w:hAnsi="Simplified Arabic" w:cs="Simplified Arabic"/>
          <w:sz w:val="28"/>
          <w:szCs w:val="28"/>
          <w:rtl/>
          <w:lang w:bidi="ar-DZ"/>
        </w:rPr>
        <w:t xml:space="preserve">إن الأخلاق هنا هي مبادئ السلوك الإنساني التي تنبع من طبيعة الإنسان ومن أنصار هذا الاتجاه </w:t>
      </w:r>
      <w:r w:rsidRPr="007277FB">
        <w:rPr>
          <w:rFonts w:ascii="Simplified Arabic" w:hAnsi="Simplified Arabic" w:cs="Simplified Arabic"/>
          <w:b/>
          <w:bCs/>
          <w:sz w:val="28"/>
          <w:szCs w:val="28"/>
          <w:rtl/>
          <w:lang w:bidi="ar-DZ"/>
        </w:rPr>
        <w:t>" آدم سميث، وجون جاك روسو "</w:t>
      </w:r>
      <w:r w:rsidRPr="007277FB">
        <w:rPr>
          <w:rFonts w:ascii="Simplified Arabic" w:hAnsi="Simplified Arabic" w:cs="Simplified Arabic"/>
          <w:sz w:val="28"/>
          <w:szCs w:val="28"/>
          <w:rtl/>
          <w:lang w:bidi="ar-DZ"/>
        </w:rPr>
        <w:t xml:space="preserve"> اللذان رأيا أن الطبيعة البشرية طبيعة طيبة لكن المدينة هي التي تفسد هذه الطبيعة</w:t>
      </w:r>
      <w:r w:rsidR="00927E69">
        <w:rPr>
          <w:rStyle w:val="Appelnotedebasdep"/>
          <w:rFonts w:ascii="Simplified Arabic" w:hAnsi="Simplified Arabic"/>
          <w:sz w:val="28"/>
          <w:szCs w:val="28"/>
          <w:lang w:bidi="ar-DZ"/>
        </w:rPr>
        <w:footnoteReference w:customMarkFollows="1" w:id="6"/>
        <w:t>2</w:t>
      </w:r>
      <w:r w:rsidRPr="007277FB">
        <w:rPr>
          <w:rFonts w:ascii="Simplified Arabic" w:hAnsi="Simplified Arabic" w:cs="Simplified Arabic"/>
          <w:sz w:val="28"/>
          <w:szCs w:val="28"/>
          <w:rtl/>
          <w:lang w:bidi="ar-DZ"/>
        </w:rPr>
        <w:t>.</w:t>
      </w:r>
    </w:p>
    <w:p w:rsidR="000B27BE" w:rsidRPr="007277FB" w:rsidRDefault="000B27BE" w:rsidP="008A4253">
      <w:pPr>
        <w:bidi/>
        <w:spacing w:after="0" w:line="240" w:lineRule="auto"/>
        <w:jc w:val="lowKashida"/>
        <w:rPr>
          <w:rFonts w:ascii="Simplified Arabic" w:hAnsi="Simplified Arabic" w:cs="Simplified Arabic"/>
          <w:sz w:val="28"/>
          <w:szCs w:val="28"/>
          <w:rtl/>
          <w:lang w:bidi="ar-DZ"/>
        </w:rPr>
      </w:pPr>
      <w:r w:rsidRPr="007277FB">
        <w:rPr>
          <w:rFonts w:ascii="Simplified Arabic" w:hAnsi="Simplified Arabic" w:cs="Simplified Arabic"/>
          <w:sz w:val="28"/>
          <w:szCs w:val="28"/>
          <w:rtl/>
          <w:lang w:bidi="ar-DZ"/>
        </w:rPr>
        <w:t>إن الهيئة التي يعيش منها الإنسان هي التي تضع طبيعة الإنسان ومن ثم تحدد سلوكه أي أخلاقه.</w:t>
      </w:r>
    </w:p>
    <w:p w:rsidR="008A4253" w:rsidRDefault="008A4253" w:rsidP="00E24629">
      <w:pPr>
        <w:bidi/>
        <w:spacing w:after="0" w:line="240" w:lineRule="auto"/>
        <w:ind w:firstLine="708"/>
        <w:jc w:val="lowKashida"/>
        <w:rPr>
          <w:rFonts w:ascii="Simplified Arabic" w:hAnsi="Simplified Arabic" w:cs="Simplified Arabic"/>
          <w:b/>
          <w:bCs/>
          <w:sz w:val="28"/>
          <w:szCs w:val="28"/>
          <w:rtl/>
          <w:lang w:bidi="ar-DZ"/>
        </w:rPr>
      </w:pPr>
    </w:p>
    <w:p w:rsidR="000B27BE" w:rsidRPr="00ED65B6" w:rsidRDefault="000B27BE" w:rsidP="008A4253">
      <w:pPr>
        <w:bidi/>
        <w:spacing w:after="0" w:line="240" w:lineRule="auto"/>
        <w:jc w:val="lowKashida"/>
        <w:rPr>
          <w:rFonts w:ascii="Simplified Arabic" w:hAnsi="Simplified Arabic" w:cs="Simplified Arabic"/>
          <w:b/>
          <w:bCs/>
          <w:sz w:val="28"/>
          <w:szCs w:val="28"/>
          <w:rtl/>
          <w:lang w:bidi="ar-DZ"/>
        </w:rPr>
      </w:pPr>
      <w:r w:rsidRPr="00ED65B6">
        <w:rPr>
          <w:rFonts w:ascii="Simplified Arabic" w:hAnsi="Simplified Arabic" w:cs="Simplified Arabic"/>
          <w:b/>
          <w:bCs/>
          <w:sz w:val="28"/>
          <w:szCs w:val="28"/>
          <w:rtl/>
          <w:lang w:bidi="ar-DZ"/>
        </w:rPr>
        <w:t>الأخلاق في الفكر الحديث</w:t>
      </w:r>
      <w:r w:rsidR="00ED65B6">
        <w:rPr>
          <w:rFonts w:ascii="Simplified Arabic" w:hAnsi="Simplified Arabic" w:cs="Simplified Arabic" w:hint="cs"/>
          <w:b/>
          <w:bCs/>
          <w:sz w:val="28"/>
          <w:szCs w:val="28"/>
          <w:rtl/>
          <w:lang w:bidi="ar-DZ"/>
        </w:rPr>
        <w:t>:</w:t>
      </w:r>
    </w:p>
    <w:p w:rsidR="000B27BE" w:rsidRPr="007277FB" w:rsidRDefault="000B27BE" w:rsidP="007277FB">
      <w:pPr>
        <w:bidi/>
        <w:spacing w:after="0" w:line="240" w:lineRule="auto"/>
        <w:ind w:firstLine="565"/>
        <w:jc w:val="lowKashida"/>
        <w:rPr>
          <w:rFonts w:ascii="Simplified Arabic" w:hAnsi="Simplified Arabic" w:cs="Simplified Arabic"/>
          <w:sz w:val="28"/>
          <w:szCs w:val="28"/>
          <w:rtl/>
          <w:lang w:bidi="ar-DZ"/>
        </w:rPr>
      </w:pPr>
      <w:r w:rsidRPr="007277FB">
        <w:rPr>
          <w:rFonts w:ascii="Simplified Arabic" w:hAnsi="Simplified Arabic" w:cs="Simplified Arabic"/>
          <w:sz w:val="28"/>
          <w:szCs w:val="28"/>
          <w:rtl/>
          <w:lang w:bidi="ar-DZ"/>
        </w:rPr>
        <w:t>بعد التطرق للأخلاق في الفكر الإسلامي والشعوب القديمة عند اليونانيين والإغريق، نعرج على الأخلاق في الفكر المعاصر:</w:t>
      </w:r>
    </w:p>
    <w:p w:rsidR="000B27BE" w:rsidRPr="007277FB" w:rsidRDefault="000B27BE" w:rsidP="0089079A">
      <w:pPr>
        <w:bidi/>
        <w:spacing w:after="0" w:line="240" w:lineRule="auto"/>
        <w:ind w:firstLine="565"/>
        <w:jc w:val="lowKashida"/>
        <w:rPr>
          <w:rFonts w:ascii="Simplified Arabic" w:hAnsi="Simplified Arabic" w:cs="Simplified Arabic"/>
          <w:sz w:val="28"/>
          <w:szCs w:val="28"/>
          <w:rtl/>
          <w:lang w:bidi="ar-DZ"/>
        </w:rPr>
      </w:pPr>
      <w:r w:rsidRPr="007277FB">
        <w:rPr>
          <w:rFonts w:ascii="Simplified Arabic" w:hAnsi="Simplified Arabic" w:cs="Simplified Arabic"/>
          <w:b/>
          <w:bCs/>
          <w:sz w:val="28"/>
          <w:szCs w:val="28"/>
          <w:rtl/>
          <w:lang w:bidi="ar-DZ"/>
        </w:rPr>
        <w:t xml:space="preserve">المذهب الماركسي: </w:t>
      </w:r>
      <w:r w:rsidRPr="007277FB">
        <w:rPr>
          <w:rFonts w:ascii="Simplified Arabic" w:hAnsi="Simplified Arabic" w:cs="Simplified Arabic"/>
          <w:sz w:val="28"/>
          <w:szCs w:val="28"/>
          <w:rtl/>
          <w:lang w:bidi="ar-DZ"/>
        </w:rPr>
        <w:t>لا</w:t>
      </w:r>
      <w:r w:rsidRPr="007277FB">
        <w:rPr>
          <w:rFonts w:ascii="Simplified Arabic" w:hAnsi="Simplified Arabic" w:cs="Simplified Arabic"/>
          <w:b/>
          <w:bCs/>
          <w:sz w:val="28"/>
          <w:szCs w:val="28"/>
          <w:rtl/>
          <w:lang w:bidi="ar-DZ"/>
        </w:rPr>
        <w:t xml:space="preserve"> </w:t>
      </w:r>
      <w:r w:rsidRPr="007277FB">
        <w:rPr>
          <w:rFonts w:ascii="Simplified Arabic" w:hAnsi="Simplified Arabic" w:cs="Simplified Arabic"/>
          <w:sz w:val="28"/>
          <w:szCs w:val="28"/>
          <w:rtl/>
          <w:lang w:bidi="ar-DZ"/>
        </w:rPr>
        <w:t>يعتبر اهتمام إلا بما هو مادي وظاهر للعيان ولا يعطي أي اهتمام للقيم والمعاني المجردة وعلى رأس هذه القيم الدين</w:t>
      </w:r>
      <w:r w:rsidR="0089079A">
        <w:rPr>
          <w:rStyle w:val="Appelnotedebasdep"/>
          <w:rFonts w:ascii="Simplified Arabic" w:hAnsi="Simplified Arabic"/>
          <w:sz w:val="28"/>
          <w:szCs w:val="28"/>
          <w:lang w:bidi="ar-DZ"/>
        </w:rPr>
        <w:footnoteReference w:customMarkFollows="1" w:id="7"/>
        <w:t>1</w:t>
      </w:r>
      <w:r w:rsidRPr="007277FB">
        <w:rPr>
          <w:rFonts w:ascii="Simplified Arabic" w:hAnsi="Simplified Arabic" w:cs="Simplified Arabic"/>
          <w:sz w:val="28"/>
          <w:szCs w:val="28"/>
          <w:rtl/>
          <w:lang w:bidi="ar-DZ"/>
        </w:rPr>
        <w:t>.</w:t>
      </w:r>
    </w:p>
    <w:p w:rsidR="000B27BE" w:rsidRPr="007277FB" w:rsidRDefault="000B27BE" w:rsidP="007277FB">
      <w:pPr>
        <w:bidi/>
        <w:spacing w:after="0" w:line="240" w:lineRule="auto"/>
        <w:ind w:firstLine="565"/>
        <w:jc w:val="lowKashida"/>
        <w:rPr>
          <w:rFonts w:ascii="Simplified Arabic" w:hAnsi="Simplified Arabic" w:cs="Simplified Arabic"/>
          <w:sz w:val="28"/>
          <w:szCs w:val="28"/>
          <w:rtl/>
          <w:lang w:bidi="ar-DZ"/>
        </w:rPr>
      </w:pPr>
      <w:r w:rsidRPr="007277FB">
        <w:rPr>
          <w:rFonts w:ascii="Simplified Arabic" w:hAnsi="Simplified Arabic" w:cs="Simplified Arabic"/>
          <w:b/>
          <w:bCs/>
          <w:sz w:val="28"/>
          <w:szCs w:val="28"/>
          <w:rtl/>
          <w:lang w:bidi="ar-DZ"/>
        </w:rPr>
        <w:t>المذهب البرغماتي:</w:t>
      </w:r>
      <w:r w:rsidRPr="007277FB">
        <w:rPr>
          <w:rFonts w:ascii="Simplified Arabic" w:hAnsi="Simplified Arabic" w:cs="Simplified Arabic"/>
          <w:sz w:val="28"/>
          <w:szCs w:val="28"/>
          <w:rtl/>
          <w:lang w:bidi="ar-DZ"/>
        </w:rPr>
        <w:t xml:space="preserve"> ومن أبرز رواد هذا المذهب " وليم جيمس " والأخلاق عنده هو ذلك الدور البطولي الذي يقدم به الإنسان من بطولة وكفاح وتضحية لإثبات وجوده وعنده الأخلاق لا تقاس بالمبادئ بل بالنتائج المترتبة عن ذلك.</w:t>
      </w:r>
    </w:p>
    <w:p w:rsidR="000B27BE" w:rsidRPr="007277FB" w:rsidRDefault="000B27BE" w:rsidP="007277FB">
      <w:pPr>
        <w:bidi/>
        <w:spacing w:after="0" w:line="240" w:lineRule="auto"/>
        <w:ind w:firstLine="565"/>
        <w:jc w:val="lowKashida"/>
        <w:rPr>
          <w:rFonts w:ascii="Simplified Arabic" w:hAnsi="Simplified Arabic" w:cs="Simplified Arabic"/>
          <w:sz w:val="28"/>
          <w:szCs w:val="28"/>
          <w:rtl/>
          <w:lang w:bidi="ar-DZ"/>
        </w:rPr>
      </w:pPr>
      <w:r w:rsidRPr="007277FB">
        <w:rPr>
          <w:rFonts w:ascii="Simplified Arabic" w:hAnsi="Simplified Arabic" w:cs="Simplified Arabic"/>
          <w:b/>
          <w:bCs/>
          <w:sz w:val="28"/>
          <w:szCs w:val="28"/>
          <w:rtl/>
          <w:lang w:bidi="ar-DZ"/>
        </w:rPr>
        <w:t>المذهب الوجودي:</w:t>
      </w:r>
      <w:r w:rsidRPr="007277FB">
        <w:rPr>
          <w:rFonts w:ascii="Simplified Arabic" w:hAnsi="Simplified Arabic" w:cs="Simplified Arabic"/>
          <w:sz w:val="28"/>
          <w:szCs w:val="28"/>
          <w:rtl/>
          <w:lang w:bidi="ar-DZ"/>
        </w:rPr>
        <w:t xml:space="preserve"> ويقوم هذا المذهب على مبدأين:</w:t>
      </w:r>
    </w:p>
    <w:p w:rsidR="000B27BE" w:rsidRPr="007277FB" w:rsidRDefault="000B27BE" w:rsidP="007277FB">
      <w:pPr>
        <w:bidi/>
        <w:spacing w:after="0" w:line="240" w:lineRule="auto"/>
        <w:ind w:firstLine="565"/>
        <w:jc w:val="lowKashida"/>
        <w:rPr>
          <w:rFonts w:ascii="Simplified Arabic" w:hAnsi="Simplified Arabic" w:cs="Simplified Arabic"/>
          <w:sz w:val="28"/>
          <w:szCs w:val="28"/>
          <w:rtl/>
          <w:lang w:bidi="ar-DZ"/>
        </w:rPr>
      </w:pPr>
      <w:r w:rsidRPr="007277FB">
        <w:rPr>
          <w:rFonts w:ascii="Simplified Arabic" w:hAnsi="Simplified Arabic" w:cs="Simplified Arabic"/>
          <w:sz w:val="28"/>
          <w:szCs w:val="28"/>
          <w:rtl/>
          <w:lang w:bidi="ar-DZ"/>
        </w:rPr>
        <w:t>مبدأ الرفض التام لعقيدة الألوهية لأنها قيد لحرية الإنسان، والمبدأ الثاني: وهو الحرية المفتوحة وهو الرفض التام للقاعدة أو القانون؛ لأن طبيعة الأخلاق لا تقبل أي تقنين خارج التراث الإنسانية.</w:t>
      </w:r>
    </w:p>
    <w:p w:rsidR="000B27BE" w:rsidRPr="007277FB" w:rsidRDefault="000B27BE" w:rsidP="007277FB">
      <w:pPr>
        <w:bidi/>
        <w:spacing w:after="0" w:line="240" w:lineRule="auto"/>
        <w:ind w:firstLine="565"/>
        <w:jc w:val="lowKashida"/>
        <w:rPr>
          <w:rFonts w:ascii="Simplified Arabic" w:hAnsi="Simplified Arabic" w:cs="Simplified Arabic"/>
          <w:sz w:val="28"/>
          <w:szCs w:val="28"/>
          <w:rtl/>
          <w:lang w:bidi="ar-DZ"/>
        </w:rPr>
      </w:pPr>
      <w:r w:rsidRPr="007277FB">
        <w:rPr>
          <w:rFonts w:ascii="Simplified Arabic" w:hAnsi="Simplified Arabic" w:cs="Simplified Arabic"/>
          <w:sz w:val="28"/>
          <w:szCs w:val="28"/>
          <w:rtl/>
          <w:lang w:bidi="ar-DZ"/>
        </w:rPr>
        <w:t xml:space="preserve">ومن أهم علماء الفكر المعاصر الذين تناولوا موضوع الأخلاق </w:t>
      </w:r>
      <w:r w:rsidRPr="007277FB">
        <w:rPr>
          <w:rFonts w:ascii="Simplified Arabic" w:hAnsi="Simplified Arabic" w:cs="Simplified Arabic"/>
          <w:b/>
          <w:bCs/>
          <w:sz w:val="28"/>
          <w:szCs w:val="28"/>
          <w:rtl/>
          <w:lang w:bidi="ar-DZ"/>
        </w:rPr>
        <w:t>" فولكييه "</w:t>
      </w:r>
      <w:r w:rsidRPr="007277FB">
        <w:rPr>
          <w:rFonts w:ascii="Simplified Arabic" w:hAnsi="Simplified Arabic" w:cs="Simplified Arabic"/>
          <w:sz w:val="28"/>
          <w:szCs w:val="28"/>
          <w:rtl/>
          <w:lang w:bidi="ar-DZ"/>
        </w:rPr>
        <w:t xml:space="preserve">، و </w:t>
      </w:r>
      <w:r w:rsidRPr="007277FB">
        <w:rPr>
          <w:rFonts w:ascii="Simplified Arabic" w:hAnsi="Simplified Arabic" w:cs="Simplified Arabic"/>
          <w:b/>
          <w:bCs/>
          <w:sz w:val="28"/>
          <w:szCs w:val="28"/>
          <w:rtl/>
          <w:lang w:bidi="ar-DZ"/>
        </w:rPr>
        <w:t>"</w:t>
      </w:r>
      <w:r w:rsidRPr="007277FB">
        <w:rPr>
          <w:rFonts w:ascii="Simplified Arabic" w:hAnsi="Simplified Arabic" w:cs="Simplified Arabic"/>
          <w:sz w:val="28"/>
          <w:szCs w:val="28"/>
          <w:rtl/>
          <w:lang w:bidi="ar-DZ"/>
        </w:rPr>
        <w:t xml:space="preserve"> </w:t>
      </w:r>
      <w:r w:rsidRPr="007277FB">
        <w:rPr>
          <w:rFonts w:ascii="Simplified Arabic" w:hAnsi="Simplified Arabic" w:cs="Simplified Arabic"/>
          <w:b/>
          <w:bCs/>
          <w:sz w:val="28"/>
          <w:szCs w:val="28"/>
          <w:rtl/>
          <w:lang w:bidi="ar-DZ"/>
        </w:rPr>
        <w:t>جوليفيه "</w:t>
      </w:r>
      <w:r w:rsidRPr="007277FB">
        <w:rPr>
          <w:rFonts w:ascii="Simplified Arabic" w:hAnsi="Simplified Arabic" w:cs="Simplified Arabic"/>
          <w:sz w:val="28"/>
          <w:szCs w:val="28"/>
          <w:rtl/>
          <w:lang w:bidi="ar-DZ"/>
        </w:rPr>
        <w:t xml:space="preserve"> و </w:t>
      </w:r>
      <w:r w:rsidRPr="007277FB">
        <w:rPr>
          <w:rFonts w:ascii="Simplified Arabic" w:hAnsi="Simplified Arabic" w:cs="Simplified Arabic"/>
          <w:b/>
          <w:bCs/>
          <w:sz w:val="28"/>
          <w:szCs w:val="28"/>
          <w:rtl/>
          <w:lang w:bidi="ar-DZ"/>
        </w:rPr>
        <w:t>" لوسن "</w:t>
      </w:r>
      <w:r w:rsidRPr="007277FB">
        <w:rPr>
          <w:rFonts w:ascii="Simplified Arabic" w:hAnsi="Simplified Arabic" w:cs="Simplified Arabic"/>
          <w:sz w:val="28"/>
          <w:szCs w:val="28"/>
          <w:rtl/>
          <w:lang w:bidi="ar-DZ"/>
        </w:rPr>
        <w:t>.</w:t>
      </w:r>
    </w:p>
    <w:p w:rsidR="000B27BE" w:rsidRPr="007277FB" w:rsidRDefault="000B27BE" w:rsidP="007277FB">
      <w:pPr>
        <w:bidi/>
        <w:spacing w:after="0" w:line="240" w:lineRule="auto"/>
        <w:ind w:firstLine="565"/>
        <w:jc w:val="lowKashida"/>
        <w:rPr>
          <w:rFonts w:ascii="Simplified Arabic" w:hAnsi="Simplified Arabic" w:cs="Simplified Arabic"/>
          <w:sz w:val="28"/>
          <w:szCs w:val="28"/>
          <w:rtl/>
          <w:lang w:bidi="ar-DZ"/>
        </w:rPr>
      </w:pPr>
      <w:r w:rsidRPr="007277FB">
        <w:rPr>
          <w:rFonts w:ascii="Simplified Arabic" w:hAnsi="Simplified Arabic" w:cs="Simplified Arabic"/>
          <w:sz w:val="28"/>
          <w:szCs w:val="28"/>
          <w:rtl/>
          <w:lang w:bidi="ar-DZ"/>
        </w:rPr>
        <w:t xml:space="preserve">ويعرف </w:t>
      </w:r>
      <w:r w:rsidRPr="007277FB">
        <w:rPr>
          <w:rFonts w:ascii="Simplified Arabic" w:hAnsi="Simplified Arabic" w:cs="Simplified Arabic"/>
          <w:b/>
          <w:bCs/>
          <w:sz w:val="28"/>
          <w:szCs w:val="28"/>
          <w:rtl/>
          <w:lang w:bidi="ar-DZ"/>
        </w:rPr>
        <w:t>" جوليفيه "</w:t>
      </w:r>
      <w:r w:rsidRPr="007277FB">
        <w:rPr>
          <w:rFonts w:ascii="Simplified Arabic" w:hAnsi="Simplified Arabic" w:cs="Simplified Arabic"/>
          <w:sz w:val="28"/>
          <w:szCs w:val="28"/>
          <w:rtl/>
          <w:lang w:bidi="ar-DZ"/>
        </w:rPr>
        <w:t xml:space="preserve"> الأخلاق بأنها: </w:t>
      </w:r>
      <w:r w:rsidRPr="007277FB">
        <w:rPr>
          <w:rFonts w:ascii="Simplified Arabic" w:hAnsi="Simplified Arabic" w:cs="Simplified Arabic"/>
          <w:b/>
          <w:bCs/>
          <w:sz w:val="28"/>
          <w:szCs w:val="28"/>
          <w:rtl/>
          <w:lang w:bidi="ar-DZ"/>
        </w:rPr>
        <w:t>«</w:t>
      </w:r>
      <w:r w:rsidRPr="007277FB">
        <w:rPr>
          <w:rFonts w:ascii="Simplified Arabic" w:hAnsi="Simplified Arabic" w:cs="Simplified Arabic"/>
          <w:sz w:val="28"/>
          <w:szCs w:val="28"/>
          <w:rtl/>
          <w:lang w:bidi="ar-DZ"/>
        </w:rPr>
        <w:t xml:space="preserve"> العلم الذي يبحث في ما يجب استعماله من حرية إنسانية لتحقيق الغاية </w:t>
      </w:r>
      <w:r w:rsidRPr="007277FB">
        <w:rPr>
          <w:rFonts w:ascii="Simplified Arabic" w:hAnsi="Simplified Arabic" w:cs="Simplified Arabic"/>
          <w:b/>
          <w:bCs/>
          <w:sz w:val="28"/>
          <w:szCs w:val="28"/>
          <w:rtl/>
          <w:lang w:bidi="ar-DZ"/>
        </w:rPr>
        <w:t>»</w:t>
      </w:r>
      <w:r w:rsidRPr="007277FB">
        <w:rPr>
          <w:rFonts w:ascii="Simplified Arabic" w:hAnsi="Simplified Arabic" w:cs="Simplified Arabic"/>
          <w:sz w:val="28"/>
          <w:szCs w:val="28"/>
          <w:rtl/>
          <w:lang w:bidi="ar-DZ"/>
        </w:rPr>
        <w:t>.</w:t>
      </w:r>
    </w:p>
    <w:p w:rsidR="000B27BE" w:rsidRPr="007277FB" w:rsidRDefault="000B27BE" w:rsidP="0089079A">
      <w:pPr>
        <w:bidi/>
        <w:spacing w:after="0" w:line="240" w:lineRule="auto"/>
        <w:ind w:firstLine="565"/>
        <w:jc w:val="lowKashida"/>
        <w:rPr>
          <w:rFonts w:ascii="Simplified Arabic" w:hAnsi="Simplified Arabic" w:cs="Simplified Arabic"/>
          <w:b/>
          <w:bCs/>
          <w:sz w:val="28"/>
          <w:szCs w:val="28"/>
          <w:rtl/>
          <w:lang w:bidi="ar-DZ"/>
        </w:rPr>
      </w:pPr>
      <w:r w:rsidRPr="007277FB">
        <w:rPr>
          <w:rFonts w:ascii="Simplified Arabic" w:hAnsi="Simplified Arabic" w:cs="Simplified Arabic"/>
          <w:sz w:val="28"/>
          <w:szCs w:val="28"/>
          <w:rtl/>
          <w:lang w:bidi="ar-DZ"/>
        </w:rPr>
        <w:t xml:space="preserve">أما </w:t>
      </w:r>
      <w:r w:rsidRPr="007277FB">
        <w:rPr>
          <w:rFonts w:ascii="Simplified Arabic" w:hAnsi="Simplified Arabic" w:cs="Simplified Arabic"/>
          <w:b/>
          <w:bCs/>
          <w:sz w:val="28"/>
          <w:szCs w:val="28"/>
          <w:rtl/>
          <w:lang w:bidi="ar-DZ"/>
        </w:rPr>
        <w:t>" فولكيه "</w:t>
      </w:r>
      <w:r w:rsidRPr="007277FB">
        <w:rPr>
          <w:rFonts w:ascii="Simplified Arabic" w:hAnsi="Simplified Arabic" w:cs="Simplified Arabic"/>
          <w:sz w:val="28"/>
          <w:szCs w:val="28"/>
          <w:rtl/>
          <w:lang w:bidi="ar-DZ"/>
        </w:rPr>
        <w:t xml:space="preserve"> فيرى على أن الأخلاق هي </w:t>
      </w:r>
      <w:r w:rsidRPr="007277FB">
        <w:rPr>
          <w:rFonts w:ascii="Simplified Arabic" w:hAnsi="Simplified Arabic" w:cs="Simplified Arabic"/>
          <w:b/>
          <w:bCs/>
          <w:sz w:val="28"/>
          <w:szCs w:val="28"/>
          <w:rtl/>
          <w:lang w:bidi="ar-DZ"/>
        </w:rPr>
        <w:t>"</w:t>
      </w:r>
      <w:r w:rsidRPr="007277FB">
        <w:rPr>
          <w:rFonts w:ascii="Simplified Arabic" w:hAnsi="Simplified Arabic" w:cs="Simplified Arabic"/>
          <w:sz w:val="28"/>
          <w:szCs w:val="28"/>
          <w:rtl/>
          <w:lang w:bidi="ar-DZ"/>
        </w:rPr>
        <w:t xml:space="preserve"> تلك القواعد من السلوك التي من خلالها يصل الإنسان إلى غايته </w:t>
      </w:r>
      <w:r w:rsidRPr="007277FB">
        <w:rPr>
          <w:rFonts w:ascii="Simplified Arabic" w:hAnsi="Simplified Arabic" w:cs="Simplified Arabic"/>
          <w:b/>
          <w:bCs/>
          <w:sz w:val="28"/>
          <w:szCs w:val="28"/>
          <w:rtl/>
          <w:lang w:bidi="ar-DZ"/>
        </w:rPr>
        <w:t>"</w:t>
      </w:r>
      <w:r w:rsidR="0089079A" w:rsidRPr="0089079A">
        <w:rPr>
          <w:rStyle w:val="Appelnotedebasdep"/>
          <w:rFonts w:ascii="Simplified Arabic" w:hAnsi="Simplified Arabic"/>
          <w:sz w:val="28"/>
          <w:szCs w:val="28"/>
          <w:lang w:bidi="ar-DZ"/>
        </w:rPr>
        <w:footnoteReference w:customMarkFollows="1" w:id="8"/>
        <w:t>2</w:t>
      </w:r>
      <w:r w:rsidRPr="007277FB">
        <w:rPr>
          <w:rFonts w:ascii="Simplified Arabic" w:hAnsi="Simplified Arabic" w:cs="Simplified Arabic"/>
          <w:sz w:val="28"/>
          <w:szCs w:val="28"/>
          <w:rtl/>
          <w:lang w:bidi="ar-DZ"/>
        </w:rPr>
        <w:t xml:space="preserve">.    </w:t>
      </w:r>
    </w:p>
    <w:p w:rsidR="000B27BE" w:rsidRPr="00ED65B6" w:rsidRDefault="000B27BE" w:rsidP="00ED65B6">
      <w:pPr>
        <w:bidi/>
        <w:spacing w:after="0" w:line="240" w:lineRule="auto"/>
        <w:jc w:val="lowKashida"/>
        <w:rPr>
          <w:rFonts w:ascii="Simplified Arabic" w:hAnsi="Simplified Arabic" w:cs="Simplified Arabic"/>
          <w:b/>
          <w:bCs/>
          <w:sz w:val="28"/>
          <w:szCs w:val="28"/>
          <w:rtl/>
          <w:lang w:bidi="ar-DZ"/>
        </w:rPr>
      </w:pPr>
      <w:r w:rsidRPr="00ED65B6">
        <w:rPr>
          <w:rFonts w:ascii="Simplified Arabic" w:hAnsi="Simplified Arabic" w:cs="Simplified Arabic"/>
          <w:b/>
          <w:bCs/>
          <w:sz w:val="28"/>
          <w:szCs w:val="28"/>
          <w:rtl/>
          <w:lang w:bidi="ar-DZ"/>
        </w:rPr>
        <w:t>الأخلاق في الفكر الإسلامي</w:t>
      </w:r>
      <w:r w:rsidR="00ED65B6">
        <w:rPr>
          <w:rFonts w:ascii="Simplified Arabic" w:hAnsi="Simplified Arabic" w:cs="Simplified Arabic" w:hint="cs"/>
          <w:b/>
          <w:bCs/>
          <w:sz w:val="28"/>
          <w:szCs w:val="28"/>
          <w:rtl/>
          <w:lang w:bidi="ar-DZ"/>
        </w:rPr>
        <w:t>:</w:t>
      </w:r>
    </w:p>
    <w:p w:rsidR="000B27BE" w:rsidRPr="007277FB" w:rsidRDefault="000B27BE" w:rsidP="0089079A">
      <w:pPr>
        <w:bidi/>
        <w:spacing w:after="0" w:line="240" w:lineRule="auto"/>
        <w:ind w:firstLine="565"/>
        <w:jc w:val="lowKashida"/>
        <w:rPr>
          <w:rFonts w:ascii="Simplified Arabic" w:hAnsi="Simplified Arabic" w:cs="Simplified Arabic"/>
          <w:sz w:val="28"/>
          <w:szCs w:val="28"/>
          <w:rtl/>
          <w:lang w:bidi="ar-DZ"/>
        </w:rPr>
      </w:pPr>
      <w:r w:rsidRPr="007277FB">
        <w:rPr>
          <w:rFonts w:ascii="Simplified Arabic" w:hAnsi="Simplified Arabic" w:cs="Simplified Arabic"/>
          <w:sz w:val="28"/>
          <w:szCs w:val="28"/>
          <w:rtl/>
          <w:lang w:bidi="ar-DZ"/>
        </w:rPr>
        <w:t xml:space="preserve">اهتم الفكر الإسلامي بالأخلاق لسعادة البشرية في الدارين، ولقد عرف </w:t>
      </w:r>
      <w:r w:rsidRPr="007277FB">
        <w:rPr>
          <w:rFonts w:ascii="Simplified Arabic" w:hAnsi="Simplified Arabic" w:cs="Simplified Arabic"/>
          <w:b/>
          <w:bCs/>
          <w:sz w:val="28"/>
          <w:szCs w:val="28"/>
          <w:rtl/>
          <w:lang w:bidi="ar-DZ"/>
        </w:rPr>
        <w:t>" الغزالي "</w:t>
      </w:r>
      <w:r w:rsidRPr="007277FB">
        <w:rPr>
          <w:rFonts w:ascii="Simplified Arabic" w:hAnsi="Simplified Arabic" w:cs="Simplified Arabic"/>
          <w:sz w:val="28"/>
          <w:szCs w:val="28"/>
          <w:rtl/>
          <w:lang w:bidi="ar-DZ"/>
        </w:rPr>
        <w:t xml:space="preserve"> في كتابه </w:t>
      </w:r>
      <w:r w:rsidRPr="007277FB">
        <w:rPr>
          <w:rFonts w:ascii="Simplified Arabic" w:hAnsi="Simplified Arabic" w:cs="Simplified Arabic"/>
          <w:b/>
          <w:bCs/>
          <w:sz w:val="28"/>
          <w:szCs w:val="28"/>
          <w:rtl/>
          <w:lang w:bidi="ar-DZ"/>
        </w:rPr>
        <w:t>" إحياء علوم الدين "</w:t>
      </w:r>
      <w:r w:rsidRPr="007277FB">
        <w:rPr>
          <w:rFonts w:ascii="Simplified Arabic" w:hAnsi="Simplified Arabic" w:cs="Simplified Arabic"/>
          <w:sz w:val="28"/>
          <w:szCs w:val="28"/>
          <w:rtl/>
          <w:lang w:bidi="ar-DZ"/>
        </w:rPr>
        <w:t xml:space="preserve"> الأخلاق بأن يطلق عبارة عن " هيئة في النفس راسخة عنها تصدر الأفعال بسهولة ويسر من عند حاجة إلى فكر وروية، فإن كانت الهيئة تصدر عنها الأفعال الجميلة المحمودة عقلا وشرعا سميت تلك الهيئة خلقا حسنا، وإن كانت الصادر عنها الأفعال القبيحة، سميت الهيئة التي هي المصدر خلقا سيئا</w:t>
      </w:r>
      <w:r w:rsidR="0089079A">
        <w:rPr>
          <w:rStyle w:val="Appelnotedebasdep"/>
          <w:rFonts w:ascii="Simplified Arabic" w:hAnsi="Simplified Arabic"/>
          <w:sz w:val="28"/>
          <w:szCs w:val="28"/>
          <w:lang w:bidi="ar-DZ"/>
        </w:rPr>
        <w:footnoteReference w:customMarkFollows="1" w:id="9"/>
        <w:t>3</w:t>
      </w:r>
      <w:r w:rsidRPr="007277FB">
        <w:rPr>
          <w:rFonts w:ascii="Simplified Arabic" w:hAnsi="Simplified Arabic" w:cs="Simplified Arabic"/>
          <w:sz w:val="28"/>
          <w:szCs w:val="28"/>
          <w:rtl/>
          <w:lang w:bidi="ar-DZ"/>
        </w:rPr>
        <w:t>.</w:t>
      </w:r>
    </w:p>
    <w:p w:rsidR="000B27BE" w:rsidRPr="007277FB" w:rsidRDefault="000B27BE" w:rsidP="006019E5">
      <w:pPr>
        <w:bidi/>
        <w:spacing w:after="0" w:line="240" w:lineRule="auto"/>
        <w:jc w:val="both"/>
        <w:rPr>
          <w:rFonts w:ascii="Simplified Arabic" w:hAnsi="Simplified Arabic" w:cs="Simplified Arabic"/>
          <w:sz w:val="28"/>
          <w:szCs w:val="28"/>
          <w:rtl/>
          <w:lang w:bidi="ar-DZ"/>
        </w:rPr>
      </w:pPr>
      <w:r w:rsidRPr="007277FB">
        <w:rPr>
          <w:rFonts w:ascii="Simplified Arabic" w:hAnsi="Simplified Arabic" w:cs="Simplified Arabic"/>
          <w:sz w:val="28"/>
          <w:szCs w:val="28"/>
          <w:rtl/>
          <w:lang w:bidi="ar-DZ"/>
        </w:rPr>
        <w:t xml:space="preserve">ويشير </w:t>
      </w:r>
      <w:r w:rsidRPr="007277FB">
        <w:rPr>
          <w:rFonts w:ascii="Simplified Arabic" w:hAnsi="Simplified Arabic" w:cs="Simplified Arabic"/>
          <w:b/>
          <w:bCs/>
          <w:sz w:val="28"/>
          <w:szCs w:val="28"/>
          <w:rtl/>
          <w:lang w:bidi="ar-DZ"/>
        </w:rPr>
        <w:t>" المزحاجي "</w:t>
      </w:r>
      <w:r w:rsidRPr="007277FB">
        <w:rPr>
          <w:rFonts w:ascii="Simplified Arabic" w:hAnsi="Simplified Arabic" w:cs="Simplified Arabic"/>
          <w:sz w:val="28"/>
          <w:szCs w:val="28"/>
          <w:rtl/>
          <w:lang w:bidi="ar-DZ"/>
        </w:rPr>
        <w:t xml:space="preserve">  </w:t>
      </w:r>
      <w:r w:rsidRPr="007277FB">
        <w:rPr>
          <w:rFonts w:ascii="Simplified Arabic" w:hAnsi="Simplified Arabic" w:cs="Simplified Arabic"/>
          <w:b/>
          <w:bCs/>
          <w:sz w:val="28"/>
          <w:szCs w:val="28"/>
          <w:rtl/>
          <w:lang w:bidi="ar-DZ"/>
        </w:rPr>
        <w:t>(1994م)</w:t>
      </w:r>
      <w:r w:rsidRPr="007277FB">
        <w:rPr>
          <w:rFonts w:ascii="Simplified Arabic" w:hAnsi="Simplified Arabic" w:cs="Simplified Arabic"/>
          <w:sz w:val="28"/>
          <w:szCs w:val="28"/>
          <w:rtl/>
          <w:lang w:bidi="ar-DZ"/>
        </w:rPr>
        <w:t xml:space="preserve"> إلى </w:t>
      </w:r>
      <w:r w:rsidR="006019E5">
        <w:rPr>
          <w:rFonts w:ascii="Simplified Arabic" w:hAnsi="Simplified Arabic" w:cs="Simplified Arabic" w:hint="cs"/>
          <w:sz w:val="28"/>
          <w:szCs w:val="28"/>
          <w:rtl/>
          <w:lang w:bidi="ar-DZ"/>
        </w:rPr>
        <w:t>أ</w:t>
      </w:r>
      <w:r w:rsidRPr="007277FB">
        <w:rPr>
          <w:rFonts w:ascii="Simplified Arabic" w:hAnsi="Simplified Arabic" w:cs="Simplified Arabic"/>
          <w:sz w:val="28"/>
          <w:szCs w:val="28"/>
          <w:rtl/>
          <w:lang w:bidi="ar-DZ"/>
        </w:rPr>
        <w:t xml:space="preserve">ن الأخلاقيات في الإسلام يقصد بها مجموعة القيم المشروعة التي يتحلى بها الشخص المسلم المسئول والتي لها تأثير واضح على السلوك العام والخاص والمحققة للخير والمانعة للشر والمناصرة للحق والمناهضة للباطل والداعمة للعدل والإحسان والرافضة للظلم </w:t>
      </w:r>
      <w:r w:rsidRPr="007277FB">
        <w:rPr>
          <w:rFonts w:ascii="Simplified Arabic" w:hAnsi="Simplified Arabic" w:cs="Simplified Arabic"/>
          <w:sz w:val="28"/>
          <w:szCs w:val="28"/>
          <w:rtl/>
          <w:lang w:bidi="ar-DZ"/>
        </w:rPr>
        <w:lastRenderedPageBreak/>
        <w:t>والطغيان في المجتمع ضمن قواعد ومعايير محددة تحكم هذا السلوك فالخلق الحسن من الأمور التي حث عليها الدين الإسلامي.</w:t>
      </w:r>
    </w:p>
    <w:p w:rsidR="000B27BE" w:rsidRPr="007277FB" w:rsidRDefault="000B27BE" w:rsidP="00627A22">
      <w:pPr>
        <w:bidi/>
        <w:spacing w:after="0" w:line="240" w:lineRule="auto"/>
        <w:jc w:val="lowKashida"/>
        <w:rPr>
          <w:rFonts w:ascii="Simplified Arabic" w:hAnsi="Simplified Arabic" w:cs="Simplified Arabic"/>
          <w:sz w:val="28"/>
          <w:szCs w:val="28"/>
          <w:rtl/>
          <w:lang w:bidi="ar-DZ"/>
        </w:rPr>
      </w:pPr>
      <w:r w:rsidRPr="007277FB">
        <w:rPr>
          <w:rFonts w:ascii="Simplified Arabic" w:hAnsi="Simplified Arabic" w:cs="Simplified Arabic"/>
          <w:sz w:val="28"/>
          <w:szCs w:val="28"/>
          <w:rtl/>
          <w:lang w:bidi="ar-DZ"/>
        </w:rPr>
        <w:t xml:space="preserve">حيث يتضح ذلك في منزلة الأخلاق في القرآن الكريم والسنة النبوية. ولله سبحانه وتعالى حينما كرم نبيه المصطفى (صلى الله عليه وسلم) في كتابه الكريم أثنى على تصرفاته وخصاله قائلا: </w:t>
      </w:r>
      <w:r w:rsidRPr="007277FB">
        <w:rPr>
          <w:rFonts w:ascii="Simplified Arabic" w:hAnsi="Simplified Arabic" w:cs="Simplified Arabic"/>
          <w:b/>
          <w:bCs/>
          <w:sz w:val="28"/>
          <w:szCs w:val="28"/>
          <w:rtl/>
          <w:lang w:bidi="ar-DZ"/>
        </w:rPr>
        <w:t>﴿</w:t>
      </w:r>
      <w:r w:rsidRPr="007277FB">
        <w:rPr>
          <w:rFonts w:ascii="Simplified Arabic" w:hAnsi="Simplified Arabic" w:cs="Simplified Arabic"/>
          <w:sz w:val="28"/>
          <w:szCs w:val="28"/>
          <w:rtl/>
          <w:lang w:bidi="ar-DZ"/>
        </w:rPr>
        <w:t xml:space="preserve"> وإنك لعلى عظيم </w:t>
      </w:r>
      <w:r w:rsidRPr="007277FB">
        <w:rPr>
          <w:rFonts w:ascii="Simplified Arabic" w:hAnsi="Simplified Arabic" w:cs="Simplified Arabic"/>
          <w:b/>
          <w:bCs/>
          <w:sz w:val="28"/>
          <w:szCs w:val="28"/>
          <w:rtl/>
          <w:lang w:bidi="ar-DZ"/>
        </w:rPr>
        <w:t>﴾</w:t>
      </w:r>
      <w:r w:rsidR="00627A22" w:rsidRPr="00627A22">
        <w:rPr>
          <w:rStyle w:val="Appelnotedebasdep"/>
          <w:rFonts w:ascii="Simplified Arabic" w:hAnsi="Simplified Arabic"/>
          <w:sz w:val="28"/>
          <w:szCs w:val="28"/>
          <w:lang w:bidi="ar-DZ"/>
        </w:rPr>
        <w:footnoteReference w:customMarkFollows="1" w:id="10"/>
        <w:t>1</w:t>
      </w:r>
      <w:r w:rsidRPr="007277FB">
        <w:rPr>
          <w:rFonts w:ascii="Simplified Arabic" w:hAnsi="Simplified Arabic" w:cs="Simplified Arabic"/>
          <w:sz w:val="28"/>
          <w:szCs w:val="28"/>
          <w:rtl/>
          <w:lang w:bidi="ar-DZ"/>
        </w:rPr>
        <w:t>.</w:t>
      </w:r>
    </w:p>
    <w:p w:rsidR="000B27BE" w:rsidRPr="007277FB" w:rsidRDefault="00ED65B6" w:rsidP="00ED65B6">
      <w:pPr>
        <w:bidi/>
        <w:spacing w:after="0" w:line="240" w:lineRule="auto"/>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حديث الرسول</w:t>
      </w:r>
      <w:r w:rsidR="000B27BE" w:rsidRPr="007277FB">
        <w:rPr>
          <w:rFonts w:ascii="Simplified Arabic" w:hAnsi="Simplified Arabic" w:cs="Simplified Arabic"/>
          <w:sz w:val="28"/>
          <w:szCs w:val="28"/>
          <w:rtl/>
          <w:lang w:bidi="ar-DZ"/>
        </w:rPr>
        <w:t xml:space="preserve"> صلى الله عليه وسلم: </w:t>
      </w:r>
      <w:r w:rsidR="000B27BE" w:rsidRPr="007277FB">
        <w:rPr>
          <w:rFonts w:ascii="Simplified Arabic" w:hAnsi="Simplified Arabic" w:cs="Simplified Arabic"/>
          <w:b/>
          <w:bCs/>
          <w:sz w:val="28"/>
          <w:szCs w:val="28"/>
          <w:rtl/>
          <w:lang w:bidi="ar-DZ"/>
        </w:rPr>
        <w:t>«</w:t>
      </w:r>
      <w:r w:rsidR="000B27BE" w:rsidRPr="007277FB">
        <w:rPr>
          <w:rFonts w:ascii="Simplified Arabic" w:hAnsi="Simplified Arabic" w:cs="Simplified Arabic"/>
          <w:sz w:val="28"/>
          <w:szCs w:val="28"/>
          <w:rtl/>
          <w:lang w:bidi="ar-DZ"/>
        </w:rPr>
        <w:t xml:space="preserve"> إنما بعثت لأتمم مكارم الأخلاق </w:t>
      </w:r>
      <w:r w:rsidR="000B27BE" w:rsidRPr="007277FB">
        <w:rPr>
          <w:rFonts w:ascii="Simplified Arabic" w:hAnsi="Simplified Arabic" w:cs="Simplified Arabic"/>
          <w:b/>
          <w:bCs/>
          <w:sz w:val="28"/>
          <w:szCs w:val="28"/>
          <w:rtl/>
          <w:lang w:bidi="ar-DZ"/>
        </w:rPr>
        <w:t>»</w:t>
      </w:r>
      <w:r w:rsidR="000B27BE" w:rsidRPr="007277FB">
        <w:rPr>
          <w:rFonts w:ascii="Simplified Arabic" w:hAnsi="Simplified Arabic" w:cs="Simplified Arabic"/>
          <w:sz w:val="28"/>
          <w:szCs w:val="28"/>
          <w:rtl/>
          <w:lang w:bidi="ar-DZ"/>
        </w:rPr>
        <w:t xml:space="preserve"> رواه الإمام مالك.</w:t>
      </w:r>
    </w:p>
    <w:p w:rsidR="000B27BE" w:rsidRPr="007277FB" w:rsidRDefault="00ED65B6" w:rsidP="00ED65B6">
      <w:pPr>
        <w:bidi/>
        <w:spacing w:after="0" w:line="240" w:lineRule="auto"/>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0B27BE" w:rsidRPr="007277FB">
        <w:rPr>
          <w:rFonts w:ascii="Simplified Arabic" w:hAnsi="Simplified Arabic" w:cs="Simplified Arabic"/>
          <w:sz w:val="28"/>
          <w:szCs w:val="28"/>
          <w:rtl/>
          <w:lang w:bidi="ar-DZ"/>
        </w:rPr>
        <w:t>والأخلاق في الإسلام هي مجموعة الأقوال والأفعال التي يجب أن تقوم على أصول وقواعد وفضائل وآداب متصلة اتصالا وثيقا بالعقيدة الإسلامية من خلال ما نص عليه القرآن الكريم والسنة النبوية الشريفة.</w:t>
      </w:r>
    </w:p>
    <w:p w:rsidR="000B27BE" w:rsidRPr="007277FB" w:rsidRDefault="000B27BE" w:rsidP="00ED65B6">
      <w:pPr>
        <w:bidi/>
        <w:spacing w:after="0" w:line="240" w:lineRule="auto"/>
        <w:jc w:val="lowKashida"/>
        <w:rPr>
          <w:rFonts w:ascii="Simplified Arabic" w:hAnsi="Simplified Arabic" w:cs="Simplified Arabic"/>
          <w:sz w:val="28"/>
          <w:szCs w:val="28"/>
          <w:rtl/>
          <w:lang w:bidi="ar-DZ"/>
        </w:rPr>
      </w:pPr>
      <w:r w:rsidRPr="007277FB">
        <w:rPr>
          <w:rFonts w:ascii="Simplified Arabic" w:hAnsi="Simplified Arabic" w:cs="Simplified Arabic"/>
          <w:sz w:val="28"/>
          <w:szCs w:val="28"/>
          <w:rtl/>
          <w:lang w:bidi="ar-DZ"/>
        </w:rPr>
        <w:t>فالإسلام يولي أهمية عظمى للفرد والمجتمع لأن ذلك هو أساس إصلاح الأعمال والع</w:t>
      </w:r>
      <w:r w:rsidR="00ED65B6">
        <w:rPr>
          <w:rFonts w:ascii="Simplified Arabic" w:hAnsi="Simplified Arabic" w:cs="Simplified Arabic" w:hint="cs"/>
          <w:sz w:val="28"/>
          <w:szCs w:val="28"/>
          <w:rtl/>
          <w:lang w:bidi="ar-DZ"/>
        </w:rPr>
        <w:t>ب</w:t>
      </w:r>
      <w:r w:rsidRPr="007277FB">
        <w:rPr>
          <w:rFonts w:ascii="Simplified Arabic" w:hAnsi="Simplified Arabic" w:cs="Simplified Arabic"/>
          <w:sz w:val="28"/>
          <w:szCs w:val="28"/>
          <w:rtl/>
          <w:lang w:bidi="ar-DZ"/>
        </w:rPr>
        <w:t>ادات، فهي الطريق التي تحقق السعادة حيث يقول الرسول صلى الله عليه وسل</w:t>
      </w:r>
      <w:r w:rsidR="00ED65B6">
        <w:rPr>
          <w:rFonts w:ascii="Simplified Arabic" w:hAnsi="Simplified Arabic" w:cs="Simplified Arabic" w:hint="cs"/>
          <w:sz w:val="28"/>
          <w:szCs w:val="28"/>
          <w:rtl/>
          <w:lang w:bidi="ar-DZ"/>
        </w:rPr>
        <w:t>ّ</w:t>
      </w:r>
      <w:r w:rsidRPr="007277FB">
        <w:rPr>
          <w:rFonts w:ascii="Simplified Arabic" w:hAnsi="Simplified Arabic" w:cs="Simplified Arabic"/>
          <w:sz w:val="28"/>
          <w:szCs w:val="28"/>
          <w:rtl/>
          <w:lang w:bidi="ar-DZ"/>
        </w:rPr>
        <w:t xml:space="preserve">م: </w:t>
      </w:r>
      <w:r w:rsidRPr="007277FB">
        <w:rPr>
          <w:rFonts w:ascii="Simplified Arabic" w:hAnsi="Simplified Arabic" w:cs="Simplified Arabic"/>
          <w:b/>
          <w:bCs/>
          <w:sz w:val="28"/>
          <w:szCs w:val="28"/>
          <w:rtl/>
          <w:lang w:bidi="ar-DZ"/>
        </w:rPr>
        <w:t>"</w:t>
      </w:r>
      <w:r w:rsidRPr="007277FB">
        <w:rPr>
          <w:rFonts w:ascii="Simplified Arabic" w:hAnsi="Simplified Arabic" w:cs="Simplified Arabic"/>
          <w:sz w:val="28"/>
          <w:szCs w:val="28"/>
          <w:rtl/>
          <w:lang w:bidi="ar-DZ"/>
        </w:rPr>
        <w:t xml:space="preserve"> ما من شيء أثقل في ميزان المؤمن يوم القيامة من خلق حسن، وإن الله ليغطي الفاحش البذيء.</w:t>
      </w:r>
    </w:p>
    <w:p w:rsidR="000B27BE" w:rsidRPr="007277FB" w:rsidRDefault="000B27BE" w:rsidP="00ED65B6">
      <w:pPr>
        <w:bidi/>
        <w:spacing w:after="0" w:line="240" w:lineRule="auto"/>
        <w:jc w:val="lowKashida"/>
        <w:rPr>
          <w:rFonts w:ascii="Simplified Arabic" w:hAnsi="Simplified Arabic" w:cs="Simplified Arabic"/>
          <w:sz w:val="28"/>
          <w:szCs w:val="28"/>
          <w:rtl/>
          <w:lang w:bidi="ar-DZ"/>
        </w:rPr>
      </w:pPr>
      <w:r w:rsidRPr="007277FB">
        <w:rPr>
          <w:rFonts w:ascii="Simplified Arabic" w:hAnsi="Simplified Arabic" w:cs="Simplified Arabic"/>
          <w:sz w:val="28"/>
          <w:szCs w:val="28"/>
          <w:rtl/>
          <w:lang w:bidi="ar-DZ"/>
        </w:rPr>
        <w:t>لقد جعل الإسلام من الأخلاق السبيل الأمثل إلى التعامل مع العالم على التكافل والتراحم والألفة والوئام والسلام من الأفراد والجماعات.</w:t>
      </w:r>
    </w:p>
    <w:p w:rsidR="000B27BE" w:rsidRPr="007277FB" w:rsidRDefault="000B27BE" w:rsidP="00627A22">
      <w:pPr>
        <w:bidi/>
        <w:spacing w:after="0" w:line="240" w:lineRule="auto"/>
        <w:jc w:val="lowKashida"/>
        <w:rPr>
          <w:rFonts w:ascii="Simplified Arabic" w:hAnsi="Simplified Arabic" w:cs="Simplified Arabic"/>
          <w:b/>
          <w:bCs/>
          <w:sz w:val="28"/>
          <w:szCs w:val="28"/>
          <w:rtl/>
          <w:lang w:bidi="ar-DZ"/>
        </w:rPr>
      </w:pPr>
      <w:r w:rsidRPr="007277FB">
        <w:rPr>
          <w:rFonts w:ascii="Simplified Arabic" w:hAnsi="Simplified Arabic" w:cs="Simplified Arabic"/>
          <w:sz w:val="28"/>
          <w:szCs w:val="28"/>
          <w:rtl/>
          <w:lang w:bidi="ar-DZ"/>
        </w:rPr>
        <w:t xml:space="preserve">والإسلام جاء ليتم مكارم الأخلاق للإنسان إلى حد أن فسر الإسلام على أنه الخلق في قوله تعالى: ﴿ </w:t>
      </w:r>
      <w:r w:rsidR="00254146" w:rsidRPr="00ED65B6">
        <w:rPr>
          <w:rFonts w:ascii="Sakkal Majalla" w:hAnsi="Sakkal Majalla" w:cs="Sakkal Majalla"/>
          <w:b/>
          <w:bCs/>
          <w:sz w:val="28"/>
          <w:szCs w:val="28"/>
          <w:rtl/>
          <w:lang w:bidi="ar-DZ"/>
        </w:rPr>
        <w:t>وَإِنَّكَ لَعَلَىٰ خُلُقٍ عَظِيمٍ (4</w:t>
      </w:r>
      <w:r w:rsidR="007277FB" w:rsidRPr="00ED65B6">
        <w:rPr>
          <w:rFonts w:ascii="Sakkal Majalla" w:hAnsi="Sakkal Majalla" w:cs="Sakkal Majalla"/>
          <w:b/>
          <w:bCs/>
          <w:sz w:val="28"/>
          <w:szCs w:val="28"/>
          <w:rtl/>
          <w:lang w:bidi="ar-DZ"/>
        </w:rPr>
        <w:t>)</w:t>
      </w:r>
      <w:r w:rsidRPr="007277FB">
        <w:rPr>
          <w:rFonts w:ascii="Simplified Arabic" w:hAnsi="Simplified Arabic" w:cs="Simplified Arabic"/>
          <w:sz w:val="28"/>
          <w:szCs w:val="28"/>
          <w:rtl/>
          <w:lang w:bidi="ar-DZ"/>
        </w:rPr>
        <w:t>﴾</w:t>
      </w:r>
      <w:r w:rsidR="00627A22">
        <w:rPr>
          <w:rStyle w:val="Appelnotedebasdep"/>
          <w:rFonts w:ascii="Simplified Arabic" w:hAnsi="Simplified Arabic"/>
          <w:sz w:val="28"/>
          <w:szCs w:val="28"/>
          <w:lang w:bidi="ar-DZ"/>
        </w:rPr>
        <w:footnoteReference w:customMarkFollows="1" w:id="11"/>
        <w:t>2</w:t>
      </w:r>
      <w:r w:rsidRPr="007277FB">
        <w:rPr>
          <w:rFonts w:ascii="Simplified Arabic" w:hAnsi="Simplified Arabic" w:cs="Simplified Arabic"/>
          <w:b/>
          <w:bCs/>
          <w:sz w:val="28"/>
          <w:szCs w:val="28"/>
          <w:rtl/>
          <w:lang w:bidi="ar-DZ"/>
        </w:rPr>
        <w:t>.</w:t>
      </w:r>
    </w:p>
    <w:p w:rsidR="00054E54" w:rsidRPr="000B27BE" w:rsidRDefault="00054E54" w:rsidP="007277FB">
      <w:pPr>
        <w:bidi/>
        <w:spacing w:after="0" w:line="240" w:lineRule="auto"/>
        <w:rPr>
          <w:lang w:bidi="ar-DZ"/>
        </w:rPr>
      </w:pPr>
    </w:p>
    <w:sectPr w:rsidR="00054E54" w:rsidRPr="000B27BE" w:rsidSect="00054E5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074D" w:rsidRDefault="0009074D" w:rsidP="00E34155">
      <w:pPr>
        <w:spacing w:after="0" w:line="240" w:lineRule="auto"/>
      </w:pPr>
      <w:r>
        <w:separator/>
      </w:r>
    </w:p>
  </w:endnote>
  <w:endnote w:type="continuationSeparator" w:id="1">
    <w:p w:rsidR="0009074D" w:rsidRDefault="0009074D" w:rsidP="00E341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Calibri,Bold">
    <w:altName w:val="Arial"/>
    <w:panose1 w:val="00000000000000000000"/>
    <w:charset w:val="00"/>
    <w:family w:val="swiss"/>
    <w:notTrueType/>
    <w:pitch w:val="default"/>
    <w:sig w:usb0="00000003" w:usb1="00000000" w:usb2="00000000" w:usb3="00000000" w:csb0="00000001" w:csb1="00000000"/>
  </w:font>
  <w:font w:name="Arial,Bold">
    <w:altName w:val="Times New Roman"/>
    <w:panose1 w:val="00000000000000000000"/>
    <w:charset w:val="B2"/>
    <w:family w:val="auto"/>
    <w:notTrueType/>
    <w:pitch w:val="default"/>
    <w:sig w:usb0="00002001" w:usb1="00000000" w:usb2="00000000" w:usb3="00000000" w:csb0="00000040" w:csb1="00000000"/>
  </w:font>
  <w:font w:name="Sakkal Majalla">
    <w:altName w:val="Times New Roman"/>
    <w:charset w:val="00"/>
    <w:family w:val="auto"/>
    <w:pitch w:val="variable"/>
    <w:sig w:usb0="00000000" w:usb1="C000204B" w:usb2="00000008" w:usb3="00000000" w:csb0="000000D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074D" w:rsidRDefault="0009074D" w:rsidP="00E34155">
      <w:pPr>
        <w:spacing w:after="0" w:line="240" w:lineRule="auto"/>
      </w:pPr>
      <w:r>
        <w:separator/>
      </w:r>
    </w:p>
  </w:footnote>
  <w:footnote w:type="continuationSeparator" w:id="1">
    <w:p w:rsidR="0009074D" w:rsidRDefault="0009074D" w:rsidP="00E34155">
      <w:pPr>
        <w:spacing w:after="0" w:line="240" w:lineRule="auto"/>
      </w:pPr>
      <w:r>
        <w:continuationSeparator/>
      </w:r>
    </w:p>
  </w:footnote>
  <w:footnote w:id="2">
    <w:p w:rsidR="00B55A7C" w:rsidRPr="00882041" w:rsidRDefault="00B55A7C" w:rsidP="00B55A7C">
      <w:pPr>
        <w:pStyle w:val="Notedebasdepage"/>
        <w:rPr>
          <w:rFonts w:asciiTheme="minorBidi" w:hAnsiTheme="minorBidi" w:cstheme="minorBidi"/>
          <w:color w:val="auto"/>
          <w:sz w:val="20"/>
          <w:szCs w:val="20"/>
          <w:lang w:bidi="ar-EG"/>
        </w:rPr>
      </w:pPr>
      <w:r w:rsidRPr="00882041">
        <w:rPr>
          <w:rStyle w:val="Appelnotedebasdep"/>
          <w:rFonts w:asciiTheme="minorBidi" w:hAnsiTheme="minorBidi" w:cstheme="minorBidi"/>
          <w:color w:val="auto"/>
          <w:sz w:val="20"/>
          <w:szCs w:val="20"/>
        </w:rPr>
        <w:t>1</w:t>
      </w:r>
      <w:r w:rsidRPr="00882041">
        <w:rPr>
          <w:rFonts w:asciiTheme="minorBidi" w:hAnsiTheme="minorBidi" w:cstheme="minorBidi"/>
          <w:color w:val="auto"/>
          <w:sz w:val="20"/>
          <w:szCs w:val="20"/>
          <w:rtl/>
        </w:rPr>
        <w:t xml:space="preserve"> أحمد عيسى، </w:t>
      </w:r>
      <w:r w:rsidRPr="00882041">
        <w:rPr>
          <w:rFonts w:asciiTheme="minorBidi" w:hAnsiTheme="minorBidi" w:cstheme="minorBidi"/>
          <w:color w:val="auto"/>
          <w:sz w:val="20"/>
          <w:szCs w:val="20"/>
          <w:rtl/>
          <w:lang w:bidi="ar-EG"/>
        </w:rPr>
        <w:t xml:space="preserve">« </w:t>
      </w:r>
      <w:r w:rsidRPr="00882041">
        <w:rPr>
          <w:rFonts w:asciiTheme="minorBidi" w:hAnsiTheme="minorBidi" w:cstheme="minorBidi"/>
          <w:color w:val="auto"/>
          <w:sz w:val="20"/>
          <w:szCs w:val="20"/>
          <w:rtl/>
        </w:rPr>
        <w:t>أخلاقيات العمل والالتزام الوظيفي</w:t>
      </w:r>
      <w:r w:rsidRPr="00882041">
        <w:rPr>
          <w:rFonts w:asciiTheme="minorBidi" w:hAnsiTheme="minorBidi" w:cstheme="minorBidi"/>
          <w:color w:val="auto"/>
          <w:sz w:val="20"/>
          <w:szCs w:val="20"/>
          <w:rtl/>
          <w:lang w:bidi="ar-EG"/>
        </w:rPr>
        <w:t xml:space="preserve"> ». </w:t>
      </w:r>
      <w:r w:rsidRPr="00882041">
        <w:rPr>
          <w:rFonts w:asciiTheme="minorBidi" w:hAnsiTheme="minorBidi" w:cstheme="minorBidi" w:hint="cs"/>
          <w:color w:val="auto"/>
          <w:sz w:val="20"/>
          <w:szCs w:val="20"/>
          <w:rtl/>
          <w:lang w:bidi="ar-EG"/>
        </w:rPr>
        <w:t xml:space="preserve">مداخلة مقدمة في المنتدى العربي لإدارة الموارد البشرية: </w:t>
      </w:r>
      <w:r w:rsidRPr="00D87957">
        <w:rPr>
          <w:rFonts w:asciiTheme="majorBidi" w:hAnsiTheme="majorBidi" w:cstheme="majorBidi"/>
          <w:color w:val="auto"/>
          <w:sz w:val="20"/>
          <w:szCs w:val="20"/>
          <w:rtl/>
          <w:lang w:bidi="ar-EG"/>
        </w:rPr>
        <w:t>26 أفريل 2016، ص 36</w:t>
      </w:r>
      <w:r w:rsidRPr="00882041">
        <w:rPr>
          <w:rFonts w:asciiTheme="minorBidi" w:hAnsiTheme="minorBidi" w:cstheme="minorBidi" w:hint="cs"/>
          <w:color w:val="auto"/>
          <w:sz w:val="20"/>
          <w:szCs w:val="20"/>
          <w:rtl/>
          <w:lang w:bidi="ar-EG"/>
        </w:rPr>
        <w:t>.</w:t>
      </w:r>
    </w:p>
  </w:footnote>
  <w:footnote w:id="3">
    <w:p w:rsidR="00B55A7C" w:rsidRPr="00882041" w:rsidRDefault="00B55A7C" w:rsidP="00B55A7C">
      <w:pPr>
        <w:pStyle w:val="Notedebasdepage"/>
        <w:rPr>
          <w:rFonts w:asciiTheme="minorBidi" w:hAnsiTheme="minorBidi" w:cstheme="minorBidi"/>
          <w:color w:val="auto"/>
          <w:sz w:val="20"/>
          <w:szCs w:val="20"/>
          <w:rtl/>
          <w:lang w:bidi="ar-EG"/>
        </w:rPr>
      </w:pPr>
      <w:r w:rsidRPr="00882041">
        <w:rPr>
          <w:rStyle w:val="Appelnotedebasdep"/>
          <w:color w:val="auto"/>
          <w:sz w:val="20"/>
          <w:szCs w:val="20"/>
        </w:rPr>
        <w:sym w:font="Symbol" w:char="F0A8"/>
      </w:r>
      <w:r w:rsidRPr="00882041">
        <w:rPr>
          <w:rFonts w:asciiTheme="minorBidi" w:hAnsiTheme="minorBidi" w:cstheme="minorBidi"/>
          <w:color w:val="auto"/>
          <w:sz w:val="20"/>
          <w:szCs w:val="20"/>
          <w:rtl/>
        </w:rPr>
        <w:t xml:space="preserve"> أحمد عيسى</w:t>
      </w:r>
      <w:r w:rsidRPr="00882041">
        <w:rPr>
          <w:rFonts w:asciiTheme="minorBidi" w:hAnsiTheme="minorBidi" w:cstheme="minorBidi" w:hint="cs"/>
          <w:color w:val="auto"/>
          <w:sz w:val="20"/>
          <w:szCs w:val="20"/>
          <w:rtl/>
        </w:rPr>
        <w:t xml:space="preserve"> دكتوراه إدارة الموارد البشرية والعلوم السلوكية</w:t>
      </w:r>
      <w:r w:rsidRPr="00882041">
        <w:rPr>
          <w:rFonts w:asciiTheme="minorBidi" w:hAnsiTheme="minorBidi" w:cstheme="minorBidi" w:hint="cs"/>
          <w:color w:val="auto"/>
          <w:sz w:val="20"/>
          <w:szCs w:val="20"/>
          <w:rtl/>
          <w:lang w:bidi="ar-EG"/>
        </w:rPr>
        <w:t>.</w:t>
      </w:r>
    </w:p>
  </w:footnote>
  <w:footnote w:id="4">
    <w:p w:rsidR="00B55A7C" w:rsidRPr="00882041" w:rsidRDefault="00B55A7C" w:rsidP="00B55A7C">
      <w:pPr>
        <w:autoSpaceDE w:val="0"/>
        <w:autoSpaceDN w:val="0"/>
        <w:adjustRightInd w:val="0"/>
        <w:spacing w:after="0" w:line="240" w:lineRule="auto"/>
        <w:jc w:val="both"/>
        <w:rPr>
          <w:sz w:val="20"/>
          <w:szCs w:val="20"/>
          <w:lang w:val="en-US"/>
        </w:rPr>
      </w:pPr>
      <w:r>
        <w:rPr>
          <w:rStyle w:val="Appelnotedebasdep"/>
          <w:rFonts w:ascii="Times New Roman" w:eastAsia="Times New Roman" w:hAnsi="Times New Roman"/>
          <w:color w:val="000000"/>
          <w:sz w:val="28"/>
          <w:szCs w:val="28"/>
          <w:lang w:val="en-US" w:eastAsia="ar-SA"/>
        </w:rPr>
        <w:t>2</w:t>
      </w:r>
      <w:r w:rsidRPr="00882041">
        <w:rPr>
          <w:rFonts w:ascii="Times New Roman" w:eastAsia="Times New Roman" w:hAnsi="Times New Roman" w:cs="Traditional Arabic"/>
          <w:sz w:val="20"/>
          <w:szCs w:val="20"/>
          <w:lang w:val="en-US" w:eastAsia="ar-SA"/>
        </w:rPr>
        <w:t xml:space="preserve"> </w:t>
      </w:r>
      <w:r w:rsidRPr="00882041">
        <w:rPr>
          <w:rFonts w:asciiTheme="majorBidi" w:hAnsiTheme="majorBidi" w:cstheme="majorBidi"/>
          <w:sz w:val="20"/>
          <w:szCs w:val="20"/>
          <w:lang w:val="en-US"/>
        </w:rPr>
        <w:t xml:space="preserve">Nicholson, Nigel, «Ethics in organizations: A framework for theory and research». </w:t>
      </w:r>
      <w:r w:rsidRPr="00882041">
        <w:rPr>
          <w:rFonts w:asciiTheme="majorBidi" w:hAnsiTheme="majorBidi" w:cstheme="majorBidi"/>
          <w:sz w:val="20"/>
          <w:szCs w:val="20"/>
          <w:u w:val="single"/>
        </w:rPr>
        <w:t>Journal of Business Ethics</w:t>
      </w:r>
      <w:r w:rsidRPr="00882041">
        <w:rPr>
          <w:rFonts w:asciiTheme="majorBidi" w:hAnsiTheme="majorBidi" w:cstheme="majorBidi"/>
          <w:sz w:val="20"/>
          <w:szCs w:val="20"/>
        </w:rPr>
        <w:t>, Volume 13, Number 8, 1994, p p 581-596.</w:t>
      </w:r>
      <w:r w:rsidRPr="00882041">
        <w:rPr>
          <w:sz w:val="20"/>
          <w:szCs w:val="20"/>
          <w:rtl/>
        </w:rPr>
        <w:t xml:space="preserve"> </w:t>
      </w:r>
      <w:r w:rsidRPr="00882041">
        <w:rPr>
          <w:sz w:val="20"/>
          <w:szCs w:val="20"/>
        </w:rPr>
        <w:t xml:space="preserve"> </w:t>
      </w:r>
    </w:p>
  </w:footnote>
  <w:footnote w:id="5">
    <w:p w:rsidR="00257AAC" w:rsidRPr="00927E69" w:rsidRDefault="00257AAC" w:rsidP="00257AAC">
      <w:pPr>
        <w:pStyle w:val="Notedebasdepage"/>
        <w:ind w:left="0" w:firstLine="0"/>
        <w:rPr>
          <w:sz w:val="20"/>
          <w:szCs w:val="20"/>
        </w:rPr>
      </w:pPr>
      <w:r w:rsidRPr="00927E69">
        <w:rPr>
          <w:rStyle w:val="Appelnotedebasdep"/>
          <w:sz w:val="20"/>
          <w:szCs w:val="20"/>
        </w:rPr>
        <w:t>1</w:t>
      </w:r>
      <w:r w:rsidRPr="00927E69">
        <w:rPr>
          <w:sz w:val="20"/>
          <w:szCs w:val="20"/>
          <w:rtl/>
        </w:rPr>
        <w:t xml:space="preserve"> </w:t>
      </w:r>
      <w:r w:rsidRPr="00927E69">
        <w:rPr>
          <w:rFonts w:asciiTheme="minorBidi" w:hAnsiTheme="minorBidi" w:cstheme="minorBidi"/>
          <w:color w:val="auto"/>
          <w:sz w:val="20"/>
          <w:szCs w:val="20"/>
          <w:rtl/>
        </w:rPr>
        <w:t xml:space="preserve">سالم العيدروس أغادير، </w:t>
      </w:r>
      <w:r w:rsidRPr="00927E69">
        <w:rPr>
          <w:rFonts w:asciiTheme="minorBidi" w:hAnsiTheme="minorBidi" w:cstheme="minorBidi"/>
          <w:b/>
          <w:bCs/>
          <w:color w:val="auto"/>
          <w:sz w:val="20"/>
          <w:szCs w:val="20"/>
          <w:rtl/>
        </w:rPr>
        <w:t>أخلاقيات المهنة والسلوك الوظيفي</w:t>
      </w:r>
      <w:r w:rsidRPr="00927E69">
        <w:rPr>
          <w:rFonts w:asciiTheme="minorBidi" w:hAnsiTheme="minorBidi" w:cstheme="minorBidi" w:hint="cs"/>
          <w:color w:val="auto"/>
          <w:sz w:val="20"/>
          <w:szCs w:val="20"/>
          <w:rtl/>
        </w:rPr>
        <w:t>.</w:t>
      </w:r>
      <w:r w:rsidRPr="00927E69">
        <w:rPr>
          <w:rFonts w:asciiTheme="minorBidi" w:hAnsiTheme="minorBidi" w:cstheme="minorBidi"/>
          <w:color w:val="auto"/>
          <w:sz w:val="20"/>
          <w:szCs w:val="20"/>
          <w:rtl/>
        </w:rPr>
        <w:t xml:space="preserve"> جمهورية مصر العربية</w:t>
      </w:r>
      <w:r w:rsidRPr="00927E69">
        <w:rPr>
          <w:rFonts w:asciiTheme="minorBidi" w:hAnsiTheme="minorBidi" w:cstheme="minorBidi" w:hint="cs"/>
          <w:color w:val="auto"/>
          <w:sz w:val="20"/>
          <w:szCs w:val="20"/>
          <w:rtl/>
        </w:rPr>
        <w:t>:</w:t>
      </w:r>
      <w:r w:rsidRPr="00927E69">
        <w:rPr>
          <w:rFonts w:asciiTheme="minorBidi" w:hAnsiTheme="minorBidi" w:cstheme="minorBidi"/>
          <w:color w:val="auto"/>
          <w:sz w:val="20"/>
          <w:szCs w:val="20"/>
          <w:rtl/>
        </w:rPr>
        <w:t xml:space="preserve"> مركز الخبرات المهنية للإدارة " يميك "</w:t>
      </w:r>
      <w:r w:rsidRPr="00927E69">
        <w:rPr>
          <w:rFonts w:asciiTheme="minorBidi" w:hAnsiTheme="minorBidi" w:cstheme="minorBidi" w:hint="cs"/>
          <w:color w:val="auto"/>
          <w:sz w:val="20"/>
          <w:szCs w:val="20"/>
          <w:rtl/>
        </w:rPr>
        <w:t>،</w:t>
      </w:r>
      <w:r w:rsidRPr="00927E69">
        <w:rPr>
          <w:rFonts w:asciiTheme="minorBidi" w:hAnsiTheme="minorBidi" w:cstheme="minorBidi"/>
          <w:color w:val="auto"/>
          <w:sz w:val="20"/>
          <w:szCs w:val="20"/>
          <w:rtl/>
        </w:rPr>
        <w:t xml:space="preserve"> </w:t>
      </w:r>
      <w:r w:rsidRPr="00927E69">
        <w:rPr>
          <w:rFonts w:asciiTheme="majorBidi" w:hAnsiTheme="majorBidi" w:cstheme="majorBidi"/>
          <w:color w:val="auto"/>
          <w:sz w:val="20"/>
          <w:szCs w:val="20"/>
          <w:rtl/>
        </w:rPr>
        <w:t>2014</w:t>
      </w:r>
      <w:r w:rsidRPr="00927E69">
        <w:rPr>
          <w:rFonts w:asciiTheme="minorBidi" w:hAnsiTheme="minorBidi" w:cstheme="minorBidi"/>
          <w:color w:val="auto"/>
          <w:sz w:val="20"/>
          <w:szCs w:val="20"/>
          <w:rtl/>
        </w:rPr>
        <w:t xml:space="preserve">، ص </w:t>
      </w:r>
      <w:r w:rsidRPr="00927E69">
        <w:rPr>
          <w:rFonts w:asciiTheme="majorBidi" w:hAnsiTheme="majorBidi" w:cstheme="majorBidi"/>
          <w:color w:val="auto"/>
          <w:sz w:val="20"/>
          <w:szCs w:val="20"/>
          <w:rtl/>
        </w:rPr>
        <w:t>17</w:t>
      </w:r>
      <w:r w:rsidRPr="00927E69">
        <w:rPr>
          <w:rFonts w:asciiTheme="minorBidi" w:hAnsiTheme="minorBidi" w:cstheme="minorBidi"/>
          <w:color w:val="auto"/>
          <w:sz w:val="20"/>
          <w:szCs w:val="20"/>
          <w:rtl/>
        </w:rPr>
        <w:t>.</w:t>
      </w:r>
    </w:p>
  </w:footnote>
  <w:footnote w:id="6">
    <w:p w:rsidR="00927E69" w:rsidRPr="00927E69" w:rsidRDefault="00927E69">
      <w:pPr>
        <w:pStyle w:val="Notedebasdepage"/>
        <w:rPr>
          <w:rFonts w:asciiTheme="minorBidi" w:hAnsiTheme="minorBidi" w:cstheme="minorBidi"/>
          <w:sz w:val="20"/>
          <w:szCs w:val="20"/>
          <w:lang w:bidi="ar-DZ"/>
        </w:rPr>
      </w:pPr>
      <w:r w:rsidRPr="00927E69">
        <w:rPr>
          <w:rStyle w:val="Appelnotedebasdep"/>
          <w:rFonts w:asciiTheme="minorBidi" w:hAnsiTheme="minorBidi" w:cstheme="minorBidi"/>
          <w:sz w:val="20"/>
          <w:szCs w:val="20"/>
        </w:rPr>
        <w:t>2</w:t>
      </w:r>
      <w:r w:rsidRPr="00927E69">
        <w:rPr>
          <w:rFonts w:asciiTheme="minorBidi" w:hAnsiTheme="minorBidi" w:cstheme="minorBidi"/>
          <w:sz w:val="20"/>
          <w:szCs w:val="20"/>
          <w:rtl/>
        </w:rPr>
        <w:t xml:space="preserve"> </w:t>
      </w:r>
      <w:r w:rsidRPr="00927E69">
        <w:rPr>
          <w:rFonts w:asciiTheme="minorBidi" w:hAnsiTheme="minorBidi" w:cstheme="minorBidi"/>
          <w:sz w:val="20"/>
          <w:szCs w:val="20"/>
          <w:rtl/>
          <w:lang w:bidi="ar-DZ"/>
        </w:rPr>
        <w:t>المرجع نفسه.</w:t>
      </w:r>
    </w:p>
  </w:footnote>
  <w:footnote w:id="7">
    <w:p w:rsidR="0089079A" w:rsidRPr="0089079A" w:rsidRDefault="0089079A">
      <w:pPr>
        <w:pStyle w:val="Notedebasdepage"/>
        <w:rPr>
          <w:sz w:val="20"/>
          <w:szCs w:val="20"/>
        </w:rPr>
      </w:pPr>
      <w:r w:rsidRPr="0089079A">
        <w:rPr>
          <w:rStyle w:val="Appelnotedebasdep"/>
          <w:sz w:val="20"/>
          <w:szCs w:val="20"/>
        </w:rPr>
        <w:t>1</w:t>
      </w:r>
      <w:r w:rsidRPr="0089079A">
        <w:rPr>
          <w:sz w:val="20"/>
          <w:szCs w:val="20"/>
          <w:rtl/>
        </w:rPr>
        <w:t xml:space="preserve"> </w:t>
      </w:r>
      <w:r w:rsidRPr="0089079A">
        <w:rPr>
          <w:rFonts w:asciiTheme="minorBidi" w:hAnsiTheme="minorBidi" w:cstheme="minorBidi"/>
          <w:sz w:val="20"/>
          <w:szCs w:val="20"/>
          <w:rtl/>
        </w:rPr>
        <w:t xml:space="preserve">سالم العيدروس أغادير، </w:t>
      </w:r>
      <w:r w:rsidRPr="0089079A">
        <w:rPr>
          <w:rFonts w:asciiTheme="minorBidi" w:hAnsiTheme="minorBidi" w:cstheme="minorBidi"/>
          <w:sz w:val="20"/>
          <w:szCs w:val="20"/>
          <w:u w:val="single"/>
          <w:rtl/>
        </w:rPr>
        <w:t>مرجع سابق</w:t>
      </w:r>
      <w:r w:rsidRPr="0089079A">
        <w:rPr>
          <w:rFonts w:asciiTheme="minorBidi" w:hAnsiTheme="minorBidi" w:cstheme="minorBidi"/>
          <w:sz w:val="20"/>
          <w:szCs w:val="20"/>
          <w:rtl/>
          <w:lang w:bidi="ar-DZ"/>
        </w:rPr>
        <w:t xml:space="preserve">، ص ص </w:t>
      </w:r>
      <w:r w:rsidRPr="0089079A">
        <w:rPr>
          <w:rFonts w:asciiTheme="majorBidi" w:hAnsiTheme="majorBidi" w:cstheme="majorBidi"/>
          <w:sz w:val="20"/>
          <w:szCs w:val="20"/>
          <w:rtl/>
          <w:lang w:bidi="ar-DZ"/>
        </w:rPr>
        <w:t>19- 20</w:t>
      </w:r>
      <w:r w:rsidRPr="0089079A">
        <w:rPr>
          <w:rFonts w:asciiTheme="minorBidi" w:hAnsiTheme="minorBidi" w:cstheme="minorBidi"/>
          <w:sz w:val="20"/>
          <w:szCs w:val="20"/>
          <w:rtl/>
          <w:lang w:bidi="ar-DZ"/>
        </w:rPr>
        <w:t>.</w:t>
      </w:r>
    </w:p>
  </w:footnote>
  <w:footnote w:id="8">
    <w:p w:rsidR="0089079A" w:rsidRPr="0089079A" w:rsidRDefault="0089079A">
      <w:pPr>
        <w:pStyle w:val="Notedebasdepage"/>
        <w:rPr>
          <w:rFonts w:asciiTheme="minorBidi" w:hAnsiTheme="minorBidi" w:cstheme="minorBidi"/>
          <w:sz w:val="20"/>
          <w:szCs w:val="20"/>
          <w:lang w:bidi="ar-DZ"/>
        </w:rPr>
      </w:pPr>
      <w:r w:rsidRPr="0089079A">
        <w:rPr>
          <w:rStyle w:val="Appelnotedebasdep"/>
          <w:rFonts w:asciiTheme="minorBidi" w:hAnsiTheme="minorBidi" w:cstheme="minorBidi"/>
          <w:sz w:val="20"/>
          <w:szCs w:val="20"/>
        </w:rPr>
        <w:t>2</w:t>
      </w:r>
      <w:r w:rsidRPr="0089079A">
        <w:rPr>
          <w:rFonts w:asciiTheme="minorBidi" w:hAnsiTheme="minorBidi" w:cstheme="minorBidi"/>
          <w:sz w:val="20"/>
          <w:szCs w:val="20"/>
          <w:rtl/>
        </w:rPr>
        <w:t xml:space="preserve"> </w:t>
      </w:r>
      <w:r w:rsidRPr="0089079A">
        <w:rPr>
          <w:rFonts w:asciiTheme="minorBidi" w:hAnsiTheme="minorBidi" w:cstheme="minorBidi"/>
          <w:sz w:val="20"/>
          <w:szCs w:val="20"/>
          <w:rtl/>
          <w:lang w:bidi="ar-DZ"/>
        </w:rPr>
        <w:t>المرجع نفسه.</w:t>
      </w:r>
    </w:p>
  </w:footnote>
  <w:footnote w:id="9">
    <w:p w:rsidR="0089079A" w:rsidRPr="0089079A" w:rsidRDefault="0089079A" w:rsidP="0089079A">
      <w:pPr>
        <w:pStyle w:val="Notedebasdepage"/>
        <w:jc w:val="lowKashida"/>
        <w:rPr>
          <w:rFonts w:asciiTheme="minorBidi" w:hAnsiTheme="minorBidi" w:cstheme="minorBidi"/>
          <w:sz w:val="20"/>
          <w:szCs w:val="20"/>
          <w:rtl/>
          <w:lang w:bidi="ar-DZ"/>
        </w:rPr>
      </w:pPr>
      <w:r w:rsidRPr="0089079A">
        <w:rPr>
          <w:rStyle w:val="Appelnotedebasdep"/>
          <w:sz w:val="20"/>
          <w:szCs w:val="20"/>
        </w:rPr>
        <w:t>3</w:t>
      </w:r>
      <w:r w:rsidRPr="0089079A">
        <w:rPr>
          <w:sz w:val="20"/>
          <w:szCs w:val="20"/>
          <w:rtl/>
        </w:rPr>
        <w:t xml:space="preserve"> </w:t>
      </w:r>
      <w:r w:rsidRPr="0089079A">
        <w:rPr>
          <w:rFonts w:asciiTheme="minorBidi" w:hAnsiTheme="minorBidi" w:cstheme="minorBidi"/>
          <w:sz w:val="20"/>
          <w:szCs w:val="20"/>
          <w:rtl/>
          <w:lang w:bidi="ar-DZ"/>
        </w:rPr>
        <w:t xml:space="preserve">الغزالي أبو حامد محمد، </w:t>
      </w:r>
      <w:r w:rsidRPr="0089079A">
        <w:rPr>
          <w:rFonts w:asciiTheme="minorBidi" w:hAnsiTheme="minorBidi" w:cstheme="minorBidi"/>
          <w:b/>
          <w:bCs/>
          <w:sz w:val="20"/>
          <w:szCs w:val="20"/>
          <w:rtl/>
          <w:lang w:bidi="ar-DZ"/>
        </w:rPr>
        <w:t>أحياء علوم الدين</w:t>
      </w:r>
      <w:r w:rsidRPr="0089079A">
        <w:rPr>
          <w:rFonts w:asciiTheme="minorBidi" w:hAnsiTheme="minorBidi" w:cstheme="minorBidi"/>
          <w:sz w:val="20"/>
          <w:szCs w:val="20"/>
          <w:rtl/>
          <w:lang w:bidi="ar-DZ"/>
        </w:rPr>
        <w:t xml:space="preserve">. بيروت: دار الكتب العلمية، </w:t>
      </w:r>
      <w:r w:rsidRPr="0089079A">
        <w:rPr>
          <w:rFonts w:asciiTheme="majorBidi" w:hAnsiTheme="majorBidi" w:cstheme="majorBidi"/>
          <w:sz w:val="20"/>
          <w:szCs w:val="20"/>
          <w:rtl/>
          <w:lang w:bidi="ar-DZ"/>
        </w:rPr>
        <w:t>1983</w:t>
      </w:r>
      <w:r w:rsidRPr="0089079A">
        <w:rPr>
          <w:rFonts w:asciiTheme="minorBidi" w:hAnsiTheme="minorBidi" w:cstheme="minorBidi"/>
          <w:sz w:val="20"/>
          <w:szCs w:val="20"/>
          <w:rtl/>
          <w:lang w:bidi="ar-DZ"/>
        </w:rPr>
        <w:t xml:space="preserve">، ص </w:t>
      </w:r>
      <w:r w:rsidRPr="0089079A">
        <w:rPr>
          <w:rFonts w:asciiTheme="majorBidi" w:hAnsiTheme="majorBidi" w:cstheme="majorBidi"/>
          <w:sz w:val="20"/>
          <w:szCs w:val="20"/>
          <w:rtl/>
          <w:lang w:bidi="ar-DZ"/>
        </w:rPr>
        <w:t>136</w:t>
      </w:r>
      <w:r w:rsidRPr="0089079A">
        <w:rPr>
          <w:rFonts w:asciiTheme="minorBidi" w:hAnsiTheme="minorBidi" w:cstheme="minorBidi"/>
          <w:sz w:val="20"/>
          <w:szCs w:val="20"/>
          <w:rtl/>
          <w:lang w:bidi="ar-DZ"/>
        </w:rPr>
        <w:t>.</w:t>
      </w:r>
    </w:p>
    <w:p w:rsidR="0089079A" w:rsidRDefault="0089079A">
      <w:pPr>
        <w:pStyle w:val="Notedebasdepage"/>
        <w:rPr>
          <w:lang w:bidi="ar-DZ"/>
        </w:rPr>
      </w:pPr>
    </w:p>
  </w:footnote>
  <w:footnote w:id="10">
    <w:p w:rsidR="00627A22" w:rsidRPr="00627A22" w:rsidRDefault="00627A22">
      <w:pPr>
        <w:pStyle w:val="Notedebasdepage"/>
        <w:rPr>
          <w:sz w:val="20"/>
          <w:szCs w:val="20"/>
        </w:rPr>
      </w:pPr>
      <w:r w:rsidRPr="00627A22">
        <w:rPr>
          <w:rStyle w:val="Appelnotedebasdep"/>
          <w:sz w:val="20"/>
          <w:szCs w:val="20"/>
        </w:rPr>
        <w:t>1</w:t>
      </w:r>
      <w:r w:rsidRPr="00627A22">
        <w:rPr>
          <w:sz w:val="20"/>
          <w:szCs w:val="20"/>
          <w:rtl/>
        </w:rPr>
        <w:t xml:space="preserve"> </w:t>
      </w:r>
      <w:r w:rsidRPr="00627A22">
        <w:rPr>
          <w:rFonts w:asciiTheme="minorBidi" w:hAnsiTheme="minorBidi" w:cstheme="minorBidi"/>
          <w:sz w:val="20"/>
          <w:szCs w:val="20"/>
          <w:rtl/>
          <w:lang w:bidi="ar-DZ"/>
        </w:rPr>
        <w:t>سالم العيدروس أغادير،</w:t>
      </w:r>
      <w:r w:rsidRPr="00627A22">
        <w:rPr>
          <w:rFonts w:asciiTheme="minorBidi" w:hAnsiTheme="minorBidi" w:cstheme="minorBidi"/>
          <w:b/>
          <w:bCs/>
          <w:sz w:val="20"/>
          <w:szCs w:val="20"/>
          <w:rtl/>
          <w:lang w:bidi="ar-DZ"/>
        </w:rPr>
        <w:t xml:space="preserve"> </w:t>
      </w:r>
      <w:r w:rsidRPr="00627A22">
        <w:rPr>
          <w:rFonts w:asciiTheme="minorBidi" w:hAnsiTheme="minorBidi" w:cstheme="minorBidi"/>
          <w:sz w:val="20"/>
          <w:szCs w:val="20"/>
          <w:u w:val="single"/>
          <w:rtl/>
          <w:lang w:bidi="ar-DZ"/>
        </w:rPr>
        <w:t>مرجع سابق</w:t>
      </w:r>
      <w:r w:rsidRPr="00627A22">
        <w:rPr>
          <w:rFonts w:asciiTheme="minorBidi" w:hAnsiTheme="minorBidi" w:cstheme="minorBidi"/>
          <w:sz w:val="20"/>
          <w:szCs w:val="20"/>
          <w:rtl/>
          <w:lang w:bidi="ar-DZ"/>
        </w:rPr>
        <w:t xml:space="preserve">، ص ص </w:t>
      </w:r>
      <w:r w:rsidRPr="00627A22">
        <w:rPr>
          <w:rFonts w:asciiTheme="majorBidi" w:hAnsiTheme="majorBidi" w:cstheme="majorBidi"/>
          <w:sz w:val="20"/>
          <w:szCs w:val="20"/>
          <w:rtl/>
          <w:lang w:bidi="ar-DZ"/>
        </w:rPr>
        <w:t>22- 24</w:t>
      </w:r>
      <w:r w:rsidRPr="00627A22">
        <w:rPr>
          <w:rFonts w:asciiTheme="minorBidi" w:hAnsiTheme="minorBidi" w:cstheme="minorBidi"/>
          <w:sz w:val="20"/>
          <w:szCs w:val="20"/>
          <w:rtl/>
          <w:lang w:bidi="ar-DZ"/>
        </w:rPr>
        <w:t>.</w:t>
      </w:r>
    </w:p>
  </w:footnote>
  <w:footnote w:id="11">
    <w:p w:rsidR="00627A22" w:rsidRPr="00627A22" w:rsidRDefault="00627A22" w:rsidP="00627A22">
      <w:pPr>
        <w:pStyle w:val="Notedebasdepage"/>
        <w:rPr>
          <w:rFonts w:asciiTheme="minorBidi" w:hAnsiTheme="minorBidi" w:cstheme="minorBidi"/>
          <w:sz w:val="20"/>
          <w:szCs w:val="20"/>
          <w:lang w:bidi="ar-DZ"/>
        </w:rPr>
      </w:pPr>
      <w:r w:rsidRPr="00627A22">
        <w:rPr>
          <w:rStyle w:val="Appelnotedebasdep"/>
          <w:rFonts w:asciiTheme="minorBidi" w:hAnsiTheme="minorBidi" w:cstheme="minorBidi"/>
          <w:sz w:val="20"/>
          <w:szCs w:val="20"/>
        </w:rPr>
        <w:t>2</w:t>
      </w:r>
      <w:r w:rsidRPr="00627A22">
        <w:rPr>
          <w:rFonts w:asciiTheme="minorBidi" w:hAnsiTheme="minorBidi" w:cstheme="minorBidi"/>
          <w:sz w:val="20"/>
          <w:szCs w:val="20"/>
          <w:rtl/>
        </w:rPr>
        <w:t xml:space="preserve"> </w:t>
      </w:r>
      <w:r w:rsidRPr="00627A22">
        <w:rPr>
          <w:rFonts w:asciiTheme="minorBidi" w:hAnsiTheme="minorBidi" w:cstheme="minorBidi"/>
          <w:sz w:val="20"/>
          <w:szCs w:val="20"/>
          <w:rtl/>
          <w:lang w:bidi="ar-DZ"/>
        </w:rPr>
        <w:t xml:space="preserve">سورة القلم، الآية </w:t>
      </w:r>
      <w:r w:rsidRPr="00627A22">
        <w:rPr>
          <w:rFonts w:asciiTheme="majorBidi" w:hAnsiTheme="majorBidi" w:cstheme="majorBidi"/>
          <w:sz w:val="20"/>
          <w:szCs w:val="20"/>
          <w:rtl/>
          <w:lang w:bidi="ar-DZ"/>
        </w:rPr>
        <w:t>04</w:t>
      </w:r>
      <w:r w:rsidRPr="00627A22">
        <w:rPr>
          <w:rFonts w:asciiTheme="minorBidi" w:hAnsiTheme="minorBidi" w:cstheme="minorBidi"/>
          <w:sz w:val="20"/>
          <w:szCs w:val="20"/>
          <w:rtl/>
          <w:lang w:bidi="ar-DZ"/>
        </w:rPr>
        <w:t>.</w:t>
      </w:r>
    </w:p>
    <w:p w:rsidR="00627A22" w:rsidRPr="00627A22" w:rsidRDefault="00627A22">
      <w:pPr>
        <w:pStyle w:val="Notedebasdepage"/>
        <w:rPr>
          <w:lang w:bidi="ar-DZ"/>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73971"/>
    <w:multiLevelType w:val="hybridMultilevel"/>
    <w:tmpl w:val="9EAE1BB8"/>
    <w:lvl w:ilvl="0" w:tplc="3B5E04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7BA06F0"/>
    <w:multiLevelType w:val="hybridMultilevel"/>
    <w:tmpl w:val="BA304978"/>
    <w:lvl w:ilvl="0" w:tplc="0AEA2744">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F04006E"/>
    <w:multiLevelType w:val="hybridMultilevel"/>
    <w:tmpl w:val="E1760972"/>
    <w:lvl w:ilvl="0" w:tplc="B9C8C248">
      <w:start w:val="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9EE2452"/>
    <w:multiLevelType w:val="hybridMultilevel"/>
    <w:tmpl w:val="8200AEC8"/>
    <w:lvl w:ilvl="0" w:tplc="F036F31E">
      <w:start w:val="1"/>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4F94DBC"/>
    <w:multiLevelType w:val="multilevel"/>
    <w:tmpl w:val="DE44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hyphenationZone w:val="425"/>
  <w:characterSpacingControl w:val="doNotCompress"/>
  <w:footnotePr>
    <w:footnote w:id="0"/>
    <w:footnote w:id="1"/>
  </w:footnotePr>
  <w:endnotePr>
    <w:endnote w:id="0"/>
    <w:endnote w:id="1"/>
  </w:endnotePr>
  <w:compat/>
  <w:rsids>
    <w:rsidRoot w:val="00E34155"/>
    <w:rsid w:val="00054E54"/>
    <w:rsid w:val="0009074D"/>
    <w:rsid w:val="000A74BA"/>
    <w:rsid w:val="000B27BE"/>
    <w:rsid w:val="001B34AF"/>
    <w:rsid w:val="001D3E5C"/>
    <w:rsid w:val="00254146"/>
    <w:rsid w:val="00257AAC"/>
    <w:rsid w:val="002E7DBC"/>
    <w:rsid w:val="00337D15"/>
    <w:rsid w:val="00372E2C"/>
    <w:rsid w:val="00565AE9"/>
    <w:rsid w:val="005A1C84"/>
    <w:rsid w:val="005A62D0"/>
    <w:rsid w:val="006019E5"/>
    <w:rsid w:val="00627A22"/>
    <w:rsid w:val="0066609D"/>
    <w:rsid w:val="007120A0"/>
    <w:rsid w:val="007277FB"/>
    <w:rsid w:val="00767435"/>
    <w:rsid w:val="00792F9F"/>
    <w:rsid w:val="00800360"/>
    <w:rsid w:val="0089079A"/>
    <w:rsid w:val="00893451"/>
    <w:rsid w:val="008A4253"/>
    <w:rsid w:val="00927E69"/>
    <w:rsid w:val="00951281"/>
    <w:rsid w:val="00A3270A"/>
    <w:rsid w:val="00AC2947"/>
    <w:rsid w:val="00AC40B8"/>
    <w:rsid w:val="00B55A7C"/>
    <w:rsid w:val="00C7716B"/>
    <w:rsid w:val="00CE379A"/>
    <w:rsid w:val="00D053AD"/>
    <w:rsid w:val="00DB5A90"/>
    <w:rsid w:val="00DC3BAB"/>
    <w:rsid w:val="00DE0F96"/>
    <w:rsid w:val="00E24629"/>
    <w:rsid w:val="00E34155"/>
    <w:rsid w:val="00ED65B6"/>
    <w:rsid w:val="00FD6AE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E5C"/>
  </w:style>
  <w:style w:type="paragraph" w:styleId="Titre8">
    <w:name w:val="heading 8"/>
    <w:basedOn w:val="Normal"/>
    <w:next w:val="Normal"/>
    <w:link w:val="Titre8Car"/>
    <w:uiPriority w:val="9"/>
    <w:unhideWhenUsed/>
    <w:qFormat/>
    <w:rsid w:val="00E3415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8Car">
    <w:name w:val="Titre 8 Car"/>
    <w:basedOn w:val="Policepardfaut"/>
    <w:link w:val="Titre8"/>
    <w:uiPriority w:val="9"/>
    <w:rsid w:val="00E34155"/>
    <w:rPr>
      <w:rFonts w:asciiTheme="majorHAnsi" w:eastAsiaTheme="majorEastAsia" w:hAnsiTheme="majorHAnsi" w:cstheme="majorBidi"/>
      <w:color w:val="404040" w:themeColor="text1" w:themeTint="BF"/>
      <w:sz w:val="20"/>
      <w:szCs w:val="20"/>
    </w:rPr>
  </w:style>
  <w:style w:type="character" w:styleId="Appelnotedebasdep">
    <w:name w:val="footnote reference"/>
    <w:aliases w:val="Footnote Reference1,Footnote Reference2,Footnote Reference11,Footnote Reference21,Footnote Reference12,Footnote Reference22,Footnote Reference13,Footnote Reference23,Footnote Reference111,Footnote Reference211"/>
    <w:uiPriority w:val="99"/>
    <w:rsid w:val="00E34155"/>
    <w:rPr>
      <w:rFonts w:cs="Traditional Arabic"/>
      <w:vertAlign w:val="superscript"/>
    </w:rPr>
  </w:style>
  <w:style w:type="paragraph" w:styleId="Notedebasdepage">
    <w:name w:val="footnote text"/>
    <w:basedOn w:val="Normal"/>
    <w:link w:val="NotedebasdepageCar"/>
    <w:uiPriority w:val="99"/>
    <w:rsid w:val="00E34155"/>
    <w:pPr>
      <w:widowControl w:val="0"/>
      <w:bidi/>
      <w:spacing w:after="0" w:line="240" w:lineRule="auto"/>
      <w:ind w:left="454" w:hanging="454"/>
      <w:jc w:val="both"/>
    </w:pPr>
    <w:rPr>
      <w:rFonts w:ascii="Times New Roman" w:eastAsia="Times New Roman" w:hAnsi="Times New Roman" w:cs="Traditional Arabic"/>
      <w:color w:val="000000"/>
      <w:sz w:val="28"/>
      <w:szCs w:val="28"/>
      <w:lang w:val="en-US" w:eastAsia="ar-SA"/>
    </w:rPr>
  </w:style>
  <w:style w:type="character" w:customStyle="1" w:styleId="NotedebasdepageCar">
    <w:name w:val="Note de bas de page Car"/>
    <w:basedOn w:val="Policepardfaut"/>
    <w:link w:val="Notedebasdepage"/>
    <w:uiPriority w:val="99"/>
    <w:rsid w:val="00E34155"/>
    <w:rPr>
      <w:rFonts w:ascii="Times New Roman" w:eastAsia="Times New Roman" w:hAnsi="Times New Roman" w:cs="Traditional Arabic"/>
      <w:color w:val="000000"/>
      <w:sz w:val="28"/>
      <w:szCs w:val="28"/>
      <w:lang w:val="en-US" w:eastAsia="ar-SA"/>
    </w:rPr>
  </w:style>
  <w:style w:type="paragraph" w:styleId="Retraitcorpsdetexte2">
    <w:name w:val="Body Text Indent 2"/>
    <w:basedOn w:val="Normal"/>
    <w:link w:val="Retraitcorpsdetexte2Car"/>
    <w:rsid w:val="00E34155"/>
    <w:pPr>
      <w:widowControl w:val="0"/>
      <w:bidi/>
      <w:spacing w:after="120" w:line="480" w:lineRule="auto"/>
      <w:ind w:left="283" w:firstLine="454"/>
      <w:jc w:val="both"/>
    </w:pPr>
    <w:rPr>
      <w:rFonts w:ascii="Times New Roman" w:eastAsia="Times New Roman" w:hAnsi="Times New Roman" w:cs="Traditional Arabic"/>
      <w:color w:val="000000"/>
      <w:sz w:val="36"/>
      <w:szCs w:val="36"/>
      <w:lang w:val="en-US" w:eastAsia="ar-SA"/>
    </w:rPr>
  </w:style>
  <w:style w:type="character" w:customStyle="1" w:styleId="Retraitcorpsdetexte2Car">
    <w:name w:val="Retrait corps de texte 2 Car"/>
    <w:basedOn w:val="Policepardfaut"/>
    <w:link w:val="Retraitcorpsdetexte2"/>
    <w:rsid w:val="00E34155"/>
    <w:rPr>
      <w:rFonts w:ascii="Times New Roman" w:eastAsia="Times New Roman" w:hAnsi="Times New Roman" w:cs="Traditional Arabic"/>
      <w:color w:val="000000"/>
      <w:sz w:val="36"/>
      <w:szCs w:val="36"/>
      <w:lang w:val="en-US" w:eastAsia="ar-SA"/>
    </w:rPr>
  </w:style>
  <w:style w:type="paragraph" w:styleId="NormalWeb">
    <w:name w:val="Normal (Web)"/>
    <w:basedOn w:val="Normal"/>
    <w:unhideWhenUsed/>
    <w:rsid w:val="00E3415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rticlecontent">
    <w:name w:val="articlecontent"/>
    <w:basedOn w:val="Policepardfaut"/>
    <w:rsid w:val="00E34155"/>
  </w:style>
  <w:style w:type="character" w:customStyle="1" w:styleId="uficommentbody">
    <w:name w:val="uficommentbody"/>
    <w:basedOn w:val="Policepardfaut"/>
    <w:rsid w:val="00E34155"/>
  </w:style>
  <w:style w:type="paragraph" w:styleId="Normalcentr">
    <w:name w:val="Block Text"/>
    <w:basedOn w:val="Normal"/>
    <w:rsid w:val="00E34155"/>
    <w:pPr>
      <w:bidi/>
      <w:spacing w:after="0" w:line="360" w:lineRule="auto"/>
      <w:ind w:left="566" w:right="566" w:hanging="567"/>
      <w:jc w:val="lowKashida"/>
    </w:pPr>
    <w:rPr>
      <w:rFonts w:ascii="Times New Roman" w:eastAsia="Times New Roman" w:hAnsi="Times New Roman" w:cs="Traditional Arabic"/>
      <w:b/>
      <w:bCs/>
      <w:sz w:val="20"/>
      <w:szCs w:val="20"/>
      <w:lang w:val="en-US"/>
    </w:rPr>
  </w:style>
  <w:style w:type="paragraph" w:styleId="Textedebulles">
    <w:name w:val="Balloon Text"/>
    <w:basedOn w:val="Normal"/>
    <w:link w:val="TextedebullesCar"/>
    <w:uiPriority w:val="99"/>
    <w:semiHidden/>
    <w:unhideWhenUsed/>
    <w:rsid w:val="00E341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34155"/>
    <w:rPr>
      <w:rFonts w:ascii="Tahoma" w:hAnsi="Tahoma" w:cs="Tahoma"/>
      <w:sz w:val="16"/>
      <w:szCs w:val="16"/>
    </w:rPr>
  </w:style>
  <w:style w:type="character" w:styleId="lev">
    <w:name w:val="Strong"/>
    <w:uiPriority w:val="22"/>
    <w:qFormat/>
    <w:rsid w:val="001D3E5C"/>
    <w:rPr>
      <w:b/>
      <w:bCs/>
    </w:rPr>
  </w:style>
  <w:style w:type="character" w:styleId="Lienhypertexte">
    <w:name w:val="Hyperlink"/>
    <w:basedOn w:val="Policepardfaut"/>
    <w:uiPriority w:val="99"/>
    <w:unhideWhenUsed/>
    <w:rsid w:val="001D3E5C"/>
    <w:rPr>
      <w:color w:val="0000FF"/>
      <w:u w:val="single"/>
    </w:rPr>
  </w:style>
  <w:style w:type="paragraph" w:styleId="Corpsdetexte3">
    <w:name w:val="Body Text 3"/>
    <w:basedOn w:val="Normal"/>
    <w:link w:val="Corpsdetexte3Car"/>
    <w:uiPriority w:val="99"/>
    <w:semiHidden/>
    <w:unhideWhenUsed/>
    <w:rsid w:val="001D3E5C"/>
    <w:pPr>
      <w:spacing w:after="120"/>
    </w:pPr>
    <w:rPr>
      <w:sz w:val="16"/>
      <w:szCs w:val="16"/>
    </w:rPr>
  </w:style>
  <w:style w:type="character" w:customStyle="1" w:styleId="Corpsdetexte3Car">
    <w:name w:val="Corps de texte 3 Car"/>
    <w:basedOn w:val="Policepardfaut"/>
    <w:link w:val="Corpsdetexte3"/>
    <w:uiPriority w:val="99"/>
    <w:semiHidden/>
    <w:rsid w:val="001D3E5C"/>
    <w:rPr>
      <w:sz w:val="16"/>
      <w:szCs w:val="16"/>
    </w:rPr>
  </w:style>
  <w:style w:type="paragraph" w:styleId="Paragraphedeliste">
    <w:name w:val="List Paragraph"/>
    <w:basedOn w:val="Normal"/>
    <w:uiPriority w:val="34"/>
    <w:qFormat/>
    <w:rsid w:val="00C7716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AC4CCA-9986-46BC-9158-A9C3E86AE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976</Words>
  <Characters>5371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Lazhar</dc:creator>
  <cp:keywords/>
  <dc:description/>
  <cp:lastModifiedBy>Dr-Bari Abdellatif</cp:lastModifiedBy>
  <cp:revision>2</cp:revision>
  <dcterms:created xsi:type="dcterms:W3CDTF">2021-01-11T09:45:00Z</dcterms:created>
  <dcterms:modified xsi:type="dcterms:W3CDTF">2021-01-11T09:45:00Z</dcterms:modified>
</cp:coreProperties>
</file>