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BE" w:rsidRPr="008709F9" w:rsidRDefault="00A924BE" w:rsidP="007E048B">
      <w:pPr>
        <w:spacing w:line="360" w:lineRule="auto"/>
        <w:rPr>
          <w:rFonts w:asciiTheme="majorBidi" w:hAnsiTheme="majorBidi" w:cstheme="majorBidi"/>
          <w:b/>
          <w:bCs/>
          <w:sz w:val="24"/>
          <w:szCs w:val="24"/>
        </w:rPr>
      </w:pPr>
      <w:r w:rsidRPr="008709F9">
        <w:rPr>
          <w:rFonts w:asciiTheme="majorBidi" w:hAnsiTheme="majorBidi" w:cstheme="majorBidi"/>
          <w:sz w:val="24"/>
          <w:szCs w:val="24"/>
        </w:rPr>
        <w:t xml:space="preserve">Université Mohamed </w:t>
      </w:r>
      <w:proofErr w:type="spellStart"/>
      <w:r w:rsidR="001F0BBA">
        <w:rPr>
          <w:rFonts w:asciiTheme="majorBidi" w:hAnsiTheme="majorBidi" w:cstheme="majorBidi"/>
          <w:sz w:val="24"/>
          <w:szCs w:val="24"/>
        </w:rPr>
        <w:t>khei</w:t>
      </w:r>
      <w:r w:rsidR="008709F9">
        <w:rPr>
          <w:rFonts w:asciiTheme="majorBidi" w:hAnsiTheme="majorBidi" w:cstheme="majorBidi"/>
          <w:sz w:val="24"/>
          <w:szCs w:val="24"/>
        </w:rPr>
        <w:t>der</w:t>
      </w:r>
      <w:proofErr w:type="spellEnd"/>
      <w:r w:rsidRPr="008709F9">
        <w:rPr>
          <w:rFonts w:asciiTheme="majorBidi" w:hAnsiTheme="majorBidi" w:cstheme="majorBidi"/>
          <w:sz w:val="24"/>
          <w:szCs w:val="24"/>
        </w:rPr>
        <w:t xml:space="preserve"> </w:t>
      </w:r>
      <w:r w:rsidR="008709F9">
        <w:rPr>
          <w:rFonts w:asciiTheme="majorBidi" w:hAnsiTheme="majorBidi" w:cstheme="majorBidi"/>
          <w:sz w:val="24"/>
          <w:szCs w:val="24"/>
        </w:rPr>
        <w:t xml:space="preserve">Biskra                                                             </w:t>
      </w:r>
    </w:p>
    <w:p w:rsidR="00A924BE" w:rsidRPr="008709F9" w:rsidRDefault="00A924BE" w:rsidP="008709F9">
      <w:pPr>
        <w:spacing w:line="360" w:lineRule="auto"/>
        <w:rPr>
          <w:rFonts w:asciiTheme="majorBidi" w:hAnsiTheme="majorBidi" w:cstheme="majorBidi"/>
          <w:sz w:val="24"/>
          <w:szCs w:val="24"/>
        </w:rPr>
      </w:pPr>
      <w:r w:rsidRPr="008709F9">
        <w:rPr>
          <w:rFonts w:asciiTheme="majorBidi" w:hAnsiTheme="majorBidi" w:cstheme="majorBidi"/>
          <w:sz w:val="24"/>
          <w:szCs w:val="24"/>
        </w:rPr>
        <w:t xml:space="preserve">Département </w:t>
      </w:r>
      <w:r w:rsidR="00674785" w:rsidRPr="008709F9">
        <w:rPr>
          <w:rFonts w:asciiTheme="majorBidi" w:hAnsiTheme="majorBidi" w:cstheme="majorBidi"/>
          <w:sz w:val="24"/>
          <w:szCs w:val="24"/>
        </w:rPr>
        <w:t>d’Agronomie</w:t>
      </w:r>
    </w:p>
    <w:p w:rsidR="00A924BE" w:rsidRPr="008709F9" w:rsidRDefault="00A924BE" w:rsidP="008709F9">
      <w:pPr>
        <w:spacing w:line="360" w:lineRule="auto"/>
        <w:rPr>
          <w:rFonts w:asciiTheme="majorBidi" w:hAnsiTheme="majorBidi" w:cstheme="majorBidi"/>
          <w:sz w:val="24"/>
          <w:szCs w:val="24"/>
        </w:rPr>
      </w:pPr>
    </w:p>
    <w:p w:rsidR="00A924BE" w:rsidRPr="008709F9" w:rsidRDefault="00A924BE" w:rsidP="008709F9">
      <w:pPr>
        <w:spacing w:line="360" w:lineRule="auto"/>
        <w:rPr>
          <w:rFonts w:asciiTheme="majorBidi" w:hAnsiTheme="majorBidi" w:cstheme="majorBidi"/>
          <w:sz w:val="24"/>
          <w:szCs w:val="24"/>
        </w:rPr>
      </w:pPr>
    </w:p>
    <w:p w:rsidR="00A924BE" w:rsidRPr="000C2758" w:rsidRDefault="00927A00" w:rsidP="007E048B">
      <w:pPr>
        <w:spacing w:line="360" w:lineRule="auto"/>
        <w:jc w:val="center"/>
        <w:rPr>
          <w:rFonts w:asciiTheme="majorBidi" w:hAnsiTheme="majorBidi" w:cstheme="majorBidi"/>
          <w:b/>
          <w:bCs/>
          <w:sz w:val="24"/>
          <w:szCs w:val="24"/>
        </w:rPr>
      </w:pPr>
      <w:r w:rsidRPr="000C2758">
        <w:rPr>
          <w:rFonts w:asciiTheme="majorBidi" w:hAnsiTheme="majorBidi" w:cstheme="majorBidi"/>
          <w:b/>
          <w:bCs/>
          <w:sz w:val="24"/>
          <w:szCs w:val="24"/>
        </w:rPr>
        <w:t>TP</w:t>
      </w:r>
      <w:r w:rsidR="008709F9" w:rsidRPr="000C2758">
        <w:rPr>
          <w:rFonts w:asciiTheme="majorBidi" w:hAnsiTheme="majorBidi" w:cstheme="majorBidi"/>
          <w:b/>
          <w:bCs/>
          <w:sz w:val="24"/>
          <w:szCs w:val="24"/>
        </w:rPr>
        <w:t xml:space="preserve"> : </w:t>
      </w:r>
      <w:r w:rsidR="00D235EB" w:rsidRPr="000C2758">
        <w:rPr>
          <w:rFonts w:asciiTheme="majorBidi" w:hAnsiTheme="majorBidi" w:cstheme="majorBidi"/>
          <w:b/>
          <w:bCs/>
          <w:sz w:val="24"/>
          <w:szCs w:val="24"/>
        </w:rPr>
        <w:t>Dosage</w:t>
      </w:r>
      <w:r w:rsidR="00A924BE" w:rsidRPr="000C2758">
        <w:rPr>
          <w:rFonts w:asciiTheme="majorBidi" w:hAnsiTheme="majorBidi" w:cstheme="majorBidi"/>
          <w:b/>
          <w:bCs/>
          <w:sz w:val="24"/>
          <w:szCs w:val="24"/>
        </w:rPr>
        <w:t xml:space="preserve"> du calcaire total (</w:t>
      </w:r>
      <w:proofErr w:type="spellStart"/>
      <w:r w:rsidR="00F70A20" w:rsidRPr="000C2758">
        <w:rPr>
          <w:rFonts w:asciiTheme="majorBidi" w:hAnsiTheme="majorBidi" w:cstheme="majorBidi"/>
          <w:b/>
          <w:bCs/>
          <w:sz w:val="24"/>
          <w:szCs w:val="24"/>
        </w:rPr>
        <w:t>C</w:t>
      </w:r>
      <w:r w:rsidR="00A924BE" w:rsidRPr="000C2758">
        <w:rPr>
          <w:rFonts w:asciiTheme="majorBidi" w:hAnsiTheme="majorBidi" w:cstheme="majorBidi"/>
          <w:b/>
          <w:bCs/>
          <w:sz w:val="24"/>
          <w:szCs w:val="24"/>
        </w:rPr>
        <w:t>alcimètre</w:t>
      </w:r>
      <w:proofErr w:type="spellEnd"/>
      <w:r w:rsidR="00A924BE" w:rsidRPr="000C2758">
        <w:rPr>
          <w:rFonts w:asciiTheme="majorBidi" w:hAnsiTheme="majorBidi" w:cstheme="majorBidi"/>
          <w:b/>
          <w:bCs/>
          <w:sz w:val="24"/>
          <w:szCs w:val="24"/>
        </w:rPr>
        <w:t xml:space="preserve"> de BERNARD)</w:t>
      </w:r>
    </w:p>
    <w:p w:rsidR="00927A00" w:rsidRDefault="00927A00" w:rsidP="00927A00">
      <w:pPr>
        <w:spacing w:line="360" w:lineRule="auto"/>
        <w:jc w:val="center"/>
        <w:rPr>
          <w:rFonts w:asciiTheme="majorBidi" w:hAnsiTheme="majorBidi" w:cstheme="majorBidi"/>
          <w:b/>
          <w:bCs/>
          <w:sz w:val="28"/>
          <w:szCs w:val="28"/>
        </w:rPr>
      </w:pPr>
    </w:p>
    <w:p w:rsidR="008709F9" w:rsidRPr="000C2758" w:rsidRDefault="008709F9" w:rsidP="00170191">
      <w:pPr>
        <w:spacing w:line="360" w:lineRule="auto"/>
        <w:rPr>
          <w:rFonts w:asciiTheme="majorBidi" w:hAnsiTheme="majorBidi" w:cstheme="majorBidi"/>
          <w:b/>
          <w:bCs/>
          <w:sz w:val="24"/>
          <w:szCs w:val="24"/>
        </w:rPr>
      </w:pPr>
      <w:r w:rsidRPr="000C2758">
        <w:rPr>
          <w:rFonts w:asciiTheme="majorBidi" w:hAnsiTheme="majorBidi" w:cstheme="majorBidi"/>
          <w:b/>
          <w:bCs/>
          <w:sz w:val="24"/>
          <w:szCs w:val="24"/>
        </w:rPr>
        <w:t xml:space="preserve">But : </w:t>
      </w:r>
      <w:r w:rsidRPr="000C2758">
        <w:rPr>
          <w:rFonts w:asciiTheme="majorBidi" w:hAnsiTheme="majorBidi" w:cstheme="majorBidi"/>
          <w:sz w:val="24"/>
          <w:szCs w:val="24"/>
        </w:rPr>
        <w:t xml:space="preserve">le dosage du calcaire total, par le </w:t>
      </w:r>
      <w:proofErr w:type="spellStart"/>
      <w:r w:rsidRPr="000C2758">
        <w:rPr>
          <w:rFonts w:asciiTheme="majorBidi" w:hAnsiTheme="majorBidi" w:cstheme="majorBidi"/>
          <w:sz w:val="24"/>
          <w:szCs w:val="24"/>
        </w:rPr>
        <w:t>calcimètre</w:t>
      </w:r>
      <w:proofErr w:type="spellEnd"/>
      <w:r w:rsidRPr="000C2758">
        <w:rPr>
          <w:rFonts w:asciiTheme="majorBidi" w:hAnsiTheme="majorBidi" w:cstheme="majorBidi"/>
          <w:sz w:val="24"/>
          <w:szCs w:val="24"/>
        </w:rPr>
        <w:t xml:space="preserve"> de BERNARD</w:t>
      </w:r>
    </w:p>
    <w:p w:rsidR="00A924BE" w:rsidRDefault="00A924BE" w:rsidP="000C2758">
      <w:pPr>
        <w:spacing w:line="360" w:lineRule="auto"/>
        <w:jc w:val="both"/>
        <w:rPr>
          <w:rFonts w:asciiTheme="majorBidi" w:hAnsiTheme="majorBidi" w:cstheme="majorBidi"/>
          <w:sz w:val="24"/>
          <w:szCs w:val="24"/>
        </w:rPr>
      </w:pPr>
      <w:r w:rsidRPr="008709F9">
        <w:rPr>
          <w:rFonts w:asciiTheme="majorBidi" w:hAnsiTheme="majorBidi" w:cstheme="majorBidi"/>
          <w:b/>
          <w:bCs/>
          <w:sz w:val="24"/>
          <w:szCs w:val="24"/>
        </w:rPr>
        <w:t>Principe</w:t>
      </w:r>
      <w:r w:rsidRPr="008709F9">
        <w:rPr>
          <w:rFonts w:asciiTheme="majorBidi" w:hAnsiTheme="majorBidi" w:cstheme="majorBidi"/>
          <w:sz w:val="24"/>
          <w:szCs w:val="24"/>
        </w:rPr>
        <w:t> :</w:t>
      </w:r>
      <w:r w:rsidR="00927A00">
        <w:rPr>
          <w:rFonts w:asciiTheme="majorBidi" w:hAnsiTheme="majorBidi" w:cstheme="majorBidi"/>
          <w:sz w:val="24"/>
          <w:szCs w:val="24"/>
        </w:rPr>
        <w:t xml:space="preserve"> </w:t>
      </w:r>
      <w:r w:rsidRPr="008709F9">
        <w:rPr>
          <w:rFonts w:asciiTheme="majorBidi" w:hAnsiTheme="majorBidi" w:cstheme="majorBidi"/>
          <w:sz w:val="24"/>
          <w:szCs w:val="24"/>
        </w:rPr>
        <w:t xml:space="preserve">On </w:t>
      </w:r>
      <w:r w:rsidR="000C2758">
        <w:rPr>
          <w:rFonts w:asciiTheme="majorBidi" w:hAnsiTheme="majorBidi" w:cstheme="majorBidi"/>
          <w:sz w:val="24"/>
          <w:szCs w:val="24"/>
        </w:rPr>
        <w:t>décompose</w:t>
      </w:r>
      <w:r w:rsidRPr="008709F9">
        <w:rPr>
          <w:rFonts w:asciiTheme="majorBidi" w:hAnsiTheme="majorBidi" w:cstheme="majorBidi"/>
          <w:sz w:val="24"/>
          <w:szCs w:val="24"/>
        </w:rPr>
        <w:t xml:space="preserve"> par l'acide chlorhydrique</w:t>
      </w:r>
      <w:r w:rsidR="000C2758">
        <w:rPr>
          <w:rFonts w:asciiTheme="majorBidi" w:hAnsiTheme="majorBidi" w:cstheme="majorBidi"/>
          <w:sz w:val="24"/>
          <w:szCs w:val="24"/>
        </w:rPr>
        <w:t xml:space="preserve"> le carbonate de calcium contenu dans l’échantillon de terre </w:t>
      </w:r>
      <w:r w:rsidRPr="008709F9">
        <w:rPr>
          <w:rFonts w:asciiTheme="majorBidi" w:hAnsiTheme="majorBidi" w:cstheme="majorBidi"/>
          <w:sz w:val="24"/>
          <w:szCs w:val="24"/>
        </w:rPr>
        <w:t xml:space="preserve"> </w:t>
      </w:r>
      <w:r w:rsidR="000C2758">
        <w:rPr>
          <w:rFonts w:asciiTheme="majorBidi" w:hAnsiTheme="majorBidi" w:cstheme="majorBidi"/>
          <w:sz w:val="24"/>
          <w:szCs w:val="24"/>
        </w:rPr>
        <w:t>et on mesure le volume de gaz carbonique dégagé  dans des conditions de pression et de température constantes (pression atmosphérique et température ambiante) par la réaction</w:t>
      </w:r>
      <w:r w:rsidRPr="008709F9">
        <w:rPr>
          <w:rFonts w:asciiTheme="majorBidi" w:hAnsiTheme="majorBidi" w:cstheme="majorBidi"/>
          <w:sz w:val="24"/>
          <w:szCs w:val="24"/>
        </w:rPr>
        <w:t>:</w:t>
      </w:r>
    </w:p>
    <w:p w:rsidR="000C2758" w:rsidRPr="008709F9" w:rsidRDefault="00467B3C" w:rsidP="00927A00">
      <w:pPr>
        <w:spacing w:line="360" w:lineRule="auto"/>
        <w:jc w:val="both"/>
        <w:rPr>
          <w:rFonts w:asciiTheme="majorBidi" w:hAnsiTheme="majorBidi" w:cstheme="majorBidi"/>
          <w:sz w:val="24"/>
          <w:szCs w:val="24"/>
        </w:rPr>
      </w:pPr>
      <w:r w:rsidRPr="00467B3C">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52pt;margin-top:7.35pt;width:16.5pt;height:12pt;flip:y;z-index:251658240" o:connectortype="straight">
            <v:stroke endarrow="block"/>
          </v:shape>
        </w:pict>
      </w:r>
    </w:p>
    <w:p w:rsidR="004B7A01" w:rsidRPr="007E048B" w:rsidRDefault="00467B3C" w:rsidP="007407F9">
      <w:pPr>
        <w:spacing w:line="360" w:lineRule="auto"/>
        <w:jc w:val="both"/>
        <w:rPr>
          <w:rFonts w:asciiTheme="majorBidi" w:hAnsiTheme="majorBidi" w:cstheme="majorBidi"/>
          <w:sz w:val="24"/>
          <w:szCs w:val="24"/>
        </w:rPr>
      </w:pPr>
      <w:r>
        <w:rPr>
          <w:rFonts w:asciiTheme="majorBidi" w:hAnsiTheme="majorBidi" w:cstheme="majorBidi"/>
          <w:noProof/>
          <w:sz w:val="24"/>
          <w:szCs w:val="24"/>
        </w:rPr>
        <w:pict>
          <v:shape id="_x0000_s1027" type="#_x0000_t32" style="position:absolute;left:0;text-align:left;margin-left:84.75pt;margin-top:9.15pt;width:63.75pt;height:0;z-index:251659264" o:connectortype="straight">
            <v:stroke endarrow="block"/>
          </v:shape>
        </w:pict>
      </w:r>
      <w:r w:rsidR="00A924BE" w:rsidRPr="007E048B">
        <w:rPr>
          <w:rFonts w:asciiTheme="majorBidi" w:hAnsiTheme="majorBidi" w:cstheme="majorBidi"/>
          <w:sz w:val="24"/>
          <w:szCs w:val="24"/>
        </w:rPr>
        <w:t>CaCO</w:t>
      </w:r>
      <w:r w:rsidR="00A924BE" w:rsidRPr="007E048B">
        <w:rPr>
          <w:rFonts w:asciiTheme="majorBidi" w:hAnsiTheme="majorBidi" w:cstheme="majorBidi"/>
          <w:sz w:val="24"/>
          <w:szCs w:val="24"/>
          <w:vertAlign w:val="subscript"/>
        </w:rPr>
        <w:t>3</w:t>
      </w:r>
      <w:r w:rsidR="00A924BE" w:rsidRPr="007E048B">
        <w:rPr>
          <w:rFonts w:asciiTheme="majorBidi" w:hAnsiTheme="majorBidi" w:cstheme="majorBidi"/>
          <w:sz w:val="24"/>
          <w:szCs w:val="24"/>
        </w:rPr>
        <w:t xml:space="preserve"> + </w:t>
      </w:r>
      <w:r w:rsidR="007407F9" w:rsidRPr="007E048B">
        <w:rPr>
          <w:rFonts w:asciiTheme="majorBidi" w:hAnsiTheme="majorBidi" w:cstheme="majorBidi"/>
          <w:sz w:val="24"/>
          <w:szCs w:val="24"/>
        </w:rPr>
        <w:t xml:space="preserve">2 </w:t>
      </w:r>
      <w:proofErr w:type="spellStart"/>
      <w:r w:rsidR="00A924BE" w:rsidRPr="007E048B">
        <w:rPr>
          <w:rFonts w:asciiTheme="majorBidi" w:hAnsiTheme="majorBidi" w:cstheme="majorBidi"/>
          <w:sz w:val="24"/>
          <w:szCs w:val="24"/>
        </w:rPr>
        <w:t>HCl</w:t>
      </w:r>
      <w:proofErr w:type="spellEnd"/>
      <w:r w:rsidR="00A924BE" w:rsidRPr="007E048B">
        <w:rPr>
          <w:rFonts w:asciiTheme="majorBidi" w:hAnsiTheme="majorBidi" w:cstheme="majorBidi"/>
          <w:sz w:val="24"/>
          <w:szCs w:val="24"/>
        </w:rPr>
        <w:t xml:space="preserve"> </w:t>
      </w:r>
      <w:r w:rsidR="007407F9" w:rsidRPr="007E048B">
        <w:rPr>
          <w:rFonts w:asciiTheme="majorBidi" w:hAnsiTheme="majorBidi" w:cstheme="majorBidi"/>
          <w:sz w:val="24"/>
          <w:szCs w:val="24"/>
        </w:rPr>
        <w:t xml:space="preserve">           </w:t>
      </w:r>
      <w:r w:rsidR="00A924BE" w:rsidRPr="007E048B">
        <w:rPr>
          <w:rFonts w:asciiTheme="majorBidi" w:hAnsiTheme="majorBidi" w:cstheme="majorBidi"/>
          <w:sz w:val="24"/>
          <w:szCs w:val="24"/>
        </w:rPr>
        <w:t xml:space="preserve"> </w:t>
      </w:r>
      <w:r w:rsidR="007407F9" w:rsidRPr="007E048B">
        <w:rPr>
          <w:rFonts w:asciiTheme="majorBidi" w:hAnsiTheme="majorBidi" w:cstheme="majorBidi"/>
          <w:sz w:val="24"/>
          <w:szCs w:val="24"/>
        </w:rPr>
        <w:t xml:space="preserve">             </w:t>
      </w:r>
      <w:r w:rsidR="00A924BE" w:rsidRPr="007E048B">
        <w:rPr>
          <w:rFonts w:asciiTheme="majorBidi" w:hAnsiTheme="majorBidi" w:cstheme="majorBidi"/>
          <w:sz w:val="24"/>
          <w:szCs w:val="24"/>
        </w:rPr>
        <w:t>CaCl</w:t>
      </w:r>
      <w:r w:rsidR="00A924BE" w:rsidRPr="007E048B">
        <w:rPr>
          <w:rFonts w:asciiTheme="majorBidi" w:hAnsiTheme="majorBidi" w:cstheme="majorBidi"/>
          <w:sz w:val="24"/>
          <w:szCs w:val="24"/>
          <w:vertAlign w:val="subscript"/>
        </w:rPr>
        <w:t>2</w:t>
      </w:r>
      <w:r w:rsidR="00A924BE" w:rsidRPr="007E048B">
        <w:rPr>
          <w:rFonts w:asciiTheme="majorBidi" w:hAnsiTheme="majorBidi" w:cstheme="majorBidi"/>
          <w:sz w:val="24"/>
          <w:szCs w:val="24"/>
        </w:rPr>
        <w:t xml:space="preserve"> + H</w:t>
      </w:r>
      <w:r w:rsidR="00A924BE" w:rsidRPr="007E048B">
        <w:rPr>
          <w:rFonts w:asciiTheme="majorBidi" w:hAnsiTheme="majorBidi" w:cstheme="majorBidi"/>
          <w:sz w:val="24"/>
          <w:szCs w:val="24"/>
          <w:vertAlign w:val="subscript"/>
        </w:rPr>
        <w:t>2</w:t>
      </w:r>
      <w:r w:rsidR="00A924BE" w:rsidRPr="007E048B">
        <w:rPr>
          <w:rFonts w:asciiTheme="majorBidi" w:hAnsiTheme="majorBidi" w:cstheme="majorBidi"/>
          <w:sz w:val="24"/>
          <w:szCs w:val="24"/>
        </w:rPr>
        <w:t>O + CO</w:t>
      </w:r>
      <w:r w:rsidR="00A924BE" w:rsidRPr="007E048B">
        <w:rPr>
          <w:rFonts w:asciiTheme="majorBidi" w:hAnsiTheme="majorBidi" w:cstheme="majorBidi"/>
          <w:sz w:val="24"/>
          <w:szCs w:val="24"/>
          <w:vertAlign w:val="subscript"/>
        </w:rPr>
        <w:t>2</w:t>
      </w:r>
      <w:r w:rsidR="00A924BE" w:rsidRPr="007E048B">
        <w:rPr>
          <w:rFonts w:asciiTheme="majorBidi" w:hAnsiTheme="majorBidi" w:cstheme="majorBidi"/>
          <w:sz w:val="24"/>
          <w:szCs w:val="24"/>
        </w:rPr>
        <w:t xml:space="preserve"> </w:t>
      </w:r>
    </w:p>
    <w:p w:rsidR="00A924BE" w:rsidRDefault="004B7A01" w:rsidP="004B7A0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 volume de gaz carbonique dégagé lors de la réaction est mesuré à l’aide d’un </w:t>
      </w:r>
      <w:proofErr w:type="spellStart"/>
      <w:r>
        <w:rPr>
          <w:rFonts w:asciiTheme="majorBidi" w:hAnsiTheme="majorBidi" w:cstheme="majorBidi"/>
          <w:sz w:val="24"/>
          <w:szCs w:val="24"/>
        </w:rPr>
        <w:t>calcimètre</w:t>
      </w:r>
      <w:proofErr w:type="spellEnd"/>
      <w:r>
        <w:rPr>
          <w:rFonts w:asciiTheme="majorBidi" w:hAnsiTheme="majorBidi" w:cstheme="majorBidi"/>
          <w:sz w:val="24"/>
          <w:szCs w:val="24"/>
        </w:rPr>
        <w:t>.</w:t>
      </w:r>
    </w:p>
    <w:p w:rsidR="004B7A01" w:rsidRDefault="00170191" w:rsidP="00170191">
      <w:pPr>
        <w:spacing w:line="360" w:lineRule="auto"/>
        <w:jc w:val="both"/>
        <w:rPr>
          <w:rFonts w:asciiTheme="majorBidi" w:hAnsiTheme="majorBidi" w:cstheme="majorBidi"/>
          <w:sz w:val="24"/>
          <w:szCs w:val="24"/>
        </w:rPr>
      </w:pPr>
      <w:r>
        <w:rPr>
          <w:rFonts w:asciiTheme="majorBidi" w:hAnsiTheme="majorBidi" w:cstheme="majorBidi"/>
          <w:sz w:val="24"/>
          <w:szCs w:val="24"/>
        </w:rPr>
        <w:t>Une opération semblable est effectuée sur un poids connu de carbonate de calcium pur, permet par comparaison des volumes obtenus, de déterminer la quantité de carbonate de calcium dans la pise d’essai à analyser (échantillon de sol).</w:t>
      </w:r>
    </w:p>
    <w:p w:rsidR="004B7A01" w:rsidRPr="008709F9" w:rsidRDefault="004B7A01" w:rsidP="004B7A01">
      <w:pPr>
        <w:spacing w:line="360" w:lineRule="auto"/>
        <w:jc w:val="both"/>
        <w:rPr>
          <w:rFonts w:asciiTheme="majorBidi" w:hAnsiTheme="majorBidi" w:cstheme="majorBidi"/>
          <w:sz w:val="24"/>
          <w:szCs w:val="24"/>
        </w:rPr>
      </w:pPr>
    </w:p>
    <w:p w:rsidR="00A924BE" w:rsidRPr="001F0BBA" w:rsidRDefault="00A924BE" w:rsidP="008709F9">
      <w:pPr>
        <w:spacing w:line="360" w:lineRule="auto"/>
        <w:jc w:val="both"/>
        <w:rPr>
          <w:rFonts w:asciiTheme="majorBidi" w:hAnsiTheme="majorBidi" w:cstheme="majorBidi"/>
          <w:b/>
          <w:bCs/>
          <w:sz w:val="24"/>
          <w:szCs w:val="24"/>
        </w:rPr>
      </w:pPr>
      <w:r w:rsidRPr="001F0BBA">
        <w:rPr>
          <w:rFonts w:asciiTheme="majorBidi" w:hAnsiTheme="majorBidi" w:cstheme="majorBidi"/>
          <w:b/>
          <w:bCs/>
          <w:sz w:val="24"/>
          <w:szCs w:val="24"/>
        </w:rPr>
        <w:t>Réactifs:</w:t>
      </w:r>
    </w:p>
    <w:p w:rsidR="00A924BE" w:rsidRDefault="00A924BE" w:rsidP="008709F9">
      <w:pPr>
        <w:numPr>
          <w:ilvl w:val="0"/>
          <w:numId w:val="1"/>
        </w:numPr>
        <w:spacing w:line="360" w:lineRule="auto"/>
        <w:jc w:val="both"/>
        <w:rPr>
          <w:rFonts w:asciiTheme="majorBidi" w:hAnsiTheme="majorBidi" w:cstheme="majorBidi"/>
          <w:sz w:val="24"/>
          <w:szCs w:val="24"/>
        </w:rPr>
      </w:pPr>
      <w:proofErr w:type="spellStart"/>
      <w:r w:rsidRPr="008709F9">
        <w:rPr>
          <w:rFonts w:asciiTheme="majorBidi" w:hAnsiTheme="majorBidi" w:cstheme="majorBidi"/>
          <w:sz w:val="24"/>
          <w:szCs w:val="24"/>
        </w:rPr>
        <w:t>HCl</w:t>
      </w:r>
      <w:proofErr w:type="spellEnd"/>
      <w:r w:rsidRPr="008709F9">
        <w:rPr>
          <w:rFonts w:asciiTheme="majorBidi" w:hAnsiTheme="majorBidi" w:cstheme="majorBidi"/>
          <w:sz w:val="24"/>
          <w:szCs w:val="24"/>
        </w:rPr>
        <w:t xml:space="preserve"> 1/2  c</w:t>
      </w:r>
      <w:r w:rsidR="008F63B4">
        <w:rPr>
          <w:rFonts w:asciiTheme="majorBidi" w:hAnsiTheme="majorBidi" w:cstheme="majorBidi"/>
          <w:sz w:val="24"/>
          <w:szCs w:val="24"/>
        </w:rPr>
        <w:t>oncentré (50%)</w:t>
      </w:r>
    </w:p>
    <w:p w:rsidR="008F63B4" w:rsidRPr="008709F9" w:rsidRDefault="008F63B4" w:rsidP="008709F9">
      <w:pPr>
        <w:numPr>
          <w:ilvl w:val="0"/>
          <w:numId w:val="1"/>
        </w:numPr>
        <w:spacing w:line="360" w:lineRule="auto"/>
        <w:jc w:val="both"/>
        <w:rPr>
          <w:rFonts w:asciiTheme="majorBidi" w:hAnsiTheme="majorBidi" w:cstheme="majorBidi"/>
          <w:sz w:val="24"/>
          <w:szCs w:val="24"/>
        </w:rPr>
      </w:pPr>
      <w:r w:rsidRPr="008709F9">
        <w:rPr>
          <w:rFonts w:asciiTheme="majorBidi" w:hAnsiTheme="majorBidi" w:cstheme="majorBidi"/>
          <w:sz w:val="24"/>
          <w:szCs w:val="24"/>
        </w:rPr>
        <w:t>CaCO</w:t>
      </w:r>
      <w:r w:rsidRPr="008709F9">
        <w:rPr>
          <w:rFonts w:asciiTheme="majorBidi" w:hAnsiTheme="majorBidi" w:cstheme="majorBidi"/>
          <w:sz w:val="24"/>
          <w:szCs w:val="24"/>
          <w:vertAlign w:val="subscript"/>
        </w:rPr>
        <w:t>3</w:t>
      </w:r>
      <w:r w:rsidRPr="008709F9">
        <w:rPr>
          <w:rFonts w:asciiTheme="majorBidi" w:hAnsiTheme="majorBidi" w:cstheme="majorBidi"/>
          <w:sz w:val="24"/>
          <w:szCs w:val="24"/>
        </w:rPr>
        <w:t xml:space="preserve"> pur et sec</w:t>
      </w:r>
    </w:p>
    <w:p w:rsidR="00A924BE" w:rsidRDefault="00A924BE" w:rsidP="008709F9">
      <w:pPr>
        <w:spacing w:line="360" w:lineRule="auto"/>
        <w:jc w:val="both"/>
        <w:rPr>
          <w:rFonts w:asciiTheme="majorBidi" w:hAnsiTheme="majorBidi" w:cstheme="majorBidi"/>
          <w:b/>
          <w:bCs/>
          <w:sz w:val="24"/>
          <w:szCs w:val="24"/>
        </w:rPr>
      </w:pPr>
      <w:r w:rsidRPr="001F0BBA">
        <w:rPr>
          <w:rFonts w:asciiTheme="majorBidi" w:hAnsiTheme="majorBidi" w:cstheme="majorBidi"/>
          <w:b/>
          <w:bCs/>
          <w:sz w:val="24"/>
          <w:szCs w:val="24"/>
        </w:rPr>
        <w:t>Mode opératoire:</w:t>
      </w:r>
    </w:p>
    <w:p w:rsidR="00907A10" w:rsidRPr="008709F9" w:rsidRDefault="00907A10" w:rsidP="008709F9">
      <w:pPr>
        <w:spacing w:line="360" w:lineRule="auto"/>
        <w:jc w:val="both"/>
        <w:rPr>
          <w:rFonts w:asciiTheme="majorBidi" w:hAnsiTheme="majorBidi" w:cstheme="majorBidi"/>
          <w:sz w:val="24"/>
          <w:szCs w:val="24"/>
        </w:rPr>
      </w:pPr>
      <w:r>
        <w:rPr>
          <w:rFonts w:asciiTheme="majorBidi" w:hAnsiTheme="majorBidi" w:cstheme="majorBidi"/>
          <w:b/>
          <w:bCs/>
          <w:sz w:val="24"/>
          <w:szCs w:val="24"/>
        </w:rPr>
        <w:t>Essai témoin :</w:t>
      </w:r>
    </w:p>
    <w:p w:rsidR="00927A00" w:rsidRDefault="00A924BE" w:rsidP="00927A00">
      <w:pPr>
        <w:numPr>
          <w:ilvl w:val="0"/>
          <w:numId w:val="2"/>
        </w:numPr>
        <w:spacing w:line="360" w:lineRule="auto"/>
        <w:jc w:val="both"/>
        <w:rPr>
          <w:rFonts w:asciiTheme="majorBidi" w:hAnsiTheme="majorBidi" w:cstheme="majorBidi"/>
          <w:sz w:val="24"/>
          <w:szCs w:val="24"/>
        </w:rPr>
      </w:pPr>
      <w:r w:rsidRPr="00927A00">
        <w:rPr>
          <w:rFonts w:asciiTheme="majorBidi" w:hAnsiTheme="majorBidi" w:cstheme="majorBidi"/>
          <w:sz w:val="24"/>
          <w:szCs w:val="24"/>
        </w:rPr>
        <w:t>peser 0,3 g de CaCO</w:t>
      </w:r>
      <w:r w:rsidRPr="00927A00">
        <w:rPr>
          <w:rFonts w:asciiTheme="majorBidi" w:hAnsiTheme="majorBidi" w:cstheme="majorBidi"/>
          <w:sz w:val="24"/>
          <w:szCs w:val="24"/>
          <w:vertAlign w:val="subscript"/>
        </w:rPr>
        <w:t>3</w:t>
      </w:r>
      <w:r w:rsidRPr="00927A00">
        <w:rPr>
          <w:rFonts w:asciiTheme="majorBidi" w:hAnsiTheme="majorBidi" w:cstheme="majorBidi"/>
          <w:sz w:val="24"/>
          <w:szCs w:val="24"/>
        </w:rPr>
        <w:t xml:space="preserve"> pur</w:t>
      </w:r>
      <w:r w:rsidR="00927A00" w:rsidRPr="00927A00">
        <w:rPr>
          <w:rFonts w:asciiTheme="majorBidi" w:hAnsiTheme="majorBidi" w:cstheme="majorBidi"/>
          <w:sz w:val="24"/>
          <w:szCs w:val="24"/>
        </w:rPr>
        <w:t xml:space="preserve"> (carbonate de calcium)</w:t>
      </w:r>
      <w:r w:rsidRPr="00927A00">
        <w:rPr>
          <w:rFonts w:asciiTheme="majorBidi" w:hAnsiTheme="majorBidi" w:cstheme="majorBidi"/>
          <w:sz w:val="24"/>
          <w:szCs w:val="24"/>
        </w:rPr>
        <w:t xml:space="preserve"> sec et le déposer dans l’</w:t>
      </w:r>
      <w:proofErr w:type="spellStart"/>
      <w:r w:rsidRPr="00927A00">
        <w:rPr>
          <w:rFonts w:asciiTheme="majorBidi" w:hAnsiTheme="majorBidi" w:cstheme="majorBidi"/>
          <w:sz w:val="24"/>
          <w:szCs w:val="24"/>
        </w:rPr>
        <w:t>erlenmeyer</w:t>
      </w:r>
      <w:proofErr w:type="spellEnd"/>
      <w:r w:rsidR="00927A00">
        <w:rPr>
          <w:rFonts w:asciiTheme="majorBidi" w:hAnsiTheme="majorBidi" w:cstheme="majorBidi"/>
          <w:sz w:val="24"/>
          <w:szCs w:val="24"/>
        </w:rPr>
        <w:t>.</w:t>
      </w:r>
      <w:r w:rsidRPr="00927A00">
        <w:rPr>
          <w:rFonts w:asciiTheme="majorBidi" w:hAnsiTheme="majorBidi" w:cstheme="majorBidi"/>
          <w:sz w:val="24"/>
          <w:szCs w:val="24"/>
        </w:rPr>
        <w:t xml:space="preserve"> </w:t>
      </w:r>
    </w:p>
    <w:p w:rsidR="00A924BE" w:rsidRPr="00927A00" w:rsidRDefault="00A924BE" w:rsidP="0059396D">
      <w:pPr>
        <w:numPr>
          <w:ilvl w:val="0"/>
          <w:numId w:val="2"/>
        </w:numPr>
        <w:spacing w:line="360" w:lineRule="auto"/>
        <w:jc w:val="both"/>
        <w:rPr>
          <w:rFonts w:asciiTheme="majorBidi" w:hAnsiTheme="majorBidi" w:cstheme="majorBidi"/>
          <w:sz w:val="24"/>
          <w:szCs w:val="24"/>
        </w:rPr>
      </w:pPr>
      <w:r w:rsidRPr="00927A00">
        <w:rPr>
          <w:rFonts w:asciiTheme="majorBidi" w:hAnsiTheme="majorBidi" w:cstheme="majorBidi"/>
          <w:sz w:val="24"/>
          <w:szCs w:val="24"/>
        </w:rPr>
        <w:t>remplir le petit tube à essai au 3/4 d’</w:t>
      </w:r>
      <w:proofErr w:type="spellStart"/>
      <w:r w:rsidRPr="00927A00">
        <w:rPr>
          <w:rFonts w:asciiTheme="majorBidi" w:hAnsiTheme="majorBidi" w:cstheme="majorBidi"/>
          <w:sz w:val="24"/>
          <w:szCs w:val="24"/>
        </w:rPr>
        <w:t>HCl</w:t>
      </w:r>
      <w:proofErr w:type="spellEnd"/>
      <w:r w:rsidRPr="00927A00">
        <w:rPr>
          <w:rFonts w:asciiTheme="majorBidi" w:hAnsiTheme="majorBidi" w:cstheme="majorBidi"/>
          <w:sz w:val="24"/>
          <w:szCs w:val="24"/>
        </w:rPr>
        <w:t xml:space="preserve"> </w:t>
      </w:r>
      <w:r w:rsidR="0059396D">
        <w:rPr>
          <w:rFonts w:asciiTheme="majorBidi" w:hAnsiTheme="majorBidi" w:cstheme="majorBidi"/>
          <w:sz w:val="24"/>
          <w:szCs w:val="24"/>
        </w:rPr>
        <w:t xml:space="preserve">et </w:t>
      </w:r>
      <w:r w:rsidRPr="00927A00">
        <w:rPr>
          <w:rFonts w:asciiTheme="majorBidi" w:hAnsiTheme="majorBidi" w:cstheme="majorBidi"/>
          <w:sz w:val="24"/>
          <w:szCs w:val="24"/>
        </w:rPr>
        <w:t>que l'on place délicatement dans l'</w:t>
      </w:r>
      <w:proofErr w:type="spellStart"/>
      <w:r w:rsidRPr="00927A00">
        <w:rPr>
          <w:rFonts w:asciiTheme="majorBidi" w:hAnsiTheme="majorBidi" w:cstheme="majorBidi"/>
          <w:sz w:val="24"/>
          <w:szCs w:val="24"/>
        </w:rPr>
        <w:t>erlenmeyer</w:t>
      </w:r>
      <w:proofErr w:type="spellEnd"/>
      <w:r w:rsidRPr="00927A00">
        <w:rPr>
          <w:rFonts w:asciiTheme="majorBidi" w:hAnsiTheme="majorBidi" w:cstheme="majorBidi"/>
          <w:sz w:val="24"/>
          <w:szCs w:val="24"/>
        </w:rPr>
        <w:t xml:space="preserve"> </w:t>
      </w:r>
      <w:r w:rsidR="0059396D">
        <w:rPr>
          <w:rFonts w:asciiTheme="majorBidi" w:hAnsiTheme="majorBidi" w:cstheme="majorBidi"/>
          <w:sz w:val="24"/>
          <w:szCs w:val="24"/>
        </w:rPr>
        <w:t>à l’aide</w:t>
      </w:r>
      <w:r w:rsidRPr="00927A00">
        <w:rPr>
          <w:rFonts w:asciiTheme="majorBidi" w:hAnsiTheme="majorBidi" w:cstheme="majorBidi"/>
          <w:sz w:val="24"/>
          <w:szCs w:val="24"/>
        </w:rPr>
        <w:t xml:space="preserve"> d</w:t>
      </w:r>
      <w:r w:rsidR="0059396D">
        <w:rPr>
          <w:rFonts w:asciiTheme="majorBidi" w:hAnsiTheme="majorBidi" w:cstheme="majorBidi"/>
          <w:sz w:val="24"/>
          <w:szCs w:val="24"/>
        </w:rPr>
        <w:t>’une pince</w:t>
      </w:r>
      <w:r w:rsidRPr="00927A00">
        <w:rPr>
          <w:rFonts w:asciiTheme="majorBidi" w:hAnsiTheme="majorBidi" w:cstheme="majorBidi"/>
          <w:sz w:val="24"/>
          <w:szCs w:val="24"/>
        </w:rPr>
        <w:t xml:space="preserve"> en ayant soin, qu'aucune goutte  ne tombe sur le CaCO</w:t>
      </w:r>
      <w:r w:rsidRPr="00927A00">
        <w:rPr>
          <w:rFonts w:asciiTheme="majorBidi" w:hAnsiTheme="majorBidi" w:cstheme="majorBidi"/>
          <w:sz w:val="24"/>
          <w:szCs w:val="24"/>
          <w:vertAlign w:val="subscript"/>
        </w:rPr>
        <w:t>3</w:t>
      </w:r>
      <w:r w:rsidRPr="00927A00">
        <w:rPr>
          <w:rFonts w:asciiTheme="majorBidi" w:hAnsiTheme="majorBidi" w:cstheme="majorBidi"/>
          <w:sz w:val="24"/>
          <w:szCs w:val="24"/>
        </w:rPr>
        <w:t>.</w:t>
      </w:r>
    </w:p>
    <w:p w:rsidR="00A924BE" w:rsidRDefault="00A924BE" w:rsidP="008709F9">
      <w:pPr>
        <w:numPr>
          <w:ilvl w:val="0"/>
          <w:numId w:val="2"/>
        </w:numPr>
        <w:spacing w:line="360" w:lineRule="auto"/>
        <w:jc w:val="both"/>
        <w:rPr>
          <w:rFonts w:asciiTheme="majorBidi" w:hAnsiTheme="majorBidi" w:cstheme="majorBidi"/>
          <w:sz w:val="24"/>
          <w:szCs w:val="24"/>
        </w:rPr>
      </w:pPr>
      <w:r w:rsidRPr="008709F9">
        <w:rPr>
          <w:rFonts w:asciiTheme="majorBidi" w:hAnsiTheme="majorBidi" w:cstheme="majorBidi"/>
          <w:sz w:val="24"/>
          <w:szCs w:val="24"/>
        </w:rPr>
        <w:t>Boucher soigneusement l'</w:t>
      </w:r>
      <w:proofErr w:type="spellStart"/>
      <w:r w:rsidRPr="008709F9">
        <w:rPr>
          <w:rFonts w:asciiTheme="majorBidi" w:hAnsiTheme="majorBidi" w:cstheme="majorBidi"/>
          <w:sz w:val="24"/>
          <w:szCs w:val="24"/>
        </w:rPr>
        <w:t>erlenmeyer</w:t>
      </w:r>
      <w:proofErr w:type="spellEnd"/>
    </w:p>
    <w:p w:rsidR="0059396D" w:rsidRDefault="0059396D" w:rsidP="008709F9">
      <w:pPr>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incliner l’</w:t>
      </w:r>
      <w:proofErr w:type="spellStart"/>
      <w:r>
        <w:rPr>
          <w:rFonts w:asciiTheme="majorBidi" w:hAnsiTheme="majorBidi" w:cstheme="majorBidi"/>
          <w:sz w:val="24"/>
          <w:szCs w:val="24"/>
        </w:rPr>
        <w:t>erlenmeyer</w:t>
      </w:r>
      <w:proofErr w:type="spellEnd"/>
      <w:r>
        <w:rPr>
          <w:rFonts w:asciiTheme="majorBidi" w:hAnsiTheme="majorBidi" w:cstheme="majorBidi"/>
          <w:sz w:val="24"/>
          <w:szCs w:val="24"/>
        </w:rPr>
        <w:t xml:space="preserve"> de façon que l’</w:t>
      </w:r>
      <w:proofErr w:type="spellStart"/>
      <w:r>
        <w:rPr>
          <w:rFonts w:asciiTheme="majorBidi" w:hAnsiTheme="majorBidi" w:cstheme="majorBidi"/>
          <w:sz w:val="24"/>
          <w:szCs w:val="24"/>
        </w:rPr>
        <w:t>HCl</w:t>
      </w:r>
      <w:proofErr w:type="spellEnd"/>
      <w:r>
        <w:rPr>
          <w:rFonts w:asciiTheme="majorBidi" w:hAnsiTheme="majorBidi" w:cstheme="majorBidi"/>
          <w:sz w:val="24"/>
          <w:szCs w:val="24"/>
        </w:rPr>
        <w:t xml:space="preserve"> se déverse sur le carbonate de calcium, laisser dégager le CO</w:t>
      </w:r>
      <w:r w:rsidRPr="0059396D">
        <w:rPr>
          <w:rFonts w:asciiTheme="majorBidi" w:hAnsiTheme="majorBidi" w:cstheme="majorBidi"/>
          <w:sz w:val="24"/>
          <w:szCs w:val="24"/>
          <w:vertAlign w:val="subscript"/>
        </w:rPr>
        <w:t>2</w:t>
      </w:r>
      <w:r>
        <w:rPr>
          <w:rFonts w:asciiTheme="majorBidi" w:hAnsiTheme="majorBidi" w:cstheme="majorBidi"/>
          <w:sz w:val="24"/>
          <w:szCs w:val="24"/>
        </w:rPr>
        <w:t>, agiter à la main de temps en temps jusqu’à la fin du dégagement.</w:t>
      </w:r>
    </w:p>
    <w:p w:rsidR="0059396D" w:rsidRPr="008709F9" w:rsidRDefault="0059396D" w:rsidP="008709F9">
      <w:pPr>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faire </w:t>
      </w:r>
      <w:r w:rsidR="00253196">
        <w:rPr>
          <w:rFonts w:asciiTheme="majorBidi" w:hAnsiTheme="majorBidi" w:cstheme="majorBidi"/>
          <w:sz w:val="24"/>
          <w:szCs w:val="24"/>
        </w:rPr>
        <w:t>coïncider</w:t>
      </w:r>
      <w:r>
        <w:rPr>
          <w:rFonts w:asciiTheme="majorBidi" w:hAnsiTheme="majorBidi" w:cstheme="majorBidi"/>
          <w:sz w:val="24"/>
          <w:szCs w:val="24"/>
        </w:rPr>
        <w:t xml:space="preserve"> les niveaux dans le tube gradué et dans l’ampoule</w:t>
      </w:r>
    </w:p>
    <w:p w:rsidR="00A924BE" w:rsidRDefault="00A924BE" w:rsidP="00B66C88">
      <w:pPr>
        <w:numPr>
          <w:ilvl w:val="0"/>
          <w:numId w:val="2"/>
        </w:numPr>
        <w:spacing w:line="360" w:lineRule="auto"/>
        <w:jc w:val="both"/>
        <w:rPr>
          <w:rFonts w:asciiTheme="majorBidi" w:hAnsiTheme="majorBidi" w:cstheme="majorBidi"/>
          <w:sz w:val="24"/>
          <w:szCs w:val="24"/>
        </w:rPr>
      </w:pPr>
      <w:r w:rsidRPr="008709F9">
        <w:rPr>
          <w:rFonts w:asciiTheme="majorBidi" w:hAnsiTheme="majorBidi" w:cstheme="majorBidi"/>
          <w:sz w:val="24"/>
          <w:szCs w:val="24"/>
        </w:rPr>
        <w:t xml:space="preserve">faire la  lecture du </w:t>
      </w:r>
      <w:r w:rsidR="0059396D">
        <w:rPr>
          <w:rFonts w:asciiTheme="majorBidi" w:hAnsiTheme="majorBidi" w:cstheme="majorBidi"/>
          <w:sz w:val="24"/>
          <w:szCs w:val="24"/>
        </w:rPr>
        <w:t>volume</w:t>
      </w:r>
      <w:r w:rsidRPr="008709F9">
        <w:rPr>
          <w:rFonts w:asciiTheme="majorBidi" w:hAnsiTheme="majorBidi" w:cstheme="majorBidi"/>
          <w:sz w:val="24"/>
          <w:szCs w:val="24"/>
        </w:rPr>
        <w:t xml:space="preserve"> </w:t>
      </w:r>
      <w:r w:rsidR="0059396D">
        <w:rPr>
          <w:rFonts w:asciiTheme="majorBidi" w:hAnsiTheme="majorBidi" w:cstheme="majorBidi"/>
          <w:sz w:val="24"/>
          <w:szCs w:val="24"/>
        </w:rPr>
        <w:t>sur</w:t>
      </w:r>
      <w:r w:rsidRPr="008709F9">
        <w:rPr>
          <w:rFonts w:asciiTheme="majorBidi" w:hAnsiTheme="majorBidi" w:cstheme="majorBidi"/>
          <w:sz w:val="24"/>
          <w:szCs w:val="24"/>
        </w:rPr>
        <w:t xml:space="preserve"> la burette : soit </w:t>
      </w:r>
      <m:oMath>
        <m:r>
          <w:rPr>
            <w:rFonts w:ascii="Cambria Math" w:hAnsi="Cambria Math" w:cstheme="majorBidi"/>
            <w:sz w:val="24"/>
            <w:szCs w:val="24"/>
          </w:rPr>
          <m:t>V1</m:t>
        </m:r>
      </m:oMath>
      <w:r w:rsidRPr="008709F9">
        <w:rPr>
          <w:rFonts w:asciiTheme="majorBidi" w:hAnsiTheme="majorBidi" w:cstheme="majorBidi"/>
          <w:sz w:val="24"/>
          <w:szCs w:val="24"/>
        </w:rPr>
        <w:t xml:space="preserve"> le volume lu.</w:t>
      </w:r>
    </w:p>
    <w:p w:rsidR="00907A10" w:rsidRPr="00907A10" w:rsidRDefault="00907A10" w:rsidP="00907A10">
      <w:pPr>
        <w:spacing w:line="360" w:lineRule="auto"/>
        <w:jc w:val="both"/>
        <w:rPr>
          <w:rFonts w:asciiTheme="majorBidi" w:hAnsiTheme="majorBidi" w:cstheme="majorBidi"/>
          <w:b/>
          <w:bCs/>
          <w:sz w:val="24"/>
          <w:szCs w:val="24"/>
        </w:rPr>
      </w:pPr>
      <w:r w:rsidRPr="00907A10">
        <w:rPr>
          <w:rFonts w:asciiTheme="majorBidi" w:hAnsiTheme="majorBidi" w:cstheme="majorBidi"/>
          <w:b/>
          <w:bCs/>
          <w:sz w:val="24"/>
          <w:szCs w:val="24"/>
        </w:rPr>
        <w:lastRenderedPageBreak/>
        <w:t>Essai de l’échantillon</w:t>
      </w:r>
    </w:p>
    <w:p w:rsidR="00907A10" w:rsidRDefault="00A924BE" w:rsidP="00907A10">
      <w:pPr>
        <w:numPr>
          <w:ilvl w:val="0"/>
          <w:numId w:val="2"/>
        </w:numPr>
        <w:spacing w:line="360" w:lineRule="auto"/>
        <w:jc w:val="both"/>
        <w:rPr>
          <w:rFonts w:asciiTheme="majorBidi" w:hAnsiTheme="majorBidi" w:cstheme="majorBidi"/>
          <w:sz w:val="24"/>
          <w:szCs w:val="24"/>
        </w:rPr>
      </w:pPr>
      <w:r w:rsidRPr="008709F9">
        <w:rPr>
          <w:rFonts w:asciiTheme="majorBidi" w:hAnsiTheme="majorBidi" w:cstheme="majorBidi"/>
          <w:sz w:val="24"/>
          <w:szCs w:val="24"/>
        </w:rPr>
        <w:t xml:space="preserve">renouveler l'opération </w:t>
      </w:r>
      <w:r w:rsidR="00907A10">
        <w:rPr>
          <w:rFonts w:asciiTheme="majorBidi" w:hAnsiTheme="majorBidi" w:cstheme="majorBidi"/>
          <w:sz w:val="24"/>
          <w:szCs w:val="24"/>
        </w:rPr>
        <w:t xml:space="preserve">ci-dessous </w:t>
      </w:r>
      <w:r w:rsidRPr="008709F9">
        <w:rPr>
          <w:rFonts w:asciiTheme="majorBidi" w:hAnsiTheme="majorBidi" w:cstheme="majorBidi"/>
          <w:sz w:val="24"/>
          <w:szCs w:val="24"/>
        </w:rPr>
        <w:t xml:space="preserve">par les échantillons de sol </w:t>
      </w:r>
      <w:r w:rsidR="00907A10">
        <w:rPr>
          <w:rFonts w:asciiTheme="majorBidi" w:hAnsiTheme="majorBidi" w:cstheme="majorBidi"/>
          <w:sz w:val="24"/>
          <w:szCs w:val="24"/>
        </w:rPr>
        <w:t xml:space="preserve">(1 g de sol </w:t>
      </w:r>
      <w:r w:rsidRPr="008709F9">
        <w:rPr>
          <w:rFonts w:asciiTheme="majorBidi" w:hAnsiTheme="majorBidi" w:cstheme="majorBidi"/>
          <w:sz w:val="24"/>
          <w:szCs w:val="24"/>
        </w:rPr>
        <w:t xml:space="preserve">tamisés </w:t>
      </w:r>
      <w:r w:rsidR="00907A10" w:rsidRPr="008709F9">
        <w:rPr>
          <w:rFonts w:asciiTheme="majorBidi" w:hAnsiTheme="majorBidi" w:cstheme="majorBidi"/>
          <w:sz w:val="24"/>
          <w:szCs w:val="24"/>
        </w:rPr>
        <w:t>à</w:t>
      </w:r>
      <w:r w:rsidR="00907A10">
        <w:rPr>
          <w:rFonts w:asciiTheme="majorBidi" w:hAnsiTheme="majorBidi" w:cstheme="majorBidi"/>
          <w:sz w:val="24"/>
          <w:szCs w:val="24"/>
        </w:rPr>
        <w:t xml:space="preserve"> </w:t>
      </w:r>
      <w:r w:rsidRPr="008709F9">
        <w:rPr>
          <w:rFonts w:asciiTheme="majorBidi" w:hAnsiTheme="majorBidi" w:cstheme="majorBidi"/>
          <w:sz w:val="24"/>
          <w:szCs w:val="24"/>
        </w:rPr>
        <w:t>2 mm</w:t>
      </w:r>
      <w:r w:rsidR="00907A10">
        <w:rPr>
          <w:rFonts w:asciiTheme="majorBidi" w:hAnsiTheme="majorBidi" w:cstheme="majorBidi"/>
          <w:sz w:val="24"/>
          <w:szCs w:val="24"/>
        </w:rPr>
        <w:t>)</w:t>
      </w:r>
      <w:r w:rsidRPr="008709F9">
        <w:rPr>
          <w:rFonts w:asciiTheme="majorBidi" w:hAnsiTheme="majorBidi" w:cstheme="majorBidi"/>
          <w:sz w:val="24"/>
          <w:szCs w:val="24"/>
        </w:rPr>
        <w:t xml:space="preserve"> (</w:t>
      </w:r>
      <w:r w:rsidR="00B66C88">
        <w:rPr>
          <w:rFonts w:asciiTheme="majorBidi" w:hAnsiTheme="majorBidi" w:cstheme="majorBidi"/>
          <w:sz w:val="24"/>
          <w:szCs w:val="24"/>
        </w:rPr>
        <w:t xml:space="preserve">la </w:t>
      </w:r>
      <w:r w:rsidRPr="008709F9">
        <w:rPr>
          <w:rFonts w:asciiTheme="majorBidi" w:hAnsiTheme="majorBidi" w:cstheme="majorBidi"/>
          <w:sz w:val="24"/>
          <w:szCs w:val="24"/>
        </w:rPr>
        <w:t xml:space="preserve">prise d'essai </w:t>
      </w:r>
      <w:r w:rsidR="00907A10">
        <w:rPr>
          <w:rFonts w:asciiTheme="majorBidi" w:hAnsiTheme="majorBidi" w:cstheme="majorBidi"/>
          <w:sz w:val="24"/>
          <w:szCs w:val="24"/>
        </w:rPr>
        <w:t>augmente avec la diminution de la teneur en calcaire du sol)</w:t>
      </w:r>
    </w:p>
    <w:p w:rsidR="00A924BE" w:rsidRPr="008709F9" w:rsidRDefault="00907A10" w:rsidP="00B66C88">
      <w:pPr>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Soit </w:t>
      </w:r>
      <m:oMath>
        <m:r>
          <w:rPr>
            <w:rFonts w:ascii="Cambria Math" w:hAnsi="Cambria Math" w:cstheme="majorBidi"/>
            <w:sz w:val="24"/>
            <w:szCs w:val="24"/>
          </w:rPr>
          <m:t>V2</m:t>
        </m:r>
      </m:oMath>
      <w:r w:rsidR="00A924BE" w:rsidRPr="008709F9">
        <w:rPr>
          <w:rFonts w:asciiTheme="majorBidi" w:hAnsiTheme="majorBidi" w:cstheme="majorBidi"/>
          <w:sz w:val="24"/>
          <w:szCs w:val="24"/>
        </w:rPr>
        <w:t xml:space="preserve"> le volume dégage par l'échantillon de sol.</w:t>
      </w:r>
    </w:p>
    <w:p w:rsidR="001F0BBA" w:rsidRDefault="001F0BBA" w:rsidP="008709F9">
      <w:pPr>
        <w:spacing w:line="360" w:lineRule="auto"/>
        <w:jc w:val="both"/>
        <w:rPr>
          <w:rFonts w:asciiTheme="majorBidi" w:hAnsiTheme="majorBidi" w:cstheme="majorBidi"/>
          <w:sz w:val="24"/>
          <w:szCs w:val="24"/>
        </w:rPr>
      </w:pPr>
    </w:p>
    <w:p w:rsidR="007E048B" w:rsidRDefault="007E048B" w:rsidP="001F0BBA">
      <w:pPr>
        <w:spacing w:line="360" w:lineRule="auto"/>
        <w:jc w:val="both"/>
        <w:rPr>
          <w:rFonts w:asciiTheme="majorBidi" w:hAnsiTheme="majorBidi" w:cstheme="majorBidi"/>
          <w:b/>
          <w:bCs/>
          <w:sz w:val="24"/>
          <w:szCs w:val="24"/>
        </w:rPr>
      </w:pPr>
    </w:p>
    <w:p w:rsidR="00A924BE" w:rsidRPr="001F0BBA" w:rsidRDefault="00A924BE" w:rsidP="001F0BBA">
      <w:pPr>
        <w:spacing w:line="360" w:lineRule="auto"/>
        <w:jc w:val="both"/>
        <w:rPr>
          <w:rFonts w:asciiTheme="majorBidi" w:hAnsiTheme="majorBidi" w:cstheme="majorBidi"/>
          <w:b/>
          <w:bCs/>
          <w:sz w:val="24"/>
          <w:szCs w:val="24"/>
        </w:rPr>
      </w:pPr>
      <w:r w:rsidRPr="001F0BBA">
        <w:rPr>
          <w:rFonts w:asciiTheme="majorBidi" w:hAnsiTheme="majorBidi" w:cstheme="majorBidi"/>
          <w:b/>
          <w:bCs/>
          <w:sz w:val="24"/>
          <w:szCs w:val="24"/>
        </w:rPr>
        <w:t>Calcul:</w:t>
      </w:r>
    </w:p>
    <w:p w:rsidR="00A924BE" w:rsidRPr="008709F9" w:rsidRDefault="00A924BE" w:rsidP="00907A10">
      <w:pPr>
        <w:spacing w:line="360" w:lineRule="auto"/>
        <w:jc w:val="both"/>
        <w:rPr>
          <w:rFonts w:asciiTheme="majorBidi" w:hAnsiTheme="majorBidi" w:cstheme="majorBidi"/>
          <w:sz w:val="24"/>
          <w:szCs w:val="24"/>
        </w:rPr>
      </w:pPr>
      <w:r w:rsidRPr="008709F9">
        <w:rPr>
          <w:rFonts w:asciiTheme="majorBidi" w:hAnsiTheme="majorBidi" w:cstheme="majorBidi"/>
          <w:sz w:val="24"/>
          <w:szCs w:val="24"/>
        </w:rPr>
        <w:t xml:space="preserve">CaCO3% = </w:t>
      </w:r>
      <w:r w:rsidR="00907A10">
        <w:rPr>
          <w:rFonts w:asciiTheme="majorBidi" w:hAnsiTheme="majorBidi" w:cstheme="majorBidi"/>
          <w:sz w:val="24"/>
          <w:szCs w:val="24"/>
        </w:rPr>
        <w:t xml:space="preserve">  </w:t>
      </w:r>
      <m:oMath>
        <m:f>
          <m:fPr>
            <m:ctrlPr>
              <w:rPr>
                <w:rFonts w:ascii="Cambria Math" w:hAnsi="Cambria Math" w:cstheme="majorBidi"/>
                <w:i/>
                <w:sz w:val="28"/>
                <w:szCs w:val="28"/>
              </w:rPr>
            </m:ctrlPr>
          </m:fPr>
          <m:num>
            <m:r>
              <w:rPr>
                <w:rFonts w:ascii="Cambria Math" w:hAnsi="Cambria Math" w:cstheme="majorBidi"/>
                <w:sz w:val="28"/>
                <w:szCs w:val="28"/>
              </w:rPr>
              <m:t>P1</m:t>
            </m:r>
          </m:num>
          <m:den>
            <m:r>
              <w:rPr>
                <w:rFonts w:ascii="Cambria Math" w:hAnsi="Cambria Math" w:cstheme="majorBidi"/>
                <w:sz w:val="28"/>
                <w:szCs w:val="28"/>
              </w:rPr>
              <m:t>V1</m:t>
            </m:r>
          </m:den>
        </m:f>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V2</m:t>
            </m:r>
          </m:num>
          <m:den>
            <m:r>
              <w:rPr>
                <w:rFonts w:ascii="Cambria Math" w:hAnsi="Cambria Math" w:cstheme="majorBidi"/>
                <w:sz w:val="28"/>
                <w:szCs w:val="28"/>
              </w:rPr>
              <m:t>P2</m:t>
            </m:r>
          </m:den>
        </m:f>
        <m:r>
          <w:rPr>
            <w:rFonts w:ascii="Cambria Math" w:hAnsi="Cambria Math" w:cstheme="majorBidi"/>
            <w:sz w:val="28"/>
            <w:szCs w:val="28"/>
          </w:rPr>
          <m:t xml:space="preserve">× </m:t>
        </m:r>
      </m:oMath>
      <w:r w:rsidRPr="008709F9">
        <w:rPr>
          <w:rFonts w:asciiTheme="majorBidi" w:hAnsiTheme="majorBidi" w:cstheme="majorBidi"/>
          <w:sz w:val="24"/>
          <w:szCs w:val="24"/>
        </w:rPr>
        <w:t>100</w:t>
      </w:r>
    </w:p>
    <w:p w:rsidR="00A924BE" w:rsidRPr="008709F9" w:rsidRDefault="008F7F4A" w:rsidP="008709F9">
      <w:pPr>
        <w:spacing w:line="360" w:lineRule="auto"/>
        <w:jc w:val="both"/>
        <w:rPr>
          <w:rFonts w:asciiTheme="majorBidi" w:hAnsiTheme="majorBidi" w:cstheme="majorBidi"/>
          <w:sz w:val="24"/>
          <w:szCs w:val="24"/>
        </w:rPr>
      </w:pPr>
      <m:oMath>
        <m:r>
          <w:rPr>
            <w:rFonts w:ascii="Cambria Math" w:hAnsi="Cambria Math" w:cstheme="majorBidi"/>
            <w:sz w:val="24"/>
            <w:szCs w:val="24"/>
          </w:rPr>
          <m:t>V1</m:t>
        </m:r>
      </m:oMath>
      <w:r w:rsidR="00A924BE" w:rsidRPr="008709F9">
        <w:rPr>
          <w:rFonts w:asciiTheme="majorBidi" w:hAnsiTheme="majorBidi" w:cstheme="majorBidi"/>
          <w:sz w:val="24"/>
          <w:szCs w:val="24"/>
        </w:rPr>
        <w:t xml:space="preserve"> = volume de CO</w:t>
      </w:r>
      <w:r w:rsidR="00A924BE" w:rsidRPr="0022027D">
        <w:rPr>
          <w:rFonts w:asciiTheme="majorBidi" w:hAnsiTheme="majorBidi" w:cstheme="majorBidi"/>
          <w:sz w:val="24"/>
          <w:szCs w:val="24"/>
          <w:vertAlign w:val="subscript"/>
        </w:rPr>
        <w:t>2</w:t>
      </w:r>
      <w:r w:rsidR="00A924BE" w:rsidRPr="008709F9">
        <w:rPr>
          <w:rFonts w:asciiTheme="majorBidi" w:hAnsiTheme="majorBidi" w:cstheme="majorBidi"/>
          <w:sz w:val="24"/>
          <w:szCs w:val="24"/>
        </w:rPr>
        <w:t xml:space="preserve"> produit par 0,3g de CaCO</w:t>
      </w:r>
      <w:r w:rsidR="00A924BE" w:rsidRPr="0022027D">
        <w:rPr>
          <w:rFonts w:asciiTheme="majorBidi" w:hAnsiTheme="majorBidi" w:cstheme="majorBidi"/>
          <w:sz w:val="24"/>
          <w:szCs w:val="24"/>
          <w:vertAlign w:val="subscript"/>
        </w:rPr>
        <w:t>3</w:t>
      </w:r>
      <w:r w:rsidR="00A924BE" w:rsidRPr="008709F9">
        <w:rPr>
          <w:rFonts w:asciiTheme="majorBidi" w:hAnsiTheme="majorBidi" w:cstheme="majorBidi"/>
          <w:sz w:val="24"/>
          <w:szCs w:val="24"/>
        </w:rPr>
        <w:t xml:space="preserve"> pur et sec.     </w:t>
      </w:r>
    </w:p>
    <w:p w:rsidR="00A924BE" w:rsidRDefault="008F7F4A" w:rsidP="00803495">
      <w:pPr>
        <w:spacing w:line="360" w:lineRule="auto"/>
        <w:jc w:val="both"/>
        <w:rPr>
          <w:rFonts w:asciiTheme="majorBidi" w:hAnsiTheme="majorBidi" w:cstheme="majorBidi"/>
          <w:sz w:val="24"/>
          <w:szCs w:val="24"/>
        </w:rPr>
      </w:pPr>
      <m:oMath>
        <m:r>
          <w:rPr>
            <w:rFonts w:ascii="Cambria Math" w:hAnsi="Cambria Math" w:cstheme="majorBidi"/>
            <w:sz w:val="24"/>
            <w:szCs w:val="24"/>
          </w:rPr>
          <m:t>V2</m:t>
        </m:r>
      </m:oMath>
      <w:r w:rsidR="00A924BE" w:rsidRPr="008709F9">
        <w:rPr>
          <w:rFonts w:asciiTheme="majorBidi" w:hAnsiTheme="majorBidi" w:cstheme="majorBidi"/>
          <w:sz w:val="24"/>
          <w:szCs w:val="24"/>
        </w:rPr>
        <w:t>= volume de CO</w:t>
      </w:r>
      <w:r w:rsidR="00A924BE" w:rsidRPr="0022027D">
        <w:rPr>
          <w:rFonts w:asciiTheme="majorBidi" w:hAnsiTheme="majorBidi" w:cstheme="majorBidi"/>
          <w:sz w:val="24"/>
          <w:szCs w:val="24"/>
          <w:vertAlign w:val="subscript"/>
        </w:rPr>
        <w:t>2</w:t>
      </w:r>
      <w:r w:rsidR="00A924BE" w:rsidRPr="008709F9">
        <w:rPr>
          <w:rFonts w:asciiTheme="majorBidi" w:hAnsiTheme="majorBidi" w:cstheme="majorBidi"/>
          <w:sz w:val="24"/>
          <w:szCs w:val="24"/>
        </w:rPr>
        <w:t xml:space="preserve"> produit par </w:t>
      </w:r>
      <w:r w:rsidR="00803495">
        <w:rPr>
          <w:rFonts w:asciiTheme="majorBidi" w:hAnsiTheme="majorBidi" w:cstheme="majorBidi"/>
          <w:sz w:val="24"/>
          <w:szCs w:val="24"/>
        </w:rPr>
        <w:t>la prise d’essai</w:t>
      </w:r>
      <w:r w:rsidR="00A924BE" w:rsidRPr="008709F9">
        <w:rPr>
          <w:rFonts w:asciiTheme="majorBidi" w:hAnsiTheme="majorBidi" w:cstheme="majorBidi"/>
          <w:sz w:val="24"/>
          <w:szCs w:val="24"/>
        </w:rPr>
        <w:t xml:space="preserve"> </w:t>
      </w:r>
      <w:r w:rsidR="00803495">
        <w:rPr>
          <w:rFonts w:asciiTheme="majorBidi" w:hAnsiTheme="majorBidi" w:cstheme="majorBidi"/>
          <w:sz w:val="24"/>
          <w:szCs w:val="24"/>
        </w:rPr>
        <w:t>(</w:t>
      </w:r>
      <w:r w:rsidR="00A924BE" w:rsidRPr="008709F9">
        <w:rPr>
          <w:rFonts w:asciiTheme="majorBidi" w:hAnsiTheme="majorBidi" w:cstheme="majorBidi"/>
          <w:sz w:val="24"/>
          <w:szCs w:val="24"/>
        </w:rPr>
        <w:t>sol</w:t>
      </w:r>
      <w:r w:rsidR="00803495">
        <w:rPr>
          <w:rFonts w:asciiTheme="majorBidi" w:hAnsiTheme="majorBidi" w:cstheme="majorBidi"/>
          <w:sz w:val="24"/>
          <w:szCs w:val="24"/>
        </w:rPr>
        <w:t>)</w:t>
      </w:r>
      <w:r w:rsidR="00A924BE" w:rsidRPr="008709F9">
        <w:rPr>
          <w:rFonts w:asciiTheme="majorBidi" w:hAnsiTheme="majorBidi" w:cstheme="majorBidi"/>
          <w:sz w:val="24"/>
          <w:szCs w:val="24"/>
        </w:rPr>
        <w:t>.</w:t>
      </w:r>
    </w:p>
    <w:p w:rsidR="00803495" w:rsidRPr="008709F9" w:rsidRDefault="00803495" w:rsidP="00803495">
      <w:pPr>
        <w:spacing w:line="360" w:lineRule="auto"/>
        <w:jc w:val="both"/>
        <w:rPr>
          <w:rFonts w:asciiTheme="majorBidi" w:hAnsiTheme="majorBidi" w:cstheme="majorBidi"/>
          <w:sz w:val="24"/>
          <w:szCs w:val="24"/>
        </w:rPr>
      </w:pPr>
      <m:oMath>
        <m:r>
          <w:rPr>
            <w:rFonts w:ascii="Cambria Math" w:hAnsi="Cambria Math" w:cstheme="majorBidi"/>
            <w:sz w:val="24"/>
            <w:szCs w:val="24"/>
          </w:rPr>
          <m:t>P1</m:t>
        </m:r>
      </m:oMath>
      <w:r>
        <w:rPr>
          <w:rFonts w:asciiTheme="majorBidi" w:hAnsiTheme="majorBidi" w:cstheme="majorBidi"/>
          <w:sz w:val="24"/>
          <w:szCs w:val="24"/>
        </w:rPr>
        <w:t>=</w:t>
      </w:r>
      <w:r w:rsidRPr="00803495">
        <w:rPr>
          <w:rFonts w:asciiTheme="majorBidi" w:hAnsiTheme="majorBidi" w:cstheme="majorBidi"/>
          <w:sz w:val="24"/>
          <w:szCs w:val="24"/>
        </w:rPr>
        <w:t xml:space="preserve"> </w:t>
      </w:r>
      <w:r w:rsidRPr="008709F9">
        <w:rPr>
          <w:rFonts w:asciiTheme="majorBidi" w:hAnsiTheme="majorBidi" w:cstheme="majorBidi"/>
          <w:sz w:val="24"/>
          <w:szCs w:val="24"/>
        </w:rPr>
        <w:t xml:space="preserve">poids de </w:t>
      </w:r>
      <w:r>
        <w:rPr>
          <w:rFonts w:asciiTheme="majorBidi" w:hAnsiTheme="majorBidi" w:cstheme="majorBidi"/>
          <w:sz w:val="24"/>
          <w:szCs w:val="24"/>
        </w:rPr>
        <w:t>CaCO</w:t>
      </w:r>
      <w:r w:rsidRPr="00803495">
        <w:rPr>
          <w:rFonts w:asciiTheme="majorBidi" w:hAnsiTheme="majorBidi" w:cstheme="majorBidi"/>
          <w:sz w:val="24"/>
          <w:szCs w:val="24"/>
          <w:vertAlign w:val="subscript"/>
        </w:rPr>
        <w:t>3</w:t>
      </w:r>
      <w:r>
        <w:rPr>
          <w:rFonts w:asciiTheme="majorBidi" w:hAnsiTheme="majorBidi" w:cstheme="majorBidi"/>
          <w:sz w:val="24"/>
          <w:szCs w:val="24"/>
        </w:rPr>
        <w:t xml:space="preserve"> pur</w:t>
      </w:r>
      <w:r w:rsidRPr="008709F9">
        <w:rPr>
          <w:rFonts w:asciiTheme="majorBidi" w:hAnsiTheme="majorBidi" w:cstheme="majorBidi"/>
          <w:sz w:val="24"/>
          <w:szCs w:val="24"/>
        </w:rPr>
        <w:t xml:space="preserve"> en gramme</w:t>
      </w:r>
    </w:p>
    <w:p w:rsidR="00A924BE" w:rsidRDefault="00803495" w:rsidP="008709F9">
      <w:pPr>
        <w:spacing w:line="360" w:lineRule="auto"/>
        <w:jc w:val="both"/>
        <w:rPr>
          <w:rFonts w:asciiTheme="majorBidi" w:hAnsiTheme="majorBidi" w:cstheme="majorBidi"/>
          <w:sz w:val="24"/>
          <w:szCs w:val="24"/>
        </w:rPr>
      </w:pPr>
      <m:oMath>
        <m:r>
          <w:rPr>
            <w:rFonts w:ascii="Cambria Math" w:hAnsi="Cambria Math" w:cstheme="majorBidi"/>
            <w:sz w:val="24"/>
            <w:szCs w:val="24"/>
          </w:rPr>
          <m:t>P2</m:t>
        </m:r>
      </m:oMath>
      <w:r w:rsidR="00A924BE" w:rsidRPr="008709F9">
        <w:rPr>
          <w:rFonts w:asciiTheme="majorBidi" w:hAnsiTheme="majorBidi" w:cstheme="majorBidi"/>
          <w:sz w:val="24"/>
          <w:szCs w:val="24"/>
        </w:rPr>
        <w:t xml:space="preserve"> = poids de la prise d'essai de terre en gramme.</w:t>
      </w:r>
    </w:p>
    <w:p w:rsidR="0046640A" w:rsidRDefault="0046640A" w:rsidP="008709F9">
      <w:pPr>
        <w:spacing w:line="360" w:lineRule="auto"/>
        <w:jc w:val="both"/>
        <w:rPr>
          <w:rFonts w:asciiTheme="majorBidi" w:hAnsiTheme="majorBidi" w:cstheme="majorBidi"/>
          <w:b/>
          <w:bCs/>
          <w:sz w:val="24"/>
          <w:szCs w:val="24"/>
        </w:rPr>
      </w:pPr>
    </w:p>
    <w:p w:rsidR="00605019" w:rsidRPr="00605019" w:rsidRDefault="00605019" w:rsidP="008709F9">
      <w:pPr>
        <w:spacing w:line="360" w:lineRule="auto"/>
        <w:jc w:val="both"/>
        <w:rPr>
          <w:rFonts w:asciiTheme="majorBidi" w:hAnsiTheme="majorBidi" w:cstheme="majorBidi"/>
          <w:b/>
          <w:bCs/>
          <w:sz w:val="24"/>
          <w:szCs w:val="24"/>
        </w:rPr>
      </w:pPr>
      <w:r w:rsidRPr="00605019">
        <w:rPr>
          <w:rFonts w:asciiTheme="majorBidi" w:hAnsiTheme="majorBidi" w:cstheme="majorBidi"/>
          <w:b/>
          <w:bCs/>
          <w:sz w:val="24"/>
          <w:szCs w:val="24"/>
        </w:rPr>
        <w:t xml:space="preserve">Interprétation : </w:t>
      </w:r>
    </w:p>
    <w:p w:rsidR="00A924BE" w:rsidRDefault="0022027D" w:rsidP="008709F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&lt; 1%              sol non calcaire</w:t>
      </w:r>
    </w:p>
    <w:p w:rsidR="0022027D" w:rsidRDefault="0022027D" w:rsidP="008709F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1 à 5%           sol peu calcaire</w:t>
      </w:r>
    </w:p>
    <w:p w:rsidR="0022027D" w:rsidRPr="0022027D" w:rsidRDefault="0022027D" w:rsidP="0022027D">
      <w:pPr>
        <w:pStyle w:val="Paragraphedeliste"/>
        <w:numPr>
          <w:ilvl w:val="0"/>
          <w:numId w:val="6"/>
        </w:numPr>
        <w:spacing w:line="360" w:lineRule="auto"/>
        <w:jc w:val="both"/>
        <w:rPr>
          <w:rFonts w:asciiTheme="majorBidi" w:hAnsiTheme="majorBidi" w:cstheme="majorBidi"/>
          <w:sz w:val="24"/>
          <w:szCs w:val="24"/>
        </w:rPr>
      </w:pPr>
      <w:r w:rsidRPr="0022027D">
        <w:rPr>
          <w:rFonts w:asciiTheme="majorBidi" w:hAnsiTheme="majorBidi" w:cstheme="majorBidi"/>
          <w:sz w:val="24"/>
          <w:szCs w:val="24"/>
        </w:rPr>
        <w:t>à 25%</w:t>
      </w:r>
      <w:r>
        <w:rPr>
          <w:rFonts w:asciiTheme="majorBidi" w:hAnsiTheme="majorBidi" w:cstheme="majorBidi"/>
          <w:sz w:val="24"/>
          <w:szCs w:val="24"/>
        </w:rPr>
        <w:t xml:space="preserve">     </w:t>
      </w:r>
      <w:r w:rsidRPr="0022027D">
        <w:rPr>
          <w:rFonts w:asciiTheme="majorBidi" w:hAnsiTheme="majorBidi" w:cstheme="majorBidi"/>
          <w:sz w:val="24"/>
          <w:szCs w:val="24"/>
        </w:rPr>
        <w:t xml:space="preserve"> sol modérément calcaire</w:t>
      </w:r>
    </w:p>
    <w:p w:rsidR="0022027D" w:rsidRPr="0022027D" w:rsidRDefault="0022027D" w:rsidP="0022027D">
      <w:pPr>
        <w:pStyle w:val="Paragraphedeliste"/>
        <w:spacing w:line="360" w:lineRule="auto"/>
        <w:ind w:left="426"/>
        <w:jc w:val="both"/>
        <w:rPr>
          <w:rFonts w:asciiTheme="majorBidi" w:hAnsiTheme="majorBidi" w:cstheme="majorBidi"/>
          <w:sz w:val="24"/>
          <w:szCs w:val="24"/>
        </w:rPr>
      </w:pPr>
      <w:r>
        <w:rPr>
          <w:rFonts w:asciiTheme="majorBidi" w:hAnsiTheme="majorBidi" w:cstheme="majorBidi"/>
          <w:sz w:val="24"/>
          <w:szCs w:val="24"/>
        </w:rPr>
        <w:t>25 à</w:t>
      </w:r>
      <w:r w:rsidRPr="0022027D">
        <w:rPr>
          <w:rFonts w:asciiTheme="majorBidi" w:hAnsiTheme="majorBidi" w:cstheme="majorBidi"/>
          <w:sz w:val="24"/>
          <w:szCs w:val="24"/>
        </w:rPr>
        <w:t xml:space="preserve"> 50% </w:t>
      </w:r>
      <w:r>
        <w:rPr>
          <w:rFonts w:asciiTheme="majorBidi" w:hAnsiTheme="majorBidi" w:cstheme="majorBidi"/>
          <w:sz w:val="24"/>
          <w:szCs w:val="24"/>
        </w:rPr>
        <w:t xml:space="preserve">     </w:t>
      </w:r>
      <w:r w:rsidRPr="0022027D">
        <w:rPr>
          <w:rFonts w:asciiTheme="majorBidi" w:hAnsiTheme="majorBidi" w:cstheme="majorBidi"/>
          <w:sz w:val="24"/>
          <w:szCs w:val="24"/>
        </w:rPr>
        <w:t>sol fortement calcaire</w:t>
      </w:r>
    </w:p>
    <w:p w:rsidR="0022027D" w:rsidRDefault="0022027D" w:rsidP="002202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50 à 80%       sol très fortement calcaire</w:t>
      </w:r>
    </w:p>
    <w:p w:rsidR="0022027D" w:rsidRDefault="0022027D" w:rsidP="0022027D">
      <w:pPr>
        <w:pStyle w:val="Paragraphedeliste"/>
        <w:tabs>
          <w:tab w:val="left" w:pos="142"/>
        </w:tabs>
        <w:spacing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 &gt; 80%            sol excessivement calcaire</w:t>
      </w:r>
    </w:p>
    <w:p w:rsidR="00145A37" w:rsidRDefault="00145A37" w:rsidP="0022027D">
      <w:pPr>
        <w:pStyle w:val="Paragraphedeliste"/>
        <w:tabs>
          <w:tab w:val="left" w:pos="142"/>
        </w:tabs>
        <w:spacing w:line="360" w:lineRule="auto"/>
        <w:ind w:left="284"/>
        <w:jc w:val="both"/>
        <w:rPr>
          <w:rFonts w:asciiTheme="majorBidi" w:hAnsiTheme="majorBidi" w:cstheme="majorBidi"/>
          <w:sz w:val="24"/>
          <w:szCs w:val="24"/>
        </w:rPr>
      </w:pPr>
    </w:p>
    <w:p w:rsidR="00145A37" w:rsidRDefault="002C53B6" w:rsidP="002C53B6">
      <w:pPr>
        <w:pStyle w:val="Paragraphedeliste"/>
        <w:tabs>
          <w:tab w:val="left" w:pos="142"/>
        </w:tabs>
        <w:spacing w:line="360" w:lineRule="auto"/>
        <w:ind w:left="284"/>
        <w:jc w:val="both"/>
        <w:rPr>
          <w:rFonts w:asciiTheme="majorBidi" w:hAnsiTheme="majorBidi" w:cstheme="majorBidi"/>
          <w:sz w:val="24"/>
          <w:szCs w:val="24"/>
        </w:rPr>
      </w:pPr>
      <w:r w:rsidRPr="002C53B6">
        <w:rPr>
          <w:rFonts w:asciiTheme="majorBidi" w:hAnsiTheme="majorBidi" w:cstheme="majorBidi"/>
          <w:b/>
          <w:bCs/>
          <w:sz w:val="24"/>
          <w:szCs w:val="24"/>
        </w:rPr>
        <w:t>Remarque :</w:t>
      </w:r>
      <w:r>
        <w:rPr>
          <w:rFonts w:asciiTheme="majorBidi" w:hAnsiTheme="majorBidi" w:cstheme="majorBidi"/>
          <w:b/>
          <w:bCs/>
          <w:sz w:val="24"/>
          <w:szCs w:val="24"/>
        </w:rPr>
        <w:t xml:space="preserve"> </w:t>
      </w:r>
    </w:p>
    <w:p w:rsidR="002C53B6" w:rsidRDefault="002C53B6" w:rsidP="002C53B6">
      <w:pPr>
        <w:pStyle w:val="Paragraphedeliste"/>
        <w:numPr>
          <w:ilvl w:val="0"/>
          <w:numId w:val="7"/>
        </w:numPr>
        <w:tabs>
          <w:tab w:val="left" w:pos="142"/>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Par le dosage du calcaire total; on dose toutes les formes de carbonates qui se trouvent dans le sol : </w:t>
      </w:r>
      <w:r w:rsidRPr="002C53B6">
        <w:rPr>
          <w:rFonts w:asciiTheme="majorBidi" w:hAnsiTheme="majorBidi" w:cstheme="majorBidi"/>
          <w:sz w:val="24"/>
          <w:szCs w:val="24"/>
        </w:rPr>
        <w:t>La calcite CaCO</w:t>
      </w:r>
      <w:r w:rsidRPr="002C53B6">
        <w:rPr>
          <w:rFonts w:asciiTheme="majorBidi" w:hAnsiTheme="majorBidi" w:cstheme="majorBidi"/>
          <w:sz w:val="24"/>
          <w:szCs w:val="24"/>
          <w:vertAlign w:val="subscript"/>
        </w:rPr>
        <w:t>3</w:t>
      </w:r>
      <w:r w:rsidRPr="002C53B6">
        <w:rPr>
          <w:rFonts w:asciiTheme="majorBidi" w:hAnsiTheme="majorBidi" w:cstheme="majorBidi"/>
          <w:sz w:val="24"/>
          <w:szCs w:val="24"/>
        </w:rPr>
        <w:t>, l’</w:t>
      </w:r>
      <w:proofErr w:type="spellStart"/>
      <w:r w:rsidRPr="002C53B6">
        <w:rPr>
          <w:rFonts w:asciiTheme="majorBidi" w:hAnsiTheme="majorBidi" w:cstheme="majorBidi"/>
          <w:sz w:val="24"/>
          <w:szCs w:val="24"/>
        </w:rPr>
        <w:t>araganite</w:t>
      </w:r>
      <w:proofErr w:type="spellEnd"/>
      <w:r w:rsidRPr="002C53B6">
        <w:rPr>
          <w:rFonts w:asciiTheme="majorBidi" w:hAnsiTheme="majorBidi" w:cstheme="majorBidi"/>
          <w:sz w:val="24"/>
          <w:szCs w:val="24"/>
        </w:rPr>
        <w:t xml:space="preserve"> CaCO</w:t>
      </w:r>
      <w:r w:rsidRPr="002C53B6">
        <w:rPr>
          <w:rFonts w:asciiTheme="majorBidi" w:hAnsiTheme="majorBidi" w:cstheme="majorBidi"/>
          <w:sz w:val="24"/>
          <w:szCs w:val="24"/>
          <w:vertAlign w:val="subscript"/>
        </w:rPr>
        <w:t>3</w:t>
      </w:r>
      <w:r w:rsidRPr="002C53B6">
        <w:rPr>
          <w:rFonts w:asciiTheme="majorBidi" w:hAnsiTheme="majorBidi" w:cstheme="majorBidi"/>
          <w:sz w:val="24"/>
          <w:szCs w:val="24"/>
        </w:rPr>
        <w:t xml:space="preserve">, la dolomite </w:t>
      </w:r>
      <w:proofErr w:type="spellStart"/>
      <w:r w:rsidRPr="002C53B6">
        <w:rPr>
          <w:rFonts w:asciiTheme="majorBidi" w:hAnsiTheme="majorBidi" w:cstheme="majorBidi"/>
          <w:sz w:val="24"/>
          <w:szCs w:val="24"/>
        </w:rPr>
        <w:t>CaMg</w:t>
      </w:r>
      <w:proofErr w:type="spellEnd"/>
      <w:r w:rsidRPr="002C53B6">
        <w:rPr>
          <w:rFonts w:asciiTheme="majorBidi" w:hAnsiTheme="majorBidi" w:cstheme="majorBidi"/>
          <w:sz w:val="24"/>
          <w:szCs w:val="24"/>
        </w:rPr>
        <w:t xml:space="preserve"> (CO</w:t>
      </w:r>
      <w:r w:rsidRPr="002C53B6">
        <w:rPr>
          <w:rFonts w:asciiTheme="majorBidi" w:hAnsiTheme="majorBidi" w:cstheme="majorBidi"/>
          <w:sz w:val="24"/>
          <w:szCs w:val="24"/>
          <w:vertAlign w:val="subscript"/>
        </w:rPr>
        <w:t>3</w:t>
      </w:r>
      <w:r w:rsidRPr="002C53B6">
        <w:rPr>
          <w:rFonts w:asciiTheme="majorBidi" w:hAnsiTheme="majorBidi" w:cstheme="majorBidi"/>
          <w:sz w:val="24"/>
          <w:szCs w:val="24"/>
        </w:rPr>
        <w:t>)</w:t>
      </w:r>
      <w:r w:rsidRPr="002C53B6">
        <w:rPr>
          <w:rFonts w:asciiTheme="majorBidi" w:hAnsiTheme="majorBidi" w:cstheme="majorBidi"/>
          <w:sz w:val="24"/>
          <w:szCs w:val="24"/>
          <w:vertAlign w:val="subscript"/>
        </w:rPr>
        <w:t>2</w:t>
      </w:r>
      <w:r w:rsidRPr="002C53B6">
        <w:rPr>
          <w:rFonts w:asciiTheme="majorBidi" w:hAnsiTheme="majorBidi" w:cstheme="majorBidi"/>
          <w:sz w:val="24"/>
          <w:szCs w:val="24"/>
        </w:rPr>
        <w:t>, l’</w:t>
      </w:r>
      <w:proofErr w:type="spellStart"/>
      <w:r w:rsidRPr="002C53B6">
        <w:rPr>
          <w:rFonts w:asciiTheme="majorBidi" w:hAnsiTheme="majorBidi" w:cstheme="majorBidi"/>
          <w:sz w:val="24"/>
          <w:szCs w:val="24"/>
        </w:rPr>
        <w:t>ankrite</w:t>
      </w:r>
      <w:proofErr w:type="spellEnd"/>
      <w:r w:rsidRPr="002C53B6">
        <w:rPr>
          <w:rFonts w:asciiTheme="majorBidi" w:hAnsiTheme="majorBidi" w:cstheme="majorBidi"/>
          <w:sz w:val="24"/>
          <w:szCs w:val="24"/>
        </w:rPr>
        <w:t xml:space="preserve"> Ca (Mg. </w:t>
      </w:r>
      <w:proofErr w:type="spellStart"/>
      <w:r w:rsidRPr="002C53B6">
        <w:rPr>
          <w:rFonts w:asciiTheme="majorBidi" w:hAnsiTheme="majorBidi" w:cstheme="majorBidi"/>
          <w:sz w:val="24"/>
          <w:szCs w:val="24"/>
        </w:rPr>
        <w:t>Mn.Fe</w:t>
      </w:r>
      <w:proofErr w:type="spellEnd"/>
      <w:r w:rsidRPr="002C53B6">
        <w:rPr>
          <w:rFonts w:asciiTheme="majorBidi" w:hAnsiTheme="majorBidi" w:cstheme="majorBidi"/>
          <w:sz w:val="24"/>
          <w:szCs w:val="24"/>
        </w:rPr>
        <w:t>) (CO</w:t>
      </w:r>
      <w:r w:rsidRPr="002C53B6">
        <w:rPr>
          <w:rFonts w:asciiTheme="majorBidi" w:hAnsiTheme="majorBidi" w:cstheme="majorBidi"/>
          <w:sz w:val="24"/>
          <w:szCs w:val="24"/>
          <w:vertAlign w:val="subscript"/>
        </w:rPr>
        <w:t>3</w:t>
      </w:r>
      <w:r w:rsidRPr="002C53B6">
        <w:rPr>
          <w:rFonts w:asciiTheme="majorBidi" w:hAnsiTheme="majorBidi" w:cstheme="majorBidi"/>
          <w:sz w:val="24"/>
          <w:szCs w:val="24"/>
        </w:rPr>
        <w:t>)</w:t>
      </w:r>
      <w:r w:rsidRPr="002C53B6">
        <w:rPr>
          <w:rFonts w:asciiTheme="majorBidi" w:hAnsiTheme="majorBidi" w:cstheme="majorBidi"/>
          <w:sz w:val="24"/>
          <w:szCs w:val="24"/>
          <w:vertAlign w:val="subscript"/>
        </w:rPr>
        <w:t>2</w:t>
      </w:r>
      <w:r w:rsidRPr="002C53B6">
        <w:rPr>
          <w:rFonts w:asciiTheme="majorBidi" w:hAnsiTheme="majorBidi" w:cstheme="majorBidi"/>
          <w:sz w:val="24"/>
          <w:szCs w:val="24"/>
        </w:rPr>
        <w:t xml:space="preserve">, la </w:t>
      </w:r>
      <w:proofErr w:type="spellStart"/>
      <w:r w:rsidRPr="002C53B6">
        <w:rPr>
          <w:rFonts w:asciiTheme="majorBidi" w:hAnsiTheme="majorBidi" w:cstheme="majorBidi"/>
          <w:sz w:val="24"/>
          <w:szCs w:val="24"/>
        </w:rPr>
        <w:t>sédérite</w:t>
      </w:r>
      <w:proofErr w:type="spellEnd"/>
      <w:r w:rsidRPr="002C53B6">
        <w:rPr>
          <w:rFonts w:asciiTheme="majorBidi" w:hAnsiTheme="majorBidi" w:cstheme="majorBidi"/>
          <w:sz w:val="24"/>
          <w:szCs w:val="24"/>
        </w:rPr>
        <w:t xml:space="preserve"> FeCO</w:t>
      </w:r>
      <w:r w:rsidRPr="002C53B6">
        <w:rPr>
          <w:rFonts w:asciiTheme="majorBidi" w:hAnsiTheme="majorBidi" w:cstheme="majorBidi"/>
          <w:sz w:val="24"/>
          <w:szCs w:val="24"/>
          <w:vertAlign w:val="subscript"/>
        </w:rPr>
        <w:t>3</w:t>
      </w:r>
      <w:r w:rsidRPr="002C53B6">
        <w:rPr>
          <w:rFonts w:asciiTheme="majorBidi" w:hAnsiTheme="majorBidi" w:cstheme="majorBidi"/>
          <w:sz w:val="24"/>
          <w:szCs w:val="24"/>
        </w:rPr>
        <w:t>, le carbonate de sodium Na</w:t>
      </w:r>
      <w:r w:rsidRPr="002C53B6">
        <w:rPr>
          <w:rFonts w:asciiTheme="majorBidi" w:hAnsiTheme="majorBidi" w:cstheme="majorBidi"/>
          <w:sz w:val="24"/>
          <w:szCs w:val="24"/>
          <w:vertAlign w:val="subscript"/>
        </w:rPr>
        <w:t>2</w:t>
      </w:r>
      <w:r w:rsidRPr="002C53B6">
        <w:rPr>
          <w:rFonts w:asciiTheme="majorBidi" w:hAnsiTheme="majorBidi" w:cstheme="majorBidi"/>
          <w:sz w:val="24"/>
          <w:szCs w:val="24"/>
        </w:rPr>
        <w:t>CO</w:t>
      </w:r>
      <w:r w:rsidRPr="002C53B6">
        <w:rPr>
          <w:rFonts w:asciiTheme="majorBidi" w:hAnsiTheme="majorBidi" w:cstheme="majorBidi"/>
          <w:sz w:val="24"/>
          <w:szCs w:val="24"/>
          <w:vertAlign w:val="subscript"/>
        </w:rPr>
        <w:t xml:space="preserve">3, </w:t>
      </w:r>
      <w:r w:rsidRPr="002C53B6">
        <w:rPr>
          <w:rFonts w:asciiTheme="majorBidi" w:hAnsiTheme="majorBidi" w:cstheme="majorBidi"/>
          <w:sz w:val="24"/>
          <w:szCs w:val="24"/>
        </w:rPr>
        <w:t xml:space="preserve">carbonate de potassium </w:t>
      </w:r>
      <w:r w:rsidRPr="002C53B6">
        <w:rPr>
          <w:rFonts w:asciiTheme="majorBidi" w:hAnsiTheme="majorBidi" w:cstheme="majorBidi"/>
          <w:sz w:val="24"/>
          <w:szCs w:val="24"/>
          <w:vertAlign w:val="subscript"/>
        </w:rPr>
        <w:t xml:space="preserve"> </w:t>
      </w:r>
      <w:r w:rsidRPr="002C53B6">
        <w:rPr>
          <w:rFonts w:asciiTheme="majorBidi" w:hAnsiTheme="majorBidi" w:cstheme="majorBidi"/>
          <w:sz w:val="24"/>
          <w:szCs w:val="24"/>
        </w:rPr>
        <w:t>K</w:t>
      </w:r>
      <w:r w:rsidRPr="002C53B6">
        <w:rPr>
          <w:rFonts w:asciiTheme="majorBidi" w:hAnsiTheme="majorBidi" w:cstheme="majorBidi"/>
          <w:sz w:val="24"/>
          <w:szCs w:val="24"/>
          <w:vertAlign w:val="subscript"/>
        </w:rPr>
        <w:t>2</w:t>
      </w:r>
      <w:r w:rsidRPr="002C53B6">
        <w:rPr>
          <w:rFonts w:asciiTheme="majorBidi" w:hAnsiTheme="majorBidi" w:cstheme="majorBidi"/>
          <w:sz w:val="24"/>
          <w:szCs w:val="24"/>
        </w:rPr>
        <w:t xml:space="preserve"> CO</w:t>
      </w:r>
      <w:r w:rsidRPr="002C53B6">
        <w:rPr>
          <w:rFonts w:asciiTheme="majorBidi" w:hAnsiTheme="majorBidi" w:cstheme="majorBidi"/>
          <w:sz w:val="24"/>
          <w:szCs w:val="24"/>
          <w:vertAlign w:val="subscript"/>
        </w:rPr>
        <w:t>3</w:t>
      </w:r>
      <w:r w:rsidRPr="002C53B6">
        <w:rPr>
          <w:rFonts w:asciiTheme="majorBidi" w:hAnsiTheme="majorBidi" w:cstheme="majorBidi"/>
          <w:sz w:val="24"/>
          <w:szCs w:val="24"/>
        </w:rPr>
        <w:t>, carbonate de magnésium MgCO</w:t>
      </w:r>
      <w:r w:rsidRPr="002C53B6">
        <w:rPr>
          <w:rFonts w:asciiTheme="majorBidi" w:hAnsiTheme="majorBidi" w:cstheme="majorBidi"/>
          <w:sz w:val="24"/>
          <w:szCs w:val="24"/>
          <w:vertAlign w:val="subscript"/>
        </w:rPr>
        <w:t>3</w:t>
      </w:r>
      <w:r>
        <w:rPr>
          <w:rFonts w:asciiTheme="majorBidi" w:hAnsiTheme="majorBidi" w:cstheme="majorBidi"/>
          <w:sz w:val="24"/>
          <w:szCs w:val="24"/>
        </w:rPr>
        <w:t>.</w:t>
      </w:r>
    </w:p>
    <w:p w:rsidR="002C53B6" w:rsidRPr="002C53B6" w:rsidRDefault="002C53B6" w:rsidP="002C53B6">
      <w:pPr>
        <w:pStyle w:val="Paragraphedeliste"/>
        <w:numPr>
          <w:ilvl w:val="0"/>
          <w:numId w:val="7"/>
        </w:numPr>
        <w:tabs>
          <w:tab w:val="left" w:pos="142"/>
        </w:tabs>
        <w:spacing w:line="360" w:lineRule="auto"/>
        <w:jc w:val="both"/>
        <w:rPr>
          <w:rFonts w:asciiTheme="majorBidi" w:hAnsiTheme="majorBidi" w:cstheme="majorBidi"/>
          <w:sz w:val="24"/>
          <w:szCs w:val="24"/>
        </w:rPr>
      </w:pPr>
      <w:r>
        <w:rPr>
          <w:rFonts w:asciiTheme="majorBidi" w:hAnsiTheme="majorBidi" w:cstheme="majorBidi"/>
          <w:sz w:val="24"/>
          <w:szCs w:val="24"/>
        </w:rPr>
        <w:t>Mais tous ces carbonates peuvent ne pas exister dans chaque type sol.</w:t>
      </w:r>
    </w:p>
    <w:p w:rsidR="002C53B6" w:rsidRPr="002C53B6" w:rsidRDefault="002C53B6" w:rsidP="002C53B6">
      <w:pPr>
        <w:tabs>
          <w:tab w:val="left" w:pos="142"/>
        </w:tabs>
        <w:spacing w:line="360" w:lineRule="auto"/>
        <w:jc w:val="both"/>
        <w:rPr>
          <w:rFonts w:asciiTheme="majorBidi" w:hAnsiTheme="majorBidi" w:cstheme="majorBidi"/>
          <w:sz w:val="24"/>
          <w:szCs w:val="24"/>
        </w:rPr>
      </w:pPr>
    </w:p>
    <w:sectPr w:rsidR="002C53B6" w:rsidRPr="002C53B6" w:rsidSect="009538D5">
      <w:headerReference w:type="default" r:id="rId7"/>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C07" w:rsidRDefault="00B36C07">
      <w:r>
        <w:separator/>
      </w:r>
    </w:p>
  </w:endnote>
  <w:endnote w:type="continuationSeparator" w:id="0">
    <w:p w:rsidR="00B36C07" w:rsidRDefault="00B36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C92" w:rsidRDefault="00467B3C" w:rsidP="00273C6C">
    <w:pPr>
      <w:pStyle w:val="Pieddepage"/>
      <w:framePr w:wrap="around" w:vAnchor="text" w:hAnchor="margin" w:xAlign="center" w:y="1"/>
      <w:rPr>
        <w:rStyle w:val="Numrodepage"/>
      </w:rPr>
    </w:pPr>
    <w:r>
      <w:rPr>
        <w:rStyle w:val="Numrodepage"/>
      </w:rPr>
      <w:fldChar w:fldCharType="begin"/>
    </w:r>
    <w:r w:rsidR="00346C92">
      <w:rPr>
        <w:rStyle w:val="Numrodepage"/>
      </w:rPr>
      <w:instrText xml:space="preserve">PAGE  </w:instrText>
    </w:r>
    <w:r>
      <w:rPr>
        <w:rStyle w:val="Numrodepage"/>
      </w:rPr>
      <w:fldChar w:fldCharType="end"/>
    </w:r>
  </w:p>
  <w:p w:rsidR="00346C92" w:rsidRDefault="00346C9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C92" w:rsidRDefault="00467B3C" w:rsidP="00273C6C">
    <w:pPr>
      <w:pStyle w:val="Pieddepage"/>
      <w:framePr w:wrap="around" w:vAnchor="text" w:hAnchor="margin" w:xAlign="center" w:y="1"/>
      <w:rPr>
        <w:rStyle w:val="Numrodepage"/>
      </w:rPr>
    </w:pPr>
    <w:r>
      <w:rPr>
        <w:rStyle w:val="Numrodepage"/>
      </w:rPr>
      <w:fldChar w:fldCharType="begin"/>
    </w:r>
    <w:r w:rsidR="00346C92">
      <w:rPr>
        <w:rStyle w:val="Numrodepage"/>
      </w:rPr>
      <w:instrText xml:space="preserve">PAGE  </w:instrText>
    </w:r>
    <w:r>
      <w:rPr>
        <w:rStyle w:val="Numrodepage"/>
      </w:rPr>
      <w:fldChar w:fldCharType="separate"/>
    </w:r>
    <w:r w:rsidR="002C53B6">
      <w:rPr>
        <w:rStyle w:val="Numrodepage"/>
        <w:noProof/>
      </w:rPr>
      <w:t>2</w:t>
    </w:r>
    <w:r>
      <w:rPr>
        <w:rStyle w:val="Numrodepage"/>
      </w:rPr>
      <w:fldChar w:fldCharType="end"/>
    </w:r>
  </w:p>
  <w:p w:rsidR="00346C92" w:rsidRDefault="00346C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C07" w:rsidRDefault="00B36C07">
      <w:r>
        <w:separator/>
      </w:r>
    </w:p>
  </w:footnote>
  <w:footnote w:type="continuationSeparator" w:id="0">
    <w:p w:rsidR="00B36C07" w:rsidRDefault="00B36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D5" w:rsidRPr="009538D5" w:rsidRDefault="00467B3C" w:rsidP="009538D5">
    <w:pPr>
      <w:pStyle w:val="En-tte"/>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7169" type="#_x0000_t32" style="position:absolute;margin-left:-67.85pt;margin-top:29.8pt;width:629.6pt;height:.05pt;z-index:251658240" o:connectortype="straight"/>
      </w:pict>
    </w:r>
    <w:r w:rsidR="009538D5" w:rsidRPr="009538D5">
      <w:rPr>
        <w:rFonts w:asciiTheme="majorBidi" w:hAnsiTheme="majorBidi" w:cstheme="majorBidi"/>
        <w:sz w:val="24"/>
        <w:szCs w:val="24"/>
      </w:rPr>
      <w:t xml:space="preserve">Module : Pédologie     </w:t>
    </w:r>
    <w:r w:rsidR="009538D5">
      <w:rPr>
        <w:rFonts w:asciiTheme="majorBidi" w:hAnsiTheme="majorBidi" w:cstheme="majorBidi"/>
        <w:sz w:val="24"/>
        <w:szCs w:val="24"/>
      </w:rPr>
      <w:t xml:space="preserve">                                                                       </w:t>
    </w:r>
    <w:r w:rsidR="009538D5" w:rsidRPr="009538D5">
      <w:rPr>
        <w:rFonts w:asciiTheme="majorBidi" w:hAnsiTheme="majorBidi" w:cstheme="majorBidi"/>
        <w:sz w:val="24"/>
        <w:szCs w:val="24"/>
      </w:rPr>
      <w:t xml:space="preserve">Enseignante : </w:t>
    </w:r>
    <w:proofErr w:type="spellStart"/>
    <w:r w:rsidR="009538D5" w:rsidRPr="009538D5">
      <w:rPr>
        <w:rFonts w:asciiTheme="majorBidi" w:hAnsiTheme="majorBidi" w:cstheme="majorBidi"/>
        <w:sz w:val="24"/>
        <w:szCs w:val="24"/>
      </w:rPr>
      <w:t>Hiouani</w:t>
    </w:r>
    <w:proofErr w:type="spellEnd"/>
    <w:r w:rsidR="009538D5" w:rsidRPr="009538D5">
      <w:rPr>
        <w:rFonts w:asciiTheme="majorBidi" w:hAnsiTheme="majorBidi" w:cstheme="majorBidi"/>
        <w:sz w:val="24"/>
        <w:szCs w:val="24"/>
      </w:rPr>
      <w:t xml:space="preserve"> F                                                 </w:t>
    </w:r>
    <w:r w:rsidR="009538D5">
      <w:rPr>
        <w:rFonts w:asciiTheme="majorBidi" w:hAnsiTheme="majorBidi" w:cstheme="majorBidi"/>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592F"/>
    <w:multiLevelType w:val="hybridMultilevel"/>
    <w:tmpl w:val="438CC790"/>
    <w:lvl w:ilvl="0" w:tplc="2EF029F0">
      <w:start w:val="50"/>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1C995809"/>
    <w:multiLevelType w:val="hybridMultilevel"/>
    <w:tmpl w:val="4FCE276E"/>
    <w:lvl w:ilvl="0" w:tplc="FA1215DE">
      <w:start w:val="25"/>
      <w:numFmt w:val="bullet"/>
      <w:lvlText w:val=""/>
      <w:lvlJc w:val="left"/>
      <w:pPr>
        <w:ind w:left="720" w:hanging="360"/>
      </w:pPr>
      <w:rPr>
        <w:rFonts w:ascii="Wingdings" w:eastAsia="Times New Roman"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4F18F6"/>
    <w:multiLevelType w:val="hybridMultilevel"/>
    <w:tmpl w:val="16D071B6"/>
    <w:lvl w:ilvl="0" w:tplc="33BAB870">
      <w:start w:val="25"/>
      <w:numFmt w:val="bullet"/>
      <w:lvlText w:val=""/>
      <w:lvlJc w:val="left"/>
      <w:pPr>
        <w:ind w:left="1080" w:hanging="360"/>
      </w:pPr>
      <w:rPr>
        <w:rFonts w:ascii="Wingdings" w:eastAsia="Times New Roman" w:hAnsi="Wingdings"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D203861"/>
    <w:multiLevelType w:val="hybridMultilevel"/>
    <w:tmpl w:val="2FE6E1FC"/>
    <w:lvl w:ilvl="0" w:tplc="D0B42800">
      <w:start w:val="4"/>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BFF2A36"/>
    <w:multiLevelType w:val="hybridMultilevel"/>
    <w:tmpl w:val="185839D2"/>
    <w:lvl w:ilvl="0" w:tplc="2C343BE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0E63E14"/>
    <w:multiLevelType w:val="hybridMultilevel"/>
    <w:tmpl w:val="C8724EB2"/>
    <w:lvl w:ilvl="0" w:tplc="040C0001">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9B67415"/>
    <w:multiLevelType w:val="hybridMultilevel"/>
    <w:tmpl w:val="2AAC6934"/>
    <w:lvl w:ilvl="0" w:tplc="DE6EDA88">
      <w:start w:val="2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10242"/>
    <o:shapelayout v:ext="edit">
      <o:idmap v:ext="edit" data="7"/>
      <o:rules v:ext="edit">
        <o:r id="V:Rule2" type="connector" idref="#_x0000_s7169"/>
      </o:rules>
    </o:shapelayout>
  </w:hdrShapeDefaults>
  <w:footnotePr>
    <w:footnote w:id="-1"/>
    <w:footnote w:id="0"/>
  </w:footnotePr>
  <w:endnotePr>
    <w:endnote w:id="-1"/>
    <w:endnote w:id="0"/>
  </w:endnotePr>
  <w:compat/>
  <w:rsids>
    <w:rsidRoot w:val="00A924BE"/>
    <w:rsid w:val="0008789D"/>
    <w:rsid w:val="000C2758"/>
    <w:rsid w:val="0014518C"/>
    <w:rsid w:val="00145A37"/>
    <w:rsid w:val="00162038"/>
    <w:rsid w:val="00170191"/>
    <w:rsid w:val="001F0BBA"/>
    <w:rsid w:val="001F2039"/>
    <w:rsid w:val="0022027D"/>
    <w:rsid w:val="00253196"/>
    <w:rsid w:val="00271A50"/>
    <w:rsid w:val="00273C6C"/>
    <w:rsid w:val="002A0D43"/>
    <w:rsid w:val="002C53B6"/>
    <w:rsid w:val="00346C92"/>
    <w:rsid w:val="003861B9"/>
    <w:rsid w:val="003B32B8"/>
    <w:rsid w:val="00452259"/>
    <w:rsid w:val="004620B5"/>
    <w:rsid w:val="0046640A"/>
    <w:rsid w:val="00467B3C"/>
    <w:rsid w:val="004B7A01"/>
    <w:rsid w:val="005206F1"/>
    <w:rsid w:val="00544F80"/>
    <w:rsid w:val="0059396D"/>
    <w:rsid w:val="005D78AC"/>
    <w:rsid w:val="00605019"/>
    <w:rsid w:val="00674785"/>
    <w:rsid w:val="007407F9"/>
    <w:rsid w:val="00751392"/>
    <w:rsid w:val="007B5095"/>
    <w:rsid w:val="007E048B"/>
    <w:rsid w:val="00803495"/>
    <w:rsid w:val="008541D9"/>
    <w:rsid w:val="00861EA5"/>
    <w:rsid w:val="008709F9"/>
    <w:rsid w:val="008C5387"/>
    <w:rsid w:val="008F63B4"/>
    <w:rsid w:val="008F7F4A"/>
    <w:rsid w:val="00907A10"/>
    <w:rsid w:val="00927A00"/>
    <w:rsid w:val="009538D5"/>
    <w:rsid w:val="009D5313"/>
    <w:rsid w:val="00A23E76"/>
    <w:rsid w:val="00A924BE"/>
    <w:rsid w:val="00B36C07"/>
    <w:rsid w:val="00B516D0"/>
    <w:rsid w:val="00B66C88"/>
    <w:rsid w:val="00BC0845"/>
    <w:rsid w:val="00D235EB"/>
    <w:rsid w:val="00D33662"/>
    <w:rsid w:val="00D74A87"/>
    <w:rsid w:val="00D81D4C"/>
    <w:rsid w:val="00DD37AF"/>
    <w:rsid w:val="00EB3F34"/>
    <w:rsid w:val="00F70A20"/>
    <w:rsid w:val="00F716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4BE"/>
    <w:pPr>
      <w:widowControl w:val="0"/>
      <w:autoSpaceDE w:val="0"/>
      <w:autoSpaceDN w:val="0"/>
      <w:adjustRightInd w:val="0"/>
    </w:pPr>
    <w:rPr>
      <w:rFonts w:ascii="Courier New" w:hAnsi="Courier New" w:cs="Courier New"/>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46C92"/>
    <w:pPr>
      <w:tabs>
        <w:tab w:val="center" w:pos="4536"/>
        <w:tab w:val="right" w:pos="9072"/>
      </w:tabs>
    </w:pPr>
  </w:style>
  <w:style w:type="paragraph" w:styleId="Pieddepage">
    <w:name w:val="footer"/>
    <w:basedOn w:val="Normal"/>
    <w:rsid w:val="00346C92"/>
    <w:pPr>
      <w:tabs>
        <w:tab w:val="center" w:pos="4536"/>
        <w:tab w:val="right" w:pos="9072"/>
      </w:tabs>
    </w:pPr>
  </w:style>
  <w:style w:type="character" w:styleId="Numrodepage">
    <w:name w:val="page number"/>
    <w:basedOn w:val="Policepardfaut"/>
    <w:rsid w:val="00346C92"/>
  </w:style>
  <w:style w:type="table" w:styleId="Grilledutableau">
    <w:name w:val="Table Grid"/>
    <w:basedOn w:val="TableauNormal"/>
    <w:rsid w:val="001F0B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907A10"/>
    <w:rPr>
      <w:color w:val="808080"/>
    </w:rPr>
  </w:style>
  <w:style w:type="paragraph" w:styleId="Textedebulles">
    <w:name w:val="Balloon Text"/>
    <w:basedOn w:val="Normal"/>
    <w:link w:val="TextedebullesCar"/>
    <w:rsid w:val="00907A10"/>
    <w:rPr>
      <w:rFonts w:ascii="Tahoma" w:hAnsi="Tahoma" w:cs="Tahoma"/>
      <w:sz w:val="16"/>
      <w:szCs w:val="16"/>
    </w:rPr>
  </w:style>
  <w:style w:type="character" w:customStyle="1" w:styleId="TextedebullesCar">
    <w:name w:val="Texte de bulles Car"/>
    <w:basedOn w:val="Policepardfaut"/>
    <w:link w:val="Textedebulles"/>
    <w:rsid w:val="00907A10"/>
    <w:rPr>
      <w:rFonts w:ascii="Tahoma" w:hAnsi="Tahoma" w:cs="Tahoma"/>
      <w:sz w:val="16"/>
      <w:szCs w:val="16"/>
    </w:rPr>
  </w:style>
  <w:style w:type="paragraph" w:styleId="Paragraphedeliste">
    <w:name w:val="List Paragraph"/>
    <w:basedOn w:val="Normal"/>
    <w:uiPriority w:val="34"/>
    <w:qFormat/>
    <w:rsid w:val="0022027D"/>
    <w:pPr>
      <w:ind w:left="720"/>
      <w:contextualSpacing/>
    </w:pPr>
  </w:style>
</w:styles>
</file>

<file path=word/webSettings.xml><?xml version="1.0" encoding="utf-8"?>
<w:webSettings xmlns:r="http://schemas.openxmlformats.org/officeDocument/2006/relationships" xmlns:w="http://schemas.openxmlformats.org/wordprocessingml/2006/main">
  <w:divs>
    <w:div w:id="592709274">
      <w:bodyDiv w:val="1"/>
      <w:marLeft w:val="0"/>
      <w:marRight w:val="0"/>
      <w:marTop w:val="0"/>
      <w:marBottom w:val="0"/>
      <w:divBdr>
        <w:top w:val="none" w:sz="0" w:space="0" w:color="auto"/>
        <w:left w:val="none" w:sz="0" w:space="0" w:color="auto"/>
        <w:bottom w:val="none" w:sz="0" w:space="0" w:color="auto"/>
        <w:right w:val="none" w:sz="0" w:space="0" w:color="auto"/>
      </w:divBdr>
    </w:div>
    <w:div w:id="1322928483">
      <w:bodyDiv w:val="1"/>
      <w:marLeft w:val="0"/>
      <w:marRight w:val="0"/>
      <w:marTop w:val="0"/>
      <w:marBottom w:val="0"/>
      <w:divBdr>
        <w:top w:val="none" w:sz="0" w:space="0" w:color="auto"/>
        <w:left w:val="none" w:sz="0" w:space="0" w:color="auto"/>
        <w:bottom w:val="none" w:sz="0" w:space="0" w:color="auto"/>
        <w:right w:val="none" w:sz="0" w:space="0" w:color="auto"/>
      </w:divBdr>
    </w:div>
    <w:div w:id="1377509502">
      <w:bodyDiv w:val="1"/>
      <w:marLeft w:val="0"/>
      <w:marRight w:val="0"/>
      <w:marTop w:val="0"/>
      <w:marBottom w:val="0"/>
      <w:divBdr>
        <w:top w:val="none" w:sz="0" w:space="0" w:color="auto"/>
        <w:left w:val="none" w:sz="0" w:space="0" w:color="auto"/>
        <w:bottom w:val="none" w:sz="0" w:space="0" w:color="auto"/>
        <w:right w:val="none" w:sz="0" w:space="0" w:color="auto"/>
      </w:divBdr>
    </w:div>
    <w:div w:id="20130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422</Words>
  <Characters>2327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Université Mohamed Boudiaf de M’Sila</vt:lpstr>
    </vt:vector>
  </TitlesOfParts>
  <Company>Université de M'Sila</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Mohamed Boudiaf de M’Sila</dc:title>
  <dc:subject/>
  <dc:creator>TELLACHE Slimane</dc:creator>
  <cp:keywords/>
  <dc:description/>
  <cp:lastModifiedBy>Hiouani</cp:lastModifiedBy>
  <cp:revision>19</cp:revision>
  <cp:lastPrinted>2009-03-05T07:03:00Z</cp:lastPrinted>
  <dcterms:created xsi:type="dcterms:W3CDTF">2009-03-05T07:03:00Z</dcterms:created>
  <dcterms:modified xsi:type="dcterms:W3CDTF">2015-10-28T14:18:00Z</dcterms:modified>
</cp:coreProperties>
</file>