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E0" w:rsidRDefault="006372E0" w:rsidP="0036746F">
      <w:pPr>
        <w:bidi/>
        <w:jc w:val="center"/>
        <w:rPr>
          <w:rFonts w:hint="cs"/>
          <w:b/>
          <w:bCs/>
          <w:u w:val="single"/>
          <w:rtl/>
          <w:lang w:bidi="ar-DZ"/>
        </w:rPr>
      </w:pPr>
      <w:r>
        <w:rPr>
          <w:rFonts w:hint="cs"/>
          <w:b/>
          <w:bCs/>
          <w:u w:val="single"/>
          <w:rtl/>
          <w:lang w:bidi="ar-DZ"/>
        </w:rPr>
        <w:t xml:space="preserve">توزيع الأعمال الموجهة على الطلبة حسب الأفواج </w:t>
      </w:r>
    </w:p>
    <w:p w:rsidR="0036746F" w:rsidRDefault="0036746F" w:rsidP="006372E0">
      <w:pPr>
        <w:bidi/>
        <w:jc w:val="center"/>
        <w:rPr>
          <w:rFonts w:hint="cs"/>
          <w:b/>
          <w:bCs/>
          <w:u w:val="single"/>
          <w:rtl/>
          <w:lang w:bidi="ar-DZ"/>
        </w:rPr>
      </w:pPr>
      <w:r w:rsidRPr="00A100C6">
        <w:rPr>
          <w:rFonts w:hint="cs"/>
          <w:b/>
          <w:bCs/>
          <w:u w:val="single"/>
          <w:rtl/>
          <w:lang w:bidi="ar-DZ"/>
        </w:rPr>
        <w:t>أولى ماستر : تسويق مصرفي  / مقياس : التسويق الإستراتيجي للخدمات</w:t>
      </w:r>
    </w:p>
    <w:p w:rsidR="00A926A7" w:rsidRDefault="00A926A7" w:rsidP="00A926A7">
      <w:pPr>
        <w:bidi/>
        <w:jc w:val="center"/>
        <w:rPr>
          <w:rFonts w:hint="cs"/>
          <w:b/>
          <w:bCs/>
          <w:u w:val="single"/>
          <w:rtl/>
          <w:lang w:bidi="ar-DZ"/>
        </w:rPr>
      </w:pPr>
      <w:r>
        <w:rPr>
          <w:rFonts w:hint="cs"/>
          <w:b/>
          <w:bCs/>
          <w:u w:val="single"/>
          <w:rtl/>
          <w:lang w:bidi="ar-DZ"/>
        </w:rPr>
        <w:t>الأستاذ : د.براهيمي فاروق</w:t>
      </w:r>
    </w:p>
    <w:p w:rsidR="00A926A7" w:rsidRDefault="00A926A7" w:rsidP="00A926A7">
      <w:pPr>
        <w:bidi/>
        <w:jc w:val="center"/>
        <w:rPr>
          <w:rFonts w:hint="cs"/>
          <w:b/>
          <w:bCs/>
          <w:u w:val="single"/>
          <w:rtl/>
          <w:lang w:bidi="ar-DZ"/>
        </w:rPr>
      </w:pPr>
    </w:p>
    <w:p w:rsidR="00A926A7" w:rsidRPr="00A926A7" w:rsidRDefault="00A926A7" w:rsidP="00A926A7">
      <w:pPr>
        <w:bidi/>
        <w:jc w:val="center"/>
        <w:rPr>
          <w:rFonts w:hint="cs"/>
          <w:rtl/>
          <w:lang w:bidi="ar-DZ"/>
        </w:rPr>
      </w:pPr>
      <w:r w:rsidRPr="00A926A7">
        <w:rPr>
          <w:rFonts w:hint="cs"/>
          <w:rtl/>
          <w:lang w:bidi="ar-DZ"/>
        </w:rPr>
        <w:t>يرجى من الطلبة الأعزاء الإجتهاد في إنجاز المواضيع المقترحة  وفق الإرشادات التالية :</w:t>
      </w:r>
    </w:p>
    <w:p w:rsidR="00A926A7" w:rsidRPr="00A926A7" w:rsidRDefault="00A926A7" w:rsidP="00A926A7">
      <w:pPr>
        <w:pStyle w:val="Paragraphedeliste"/>
        <w:numPr>
          <w:ilvl w:val="0"/>
          <w:numId w:val="4"/>
        </w:numPr>
        <w:bidi/>
        <w:rPr>
          <w:rFonts w:hint="cs"/>
          <w:lang w:bidi="ar-DZ"/>
        </w:rPr>
      </w:pPr>
      <w:r w:rsidRPr="00A926A7">
        <w:rPr>
          <w:rFonts w:hint="cs"/>
          <w:rtl/>
          <w:lang w:bidi="ar-DZ"/>
        </w:rPr>
        <w:t>كل طالب يعمل بمفرده و لا أتوقع أعمال متطابقة.</w:t>
      </w:r>
    </w:p>
    <w:p w:rsidR="00A926A7" w:rsidRPr="00A926A7" w:rsidRDefault="00A926A7" w:rsidP="003D3AA3">
      <w:pPr>
        <w:pStyle w:val="Paragraphedeliste"/>
        <w:numPr>
          <w:ilvl w:val="0"/>
          <w:numId w:val="4"/>
        </w:num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تحضير الأعمال و مناقشتها عبر </w:t>
      </w:r>
      <w:r>
        <w:rPr>
          <w:lang w:val="fr-FR" w:bidi="ar-DZ"/>
        </w:rPr>
        <w:t>Power Point</w:t>
      </w:r>
      <w:r>
        <w:rPr>
          <w:rFonts w:hint="cs"/>
          <w:rtl/>
          <w:lang w:val="fr-FR" w:bidi="ar-DZ"/>
        </w:rPr>
        <w:t xml:space="preserve"> في قاعات الدرس</w:t>
      </w:r>
      <w:r w:rsidR="00591A80">
        <w:rPr>
          <w:rFonts w:hint="cs"/>
          <w:rtl/>
          <w:lang w:val="fr-FR" w:bidi="ar-DZ"/>
        </w:rPr>
        <w:t xml:space="preserve"> أو من خلال </w:t>
      </w:r>
      <w:r w:rsidR="00591A80">
        <w:rPr>
          <w:lang w:val="fr-FR" w:bidi="ar-DZ"/>
        </w:rPr>
        <w:t>GOOGLE MEET</w:t>
      </w:r>
      <w:r w:rsidR="003D3AA3">
        <w:rPr>
          <w:rFonts w:hint="cs"/>
          <w:rtl/>
          <w:lang w:val="fr-FR" w:bidi="ar-DZ"/>
        </w:rPr>
        <w:t xml:space="preserve"> و ذلك حسب البرنامج المقدم من طرف الإدارة حسب التوقيت و الأفواج .(أرجو عدم تغيير الأفواج رجاءا)</w:t>
      </w:r>
    </w:p>
    <w:p w:rsidR="00A926A7" w:rsidRDefault="00A926A7" w:rsidP="00FC1801">
      <w:pPr>
        <w:pStyle w:val="Paragraphedeliste"/>
        <w:numPr>
          <w:ilvl w:val="0"/>
          <w:numId w:val="4"/>
        </w:num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>أرجو عدم تقديم نسخة ورقية م</w:t>
      </w:r>
      <w:r w:rsidR="00FC1801">
        <w:rPr>
          <w:rFonts w:hint="cs"/>
          <w:rtl/>
          <w:lang w:bidi="ar-DZ"/>
        </w:rPr>
        <w:t>ن العمل لأنها غير ضرورية ، و لا يمكن تقييم الطالب من خلالها نهائيا.</w:t>
      </w:r>
    </w:p>
    <w:p w:rsidR="00A926A7" w:rsidRDefault="00A926A7" w:rsidP="00591A80">
      <w:pPr>
        <w:pStyle w:val="Paragraphedeliste"/>
        <w:numPr>
          <w:ilvl w:val="0"/>
          <w:numId w:val="4"/>
        </w:numPr>
        <w:bidi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يجب على كل الطلبة تحضير الأعمال </w:t>
      </w:r>
      <w:r w:rsidR="00FC1801">
        <w:rPr>
          <w:rFonts w:hint="cs"/>
          <w:rtl/>
          <w:lang w:bidi="ar-DZ"/>
        </w:rPr>
        <w:t xml:space="preserve">و الإستعداد لعرضها إبتداءا من </w:t>
      </w:r>
      <w:r w:rsidR="00591A80">
        <w:rPr>
          <w:lang w:bidi="ar-DZ"/>
        </w:rPr>
        <w:t>13</w:t>
      </w:r>
      <w:r w:rsidR="00FC1801">
        <w:rPr>
          <w:rFonts w:hint="cs"/>
          <w:rtl/>
          <w:lang w:bidi="ar-DZ"/>
        </w:rPr>
        <w:t>/01/2021.</w:t>
      </w:r>
    </w:p>
    <w:p w:rsidR="003D3AA3" w:rsidRDefault="00FC1801" w:rsidP="003D3AA3">
      <w:pPr>
        <w:pStyle w:val="Paragraphedeliste"/>
        <w:numPr>
          <w:ilvl w:val="0"/>
          <w:numId w:val="4"/>
        </w:num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المرجع الأهم هو مؤلفات  فيليب كوتلر .</w:t>
      </w:r>
    </w:p>
    <w:p w:rsidR="00A926A7" w:rsidRPr="003D3AA3" w:rsidRDefault="00FC1801" w:rsidP="003D3AA3">
      <w:pPr>
        <w:pStyle w:val="Paragraphedeliste"/>
        <w:bidi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بالتوفيق</w:t>
      </w:r>
    </w:p>
    <w:p w:rsidR="0036746F" w:rsidRPr="0036746F" w:rsidRDefault="0036746F" w:rsidP="0036746F">
      <w:pPr>
        <w:bidi/>
        <w:rPr>
          <w:b/>
          <w:bCs/>
          <w:sz w:val="32"/>
          <w:szCs w:val="32"/>
          <w:u w:val="single"/>
          <w:rtl/>
          <w:lang w:bidi="ar-DZ"/>
        </w:rPr>
      </w:pPr>
      <w:r w:rsidRPr="0036746F"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>الفوج 01</w:t>
      </w:r>
      <w:r w:rsidRPr="0036746F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 </w:t>
      </w:r>
    </w:p>
    <w:tbl>
      <w:tblPr>
        <w:tblStyle w:val="Grilledutableau"/>
        <w:bidiVisual/>
        <w:tblW w:w="9322" w:type="dxa"/>
        <w:tblLook w:val="04A0"/>
      </w:tblPr>
      <w:tblGrid>
        <w:gridCol w:w="2204"/>
        <w:gridCol w:w="7118"/>
      </w:tblGrid>
      <w:tr w:rsidR="0036746F" w:rsidTr="0036746F">
        <w:tc>
          <w:tcPr>
            <w:tcW w:w="2204" w:type="dxa"/>
            <w:shd w:val="clear" w:color="auto" w:fill="EEECE1" w:themeFill="background2"/>
          </w:tcPr>
          <w:p w:rsidR="0036746F" w:rsidRPr="0036746F" w:rsidRDefault="0036746F" w:rsidP="0036746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6746F">
              <w:rPr>
                <w:rFonts w:hint="cs"/>
                <w:b/>
                <w:bCs/>
                <w:rtl/>
                <w:lang w:bidi="ar-DZ"/>
              </w:rPr>
              <w:t>الإسم و اللقب</w:t>
            </w:r>
          </w:p>
        </w:tc>
        <w:tc>
          <w:tcPr>
            <w:tcW w:w="7118" w:type="dxa"/>
            <w:shd w:val="clear" w:color="auto" w:fill="EEECE1" w:themeFill="background2"/>
          </w:tcPr>
          <w:p w:rsidR="0036746F" w:rsidRPr="0036746F" w:rsidRDefault="0036746F" w:rsidP="0036746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6746F">
              <w:rPr>
                <w:rFonts w:hint="cs"/>
                <w:b/>
                <w:bCs/>
                <w:rtl/>
                <w:lang w:bidi="ar-DZ"/>
              </w:rPr>
              <w:t>الموضوع</w:t>
            </w:r>
          </w:p>
        </w:tc>
      </w:tr>
      <w:tr w:rsidR="0036746F" w:rsidTr="0036746F">
        <w:tc>
          <w:tcPr>
            <w:tcW w:w="2204" w:type="dxa"/>
          </w:tcPr>
          <w:p w:rsidR="0036746F" w:rsidRDefault="0036746F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البار بثينة</w:t>
            </w:r>
          </w:p>
        </w:tc>
        <w:tc>
          <w:tcPr>
            <w:tcW w:w="7118" w:type="dxa"/>
          </w:tcPr>
          <w:p w:rsidR="0036746F" w:rsidRPr="00591A80" w:rsidRDefault="00591A80" w:rsidP="00355E2F">
            <w:pPr>
              <w:bidi/>
              <w:rPr>
                <w:rtl/>
                <w:lang w:bidi="ar-DZ"/>
              </w:rPr>
            </w:pPr>
            <w:r w:rsidRPr="00355E2F">
              <w:rPr>
                <w:rFonts w:hint="cs"/>
                <w:rtl/>
                <w:lang w:bidi="ar-DZ"/>
              </w:rPr>
              <w:t>الإستراتيجيات التنافسية للمؤسسة ( إستراتيجية الرائد، إستراتيجية التحدي، إستراتييجية التابع..)</w:t>
            </w:r>
          </w:p>
        </w:tc>
      </w:tr>
      <w:tr w:rsidR="0036746F" w:rsidTr="0036746F">
        <w:tc>
          <w:tcPr>
            <w:tcW w:w="2204" w:type="dxa"/>
          </w:tcPr>
          <w:p w:rsidR="0036746F" w:rsidRDefault="0036746F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الشيخ إخلاص</w:t>
            </w:r>
          </w:p>
        </w:tc>
        <w:tc>
          <w:tcPr>
            <w:tcW w:w="7118" w:type="dxa"/>
          </w:tcPr>
          <w:p w:rsidR="0036746F" w:rsidRDefault="007B7381" w:rsidP="003D3AA3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مفهوم الرقابة التسويقية </w:t>
            </w:r>
            <w:r w:rsidR="00225633">
              <w:rPr>
                <w:rFonts w:hint="cs"/>
                <w:rtl/>
                <w:lang w:bidi="ar-DZ"/>
              </w:rPr>
              <w:t xml:space="preserve">و أبعادها </w:t>
            </w:r>
            <w:r>
              <w:rPr>
                <w:rFonts w:hint="cs"/>
                <w:rtl/>
                <w:lang w:bidi="ar-DZ"/>
              </w:rPr>
              <w:t>و نظام الرقابة التسويق</w:t>
            </w:r>
          </w:p>
        </w:tc>
      </w:tr>
      <w:tr w:rsidR="0036746F" w:rsidTr="0036746F">
        <w:tc>
          <w:tcPr>
            <w:tcW w:w="2204" w:type="dxa"/>
          </w:tcPr>
          <w:p w:rsidR="0036746F" w:rsidRDefault="0036746F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بلبصير محمد </w:t>
            </w:r>
          </w:p>
        </w:tc>
        <w:tc>
          <w:tcPr>
            <w:tcW w:w="7118" w:type="dxa"/>
          </w:tcPr>
          <w:p w:rsidR="0036746F" w:rsidRDefault="007B7381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فاعلية التسويق</w:t>
            </w:r>
          </w:p>
        </w:tc>
      </w:tr>
      <w:tr w:rsidR="0036746F" w:rsidTr="0036746F">
        <w:tc>
          <w:tcPr>
            <w:tcW w:w="2204" w:type="dxa"/>
          </w:tcPr>
          <w:p w:rsidR="0036746F" w:rsidRDefault="0036746F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بليلي لقمان</w:t>
            </w:r>
          </w:p>
        </w:tc>
        <w:tc>
          <w:tcPr>
            <w:tcW w:w="7118" w:type="dxa"/>
          </w:tcPr>
          <w:p w:rsidR="0036746F" w:rsidRDefault="007B7381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التدقيق التسويقي</w:t>
            </w:r>
          </w:p>
        </w:tc>
      </w:tr>
      <w:tr w:rsidR="0036746F" w:rsidTr="0036746F">
        <w:tc>
          <w:tcPr>
            <w:tcW w:w="2204" w:type="dxa"/>
          </w:tcPr>
          <w:p w:rsidR="0036746F" w:rsidRDefault="0036746F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بن عياد شافية </w:t>
            </w:r>
          </w:p>
        </w:tc>
        <w:tc>
          <w:tcPr>
            <w:tcW w:w="7118" w:type="dxa"/>
          </w:tcPr>
          <w:p w:rsidR="0036746F" w:rsidRDefault="007B7381" w:rsidP="007B7381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جودة الأداء التسويقي</w:t>
            </w:r>
          </w:p>
        </w:tc>
      </w:tr>
      <w:tr w:rsidR="0036746F" w:rsidTr="0036746F">
        <w:tc>
          <w:tcPr>
            <w:tcW w:w="2204" w:type="dxa"/>
          </w:tcPr>
          <w:p w:rsidR="0036746F" w:rsidRDefault="0036746F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بوسكار علاء الدين </w:t>
            </w:r>
          </w:p>
        </w:tc>
        <w:tc>
          <w:tcPr>
            <w:tcW w:w="7118" w:type="dxa"/>
          </w:tcPr>
          <w:p w:rsidR="0036746F" w:rsidRDefault="00D871F6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المسؤولية الإجتماعية و الأخلاقية للمنظمة</w:t>
            </w:r>
          </w:p>
        </w:tc>
      </w:tr>
      <w:tr w:rsidR="0036746F" w:rsidTr="0036746F">
        <w:tc>
          <w:tcPr>
            <w:tcW w:w="2204" w:type="dxa"/>
          </w:tcPr>
          <w:p w:rsidR="0036746F" w:rsidRDefault="0036746F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بومعراف سراج الدين</w:t>
            </w:r>
          </w:p>
        </w:tc>
        <w:tc>
          <w:tcPr>
            <w:tcW w:w="7118" w:type="dxa"/>
          </w:tcPr>
          <w:p w:rsidR="0036746F" w:rsidRDefault="00D871F6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الرقابة على الخطة السنوية</w:t>
            </w:r>
          </w:p>
        </w:tc>
      </w:tr>
      <w:tr w:rsidR="00D871F6" w:rsidTr="0036746F">
        <w:tc>
          <w:tcPr>
            <w:tcW w:w="2204" w:type="dxa"/>
          </w:tcPr>
          <w:p w:rsidR="00D871F6" w:rsidRDefault="00D871F6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تمبكتو أمال</w:t>
            </w:r>
          </w:p>
        </w:tc>
        <w:tc>
          <w:tcPr>
            <w:tcW w:w="7118" w:type="dxa"/>
          </w:tcPr>
          <w:p w:rsidR="00D871F6" w:rsidRDefault="00D871F6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الكفاءة و الف</w:t>
            </w:r>
            <w:r w:rsidR="00225633">
              <w:rPr>
                <w:rFonts w:hint="cs"/>
                <w:rtl/>
                <w:lang w:bidi="ar-DZ"/>
              </w:rPr>
              <w:t>ع</w:t>
            </w:r>
            <w:r>
              <w:rPr>
                <w:rFonts w:hint="cs"/>
                <w:rtl/>
                <w:lang w:bidi="ar-DZ"/>
              </w:rPr>
              <w:t>الية</w:t>
            </w:r>
          </w:p>
        </w:tc>
      </w:tr>
      <w:tr w:rsidR="00D871F6" w:rsidTr="0036746F">
        <w:tc>
          <w:tcPr>
            <w:tcW w:w="2204" w:type="dxa"/>
          </w:tcPr>
          <w:p w:rsidR="00D871F6" w:rsidRDefault="00D871F6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خمولي بلقاسم ياسين </w:t>
            </w:r>
          </w:p>
        </w:tc>
        <w:tc>
          <w:tcPr>
            <w:tcW w:w="7118" w:type="dxa"/>
          </w:tcPr>
          <w:p w:rsidR="00D871F6" w:rsidRDefault="00D871F6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الربحية</w:t>
            </w:r>
          </w:p>
        </w:tc>
      </w:tr>
      <w:tr w:rsidR="00D871F6" w:rsidTr="0036746F">
        <w:tc>
          <w:tcPr>
            <w:tcW w:w="2204" w:type="dxa"/>
          </w:tcPr>
          <w:p w:rsidR="00D871F6" w:rsidRDefault="00D871F6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دريسي أكرم</w:t>
            </w:r>
          </w:p>
        </w:tc>
        <w:tc>
          <w:tcPr>
            <w:tcW w:w="7118" w:type="dxa"/>
          </w:tcPr>
          <w:p w:rsidR="00D871F6" w:rsidRDefault="00D871F6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التحليل الإستراتيجية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دورة حياة المنتج والإستراتيجيات ذات الصلة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D871F6" w:rsidTr="0036746F">
        <w:tc>
          <w:tcPr>
            <w:tcW w:w="2204" w:type="dxa"/>
          </w:tcPr>
          <w:p w:rsidR="00D871F6" w:rsidRDefault="00D871F6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دوباخ هجيرة </w:t>
            </w:r>
          </w:p>
        </w:tc>
        <w:tc>
          <w:tcPr>
            <w:tcW w:w="7118" w:type="dxa"/>
          </w:tcPr>
          <w:p w:rsidR="00D871F6" w:rsidRDefault="00D871F6" w:rsidP="00D871F6">
            <w:pPr>
              <w:bidi/>
              <w:rPr>
                <w:rFonts w:hint="cs"/>
                <w:rtl/>
              </w:rPr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 للمحفظة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ج</w:t>
            </w:r>
            <w:r w:rsidR="00225633" w:rsidRPr="00225633">
              <w:rPr>
                <w:rFonts w:hint="cs"/>
                <w:b/>
                <w:bCs/>
                <w:rtl/>
                <w:lang w:bidi="ar-DZ"/>
              </w:rPr>
              <w:t>م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اعة بوسطن الإستشارية </w:t>
            </w:r>
            <w:r>
              <w:rPr>
                <w:lang w:bidi="ar-DZ"/>
              </w:rPr>
              <w:t>BCG</w:t>
            </w:r>
            <w:r w:rsidR="00225633"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D871F6" w:rsidTr="0036746F">
        <w:tc>
          <w:tcPr>
            <w:tcW w:w="2204" w:type="dxa"/>
          </w:tcPr>
          <w:p w:rsidR="00D871F6" w:rsidRDefault="00D871F6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رحماني ليندة</w:t>
            </w:r>
          </w:p>
        </w:tc>
        <w:tc>
          <w:tcPr>
            <w:tcW w:w="7118" w:type="dxa"/>
          </w:tcPr>
          <w:p w:rsidR="00D871F6" w:rsidRDefault="00D871F6" w:rsidP="00D871F6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 w:rsidR="00225633">
              <w:rPr>
                <w:rFonts w:hint="cs"/>
                <w:rtl/>
                <w:lang w:bidi="ar-DZ"/>
              </w:rPr>
              <w:t xml:space="preserve"> / </w:t>
            </w:r>
            <w:r w:rsidR="00225633" w:rsidRPr="00225633">
              <w:rPr>
                <w:rFonts w:hint="cs"/>
                <w:b/>
                <w:bCs/>
                <w:rtl/>
                <w:lang w:bidi="ar-DZ"/>
              </w:rPr>
              <w:t xml:space="preserve">مصفوفة السياسة التوجيهية </w:t>
            </w:r>
            <w:r w:rsidR="00225633" w:rsidRPr="00225633">
              <w:rPr>
                <w:b/>
                <w:bCs/>
                <w:lang w:bidi="ar-DZ"/>
              </w:rPr>
              <w:t>Directional Policy Matrix</w:t>
            </w:r>
          </w:p>
        </w:tc>
      </w:tr>
      <w:tr w:rsidR="00D871F6" w:rsidTr="0036746F">
        <w:tc>
          <w:tcPr>
            <w:tcW w:w="2204" w:type="dxa"/>
          </w:tcPr>
          <w:p w:rsidR="00D871F6" w:rsidRDefault="00D871F6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سلطان محمد الأمين</w:t>
            </w:r>
          </w:p>
        </w:tc>
        <w:tc>
          <w:tcPr>
            <w:tcW w:w="7118" w:type="dxa"/>
          </w:tcPr>
          <w:p w:rsidR="00D871F6" w:rsidRDefault="00D871F6" w:rsidP="00D871F6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 w:rsidR="00225633">
              <w:rPr>
                <w:rFonts w:hint="cs"/>
                <w:rtl/>
                <w:lang w:bidi="ar-DZ"/>
              </w:rPr>
              <w:t xml:space="preserve"> / </w:t>
            </w:r>
            <w:r w:rsidR="00225633" w:rsidRPr="00225633">
              <w:rPr>
                <w:rFonts w:hint="cs"/>
                <w:b/>
                <w:bCs/>
                <w:rtl/>
                <w:lang w:bidi="ar-DZ"/>
              </w:rPr>
              <w:t>نظام بورتر للإستراتيجيات الشاملة</w:t>
            </w:r>
          </w:p>
        </w:tc>
      </w:tr>
      <w:tr w:rsidR="00D871F6" w:rsidTr="0036746F">
        <w:tc>
          <w:tcPr>
            <w:tcW w:w="2204" w:type="dxa"/>
          </w:tcPr>
          <w:p w:rsidR="00D871F6" w:rsidRDefault="00D871F6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سليماني الزهرة </w:t>
            </w:r>
          </w:p>
        </w:tc>
        <w:tc>
          <w:tcPr>
            <w:tcW w:w="7118" w:type="dxa"/>
          </w:tcPr>
          <w:p w:rsidR="00D871F6" w:rsidRDefault="00D871F6" w:rsidP="00D871F6">
            <w:pPr>
              <w:bidi/>
            </w:pPr>
            <w:r w:rsidRPr="00AF76E3">
              <w:rPr>
                <w:rFonts w:hint="cs"/>
                <w:rtl/>
                <w:lang w:bidi="ar-DZ"/>
              </w:rPr>
              <w:t xml:space="preserve">أساليب </w:t>
            </w:r>
            <w:r w:rsidR="00225633">
              <w:rPr>
                <w:rFonts w:hint="cs"/>
                <w:rtl/>
                <w:lang w:bidi="ar-DZ"/>
              </w:rPr>
              <w:t xml:space="preserve">إختيار الإستراتيجية / </w:t>
            </w:r>
            <w:r w:rsidR="00225633" w:rsidRPr="00225633">
              <w:rPr>
                <w:rFonts w:hint="cs"/>
                <w:b/>
                <w:bCs/>
                <w:rtl/>
                <w:lang w:bidi="ar-DZ"/>
              </w:rPr>
              <w:t>أسلوب تحليل الفجوة</w:t>
            </w:r>
            <w:r w:rsidR="00225633"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D871F6" w:rsidTr="0036746F">
        <w:tc>
          <w:tcPr>
            <w:tcW w:w="2204" w:type="dxa"/>
          </w:tcPr>
          <w:p w:rsidR="00D871F6" w:rsidRDefault="00D871F6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صولي نسرين شهيناز </w:t>
            </w:r>
          </w:p>
        </w:tc>
        <w:tc>
          <w:tcPr>
            <w:tcW w:w="7118" w:type="dxa"/>
          </w:tcPr>
          <w:p w:rsidR="00D871F6" w:rsidRDefault="0022563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إختيار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تقييم البدائل الإستراتيجية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D871F6" w:rsidTr="0036746F">
        <w:tc>
          <w:tcPr>
            <w:tcW w:w="2204" w:type="dxa"/>
          </w:tcPr>
          <w:p w:rsidR="00D871F6" w:rsidRDefault="00D871F6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عبدلي عصام </w:t>
            </w:r>
          </w:p>
        </w:tc>
        <w:tc>
          <w:tcPr>
            <w:tcW w:w="7118" w:type="dxa"/>
          </w:tcPr>
          <w:p w:rsidR="00D871F6" w:rsidRDefault="0022563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تحديد الأهداف الإستراتيجية و تطويرها</w:t>
            </w:r>
          </w:p>
        </w:tc>
      </w:tr>
      <w:tr w:rsidR="00D871F6" w:rsidTr="0036746F">
        <w:tc>
          <w:tcPr>
            <w:tcW w:w="2204" w:type="dxa"/>
          </w:tcPr>
          <w:p w:rsidR="00D871F6" w:rsidRDefault="00D871F6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نبار خلود </w:t>
            </w:r>
          </w:p>
        </w:tc>
        <w:tc>
          <w:tcPr>
            <w:tcW w:w="7118" w:type="dxa"/>
          </w:tcPr>
          <w:p w:rsidR="00D871F6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تحليل </w:t>
            </w:r>
            <w:r>
              <w:rPr>
                <w:lang w:bidi="ar-DZ"/>
              </w:rPr>
              <w:t xml:space="preserve"> swot</w:t>
            </w:r>
            <w:r>
              <w:rPr>
                <w:rtl/>
                <w:lang w:bidi="ar-DZ"/>
              </w:rPr>
              <w:t>—</w:t>
            </w:r>
            <w:r>
              <w:rPr>
                <w:rFonts w:hint="cs"/>
                <w:rtl/>
                <w:lang w:bidi="ar-DZ"/>
              </w:rPr>
              <w:t xml:space="preserve">مراجعة -- </w:t>
            </w:r>
          </w:p>
        </w:tc>
      </w:tr>
      <w:tr w:rsidR="00D871F6" w:rsidTr="0036746F">
        <w:tc>
          <w:tcPr>
            <w:tcW w:w="2204" w:type="dxa"/>
          </w:tcPr>
          <w:p w:rsidR="00D871F6" w:rsidRDefault="00D871F6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ومان اميرة </w:t>
            </w:r>
          </w:p>
        </w:tc>
        <w:tc>
          <w:tcPr>
            <w:tcW w:w="7118" w:type="dxa"/>
          </w:tcPr>
          <w:p w:rsidR="00D871F6" w:rsidRDefault="003D3AA3" w:rsidP="003D3AA3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نظام المعلومات التسويقي </w:t>
            </w:r>
            <w:r>
              <w:rPr>
                <w:rtl/>
                <w:lang w:bidi="ar-DZ"/>
              </w:rPr>
              <w:t>–</w:t>
            </w:r>
            <w:r>
              <w:rPr>
                <w:rFonts w:hint="cs"/>
                <w:rtl/>
                <w:lang w:bidi="ar-DZ"/>
              </w:rPr>
              <w:t xml:space="preserve"> مراجعة --</w:t>
            </w:r>
          </w:p>
        </w:tc>
      </w:tr>
    </w:tbl>
    <w:p w:rsidR="0036746F" w:rsidRDefault="0036746F" w:rsidP="0001507A">
      <w:pPr>
        <w:bidi/>
        <w:rPr>
          <w:rFonts w:cs="Traditional Arabic"/>
          <w:b/>
          <w:bCs/>
          <w:szCs w:val="32"/>
          <w:lang w:bidi="ar-DZ"/>
        </w:rPr>
      </w:pPr>
    </w:p>
    <w:p w:rsidR="0036746F" w:rsidRPr="0036746F" w:rsidRDefault="0036746F" w:rsidP="0036746F">
      <w:pPr>
        <w:bidi/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lang w:bidi="ar-DZ"/>
        </w:rPr>
      </w:pPr>
      <w:r w:rsidRPr="0036746F"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 xml:space="preserve">الفوج </w:t>
      </w:r>
      <w:r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>02</w:t>
      </w:r>
      <w:r w:rsidRPr="0036746F"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 xml:space="preserve"> </w:t>
      </w:r>
    </w:p>
    <w:tbl>
      <w:tblPr>
        <w:tblStyle w:val="Grilledutableau"/>
        <w:bidiVisual/>
        <w:tblW w:w="9322" w:type="dxa"/>
        <w:tblLook w:val="04A0"/>
      </w:tblPr>
      <w:tblGrid>
        <w:gridCol w:w="2234"/>
        <w:gridCol w:w="7088"/>
      </w:tblGrid>
      <w:tr w:rsidR="0036746F" w:rsidRPr="0036746F" w:rsidTr="0036746F">
        <w:tc>
          <w:tcPr>
            <w:tcW w:w="2234" w:type="dxa"/>
            <w:shd w:val="clear" w:color="auto" w:fill="EEECE1" w:themeFill="background2"/>
          </w:tcPr>
          <w:p w:rsidR="0036746F" w:rsidRPr="0036746F" w:rsidRDefault="0036746F" w:rsidP="0036746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674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الإسم و اللقب</w:t>
            </w:r>
          </w:p>
        </w:tc>
        <w:tc>
          <w:tcPr>
            <w:tcW w:w="7088" w:type="dxa"/>
            <w:shd w:val="clear" w:color="auto" w:fill="EEECE1" w:themeFill="background2"/>
          </w:tcPr>
          <w:p w:rsidR="0036746F" w:rsidRPr="0036746F" w:rsidRDefault="0036746F" w:rsidP="0036746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674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الموضوع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بريقل أسماء</w:t>
            </w:r>
          </w:p>
        </w:tc>
        <w:tc>
          <w:tcPr>
            <w:tcW w:w="7088" w:type="dxa"/>
          </w:tcPr>
          <w:p w:rsidR="003D3AA3" w:rsidRPr="00591A80" w:rsidRDefault="003D3AA3" w:rsidP="003D3AA3">
            <w:pPr>
              <w:bidi/>
              <w:rPr>
                <w:rtl/>
                <w:lang w:bidi="ar-DZ"/>
              </w:rPr>
            </w:pPr>
            <w:r w:rsidRPr="00355E2F">
              <w:rPr>
                <w:rFonts w:hint="cs"/>
                <w:rtl/>
                <w:lang w:bidi="ar-DZ"/>
              </w:rPr>
              <w:t>الإستراتيجيات التنافسية للمؤسسة ( إستراتيجية الرائد، إستراتيجية التحدي، إستراتييجية التابع..)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بشار محمد معتز </w:t>
            </w:r>
          </w:p>
        </w:tc>
        <w:tc>
          <w:tcPr>
            <w:tcW w:w="7088" w:type="dxa"/>
          </w:tcPr>
          <w:p w:rsidR="003D3AA3" w:rsidRDefault="003D3AA3" w:rsidP="003D3AA3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مفهوم الرقابة التسويقية و أبعادها و نظام الرقابة التسويق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بلقاضي إبتسام </w:t>
            </w:r>
          </w:p>
        </w:tc>
        <w:tc>
          <w:tcPr>
            <w:tcW w:w="7088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فاعلية التسويق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بن عبة خولة </w:t>
            </w:r>
          </w:p>
        </w:tc>
        <w:tc>
          <w:tcPr>
            <w:tcW w:w="7088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التدقيق التسويقي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بولوسة راوية</w:t>
            </w:r>
          </w:p>
        </w:tc>
        <w:tc>
          <w:tcPr>
            <w:tcW w:w="7088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جودة الأداء التسويقي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تومي بثينة </w:t>
            </w:r>
          </w:p>
        </w:tc>
        <w:tc>
          <w:tcPr>
            <w:tcW w:w="7088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المسؤولية الإجتماعية و الأخلاقية للمنظمة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خان بثينة</w:t>
            </w:r>
          </w:p>
        </w:tc>
        <w:tc>
          <w:tcPr>
            <w:tcW w:w="7088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الرقابة على الخطة السنوية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زلوف نسيمة</w:t>
            </w:r>
          </w:p>
        </w:tc>
        <w:tc>
          <w:tcPr>
            <w:tcW w:w="7088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الكفاءة و الفعالية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سروطة السعيد </w:t>
            </w:r>
          </w:p>
        </w:tc>
        <w:tc>
          <w:tcPr>
            <w:tcW w:w="7088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الربحية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عمران علاء الدين </w:t>
            </w:r>
          </w:p>
        </w:tc>
        <w:tc>
          <w:tcPr>
            <w:tcW w:w="7088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التحليل الإستراتيجية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دورة حياة المنتج والإستراتيجيات ذات الصلة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فضيل إيمان </w:t>
            </w:r>
          </w:p>
        </w:tc>
        <w:tc>
          <w:tcPr>
            <w:tcW w:w="7088" w:type="dxa"/>
          </w:tcPr>
          <w:p w:rsidR="003D3AA3" w:rsidRDefault="003D3AA3" w:rsidP="003D3AA3">
            <w:pPr>
              <w:bidi/>
              <w:rPr>
                <w:rFonts w:hint="cs"/>
                <w:rtl/>
              </w:rPr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 للمحفظة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أسلوب جماعة بوسطن الإستشارية </w:t>
            </w:r>
            <w:r>
              <w:rPr>
                <w:lang w:bidi="ar-DZ"/>
              </w:rPr>
              <w:t>BCG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فطوش أسماء</w:t>
            </w:r>
          </w:p>
        </w:tc>
        <w:tc>
          <w:tcPr>
            <w:tcW w:w="7088" w:type="dxa"/>
          </w:tcPr>
          <w:p w:rsidR="003D3AA3" w:rsidRDefault="003D3AA3" w:rsidP="003D3AA3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مصفوفة السياسة التوجيهية </w:t>
            </w:r>
            <w:r w:rsidRPr="00225633">
              <w:rPr>
                <w:b/>
                <w:bCs/>
                <w:lang w:bidi="ar-DZ"/>
              </w:rPr>
              <w:t>Directional Policy Matrix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قادير نور الهدى</w:t>
            </w:r>
          </w:p>
        </w:tc>
        <w:tc>
          <w:tcPr>
            <w:tcW w:w="7088" w:type="dxa"/>
          </w:tcPr>
          <w:p w:rsidR="003D3AA3" w:rsidRDefault="003D3AA3" w:rsidP="003D3AA3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نظام بورتر للإستراتيجيات الشاملة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قدوري محمد</w:t>
            </w:r>
          </w:p>
        </w:tc>
        <w:tc>
          <w:tcPr>
            <w:tcW w:w="7088" w:type="dxa"/>
          </w:tcPr>
          <w:p w:rsidR="003D3AA3" w:rsidRDefault="003D3AA3" w:rsidP="003D3AA3">
            <w:pPr>
              <w:bidi/>
            </w:pPr>
            <w:r w:rsidRPr="00AF76E3">
              <w:rPr>
                <w:rFonts w:hint="cs"/>
                <w:rtl/>
                <w:lang w:bidi="ar-DZ"/>
              </w:rPr>
              <w:t xml:space="preserve">أساليب </w:t>
            </w:r>
            <w:r>
              <w:rPr>
                <w:rFonts w:hint="cs"/>
                <w:rtl/>
                <w:lang w:bidi="ar-DZ"/>
              </w:rPr>
              <w:t xml:space="preserve">إختيار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تحليل الفجوة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قصباية حسام الدين </w:t>
            </w:r>
          </w:p>
        </w:tc>
        <w:tc>
          <w:tcPr>
            <w:tcW w:w="7088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إختيار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تقييم البدائل الإستراتيجية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لحلوح أسامة </w:t>
            </w:r>
          </w:p>
        </w:tc>
        <w:tc>
          <w:tcPr>
            <w:tcW w:w="7088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تحديد الأهداف الإستراتيجية و تطويرها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نصري تقي الدين </w:t>
            </w:r>
          </w:p>
        </w:tc>
        <w:tc>
          <w:tcPr>
            <w:tcW w:w="7088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تحليل </w:t>
            </w:r>
            <w:r>
              <w:rPr>
                <w:lang w:bidi="ar-DZ"/>
              </w:rPr>
              <w:t xml:space="preserve"> swot</w:t>
            </w:r>
            <w:r>
              <w:rPr>
                <w:rtl/>
                <w:lang w:bidi="ar-DZ"/>
              </w:rPr>
              <w:t>—</w:t>
            </w:r>
            <w:r>
              <w:rPr>
                <w:rFonts w:hint="cs"/>
                <w:rtl/>
                <w:lang w:bidi="ar-DZ"/>
              </w:rPr>
              <w:t xml:space="preserve">مراجعة -- 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نوي حمزة</w:t>
            </w:r>
          </w:p>
        </w:tc>
        <w:tc>
          <w:tcPr>
            <w:tcW w:w="7088" w:type="dxa"/>
          </w:tcPr>
          <w:p w:rsidR="003D3AA3" w:rsidRDefault="003D3AA3" w:rsidP="003D3AA3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نظام المعلومات التسويقي </w:t>
            </w:r>
            <w:r>
              <w:rPr>
                <w:rtl/>
                <w:lang w:bidi="ar-DZ"/>
              </w:rPr>
              <w:t>–</w:t>
            </w:r>
            <w:r>
              <w:rPr>
                <w:rFonts w:hint="cs"/>
                <w:rtl/>
                <w:lang w:bidi="ar-DZ"/>
              </w:rPr>
              <w:t xml:space="preserve"> مراجعة --</w:t>
            </w:r>
          </w:p>
        </w:tc>
      </w:tr>
    </w:tbl>
    <w:p w:rsidR="00FC1801" w:rsidRPr="0036746F" w:rsidRDefault="00FC1801" w:rsidP="00FC1801">
      <w:pPr>
        <w:bidi/>
        <w:rPr>
          <w:b/>
          <w:bCs/>
          <w:sz w:val="32"/>
          <w:szCs w:val="32"/>
          <w:u w:val="single"/>
          <w:shd w:val="clear" w:color="auto" w:fill="C4BC96" w:themeFill="background2" w:themeFillShade="BF"/>
          <w:lang w:bidi="ar-DZ"/>
        </w:rPr>
      </w:pPr>
      <w:r w:rsidRPr="0036746F"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lastRenderedPageBreak/>
        <w:t>الفوج 03</w:t>
      </w:r>
    </w:p>
    <w:tbl>
      <w:tblPr>
        <w:tblStyle w:val="Grilledutableau"/>
        <w:tblpPr w:leftFromText="141" w:rightFromText="141" w:vertAnchor="page" w:horzAnchor="margin" w:tblpY="1186"/>
        <w:bidiVisual/>
        <w:tblW w:w="9180" w:type="dxa"/>
        <w:tblLook w:val="04A0"/>
      </w:tblPr>
      <w:tblGrid>
        <w:gridCol w:w="2234"/>
        <w:gridCol w:w="6946"/>
      </w:tblGrid>
      <w:tr w:rsidR="003D3AA3" w:rsidRPr="0036746F" w:rsidTr="003D3AA3">
        <w:tc>
          <w:tcPr>
            <w:tcW w:w="2234" w:type="dxa"/>
            <w:shd w:val="clear" w:color="auto" w:fill="EEECE1" w:themeFill="background2"/>
          </w:tcPr>
          <w:p w:rsidR="003D3AA3" w:rsidRPr="0036746F" w:rsidRDefault="003D3AA3" w:rsidP="003D3AA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674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الإسم و اللقب </w:t>
            </w:r>
          </w:p>
        </w:tc>
        <w:tc>
          <w:tcPr>
            <w:tcW w:w="6946" w:type="dxa"/>
            <w:shd w:val="clear" w:color="auto" w:fill="EEECE1" w:themeFill="background2"/>
          </w:tcPr>
          <w:p w:rsidR="003D3AA3" w:rsidRPr="0036746F" w:rsidRDefault="003D3AA3" w:rsidP="003D3AA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674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الموضوع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برباش عقيلة</w:t>
            </w:r>
          </w:p>
        </w:tc>
        <w:tc>
          <w:tcPr>
            <w:tcW w:w="6946" w:type="dxa"/>
          </w:tcPr>
          <w:p w:rsidR="003D3AA3" w:rsidRPr="00591A80" w:rsidRDefault="003D3AA3" w:rsidP="003D3AA3">
            <w:pPr>
              <w:bidi/>
              <w:rPr>
                <w:rtl/>
                <w:lang w:bidi="ar-DZ"/>
              </w:rPr>
            </w:pPr>
            <w:r w:rsidRPr="00355E2F">
              <w:rPr>
                <w:rFonts w:hint="cs"/>
                <w:rtl/>
                <w:lang w:bidi="ar-DZ"/>
              </w:rPr>
              <w:t>الإستراتيجيات التنافسية للمؤسسة ( إستراتيجية الرائد، إستراتيجية التحدي، إستراتييجية التابع..)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بن طيب احمد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مفهوم الرقابة التسويقية و أبعادها و نظام الرقابة التسويق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بن يونس منال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فاعلية التسويق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جدي هود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التدقيق التسويقي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حمزة لحسن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جودة الأداء التسويقي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رضوان حكيمة 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المسؤولية الإجتماعية و الأخلاقية للمنظمة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زكار إبتسام 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الرقابة على الخطة السنوية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طيار لينة 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الكفاءة و الفعالية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عبة محمد أيمن 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الربحية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غربي عبد الحليم 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التحليل الإستراتيجية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دورة حياة المنتج والإستراتيجيات ذات الصلة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غول سمرة 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Fonts w:hint="cs"/>
                <w:rtl/>
              </w:rPr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 للمحفظة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أسلوب جماعة بوسطن الإستشارية </w:t>
            </w:r>
            <w:r>
              <w:rPr>
                <w:lang w:bidi="ar-DZ"/>
              </w:rPr>
              <w:t>BCG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كشرود مروة 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مصفوفة السياسة التوجيهية </w:t>
            </w:r>
            <w:r w:rsidRPr="00225633">
              <w:rPr>
                <w:b/>
                <w:bCs/>
                <w:lang w:bidi="ar-DZ"/>
              </w:rPr>
              <w:t>Directional Policy Matrix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مرغمي أسامة 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نظام بورتر للإستراتيجيات الشاملة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معوش أكرم 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</w:pPr>
            <w:r w:rsidRPr="00AF76E3">
              <w:rPr>
                <w:rFonts w:hint="cs"/>
                <w:rtl/>
                <w:lang w:bidi="ar-DZ"/>
              </w:rPr>
              <w:t xml:space="preserve">أساليب </w:t>
            </w:r>
            <w:r>
              <w:rPr>
                <w:rFonts w:hint="cs"/>
                <w:rtl/>
                <w:lang w:bidi="ar-DZ"/>
              </w:rPr>
              <w:t xml:space="preserve">إختيار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تحليل الفجوة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منصوري آية 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إختيار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تقييم البدائل الإستراتيجية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منصوري عماد الدين 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تحديد الأهداف الإستراتيجية و تطويرها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منوبي تركية 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تحليل </w:t>
            </w:r>
            <w:r>
              <w:rPr>
                <w:lang w:bidi="ar-DZ"/>
              </w:rPr>
              <w:t xml:space="preserve"> swot</w:t>
            </w:r>
            <w:r>
              <w:rPr>
                <w:rtl/>
                <w:lang w:bidi="ar-DZ"/>
              </w:rPr>
              <w:t>—</w:t>
            </w:r>
            <w:r>
              <w:rPr>
                <w:rFonts w:hint="cs"/>
                <w:rtl/>
                <w:lang w:bidi="ar-DZ"/>
              </w:rPr>
              <w:t xml:space="preserve">مراجعة -- 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نايلي عبد العزيز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نظام المعلومات التسويقي </w:t>
            </w:r>
            <w:r>
              <w:rPr>
                <w:rtl/>
                <w:lang w:bidi="ar-DZ"/>
              </w:rPr>
              <w:t>–</w:t>
            </w:r>
            <w:r>
              <w:rPr>
                <w:rFonts w:hint="cs"/>
                <w:rtl/>
                <w:lang w:bidi="ar-DZ"/>
              </w:rPr>
              <w:t xml:space="preserve"> مراجعة --</w:t>
            </w:r>
          </w:p>
        </w:tc>
      </w:tr>
    </w:tbl>
    <w:p w:rsidR="00FC1801" w:rsidRDefault="00FC1801" w:rsidP="00FC1801">
      <w:pPr>
        <w:bidi/>
        <w:rPr>
          <w:rFonts w:cs="Traditional Arabic"/>
          <w:b/>
          <w:bCs/>
          <w:szCs w:val="32"/>
          <w:lang w:bidi="ar-DZ"/>
        </w:rPr>
      </w:pPr>
    </w:p>
    <w:p w:rsidR="00D676A1" w:rsidRDefault="00D676A1" w:rsidP="00D676A1">
      <w:pPr>
        <w:bidi/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</w:pPr>
    </w:p>
    <w:p w:rsidR="0036746F" w:rsidRDefault="0036746F" w:rsidP="00D676A1">
      <w:pPr>
        <w:bidi/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</w:pPr>
      <w:r w:rsidRPr="00D676A1"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>الفوج 04</w:t>
      </w:r>
    </w:p>
    <w:tbl>
      <w:tblPr>
        <w:tblStyle w:val="Grilledutableau"/>
        <w:bidiVisual/>
        <w:tblW w:w="9180" w:type="dxa"/>
        <w:tblLook w:val="04A0"/>
      </w:tblPr>
      <w:tblGrid>
        <w:gridCol w:w="2234"/>
        <w:gridCol w:w="6946"/>
      </w:tblGrid>
      <w:tr w:rsidR="00D676A1" w:rsidRPr="00D676A1" w:rsidTr="003D3AA3">
        <w:tc>
          <w:tcPr>
            <w:tcW w:w="2234" w:type="dxa"/>
            <w:shd w:val="clear" w:color="auto" w:fill="EEECE1" w:themeFill="background2"/>
          </w:tcPr>
          <w:p w:rsidR="00D676A1" w:rsidRPr="00D676A1" w:rsidRDefault="00D676A1" w:rsidP="003D3AA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676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الإسم و اللقب</w:t>
            </w:r>
          </w:p>
        </w:tc>
        <w:tc>
          <w:tcPr>
            <w:tcW w:w="6946" w:type="dxa"/>
            <w:shd w:val="clear" w:color="auto" w:fill="EEECE1" w:themeFill="background2"/>
          </w:tcPr>
          <w:p w:rsidR="00D676A1" w:rsidRPr="00D676A1" w:rsidRDefault="00D676A1" w:rsidP="003D3AA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676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الموضوع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tabs>
                <w:tab w:val="right" w:pos="1988"/>
              </w:tabs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العوني لبنى جهاد</w:t>
            </w:r>
          </w:p>
        </w:tc>
        <w:tc>
          <w:tcPr>
            <w:tcW w:w="6946" w:type="dxa"/>
          </w:tcPr>
          <w:p w:rsidR="003D3AA3" w:rsidRPr="00591A80" w:rsidRDefault="003D3AA3" w:rsidP="003D3AA3">
            <w:pPr>
              <w:bidi/>
              <w:rPr>
                <w:rtl/>
                <w:lang w:bidi="ar-DZ"/>
              </w:rPr>
            </w:pPr>
            <w:r w:rsidRPr="00355E2F">
              <w:rPr>
                <w:rFonts w:hint="cs"/>
                <w:rtl/>
                <w:lang w:bidi="ar-DZ"/>
              </w:rPr>
              <w:t>الإستراتيجيات التنافسية للمؤسسة ( إستراتيجية الرائد، إستراتيجية التحدي، إستراتييجية التابع..)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بلعباس زوبيدة 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مفهوم الرقابة التسويقية و أبعادها و نظام الرقابة التسويق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بن بركات هندة لينة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فاعلية التسويق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D676A1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بن بوزيد المولود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التدقيق التسويقي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بن مخلوف إسماعيل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جودة الأداء التسويقي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حمزة موسى 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المسؤولية الإجتماعية و الأخلاقية للمنظمة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خرفي يوسف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الرقابة على الخطة السنوية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زياد زين الدين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الكفاءة و الفعالية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سلطاني إسلام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الربحية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شنوفي صلاح الدين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التحليل الإستراتيجية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دورة حياة المنتج والإستراتيجيات ذات الصلة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طرودي هيثم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Fonts w:hint="cs"/>
                <w:rtl/>
              </w:rPr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 للمحفظة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أسلوب جماعة بوسطن الإستشارية </w:t>
            </w:r>
            <w:r>
              <w:rPr>
                <w:lang w:bidi="ar-DZ"/>
              </w:rPr>
              <w:t>BCG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عبد الرزاق خديجة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مصفوفة السياسة التوجيهية </w:t>
            </w:r>
            <w:r w:rsidRPr="00225633">
              <w:rPr>
                <w:b/>
                <w:bCs/>
                <w:lang w:bidi="ar-DZ"/>
              </w:rPr>
              <w:t>Directional Policy Matrix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عربي مروة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نظام بورتر للإستراتيجيات الشاملة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كويزي محمد البشير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</w:pPr>
            <w:r w:rsidRPr="00AF76E3">
              <w:rPr>
                <w:rFonts w:hint="cs"/>
                <w:rtl/>
                <w:lang w:bidi="ar-DZ"/>
              </w:rPr>
              <w:t xml:space="preserve">أساليب </w:t>
            </w:r>
            <w:r>
              <w:rPr>
                <w:rFonts w:hint="cs"/>
                <w:rtl/>
                <w:lang w:bidi="ar-DZ"/>
              </w:rPr>
              <w:t xml:space="preserve">إختيار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تحليل الفجوة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مسعي إيمان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إختيار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تقييم البدائل الإستراتيجية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نجاعي ليليا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تحديد الأهداف الإستراتيجية و تطويرها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نحوي هادية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تحليل </w:t>
            </w:r>
            <w:r>
              <w:rPr>
                <w:lang w:bidi="ar-DZ"/>
              </w:rPr>
              <w:t xml:space="preserve"> swot</w:t>
            </w:r>
            <w:r>
              <w:rPr>
                <w:rtl/>
                <w:lang w:bidi="ar-DZ"/>
              </w:rPr>
              <w:t>—</w:t>
            </w:r>
            <w:r>
              <w:rPr>
                <w:rFonts w:hint="cs"/>
                <w:rtl/>
                <w:lang w:bidi="ar-DZ"/>
              </w:rPr>
              <w:t xml:space="preserve">مراجعة -- 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همهوم دليلة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نظام المعلومات التسويقي </w:t>
            </w:r>
            <w:r>
              <w:rPr>
                <w:rtl/>
                <w:lang w:bidi="ar-DZ"/>
              </w:rPr>
              <w:t>–</w:t>
            </w:r>
            <w:r>
              <w:rPr>
                <w:rFonts w:hint="cs"/>
                <w:rtl/>
                <w:lang w:bidi="ar-DZ"/>
              </w:rPr>
              <w:t xml:space="preserve"> مراجعة --</w:t>
            </w:r>
          </w:p>
        </w:tc>
      </w:tr>
    </w:tbl>
    <w:p w:rsidR="00D676A1" w:rsidRPr="00D676A1" w:rsidRDefault="00D676A1" w:rsidP="00D676A1">
      <w:pPr>
        <w:bidi/>
        <w:rPr>
          <w:b/>
          <w:bCs/>
          <w:sz w:val="32"/>
          <w:szCs w:val="32"/>
          <w:u w:val="single"/>
          <w:shd w:val="clear" w:color="auto" w:fill="C4BC96" w:themeFill="background2" w:themeFillShade="BF"/>
          <w:lang w:bidi="ar-DZ"/>
        </w:rPr>
      </w:pPr>
    </w:p>
    <w:p w:rsidR="00D676A1" w:rsidRPr="00D676A1" w:rsidRDefault="00D676A1" w:rsidP="00D676A1">
      <w:pPr>
        <w:bidi/>
        <w:rPr>
          <w:b/>
          <w:bCs/>
          <w:sz w:val="32"/>
          <w:szCs w:val="32"/>
          <w:u w:val="single"/>
          <w:shd w:val="clear" w:color="auto" w:fill="C4BC96" w:themeFill="background2" w:themeFillShade="BF"/>
          <w:lang w:bidi="ar-DZ"/>
        </w:rPr>
      </w:pPr>
      <w:r w:rsidRPr="00D676A1"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>الفوج 0</w:t>
      </w:r>
      <w:r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>5</w:t>
      </w:r>
    </w:p>
    <w:p w:rsidR="0036746F" w:rsidRDefault="0036746F" w:rsidP="0036746F">
      <w:pPr>
        <w:bidi/>
        <w:rPr>
          <w:rFonts w:cs="Traditional Arabic"/>
          <w:b/>
          <w:bCs/>
          <w:szCs w:val="32"/>
          <w:lang w:bidi="ar-DZ"/>
        </w:rPr>
      </w:pPr>
    </w:p>
    <w:tbl>
      <w:tblPr>
        <w:tblStyle w:val="Grilledutableau"/>
        <w:bidiVisual/>
        <w:tblW w:w="9180" w:type="dxa"/>
        <w:tblLook w:val="04A0"/>
      </w:tblPr>
      <w:tblGrid>
        <w:gridCol w:w="2234"/>
        <w:gridCol w:w="6946"/>
      </w:tblGrid>
      <w:tr w:rsidR="0036746F" w:rsidRPr="00D676A1" w:rsidTr="00D676A1">
        <w:tc>
          <w:tcPr>
            <w:tcW w:w="2234" w:type="dxa"/>
            <w:shd w:val="clear" w:color="auto" w:fill="EEECE1" w:themeFill="background2"/>
          </w:tcPr>
          <w:p w:rsidR="0036746F" w:rsidRPr="00D676A1" w:rsidRDefault="0036746F" w:rsidP="00D676A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676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الإسم و اللقب</w:t>
            </w:r>
          </w:p>
        </w:tc>
        <w:tc>
          <w:tcPr>
            <w:tcW w:w="6946" w:type="dxa"/>
            <w:shd w:val="clear" w:color="auto" w:fill="EEECE1" w:themeFill="background2"/>
          </w:tcPr>
          <w:p w:rsidR="0036746F" w:rsidRPr="00D676A1" w:rsidRDefault="00D676A1" w:rsidP="00D676A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676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الموضوع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tabs>
                <w:tab w:val="right" w:pos="1988"/>
              </w:tabs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العرجاني نسيمة</w:t>
            </w:r>
          </w:p>
        </w:tc>
        <w:tc>
          <w:tcPr>
            <w:tcW w:w="6946" w:type="dxa"/>
          </w:tcPr>
          <w:p w:rsidR="003D3AA3" w:rsidRPr="00591A80" w:rsidRDefault="003D3AA3" w:rsidP="003D3AA3">
            <w:pPr>
              <w:bidi/>
              <w:rPr>
                <w:rtl/>
                <w:lang w:bidi="ar-DZ"/>
              </w:rPr>
            </w:pPr>
            <w:r w:rsidRPr="00355E2F">
              <w:rPr>
                <w:rFonts w:hint="cs"/>
                <w:rtl/>
                <w:lang w:bidi="ar-DZ"/>
              </w:rPr>
              <w:t>الإستراتيجيات التنافسية للمؤسسة ( إستراتيجية الرائد، إستراتيجية التحدي، إستراتييجية التابع..)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بركات عقبة عبد المالك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مفهوم الرقابة التسويقية و أبعادها و نظام الرقابة التسويق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بلهوشات حميد 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فاعلية التسويق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بن عيسى إنشراح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التدقيق التسويقي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بوخبلة محمد الأمين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جودة الأداء التسويقي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بوسليت نجيب 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المسؤولية الإجتماعية و الأخلاقية للمنظمة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lastRenderedPageBreak/>
              <w:t>حسونة هبة إكرام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الرقابة على الخطة السنوية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حليلو إدريس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الكفاءة و الفعالية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حميدي بن حميدة رمزي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الربحية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خير الدين فطيمة 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التحليل الإستراتيجية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دورة حياة المنتج والإستراتيجيات ذات الصلة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رواق عبد الحليم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Fonts w:hint="cs"/>
                <w:rtl/>
              </w:rPr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 للمحفظة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أسلوب جماعة بوسطن الإستشارية </w:t>
            </w:r>
            <w:r>
              <w:rPr>
                <w:lang w:bidi="ar-DZ"/>
              </w:rPr>
              <w:t>BCG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عون بلال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مصفوفة السياسة التوجيهية </w:t>
            </w:r>
            <w:r w:rsidRPr="00225633">
              <w:rPr>
                <w:b/>
                <w:bCs/>
                <w:lang w:bidi="ar-DZ"/>
              </w:rPr>
              <w:t>Directional Policy Matrix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غضاب بثينة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نظام بورتر للإستراتيجيات الشاملة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كشيدة حفيظة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</w:pPr>
            <w:r w:rsidRPr="00AF76E3">
              <w:rPr>
                <w:rFonts w:hint="cs"/>
                <w:rtl/>
                <w:lang w:bidi="ar-DZ"/>
              </w:rPr>
              <w:t xml:space="preserve">أساليب </w:t>
            </w:r>
            <w:r>
              <w:rPr>
                <w:rFonts w:hint="cs"/>
                <w:rtl/>
                <w:lang w:bidi="ar-DZ"/>
              </w:rPr>
              <w:t xml:space="preserve">إختيار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تحليل الفجوة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مسعودي منار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إختيار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تقييم البدائل الإستراتيجية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منزر كريم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تحديد الأهداف الإستراتيجية و تطويرها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مواقي فاطمة الزهراء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تحليل </w:t>
            </w:r>
            <w:r>
              <w:rPr>
                <w:lang w:bidi="ar-DZ"/>
              </w:rPr>
              <w:t xml:space="preserve"> swot</w:t>
            </w:r>
            <w:r>
              <w:rPr>
                <w:rtl/>
                <w:lang w:bidi="ar-DZ"/>
              </w:rPr>
              <w:t>—</w:t>
            </w:r>
            <w:r>
              <w:rPr>
                <w:rFonts w:hint="cs"/>
                <w:rtl/>
                <w:lang w:bidi="ar-DZ"/>
              </w:rPr>
              <w:t xml:space="preserve">مراجعة -- </w:t>
            </w:r>
          </w:p>
        </w:tc>
      </w:tr>
      <w:tr w:rsidR="003D3AA3" w:rsidTr="0036746F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مولودي خديجة 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نظام المعلومات التسويقي </w:t>
            </w:r>
            <w:r>
              <w:rPr>
                <w:rtl/>
                <w:lang w:bidi="ar-DZ"/>
              </w:rPr>
              <w:t>–</w:t>
            </w:r>
            <w:r>
              <w:rPr>
                <w:rFonts w:hint="cs"/>
                <w:rtl/>
                <w:lang w:bidi="ar-DZ"/>
              </w:rPr>
              <w:t xml:space="preserve"> مراجعة --</w:t>
            </w:r>
          </w:p>
        </w:tc>
      </w:tr>
    </w:tbl>
    <w:p w:rsidR="0036746F" w:rsidRDefault="00D676A1" w:rsidP="00D676A1">
      <w:pPr>
        <w:bidi/>
        <w:rPr>
          <w:rFonts w:cs="Traditional Arabic"/>
          <w:b/>
          <w:bCs/>
          <w:szCs w:val="32"/>
          <w:lang w:bidi="ar-DZ"/>
        </w:rPr>
      </w:pPr>
      <w:r w:rsidRPr="00D676A1"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 xml:space="preserve">الفوج </w:t>
      </w:r>
      <w:r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>06</w:t>
      </w:r>
    </w:p>
    <w:tbl>
      <w:tblPr>
        <w:tblStyle w:val="Grilledutableau"/>
        <w:bidiVisual/>
        <w:tblW w:w="9180" w:type="dxa"/>
        <w:tblLook w:val="04A0"/>
      </w:tblPr>
      <w:tblGrid>
        <w:gridCol w:w="2234"/>
        <w:gridCol w:w="6946"/>
      </w:tblGrid>
      <w:tr w:rsidR="00D676A1" w:rsidRPr="00D676A1" w:rsidTr="003D3AA3">
        <w:tc>
          <w:tcPr>
            <w:tcW w:w="2234" w:type="dxa"/>
            <w:shd w:val="clear" w:color="auto" w:fill="EEECE1" w:themeFill="background2"/>
          </w:tcPr>
          <w:p w:rsidR="00D676A1" w:rsidRPr="00D676A1" w:rsidRDefault="00D676A1" w:rsidP="003D3AA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676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الإسم و اللقب</w:t>
            </w:r>
          </w:p>
        </w:tc>
        <w:tc>
          <w:tcPr>
            <w:tcW w:w="6946" w:type="dxa"/>
            <w:shd w:val="clear" w:color="auto" w:fill="EEECE1" w:themeFill="background2"/>
          </w:tcPr>
          <w:p w:rsidR="00D676A1" w:rsidRPr="00D676A1" w:rsidRDefault="00D676A1" w:rsidP="003D3AA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676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الموضوع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tabs>
                <w:tab w:val="right" w:pos="1988"/>
              </w:tabs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يلبال محمد أيمن</w:t>
            </w:r>
          </w:p>
        </w:tc>
        <w:tc>
          <w:tcPr>
            <w:tcW w:w="6946" w:type="dxa"/>
          </w:tcPr>
          <w:p w:rsidR="003D3AA3" w:rsidRPr="00591A80" w:rsidRDefault="003D3AA3" w:rsidP="003D3AA3">
            <w:pPr>
              <w:bidi/>
              <w:rPr>
                <w:rtl/>
                <w:lang w:bidi="ar-DZ"/>
              </w:rPr>
            </w:pPr>
            <w:r w:rsidRPr="00355E2F">
              <w:rPr>
                <w:rFonts w:hint="cs"/>
                <w:rtl/>
                <w:lang w:bidi="ar-DZ"/>
              </w:rPr>
              <w:t>الإستراتيجيات التنافسية للمؤسسة ( إستراتيجية الرائد، إستراتيجية التحدي، إستراتييجية التابع..)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بوزنادة يسرى سلمى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مفهوم الرقابة التسويقية و أبعادها و نظام الرقابة التسويق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بوعجاجة ماريا 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فاعلية التسويق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بوعش ريان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التدقيق التسويقي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خشعي عواطف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جودة الأداء التسويقي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خليل هاشم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المسؤولية الإجتماعية و الأخلاقية للمنظمة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رحال موسى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الرقابة على الخطة السنوية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شعير هدى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الكفاءة و الفعالية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صكاك فضيلة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الربحية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صيد أيمن حاتم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التحليل الإستراتيجية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دورة حياة المنتج والإستراتيجيات ذات الصلة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طرودي الطاهر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Fonts w:hint="cs"/>
                <w:rtl/>
              </w:rPr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 للمحفظة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أسلوب جماعة بوسطن الإستشارية </w:t>
            </w:r>
            <w:r>
              <w:rPr>
                <w:lang w:bidi="ar-DZ"/>
              </w:rPr>
              <w:t>BCG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طواهر مصعب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مصفوفة السياسة التوجيهية </w:t>
            </w:r>
            <w:r w:rsidRPr="00225633">
              <w:rPr>
                <w:b/>
                <w:bCs/>
                <w:lang w:bidi="ar-DZ"/>
              </w:rPr>
              <w:t>Directional Policy Matrix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عباسي تبرة آية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نظام بورتر للإستراتيجيات الشاملة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لمباركي حليم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</w:pPr>
            <w:r w:rsidRPr="00AF76E3">
              <w:rPr>
                <w:rFonts w:hint="cs"/>
                <w:rtl/>
                <w:lang w:bidi="ar-DZ"/>
              </w:rPr>
              <w:t xml:space="preserve">أساليب </w:t>
            </w:r>
            <w:r>
              <w:rPr>
                <w:rFonts w:hint="cs"/>
                <w:rtl/>
                <w:lang w:bidi="ar-DZ"/>
              </w:rPr>
              <w:t xml:space="preserve">إختيار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تحليل الفجوة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مبروكي هشام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إختيار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تقييم البدائل الإستراتيجية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مواقي بناني أيمن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تحديد الأهداف الإستراتيجية و تطويرها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نوي لبنى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تحليل </w:t>
            </w:r>
            <w:r>
              <w:rPr>
                <w:lang w:bidi="ar-DZ"/>
              </w:rPr>
              <w:t xml:space="preserve"> swot</w:t>
            </w:r>
            <w:r>
              <w:rPr>
                <w:rtl/>
                <w:lang w:bidi="ar-DZ"/>
              </w:rPr>
              <w:t>—</w:t>
            </w:r>
            <w:r>
              <w:rPr>
                <w:rFonts w:hint="cs"/>
                <w:rtl/>
                <w:lang w:bidi="ar-DZ"/>
              </w:rPr>
              <w:t xml:space="preserve">مراجعة -- </w:t>
            </w:r>
          </w:p>
        </w:tc>
      </w:tr>
    </w:tbl>
    <w:p w:rsidR="006372E0" w:rsidRDefault="006372E0" w:rsidP="006372E0">
      <w:pPr>
        <w:bidi/>
        <w:rPr>
          <w:rFonts w:cs="Traditional Arabic"/>
          <w:b/>
          <w:bCs/>
          <w:szCs w:val="32"/>
          <w:lang w:bidi="ar-DZ"/>
        </w:rPr>
      </w:pPr>
      <w:r w:rsidRPr="00D676A1"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 xml:space="preserve">الفوج </w:t>
      </w:r>
      <w:r>
        <w:rPr>
          <w:rFonts w:hint="cs"/>
          <w:b/>
          <w:bCs/>
          <w:sz w:val="32"/>
          <w:szCs w:val="32"/>
          <w:u w:val="single"/>
          <w:shd w:val="clear" w:color="auto" w:fill="C4BC96" w:themeFill="background2" w:themeFillShade="BF"/>
          <w:rtl/>
          <w:lang w:bidi="ar-DZ"/>
        </w:rPr>
        <w:t>07</w:t>
      </w:r>
    </w:p>
    <w:p w:rsidR="006372E0" w:rsidRDefault="006372E0" w:rsidP="006372E0">
      <w:pPr>
        <w:bidi/>
        <w:rPr>
          <w:rFonts w:cs="Traditional Arabic"/>
          <w:b/>
          <w:bCs/>
          <w:szCs w:val="32"/>
          <w:lang w:bidi="ar-DZ"/>
        </w:rPr>
      </w:pPr>
    </w:p>
    <w:tbl>
      <w:tblPr>
        <w:tblStyle w:val="Grilledutableau"/>
        <w:bidiVisual/>
        <w:tblW w:w="9180" w:type="dxa"/>
        <w:tblLook w:val="04A0"/>
      </w:tblPr>
      <w:tblGrid>
        <w:gridCol w:w="2234"/>
        <w:gridCol w:w="6946"/>
      </w:tblGrid>
      <w:tr w:rsidR="006372E0" w:rsidRPr="00D676A1" w:rsidTr="003D3AA3">
        <w:tc>
          <w:tcPr>
            <w:tcW w:w="2234" w:type="dxa"/>
            <w:shd w:val="clear" w:color="auto" w:fill="EEECE1" w:themeFill="background2"/>
          </w:tcPr>
          <w:p w:rsidR="006372E0" w:rsidRPr="00D676A1" w:rsidRDefault="006372E0" w:rsidP="003D3AA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676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الإسم و اللقب</w:t>
            </w:r>
          </w:p>
        </w:tc>
        <w:tc>
          <w:tcPr>
            <w:tcW w:w="6946" w:type="dxa"/>
            <w:shd w:val="clear" w:color="auto" w:fill="EEECE1" w:themeFill="background2"/>
          </w:tcPr>
          <w:p w:rsidR="006372E0" w:rsidRPr="00D676A1" w:rsidRDefault="006372E0" w:rsidP="003D3AA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676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الموضوع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tabs>
                <w:tab w:val="right" w:pos="1988"/>
              </w:tabs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بن لاغة ربيحة</w:t>
            </w:r>
          </w:p>
        </w:tc>
        <w:tc>
          <w:tcPr>
            <w:tcW w:w="6946" w:type="dxa"/>
          </w:tcPr>
          <w:p w:rsidR="003D3AA3" w:rsidRPr="00591A80" w:rsidRDefault="003D3AA3" w:rsidP="003D3AA3">
            <w:pPr>
              <w:bidi/>
              <w:rPr>
                <w:rtl/>
                <w:lang w:bidi="ar-DZ"/>
              </w:rPr>
            </w:pPr>
            <w:r w:rsidRPr="00355E2F">
              <w:rPr>
                <w:rFonts w:hint="cs"/>
                <w:rtl/>
                <w:lang w:bidi="ar-DZ"/>
              </w:rPr>
              <w:t>الإستراتيجيات التنافسية للمؤسسة ( إستراتيجية الرائد، إستراتيجية التحدي، إستراتييجية التابع..)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بوزير محمد 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مفهوم الرقابة التسويقية و أبعادها و نظام الرقابة التسويق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حشيشي و ليد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فاعلية التسويق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حيواني تقي الدين محمد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التدقيق التسويقي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رايس عبد المالك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جودة الأداء التسويقي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رحمون شمسية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الرقابة الإستراتيجية / أدوات الرقابة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مراجعة المسؤولية الإجتماعية و الأخلاقية للمنظمة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رشيد ياسمين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الرقابة على الخطة السنوية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رقيق سلمى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الكفاءة و الفعالية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زراري محمد وسيم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رقابة الربحية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زعبوب صارة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التحليل الإستراتيجية / </w:t>
            </w:r>
            <w:r w:rsidRPr="00D871F6">
              <w:rPr>
                <w:rFonts w:hint="cs"/>
                <w:b/>
                <w:bCs/>
                <w:rtl/>
                <w:lang w:bidi="ar-DZ"/>
              </w:rPr>
              <w:t>دورة حياة المنتج والإستراتيجيات ذات الصلة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سريحي محمد لمين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Fonts w:hint="cs"/>
                <w:rtl/>
              </w:rPr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 للمحفظة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أسلوب جماعة بوسطن الإستشارية </w:t>
            </w:r>
            <w:r>
              <w:rPr>
                <w:lang w:bidi="ar-DZ"/>
              </w:rPr>
              <w:t>BCG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سويسي أمال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 xml:space="preserve">مصفوفة السياسة التوجيهية </w:t>
            </w:r>
            <w:r w:rsidRPr="00225633">
              <w:rPr>
                <w:b/>
                <w:bCs/>
                <w:lang w:bidi="ar-DZ"/>
              </w:rPr>
              <w:t>Directional Policy Matrix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عباسي صبرينة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</w:pPr>
            <w:r w:rsidRPr="00AF76E3">
              <w:rPr>
                <w:rFonts w:hint="cs"/>
                <w:rtl/>
                <w:lang w:bidi="ar-DZ"/>
              </w:rPr>
              <w:t>أساليب التحليل الإستراتيجية</w:t>
            </w:r>
            <w:r>
              <w:rPr>
                <w:rFonts w:hint="cs"/>
                <w:rtl/>
                <w:lang w:bidi="ar-DZ"/>
              </w:rPr>
              <w:t xml:space="preserve">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نظام بورتر للإستراتيجيات الشاملة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عطاف فطيمة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</w:pPr>
            <w:r w:rsidRPr="00AF76E3">
              <w:rPr>
                <w:rFonts w:hint="cs"/>
                <w:rtl/>
                <w:lang w:bidi="ar-DZ"/>
              </w:rPr>
              <w:t xml:space="preserve">أساليب </w:t>
            </w:r>
            <w:r>
              <w:rPr>
                <w:rFonts w:hint="cs"/>
                <w:rtl/>
                <w:lang w:bidi="ar-DZ"/>
              </w:rPr>
              <w:t xml:space="preserve">إختيار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تحليل الفجوة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عكسة بشير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أساليب إختيار الإستراتيجية / </w:t>
            </w:r>
            <w:r w:rsidRPr="00225633">
              <w:rPr>
                <w:rFonts w:hint="cs"/>
                <w:b/>
                <w:bCs/>
                <w:rtl/>
                <w:lang w:bidi="ar-DZ"/>
              </w:rPr>
              <w:t>أسلوب تقييم البدائل الإستراتيجية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لكحل سهام 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تحديد الأهداف الإستراتيجية و تطويرها</w:t>
            </w:r>
          </w:p>
        </w:tc>
      </w:tr>
      <w:tr w:rsidR="003D3AA3" w:rsidTr="003D3AA3">
        <w:tc>
          <w:tcPr>
            <w:tcW w:w="2234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مرابط محمد عبد الرؤوف</w:t>
            </w:r>
          </w:p>
        </w:tc>
        <w:tc>
          <w:tcPr>
            <w:tcW w:w="6946" w:type="dxa"/>
          </w:tcPr>
          <w:p w:rsidR="003D3AA3" w:rsidRDefault="003D3AA3" w:rsidP="003D3AA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تحليل </w:t>
            </w:r>
            <w:r>
              <w:rPr>
                <w:lang w:bidi="ar-DZ"/>
              </w:rPr>
              <w:t xml:space="preserve"> swot</w:t>
            </w:r>
            <w:r>
              <w:rPr>
                <w:rtl/>
                <w:lang w:bidi="ar-DZ"/>
              </w:rPr>
              <w:t>—</w:t>
            </w:r>
            <w:r>
              <w:rPr>
                <w:rFonts w:hint="cs"/>
                <w:rtl/>
                <w:lang w:bidi="ar-DZ"/>
              </w:rPr>
              <w:t xml:space="preserve">مراجعة -- </w:t>
            </w:r>
          </w:p>
        </w:tc>
      </w:tr>
    </w:tbl>
    <w:p w:rsidR="006372E0" w:rsidRDefault="006372E0" w:rsidP="006372E0">
      <w:pPr>
        <w:bidi/>
        <w:rPr>
          <w:rFonts w:cs="Traditional Arabic"/>
          <w:b/>
          <w:bCs/>
          <w:szCs w:val="32"/>
          <w:lang w:bidi="ar-DZ"/>
        </w:rPr>
      </w:pPr>
    </w:p>
    <w:p w:rsidR="006372E0" w:rsidRDefault="006372E0" w:rsidP="0036746F">
      <w:pPr>
        <w:bidi/>
        <w:rPr>
          <w:rFonts w:cs="Traditional Arabic" w:hint="cs"/>
          <w:b/>
          <w:bCs/>
          <w:szCs w:val="32"/>
          <w:rtl/>
          <w:lang w:bidi="ar-DZ"/>
        </w:rPr>
      </w:pPr>
    </w:p>
    <w:sectPr w:rsidR="006372E0" w:rsidSect="003D3AA3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22E" w:rsidRDefault="00AA422E" w:rsidP="0001507A">
      <w:r>
        <w:separator/>
      </w:r>
    </w:p>
  </w:endnote>
  <w:endnote w:type="continuationSeparator" w:id="1">
    <w:p w:rsidR="00AA422E" w:rsidRDefault="00AA422E" w:rsidP="00015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540698"/>
      <w:docPartObj>
        <w:docPartGallery w:val="Page Numbers (Bottom of Page)"/>
        <w:docPartUnique/>
      </w:docPartObj>
    </w:sdtPr>
    <w:sdtContent>
      <w:p w:rsidR="003D3AA3" w:rsidRDefault="003D3AA3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D3AA3" w:rsidRDefault="003D3AA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22E" w:rsidRDefault="00AA422E" w:rsidP="0001507A">
      <w:r>
        <w:separator/>
      </w:r>
    </w:p>
  </w:footnote>
  <w:footnote w:type="continuationSeparator" w:id="1">
    <w:p w:rsidR="00AA422E" w:rsidRDefault="00AA422E" w:rsidP="000150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95AED"/>
    <w:multiLevelType w:val="hybridMultilevel"/>
    <w:tmpl w:val="36D4B4AC"/>
    <w:lvl w:ilvl="0" w:tplc="A8706CE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F1DC4"/>
    <w:multiLevelType w:val="hybridMultilevel"/>
    <w:tmpl w:val="E9564840"/>
    <w:lvl w:ilvl="0" w:tplc="72B02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C205B"/>
    <w:multiLevelType w:val="hybridMultilevel"/>
    <w:tmpl w:val="73921ADA"/>
    <w:lvl w:ilvl="0" w:tplc="12CEC0A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B63AB"/>
    <w:multiLevelType w:val="hybridMultilevel"/>
    <w:tmpl w:val="4A667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07A"/>
    <w:rsid w:val="0001507A"/>
    <w:rsid w:val="001877E6"/>
    <w:rsid w:val="00206937"/>
    <w:rsid w:val="00225633"/>
    <w:rsid w:val="00355E2F"/>
    <w:rsid w:val="0036746F"/>
    <w:rsid w:val="003D3AA3"/>
    <w:rsid w:val="004725BD"/>
    <w:rsid w:val="0051286B"/>
    <w:rsid w:val="00591A80"/>
    <w:rsid w:val="006372E0"/>
    <w:rsid w:val="007B7381"/>
    <w:rsid w:val="007D2C80"/>
    <w:rsid w:val="00816730"/>
    <w:rsid w:val="009B2524"/>
    <w:rsid w:val="009F5BA1"/>
    <w:rsid w:val="00A41BC0"/>
    <w:rsid w:val="00A926A7"/>
    <w:rsid w:val="00AA422E"/>
    <w:rsid w:val="00D2486B"/>
    <w:rsid w:val="00D676A1"/>
    <w:rsid w:val="00D871F6"/>
    <w:rsid w:val="00FC1801"/>
    <w:rsid w:val="00FC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E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50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01507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1507A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01507A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50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07A"/>
    <w:rPr>
      <w:rFonts w:ascii="Tahoma" w:eastAsia="SimSun" w:hAnsi="Tahoma" w:cs="Tahoma"/>
      <w:sz w:val="16"/>
      <w:szCs w:val="16"/>
      <w:lang w:eastAsia="zh-CN"/>
    </w:rPr>
  </w:style>
  <w:style w:type="character" w:styleId="Lienhypertexte">
    <w:name w:val="Hyperlink"/>
    <w:basedOn w:val="Policepardfaut"/>
    <w:uiPriority w:val="99"/>
    <w:unhideWhenUsed/>
    <w:rsid w:val="00FC616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7D2C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D3A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D3AA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3D3A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3AA3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0490A-8CA0-4356-B2F4-81EE461A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4137</TotalTime>
  <Pages>3</Pages>
  <Words>1467</Words>
  <Characters>8069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3</cp:revision>
  <dcterms:created xsi:type="dcterms:W3CDTF">2020-12-14T18:45:00Z</dcterms:created>
  <dcterms:modified xsi:type="dcterms:W3CDTF">2021-01-13T16:19:00Z</dcterms:modified>
</cp:coreProperties>
</file>