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9F4" w:rsidRDefault="004B79F4" w:rsidP="000C4623">
      <w:pPr>
        <w:bidi/>
        <w:ind w:firstLine="799"/>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المحاضرة الخامسة</w:t>
      </w:r>
    </w:p>
    <w:p w:rsidR="000C4623" w:rsidRPr="00F87CBD" w:rsidRDefault="000C4623" w:rsidP="004B79F4">
      <w:pPr>
        <w:bidi/>
        <w:ind w:firstLine="799"/>
        <w:jc w:val="both"/>
        <w:rPr>
          <w:rFonts w:ascii="Simplified Arabic" w:hAnsi="Simplified Arabic" w:cs="Simplified Arabic"/>
          <w:b/>
          <w:bCs/>
          <w:sz w:val="28"/>
          <w:szCs w:val="28"/>
          <w:rtl/>
          <w:lang w:bidi="ar-DZ"/>
        </w:rPr>
      </w:pPr>
      <w:r w:rsidRPr="00F87CBD">
        <w:rPr>
          <w:rFonts w:ascii="Simplified Arabic" w:hAnsi="Simplified Arabic" w:cs="Simplified Arabic" w:hint="cs"/>
          <w:b/>
          <w:bCs/>
          <w:sz w:val="28"/>
          <w:szCs w:val="28"/>
          <w:rtl/>
          <w:lang w:bidi="ar-DZ"/>
        </w:rPr>
        <w:t xml:space="preserve">المحور </w:t>
      </w:r>
      <w:r>
        <w:rPr>
          <w:rFonts w:ascii="Simplified Arabic" w:hAnsi="Simplified Arabic" w:cs="Simplified Arabic" w:hint="cs"/>
          <w:b/>
          <w:bCs/>
          <w:sz w:val="28"/>
          <w:szCs w:val="28"/>
          <w:rtl/>
          <w:lang w:bidi="ar-DZ"/>
        </w:rPr>
        <w:t>الثالث</w:t>
      </w:r>
      <w:r w:rsidRPr="00F87CBD">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أساليب </w:t>
      </w:r>
      <w:r w:rsidRPr="00F87CBD">
        <w:rPr>
          <w:rFonts w:ascii="Simplified Arabic" w:hAnsi="Simplified Arabic" w:cs="Simplified Arabic" w:hint="cs"/>
          <w:b/>
          <w:bCs/>
          <w:sz w:val="28"/>
          <w:szCs w:val="28"/>
          <w:rtl/>
          <w:lang w:bidi="ar-DZ"/>
        </w:rPr>
        <w:t>إبرام الصفقات العمومية</w:t>
      </w:r>
      <w:r>
        <w:rPr>
          <w:rFonts w:ascii="Simplified Arabic" w:hAnsi="Simplified Arabic" w:cs="Simplified Arabic" w:hint="cs"/>
          <w:b/>
          <w:bCs/>
          <w:sz w:val="28"/>
          <w:szCs w:val="28"/>
          <w:rtl/>
          <w:lang w:bidi="ar-DZ"/>
        </w:rPr>
        <w:t>.</w:t>
      </w:r>
      <w:r w:rsidRPr="00F87CBD">
        <w:rPr>
          <w:rFonts w:ascii="Simplified Arabic" w:hAnsi="Simplified Arabic" w:cs="Simplified Arabic" w:hint="cs"/>
          <w:b/>
          <w:bCs/>
          <w:sz w:val="28"/>
          <w:szCs w:val="28"/>
          <w:rtl/>
          <w:lang w:bidi="ar-DZ"/>
        </w:rPr>
        <w:t xml:space="preserve"> </w:t>
      </w:r>
    </w:p>
    <w:p w:rsidR="000C4623" w:rsidRDefault="000C4623" w:rsidP="000C4623">
      <w:pPr>
        <w:bidi/>
        <w:ind w:firstLine="799"/>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حسب المادة 39 من المرسوم الرئاسي 15- 247 فإنه تبرم الصفقات العمومية وفقا لإجراء طلب العروض الذي يشكل القاعدة العامة، أو وفق إجراء التراضي."</w:t>
      </w:r>
      <w:r>
        <w:rPr>
          <w:rStyle w:val="Appelnotedebasdep"/>
          <w:rFonts w:ascii="Simplified Arabic" w:hAnsi="Simplified Arabic" w:cs="Simplified Arabic"/>
          <w:sz w:val="32"/>
          <w:szCs w:val="32"/>
          <w:rtl/>
          <w:lang w:bidi="ar-DZ"/>
        </w:rPr>
        <w:footnoteReference w:id="2"/>
      </w:r>
      <w:r>
        <w:rPr>
          <w:rFonts w:ascii="Simplified Arabic" w:hAnsi="Simplified Arabic" w:cs="Simplified Arabic" w:hint="cs"/>
          <w:sz w:val="32"/>
          <w:szCs w:val="32"/>
          <w:rtl/>
          <w:lang w:bidi="ar-DZ"/>
        </w:rPr>
        <w:t xml:space="preserve"> وتبعا لذلك فإن المشرع اعتمد في هذا المرسوم على طريقتين لإبرام الصفقات العمومية، وتتمثلان في طلب العروض كقاعدة عامة وتعاد بمثابة الدعوة لمنافسة وكذلك لتجسيد لمبدأ الشفافية والمساواة بين المتعهدين، في حين يشكل التراضي الاستثناء في إبرام الصفقات العمومية.</w:t>
      </w:r>
    </w:p>
    <w:p w:rsidR="000C4623" w:rsidRDefault="000C4623" w:rsidP="000C4623">
      <w:pPr>
        <w:bidi/>
        <w:ind w:firstLine="799"/>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وعليه سنحاول في هذا المحور أن نبين عملية إبرام الصفقات العمومية وفقا للكيفيتين السابقتين وذلك في إطار المرسوم الرئاسي 15-247 </w:t>
      </w:r>
      <w:r>
        <w:rPr>
          <w:rFonts w:ascii="Simplified Arabic" w:hAnsi="Simplified Arabic" w:cs="Simplified Arabic"/>
          <w:sz w:val="32"/>
          <w:szCs w:val="32"/>
          <w:rtl/>
          <w:lang w:bidi="ar-DZ"/>
        </w:rPr>
        <w:t>صفقات</w:t>
      </w:r>
      <w:r>
        <w:rPr>
          <w:rFonts w:ascii="Simplified Arabic" w:hAnsi="Simplified Arabic" w:cs="Simplified Arabic" w:hint="cs"/>
          <w:sz w:val="32"/>
          <w:szCs w:val="32"/>
          <w:rtl/>
          <w:lang w:bidi="ar-DZ"/>
        </w:rPr>
        <w:t xml:space="preserve"> العمومية وتفويضات المرفق العام.</w:t>
      </w:r>
    </w:p>
    <w:p w:rsidR="000C4623" w:rsidRPr="009A6AC7" w:rsidRDefault="000C4623" w:rsidP="000C4623">
      <w:pPr>
        <w:bidi/>
        <w:ind w:firstLine="799"/>
        <w:jc w:val="both"/>
        <w:rPr>
          <w:rFonts w:ascii="Simplified Arabic" w:hAnsi="Simplified Arabic" w:cs="Simplified Arabic"/>
          <w:sz w:val="28"/>
          <w:szCs w:val="28"/>
          <w:rtl/>
          <w:lang w:bidi="ar-DZ"/>
        </w:rPr>
      </w:pPr>
      <w:r w:rsidRPr="009A6AC7">
        <w:rPr>
          <w:rFonts w:ascii="Simplified Arabic" w:hAnsi="Simplified Arabic" w:cs="Simplified Arabic" w:hint="cs"/>
          <w:b/>
          <w:bCs/>
          <w:sz w:val="28"/>
          <w:szCs w:val="28"/>
          <w:rtl/>
          <w:lang w:bidi="ar-DZ"/>
        </w:rPr>
        <w:t>أولا</w:t>
      </w:r>
      <w:r>
        <w:rPr>
          <w:rFonts w:ascii="Simplified Arabic" w:hAnsi="Simplified Arabic" w:cs="Simplified Arabic" w:hint="cs"/>
          <w:b/>
          <w:bCs/>
          <w:sz w:val="28"/>
          <w:szCs w:val="28"/>
          <w:rtl/>
          <w:lang w:bidi="ar-DZ"/>
        </w:rPr>
        <w:t xml:space="preserve">: </w:t>
      </w:r>
      <w:r w:rsidRPr="009A6AC7">
        <w:rPr>
          <w:rFonts w:ascii="Simplified Arabic" w:hAnsi="Simplified Arabic" w:cs="Simplified Arabic" w:hint="cs"/>
          <w:b/>
          <w:bCs/>
          <w:sz w:val="28"/>
          <w:szCs w:val="28"/>
          <w:rtl/>
          <w:lang w:bidi="ar-DZ"/>
        </w:rPr>
        <w:t xml:space="preserve"> طريقة طلب العروض كأصل في إبرام الصفقات العمومية</w:t>
      </w:r>
      <w:r>
        <w:rPr>
          <w:rFonts w:ascii="Simplified Arabic" w:hAnsi="Simplified Arabic" w:cs="Simplified Arabic" w:hint="cs"/>
          <w:b/>
          <w:bCs/>
          <w:sz w:val="28"/>
          <w:szCs w:val="28"/>
          <w:rtl/>
          <w:lang w:bidi="ar-DZ"/>
        </w:rPr>
        <w:t>.</w:t>
      </w:r>
    </w:p>
    <w:p w:rsidR="000C4623" w:rsidRDefault="000C4623" w:rsidP="000C4623">
      <w:pPr>
        <w:bidi/>
        <w:ind w:firstLine="799"/>
        <w:jc w:val="both"/>
        <w:rPr>
          <w:rFonts w:ascii="Simplified Arabic" w:hAnsi="Simplified Arabic" w:cs="Simplified Arabic"/>
          <w:b/>
          <w:bCs/>
          <w:sz w:val="28"/>
          <w:szCs w:val="28"/>
          <w:rtl/>
          <w:lang w:bidi="ar-DZ"/>
        </w:rPr>
      </w:pPr>
      <w:r w:rsidRPr="00ED7065">
        <w:rPr>
          <w:rFonts w:ascii="Simplified Arabic" w:hAnsi="Simplified Arabic" w:cs="Simplified Arabic" w:hint="cs"/>
          <w:sz w:val="28"/>
          <w:szCs w:val="28"/>
          <w:rtl/>
          <w:lang w:bidi="ar-DZ"/>
        </w:rPr>
        <w:t xml:space="preserve"> </w:t>
      </w:r>
      <w:r w:rsidRPr="00312FB2">
        <w:rPr>
          <w:rFonts w:ascii="Simplified Arabic" w:hAnsi="Simplified Arabic" w:cs="Simplified Arabic" w:hint="cs"/>
          <w:b/>
          <w:bCs/>
          <w:sz w:val="28"/>
          <w:szCs w:val="28"/>
          <w:rtl/>
          <w:lang w:bidi="ar-DZ"/>
        </w:rPr>
        <w:t xml:space="preserve">1 </w:t>
      </w:r>
      <w:r w:rsidRPr="00312FB2">
        <w:rPr>
          <w:rFonts w:ascii="Simplified Arabic" w:hAnsi="Simplified Arabic" w:cs="Simplified Arabic"/>
          <w:b/>
          <w:bCs/>
          <w:sz w:val="28"/>
          <w:szCs w:val="28"/>
          <w:rtl/>
          <w:lang w:bidi="ar-DZ"/>
        </w:rPr>
        <w:t>–</w:t>
      </w:r>
      <w:r w:rsidRPr="00312FB2">
        <w:rPr>
          <w:rFonts w:ascii="Simplified Arabic" w:hAnsi="Simplified Arabic" w:cs="Simplified Arabic" w:hint="cs"/>
          <w:b/>
          <w:bCs/>
          <w:sz w:val="28"/>
          <w:szCs w:val="28"/>
          <w:rtl/>
          <w:lang w:bidi="ar-DZ"/>
        </w:rPr>
        <w:t xml:space="preserve"> تعريف طلب العروض:</w:t>
      </w:r>
      <w:r>
        <w:rPr>
          <w:rFonts w:ascii="Simplified Arabic" w:hAnsi="Simplified Arabic" w:cs="Simplified Arabic" w:hint="cs"/>
          <w:b/>
          <w:bCs/>
          <w:sz w:val="28"/>
          <w:szCs w:val="28"/>
          <w:rtl/>
          <w:lang w:bidi="ar-DZ"/>
        </w:rPr>
        <w:t xml:space="preserve"> </w:t>
      </w:r>
    </w:p>
    <w:p w:rsidR="000C4623" w:rsidRPr="00ED7065" w:rsidRDefault="000C4623" w:rsidP="000C4623">
      <w:pPr>
        <w:bidi/>
        <w:ind w:firstLine="799"/>
        <w:jc w:val="both"/>
        <w:rPr>
          <w:rFonts w:ascii="Simplified Arabic" w:hAnsi="Simplified Arabic" w:cs="Simplified Arabic"/>
          <w:sz w:val="28"/>
          <w:szCs w:val="28"/>
          <w:rtl/>
          <w:lang w:bidi="ar-DZ"/>
        </w:rPr>
      </w:pPr>
      <w:r w:rsidRPr="00ED7065">
        <w:rPr>
          <w:rFonts w:ascii="Simplified Arabic" w:hAnsi="Simplified Arabic" w:cs="Simplified Arabic" w:hint="cs"/>
          <w:sz w:val="28"/>
          <w:szCs w:val="28"/>
          <w:rtl/>
          <w:lang w:bidi="ar-DZ"/>
        </w:rPr>
        <w:t xml:space="preserve">عرف طلب العروض على </w:t>
      </w:r>
      <w:r>
        <w:rPr>
          <w:rFonts w:ascii="Simplified Arabic" w:hAnsi="Simplified Arabic" w:cs="Simplified Arabic" w:hint="cs"/>
          <w:sz w:val="28"/>
          <w:szCs w:val="28"/>
          <w:rtl/>
          <w:lang w:bidi="ar-DZ"/>
        </w:rPr>
        <w:t>أنه</w:t>
      </w:r>
      <w:r w:rsidRPr="00ED7065">
        <w:rPr>
          <w:rFonts w:ascii="Simplified Arabic" w:hAnsi="Simplified Arabic" w:cs="Simplified Arabic" w:hint="cs"/>
          <w:sz w:val="28"/>
          <w:szCs w:val="28"/>
          <w:rtl/>
          <w:lang w:bidi="ar-DZ"/>
        </w:rPr>
        <w:t xml:space="preserve"> : " إجراء يستهدف الحصول على عروض متعهدين متنافسين مع تخصيص الصفقة دون مفاوضات</w:t>
      </w:r>
      <w:r>
        <w:rPr>
          <w:rFonts w:ascii="Simplified Arabic" w:hAnsi="Simplified Arabic" w:cs="Simplified Arabic" w:hint="cs"/>
          <w:sz w:val="28"/>
          <w:szCs w:val="28"/>
          <w:rtl/>
          <w:lang w:bidi="ar-DZ"/>
        </w:rPr>
        <w:t>،</w:t>
      </w:r>
      <w:r w:rsidRPr="00ED7065">
        <w:rPr>
          <w:rFonts w:ascii="Simplified Arabic" w:hAnsi="Simplified Arabic" w:cs="Simplified Arabic" w:hint="cs"/>
          <w:sz w:val="28"/>
          <w:szCs w:val="28"/>
          <w:rtl/>
          <w:lang w:bidi="ar-DZ"/>
        </w:rPr>
        <w:t xml:space="preserve"> للمتعهد الذي يقدم أحسن عرض من حيث المزايا الاقتصادية</w:t>
      </w:r>
      <w:r>
        <w:rPr>
          <w:rFonts w:ascii="Simplified Arabic" w:hAnsi="Simplified Arabic" w:cs="Simplified Arabic" w:hint="cs"/>
          <w:sz w:val="28"/>
          <w:szCs w:val="28"/>
          <w:rtl/>
          <w:lang w:bidi="ar-DZ"/>
        </w:rPr>
        <w:t>،</w:t>
      </w:r>
      <w:r w:rsidRPr="00ED7065">
        <w:rPr>
          <w:rFonts w:ascii="Simplified Arabic" w:hAnsi="Simplified Arabic" w:cs="Simplified Arabic" w:hint="cs"/>
          <w:sz w:val="28"/>
          <w:szCs w:val="28"/>
          <w:rtl/>
          <w:lang w:bidi="ar-DZ"/>
        </w:rPr>
        <w:t xml:space="preserve"> استنادا إلى معايير اختيار موضوعية</w:t>
      </w:r>
      <w:r>
        <w:rPr>
          <w:rFonts w:ascii="Simplified Arabic" w:hAnsi="Simplified Arabic" w:cs="Simplified Arabic" w:hint="cs"/>
          <w:sz w:val="28"/>
          <w:szCs w:val="28"/>
          <w:rtl/>
          <w:lang w:bidi="ar-DZ"/>
        </w:rPr>
        <w:t>،</w:t>
      </w:r>
      <w:r w:rsidRPr="00ED7065">
        <w:rPr>
          <w:rFonts w:ascii="Simplified Arabic" w:hAnsi="Simplified Arabic" w:cs="Simplified Arabic" w:hint="cs"/>
          <w:sz w:val="28"/>
          <w:szCs w:val="28"/>
          <w:rtl/>
          <w:lang w:bidi="ar-DZ"/>
        </w:rPr>
        <w:t xml:space="preserve"> تعد قبل انطلاق الإجراء''</w:t>
      </w:r>
      <w:r w:rsidRPr="00ED7065">
        <w:rPr>
          <w:rStyle w:val="Appelnotedebasdep"/>
          <w:rFonts w:ascii="Simplified Arabic" w:hAnsi="Simplified Arabic" w:cs="Simplified Arabic"/>
          <w:sz w:val="28"/>
          <w:szCs w:val="28"/>
          <w:rtl/>
          <w:lang w:bidi="ar-DZ"/>
        </w:rPr>
        <w:footnoteReference w:id="3"/>
      </w:r>
      <w:r w:rsidRPr="00ED7065">
        <w:rPr>
          <w:rFonts w:ascii="Simplified Arabic" w:hAnsi="Simplified Arabic" w:cs="Simplified Arabic" w:hint="cs"/>
          <w:sz w:val="28"/>
          <w:szCs w:val="28"/>
          <w:rtl/>
          <w:lang w:bidi="ar-DZ"/>
        </w:rPr>
        <w:t xml:space="preserve"> وهو ما كان يعرف بالمناقصة في تنظيمات الصفقات العمومية</w:t>
      </w:r>
      <w:r>
        <w:rPr>
          <w:rFonts w:ascii="Simplified Arabic" w:hAnsi="Simplified Arabic" w:cs="Simplified Arabic" w:hint="cs"/>
          <w:sz w:val="28"/>
          <w:szCs w:val="28"/>
          <w:rtl/>
          <w:lang w:bidi="ar-DZ"/>
        </w:rPr>
        <w:t>،</w:t>
      </w:r>
      <w:r w:rsidRPr="00ED7065">
        <w:rPr>
          <w:rFonts w:ascii="Simplified Arabic" w:hAnsi="Simplified Arabic" w:cs="Simplified Arabic" w:hint="cs"/>
          <w:sz w:val="28"/>
          <w:szCs w:val="28"/>
          <w:rtl/>
          <w:lang w:bidi="ar-DZ"/>
        </w:rPr>
        <w:t xml:space="preserve"> حيث قام المشروع قام باستبدال المناقصة المذكورة في المادة 26 من المرسوم الرئاسي 10-236 بعبارة طلب العروض</w:t>
      </w:r>
      <w:r>
        <w:rPr>
          <w:rFonts w:ascii="Simplified Arabic" w:hAnsi="Simplified Arabic" w:cs="Simplified Arabic" w:hint="cs"/>
          <w:sz w:val="28"/>
          <w:szCs w:val="28"/>
          <w:rtl/>
          <w:lang w:bidi="ar-DZ"/>
        </w:rPr>
        <w:t>،</w:t>
      </w:r>
      <w:r w:rsidRPr="00ED7065">
        <w:rPr>
          <w:rFonts w:ascii="Simplified Arabic" w:hAnsi="Simplified Arabic" w:cs="Simplified Arabic" w:hint="cs"/>
          <w:sz w:val="28"/>
          <w:szCs w:val="28"/>
          <w:rtl/>
          <w:lang w:bidi="ar-DZ"/>
        </w:rPr>
        <w:t xml:space="preserve"> حيث اعتمد على عبارة طلب العروض في الأمر 67-90</w:t>
      </w:r>
      <w:r>
        <w:rPr>
          <w:rFonts w:ascii="Simplified Arabic" w:hAnsi="Simplified Arabic" w:cs="Simplified Arabic" w:hint="cs"/>
          <w:sz w:val="28"/>
          <w:szCs w:val="28"/>
          <w:rtl/>
          <w:lang w:bidi="ar-DZ"/>
        </w:rPr>
        <w:t>.</w:t>
      </w:r>
    </w:p>
    <w:p w:rsidR="000C4623" w:rsidRDefault="000C4623" w:rsidP="000C4623">
      <w:pPr>
        <w:bidi/>
        <w:ind w:firstLine="799"/>
        <w:jc w:val="both"/>
        <w:rPr>
          <w:rFonts w:ascii="Simplified Arabic" w:hAnsi="Simplified Arabic" w:cs="Simplified Arabic"/>
          <w:sz w:val="28"/>
          <w:szCs w:val="28"/>
          <w:rtl/>
          <w:lang w:bidi="ar-DZ"/>
        </w:rPr>
      </w:pPr>
      <w:r w:rsidRPr="00ED7065">
        <w:rPr>
          <w:rFonts w:ascii="Simplified Arabic" w:hAnsi="Simplified Arabic" w:cs="Simplified Arabic" w:hint="cs"/>
          <w:sz w:val="28"/>
          <w:szCs w:val="28"/>
          <w:rtl/>
          <w:lang w:bidi="ar-DZ"/>
        </w:rPr>
        <w:t>ولتوضيح أكثر لهذا الإجراء  سنتطرق إلى أشكال طلب العروض (</w:t>
      </w:r>
      <w:r>
        <w:rPr>
          <w:rFonts w:ascii="Simplified Arabic" w:hAnsi="Simplified Arabic" w:cs="Simplified Arabic" w:hint="cs"/>
          <w:sz w:val="28"/>
          <w:szCs w:val="28"/>
          <w:rtl/>
          <w:lang w:bidi="ar-DZ"/>
        </w:rPr>
        <w:t>1</w:t>
      </w:r>
      <w:r w:rsidRPr="00ED7065">
        <w:rPr>
          <w:rFonts w:ascii="Simplified Arabic" w:hAnsi="Simplified Arabic" w:cs="Simplified Arabic" w:hint="cs"/>
          <w:sz w:val="28"/>
          <w:szCs w:val="28"/>
          <w:rtl/>
          <w:lang w:bidi="ar-DZ"/>
        </w:rPr>
        <w:t>) والى إجراءاته(</w:t>
      </w:r>
      <w:r>
        <w:rPr>
          <w:rFonts w:ascii="Simplified Arabic" w:hAnsi="Simplified Arabic" w:cs="Simplified Arabic" w:hint="cs"/>
          <w:sz w:val="28"/>
          <w:szCs w:val="28"/>
          <w:rtl/>
          <w:lang w:bidi="ar-DZ"/>
        </w:rPr>
        <w:t>2</w:t>
      </w:r>
      <w:r w:rsidRPr="00ED7065">
        <w:rPr>
          <w:rFonts w:ascii="Simplified Arabic" w:hAnsi="Simplified Arabic" w:cs="Simplified Arabic" w:hint="cs"/>
          <w:sz w:val="28"/>
          <w:szCs w:val="28"/>
          <w:rtl/>
          <w:lang w:bidi="ar-DZ"/>
        </w:rPr>
        <w:t xml:space="preserve">)  كما يلي : </w:t>
      </w:r>
    </w:p>
    <w:p w:rsidR="000C4623" w:rsidRPr="00D60E09" w:rsidRDefault="000C4623" w:rsidP="000C4623">
      <w:pPr>
        <w:bidi/>
        <w:ind w:firstLine="799"/>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2</w:t>
      </w:r>
      <w:r w:rsidRPr="00D60E09">
        <w:rPr>
          <w:rFonts w:ascii="Simplified Arabic" w:hAnsi="Simplified Arabic" w:cs="Simplified Arabic" w:hint="cs"/>
          <w:b/>
          <w:bCs/>
          <w:sz w:val="28"/>
          <w:szCs w:val="28"/>
          <w:rtl/>
          <w:lang w:bidi="ar-DZ"/>
        </w:rPr>
        <w:t xml:space="preserve"> </w:t>
      </w:r>
      <w:r w:rsidRPr="00D60E09">
        <w:rPr>
          <w:rFonts w:ascii="Simplified Arabic" w:hAnsi="Simplified Arabic" w:cs="Simplified Arabic"/>
          <w:b/>
          <w:bCs/>
          <w:sz w:val="28"/>
          <w:szCs w:val="28"/>
          <w:rtl/>
          <w:lang w:bidi="ar-DZ"/>
        </w:rPr>
        <w:t>–</w:t>
      </w:r>
      <w:r w:rsidRPr="00D60E09">
        <w:rPr>
          <w:rFonts w:ascii="Simplified Arabic" w:hAnsi="Simplified Arabic" w:cs="Simplified Arabic" w:hint="cs"/>
          <w:b/>
          <w:bCs/>
          <w:sz w:val="28"/>
          <w:szCs w:val="28"/>
          <w:rtl/>
          <w:lang w:bidi="ar-DZ"/>
        </w:rPr>
        <w:t xml:space="preserve"> أشكال طلب العروض:</w:t>
      </w:r>
    </w:p>
    <w:p w:rsidR="000C4623" w:rsidRDefault="000C4623" w:rsidP="000C4623">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بين المشرع الجزائري من خلال المرسوم الرئاسي 15-247 في المادة 42 أربعة أشكال لإبرام الصفقة العمومية، وحددها كما يلي:</w:t>
      </w:r>
    </w:p>
    <w:p w:rsidR="000C4623" w:rsidRPr="00A247E4" w:rsidRDefault="000C4623" w:rsidP="000C4623">
      <w:pPr>
        <w:bidi/>
        <w:ind w:firstLine="799"/>
        <w:jc w:val="both"/>
        <w:rPr>
          <w:rFonts w:ascii="Simplified Arabic" w:hAnsi="Simplified Arabic" w:cs="Simplified Arabic"/>
          <w:sz w:val="28"/>
          <w:szCs w:val="28"/>
          <w:rtl/>
          <w:lang w:bidi="ar-DZ"/>
        </w:rPr>
      </w:pPr>
      <w:r w:rsidRPr="00A247E4">
        <w:rPr>
          <w:rFonts w:ascii="Simplified Arabic" w:hAnsi="Simplified Arabic" w:cs="Simplified Arabic" w:hint="cs"/>
          <w:sz w:val="28"/>
          <w:szCs w:val="28"/>
          <w:rtl/>
          <w:lang w:bidi="ar-DZ"/>
        </w:rPr>
        <w:t xml:space="preserve">   أ - طلب العروض المفتوح</w:t>
      </w:r>
      <w:r>
        <w:rPr>
          <w:rFonts w:ascii="Simplified Arabic" w:hAnsi="Simplified Arabic" w:cs="Simplified Arabic" w:hint="cs"/>
          <w:sz w:val="28"/>
          <w:szCs w:val="28"/>
          <w:rtl/>
          <w:lang w:bidi="ar-DZ"/>
        </w:rPr>
        <w:t>.</w:t>
      </w:r>
    </w:p>
    <w:p w:rsidR="000C4623" w:rsidRPr="00A247E4" w:rsidRDefault="000C4623" w:rsidP="000C4623">
      <w:pPr>
        <w:bidi/>
        <w:ind w:firstLine="799"/>
        <w:jc w:val="both"/>
        <w:rPr>
          <w:rFonts w:ascii="Simplified Arabic" w:hAnsi="Simplified Arabic" w:cs="Simplified Arabic"/>
          <w:sz w:val="28"/>
          <w:szCs w:val="28"/>
          <w:rtl/>
          <w:lang w:bidi="ar-DZ"/>
        </w:rPr>
      </w:pPr>
      <w:r w:rsidRPr="00A247E4">
        <w:rPr>
          <w:rFonts w:ascii="Simplified Arabic" w:hAnsi="Simplified Arabic" w:cs="Simplified Arabic" w:hint="cs"/>
          <w:sz w:val="28"/>
          <w:szCs w:val="28"/>
          <w:rtl/>
          <w:lang w:bidi="ar-DZ"/>
        </w:rPr>
        <w:t xml:space="preserve">   ب-</w:t>
      </w:r>
      <w:r>
        <w:rPr>
          <w:rFonts w:ascii="Simplified Arabic" w:hAnsi="Simplified Arabic" w:cs="Simplified Arabic" w:hint="cs"/>
          <w:sz w:val="28"/>
          <w:szCs w:val="28"/>
          <w:rtl/>
          <w:lang w:bidi="ar-DZ"/>
        </w:rPr>
        <w:t xml:space="preserve"> </w:t>
      </w:r>
      <w:r w:rsidRPr="00A247E4">
        <w:rPr>
          <w:rFonts w:ascii="Simplified Arabic" w:hAnsi="Simplified Arabic" w:cs="Simplified Arabic" w:hint="cs"/>
          <w:sz w:val="28"/>
          <w:szCs w:val="28"/>
          <w:rtl/>
          <w:lang w:bidi="ar-DZ"/>
        </w:rPr>
        <w:t>طلب العروض المفتوح مع اشتراط قدرات دنيا</w:t>
      </w:r>
      <w:r>
        <w:rPr>
          <w:rFonts w:ascii="Simplified Arabic" w:hAnsi="Simplified Arabic" w:cs="Simplified Arabic" w:hint="cs"/>
          <w:sz w:val="28"/>
          <w:szCs w:val="28"/>
          <w:rtl/>
          <w:lang w:bidi="ar-DZ"/>
        </w:rPr>
        <w:t>.</w:t>
      </w:r>
    </w:p>
    <w:p w:rsidR="000C4623" w:rsidRPr="00A247E4" w:rsidRDefault="000C4623" w:rsidP="000C4623">
      <w:pPr>
        <w:bidi/>
        <w:ind w:firstLine="799"/>
        <w:jc w:val="both"/>
        <w:rPr>
          <w:rFonts w:ascii="Simplified Arabic" w:hAnsi="Simplified Arabic" w:cs="Simplified Arabic"/>
          <w:sz w:val="28"/>
          <w:szCs w:val="28"/>
          <w:rtl/>
          <w:lang w:bidi="ar-DZ"/>
        </w:rPr>
      </w:pPr>
      <w:r w:rsidRPr="00A247E4">
        <w:rPr>
          <w:rFonts w:ascii="Simplified Arabic" w:hAnsi="Simplified Arabic" w:cs="Simplified Arabic" w:hint="cs"/>
          <w:sz w:val="28"/>
          <w:szCs w:val="28"/>
          <w:rtl/>
          <w:lang w:bidi="ar-DZ"/>
        </w:rPr>
        <w:t xml:space="preserve">  ج</w:t>
      </w:r>
      <w:r w:rsidRPr="00A247E4">
        <w:rPr>
          <w:rFonts w:ascii="Simplified Arabic" w:hAnsi="Simplified Arabic" w:cs="Simplified Arabic"/>
          <w:sz w:val="28"/>
          <w:szCs w:val="28"/>
          <w:rtl/>
          <w:lang w:bidi="ar-DZ"/>
        </w:rPr>
        <w:t>–</w:t>
      </w:r>
      <w:r w:rsidRPr="00A247E4">
        <w:rPr>
          <w:rFonts w:ascii="Simplified Arabic" w:hAnsi="Simplified Arabic" w:cs="Simplified Arabic" w:hint="cs"/>
          <w:sz w:val="28"/>
          <w:szCs w:val="28"/>
          <w:rtl/>
          <w:lang w:bidi="ar-DZ"/>
        </w:rPr>
        <w:t xml:space="preserve"> طلب العروض المحدود</w:t>
      </w:r>
      <w:r>
        <w:rPr>
          <w:rFonts w:ascii="Simplified Arabic" w:hAnsi="Simplified Arabic" w:cs="Simplified Arabic" w:hint="cs"/>
          <w:sz w:val="28"/>
          <w:szCs w:val="28"/>
          <w:rtl/>
          <w:lang w:bidi="ar-DZ"/>
        </w:rPr>
        <w:t>.</w:t>
      </w:r>
    </w:p>
    <w:p w:rsidR="000C4623" w:rsidRPr="00A247E4" w:rsidRDefault="000C4623" w:rsidP="000C4623">
      <w:pPr>
        <w:bidi/>
        <w:ind w:firstLine="799"/>
        <w:jc w:val="both"/>
        <w:rPr>
          <w:rFonts w:ascii="Simplified Arabic" w:hAnsi="Simplified Arabic" w:cs="Simplified Arabic"/>
          <w:sz w:val="28"/>
          <w:szCs w:val="28"/>
          <w:rtl/>
          <w:lang w:bidi="ar-DZ"/>
        </w:rPr>
      </w:pPr>
      <w:r w:rsidRPr="00A247E4">
        <w:rPr>
          <w:rFonts w:ascii="Simplified Arabic" w:hAnsi="Simplified Arabic" w:cs="Simplified Arabic" w:hint="cs"/>
          <w:sz w:val="28"/>
          <w:szCs w:val="28"/>
          <w:rtl/>
          <w:lang w:bidi="ar-DZ"/>
        </w:rPr>
        <w:t xml:space="preserve"> </w:t>
      </w:r>
      <w:r>
        <w:rPr>
          <w:rFonts w:ascii="Simplified Arabic" w:hAnsi="Simplified Arabic" w:cs="Simplified Arabic"/>
          <w:sz w:val="28"/>
          <w:szCs w:val="28"/>
          <w:lang w:bidi="ar-DZ"/>
        </w:rPr>
        <w:t xml:space="preserve"> </w:t>
      </w:r>
      <w:r w:rsidRPr="00A247E4">
        <w:rPr>
          <w:rFonts w:ascii="Simplified Arabic" w:hAnsi="Simplified Arabic" w:cs="Simplified Arabic" w:hint="cs"/>
          <w:sz w:val="28"/>
          <w:szCs w:val="28"/>
          <w:rtl/>
          <w:lang w:bidi="ar-DZ"/>
        </w:rPr>
        <w:t xml:space="preserve"> د </w:t>
      </w:r>
      <w:r w:rsidRPr="00A247E4">
        <w:rPr>
          <w:rFonts w:ascii="Simplified Arabic" w:hAnsi="Simplified Arabic" w:cs="Simplified Arabic"/>
          <w:sz w:val="28"/>
          <w:szCs w:val="28"/>
          <w:rtl/>
          <w:lang w:bidi="ar-DZ"/>
        </w:rPr>
        <w:t>–</w:t>
      </w:r>
      <w:r w:rsidRPr="00A247E4">
        <w:rPr>
          <w:rFonts w:ascii="Simplified Arabic" w:hAnsi="Simplified Arabic" w:cs="Simplified Arabic" w:hint="cs"/>
          <w:sz w:val="28"/>
          <w:szCs w:val="28"/>
          <w:rtl/>
          <w:lang w:bidi="ar-DZ"/>
        </w:rPr>
        <w:t xml:space="preserve"> المسابقة</w:t>
      </w:r>
      <w:r>
        <w:rPr>
          <w:rFonts w:ascii="Simplified Arabic" w:hAnsi="Simplified Arabic" w:cs="Simplified Arabic" w:hint="cs"/>
          <w:sz w:val="28"/>
          <w:szCs w:val="28"/>
          <w:rtl/>
          <w:lang w:bidi="ar-DZ"/>
        </w:rPr>
        <w:t>.</w:t>
      </w:r>
    </w:p>
    <w:p w:rsidR="000C4623" w:rsidRDefault="000C4623" w:rsidP="000C4623">
      <w:pPr>
        <w:bidi/>
        <w:ind w:firstLine="799"/>
        <w:jc w:val="both"/>
        <w:rPr>
          <w:rFonts w:ascii="Simplified Arabic" w:hAnsi="Simplified Arabic" w:cs="Simplified Arabic"/>
          <w:sz w:val="28"/>
          <w:szCs w:val="28"/>
          <w:rtl/>
          <w:lang w:bidi="ar-DZ"/>
        </w:rPr>
      </w:pPr>
      <w:r w:rsidRPr="007A0077">
        <w:rPr>
          <w:rFonts w:ascii="Simplified Arabic" w:hAnsi="Simplified Arabic" w:cs="Simplified Arabic" w:hint="cs"/>
          <w:b/>
          <w:bCs/>
          <w:sz w:val="28"/>
          <w:szCs w:val="28"/>
          <w:rtl/>
          <w:lang w:bidi="ar-DZ"/>
        </w:rPr>
        <w:t xml:space="preserve">أ </w:t>
      </w:r>
      <w:r w:rsidRPr="007A0077">
        <w:rPr>
          <w:rFonts w:ascii="Simplified Arabic" w:hAnsi="Simplified Arabic" w:cs="Simplified Arabic"/>
          <w:b/>
          <w:bCs/>
          <w:sz w:val="28"/>
          <w:szCs w:val="28"/>
          <w:rtl/>
          <w:lang w:bidi="ar-DZ"/>
        </w:rPr>
        <w:t>–</w:t>
      </w:r>
      <w:r w:rsidRPr="007A0077">
        <w:rPr>
          <w:rFonts w:ascii="Simplified Arabic" w:hAnsi="Simplified Arabic" w:cs="Simplified Arabic" w:hint="cs"/>
          <w:b/>
          <w:bCs/>
          <w:sz w:val="28"/>
          <w:szCs w:val="28"/>
          <w:rtl/>
          <w:lang w:bidi="ar-DZ"/>
        </w:rPr>
        <w:t xml:space="preserve"> طلب العروض المفتوح ( مناقصة مفتوحة سابقا) :</w:t>
      </w:r>
      <w:r w:rsidRPr="00A247E4">
        <w:rPr>
          <w:rFonts w:ascii="Simplified Arabic" w:hAnsi="Simplified Arabic" w:cs="Simplified Arabic" w:hint="cs"/>
          <w:sz w:val="28"/>
          <w:szCs w:val="28"/>
          <w:rtl/>
          <w:lang w:bidi="ar-DZ"/>
        </w:rPr>
        <w:t xml:space="preserve"> هو كل إجراء يمكن من خلاله أي</w:t>
      </w:r>
      <w:r>
        <w:rPr>
          <w:rFonts w:ascii="Simplified Arabic" w:hAnsi="Simplified Arabic" w:cs="Simplified Arabic" w:hint="cs"/>
          <w:sz w:val="28"/>
          <w:szCs w:val="28"/>
          <w:rtl/>
          <w:lang w:bidi="ar-DZ"/>
        </w:rPr>
        <w:t xml:space="preserve"> </w:t>
      </w:r>
      <w:r w:rsidRPr="00A247E4">
        <w:rPr>
          <w:rFonts w:ascii="Simplified Arabic" w:hAnsi="Simplified Arabic" w:cs="Simplified Arabic" w:hint="cs"/>
          <w:sz w:val="28"/>
          <w:szCs w:val="28"/>
          <w:rtl/>
          <w:lang w:bidi="ar-DZ"/>
        </w:rPr>
        <w:t xml:space="preserve">مترشح  مؤهل أن يقدم تعهدا </w:t>
      </w:r>
      <w:r w:rsidRPr="00A247E4">
        <w:rPr>
          <w:rStyle w:val="Appelnotedebasdep"/>
          <w:rFonts w:ascii="Simplified Arabic" w:hAnsi="Simplified Arabic" w:cs="Simplified Arabic"/>
          <w:sz w:val="28"/>
          <w:szCs w:val="28"/>
          <w:rtl/>
          <w:lang w:bidi="ar-DZ"/>
        </w:rPr>
        <w:footnoteReference w:id="4"/>
      </w:r>
      <w:r w:rsidRPr="00A247E4">
        <w:rPr>
          <w:rFonts w:ascii="Simplified Arabic" w:hAnsi="Simplified Arabic" w:cs="Simplified Arabic" w:hint="cs"/>
          <w:sz w:val="28"/>
          <w:szCs w:val="28"/>
          <w:rtl/>
          <w:lang w:bidi="ar-DZ"/>
        </w:rPr>
        <w:t xml:space="preserve">. وهذا التعريف مطابق تماما لتعريف المناقصة المفتوحة موضوع المادة 29 من المرسوم الرئاسي 10/236 </w:t>
      </w:r>
      <w:r>
        <w:rPr>
          <w:rFonts w:ascii="Simplified Arabic" w:hAnsi="Simplified Arabic" w:cs="Simplified Arabic" w:hint="cs"/>
          <w:sz w:val="28"/>
          <w:szCs w:val="28"/>
          <w:rtl/>
          <w:lang w:bidi="ar-DZ"/>
        </w:rPr>
        <w:t>.</w:t>
      </w:r>
    </w:p>
    <w:p w:rsidR="004B79F4" w:rsidRDefault="000C4623" w:rsidP="000C4623">
      <w:pPr>
        <w:bidi/>
        <w:ind w:firstLine="799"/>
        <w:jc w:val="both"/>
        <w:rPr>
          <w:rFonts w:ascii="Simplified Arabic" w:hAnsi="Simplified Arabic" w:cs="Simplified Arabic"/>
          <w:sz w:val="28"/>
          <w:szCs w:val="28"/>
          <w:lang w:bidi="ar-DZ"/>
        </w:rPr>
      </w:pPr>
      <w:r w:rsidRPr="007A0077">
        <w:rPr>
          <w:rFonts w:ascii="Simplified Arabic" w:hAnsi="Simplified Arabic" w:cs="Simplified Arabic" w:hint="cs"/>
          <w:b/>
          <w:bCs/>
          <w:sz w:val="28"/>
          <w:szCs w:val="28"/>
          <w:rtl/>
          <w:lang w:bidi="ar-DZ"/>
        </w:rPr>
        <w:t>ب - طلب العروض المفتوح مع اشتراط قدرات دنيا(المناقصة المحدودة سابقا) :</w:t>
      </w:r>
      <w:r>
        <w:rPr>
          <w:rFonts w:ascii="Simplified Arabic" w:hAnsi="Simplified Arabic" w:cs="Simplified Arabic" w:hint="cs"/>
          <w:sz w:val="28"/>
          <w:szCs w:val="28"/>
          <w:rtl/>
          <w:lang w:bidi="ar-DZ"/>
        </w:rPr>
        <w:t xml:space="preserve"> </w:t>
      </w:r>
    </w:p>
    <w:p w:rsidR="000C4623" w:rsidRDefault="000C4623" w:rsidP="004B79F4">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هو إجراء </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يسمح فيه لكل المترشحين الذين تتوفر فيهم بعض الشروط الدنيا المؤهلة التي تحددها السلطة المتعاقدة مسبقا قبل إطلاق الإجراء بتقديم تعهد. ولا يتم انتقاء قبلي للمرشحين من طرف المصلحة المتعاقدة.</w:t>
      </w:r>
      <w:r>
        <w:rPr>
          <w:rStyle w:val="Appelnotedebasdep"/>
          <w:rFonts w:ascii="Simplified Arabic" w:hAnsi="Simplified Arabic" w:cs="Simplified Arabic"/>
          <w:sz w:val="28"/>
          <w:szCs w:val="28"/>
          <w:rtl/>
          <w:lang w:bidi="ar-DZ"/>
        </w:rPr>
        <w:footnoteReference w:id="5"/>
      </w:r>
    </w:p>
    <w:p w:rsidR="000C4623" w:rsidRDefault="004B79F4" w:rsidP="004B79F4">
      <w:pPr>
        <w:bidi/>
        <w:jc w:val="both"/>
        <w:rPr>
          <w:rFonts w:ascii="Simplified Arabic" w:hAnsi="Simplified Arabic" w:cs="Simplified Arabic"/>
          <w:sz w:val="28"/>
          <w:szCs w:val="28"/>
          <w:rtl/>
          <w:lang w:bidi="ar-DZ"/>
        </w:rPr>
      </w:pPr>
      <w:r>
        <w:rPr>
          <w:rFonts w:ascii="Simplified Arabic" w:hAnsi="Simplified Arabic" w:cs="Simplified Arabic"/>
          <w:sz w:val="28"/>
          <w:szCs w:val="28"/>
          <w:lang w:bidi="ar-DZ"/>
        </w:rPr>
        <w:t xml:space="preserve">   </w:t>
      </w:r>
      <w:r w:rsidR="000C4623">
        <w:rPr>
          <w:rFonts w:ascii="Simplified Arabic" w:hAnsi="Simplified Arabic" w:cs="Simplified Arabic" w:hint="cs"/>
          <w:sz w:val="28"/>
          <w:szCs w:val="28"/>
          <w:rtl/>
          <w:lang w:bidi="ar-DZ"/>
        </w:rPr>
        <w:t>يتضح أن طلب العروض المفتوح هو طلب مفتوح لكل مترشح، شرط أن يكون له قدرات دنيا مؤهلة للمشاركة في الصفقة، وهذه الشروط تخص القدرات التقنية والمالية والمهنية الضرورية للمتعهد المتقدم للصفقة، وتكون هذه الشروط متناسبة مع طبيعة وتعقيد وأهمية المشروع.</w:t>
      </w:r>
      <w:r w:rsidR="000C4623">
        <w:rPr>
          <w:rStyle w:val="Appelnotedebasdep"/>
          <w:rFonts w:ascii="Simplified Arabic" w:hAnsi="Simplified Arabic" w:cs="Simplified Arabic"/>
          <w:sz w:val="28"/>
          <w:szCs w:val="28"/>
          <w:rtl/>
          <w:lang w:bidi="ar-DZ"/>
        </w:rPr>
        <w:footnoteReference w:id="6"/>
      </w:r>
    </w:p>
    <w:p w:rsidR="000C4623" w:rsidRDefault="004B79F4" w:rsidP="004B79F4">
      <w:pPr>
        <w:bidi/>
        <w:jc w:val="both"/>
        <w:rPr>
          <w:rFonts w:ascii="Simplified Arabic" w:hAnsi="Simplified Arabic" w:cs="Simplified Arabic"/>
          <w:sz w:val="28"/>
          <w:szCs w:val="28"/>
          <w:lang w:bidi="ar-DZ"/>
        </w:rPr>
      </w:pPr>
      <w:r>
        <w:rPr>
          <w:rFonts w:ascii="Simplified Arabic" w:hAnsi="Simplified Arabic" w:cs="Simplified Arabic"/>
          <w:sz w:val="28"/>
          <w:szCs w:val="28"/>
          <w:lang w:bidi="ar-DZ"/>
        </w:rPr>
        <w:t xml:space="preserve">    </w:t>
      </w:r>
      <w:r w:rsidR="000C4623">
        <w:rPr>
          <w:rFonts w:ascii="Simplified Arabic" w:hAnsi="Simplified Arabic" w:cs="Simplified Arabic" w:hint="cs"/>
          <w:sz w:val="28"/>
          <w:szCs w:val="28"/>
          <w:rtl/>
          <w:lang w:bidi="ar-DZ"/>
        </w:rPr>
        <w:t xml:space="preserve"> ولو رجعنا إلى </w:t>
      </w:r>
      <w:r w:rsidR="000C4623" w:rsidRPr="00A77752">
        <w:rPr>
          <w:rFonts w:ascii="Simplified Arabic" w:hAnsi="Simplified Arabic" w:cs="Simplified Arabic" w:hint="cs"/>
          <w:sz w:val="28"/>
          <w:szCs w:val="28"/>
          <w:rtl/>
          <w:lang w:bidi="ar-DZ"/>
        </w:rPr>
        <w:t xml:space="preserve">المرسوم الرئاسي 10-236 </w:t>
      </w:r>
      <w:r w:rsidR="000C4623">
        <w:rPr>
          <w:rFonts w:ascii="Simplified Arabic" w:hAnsi="Simplified Arabic" w:cs="Simplified Arabic" w:hint="cs"/>
          <w:sz w:val="28"/>
          <w:szCs w:val="28"/>
          <w:rtl/>
          <w:lang w:bidi="ar-DZ"/>
        </w:rPr>
        <w:t xml:space="preserve"> السالف الذكر نجد أن </w:t>
      </w:r>
      <w:r w:rsidR="000C4623" w:rsidRPr="00A77752">
        <w:rPr>
          <w:rFonts w:ascii="Simplified Arabic" w:hAnsi="Simplified Arabic" w:cs="Simplified Arabic" w:hint="cs"/>
          <w:sz w:val="28"/>
          <w:szCs w:val="28"/>
          <w:rtl/>
          <w:lang w:bidi="ar-DZ"/>
        </w:rPr>
        <w:t>المشرع</w:t>
      </w:r>
      <w:r w:rsidR="000C4623">
        <w:rPr>
          <w:rFonts w:ascii="Simplified Arabic" w:hAnsi="Simplified Arabic" w:cs="Simplified Arabic" w:hint="cs"/>
          <w:sz w:val="28"/>
          <w:szCs w:val="28"/>
          <w:rtl/>
          <w:lang w:bidi="ar-DZ"/>
        </w:rPr>
        <w:t xml:space="preserve"> الجزائري كان قد </w:t>
      </w:r>
      <w:r w:rsidR="000C4623" w:rsidRPr="00A77752">
        <w:rPr>
          <w:rFonts w:ascii="Simplified Arabic" w:hAnsi="Simplified Arabic" w:cs="Simplified Arabic" w:hint="cs"/>
          <w:sz w:val="28"/>
          <w:szCs w:val="28"/>
          <w:rtl/>
          <w:lang w:bidi="ar-DZ"/>
        </w:rPr>
        <w:t>اشترط من جميع المشاركين أن يكون</w:t>
      </w:r>
      <w:r w:rsidR="000C4623">
        <w:rPr>
          <w:rFonts w:ascii="Simplified Arabic" w:hAnsi="Simplified Arabic" w:cs="Simplified Arabic" w:hint="cs"/>
          <w:sz w:val="28"/>
          <w:szCs w:val="28"/>
          <w:rtl/>
          <w:lang w:bidi="ar-DZ"/>
        </w:rPr>
        <w:t>وا</w:t>
      </w:r>
      <w:r w:rsidR="000C4623" w:rsidRPr="00A77752">
        <w:rPr>
          <w:rFonts w:ascii="Simplified Arabic" w:hAnsi="Simplified Arabic" w:cs="Simplified Arabic" w:hint="cs"/>
          <w:sz w:val="28"/>
          <w:szCs w:val="28"/>
          <w:rtl/>
          <w:lang w:bidi="ar-DZ"/>
        </w:rPr>
        <w:t xml:space="preserve"> مؤهلين واستبدل عبارة مؤهل " الشروط الدنيا المؤهلة " بحيث لا نجد هذه الشروط في المرسوم الرئاسي 02-250</w:t>
      </w:r>
      <w:r w:rsidR="000C4623">
        <w:rPr>
          <w:rFonts w:ascii="Simplified Arabic" w:hAnsi="Simplified Arabic" w:cs="Simplified Arabic" w:hint="cs"/>
          <w:sz w:val="28"/>
          <w:szCs w:val="28"/>
          <w:rtl/>
          <w:lang w:bidi="ar-DZ"/>
        </w:rPr>
        <w:t>، حيث عبر عليها بعبارة الشروط الخاصة.</w:t>
      </w:r>
    </w:p>
    <w:p w:rsidR="000C4623" w:rsidRDefault="000C4623" w:rsidP="000C4623">
      <w:pPr>
        <w:bidi/>
        <w:ind w:firstLine="799"/>
        <w:jc w:val="both"/>
        <w:rPr>
          <w:rFonts w:ascii="Simplified Arabic" w:hAnsi="Simplified Arabic" w:cs="Simplified Arabic"/>
          <w:sz w:val="28"/>
          <w:szCs w:val="28"/>
          <w:rtl/>
          <w:lang w:bidi="ar-DZ"/>
        </w:rPr>
      </w:pPr>
      <w:r w:rsidRPr="006F3B6C">
        <w:rPr>
          <w:rFonts w:ascii="Simplified Arabic" w:hAnsi="Simplified Arabic" w:cs="Simplified Arabic" w:hint="cs"/>
          <w:b/>
          <w:bCs/>
          <w:sz w:val="28"/>
          <w:szCs w:val="28"/>
          <w:rtl/>
          <w:lang w:bidi="ar-DZ"/>
        </w:rPr>
        <w:t>ج- طلب العروض المحدود ( الاستشارة الانتقائية سابقا ) :</w:t>
      </w:r>
      <w:r>
        <w:rPr>
          <w:rFonts w:ascii="Simplified Arabic" w:hAnsi="Simplified Arabic" w:cs="Simplified Arabic" w:hint="cs"/>
          <w:sz w:val="28"/>
          <w:szCs w:val="28"/>
          <w:rtl/>
          <w:lang w:bidi="ar-DZ"/>
        </w:rPr>
        <w:t xml:space="preserve"> عرفته نص المادتين 45 و46 من المرسوم 15-247 على أنه :''إجراء لاستشارة انتقائية يكون المرشحون الذين تم انتقاؤهم الأولي من قبل مدعوين وحدهم لتقديم تعهد. يمكن للمصلحة المتعاقدة أن تحدد في دفتر الشروط العدد الأقصى للمرشحين الذين تتم دعوتهم لتقديم تعهد، بعد انتقاء أولي بخمسة (5) منهم...''</w:t>
      </w:r>
    </w:p>
    <w:p w:rsidR="000C4623" w:rsidRDefault="000C4623" w:rsidP="000C4623">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وبين المشرع من خلال النوع من طلب العروض على أنه يتم أو يجرى إما على مرحلة واحدة، أو مرحلتين  على مرحلتين، كما يلي : </w:t>
      </w:r>
    </w:p>
    <w:p w:rsidR="000C4623" w:rsidRDefault="000C4623" w:rsidP="000C4623">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المرحلة الأولى والتي تجرى على مرحلة واحدة :عندما يطلق هذا الإجراء على أساس مواصفات تقنية مفصلة معدة بالرجوع لمقاييس أو نجاعة يتعين بلوغها أو متطلبات وظيفية.</w:t>
      </w:r>
    </w:p>
    <w:p w:rsidR="000C4623" w:rsidRDefault="000C4623" w:rsidP="000C4623">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المرحلة الثانية والتي تتم على مرحلتين: </w:t>
      </w:r>
    </w:p>
    <w:p w:rsidR="000C4623" w:rsidRDefault="000C4623" w:rsidP="000C4623">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استثناء، عندما يطلق الإجراء على أساس برنامج وظيفي، إذا لم تكن المصلحة المتعاقدة قادرة على تحديد الوسائل التقنية لتلبية حاجاتها، بصفة دراسات.</w:t>
      </w:r>
    </w:p>
    <w:p w:rsidR="000C4623" w:rsidRDefault="000C4623" w:rsidP="000C4623">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يمكن للمصلحة المتعاقدة القيام باستشارة مباشرة للمتعاملين الاقتصاديين المؤهلين المسجلين في قائمة مفتوحة تعدها المصلحة المتعاقدة على أساس انتقاء أولي بمناسبة انجاز </w:t>
      </w:r>
    </w:p>
    <w:p w:rsidR="000C4623" w:rsidRDefault="000C4623" w:rsidP="000C4623">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عمليات هندسية مركبة أو ذات أهمية خاصة أو عمليات انتقاء لوازم خاصة ذات طابع تكراري. وفي هذه الحالة يجب تجديد الانتقاء الأولي كل ثلاث (03) سنوات.</w:t>
      </w:r>
    </w:p>
    <w:p w:rsidR="000C4623" w:rsidRDefault="000C4623" w:rsidP="000C4623">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وتتم على مرحلتين:</w:t>
      </w:r>
    </w:p>
    <w:p w:rsidR="000C4623" w:rsidRDefault="000C4623" w:rsidP="000C4623">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المرحلة الأولى: دعوة المرشحين الذين جرى انتقاؤهم الأولي برسالة استشارة إلى تقديم عرض تقني أولي دون عرض مالي.</w:t>
      </w:r>
    </w:p>
    <w:p w:rsidR="000C4623" w:rsidRDefault="000C4623" w:rsidP="000C4623">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 هذه الحالة، يمكن للجنة فتح الأظرفة وتقييم العروض، فيما يخص العروض التي تراها مطابقة لدفتر الشروط، أن تطلب كتابيا بواسطة المصلحة المتعاقدين من المرشحين تقديم توضحيات أو تفصيلات بشان عروضهم.</w:t>
      </w:r>
    </w:p>
    <w:p w:rsidR="000C4623" w:rsidRDefault="000C4623" w:rsidP="000C4623">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تنظم اجتماعات لتوضيح الجوانب التقنية لعروض المرشحين عند الضرورة، من طرف المصلحة المتعاقدة، بحضور أعضاء لجنة تقييم العروض الموسعة عند الاقتضاء. وفي هذه الحالة يمكن الاستعانة بخبراء، يتم تعيينهم خصيصا لهذا الغرض، ويجب أن تحرر محاضر لهذه الاجتماعات يوقعها جميع الأعضاء الحاضرون.</w:t>
      </w:r>
    </w:p>
    <w:p w:rsidR="000C4623" w:rsidRDefault="000C4623" w:rsidP="000C4623">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وتقوم لجنة فتح الأظرفة وتقييم العروض في هذه المرحلة بإقصاء عروض المرشحين الذين لا يستوفون متطلبات البرنامج الوظيفي أو المواصفات التقنية المنصوص عليها في دفتر الشروط.</w:t>
      </w:r>
    </w:p>
    <w:p w:rsidR="000C4623" w:rsidRPr="00037677" w:rsidRDefault="000C4623" w:rsidP="000C4623">
      <w:pPr>
        <w:bidi/>
        <w:ind w:firstLine="799"/>
        <w:jc w:val="both"/>
        <w:rPr>
          <w:rFonts w:ascii="Simplified Arabic" w:hAnsi="Simplified Arabic" w:cs="Simplified Arabic"/>
          <w:color w:val="FF0000"/>
          <w:sz w:val="28"/>
          <w:szCs w:val="28"/>
          <w:rtl/>
          <w:lang w:bidi="ar-DZ"/>
        </w:rPr>
      </w:pPr>
      <w:r>
        <w:rPr>
          <w:rFonts w:ascii="Simplified Arabic" w:hAnsi="Simplified Arabic" w:cs="Simplified Arabic" w:hint="cs"/>
          <w:sz w:val="28"/>
          <w:szCs w:val="28"/>
          <w:rtl/>
          <w:lang w:bidi="ar-DZ"/>
        </w:rPr>
        <w:t xml:space="preserve">- المرحلة الثانية : تقديم العرض التقني والعرض المالي : يتم في هذه المرحلة دعوة المرشحون الذين جرى إعلان مطابقة عروضهم التقنية الأولية، إلى تقديم عرض تقني نهائي وعرض مالي على أساس دفتر شروط معدل عند الضرورة، ومؤشر عليه من قبل لجنة الصفقات، اثر تقديم التوضيحات المطلوبة أثناء المرحلة الأولى. </w:t>
      </w:r>
      <w:r>
        <w:rPr>
          <w:rStyle w:val="Appelnotedebasdep"/>
          <w:rFonts w:ascii="Simplified Arabic" w:hAnsi="Simplified Arabic" w:cs="Simplified Arabic"/>
          <w:sz w:val="28"/>
          <w:szCs w:val="28"/>
          <w:rtl/>
          <w:lang w:bidi="ar-DZ"/>
        </w:rPr>
        <w:footnoteReference w:id="7"/>
      </w:r>
      <w:r w:rsidRPr="00037677">
        <w:rPr>
          <w:rFonts w:ascii="Simplified Arabic" w:hAnsi="Simplified Arabic" w:cs="Simplified Arabic" w:hint="cs"/>
          <w:color w:val="FF0000"/>
          <w:sz w:val="28"/>
          <w:szCs w:val="28"/>
          <w:rtl/>
          <w:lang w:bidi="ar-DZ"/>
        </w:rPr>
        <w:t xml:space="preserve"> </w:t>
      </w:r>
    </w:p>
    <w:p w:rsidR="000C4623" w:rsidRDefault="000C4623" w:rsidP="000C4623">
      <w:pPr>
        <w:bidi/>
        <w:ind w:firstLine="799"/>
        <w:jc w:val="both"/>
        <w:rPr>
          <w:rFonts w:ascii="Simplified Arabic" w:hAnsi="Simplified Arabic" w:cs="Simplified Arabic"/>
          <w:sz w:val="28"/>
          <w:szCs w:val="28"/>
          <w:rtl/>
          <w:lang w:bidi="ar-DZ"/>
        </w:rPr>
      </w:pPr>
      <w:r w:rsidRPr="006F3B6C">
        <w:rPr>
          <w:rFonts w:ascii="Simplified Arabic" w:hAnsi="Simplified Arabic" w:cs="Simplified Arabic" w:hint="cs"/>
          <w:b/>
          <w:bCs/>
          <w:sz w:val="28"/>
          <w:szCs w:val="28"/>
          <w:rtl/>
          <w:lang w:bidi="ar-DZ"/>
        </w:rPr>
        <w:t xml:space="preserve">د </w:t>
      </w:r>
      <w:r w:rsidRPr="006F3B6C">
        <w:rPr>
          <w:rFonts w:ascii="Simplified Arabic" w:hAnsi="Simplified Arabic" w:cs="Simplified Arabic"/>
          <w:b/>
          <w:bCs/>
          <w:sz w:val="28"/>
          <w:szCs w:val="28"/>
          <w:rtl/>
          <w:lang w:bidi="ar-DZ"/>
        </w:rPr>
        <w:t>–</w:t>
      </w:r>
      <w:r w:rsidRPr="006F3B6C">
        <w:rPr>
          <w:rFonts w:ascii="Simplified Arabic" w:hAnsi="Simplified Arabic" w:cs="Simplified Arabic" w:hint="cs"/>
          <w:b/>
          <w:bCs/>
          <w:sz w:val="28"/>
          <w:szCs w:val="28"/>
          <w:rtl/>
          <w:lang w:bidi="ar-DZ"/>
        </w:rPr>
        <w:t xml:space="preserve"> المسابقة:</w:t>
      </w:r>
      <w:r>
        <w:rPr>
          <w:rFonts w:ascii="Simplified Arabic" w:hAnsi="Simplified Arabic" w:cs="Simplified Arabic" w:hint="cs"/>
          <w:sz w:val="28"/>
          <w:szCs w:val="28"/>
          <w:rtl/>
          <w:lang w:bidi="ar-DZ"/>
        </w:rPr>
        <w:t xml:space="preserve"> عرف إجراء المسابقة بنص المادة 47 من نفس المرسوم 15-247 على أنها: '' المسابقة هي إجراء يضع رجال الفن في منافسة لاختيار، بعد رأي لجنة التحكيم المذكورة في المادة 48 أدناه، مخطط أو مشروع مصمم استجابة لبرنامج أعده صاحب المشروع قصد انجاز عملية تشتمل على جوانب تقنية أو اقتصادية أو جمالية أو فنية خاصة، قبح منح الصفقة لأحد الفائزين بالمسابقة...''</w:t>
      </w:r>
    </w:p>
    <w:p w:rsidR="000C4623" w:rsidRDefault="000C4623" w:rsidP="000C4623">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ما نلاحظ في بداية الأمر على هذا النص القانوني أن المشرع الجزائري ومن خلال المرسوم الرئاسي 15-247 قد احتفظ  بتسمية المسابقة التي ذكرت في التنظيمات السابقة لهذا المرسوم والمنظمة للصفقات العمومية، ولكن قام بتعديل أجراءتها.</w:t>
      </w:r>
    </w:p>
    <w:p w:rsidR="000C4623" w:rsidRPr="00047AB6" w:rsidRDefault="000C4623" w:rsidP="000C4623">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 هذا الصدد نقول أن المشرع قد وفق  في تنظيم إجراء المسابقة لاسيما أنه ميز بين المسابقة المفتوحة والمسابقة المحدودة ن كما أنه حدد الجهة التي تتولى تقييم عروض المتعاملين، والتي تدعى ''لجنة التحكيم '' حيث تتكون من أعضاء مؤهلين في الميدان المعني ومستقلين عن المرشحين.</w:t>
      </w:r>
    </w:p>
    <w:p w:rsidR="000C4623" w:rsidRDefault="000C4623" w:rsidP="000C4623">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واللافت للنظر بخصوص هذا النص أي المادة 47 أنه يشوبه بعض الغموض بشان مدى إمكانية مشاركة الأشخاص المعنوية في المسابقة، وذلك بالنظر إلى تعبير '' رجال الفن '' والذي قال فيه</w:t>
      </w:r>
      <w:r w:rsidRPr="00CF5E96">
        <w:rPr>
          <w:rFonts w:ascii="Simplified Arabic" w:hAnsi="Simplified Arabic" w:cs="Simplified Arabic" w:hint="cs"/>
          <w:sz w:val="28"/>
          <w:szCs w:val="28"/>
          <w:rtl/>
          <w:lang w:bidi="ar-DZ"/>
        </w:rPr>
        <w:t xml:space="preserve"> البعض</w:t>
      </w:r>
      <w:r>
        <w:rPr>
          <w:rFonts w:ascii="Simplified Arabic" w:hAnsi="Simplified Arabic" w:cs="Simplified Arabic" w:hint="cs"/>
          <w:sz w:val="28"/>
          <w:szCs w:val="28"/>
          <w:rtl/>
          <w:lang w:bidi="ar-DZ"/>
        </w:rPr>
        <w:t xml:space="preserve"> :</w:t>
      </w:r>
      <w:r w:rsidRPr="00CF5E96">
        <w:rPr>
          <w:rFonts w:ascii="Simplified Arabic" w:hAnsi="Simplified Arabic" w:cs="Simplified Arabic" w:hint="cs"/>
          <w:sz w:val="28"/>
          <w:szCs w:val="28"/>
          <w:rtl/>
          <w:lang w:bidi="ar-DZ"/>
        </w:rPr>
        <w:t xml:space="preserve"> بما أن  الإجراء (المسابقة)</w:t>
      </w:r>
      <w:r>
        <w:rPr>
          <w:rFonts w:ascii="Simplified Arabic" w:hAnsi="Simplified Arabic" w:cs="Simplified Arabic" w:hint="cs"/>
          <w:sz w:val="28"/>
          <w:szCs w:val="28"/>
          <w:rtl/>
          <w:lang w:bidi="ar-DZ"/>
        </w:rPr>
        <w:t xml:space="preserve">  يعتمد على الجانب الفني فإنه ،يجعل النص القانوني مقيد جدا مقارنة بالغرض المرجو من الإجراء المتمثل في إبرام الصفقة التي قد تتم من طرف أشخاص طبيعيين والمعنويين. </w:t>
      </w:r>
      <w:r>
        <w:rPr>
          <w:rStyle w:val="Appelnotedebasdep"/>
          <w:rFonts w:ascii="Simplified Arabic" w:hAnsi="Simplified Arabic" w:cs="Simplified Arabic"/>
          <w:sz w:val="28"/>
          <w:szCs w:val="28"/>
          <w:rtl/>
          <w:lang w:bidi="ar-DZ"/>
        </w:rPr>
        <w:footnoteReference w:id="8"/>
      </w:r>
      <w:r>
        <w:rPr>
          <w:rFonts w:ascii="Simplified Arabic" w:hAnsi="Simplified Arabic" w:cs="Simplified Arabic" w:hint="cs"/>
          <w:sz w:val="28"/>
          <w:szCs w:val="28"/>
          <w:rtl/>
          <w:lang w:bidi="ar-DZ"/>
        </w:rPr>
        <w:t xml:space="preserve"> </w:t>
      </w:r>
    </w:p>
    <w:p w:rsidR="000C4623" w:rsidRPr="00F22A16" w:rsidRDefault="000C4623" w:rsidP="000C4623">
      <w:pPr>
        <w:bidi/>
        <w:ind w:firstLine="799"/>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وعليه نهيب بالمشرع تدارك المسألة من خلال إعادة صياغة هذه المادة بشكل لا يحتمل أي تأويل، باعتبار أن استبعاد بعض الأشخاص من مجال المنافسة يعد تعديا على مبدأ المساواة بين المتنافسين بين المتعاملين.</w:t>
      </w:r>
      <w:r>
        <w:rPr>
          <w:rStyle w:val="Appelnotedebasdep"/>
          <w:rFonts w:ascii="Simplified Arabic" w:hAnsi="Simplified Arabic" w:cs="Simplified Arabic"/>
          <w:sz w:val="28"/>
          <w:szCs w:val="28"/>
          <w:rtl/>
          <w:lang w:bidi="ar-DZ"/>
        </w:rPr>
        <w:footnoteReference w:id="9"/>
      </w:r>
    </w:p>
    <w:p w:rsidR="000C4623" w:rsidRDefault="000C4623" w:rsidP="000C4623">
      <w:pPr>
        <w:bidi/>
        <w:ind w:firstLine="799"/>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وتجدر الإشارة إلى أن المرسوم الرئاسي رقم 15-247 المتضمن قانون الصفقات العمومية وتفويضات المرفق العام قد استبعد إجراء المزايدة و الذي كرسه المرسوم الرئاسي رقم 10-236 المتضمن تنظيم الصفقات العمومية الملغى.</w:t>
      </w:r>
    </w:p>
    <w:p w:rsidR="004B79F4" w:rsidRDefault="004B79F4" w:rsidP="004B79F4">
      <w:pPr>
        <w:bidi/>
        <w:ind w:firstLine="799"/>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3</w:t>
      </w:r>
      <w:r w:rsidRPr="00CF5E96">
        <w:rPr>
          <w:rFonts w:ascii="Simplified Arabic" w:hAnsi="Simplified Arabic" w:cs="Simplified Arabic" w:hint="cs"/>
          <w:b/>
          <w:bCs/>
          <w:sz w:val="28"/>
          <w:szCs w:val="28"/>
          <w:rtl/>
          <w:lang w:bidi="ar-DZ"/>
        </w:rPr>
        <w:t xml:space="preserve"> </w:t>
      </w:r>
      <w:r w:rsidRPr="00CF5E96">
        <w:rPr>
          <w:rFonts w:ascii="Simplified Arabic" w:hAnsi="Simplified Arabic" w:cs="Simplified Arabic"/>
          <w:b/>
          <w:bCs/>
          <w:sz w:val="28"/>
          <w:szCs w:val="28"/>
          <w:rtl/>
          <w:lang w:bidi="ar-DZ"/>
        </w:rPr>
        <w:t>–</w:t>
      </w:r>
      <w:r w:rsidRPr="00CF5E96">
        <w:rPr>
          <w:rFonts w:ascii="Simplified Arabic" w:hAnsi="Simplified Arabic" w:cs="Simplified Arabic" w:hint="cs"/>
          <w:b/>
          <w:bCs/>
          <w:sz w:val="28"/>
          <w:szCs w:val="28"/>
          <w:rtl/>
          <w:lang w:bidi="ar-DZ"/>
        </w:rPr>
        <w:t xml:space="preserve"> إجراءاته:</w:t>
      </w:r>
    </w:p>
    <w:p w:rsidR="004B79F4" w:rsidRDefault="004B79F4" w:rsidP="004B79F4">
      <w:pPr>
        <w:bidi/>
        <w:ind w:firstLine="799"/>
        <w:jc w:val="both"/>
        <w:rPr>
          <w:rFonts w:ascii="Simplified Arabic" w:hAnsi="Simplified Arabic" w:cs="Simplified Arabic"/>
          <w:sz w:val="28"/>
          <w:szCs w:val="28"/>
          <w:rtl/>
          <w:lang w:bidi="ar-DZ"/>
        </w:rPr>
      </w:pPr>
      <w:r w:rsidRPr="00145F8C">
        <w:rPr>
          <w:rFonts w:ascii="Simplified Arabic" w:hAnsi="Simplified Arabic" w:cs="Simplified Arabic" w:hint="cs"/>
          <w:sz w:val="28"/>
          <w:szCs w:val="28"/>
          <w:rtl/>
          <w:lang w:bidi="ar-DZ"/>
        </w:rPr>
        <w:t>تمر الصفقات العمومية في الجزائر طبقا لتنظيم الصفقات العمومية بمراحل طويلة حت</w:t>
      </w:r>
      <w:r>
        <w:rPr>
          <w:rFonts w:ascii="Simplified Arabic" w:hAnsi="Simplified Arabic" w:cs="Simplified Arabic" w:hint="cs"/>
          <w:sz w:val="28"/>
          <w:szCs w:val="28"/>
          <w:rtl/>
          <w:lang w:bidi="ar-DZ"/>
        </w:rPr>
        <w:t>ى</w:t>
      </w:r>
      <w:r w:rsidRPr="00145F8C">
        <w:rPr>
          <w:rFonts w:ascii="Simplified Arabic" w:hAnsi="Simplified Arabic" w:cs="Simplified Arabic" w:hint="cs"/>
          <w:sz w:val="28"/>
          <w:szCs w:val="28"/>
          <w:rtl/>
          <w:lang w:bidi="ar-DZ"/>
        </w:rPr>
        <w:t xml:space="preserve"> تظهر لحيز الوجود خاصة فيما يتعلق بطلب العروض</w:t>
      </w:r>
      <w:r>
        <w:rPr>
          <w:rFonts w:ascii="Simplified Arabic" w:hAnsi="Simplified Arabic" w:cs="Simplified Arabic" w:hint="cs"/>
          <w:sz w:val="28"/>
          <w:szCs w:val="28"/>
          <w:rtl/>
          <w:lang w:bidi="ar-DZ"/>
        </w:rPr>
        <w:t>،</w:t>
      </w:r>
      <w:r w:rsidRPr="00145F8C">
        <w:rPr>
          <w:rFonts w:ascii="Simplified Arabic" w:hAnsi="Simplified Arabic" w:cs="Simplified Arabic" w:hint="cs"/>
          <w:sz w:val="28"/>
          <w:szCs w:val="28"/>
          <w:rtl/>
          <w:lang w:bidi="ar-DZ"/>
        </w:rPr>
        <w:t xml:space="preserve"> فالمشرع حرص من خلال مواد كثيرة وردت في المرسوم الرئاسي 15-247 المتضمن قانون الصفقات العمومية وتفويضات المرفق العام ا</w:t>
      </w:r>
      <w:r>
        <w:rPr>
          <w:rFonts w:ascii="Simplified Arabic" w:hAnsi="Simplified Arabic" w:cs="Simplified Arabic" w:hint="cs"/>
          <w:sz w:val="28"/>
          <w:szCs w:val="28"/>
          <w:rtl/>
          <w:lang w:bidi="ar-DZ"/>
        </w:rPr>
        <w:t xml:space="preserve">ن يدفع الإدارة المتعاقدة على </w:t>
      </w:r>
      <w:r w:rsidRPr="00145F8C">
        <w:rPr>
          <w:rFonts w:ascii="Simplified Arabic" w:hAnsi="Simplified Arabic" w:cs="Simplified Arabic" w:hint="cs"/>
          <w:sz w:val="28"/>
          <w:szCs w:val="28"/>
          <w:rtl/>
          <w:lang w:bidi="ar-DZ"/>
        </w:rPr>
        <w:t xml:space="preserve"> تجسيد نجاعة الطلبات العمومية والاستعمال الحسن للمال العام </w:t>
      </w:r>
      <w:r>
        <w:rPr>
          <w:rFonts w:ascii="Simplified Arabic" w:hAnsi="Simplified Arabic" w:cs="Simplified Arabic" w:hint="cs"/>
          <w:sz w:val="28"/>
          <w:szCs w:val="28"/>
          <w:rtl/>
          <w:lang w:bidi="ar-DZ"/>
        </w:rPr>
        <w:t>والمحافظة على مبدأ حرية الوصول للطلبات العمومية وتحقيق المساواة بين العارضين وشفافية المعاملة العقدية، وعلانية الصفقة العمومية</w:t>
      </w:r>
      <w:r>
        <w:rPr>
          <w:rStyle w:val="Appelnotedebasdep"/>
          <w:rFonts w:ascii="Simplified Arabic" w:hAnsi="Simplified Arabic" w:cs="Simplified Arabic"/>
          <w:sz w:val="28"/>
          <w:szCs w:val="28"/>
          <w:rtl/>
          <w:lang w:bidi="ar-DZ"/>
        </w:rPr>
        <w:footnoteReference w:id="10"/>
      </w:r>
      <w:r>
        <w:rPr>
          <w:rFonts w:ascii="Simplified Arabic" w:hAnsi="Simplified Arabic" w:cs="Simplified Arabic" w:hint="cs"/>
          <w:sz w:val="28"/>
          <w:szCs w:val="28"/>
          <w:rtl/>
          <w:lang w:bidi="ar-DZ"/>
        </w:rPr>
        <w:t xml:space="preserve">. وتقتضي جملة هذه المبادئ التريث في مراحل الإبرام ما يستلزم مرور الصفقة بمراحل طويلة </w:t>
      </w:r>
      <w:r>
        <w:rPr>
          <w:rStyle w:val="Appelnotedebasdep"/>
          <w:rFonts w:ascii="Simplified Arabic" w:hAnsi="Simplified Arabic" w:cs="Simplified Arabic"/>
          <w:sz w:val="28"/>
          <w:szCs w:val="28"/>
          <w:rtl/>
          <w:lang w:bidi="ar-DZ"/>
        </w:rPr>
        <w:footnoteReference w:id="11"/>
      </w:r>
      <w:r>
        <w:rPr>
          <w:rFonts w:ascii="Simplified Arabic" w:hAnsi="Simplified Arabic" w:cs="Simplified Arabic" w:hint="cs"/>
          <w:sz w:val="28"/>
          <w:szCs w:val="28"/>
          <w:rtl/>
          <w:lang w:bidi="ar-DZ"/>
        </w:rPr>
        <w:t xml:space="preserve"> والتي تتمحور في كل من  الإعلان عن طلب العروض تقديم العروض فتح وتقييم العروض إلى المنح المؤقت فاعتماد الصفقة.</w:t>
      </w:r>
    </w:p>
    <w:p w:rsidR="004B79F4" w:rsidRDefault="004B79F4" w:rsidP="004B79F4">
      <w:pPr>
        <w:bidi/>
        <w:ind w:firstLine="799"/>
        <w:jc w:val="both"/>
        <w:rPr>
          <w:rFonts w:ascii="Simplified Arabic" w:hAnsi="Simplified Arabic" w:cs="Simplified Arabic"/>
          <w:sz w:val="28"/>
          <w:szCs w:val="28"/>
          <w:rtl/>
          <w:lang w:bidi="ar-DZ"/>
        </w:rPr>
      </w:pPr>
    </w:p>
    <w:p w:rsidR="005C5299" w:rsidRDefault="005C5299" w:rsidP="000C4623">
      <w:pPr>
        <w:rPr>
          <w:lang w:bidi="ar-DZ"/>
        </w:rPr>
      </w:pPr>
    </w:p>
    <w:p w:rsidR="004B79F4" w:rsidRDefault="004B79F4" w:rsidP="000C4623">
      <w:pPr>
        <w:rPr>
          <w:lang w:bidi="ar-DZ"/>
        </w:rPr>
      </w:pPr>
    </w:p>
    <w:sectPr w:rsidR="004B79F4" w:rsidSect="00B2693A">
      <w:pgSz w:w="11906" w:h="16838"/>
      <w:pgMar w:top="1440" w:right="1797" w:bottom="992"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295" w:rsidRDefault="004B7295" w:rsidP="000C4623">
      <w:pPr>
        <w:spacing w:after="0" w:line="240" w:lineRule="auto"/>
      </w:pPr>
      <w:r>
        <w:separator/>
      </w:r>
    </w:p>
  </w:endnote>
  <w:endnote w:type="continuationSeparator" w:id="1">
    <w:p w:rsidR="004B7295" w:rsidRDefault="004B7295" w:rsidP="000C46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295" w:rsidRDefault="004B7295" w:rsidP="000C4623">
      <w:pPr>
        <w:spacing w:after="0" w:line="240" w:lineRule="auto"/>
      </w:pPr>
      <w:r>
        <w:separator/>
      </w:r>
    </w:p>
  </w:footnote>
  <w:footnote w:type="continuationSeparator" w:id="1">
    <w:p w:rsidR="004B7295" w:rsidRDefault="004B7295" w:rsidP="000C4623">
      <w:pPr>
        <w:spacing w:after="0" w:line="240" w:lineRule="auto"/>
      </w:pPr>
      <w:r>
        <w:continuationSeparator/>
      </w:r>
    </w:p>
  </w:footnote>
  <w:footnote w:id="2">
    <w:p w:rsidR="000C4623" w:rsidRPr="008F4EFD" w:rsidRDefault="000C4623" w:rsidP="000C4623">
      <w:pPr>
        <w:pStyle w:val="Notedebasdepage"/>
        <w:bidi/>
        <w:jc w:val="both"/>
        <w:rPr>
          <w:rFonts w:ascii="Simplified Arabic" w:hAnsi="Simplified Arabic" w:cs="Simplified Arabic"/>
          <w:rtl/>
          <w:lang w:bidi="ar-DZ"/>
        </w:rPr>
      </w:pPr>
      <w:r w:rsidRPr="008F4EFD">
        <w:rPr>
          <w:rFonts w:ascii="Simplified Arabic" w:hAnsi="Simplified Arabic" w:cs="Simplified Arabic"/>
        </w:rPr>
        <w:t>-</w:t>
      </w:r>
      <w:r w:rsidRPr="008F4EFD">
        <w:rPr>
          <w:rStyle w:val="Appelnotedebasdep"/>
          <w:rFonts w:ascii="Simplified Arabic" w:hAnsi="Simplified Arabic" w:cs="Simplified Arabic"/>
        </w:rPr>
        <w:footnoteRef/>
      </w:r>
      <w:r>
        <w:rPr>
          <w:rFonts w:ascii="Simplified Arabic" w:hAnsi="Simplified Arabic" w:cs="Simplified Arabic" w:hint="cs"/>
          <w:rtl/>
        </w:rPr>
        <w:t xml:space="preserve"> </w:t>
      </w:r>
      <w:r w:rsidRPr="008F4EFD">
        <w:rPr>
          <w:rFonts w:ascii="Simplified Arabic" w:hAnsi="Simplified Arabic" w:cs="Simplified Arabic" w:hint="cs"/>
          <w:rtl/>
        </w:rPr>
        <w:t>أنظر المادة 39 من المرسوم الرئاسي 15-247</w:t>
      </w:r>
      <w:r>
        <w:rPr>
          <w:rFonts w:ascii="Simplified Arabic" w:hAnsi="Simplified Arabic" w:cs="Simplified Arabic" w:hint="cs"/>
        </w:rPr>
        <w:t>.</w:t>
      </w:r>
    </w:p>
  </w:footnote>
  <w:footnote w:id="3">
    <w:p w:rsidR="000C4623" w:rsidRPr="008F4EFD" w:rsidRDefault="000C4623" w:rsidP="000C4623">
      <w:pPr>
        <w:pStyle w:val="Notedebasdepage"/>
        <w:bidi/>
        <w:jc w:val="both"/>
        <w:rPr>
          <w:rFonts w:ascii="Simplified Arabic" w:hAnsi="Simplified Arabic" w:cs="Simplified Arabic"/>
          <w:rtl/>
          <w:lang w:bidi="ar-DZ"/>
        </w:rPr>
      </w:pPr>
      <w:r w:rsidRPr="008F4EFD">
        <w:rPr>
          <w:rStyle w:val="Appelnotedebasdep"/>
          <w:rFonts w:ascii="Simplified Arabic" w:hAnsi="Simplified Arabic" w:cs="Simplified Arabic"/>
        </w:rPr>
        <w:footnoteRef/>
      </w:r>
      <w:r>
        <w:rPr>
          <w:rFonts w:ascii="Simplified Arabic" w:hAnsi="Simplified Arabic" w:cs="Simplified Arabic" w:hint="cs"/>
          <w:sz w:val="24"/>
          <w:szCs w:val="24"/>
          <w:rtl/>
        </w:rPr>
        <w:t xml:space="preserve">- </w:t>
      </w:r>
      <w:r w:rsidRPr="008F4EFD">
        <w:rPr>
          <w:rFonts w:ascii="Simplified Arabic" w:hAnsi="Simplified Arabic" w:cs="Simplified Arabic"/>
          <w:rtl/>
        </w:rPr>
        <w:t>أنظر للمادة 40 من الم</w:t>
      </w:r>
      <w:r w:rsidR="004B79F4">
        <w:rPr>
          <w:rFonts w:ascii="Simplified Arabic" w:hAnsi="Simplified Arabic" w:cs="Simplified Arabic" w:hint="cs"/>
          <w:rtl/>
        </w:rPr>
        <w:t>صدر .</w:t>
      </w:r>
    </w:p>
  </w:footnote>
  <w:footnote w:id="4">
    <w:p w:rsidR="000C4623" w:rsidRPr="00A247E4" w:rsidRDefault="000C4623" w:rsidP="000C4623">
      <w:pPr>
        <w:pStyle w:val="Notedebasdepage"/>
        <w:bidi/>
        <w:jc w:val="both"/>
        <w:rPr>
          <w:rtl/>
          <w:lang w:bidi="ar-DZ"/>
        </w:rPr>
      </w:pPr>
      <w:r>
        <w:rPr>
          <w:rStyle w:val="Appelnotedebasdep"/>
        </w:rPr>
        <w:footnoteRef/>
      </w:r>
      <w:r>
        <w:rPr>
          <w:rFonts w:ascii="Simplified Arabic" w:hAnsi="Simplified Arabic" w:cs="Simplified Arabic" w:hint="cs"/>
          <w:rtl/>
        </w:rPr>
        <w:t xml:space="preserve">- </w:t>
      </w:r>
      <w:r w:rsidRPr="008F4EFD">
        <w:rPr>
          <w:rFonts w:ascii="Simplified Arabic" w:hAnsi="Simplified Arabic" w:cs="Simplified Arabic"/>
          <w:rtl/>
        </w:rPr>
        <w:t xml:space="preserve">انظر للمادة </w:t>
      </w:r>
      <w:r>
        <w:rPr>
          <w:rFonts w:ascii="Simplified Arabic" w:hAnsi="Simplified Arabic" w:cs="Simplified Arabic"/>
          <w:rtl/>
        </w:rPr>
        <w:t>43 من المرسوم الرئاسي 1</w:t>
      </w:r>
      <w:r>
        <w:rPr>
          <w:rFonts w:ascii="Simplified Arabic" w:hAnsi="Simplified Arabic" w:cs="Simplified Arabic" w:hint="cs"/>
          <w:rtl/>
        </w:rPr>
        <w:t>5</w:t>
      </w:r>
      <w:r w:rsidRPr="008F4EFD">
        <w:rPr>
          <w:rFonts w:ascii="Simplified Arabic" w:hAnsi="Simplified Arabic" w:cs="Simplified Arabic"/>
          <w:rtl/>
        </w:rPr>
        <w:t>-247</w:t>
      </w:r>
      <w:r>
        <w:rPr>
          <w:rFonts w:ascii="Simplified Arabic" w:hAnsi="Simplified Arabic" w:cs="Simplified Arabic" w:hint="cs"/>
        </w:rPr>
        <w:t>.</w:t>
      </w:r>
      <w:r>
        <w:t xml:space="preserve"> </w:t>
      </w:r>
    </w:p>
  </w:footnote>
  <w:footnote w:id="5">
    <w:p w:rsidR="000C4623" w:rsidRDefault="000C4623" w:rsidP="000C4623">
      <w:pPr>
        <w:pStyle w:val="Notedebasdepage"/>
        <w:bidi/>
        <w:jc w:val="both"/>
        <w:rPr>
          <w:rtl/>
          <w:lang w:bidi="ar-DZ"/>
        </w:rPr>
      </w:pPr>
      <w:r>
        <w:rPr>
          <w:rStyle w:val="Appelnotedebasdep"/>
        </w:rPr>
        <w:footnoteRef/>
      </w:r>
      <w:r>
        <w:rPr>
          <w:rFonts w:hint="cs"/>
          <w:rtl/>
        </w:rPr>
        <w:t>-</w:t>
      </w:r>
      <w:r w:rsidRPr="00C1180B">
        <w:rPr>
          <w:rFonts w:hint="cs"/>
          <w:rtl/>
        </w:rPr>
        <w:t xml:space="preserve"> </w:t>
      </w:r>
      <w:r>
        <w:rPr>
          <w:rFonts w:hint="cs"/>
          <w:rtl/>
        </w:rPr>
        <w:t>انظر الفقرة 1 من المادة 44 من المرسوم الرئاسي 15-247.</w:t>
      </w:r>
    </w:p>
  </w:footnote>
  <w:footnote w:id="6">
    <w:p w:rsidR="000C4623" w:rsidRDefault="000C4623" w:rsidP="000C4623">
      <w:pPr>
        <w:bidi/>
        <w:jc w:val="both"/>
        <w:rPr>
          <w:rtl/>
        </w:rPr>
      </w:pPr>
      <w:r>
        <w:rPr>
          <w:rFonts w:hint="cs"/>
          <w:rtl/>
        </w:rPr>
        <w:t xml:space="preserve"> </w:t>
      </w:r>
      <w:r w:rsidRPr="00C1180B">
        <w:rPr>
          <w:rFonts w:cs="Calibri"/>
          <w:sz w:val="16"/>
          <w:szCs w:val="16"/>
          <w:rtl/>
        </w:rPr>
        <w:t>53</w:t>
      </w:r>
      <w:r>
        <w:rPr>
          <w:rFonts w:hint="cs"/>
          <w:rtl/>
        </w:rPr>
        <w:t>-  انظر الفقرة 2 من المادة 44 من المرسوم الرئاسي 15-247.</w:t>
      </w:r>
    </w:p>
    <w:p w:rsidR="000C4623" w:rsidRDefault="000C4623" w:rsidP="000C4623">
      <w:pPr>
        <w:pStyle w:val="Notedebasdepage"/>
        <w:bidi/>
        <w:jc w:val="both"/>
        <w:rPr>
          <w:rtl/>
          <w:lang w:bidi="ar-DZ"/>
        </w:rPr>
      </w:pPr>
      <w:r>
        <w:rPr>
          <w:rFonts w:hint="cs"/>
          <w:rtl/>
        </w:rPr>
        <w:t xml:space="preserve"> </w:t>
      </w:r>
    </w:p>
  </w:footnote>
  <w:footnote w:id="7">
    <w:p w:rsidR="000C4623" w:rsidRDefault="000C4623" w:rsidP="000C4623">
      <w:pPr>
        <w:pStyle w:val="Notedebasdepage"/>
        <w:bidi/>
        <w:jc w:val="both"/>
        <w:rPr>
          <w:rtl/>
          <w:lang w:bidi="ar-DZ"/>
        </w:rPr>
      </w:pPr>
      <w:r>
        <w:rPr>
          <w:rStyle w:val="Appelnotedebasdep"/>
        </w:rPr>
        <w:footnoteRef/>
      </w:r>
      <w:r>
        <w:rPr>
          <w:rFonts w:hint="cs"/>
          <w:rtl/>
        </w:rPr>
        <w:t>- المادة 46 من المرسوم الرئاسي رقم 15-247، المرجع السابق</w:t>
      </w:r>
      <w:r>
        <w:rPr>
          <w:rFonts w:hint="cs"/>
        </w:rPr>
        <w:t>.</w:t>
      </w:r>
      <w:r>
        <w:t xml:space="preserve"> </w:t>
      </w:r>
      <w:r>
        <w:rPr>
          <w:rFonts w:hint="cs"/>
          <w:rtl/>
          <w:lang w:bidi="ar-DZ"/>
        </w:rPr>
        <w:t xml:space="preserve"> </w:t>
      </w:r>
    </w:p>
  </w:footnote>
  <w:footnote w:id="8">
    <w:p w:rsidR="000C4623" w:rsidRPr="00950A4A" w:rsidRDefault="000C4623" w:rsidP="000C4623">
      <w:pPr>
        <w:pStyle w:val="Notedebasdepage"/>
        <w:bidi/>
        <w:jc w:val="both"/>
        <w:rPr>
          <w:rFonts w:cs="Calibri"/>
          <w:rtl/>
        </w:rPr>
      </w:pPr>
      <w:r>
        <w:rPr>
          <w:rStyle w:val="Appelnotedebasdep"/>
        </w:rPr>
        <w:footnoteRef/>
      </w:r>
      <w:r w:rsidR="004B79F4">
        <w:rPr>
          <w:rFonts w:hint="cs"/>
          <w:rtl/>
        </w:rPr>
        <w:t xml:space="preserve"> - </w:t>
      </w:r>
    </w:p>
  </w:footnote>
  <w:footnote w:id="9">
    <w:p w:rsidR="000C4623" w:rsidRDefault="000C4623" w:rsidP="000C4623">
      <w:pPr>
        <w:pStyle w:val="Notedebasdepage"/>
        <w:bidi/>
        <w:jc w:val="both"/>
        <w:rPr>
          <w:rtl/>
          <w:lang w:bidi="ar-DZ"/>
        </w:rPr>
      </w:pPr>
      <w:r>
        <w:rPr>
          <w:rStyle w:val="Appelnotedebasdep"/>
        </w:rPr>
        <w:footnoteRef/>
      </w:r>
      <w:r>
        <w:t xml:space="preserve"> </w:t>
      </w:r>
      <w:r w:rsidR="004B79F4">
        <w:rPr>
          <w:rFonts w:hint="cs"/>
          <w:rtl/>
        </w:rPr>
        <w:t xml:space="preserve">- </w:t>
      </w:r>
      <w:r>
        <w:rPr>
          <w:rFonts w:hint="cs"/>
          <w:rtl/>
        </w:rPr>
        <w:t>.</w:t>
      </w:r>
    </w:p>
  </w:footnote>
  <w:footnote w:id="10">
    <w:p w:rsidR="004B79F4" w:rsidRPr="007069EC" w:rsidRDefault="004B79F4" w:rsidP="004B79F4">
      <w:pPr>
        <w:pStyle w:val="Notedebasdepage"/>
        <w:bidi/>
        <w:jc w:val="both"/>
        <w:rPr>
          <w:rtl/>
          <w:lang w:bidi="ar-DZ"/>
        </w:rPr>
      </w:pPr>
      <w:r>
        <w:rPr>
          <w:rStyle w:val="Appelnotedebasdep"/>
        </w:rPr>
        <w:footnoteRef/>
      </w:r>
      <w:r>
        <w:rPr>
          <w:rFonts w:hint="cs"/>
          <w:rtl/>
        </w:rPr>
        <w:t xml:space="preserve"> - انظر المادة 5 من المرسوم الرئاسي 15-247</w:t>
      </w:r>
      <w:r>
        <w:rPr>
          <w:rFonts w:hint="cs"/>
        </w:rPr>
        <w:t>.</w:t>
      </w:r>
      <w:r>
        <w:t xml:space="preserve"> </w:t>
      </w:r>
    </w:p>
  </w:footnote>
  <w:footnote w:id="11">
    <w:p w:rsidR="004B79F4" w:rsidRPr="00145F8C" w:rsidRDefault="004B79F4" w:rsidP="004B79F4">
      <w:pPr>
        <w:bidi/>
        <w:spacing w:line="240" w:lineRule="auto"/>
        <w:jc w:val="both"/>
        <w:rPr>
          <w:rtl/>
        </w:rPr>
      </w:pPr>
      <w:r>
        <w:rPr>
          <w:rStyle w:val="Appelnotedebasdep"/>
        </w:rPr>
        <w:footnoteRef/>
      </w:r>
      <w:r>
        <w:rPr>
          <w:rFonts w:hint="cs"/>
          <w:rtl/>
        </w:rPr>
        <w:t xml:space="preserve">  - المادة 5 من المرسوم الرئاسي 15-247.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0C4623"/>
    <w:rsid w:val="000C4623"/>
    <w:rsid w:val="003D6490"/>
    <w:rsid w:val="004B7295"/>
    <w:rsid w:val="004B79F4"/>
    <w:rsid w:val="005C5299"/>
    <w:rsid w:val="00B2693A"/>
    <w:rsid w:val="00E866CD"/>
    <w:rsid w:val="00F064FB"/>
    <w:rsid w:val="00F266B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623"/>
    <w:pPr>
      <w:jc w:val="right"/>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0C4623"/>
    <w:pPr>
      <w:spacing w:after="0" w:line="240" w:lineRule="auto"/>
    </w:pPr>
    <w:rPr>
      <w:sz w:val="20"/>
      <w:szCs w:val="20"/>
    </w:rPr>
  </w:style>
  <w:style w:type="character" w:customStyle="1" w:styleId="NotedebasdepageCar">
    <w:name w:val="Note de bas de page Car"/>
    <w:basedOn w:val="Policepardfaut"/>
    <w:link w:val="Notedebasdepage"/>
    <w:rsid w:val="000C4623"/>
    <w:rPr>
      <w:rFonts w:ascii="Calibri" w:eastAsia="Calibri" w:hAnsi="Calibri" w:cs="Arial"/>
      <w:sz w:val="20"/>
      <w:szCs w:val="20"/>
    </w:rPr>
  </w:style>
  <w:style w:type="character" w:styleId="Appelnotedebasdep">
    <w:name w:val="footnote reference"/>
    <w:basedOn w:val="Policepardfaut"/>
    <w:semiHidden/>
    <w:unhideWhenUsed/>
    <w:rsid w:val="000C4623"/>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1059</Words>
  <Characters>5830</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2021-01-01T13:13:00Z</dcterms:created>
  <dcterms:modified xsi:type="dcterms:W3CDTF">2021-01-01T13:34:00Z</dcterms:modified>
</cp:coreProperties>
</file>