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14" w:rsidRDefault="007E6D14" w:rsidP="007E6D14">
      <w:pPr>
        <w:bidi/>
        <w:spacing w:after="0"/>
        <w:jc w:val="center"/>
        <w:rPr>
          <w:rFonts w:ascii="Traditional Arabic" w:hAnsi="Traditional Arabic" w:cs="Traditional Arabic"/>
          <w:b/>
          <w:bCs/>
          <w:sz w:val="28"/>
          <w:szCs w:val="28"/>
          <w:lang w:bidi="ar-DZ"/>
        </w:rPr>
      </w:pPr>
      <w:r w:rsidRPr="00C00C32">
        <w:rPr>
          <w:rFonts w:ascii="Traditional Arabic" w:hAnsi="Traditional Arabic" w:cs="Traditional Arabic"/>
          <w:b/>
          <w:bCs/>
          <w:sz w:val="28"/>
          <w:szCs w:val="28"/>
          <w:rtl/>
          <w:lang w:bidi="ar-DZ"/>
        </w:rPr>
        <w:t>كلية العلوم الإقتصادية والتجارية وعلوم التسي</w:t>
      </w:r>
      <w:r>
        <w:rPr>
          <w:rFonts w:ascii="Traditional Arabic" w:hAnsi="Traditional Arabic" w:cs="Traditional Arabic"/>
          <w:b/>
          <w:bCs/>
          <w:sz w:val="28"/>
          <w:szCs w:val="28"/>
          <w:rtl/>
          <w:lang w:bidi="ar-DZ"/>
        </w:rPr>
        <w:t>ير</w:t>
      </w:r>
    </w:p>
    <w:p w:rsidR="007E6D14" w:rsidRPr="00C00C32" w:rsidRDefault="007E6D14" w:rsidP="007E6D14">
      <w:pPr>
        <w:bidi/>
        <w:spacing w:after="0"/>
        <w:rPr>
          <w:rFonts w:ascii="Traditional Arabic" w:hAnsi="Traditional Arabic" w:cs="Traditional Arabic"/>
          <w:b/>
          <w:bCs/>
          <w:sz w:val="28"/>
          <w:szCs w:val="28"/>
          <w:rtl/>
          <w:lang w:bidi="ar-DZ"/>
        </w:rPr>
      </w:pPr>
      <w:r w:rsidRPr="00C00C32">
        <w:rPr>
          <w:rFonts w:ascii="Traditional Arabic" w:hAnsi="Traditional Arabic" w:cs="Traditional Arabic"/>
          <w:b/>
          <w:bCs/>
          <w:sz w:val="28"/>
          <w:szCs w:val="28"/>
          <w:rtl/>
          <w:lang w:bidi="ar-DZ"/>
        </w:rPr>
        <w:t>السنة الثالثة تخصص محاسبة وجباية</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السنة الجامعية: 2020-2021</w:t>
      </w:r>
    </w:p>
    <w:p w:rsidR="007E6D14" w:rsidRDefault="007E6D14" w:rsidP="007E6D14">
      <w:pPr>
        <w:spacing w:after="0"/>
        <w:ind w:right="-113"/>
        <w:rPr>
          <w:rFonts w:ascii="Traditional Arabic" w:hAnsi="Traditional Arabic" w:cs="Traditional Arabic"/>
          <w:b/>
          <w:bCs/>
          <w:sz w:val="28"/>
          <w:szCs w:val="28"/>
          <w:rtl/>
          <w:lang w:bidi="ar-DZ"/>
        </w:rPr>
      </w:pPr>
      <w:r w:rsidRPr="00C00C32">
        <w:rPr>
          <w:rFonts w:ascii="Traditional Arabic" w:hAnsi="Traditional Arabic" w:cs="Traditional Arabic"/>
          <w:b/>
          <w:bCs/>
          <w:sz w:val="28"/>
          <w:szCs w:val="28"/>
          <w:rtl/>
          <w:lang w:bidi="ar-DZ"/>
        </w:rPr>
        <w:t xml:space="preserve">قسم: العلوم التجارية                                                                مقياس: محاسبة الشركات  </w:t>
      </w:r>
    </w:p>
    <w:p w:rsidR="007E6D14" w:rsidRPr="003D0729" w:rsidRDefault="007E6D14" w:rsidP="003D0729">
      <w:pPr>
        <w:bidi/>
        <w:jc w:val="center"/>
        <w:rPr>
          <w:b/>
          <w:bCs/>
          <w:sz w:val="28"/>
          <w:szCs w:val="28"/>
          <w:rtl/>
          <w:lang w:bidi="ar-DZ"/>
        </w:rPr>
      </w:pPr>
    </w:p>
    <w:p w:rsidR="00EB6B7C" w:rsidRDefault="007136F5" w:rsidP="003D0729">
      <w:pPr>
        <w:bidi/>
        <w:jc w:val="center"/>
        <w:rPr>
          <w:rFonts w:hint="cs"/>
          <w:b/>
          <w:bCs/>
          <w:sz w:val="28"/>
          <w:szCs w:val="28"/>
          <w:rtl/>
          <w:lang w:bidi="ar-DZ"/>
        </w:rPr>
      </w:pPr>
      <w:r w:rsidRPr="003D0729">
        <w:rPr>
          <w:rFonts w:hint="cs"/>
          <w:b/>
          <w:bCs/>
          <w:sz w:val="28"/>
          <w:szCs w:val="28"/>
          <w:rtl/>
          <w:lang w:bidi="ar-DZ"/>
        </w:rPr>
        <w:t>المحاضرة الرابعة: تعديل رأس مال شركة التضامن</w:t>
      </w:r>
    </w:p>
    <w:p w:rsidR="00F57624" w:rsidRDefault="00F57624" w:rsidP="00F57624">
      <w:pPr>
        <w:bidi/>
        <w:jc w:val="center"/>
        <w:rPr>
          <w:sz w:val="28"/>
          <w:szCs w:val="28"/>
          <w:rtl/>
          <w:lang w:bidi="ar-DZ"/>
        </w:rPr>
      </w:pPr>
      <w:r>
        <w:rPr>
          <w:rFonts w:hint="cs"/>
          <w:b/>
          <w:bCs/>
          <w:sz w:val="28"/>
          <w:szCs w:val="28"/>
          <w:rtl/>
          <w:lang w:bidi="ar-DZ"/>
        </w:rPr>
        <w:t xml:space="preserve">أولا: زيادة رأس </w:t>
      </w:r>
      <w:r w:rsidRPr="003D0729">
        <w:rPr>
          <w:rFonts w:hint="cs"/>
          <w:b/>
          <w:bCs/>
          <w:sz w:val="28"/>
          <w:szCs w:val="28"/>
          <w:rtl/>
          <w:lang w:bidi="ar-DZ"/>
        </w:rPr>
        <w:t>مال شركة التضامن</w:t>
      </w:r>
    </w:p>
    <w:p w:rsidR="007E6D14" w:rsidRDefault="007E6D14" w:rsidP="007E6D14">
      <w:pPr>
        <w:bidi/>
        <w:rPr>
          <w:sz w:val="28"/>
          <w:szCs w:val="28"/>
          <w:rtl/>
          <w:lang w:bidi="ar-DZ"/>
        </w:rPr>
      </w:pPr>
      <w:r>
        <w:rPr>
          <w:rFonts w:hint="cs"/>
          <w:sz w:val="28"/>
          <w:szCs w:val="28"/>
          <w:rtl/>
          <w:lang w:bidi="ar-DZ"/>
        </w:rPr>
        <w:t>يمكن  للشركاء في شركة التضامن أن يتفقوا على زيادة رأسمال الشركة نتيجة العديد من الأسباب أهمها اختيارها للتمويل الذاتي أو الرغبة في توسيع استثماراتها، إلا أن تعديل العقد يتطلب زيارة الموثق لتعديل العقد</w:t>
      </w:r>
    </w:p>
    <w:p w:rsidR="00F32181" w:rsidRPr="00F57624" w:rsidRDefault="00F57624" w:rsidP="00F32181">
      <w:pPr>
        <w:bidi/>
        <w:rPr>
          <w:b/>
          <w:bCs/>
          <w:sz w:val="28"/>
          <w:szCs w:val="28"/>
          <w:rtl/>
          <w:lang w:bidi="ar-DZ"/>
        </w:rPr>
      </w:pPr>
      <w:r w:rsidRPr="00F57624">
        <w:rPr>
          <w:rFonts w:hint="cs"/>
          <w:b/>
          <w:bCs/>
          <w:sz w:val="28"/>
          <w:szCs w:val="28"/>
          <w:rtl/>
          <w:lang w:bidi="ar-DZ"/>
        </w:rPr>
        <w:t>1-</w:t>
      </w:r>
      <w:r w:rsidR="007E6D14" w:rsidRPr="00F57624">
        <w:rPr>
          <w:rFonts w:hint="cs"/>
          <w:b/>
          <w:bCs/>
          <w:sz w:val="28"/>
          <w:szCs w:val="28"/>
          <w:rtl/>
          <w:lang w:bidi="ar-DZ"/>
        </w:rPr>
        <w:t xml:space="preserve"> طرق زيادة رأس المال</w:t>
      </w:r>
    </w:p>
    <w:p w:rsidR="007E6D14" w:rsidRDefault="007E6D14" w:rsidP="00F32181">
      <w:pPr>
        <w:bidi/>
        <w:rPr>
          <w:sz w:val="28"/>
          <w:szCs w:val="28"/>
          <w:rtl/>
          <w:lang w:bidi="ar-DZ"/>
        </w:rPr>
      </w:pPr>
      <w:r>
        <w:rPr>
          <w:rFonts w:hint="cs"/>
          <w:sz w:val="28"/>
          <w:szCs w:val="28"/>
          <w:rtl/>
          <w:lang w:bidi="ar-DZ"/>
        </w:rPr>
        <w:t>تتعدد طرق زيادة رأسمال شركة التضامن نذكر أهمها:</w:t>
      </w:r>
    </w:p>
    <w:p w:rsidR="007E6D14" w:rsidRPr="003D0729" w:rsidRDefault="007E6D14" w:rsidP="003D0729">
      <w:pPr>
        <w:pStyle w:val="Paragraphedeliste"/>
        <w:numPr>
          <w:ilvl w:val="0"/>
          <w:numId w:val="2"/>
        </w:numPr>
        <w:bidi/>
        <w:rPr>
          <w:sz w:val="28"/>
          <w:szCs w:val="28"/>
          <w:rtl/>
          <w:lang w:bidi="ar-DZ"/>
        </w:rPr>
      </w:pPr>
      <w:r w:rsidRPr="003D0729">
        <w:rPr>
          <w:rFonts w:hint="cs"/>
          <w:sz w:val="28"/>
          <w:szCs w:val="28"/>
          <w:rtl/>
          <w:lang w:bidi="ar-DZ"/>
        </w:rPr>
        <w:t>تمويل مبلغ الزيادة في رأس المال عن طريق تقديم حصص عينية ونقدية</w:t>
      </w:r>
    </w:p>
    <w:p w:rsidR="007E6D14" w:rsidRPr="003D0729" w:rsidRDefault="007E6D14" w:rsidP="003D0729">
      <w:pPr>
        <w:pStyle w:val="Paragraphedeliste"/>
        <w:numPr>
          <w:ilvl w:val="0"/>
          <w:numId w:val="2"/>
        </w:numPr>
        <w:bidi/>
        <w:rPr>
          <w:sz w:val="28"/>
          <w:szCs w:val="28"/>
          <w:rtl/>
          <w:lang w:bidi="ar-DZ"/>
        </w:rPr>
      </w:pPr>
      <w:r w:rsidRPr="003D0729">
        <w:rPr>
          <w:rFonts w:hint="cs"/>
          <w:sz w:val="28"/>
          <w:szCs w:val="28"/>
          <w:rtl/>
          <w:lang w:bidi="ar-DZ"/>
        </w:rPr>
        <w:t>تمويل مبلغ الزيادة في رأس المال عن طريق فرق التقدير الموجب</w:t>
      </w:r>
    </w:p>
    <w:p w:rsidR="007E6D14" w:rsidRPr="003D0729" w:rsidRDefault="007E6D14" w:rsidP="003D0729">
      <w:pPr>
        <w:pStyle w:val="Paragraphedeliste"/>
        <w:numPr>
          <w:ilvl w:val="0"/>
          <w:numId w:val="2"/>
        </w:numPr>
        <w:bidi/>
        <w:rPr>
          <w:sz w:val="28"/>
          <w:szCs w:val="28"/>
          <w:rtl/>
          <w:lang w:bidi="ar-DZ"/>
        </w:rPr>
      </w:pPr>
      <w:r w:rsidRPr="003D0729">
        <w:rPr>
          <w:rFonts w:hint="cs"/>
          <w:sz w:val="28"/>
          <w:szCs w:val="28"/>
          <w:rtl/>
          <w:lang w:bidi="ar-DZ"/>
        </w:rPr>
        <w:t>تمويل مبلغ الزيادة في رأس المال عن طريق نتيجة الدورة أو الدورات المرحلة الموجبة</w:t>
      </w:r>
    </w:p>
    <w:p w:rsidR="007E6D14" w:rsidRPr="003D0729" w:rsidRDefault="007E6D14" w:rsidP="003D0729">
      <w:pPr>
        <w:pStyle w:val="Paragraphedeliste"/>
        <w:numPr>
          <w:ilvl w:val="0"/>
          <w:numId w:val="2"/>
        </w:numPr>
        <w:bidi/>
        <w:rPr>
          <w:rFonts w:hint="cs"/>
          <w:sz w:val="28"/>
          <w:szCs w:val="28"/>
          <w:rtl/>
          <w:lang w:bidi="ar-DZ"/>
        </w:rPr>
      </w:pPr>
      <w:r w:rsidRPr="003D0729">
        <w:rPr>
          <w:rFonts w:hint="cs"/>
          <w:sz w:val="28"/>
          <w:szCs w:val="28"/>
          <w:rtl/>
          <w:lang w:bidi="ar-DZ"/>
        </w:rPr>
        <w:t>تمويل مبلغ الزيادة في رأس المال عن طريق الاحتياطات</w:t>
      </w:r>
    </w:p>
    <w:p w:rsidR="003D0729" w:rsidRPr="003D0729" w:rsidRDefault="003D0729" w:rsidP="003D0729">
      <w:pPr>
        <w:pStyle w:val="Paragraphedeliste"/>
        <w:numPr>
          <w:ilvl w:val="0"/>
          <w:numId w:val="2"/>
        </w:numPr>
        <w:bidi/>
        <w:rPr>
          <w:sz w:val="28"/>
          <w:szCs w:val="28"/>
          <w:rtl/>
          <w:lang w:bidi="ar-DZ"/>
        </w:rPr>
      </w:pPr>
      <w:r w:rsidRPr="003D0729">
        <w:rPr>
          <w:rFonts w:hint="cs"/>
          <w:sz w:val="28"/>
          <w:szCs w:val="28"/>
          <w:rtl/>
          <w:lang w:bidi="ar-DZ"/>
        </w:rPr>
        <w:t>تمويل مبلغ الزيادة في رأس المال عن طريق قرض الشريك</w:t>
      </w:r>
    </w:p>
    <w:p w:rsidR="007E6D14" w:rsidRPr="003D0729" w:rsidRDefault="007E6D14" w:rsidP="003D0729">
      <w:pPr>
        <w:pStyle w:val="Paragraphedeliste"/>
        <w:numPr>
          <w:ilvl w:val="0"/>
          <w:numId w:val="2"/>
        </w:numPr>
        <w:bidi/>
        <w:rPr>
          <w:sz w:val="28"/>
          <w:szCs w:val="28"/>
          <w:rtl/>
          <w:lang w:bidi="ar-DZ"/>
        </w:rPr>
      </w:pPr>
      <w:r w:rsidRPr="003D0729">
        <w:rPr>
          <w:rFonts w:hint="cs"/>
          <w:sz w:val="28"/>
          <w:szCs w:val="28"/>
          <w:rtl/>
          <w:lang w:bidi="ar-DZ"/>
        </w:rPr>
        <w:t>تمويل مبلغ الزيادة في رأس المال عن طريق الحسابات الجارية الدائنة</w:t>
      </w:r>
    </w:p>
    <w:p w:rsidR="007E6D14" w:rsidRDefault="00F57624" w:rsidP="007E6D14">
      <w:pPr>
        <w:bidi/>
        <w:rPr>
          <w:b/>
          <w:bCs/>
          <w:sz w:val="28"/>
          <w:szCs w:val="28"/>
          <w:rtl/>
          <w:lang w:bidi="ar-DZ"/>
        </w:rPr>
      </w:pPr>
      <w:r>
        <w:rPr>
          <w:rFonts w:hint="cs"/>
          <w:b/>
          <w:bCs/>
          <w:sz w:val="28"/>
          <w:szCs w:val="28"/>
          <w:rtl/>
          <w:lang w:bidi="ar-DZ"/>
        </w:rPr>
        <w:t>2-</w:t>
      </w:r>
      <w:r w:rsidR="007E6D14" w:rsidRPr="00F32181">
        <w:rPr>
          <w:rFonts w:hint="cs"/>
          <w:b/>
          <w:bCs/>
          <w:sz w:val="28"/>
          <w:szCs w:val="28"/>
          <w:rtl/>
          <w:lang w:bidi="ar-DZ"/>
        </w:rPr>
        <w:t>التسجيل المحاسبي لزيادة رأس المال</w:t>
      </w:r>
    </w:p>
    <w:p w:rsidR="00F32181" w:rsidRPr="00F32181" w:rsidRDefault="00F32181" w:rsidP="00F32181">
      <w:pPr>
        <w:bidi/>
        <w:rPr>
          <w:sz w:val="28"/>
          <w:szCs w:val="28"/>
          <w:rtl/>
          <w:lang w:bidi="ar-DZ"/>
        </w:rPr>
      </w:pPr>
      <w:r w:rsidRPr="00F32181">
        <w:rPr>
          <w:rFonts w:hint="cs"/>
          <w:sz w:val="28"/>
          <w:szCs w:val="28"/>
          <w:rtl/>
          <w:lang w:bidi="ar-DZ"/>
        </w:rPr>
        <w:t>تمر عملية زيادة رأس مال شركة التضامن بثلاث مراحل أساسية:</w:t>
      </w:r>
    </w:p>
    <w:p w:rsidR="00F32181" w:rsidRDefault="00F32181" w:rsidP="00F32181">
      <w:pPr>
        <w:bidi/>
        <w:rPr>
          <w:b/>
          <w:bCs/>
          <w:sz w:val="28"/>
          <w:szCs w:val="28"/>
          <w:rtl/>
          <w:lang w:bidi="ar-DZ"/>
        </w:rPr>
      </w:pPr>
      <w:r>
        <w:rPr>
          <w:rFonts w:hint="cs"/>
          <w:b/>
          <w:bCs/>
          <w:sz w:val="28"/>
          <w:szCs w:val="28"/>
          <w:rtl/>
          <w:lang w:bidi="ar-DZ"/>
        </w:rPr>
        <w:t>المرحلة الأولى هي قيد التعهد بالزيادة في رأس المال:</w:t>
      </w:r>
    </w:p>
    <w:p w:rsidR="00F32181" w:rsidRDefault="00F32181" w:rsidP="00F32181">
      <w:pPr>
        <w:bidi/>
        <w:rPr>
          <w:sz w:val="28"/>
          <w:szCs w:val="28"/>
          <w:rtl/>
          <w:lang w:bidi="ar-DZ"/>
        </w:rPr>
      </w:pPr>
      <w:r w:rsidRPr="00F32181">
        <w:rPr>
          <w:rFonts w:hint="cs"/>
          <w:sz w:val="28"/>
          <w:szCs w:val="28"/>
          <w:rtl/>
          <w:lang w:bidi="ar-DZ"/>
        </w:rPr>
        <w:t>ويكون القيد المحاسبي المجسد لها كمايلي:</w:t>
      </w:r>
    </w:p>
    <w:tbl>
      <w:tblPr>
        <w:tblStyle w:val="Grilledutableau"/>
        <w:bidiVisual/>
        <w:tblW w:w="0" w:type="auto"/>
        <w:tblLook w:val="04A0"/>
      </w:tblPr>
      <w:tblGrid>
        <w:gridCol w:w="1099"/>
        <w:gridCol w:w="1134"/>
        <w:gridCol w:w="3969"/>
        <w:gridCol w:w="1276"/>
        <w:gridCol w:w="1450"/>
      </w:tblGrid>
      <w:tr w:rsidR="00F32181" w:rsidTr="00F57624">
        <w:tc>
          <w:tcPr>
            <w:tcW w:w="1099" w:type="dxa"/>
          </w:tcPr>
          <w:p w:rsidR="00F32181" w:rsidRDefault="00F32181" w:rsidP="00F32181">
            <w:pPr>
              <w:bidi/>
              <w:rPr>
                <w:sz w:val="28"/>
                <w:szCs w:val="28"/>
                <w:rtl/>
                <w:lang w:bidi="ar-DZ"/>
              </w:rPr>
            </w:pPr>
            <w:r>
              <w:rPr>
                <w:rFonts w:hint="cs"/>
                <w:sz w:val="28"/>
                <w:szCs w:val="28"/>
                <w:rtl/>
                <w:lang w:bidi="ar-DZ"/>
              </w:rPr>
              <w:t>456</w:t>
            </w:r>
            <w:r w:rsidR="008A189D">
              <w:rPr>
                <w:rFonts w:hint="cs"/>
                <w:sz w:val="28"/>
                <w:szCs w:val="28"/>
                <w:rtl/>
                <w:lang w:bidi="ar-DZ"/>
              </w:rPr>
              <w:t>-</w:t>
            </w:r>
          </w:p>
        </w:tc>
        <w:tc>
          <w:tcPr>
            <w:tcW w:w="1134" w:type="dxa"/>
          </w:tcPr>
          <w:p w:rsidR="00F32181" w:rsidRDefault="00F32181" w:rsidP="00F32181">
            <w:pPr>
              <w:bidi/>
              <w:rPr>
                <w:sz w:val="28"/>
                <w:szCs w:val="28"/>
                <w:rtl/>
                <w:lang w:bidi="ar-DZ"/>
              </w:rPr>
            </w:pPr>
          </w:p>
          <w:p w:rsidR="00F32181" w:rsidRDefault="00F32181" w:rsidP="00F32181">
            <w:pPr>
              <w:bidi/>
              <w:rPr>
                <w:sz w:val="28"/>
                <w:szCs w:val="28"/>
                <w:rtl/>
                <w:lang w:bidi="ar-DZ"/>
              </w:rPr>
            </w:pPr>
            <w:r>
              <w:rPr>
                <w:rFonts w:hint="cs"/>
                <w:sz w:val="28"/>
                <w:szCs w:val="28"/>
                <w:rtl/>
                <w:lang w:bidi="ar-DZ"/>
              </w:rPr>
              <w:t>1012</w:t>
            </w:r>
            <w:r w:rsidR="008A189D">
              <w:rPr>
                <w:rFonts w:hint="cs"/>
                <w:sz w:val="28"/>
                <w:szCs w:val="28"/>
                <w:rtl/>
                <w:lang w:bidi="ar-DZ"/>
              </w:rPr>
              <w:t>-</w:t>
            </w:r>
          </w:p>
        </w:tc>
        <w:tc>
          <w:tcPr>
            <w:tcW w:w="3969" w:type="dxa"/>
          </w:tcPr>
          <w:p w:rsidR="00F32181" w:rsidRDefault="003D0729" w:rsidP="00F32181">
            <w:pPr>
              <w:bidi/>
              <w:rPr>
                <w:sz w:val="28"/>
                <w:szCs w:val="28"/>
                <w:rtl/>
                <w:lang w:bidi="ar-DZ"/>
              </w:rPr>
            </w:pPr>
            <w:r>
              <w:rPr>
                <w:rFonts w:hint="cs"/>
                <w:sz w:val="28"/>
                <w:szCs w:val="28"/>
                <w:rtl/>
                <w:lang w:bidi="ar-DZ"/>
              </w:rPr>
              <w:t>الشركاء العمليات على رأس المال</w:t>
            </w:r>
          </w:p>
          <w:p w:rsidR="00F32181" w:rsidRDefault="00F57624" w:rsidP="00F32181">
            <w:pPr>
              <w:bidi/>
              <w:rPr>
                <w:sz w:val="28"/>
                <w:szCs w:val="28"/>
                <w:rtl/>
                <w:lang w:bidi="ar-DZ"/>
              </w:rPr>
            </w:pPr>
            <w:r>
              <w:rPr>
                <w:rFonts w:hint="cs"/>
                <w:sz w:val="28"/>
                <w:szCs w:val="28"/>
                <w:rtl/>
                <w:lang w:bidi="ar-DZ"/>
              </w:rPr>
              <w:t>رأس مال مدفوع وغير مسدد</w:t>
            </w:r>
          </w:p>
          <w:p w:rsidR="00F32181" w:rsidRPr="00F57624" w:rsidRDefault="00F32181" w:rsidP="00F32181">
            <w:pPr>
              <w:bidi/>
              <w:rPr>
                <w:b/>
                <w:bCs/>
                <w:sz w:val="28"/>
                <w:szCs w:val="28"/>
                <w:rtl/>
                <w:lang w:bidi="ar-DZ"/>
              </w:rPr>
            </w:pPr>
            <w:r w:rsidRPr="00F57624">
              <w:rPr>
                <w:rFonts w:hint="cs"/>
                <w:b/>
                <w:bCs/>
                <w:sz w:val="28"/>
                <w:szCs w:val="28"/>
                <w:rtl/>
                <w:lang w:bidi="ar-DZ"/>
              </w:rPr>
              <w:t>قيد التعهد بالزيادة في رأس المال</w:t>
            </w:r>
          </w:p>
        </w:tc>
        <w:tc>
          <w:tcPr>
            <w:tcW w:w="1276" w:type="dxa"/>
          </w:tcPr>
          <w:p w:rsidR="00F32181" w:rsidRDefault="00F32181" w:rsidP="00F32181">
            <w:pPr>
              <w:bidi/>
              <w:rPr>
                <w:sz w:val="28"/>
                <w:szCs w:val="28"/>
                <w:rtl/>
                <w:lang w:bidi="ar-DZ"/>
              </w:rPr>
            </w:pPr>
          </w:p>
        </w:tc>
        <w:tc>
          <w:tcPr>
            <w:tcW w:w="1450" w:type="dxa"/>
          </w:tcPr>
          <w:p w:rsidR="00F32181" w:rsidRDefault="00F32181" w:rsidP="00F32181">
            <w:pPr>
              <w:bidi/>
              <w:rPr>
                <w:sz w:val="28"/>
                <w:szCs w:val="28"/>
                <w:rtl/>
                <w:lang w:bidi="ar-DZ"/>
              </w:rPr>
            </w:pPr>
          </w:p>
        </w:tc>
      </w:tr>
      <w:tr w:rsidR="00F32181" w:rsidTr="00F57624">
        <w:tc>
          <w:tcPr>
            <w:tcW w:w="1099" w:type="dxa"/>
          </w:tcPr>
          <w:p w:rsidR="00F32181" w:rsidRDefault="00F32181" w:rsidP="00F32181">
            <w:pPr>
              <w:bidi/>
              <w:rPr>
                <w:sz w:val="28"/>
                <w:szCs w:val="28"/>
                <w:rtl/>
                <w:lang w:bidi="ar-DZ"/>
              </w:rPr>
            </w:pPr>
          </w:p>
        </w:tc>
        <w:tc>
          <w:tcPr>
            <w:tcW w:w="1134" w:type="dxa"/>
          </w:tcPr>
          <w:p w:rsidR="00F32181" w:rsidRDefault="00F32181" w:rsidP="00F32181">
            <w:pPr>
              <w:bidi/>
              <w:rPr>
                <w:sz w:val="28"/>
                <w:szCs w:val="28"/>
                <w:rtl/>
                <w:lang w:bidi="ar-DZ"/>
              </w:rPr>
            </w:pPr>
          </w:p>
        </w:tc>
        <w:tc>
          <w:tcPr>
            <w:tcW w:w="3969" w:type="dxa"/>
          </w:tcPr>
          <w:p w:rsidR="00F32181" w:rsidRDefault="00F32181" w:rsidP="00F32181">
            <w:pPr>
              <w:bidi/>
              <w:rPr>
                <w:sz w:val="28"/>
                <w:szCs w:val="28"/>
                <w:rtl/>
                <w:lang w:bidi="ar-DZ"/>
              </w:rPr>
            </w:pPr>
          </w:p>
        </w:tc>
        <w:tc>
          <w:tcPr>
            <w:tcW w:w="1276" w:type="dxa"/>
          </w:tcPr>
          <w:p w:rsidR="00F32181" w:rsidRDefault="00F32181" w:rsidP="00F32181">
            <w:pPr>
              <w:bidi/>
              <w:rPr>
                <w:sz w:val="28"/>
                <w:szCs w:val="28"/>
                <w:rtl/>
                <w:lang w:bidi="ar-DZ"/>
              </w:rPr>
            </w:pPr>
          </w:p>
        </w:tc>
        <w:tc>
          <w:tcPr>
            <w:tcW w:w="1450" w:type="dxa"/>
          </w:tcPr>
          <w:p w:rsidR="00F32181" w:rsidRDefault="00F32181" w:rsidP="00F32181">
            <w:pPr>
              <w:bidi/>
              <w:rPr>
                <w:sz w:val="28"/>
                <w:szCs w:val="28"/>
                <w:rtl/>
                <w:lang w:bidi="ar-DZ"/>
              </w:rPr>
            </w:pPr>
          </w:p>
        </w:tc>
      </w:tr>
    </w:tbl>
    <w:p w:rsidR="00F32181" w:rsidRDefault="00F32181" w:rsidP="00F32181">
      <w:pPr>
        <w:bidi/>
        <w:rPr>
          <w:sz w:val="28"/>
          <w:szCs w:val="28"/>
          <w:rtl/>
          <w:lang w:bidi="ar-DZ"/>
        </w:rPr>
      </w:pPr>
      <w:r>
        <w:rPr>
          <w:rFonts w:hint="cs"/>
          <w:sz w:val="28"/>
          <w:szCs w:val="28"/>
          <w:rtl/>
          <w:lang w:bidi="ar-DZ"/>
        </w:rPr>
        <w:t>المرحلة الثانية : قيد الوفاء بالزيادة</w:t>
      </w:r>
    </w:p>
    <w:tbl>
      <w:tblPr>
        <w:tblStyle w:val="Grilledutableau"/>
        <w:bidiVisual/>
        <w:tblW w:w="0" w:type="auto"/>
        <w:tblLook w:val="04A0"/>
      </w:tblPr>
      <w:tblGrid>
        <w:gridCol w:w="1099"/>
        <w:gridCol w:w="1134"/>
        <w:gridCol w:w="3828"/>
        <w:gridCol w:w="1417"/>
        <w:gridCol w:w="1450"/>
      </w:tblGrid>
      <w:tr w:rsidR="003D0729" w:rsidTr="003D0729">
        <w:tc>
          <w:tcPr>
            <w:tcW w:w="1099" w:type="dxa"/>
          </w:tcPr>
          <w:p w:rsidR="003D0729" w:rsidRDefault="003D0729" w:rsidP="003D0729">
            <w:pPr>
              <w:bidi/>
              <w:rPr>
                <w:rFonts w:hint="cs"/>
                <w:sz w:val="28"/>
                <w:szCs w:val="28"/>
                <w:rtl/>
                <w:lang w:bidi="ar-DZ"/>
              </w:rPr>
            </w:pPr>
            <w:r>
              <w:rPr>
                <w:rFonts w:hint="cs"/>
                <w:sz w:val="28"/>
                <w:szCs w:val="28"/>
                <w:rtl/>
                <w:lang w:bidi="ar-DZ"/>
              </w:rPr>
              <w:t>2- أو 3-</w:t>
            </w:r>
          </w:p>
          <w:p w:rsidR="003D0729" w:rsidRDefault="003D0729" w:rsidP="003D0729">
            <w:pPr>
              <w:bidi/>
              <w:rPr>
                <w:rFonts w:hint="cs"/>
                <w:sz w:val="28"/>
                <w:szCs w:val="28"/>
                <w:rtl/>
                <w:lang w:bidi="ar-DZ"/>
              </w:rPr>
            </w:pPr>
            <w:r>
              <w:rPr>
                <w:rFonts w:hint="cs"/>
                <w:sz w:val="28"/>
                <w:szCs w:val="28"/>
                <w:rtl/>
                <w:lang w:bidi="ar-DZ"/>
              </w:rPr>
              <w:t>512</w:t>
            </w:r>
          </w:p>
          <w:p w:rsidR="003D0729" w:rsidRDefault="003D0729" w:rsidP="003D0729">
            <w:pPr>
              <w:bidi/>
              <w:rPr>
                <w:rFonts w:hint="cs"/>
                <w:sz w:val="28"/>
                <w:szCs w:val="28"/>
                <w:rtl/>
                <w:lang w:bidi="ar-DZ"/>
              </w:rPr>
            </w:pPr>
            <w:r>
              <w:rPr>
                <w:rFonts w:hint="cs"/>
                <w:sz w:val="28"/>
                <w:szCs w:val="28"/>
                <w:rtl/>
                <w:lang w:bidi="ar-DZ"/>
              </w:rPr>
              <w:t>106</w:t>
            </w:r>
          </w:p>
          <w:p w:rsidR="003D0729" w:rsidRDefault="003D0729" w:rsidP="003D0729">
            <w:pPr>
              <w:bidi/>
              <w:rPr>
                <w:rFonts w:hint="cs"/>
                <w:sz w:val="28"/>
                <w:szCs w:val="28"/>
                <w:rtl/>
                <w:lang w:bidi="ar-DZ"/>
              </w:rPr>
            </w:pPr>
            <w:r>
              <w:rPr>
                <w:rFonts w:hint="cs"/>
                <w:sz w:val="28"/>
                <w:szCs w:val="28"/>
                <w:rtl/>
                <w:lang w:bidi="ar-DZ"/>
              </w:rPr>
              <w:t>11</w:t>
            </w:r>
          </w:p>
          <w:p w:rsidR="003D0729" w:rsidRDefault="003D0729" w:rsidP="003D0729">
            <w:pPr>
              <w:bidi/>
              <w:rPr>
                <w:rFonts w:hint="cs"/>
                <w:sz w:val="28"/>
                <w:szCs w:val="28"/>
                <w:rtl/>
                <w:lang w:bidi="ar-DZ"/>
              </w:rPr>
            </w:pPr>
            <w:r>
              <w:rPr>
                <w:rFonts w:hint="cs"/>
                <w:sz w:val="28"/>
                <w:szCs w:val="28"/>
                <w:rtl/>
                <w:lang w:bidi="ar-DZ"/>
              </w:rPr>
              <w:t>105</w:t>
            </w:r>
          </w:p>
          <w:p w:rsidR="003D0729" w:rsidRDefault="003D0729" w:rsidP="003D0729">
            <w:pPr>
              <w:bidi/>
              <w:rPr>
                <w:rFonts w:hint="cs"/>
                <w:sz w:val="28"/>
                <w:szCs w:val="28"/>
                <w:rtl/>
                <w:lang w:bidi="ar-DZ"/>
              </w:rPr>
            </w:pPr>
            <w:r>
              <w:rPr>
                <w:rFonts w:hint="cs"/>
                <w:sz w:val="28"/>
                <w:szCs w:val="28"/>
                <w:rtl/>
                <w:lang w:bidi="ar-DZ"/>
              </w:rPr>
              <w:t>168</w:t>
            </w:r>
          </w:p>
          <w:p w:rsidR="003D0729" w:rsidRDefault="003D0729" w:rsidP="003D0729">
            <w:pPr>
              <w:bidi/>
              <w:rPr>
                <w:sz w:val="28"/>
                <w:szCs w:val="28"/>
                <w:rtl/>
                <w:lang w:bidi="ar-DZ"/>
              </w:rPr>
            </w:pPr>
            <w:r>
              <w:rPr>
                <w:rFonts w:hint="cs"/>
                <w:sz w:val="28"/>
                <w:szCs w:val="28"/>
                <w:rtl/>
                <w:lang w:bidi="ar-DZ"/>
              </w:rPr>
              <w:t>455</w:t>
            </w:r>
          </w:p>
        </w:tc>
        <w:tc>
          <w:tcPr>
            <w:tcW w:w="1134" w:type="dxa"/>
          </w:tcPr>
          <w:p w:rsidR="003D0729" w:rsidRDefault="003D0729" w:rsidP="003D0729">
            <w:pPr>
              <w:bidi/>
              <w:rPr>
                <w:sz w:val="28"/>
                <w:szCs w:val="28"/>
                <w:rtl/>
                <w:lang w:bidi="ar-DZ"/>
              </w:rPr>
            </w:pPr>
          </w:p>
        </w:tc>
        <w:tc>
          <w:tcPr>
            <w:tcW w:w="3828" w:type="dxa"/>
          </w:tcPr>
          <w:p w:rsidR="003D0729" w:rsidRDefault="003D0729" w:rsidP="003D0729">
            <w:pPr>
              <w:bidi/>
              <w:rPr>
                <w:rFonts w:hint="cs"/>
                <w:sz w:val="28"/>
                <w:szCs w:val="28"/>
                <w:rtl/>
                <w:lang w:bidi="ar-DZ"/>
              </w:rPr>
            </w:pPr>
            <w:r>
              <w:rPr>
                <w:rFonts w:hint="cs"/>
                <w:sz w:val="28"/>
                <w:szCs w:val="28"/>
                <w:rtl/>
                <w:lang w:bidi="ar-DZ"/>
              </w:rPr>
              <w:t xml:space="preserve">الحصص العينية </w:t>
            </w:r>
          </w:p>
          <w:p w:rsidR="003D0729" w:rsidRDefault="003D0729" w:rsidP="003D0729">
            <w:pPr>
              <w:bidi/>
              <w:rPr>
                <w:rFonts w:hint="cs"/>
                <w:sz w:val="28"/>
                <w:szCs w:val="28"/>
                <w:rtl/>
                <w:lang w:bidi="ar-DZ"/>
              </w:rPr>
            </w:pPr>
            <w:r>
              <w:rPr>
                <w:rFonts w:hint="cs"/>
                <w:sz w:val="28"/>
                <w:szCs w:val="28"/>
                <w:rtl/>
                <w:lang w:bidi="ar-DZ"/>
              </w:rPr>
              <w:t>الحصص النقدية</w:t>
            </w:r>
          </w:p>
          <w:p w:rsidR="003D0729" w:rsidRDefault="003D0729" w:rsidP="003D0729">
            <w:pPr>
              <w:bidi/>
              <w:rPr>
                <w:rFonts w:hint="cs"/>
                <w:sz w:val="28"/>
                <w:szCs w:val="28"/>
                <w:rtl/>
                <w:lang w:bidi="ar-DZ"/>
              </w:rPr>
            </w:pPr>
            <w:r>
              <w:rPr>
                <w:rFonts w:hint="cs"/>
                <w:sz w:val="28"/>
                <w:szCs w:val="28"/>
                <w:rtl/>
                <w:lang w:bidi="ar-DZ"/>
              </w:rPr>
              <w:t>الاحتياطات</w:t>
            </w:r>
          </w:p>
          <w:p w:rsidR="003D0729" w:rsidRDefault="003D0729" w:rsidP="003D0729">
            <w:pPr>
              <w:bidi/>
              <w:rPr>
                <w:rFonts w:hint="cs"/>
                <w:sz w:val="28"/>
                <w:szCs w:val="28"/>
                <w:rtl/>
                <w:lang w:bidi="ar-DZ"/>
              </w:rPr>
            </w:pPr>
            <w:r>
              <w:rPr>
                <w:rFonts w:hint="cs"/>
                <w:sz w:val="28"/>
                <w:szCs w:val="28"/>
                <w:rtl/>
                <w:lang w:bidi="ar-DZ"/>
              </w:rPr>
              <w:t>نتيجة الدورة المرحلة</w:t>
            </w:r>
          </w:p>
          <w:p w:rsidR="003D0729" w:rsidRDefault="003D0729" w:rsidP="003D0729">
            <w:pPr>
              <w:bidi/>
              <w:rPr>
                <w:rFonts w:hint="cs"/>
                <w:sz w:val="28"/>
                <w:szCs w:val="28"/>
                <w:rtl/>
                <w:lang w:bidi="ar-DZ"/>
              </w:rPr>
            </w:pPr>
            <w:r>
              <w:rPr>
                <w:rFonts w:hint="cs"/>
                <w:sz w:val="28"/>
                <w:szCs w:val="28"/>
                <w:rtl/>
                <w:lang w:bidi="ar-DZ"/>
              </w:rPr>
              <w:t>فرق التقدير</w:t>
            </w:r>
          </w:p>
          <w:p w:rsidR="003D0729" w:rsidRDefault="003D0729" w:rsidP="003D0729">
            <w:pPr>
              <w:bidi/>
              <w:rPr>
                <w:rFonts w:hint="cs"/>
                <w:sz w:val="28"/>
                <w:szCs w:val="28"/>
                <w:rtl/>
                <w:lang w:bidi="ar-DZ"/>
              </w:rPr>
            </w:pPr>
            <w:r>
              <w:rPr>
                <w:rFonts w:hint="cs"/>
                <w:sz w:val="28"/>
                <w:szCs w:val="28"/>
                <w:rtl/>
                <w:lang w:bidi="ar-DZ"/>
              </w:rPr>
              <w:t>قرض الشريك</w:t>
            </w:r>
          </w:p>
          <w:p w:rsidR="003D0729" w:rsidRDefault="003D0729" w:rsidP="003D0729">
            <w:pPr>
              <w:bidi/>
              <w:rPr>
                <w:sz w:val="28"/>
                <w:szCs w:val="28"/>
                <w:rtl/>
                <w:lang w:bidi="ar-DZ"/>
              </w:rPr>
            </w:pPr>
            <w:r>
              <w:rPr>
                <w:rFonts w:hint="cs"/>
                <w:sz w:val="28"/>
                <w:szCs w:val="28"/>
                <w:rtl/>
                <w:lang w:bidi="ar-DZ"/>
              </w:rPr>
              <w:t xml:space="preserve">الحسابات الجارية الدائنة للشريك </w:t>
            </w:r>
          </w:p>
        </w:tc>
        <w:tc>
          <w:tcPr>
            <w:tcW w:w="1417" w:type="dxa"/>
          </w:tcPr>
          <w:p w:rsidR="003D0729" w:rsidRDefault="003D0729" w:rsidP="003D0729">
            <w:pPr>
              <w:bidi/>
              <w:rPr>
                <w:sz w:val="28"/>
                <w:szCs w:val="28"/>
                <w:rtl/>
                <w:lang w:bidi="ar-DZ"/>
              </w:rPr>
            </w:pPr>
          </w:p>
        </w:tc>
        <w:tc>
          <w:tcPr>
            <w:tcW w:w="1450" w:type="dxa"/>
          </w:tcPr>
          <w:p w:rsidR="003D0729" w:rsidRDefault="003D0729" w:rsidP="003D0729">
            <w:pPr>
              <w:bidi/>
              <w:rPr>
                <w:sz w:val="28"/>
                <w:szCs w:val="28"/>
                <w:rtl/>
                <w:lang w:bidi="ar-DZ"/>
              </w:rPr>
            </w:pPr>
          </w:p>
        </w:tc>
      </w:tr>
      <w:tr w:rsidR="003D0729" w:rsidTr="00F57624">
        <w:trPr>
          <w:trHeight w:val="377"/>
        </w:trPr>
        <w:tc>
          <w:tcPr>
            <w:tcW w:w="1099" w:type="dxa"/>
          </w:tcPr>
          <w:p w:rsidR="003D0729" w:rsidRDefault="003D0729" w:rsidP="003D0729">
            <w:pPr>
              <w:bidi/>
              <w:rPr>
                <w:sz w:val="28"/>
                <w:szCs w:val="28"/>
                <w:rtl/>
                <w:lang w:bidi="ar-DZ"/>
              </w:rPr>
            </w:pPr>
          </w:p>
        </w:tc>
        <w:tc>
          <w:tcPr>
            <w:tcW w:w="1134" w:type="dxa"/>
          </w:tcPr>
          <w:p w:rsidR="003D0729" w:rsidRDefault="003D0729" w:rsidP="003D0729">
            <w:pPr>
              <w:bidi/>
              <w:rPr>
                <w:sz w:val="28"/>
                <w:szCs w:val="28"/>
                <w:rtl/>
                <w:lang w:bidi="ar-DZ"/>
              </w:rPr>
            </w:pPr>
            <w:r>
              <w:rPr>
                <w:rFonts w:hint="cs"/>
                <w:sz w:val="28"/>
                <w:szCs w:val="28"/>
                <w:rtl/>
                <w:lang w:bidi="ar-DZ"/>
              </w:rPr>
              <w:t>456</w:t>
            </w:r>
            <w:r w:rsidR="008A189D">
              <w:rPr>
                <w:rFonts w:hint="cs"/>
                <w:sz w:val="28"/>
                <w:szCs w:val="28"/>
                <w:rtl/>
                <w:lang w:bidi="ar-DZ"/>
              </w:rPr>
              <w:t>-</w:t>
            </w:r>
          </w:p>
        </w:tc>
        <w:tc>
          <w:tcPr>
            <w:tcW w:w="3828" w:type="dxa"/>
          </w:tcPr>
          <w:p w:rsidR="003D0729" w:rsidRDefault="003D0729" w:rsidP="003D0729">
            <w:pPr>
              <w:bidi/>
              <w:rPr>
                <w:rFonts w:hint="cs"/>
                <w:sz w:val="28"/>
                <w:szCs w:val="28"/>
                <w:rtl/>
                <w:lang w:bidi="ar-DZ"/>
              </w:rPr>
            </w:pPr>
            <w:r>
              <w:rPr>
                <w:rFonts w:hint="cs"/>
                <w:sz w:val="28"/>
                <w:szCs w:val="28"/>
                <w:rtl/>
                <w:lang w:bidi="ar-DZ"/>
              </w:rPr>
              <w:t>الشركاء العمليات على رأس المال</w:t>
            </w:r>
          </w:p>
          <w:p w:rsidR="00F57624" w:rsidRPr="00F57624" w:rsidRDefault="00F57624" w:rsidP="00F57624">
            <w:pPr>
              <w:bidi/>
              <w:rPr>
                <w:b/>
                <w:bCs/>
                <w:sz w:val="28"/>
                <w:szCs w:val="28"/>
                <w:rtl/>
                <w:lang w:bidi="ar-DZ"/>
              </w:rPr>
            </w:pPr>
            <w:r w:rsidRPr="00F57624">
              <w:rPr>
                <w:rFonts w:hint="cs"/>
                <w:b/>
                <w:bCs/>
                <w:sz w:val="28"/>
                <w:szCs w:val="28"/>
                <w:rtl/>
                <w:lang w:bidi="ar-DZ"/>
              </w:rPr>
              <w:t>قيد الوفاء بالزيادة على رأس المال</w:t>
            </w:r>
          </w:p>
        </w:tc>
        <w:tc>
          <w:tcPr>
            <w:tcW w:w="1417" w:type="dxa"/>
          </w:tcPr>
          <w:p w:rsidR="003D0729" w:rsidRDefault="003D0729" w:rsidP="003D0729">
            <w:pPr>
              <w:bidi/>
              <w:rPr>
                <w:sz w:val="28"/>
                <w:szCs w:val="28"/>
                <w:rtl/>
                <w:lang w:bidi="ar-DZ"/>
              </w:rPr>
            </w:pPr>
          </w:p>
        </w:tc>
        <w:tc>
          <w:tcPr>
            <w:tcW w:w="1450" w:type="dxa"/>
          </w:tcPr>
          <w:p w:rsidR="003D0729" w:rsidRDefault="003D0729" w:rsidP="003D0729">
            <w:pPr>
              <w:bidi/>
              <w:rPr>
                <w:sz w:val="28"/>
                <w:szCs w:val="28"/>
                <w:rtl/>
                <w:lang w:bidi="ar-DZ"/>
              </w:rPr>
            </w:pPr>
          </w:p>
        </w:tc>
      </w:tr>
    </w:tbl>
    <w:p w:rsidR="003D0729" w:rsidRDefault="003D0729" w:rsidP="003D0729">
      <w:pPr>
        <w:bidi/>
        <w:rPr>
          <w:rFonts w:hint="cs"/>
          <w:sz w:val="28"/>
          <w:szCs w:val="28"/>
          <w:rtl/>
          <w:lang w:bidi="ar-DZ"/>
        </w:rPr>
      </w:pPr>
      <w:r>
        <w:rPr>
          <w:rFonts w:hint="cs"/>
          <w:sz w:val="28"/>
          <w:szCs w:val="28"/>
          <w:rtl/>
          <w:lang w:bidi="ar-DZ"/>
        </w:rPr>
        <w:lastRenderedPageBreak/>
        <w:t>المرحلة الثالثة: مرحلة التجسيد الفعلي للزيادة في رأس المال</w:t>
      </w:r>
    </w:p>
    <w:tbl>
      <w:tblPr>
        <w:tblStyle w:val="Grilledutableau"/>
        <w:bidiVisual/>
        <w:tblW w:w="0" w:type="auto"/>
        <w:tblLook w:val="04A0"/>
      </w:tblPr>
      <w:tblGrid>
        <w:gridCol w:w="1099"/>
        <w:gridCol w:w="1134"/>
        <w:gridCol w:w="3828"/>
        <w:gridCol w:w="1417"/>
        <w:gridCol w:w="1450"/>
      </w:tblGrid>
      <w:tr w:rsidR="003D0729" w:rsidTr="003D0729">
        <w:tc>
          <w:tcPr>
            <w:tcW w:w="1099" w:type="dxa"/>
          </w:tcPr>
          <w:p w:rsidR="003D0729" w:rsidRDefault="003D0729" w:rsidP="003D0729">
            <w:pPr>
              <w:bidi/>
              <w:rPr>
                <w:sz w:val="28"/>
                <w:szCs w:val="28"/>
                <w:rtl/>
                <w:lang w:bidi="ar-DZ"/>
              </w:rPr>
            </w:pPr>
            <w:r>
              <w:rPr>
                <w:rFonts w:hint="cs"/>
                <w:sz w:val="28"/>
                <w:szCs w:val="28"/>
                <w:rtl/>
                <w:lang w:bidi="ar-DZ"/>
              </w:rPr>
              <w:t>1012</w:t>
            </w:r>
          </w:p>
        </w:tc>
        <w:tc>
          <w:tcPr>
            <w:tcW w:w="1134" w:type="dxa"/>
          </w:tcPr>
          <w:p w:rsidR="003D0729" w:rsidRDefault="003D0729" w:rsidP="003D0729">
            <w:pPr>
              <w:bidi/>
              <w:rPr>
                <w:rFonts w:hint="cs"/>
                <w:sz w:val="28"/>
                <w:szCs w:val="28"/>
                <w:rtl/>
                <w:lang w:bidi="ar-DZ"/>
              </w:rPr>
            </w:pPr>
          </w:p>
          <w:p w:rsidR="003D0729" w:rsidRDefault="003D0729" w:rsidP="003D0729">
            <w:pPr>
              <w:bidi/>
              <w:rPr>
                <w:sz w:val="28"/>
                <w:szCs w:val="28"/>
                <w:rtl/>
                <w:lang w:bidi="ar-DZ"/>
              </w:rPr>
            </w:pPr>
            <w:r>
              <w:rPr>
                <w:rFonts w:hint="cs"/>
                <w:sz w:val="28"/>
                <w:szCs w:val="28"/>
                <w:rtl/>
                <w:lang w:bidi="ar-DZ"/>
              </w:rPr>
              <w:t>1013</w:t>
            </w:r>
          </w:p>
        </w:tc>
        <w:tc>
          <w:tcPr>
            <w:tcW w:w="3828" w:type="dxa"/>
          </w:tcPr>
          <w:p w:rsidR="003D0729" w:rsidRDefault="003D0729" w:rsidP="003D0729">
            <w:pPr>
              <w:bidi/>
              <w:rPr>
                <w:rFonts w:hint="cs"/>
                <w:sz w:val="28"/>
                <w:szCs w:val="28"/>
                <w:rtl/>
                <w:lang w:bidi="ar-DZ"/>
              </w:rPr>
            </w:pPr>
            <w:r>
              <w:rPr>
                <w:rFonts w:hint="cs"/>
                <w:sz w:val="28"/>
                <w:szCs w:val="28"/>
                <w:rtl/>
                <w:lang w:bidi="ar-DZ"/>
              </w:rPr>
              <w:t>رأس مال مدفوع وغير مسدد</w:t>
            </w:r>
          </w:p>
          <w:p w:rsidR="00F57624" w:rsidRDefault="00F57624" w:rsidP="00F57624">
            <w:pPr>
              <w:bidi/>
              <w:rPr>
                <w:rFonts w:hint="cs"/>
                <w:sz w:val="28"/>
                <w:szCs w:val="28"/>
                <w:rtl/>
                <w:lang w:bidi="ar-DZ"/>
              </w:rPr>
            </w:pPr>
            <w:r>
              <w:rPr>
                <w:rFonts w:hint="cs"/>
                <w:sz w:val="28"/>
                <w:szCs w:val="28"/>
                <w:rtl/>
                <w:lang w:bidi="ar-DZ"/>
              </w:rPr>
              <w:t>رأس مال مدفوع و مسدد</w:t>
            </w:r>
          </w:p>
          <w:p w:rsidR="00F57624" w:rsidRPr="00F57624" w:rsidRDefault="00F57624" w:rsidP="00F57624">
            <w:pPr>
              <w:bidi/>
              <w:rPr>
                <w:b/>
                <w:bCs/>
                <w:sz w:val="28"/>
                <w:szCs w:val="28"/>
                <w:rtl/>
                <w:lang w:bidi="ar-DZ"/>
              </w:rPr>
            </w:pPr>
            <w:r w:rsidRPr="00F57624">
              <w:rPr>
                <w:rFonts w:hint="cs"/>
                <w:b/>
                <w:bCs/>
                <w:sz w:val="28"/>
                <w:szCs w:val="28"/>
                <w:rtl/>
                <w:lang w:bidi="ar-DZ"/>
              </w:rPr>
              <w:t>التجسيد الفعلي للزيادة في رأس المال</w:t>
            </w:r>
          </w:p>
        </w:tc>
        <w:tc>
          <w:tcPr>
            <w:tcW w:w="1417" w:type="dxa"/>
          </w:tcPr>
          <w:p w:rsidR="003D0729" w:rsidRDefault="003D0729" w:rsidP="003D0729">
            <w:pPr>
              <w:bidi/>
              <w:rPr>
                <w:sz w:val="28"/>
                <w:szCs w:val="28"/>
                <w:rtl/>
                <w:lang w:bidi="ar-DZ"/>
              </w:rPr>
            </w:pPr>
          </w:p>
        </w:tc>
        <w:tc>
          <w:tcPr>
            <w:tcW w:w="1450" w:type="dxa"/>
          </w:tcPr>
          <w:p w:rsidR="003D0729" w:rsidRDefault="003D0729" w:rsidP="003D0729">
            <w:pPr>
              <w:bidi/>
              <w:rPr>
                <w:sz w:val="28"/>
                <w:szCs w:val="28"/>
                <w:rtl/>
                <w:lang w:bidi="ar-DZ"/>
              </w:rPr>
            </w:pPr>
          </w:p>
        </w:tc>
      </w:tr>
    </w:tbl>
    <w:p w:rsidR="00DD2C63" w:rsidRDefault="008A189D" w:rsidP="00F57624">
      <w:pPr>
        <w:bidi/>
        <w:rPr>
          <w:rFonts w:hint="cs"/>
          <w:sz w:val="28"/>
          <w:szCs w:val="28"/>
          <w:rtl/>
          <w:lang w:bidi="ar-DZ"/>
        </w:rPr>
      </w:pPr>
      <w:r>
        <w:rPr>
          <w:rFonts w:hint="cs"/>
          <w:sz w:val="28"/>
          <w:szCs w:val="28"/>
          <w:rtl/>
          <w:lang w:bidi="ar-DZ"/>
        </w:rPr>
        <w:t>كما يمكن استخدام طرق الزيادة في رأس المال ووضعها في الحسابات الجارية الدائنة ثم يتم تحويلها من الحسابات الجارية الدائنة لشركة إلى حساب مساهمة الشركاء في الزيادة في رأس المال كمايلي:</w:t>
      </w:r>
    </w:p>
    <w:tbl>
      <w:tblPr>
        <w:tblStyle w:val="Grilledutableau"/>
        <w:bidiVisual/>
        <w:tblW w:w="9322" w:type="dxa"/>
        <w:tblLook w:val="04A0"/>
      </w:tblPr>
      <w:tblGrid>
        <w:gridCol w:w="1099"/>
        <w:gridCol w:w="993"/>
        <w:gridCol w:w="5103"/>
        <w:gridCol w:w="992"/>
        <w:gridCol w:w="1135"/>
      </w:tblGrid>
      <w:tr w:rsidR="008A189D" w:rsidTr="008A189D">
        <w:tc>
          <w:tcPr>
            <w:tcW w:w="1099" w:type="dxa"/>
          </w:tcPr>
          <w:p w:rsidR="008A189D" w:rsidRDefault="008A189D" w:rsidP="004478F4">
            <w:pPr>
              <w:bidi/>
              <w:rPr>
                <w:sz w:val="28"/>
                <w:szCs w:val="28"/>
                <w:rtl/>
                <w:lang w:bidi="ar-DZ"/>
              </w:rPr>
            </w:pPr>
            <w:r>
              <w:rPr>
                <w:rFonts w:hint="cs"/>
                <w:sz w:val="28"/>
                <w:szCs w:val="28"/>
                <w:rtl/>
                <w:lang w:bidi="ar-DZ"/>
              </w:rPr>
              <w:t>456</w:t>
            </w:r>
          </w:p>
        </w:tc>
        <w:tc>
          <w:tcPr>
            <w:tcW w:w="993" w:type="dxa"/>
          </w:tcPr>
          <w:p w:rsidR="008A189D" w:rsidRDefault="008A189D" w:rsidP="004478F4">
            <w:pPr>
              <w:bidi/>
              <w:rPr>
                <w:sz w:val="28"/>
                <w:szCs w:val="28"/>
                <w:rtl/>
                <w:lang w:bidi="ar-DZ"/>
              </w:rPr>
            </w:pPr>
          </w:p>
          <w:p w:rsidR="008A189D" w:rsidRDefault="008A189D" w:rsidP="004478F4">
            <w:pPr>
              <w:bidi/>
              <w:rPr>
                <w:sz w:val="28"/>
                <w:szCs w:val="28"/>
                <w:rtl/>
                <w:lang w:bidi="ar-DZ"/>
              </w:rPr>
            </w:pPr>
            <w:r>
              <w:rPr>
                <w:rFonts w:hint="cs"/>
                <w:sz w:val="28"/>
                <w:szCs w:val="28"/>
                <w:rtl/>
                <w:lang w:bidi="ar-DZ"/>
              </w:rPr>
              <w:t>1012</w:t>
            </w:r>
          </w:p>
        </w:tc>
        <w:tc>
          <w:tcPr>
            <w:tcW w:w="5103" w:type="dxa"/>
          </w:tcPr>
          <w:p w:rsidR="008A189D" w:rsidRDefault="008A189D" w:rsidP="004478F4">
            <w:pPr>
              <w:bidi/>
              <w:rPr>
                <w:sz w:val="28"/>
                <w:szCs w:val="28"/>
                <w:rtl/>
                <w:lang w:bidi="ar-DZ"/>
              </w:rPr>
            </w:pPr>
            <w:r>
              <w:rPr>
                <w:rFonts w:hint="cs"/>
                <w:sz w:val="28"/>
                <w:szCs w:val="28"/>
                <w:rtl/>
                <w:lang w:bidi="ar-DZ"/>
              </w:rPr>
              <w:t>الشركاء العمليات على رأس المال</w:t>
            </w:r>
          </w:p>
          <w:p w:rsidR="008A189D" w:rsidRDefault="008A189D" w:rsidP="004478F4">
            <w:pPr>
              <w:bidi/>
              <w:rPr>
                <w:sz w:val="28"/>
                <w:szCs w:val="28"/>
                <w:rtl/>
                <w:lang w:bidi="ar-DZ"/>
              </w:rPr>
            </w:pPr>
            <w:r>
              <w:rPr>
                <w:rFonts w:hint="cs"/>
                <w:sz w:val="28"/>
                <w:szCs w:val="28"/>
                <w:rtl/>
                <w:lang w:bidi="ar-DZ"/>
              </w:rPr>
              <w:t>رأس مال مدفوع وغير مسدد</w:t>
            </w:r>
          </w:p>
          <w:p w:rsidR="008A189D" w:rsidRPr="00F57624" w:rsidRDefault="008A189D" w:rsidP="004478F4">
            <w:pPr>
              <w:bidi/>
              <w:rPr>
                <w:b/>
                <w:bCs/>
                <w:sz w:val="28"/>
                <w:szCs w:val="28"/>
                <w:rtl/>
                <w:lang w:bidi="ar-DZ"/>
              </w:rPr>
            </w:pPr>
            <w:r w:rsidRPr="00F57624">
              <w:rPr>
                <w:rFonts w:hint="cs"/>
                <w:b/>
                <w:bCs/>
                <w:sz w:val="28"/>
                <w:szCs w:val="28"/>
                <w:rtl/>
                <w:lang w:bidi="ar-DZ"/>
              </w:rPr>
              <w:t>قيد التعهد بالزيادة في رأس المال</w:t>
            </w:r>
          </w:p>
        </w:tc>
        <w:tc>
          <w:tcPr>
            <w:tcW w:w="992" w:type="dxa"/>
          </w:tcPr>
          <w:p w:rsidR="008A189D" w:rsidRDefault="008A189D" w:rsidP="004478F4">
            <w:pPr>
              <w:bidi/>
              <w:rPr>
                <w:sz w:val="28"/>
                <w:szCs w:val="28"/>
                <w:rtl/>
                <w:lang w:bidi="ar-DZ"/>
              </w:rPr>
            </w:pPr>
          </w:p>
        </w:tc>
        <w:tc>
          <w:tcPr>
            <w:tcW w:w="1135" w:type="dxa"/>
          </w:tcPr>
          <w:p w:rsidR="008A189D" w:rsidRDefault="008A189D" w:rsidP="004478F4">
            <w:pPr>
              <w:bidi/>
              <w:rPr>
                <w:sz w:val="28"/>
                <w:szCs w:val="28"/>
                <w:rtl/>
                <w:lang w:bidi="ar-DZ"/>
              </w:rPr>
            </w:pPr>
          </w:p>
        </w:tc>
      </w:tr>
      <w:tr w:rsidR="008A189D" w:rsidTr="008A189D">
        <w:tc>
          <w:tcPr>
            <w:tcW w:w="1099" w:type="dxa"/>
          </w:tcPr>
          <w:p w:rsidR="008A189D" w:rsidRDefault="008A189D" w:rsidP="004478F4">
            <w:pPr>
              <w:bidi/>
              <w:rPr>
                <w:rFonts w:hint="cs"/>
                <w:sz w:val="28"/>
                <w:szCs w:val="28"/>
                <w:rtl/>
                <w:lang w:bidi="ar-DZ"/>
              </w:rPr>
            </w:pPr>
            <w:r>
              <w:rPr>
                <w:rFonts w:hint="cs"/>
                <w:sz w:val="28"/>
                <w:szCs w:val="28"/>
                <w:rtl/>
                <w:lang w:bidi="ar-DZ"/>
              </w:rPr>
              <w:t>2- أو 3-</w:t>
            </w:r>
          </w:p>
          <w:p w:rsidR="008A189D" w:rsidRDefault="008A189D" w:rsidP="004478F4">
            <w:pPr>
              <w:bidi/>
              <w:rPr>
                <w:rFonts w:hint="cs"/>
                <w:sz w:val="28"/>
                <w:szCs w:val="28"/>
                <w:rtl/>
                <w:lang w:bidi="ar-DZ"/>
              </w:rPr>
            </w:pPr>
            <w:r>
              <w:rPr>
                <w:rFonts w:hint="cs"/>
                <w:sz w:val="28"/>
                <w:szCs w:val="28"/>
                <w:rtl/>
                <w:lang w:bidi="ar-DZ"/>
              </w:rPr>
              <w:t>512</w:t>
            </w:r>
          </w:p>
          <w:p w:rsidR="008A189D" w:rsidRDefault="008A189D" w:rsidP="004478F4">
            <w:pPr>
              <w:bidi/>
              <w:rPr>
                <w:rFonts w:hint="cs"/>
                <w:sz w:val="28"/>
                <w:szCs w:val="28"/>
                <w:rtl/>
                <w:lang w:bidi="ar-DZ"/>
              </w:rPr>
            </w:pPr>
            <w:r>
              <w:rPr>
                <w:rFonts w:hint="cs"/>
                <w:sz w:val="28"/>
                <w:szCs w:val="28"/>
                <w:rtl/>
                <w:lang w:bidi="ar-DZ"/>
              </w:rPr>
              <w:t>106</w:t>
            </w:r>
          </w:p>
          <w:p w:rsidR="008A189D" w:rsidRDefault="008A189D" w:rsidP="004478F4">
            <w:pPr>
              <w:bidi/>
              <w:rPr>
                <w:rFonts w:hint="cs"/>
                <w:sz w:val="28"/>
                <w:szCs w:val="28"/>
                <w:rtl/>
                <w:lang w:bidi="ar-DZ"/>
              </w:rPr>
            </w:pPr>
            <w:r>
              <w:rPr>
                <w:rFonts w:hint="cs"/>
                <w:sz w:val="28"/>
                <w:szCs w:val="28"/>
                <w:rtl/>
                <w:lang w:bidi="ar-DZ"/>
              </w:rPr>
              <w:t>11</w:t>
            </w:r>
          </w:p>
          <w:p w:rsidR="008A189D" w:rsidRDefault="008A189D" w:rsidP="004478F4">
            <w:pPr>
              <w:bidi/>
              <w:rPr>
                <w:rFonts w:hint="cs"/>
                <w:sz w:val="28"/>
                <w:szCs w:val="28"/>
                <w:rtl/>
                <w:lang w:bidi="ar-DZ"/>
              </w:rPr>
            </w:pPr>
            <w:r>
              <w:rPr>
                <w:rFonts w:hint="cs"/>
                <w:sz w:val="28"/>
                <w:szCs w:val="28"/>
                <w:rtl/>
                <w:lang w:bidi="ar-DZ"/>
              </w:rPr>
              <w:t>105</w:t>
            </w:r>
          </w:p>
          <w:p w:rsidR="008A189D" w:rsidRDefault="008A189D" w:rsidP="008A189D">
            <w:pPr>
              <w:bidi/>
              <w:rPr>
                <w:sz w:val="28"/>
                <w:szCs w:val="28"/>
                <w:rtl/>
                <w:lang w:bidi="ar-DZ"/>
              </w:rPr>
            </w:pPr>
            <w:r>
              <w:rPr>
                <w:rFonts w:hint="cs"/>
                <w:sz w:val="28"/>
                <w:szCs w:val="28"/>
                <w:rtl/>
                <w:lang w:bidi="ar-DZ"/>
              </w:rPr>
              <w:t>16</w:t>
            </w:r>
          </w:p>
        </w:tc>
        <w:tc>
          <w:tcPr>
            <w:tcW w:w="993" w:type="dxa"/>
          </w:tcPr>
          <w:p w:rsidR="008A189D" w:rsidRDefault="008A189D" w:rsidP="004478F4">
            <w:pPr>
              <w:bidi/>
              <w:rPr>
                <w:rFonts w:hint="cs"/>
                <w:sz w:val="28"/>
                <w:szCs w:val="28"/>
                <w:rtl/>
                <w:lang w:bidi="ar-DZ"/>
              </w:rPr>
            </w:pPr>
          </w:p>
          <w:p w:rsidR="008A189D" w:rsidRDefault="008A189D" w:rsidP="008A189D">
            <w:pPr>
              <w:bidi/>
              <w:rPr>
                <w:rFonts w:hint="cs"/>
                <w:sz w:val="28"/>
                <w:szCs w:val="28"/>
                <w:rtl/>
                <w:lang w:bidi="ar-DZ"/>
              </w:rPr>
            </w:pPr>
          </w:p>
          <w:p w:rsidR="008A189D" w:rsidRDefault="008A189D" w:rsidP="008A189D">
            <w:pPr>
              <w:bidi/>
              <w:rPr>
                <w:rFonts w:hint="cs"/>
                <w:sz w:val="28"/>
                <w:szCs w:val="28"/>
                <w:rtl/>
                <w:lang w:bidi="ar-DZ"/>
              </w:rPr>
            </w:pPr>
          </w:p>
          <w:p w:rsidR="008A189D" w:rsidRDefault="008A189D" w:rsidP="008A189D">
            <w:pPr>
              <w:bidi/>
              <w:rPr>
                <w:rFonts w:hint="cs"/>
                <w:sz w:val="28"/>
                <w:szCs w:val="28"/>
                <w:rtl/>
                <w:lang w:bidi="ar-DZ"/>
              </w:rPr>
            </w:pPr>
          </w:p>
          <w:p w:rsidR="008A189D" w:rsidRDefault="008A189D" w:rsidP="008A189D">
            <w:pPr>
              <w:bidi/>
              <w:rPr>
                <w:rFonts w:hint="cs"/>
                <w:sz w:val="28"/>
                <w:szCs w:val="28"/>
                <w:rtl/>
                <w:lang w:bidi="ar-DZ"/>
              </w:rPr>
            </w:pPr>
          </w:p>
          <w:p w:rsidR="008A189D" w:rsidRDefault="008A189D" w:rsidP="008A189D">
            <w:pPr>
              <w:bidi/>
              <w:rPr>
                <w:rFonts w:hint="cs"/>
                <w:sz w:val="28"/>
                <w:szCs w:val="28"/>
                <w:rtl/>
                <w:lang w:bidi="ar-DZ"/>
              </w:rPr>
            </w:pPr>
          </w:p>
          <w:p w:rsidR="008A189D" w:rsidRDefault="008A189D" w:rsidP="008A189D">
            <w:pPr>
              <w:bidi/>
              <w:rPr>
                <w:sz w:val="28"/>
                <w:szCs w:val="28"/>
                <w:rtl/>
                <w:lang w:bidi="ar-DZ"/>
              </w:rPr>
            </w:pPr>
            <w:r>
              <w:rPr>
                <w:rFonts w:hint="cs"/>
                <w:sz w:val="28"/>
                <w:szCs w:val="28"/>
                <w:rtl/>
                <w:lang w:bidi="ar-DZ"/>
              </w:rPr>
              <w:t>455-</w:t>
            </w:r>
          </w:p>
        </w:tc>
        <w:tc>
          <w:tcPr>
            <w:tcW w:w="5103" w:type="dxa"/>
          </w:tcPr>
          <w:p w:rsidR="008A189D" w:rsidRDefault="008A189D" w:rsidP="004478F4">
            <w:pPr>
              <w:bidi/>
              <w:rPr>
                <w:rFonts w:hint="cs"/>
                <w:sz w:val="28"/>
                <w:szCs w:val="28"/>
                <w:rtl/>
                <w:lang w:bidi="ar-DZ"/>
              </w:rPr>
            </w:pPr>
            <w:r>
              <w:rPr>
                <w:rFonts w:hint="cs"/>
                <w:sz w:val="28"/>
                <w:szCs w:val="28"/>
                <w:rtl/>
                <w:lang w:bidi="ar-DZ"/>
              </w:rPr>
              <w:t xml:space="preserve">الحصص العينية </w:t>
            </w:r>
          </w:p>
          <w:p w:rsidR="008A189D" w:rsidRDefault="008A189D" w:rsidP="004478F4">
            <w:pPr>
              <w:bidi/>
              <w:rPr>
                <w:rFonts w:hint="cs"/>
                <w:sz w:val="28"/>
                <w:szCs w:val="28"/>
                <w:rtl/>
                <w:lang w:bidi="ar-DZ"/>
              </w:rPr>
            </w:pPr>
            <w:r>
              <w:rPr>
                <w:rFonts w:hint="cs"/>
                <w:sz w:val="28"/>
                <w:szCs w:val="28"/>
                <w:rtl/>
                <w:lang w:bidi="ar-DZ"/>
              </w:rPr>
              <w:t>الحصص النقدية</w:t>
            </w:r>
          </w:p>
          <w:p w:rsidR="008A189D" w:rsidRDefault="008A189D" w:rsidP="004478F4">
            <w:pPr>
              <w:bidi/>
              <w:rPr>
                <w:rFonts w:hint="cs"/>
                <w:sz w:val="28"/>
                <w:szCs w:val="28"/>
                <w:rtl/>
                <w:lang w:bidi="ar-DZ"/>
              </w:rPr>
            </w:pPr>
            <w:r>
              <w:rPr>
                <w:rFonts w:hint="cs"/>
                <w:sz w:val="28"/>
                <w:szCs w:val="28"/>
                <w:rtl/>
                <w:lang w:bidi="ar-DZ"/>
              </w:rPr>
              <w:t>الاحتياطات</w:t>
            </w:r>
          </w:p>
          <w:p w:rsidR="008A189D" w:rsidRDefault="008A189D" w:rsidP="004478F4">
            <w:pPr>
              <w:bidi/>
              <w:rPr>
                <w:rFonts w:hint="cs"/>
                <w:sz w:val="28"/>
                <w:szCs w:val="28"/>
                <w:rtl/>
                <w:lang w:bidi="ar-DZ"/>
              </w:rPr>
            </w:pPr>
            <w:r>
              <w:rPr>
                <w:rFonts w:hint="cs"/>
                <w:sz w:val="28"/>
                <w:szCs w:val="28"/>
                <w:rtl/>
                <w:lang w:bidi="ar-DZ"/>
              </w:rPr>
              <w:t>نتيجة الدورة المرحلة</w:t>
            </w:r>
          </w:p>
          <w:p w:rsidR="008A189D" w:rsidRDefault="008A189D" w:rsidP="004478F4">
            <w:pPr>
              <w:bidi/>
              <w:rPr>
                <w:rFonts w:hint="cs"/>
                <w:sz w:val="28"/>
                <w:szCs w:val="28"/>
                <w:rtl/>
                <w:lang w:bidi="ar-DZ"/>
              </w:rPr>
            </w:pPr>
            <w:r>
              <w:rPr>
                <w:rFonts w:hint="cs"/>
                <w:sz w:val="28"/>
                <w:szCs w:val="28"/>
                <w:rtl/>
                <w:lang w:bidi="ar-DZ"/>
              </w:rPr>
              <w:t>فرق التقدير</w:t>
            </w:r>
          </w:p>
          <w:p w:rsidR="008A189D" w:rsidRDefault="008A189D" w:rsidP="008A189D">
            <w:pPr>
              <w:bidi/>
              <w:rPr>
                <w:rFonts w:hint="cs"/>
                <w:sz w:val="28"/>
                <w:szCs w:val="28"/>
                <w:rtl/>
                <w:lang w:bidi="ar-DZ"/>
              </w:rPr>
            </w:pPr>
            <w:r>
              <w:rPr>
                <w:rFonts w:hint="cs"/>
                <w:sz w:val="28"/>
                <w:szCs w:val="28"/>
                <w:rtl/>
                <w:lang w:bidi="ar-DZ"/>
              </w:rPr>
              <w:t>قرض الشريك</w:t>
            </w:r>
          </w:p>
          <w:p w:rsidR="008A189D" w:rsidRDefault="008A189D" w:rsidP="008A189D">
            <w:pPr>
              <w:bidi/>
              <w:rPr>
                <w:rFonts w:hint="cs"/>
                <w:sz w:val="28"/>
                <w:szCs w:val="28"/>
                <w:rtl/>
                <w:lang w:bidi="ar-DZ"/>
              </w:rPr>
            </w:pPr>
            <w:r>
              <w:rPr>
                <w:rFonts w:hint="cs"/>
                <w:sz w:val="28"/>
                <w:szCs w:val="28"/>
                <w:rtl/>
                <w:lang w:bidi="ar-DZ"/>
              </w:rPr>
              <w:t>الحسابات الجارية الدائنة للشريك</w:t>
            </w:r>
          </w:p>
          <w:p w:rsidR="008A189D" w:rsidRPr="008A189D" w:rsidRDefault="008A189D" w:rsidP="008A189D">
            <w:pPr>
              <w:bidi/>
              <w:jc w:val="center"/>
              <w:rPr>
                <w:rFonts w:hint="cs"/>
                <w:b/>
                <w:bCs/>
                <w:sz w:val="28"/>
                <w:szCs w:val="28"/>
                <w:rtl/>
                <w:lang w:bidi="ar-DZ"/>
              </w:rPr>
            </w:pPr>
            <w:r w:rsidRPr="008A189D">
              <w:rPr>
                <w:rFonts w:hint="cs"/>
                <w:b/>
                <w:bCs/>
                <w:sz w:val="28"/>
                <w:szCs w:val="28"/>
                <w:rtl/>
                <w:lang w:bidi="ar-DZ"/>
              </w:rPr>
              <w:t>ايداع طرق الوفاء في الحسابات الجارية الدائنة للشركاء</w:t>
            </w:r>
          </w:p>
          <w:p w:rsidR="008A189D" w:rsidRDefault="008A189D" w:rsidP="008A189D">
            <w:pPr>
              <w:bidi/>
              <w:rPr>
                <w:sz w:val="28"/>
                <w:szCs w:val="28"/>
                <w:rtl/>
                <w:lang w:bidi="ar-DZ"/>
              </w:rPr>
            </w:pPr>
          </w:p>
        </w:tc>
        <w:tc>
          <w:tcPr>
            <w:tcW w:w="992" w:type="dxa"/>
          </w:tcPr>
          <w:p w:rsidR="008A189D" w:rsidRDefault="008A189D" w:rsidP="004478F4">
            <w:pPr>
              <w:bidi/>
              <w:rPr>
                <w:sz w:val="28"/>
                <w:szCs w:val="28"/>
                <w:rtl/>
                <w:lang w:bidi="ar-DZ"/>
              </w:rPr>
            </w:pPr>
          </w:p>
        </w:tc>
        <w:tc>
          <w:tcPr>
            <w:tcW w:w="1135" w:type="dxa"/>
          </w:tcPr>
          <w:p w:rsidR="008A189D" w:rsidRDefault="008A189D" w:rsidP="004478F4">
            <w:pPr>
              <w:bidi/>
              <w:rPr>
                <w:sz w:val="28"/>
                <w:szCs w:val="28"/>
                <w:rtl/>
                <w:lang w:bidi="ar-DZ"/>
              </w:rPr>
            </w:pPr>
          </w:p>
        </w:tc>
      </w:tr>
      <w:tr w:rsidR="008A189D" w:rsidTr="008A189D">
        <w:trPr>
          <w:trHeight w:val="377"/>
        </w:trPr>
        <w:tc>
          <w:tcPr>
            <w:tcW w:w="1099" w:type="dxa"/>
          </w:tcPr>
          <w:p w:rsidR="008A189D" w:rsidRDefault="008A189D" w:rsidP="004478F4">
            <w:pPr>
              <w:bidi/>
              <w:rPr>
                <w:sz w:val="28"/>
                <w:szCs w:val="28"/>
                <w:rtl/>
                <w:lang w:bidi="ar-DZ"/>
              </w:rPr>
            </w:pPr>
            <w:r>
              <w:rPr>
                <w:rFonts w:hint="cs"/>
                <w:sz w:val="28"/>
                <w:szCs w:val="28"/>
                <w:rtl/>
                <w:lang w:bidi="ar-DZ"/>
              </w:rPr>
              <w:t>455-</w:t>
            </w:r>
          </w:p>
        </w:tc>
        <w:tc>
          <w:tcPr>
            <w:tcW w:w="993" w:type="dxa"/>
          </w:tcPr>
          <w:p w:rsidR="008A189D" w:rsidRDefault="008A189D" w:rsidP="008A189D">
            <w:pPr>
              <w:bidi/>
              <w:rPr>
                <w:rFonts w:hint="cs"/>
                <w:sz w:val="28"/>
                <w:szCs w:val="28"/>
                <w:rtl/>
                <w:lang w:bidi="ar-DZ"/>
              </w:rPr>
            </w:pPr>
          </w:p>
          <w:p w:rsidR="008A189D" w:rsidRDefault="008A189D" w:rsidP="008A189D">
            <w:pPr>
              <w:bidi/>
              <w:rPr>
                <w:rFonts w:hint="cs"/>
                <w:sz w:val="28"/>
                <w:szCs w:val="28"/>
                <w:rtl/>
                <w:lang w:bidi="ar-DZ"/>
              </w:rPr>
            </w:pPr>
            <w:r>
              <w:rPr>
                <w:rFonts w:hint="cs"/>
                <w:sz w:val="28"/>
                <w:szCs w:val="28"/>
                <w:rtl/>
                <w:lang w:bidi="ar-DZ"/>
              </w:rPr>
              <w:t>456-</w:t>
            </w:r>
          </w:p>
        </w:tc>
        <w:tc>
          <w:tcPr>
            <w:tcW w:w="5103" w:type="dxa"/>
          </w:tcPr>
          <w:p w:rsidR="008A189D" w:rsidRDefault="008A189D" w:rsidP="008A189D">
            <w:pPr>
              <w:bidi/>
              <w:rPr>
                <w:rFonts w:hint="cs"/>
                <w:sz w:val="28"/>
                <w:szCs w:val="28"/>
                <w:rtl/>
                <w:lang w:bidi="ar-DZ"/>
              </w:rPr>
            </w:pPr>
            <w:r>
              <w:rPr>
                <w:rFonts w:hint="cs"/>
                <w:sz w:val="28"/>
                <w:szCs w:val="28"/>
                <w:rtl/>
                <w:lang w:bidi="ar-DZ"/>
              </w:rPr>
              <w:t>الحسابات الجارية الدائنة للشركاء</w:t>
            </w:r>
          </w:p>
          <w:p w:rsidR="008A189D" w:rsidRDefault="008A189D" w:rsidP="008A189D">
            <w:pPr>
              <w:bidi/>
              <w:rPr>
                <w:sz w:val="28"/>
                <w:szCs w:val="28"/>
                <w:rtl/>
                <w:lang w:bidi="ar-DZ"/>
              </w:rPr>
            </w:pPr>
            <w:r>
              <w:rPr>
                <w:rFonts w:hint="cs"/>
                <w:sz w:val="28"/>
                <w:szCs w:val="28"/>
                <w:rtl/>
                <w:lang w:bidi="ar-DZ"/>
              </w:rPr>
              <w:t>الشركاء العمليات على رأس المال</w:t>
            </w:r>
          </w:p>
          <w:p w:rsidR="008A189D" w:rsidRPr="008A189D" w:rsidRDefault="008A189D" w:rsidP="008A189D">
            <w:pPr>
              <w:bidi/>
              <w:jc w:val="center"/>
              <w:rPr>
                <w:rFonts w:hint="cs"/>
                <w:b/>
                <w:bCs/>
                <w:sz w:val="28"/>
                <w:szCs w:val="28"/>
                <w:rtl/>
                <w:lang w:bidi="ar-DZ"/>
              </w:rPr>
            </w:pPr>
            <w:r w:rsidRPr="008A189D">
              <w:rPr>
                <w:rFonts w:hint="cs"/>
                <w:b/>
                <w:bCs/>
                <w:sz w:val="28"/>
                <w:szCs w:val="28"/>
                <w:rtl/>
                <w:lang w:bidi="ar-DZ"/>
              </w:rPr>
              <w:t>تحويل المبالغ الموجودة في الحسابات الجارية الدائنة إلى حساب الحصص في الزيادة</w:t>
            </w:r>
          </w:p>
        </w:tc>
        <w:tc>
          <w:tcPr>
            <w:tcW w:w="992" w:type="dxa"/>
          </w:tcPr>
          <w:p w:rsidR="008A189D" w:rsidRDefault="008A189D" w:rsidP="004478F4">
            <w:pPr>
              <w:bidi/>
              <w:rPr>
                <w:sz w:val="28"/>
                <w:szCs w:val="28"/>
                <w:rtl/>
                <w:lang w:bidi="ar-DZ"/>
              </w:rPr>
            </w:pPr>
          </w:p>
        </w:tc>
        <w:tc>
          <w:tcPr>
            <w:tcW w:w="1135" w:type="dxa"/>
          </w:tcPr>
          <w:p w:rsidR="008A189D" w:rsidRDefault="008A189D" w:rsidP="004478F4">
            <w:pPr>
              <w:bidi/>
              <w:rPr>
                <w:sz w:val="28"/>
                <w:szCs w:val="28"/>
                <w:rtl/>
                <w:lang w:bidi="ar-DZ"/>
              </w:rPr>
            </w:pPr>
          </w:p>
        </w:tc>
      </w:tr>
      <w:tr w:rsidR="008A189D" w:rsidTr="008A189D">
        <w:tc>
          <w:tcPr>
            <w:tcW w:w="1099" w:type="dxa"/>
          </w:tcPr>
          <w:p w:rsidR="008A189D" w:rsidRDefault="008A189D" w:rsidP="004478F4">
            <w:pPr>
              <w:bidi/>
              <w:rPr>
                <w:sz w:val="28"/>
                <w:szCs w:val="28"/>
                <w:rtl/>
                <w:lang w:bidi="ar-DZ"/>
              </w:rPr>
            </w:pPr>
            <w:r>
              <w:rPr>
                <w:rFonts w:hint="cs"/>
                <w:sz w:val="28"/>
                <w:szCs w:val="28"/>
                <w:rtl/>
                <w:lang w:bidi="ar-DZ"/>
              </w:rPr>
              <w:t>1012</w:t>
            </w:r>
          </w:p>
        </w:tc>
        <w:tc>
          <w:tcPr>
            <w:tcW w:w="993" w:type="dxa"/>
          </w:tcPr>
          <w:p w:rsidR="008A189D" w:rsidRDefault="008A189D" w:rsidP="004478F4">
            <w:pPr>
              <w:bidi/>
              <w:rPr>
                <w:rFonts w:hint="cs"/>
                <w:sz w:val="28"/>
                <w:szCs w:val="28"/>
                <w:rtl/>
                <w:lang w:bidi="ar-DZ"/>
              </w:rPr>
            </w:pPr>
          </w:p>
          <w:p w:rsidR="008A189D" w:rsidRDefault="008A189D" w:rsidP="004478F4">
            <w:pPr>
              <w:bidi/>
              <w:rPr>
                <w:sz w:val="28"/>
                <w:szCs w:val="28"/>
                <w:rtl/>
                <w:lang w:bidi="ar-DZ"/>
              </w:rPr>
            </w:pPr>
            <w:r>
              <w:rPr>
                <w:rFonts w:hint="cs"/>
                <w:sz w:val="28"/>
                <w:szCs w:val="28"/>
                <w:rtl/>
                <w:lang w:bidi="ar-DZ"/>
              </w:rPr>
              <w:t>1013</w:t>
            </w:r>
          </w:p>
        </w:tc>
        <w:tc>
          <w:tcPr>
            <w:tcW w:w="5103" w:type="dxa"/>
          </w:tcPr>
          <w:p w:rsidR="008A189D" w:rsidRDefault="008A189D" w:rsidP="004478F4">
            <w:pPr>
              <w:bidi/>
              <w:rPr>
                <w:rFonts w:hint="cs"/>
                <w:sz w:val="28"/>
                <w:szCs w:val="28"/>
                <w:rtl/>
                <w:lang w:bidi="ar-DZ"/>
              </w:rPr>
            </w:pPr>
            <w:r>
              <w:rPr>
                <w:rFonts w:hint="cs"/>
                <w:sz w:val="28"/>
                <w:szCs w:val="28"/>
                <w:rtl/>
                <w:lang w:bidi="ar-DZ"/>
              </w:rPr>
              <w:t>رأس مال مدفوع وغير مسدد</w:t>
            </w:r>
          </w:p>
          <w:p w:rsidR="008A189D" w:rsidRDefault="008A189D" w:rsidP="004478F4">
            <w:pPr>
              <w:bidi/>
              <w:rPr>
                <w:rFonts w:hint="cs"/>
                <w:sz w:val="28"/>
                <w:szCs w:val="28"/>
                <w:rtl/>
                <w:lang w:bidi="ar-DZ"/>
              </w:rPr>
            </w:pPr>
            <w:r>
              <w:rPr>
                <w:rFonts w:hint="cs"/>
                <w:sz w:val="28"/>
                <w:szCs w:val="28"/>
                <w:rtl/>
                <w:lang w:bidi="ar-DZ"/>
              </w:rPr>
              <w:t>رأس مال مدفوع و مسدد</w:t>
            </w:r>
          </w:p>
          <w:p w:rsidR="008A189D" w:rsidRPr="00F57624" w:rsidRDefault="008A189D" w:rsidP="004478F4">
            <w:pPr>
              <w:bidi/>
              <w:rPr>
                <w:b/>
                <w:bCs/>
                <w:sz w:val="28"/>
                <w:szCs w:val="28"/>
                <w:rtl/>
                <w:lang w:bidi="ar-DZ"/>
              </w:rPr>
            </w:pPr>
            <w:r w:rsidRPr="00F57624">
              <w:rPr>
                <w:rFonts w:hint="cs"/>
                <w:b/>
                <w:bCs/>
                <w:sz w:val="28"/>
                <w:szCs w:val="28"/>
                <w:rtl/>
                <w:lang w:bidi="ar-DZ"/>
              </w:rPr>
              <w:t>التجسيد الفعلي للزيادة في رأس المال</w:t>
            </w:r>
          </w:p>
        </w:tc>
        <w:tc>
          <w:tcPr>
            <w:tcW w:w="992" w:type="dxa"/>
          </w:tcPr>
          <w:p w:rsidR="008A189D" w:rsidRDefault="008A189D" w:rsidP="004478F4">
            <w:pPr>
              <w:bidi/>
              <w:rPr>
                <w:sz w:val="28"/>
                <w:szCs w:val="28"/>
                <w:rtl/>
                <w:lang w:bidi="ar-DZ"/>
              </w:rPr>
            </w:pPr>
          </w:p>
        </w:tc>
        <w:tc>
          <w:tcPr>
            <w:tcW w:w="1135" w:type="dxa"/>
          </w:tcPr>
          <w:p w:rsidR="008A189D" w:rsidRDefault="008A189D" w:rsidP="004478F4">
            <w:pPr>
              <w:bidi/>
              <w:rPr>
                <w:sz w:val="28"/>
                <w:szCs w:val="28"/>
                <w:rtl/>
                <w:lang w:bidi="ar-DZ"/>
              </w:rPr>
            </w:pPr>
          </w:p>
        </w:tc>
      </w:tr>
    </w:tbl>
    <w:p w:rsidR="00DD2C63" w:rsidRDefault="00DD2C63" w:rsidP="00DD2C63">
      <w:pPr>
        <w:bidi/>
        <w:rPr>
          <w:rFonts w:hint="cs"/>
          <w:sz w:val="28"/>
          <w:szCs w:val="28"/>
          <w:rtl/>
          <w:lang w:bidi="ar-DZ"/>
        </w:rPr>
      </w:pPr>
    </w:p>
    <w:p w:rsidR="00F57624" w:rsidRPr="00DD2C63" w:rsidRDefault="00F57624" w:rsidP="00DD2C63">
      <w:pPr>
        <w:bidi/>
        <w:rPr>
          <w:b/>
          <w:bCs/>
          <w:sz w:val="28"/>
          <w:szCs w:val="28"/>
          <w:rtl/>
          <w:lang w:bidi="ar-DZ"/>
        </w:rPr>
      </w:pPr>
      <w:r w:rsidRPr="00DD2C63">
        <w:rPr>
          <w:rFonts w:hint="cs"/>
          <w:b/>
          <w:bCs/>
          <w:sz w:val="28"/>
          <w:szCs w:val="28"/>
          <w:rtl/>
          <w:lang w:bidi="ar-DZ"/>
        </w:rPr>
        <w:t xml:space="preserve">        ثانيا: تخفيض رأس مال شركة التضامن</w:t>
      </w:r>
    </w:p>
    <w:p w:rsidR="00F57624" w:rsidRDefault="00F57624" w:rsidP="007136F5">
      <w:pPr>
        <w:bidi/>
        <w:rPr>
          <w:rFonts w:hint="cs"/>
          <w:sz w:val="28"/>
          <w:szCs w:val="28"/>
          <w:rtl/>
          <w:lang w:bidi="ar-DZ"/>
        </w:rPr>
      </w:pPr>
      <w:r w:rsidRPr="00F57624">
        <w:rPr>
          <w:rFonts w:hint="cs"/>
          <w:sz w:val="28"/>
          <w:szCs w:val="28"/>
          <w:rtl/>
          <w:lang w:bidi="ar-DZ"/>
        </w:rPr>
        <w:t xml:space="preserve">يمكن للشركاء في شركة التضامن </w:t>
      </w:r>
      <w:r>
        <w:rPr>
          <w:rFonts w:hint="cs"/>
          <w:sz w:val="28"/>
          <w:szCs w:val="28"/>
          <w:rtl/>
          <w:lang w:bidi="ar-DZ"/>
        </w:rPr>
        <w:t>أن يتفقوا على تخفيض رأس مال الشركة نتيجة العديد من الأسباب أهمها توالي الخسائر من سنة مالية إلى أخرى، أو وجود أموال معطلة غير مستغلة في الشركة</w:t>
      </w:r>
    </w:p>
    <w:p w:rsidR="00F57624" w:rsidRDefault="00F57624" w:rsidP="00F57624">
      <w:pPr>
        <w:bidi/>
        <w:rPr>
          <w:rFonts w:hint="cs"/>
          <w:sz w:val="28"/>
          <w:szCs w:val="28"/>
          <w:rtl/>
          <w:lang w:bidi="ar-DZ"/>
        </w:rPr>
      </w:pPr>
      <w:r>
        <w:rPr>
          <w:rFonts w:hint="cs"/>
          <w:sz w:val="28"/>
          <w:szCs w:val="28"/>
          <w:rtl/>
          <w:lang w:bidi="ar-DZ"/>
        </w:rPr>
        <w:t>1-طرق تخفيض رأس المال:</w:t>
      </w:r>
    </w:p>
    <w:p w:rsidR="00F57624" w:rsidRDefault="00F57624" w:rsidP="00F57624">
      <w:pPr>
        <w:bidi/>
        <w:rPr>
          <w:rFonts w:hint="cs"/>
          <w:sz w:val="28"/>
          <w:szCs w:val="28"/>
          <w:rtl/>
          <w:lang w:bidi="ar-DZ"/>
        </w:rPr>
      </w:pPr>
      <w:r>
        <w:rPr>
          <w:rFonts w:hint="cs"/>
          <w:sz w:val="28"/>
          <w:szCs w:val="28"/>
          <w:rtl/>
          <w:lang w:bidi="ar-DZ"/>
        </w:rPr>
        <w:t>إعادة الأموال المعطلة إلى الشركاء</w:t>
      </w:r>
    </w:p>
    <w:p w:rsidR="00F57624" w:rsidRDefault="00F57624" w:rsidP="00F57624">
      <w:pPr>
        <w:bidi/>
        <w:rPr>
          <w:rFonts w:hint="cs"/>
          <w:sz w:val="28"/>
          <w:szCs w:val="28"/>
          <w:rtl/>
          <w:lang w:bidi="ar-DZ"/>
        </w:rPr>
      </w:pPr>
      <w:r>
        <w:rPr>
          <w:rFonts w:hint="cs"/>
          <w:sz w:val="28"/>
          <w:szCs w:val="28"/>
          <w:rtl/>
          <w:lang w:bidi="ar-DZ"/>
        </w:rPr>
        <w:t>ترصيد الخسائر المتمثلة في فرق التقدير</w:t>
      </w:r>
      <w:r w:rsidR="00D0588E">
        <w:rPr>
          <w:rFonts w:hint="cs"/>
          <w:sz w:val="28"/>
          <w:szCs w:val="28"/>
          <w:rtl/>
          <w:lang w:bidi="ar-DZ"/>
        </w:rPr>
        <w:t xml:space="preserve"> السالب</w:t>
      </w:r>
      <w:r>
        <w:rPr>
          <w:rFonts w:hint="cs"/>
          <w:sz w:val="28"/>
          <w:szCs w:val="28"/>
          <w:rtl/>
          <w:lang w:bidi="ar-DZ"/>
        </w:rPr>
        <w:t xml:space="preserve"> أو نتيجة الدورة السالبة</w:t>
      </w:r>
    </w:p>
    <w:p w:rsidR="00B3688A" w:rsidRDefault="00D0588E" w:rsidP="00B3688A">
      <w:pPr>
        <w:bidi/>
        <w:rPr>
          <w:rFonts w:hint="cs"/>
          <w:sz w:val="28"/>
          <w:szCs w:val="28"/>
          <w:rtl/>
          <w:lang w:bidi="ar-DZ"/>
        </w:rPr>
      </w:pPr>
      <w:r>
        <w:rPr>
          <w:rFonts w:hint="cs"/>
          <w:sz w:val="28"/>
          <w:szCs w:val="28"/>
          <w:rtl/>
          <w:lang w:bidi="ar-DZ"/>
        </w:rPr>
        <w:t xml:space="preserve">2- التسجيل المحاسبي </w:t>
      </w:r>
      <w:r w:rsidR="00B3688A">
        <w:rPr>
          <w:rFonts w:hint="cs"/>
          <w:sz w:val="28"/>
          <w:szCs w:val="28"/>
          <w:rtl/>
          <w:lang w:bidi="ar-DZ"/>
        </w:rPr>
        <w:t>لعملية تخفيض رأس مال شركة التضامن</w:t>
      </w:r>
    </w:p>
    <w:tbl>
      <w:tblPr>
        <w:tblStyle w:val="Grilledutableau"/>
        <w:bidiVisual/>
        <w:tblW w:w="0" w:type="auto"/>
        <w:tblLook w:val="04A0"/>
      </w:tblPr>
      <w:tblGrid>
        <w:gridCol w:w="1785"/>
        <w:gridCol w:w="1785"/>
        <w:gridCol w:w="1786"/>
        <w:gridCol w:w="1786"/>
        <w:gridCol w:w="1786"/>
        <w:gridCol w:w="38"/>
      </w:tblGrid>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gridAfter w:val="1"/>
          <w:wAfter w:w="38" w:type="dxa"/>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r>
      <w:tr w:rsidR="00B3688A" w:rsidTr="00B3688A">
        <w:trPr>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gridSpan w:val="2"/>
          </w:tcPr>
          <w:p w:rsidR="00B3688A" w:rsidRDefault="00B3688A" w:rsidP="00B3688A">
            <w:pPr>
              <w:bidi/>
              <w:rPr>
                <w:rFonts w:hint="cs"/>
                <w:vanish/>
                <w:sz w:val="28"/>
                <w:szCs w:val="28"/>
                <w:rtl/>
                <w:lang w:bidi="ar-DZ"/>
              </w:rPr>
            </w:pPr>
          </w:p>
        </w:tc>
      </w:tr>
      <w:tr w:rsidR="00B3688A" w:rsidTr="00B3688A">
        <w:trPr>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gridSpan w:val="2"/>
          </w:tcPr>
          <w:p w:rsidR="00B3688A" w:rsidRDefault="00B3688A" w:rsidP="00B3688A">
            <w:pPr>
              <w:bidi/>
              <w:rPr>
                <w:rFonts w:hint="cs"/>
                <w:vanish/>
                <w:sz w:val="28"/>
                <w:szCs w:val="28"/>
                <w:rtl/>
                <w:lang w:bidi="ar-DZ"/>
              </w:rPr>
            </w:pPr>
          </w:p>
        </w:tc>
      </w:tr>
      <w:tr w:rsidR="00B3688A" w:rsidTr="00B3688A">
        <w:trPr>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gridSpan w:val="2"/>
          </w:tcPr>
          <w:p w:rsidR="00B3688A" w:rsidRDefault="00B3688A" w:rsidP="00B3688A">
            <w:pPr>
              <w:bidi/>
              <w:rPr>
                <w:rFonts w:hint="cs"/>
                <w:vanish/>
                <w:sz w:val="28"/>
                <w:szCs w:val="28"/>
                <w:rtl/>
                <w:lang w:bidi="ar-DZ"/>
              </w:rPr>
            </w:pPr>
          </w:p>
        </w:tc>
      </w:tr>
      <w:tr w:rsidR="00B3688A" w:rsidTr="00B3688A">
        <w:trPr>
          <w:hidden/>
        </w:trPr>
        <w:tc>
          <w:tcPr>
            <w:tcW w:w="1785" w:type="dxa"/>
          </w:tcPr>
          <w:p w:rsidR="00B3688A" w:rsidRDefault="00B3688A" w:rsidP="00B3688A">
            <w:pPr>
              <w:bidi/>
              <w:rPr>
                <w:rFonts w:hint="cs"/>
                <w:vanish/>
                <w:sz w:val="28"/>
                <w:szCs w:val="28"/>
                <w:rtl/>
                <w:lang w:bidi="ar-DZ"/>
              </w:rPr>
            </w:pPr>
          </w:p>
        </w:tc>
        <w:tc>
          <w:tcPr>
            <w:tcW w:w="1785"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tcPr>
          <w:p w:rsidR="00B3688A" w:rsidRDefault="00B3688A" w:rsidP="00B3688A">
            <w:pPr>
              <w:bidi/>
              <w:rPr>
                <w:rFonts w:hint="cs"/>
                <w:vanish/>
                <w:sz w:val="28"/>
                <w:szCs w:val="28"/>
                <w:rtl/>
                <w:lang w:bidi="ar-DZ"/>
              </w:rPr>
            </w:pPr>
          </w:p>
        </w:tc>
        <w:tc>
          <w:tcPr>
            <w:tcW w:w="1786" w:type="dxa"/>
            <w:gridSpan w:val="2"/>
          </w:tcPr>
          <w:p w:rsidR="00B3688A" w:rsidRDefault="00B3688A" w:rsidP="00B3688A">
            <w:pPr>
              <w:bidi/>
              <w:rPr>
                <w:rFonts w:hint="cs"/>
                <w:vanish/>
                <w:sz w:val="28"/>
                <w:szCs w:val="28"/>
                <w:rtl/>
                <w:lang w:bidi="ar-DZ"/>
              </w:rPr>
            </w:pPr>
          </w:p>
        </w:tc>
      </w:tr>
    </w:tbl>
    <w:p w:rsidR="00B3688A" w:rsidRDefault="00B3688A" w:rsidP="00B3688A">
      <w:pPr>
        <w:bidi/>
        <w:rPr>
          <w:rFonts w:hint="cs"/>
          <w:sz w:val="28"/>
          <w:szCs w:val="28"/>
          <w:rtl/>
          <w:lang w:bidi="ar-DZ"/>
        </w:rPr>
      </w:pPr>
    </w:p>
    <w:p w:rsidR="008A189D" w:rsidRDefault="008A189D" w:rsidP="008A189D">
      <w:pPr>
        <w:bidi/>
        <w:rPr>
          <w:rFonts w:hint="cs"/>
          <w:sz w:val="28"/>
          <w:szCs w:val="28"/>
          <w:rtl/>
          <w:lang w:bidi="ar-DZ"/>
        </w:rPr>
      </w:pPr>
    </w:p>
    <w:p w:rsidR="00B3688A" w:rsidRDefault="00B3688A" w:rsidP="00B3688A">
      <w:pPr>
        <w:bidi/>
        <w:rPr>
          <w:rFonts w:hint="cs"/>
          <w:sz w:val="28"/>
          <w:szCs w:val="28"/>
          <w:rtl/>
          <w:lang w:bidi="ar-DZ"/>
        </w:rPr>
      </w:pPr>
    </w:p>
    <w:tbl>
      <w:tblPr>
        <w:tblStyle w:val="Grilledutableau"/>
        <w:bidiVisual/>
        <w:tblW w:w="0" w:type="auto"/>
        <w:tblLook w:val="04A0"/>
      </w:tblPr>
      <w:tblGrid>
        <w:gridCol w:w="1099"/>
        <w:gridCol w:w="851"/>
        <w:gridCol w:w="4819"/>
        <w:gridCol w:w="1134"/>
        <w:gridCol w:w="1025"/>
      </w:tblGrid>
      <w:tr w:rsidR="00B3688A" w:rsidTr="00B3688A">
        <w:tc>
          <w:tcPr>
            <w:tcW w:w="1099" w:type="dxa"/>
          </w:tcPr>
          <w:p w:rsidR="00B3688A" w:rsidRDefault="00B3688A" w:rsidP="00B3688A">
            <w:pPr>
              <w:bidi/>
              <w:rPr>
                <w:rFonts w:hint="cs"/>
                <w:sz w:val="28"/>
                <w:szCs w:val="28"/>
                <w:rtl/>
                <w:lang w:bidi="ar-DZ"/>
              </w:rPr>
            </w:pPr>
            <w:r>
              <w:rPr>
                <w:rFonts w:hint="cs"/>
                <w:sz w:val="28"/>
                <w:szCs w:val="28"/>
                <w:rtl/>
                <w:lang w:bidi="ar-DZ"/>
              </w:rPr>
              <w:lastRenderedPageBreak/>
              <w:t>101</w:t>
            </w:r>
          </w:p>
        </w:tc>
        <w:tc>
          <w:tcPr>
            <w:tcW w:w="851" w:type="dxa"/>
          </w:tcPr>
          <w:p w:rsidR="00B3688A" w:rsidRDefault="00B3688A" w:rsidP="00B3688A">
            <w:pPr>
              <w:bidi/>
              <w:rPr>
                <w:rFonts w:hint="cs"/>
                <w:sz w:val="28"/>
                <w:szCs w:val="28"/>
                <w:rtl/>
                <w:lang w:bidi="ar-DZ"/>
              </w:rPr>
            </w:pPr>
          </w:p>
          <w:p w:rsidR="00B3688A" w:rsidRDefault="00B3688A" w:rsidP="00B3688A">
            <w:pPr>
              <w:bidi/>
              <w:rPr>
                <w:rFonts w:hint="cs"/>
                <w:sz w:val="28"/>
                <w:szCs w:val="28"/>
                <w:rtl/>
                <w:lang w:bidi="ar-DZ"/>
              </w:rPr>
            </w:pPr>
            <w:r>
              <w:rPr>
                <w:rFonts w:hint="cs"/>
                <w:sz w:val="28"/>
                <w:szCs w:val="28"/>
                <w:rtl/>
                <w:lang w:bidi="ar-DZ"/>
              </w:rPr>
              <w:t>455</w:t>
            </w:r>
          </w:p>
        </w:tc>
        <w:tc>
          <w:tcPr>
            <w:tcW w:w="4819" w:type="dxa"/>
          </w:tcPr>
          <w:p w:rsidR="00B3688A" w:rsidRDefault="00B3688A" w:rsidP="00B3688A">
            <w:pPr>
              <w:bidi/>
              <w:rPr>
                <w:rFonts w:hint="cs"/>
                <w:sz w:val="28"/>
                <w:szCs w:val="28"/>
                <w:rtl/>
                <w:lang w:bidi="ar-DZ"/>
              </w:rPr>
            </w:pPr>
            <w:r>
              <w:rPr>
                <w:rFonts w:hint="cs"/>
                <w:sz w:val="28"/>
                <w:szCs w:val="28"/>
                <w:rtl/>
                <w:lang w:bidi="ar-DZ"/>
              </w:rPr>
              <w:t>رأس المال</w:t>
            </w:r>
          </w:p>
          <w:p w:rsidR="00B3688A" w:rsidRDefault="00B3688A" w:rsidP="00B3688A">
            <w:pPr>
              <w:bidi/>
              <w:rPr>
                <w:rFonts w:hint="cs"/>
                <w:sz w:val="28"/>
                <w:szCs w:val="28"/>
                <w:rtl/>
                <w:lang w:bidi="ar-DZ"/>
              </w:rPr>
            </w:pPr>
            <w:r>
              <w:rPr>
                <w:rFonts w:hint="cs"/>
                <w:sz w:val="28"/>
                <w:szCs w:val="28"/>
                <w:rtl/>
                <w:lang w:bidi="ar-DZ"/>
              </w:rPr>
              <w:t>الحسابات الجارية  للشركاء</w:t>
            </w:r>
          </w:p>
          <w:p w:rsidR="00B3688A" w:rsidRPr="00B3688A" w:rsidRDefault="00B3688A" w:rsidP="00B3688A">
            <w:pPr>
              <w:bidi/>
              <w:rPr>
                <w:rFonts w:hint="cs"/>
                <w:b/>
                <w:bCs/>
                <w:sz w:val="28"/>
                <w:szCs w:val="28"/>
                <w:rtl/>
                <w:lang w:bidi="ar-DZ"/>
              </w:rPr>
            </w:pPr>
            <w:r w:rsidRPr="00B3688A">
              <w:rPr>
                <w:rFonts w:hint="cs"/>
                <w:b/>
                <w:bCs/>
                <w:sz w:val="28"/>
                <w:szCs w:val="28"/>
                <w:rtl/>
                <w:lang w:bidi="ar-DZ"/>
              </w:rPr>
              <w:t>قيد التخفيض</w:t>
            </w:r>
          </w:p>
        </w:tc>
        <w:tc>
          <w:tcPr>
            <w:tcW w:w="1134" w:type="dxa"/>
          </w:tcPr>
          <w:p w:rsidR="00B3688A" w:rsidRDefault="00B3688A" w:rsidP="00B3688A">
            <w:pPr>
              <w:bidi/>
              <w:rPr>
                <w:rFonts w:hint="cs"/>
                <w:sz w:val="28"/>
                <w:szCs w:val="28"/>
                <w:rtl/>
                <w:lang w:bidi="ar-DZ"/>
              </w:rPr>
            </w:pPr>
          </w:p>
        </w:tc>
        <w:tc>
          <w:tcPr>
            <w:tcW w:w="1025" w:type="dxa"/>
          </w:tcPr>
          <w:p w:rsidR="00B3688A" w:rsidRDefault="00B3688A" w:rsidP="00B3688A">
            <w:pPr>
              <w:bidi/>
              <w:rPr>
                <w:rFonts w:hint="cs"/>
                <w:sz w:val="28"/>
                <w:szCs w:val="28"/>
                <w:rtl/>
                <w:lang w:bidi="ar-DZ"/>
              </w:rPr>
            </w:pPr>
          </w:p>
        </w:tc>
      </w:tr>
      <w:tr w:rsidR="00B3688A" w:rsidTr="00B3688A">
        <w:tc>
          <w:tcPr>
            <w:tcW w:w="1099" w:type="dxa"/>
          </w:tcPr>
          <w:p w:rsidR="00B3688A" w:rsidRDefault="00B3688A" w:rsidP="00B3688A">
            <w:pPr>
              <w:bidi/>
              <w:rPr>
                <w:rFonts w:hint="cs"/>
                <w:sz w:val="28"/>
                <w:szCs w:val="28"/>
                <w:rtl/>
                <w:lang w:bidi="ar-DZ"/>
              </w:rPr>
            </w:pPr>
            <w:r>
              <w:rPr>
                <w:rFonts w:hint="cs"/>
                <w:sz w:val="28"/>
                <w:szCs w:val="28"/>
                <w:rtl/>
                <w:lang w:bidi="ar-DZ"/>
              </w:rPr>
              <w:t>455</w:t>
            </w:r>
          </w:p>
        </w:tc>
        <w:tc>
          <w:tcPr>
            <w:tcW w:w="851" w:type="dxa"/>
          </w:tcPr>
          <w:p w:rsidR="00B3688A" w:rsidRDefault="00B3688A" w:rsidP="00B3688A">
            <w:pPr>
              <w:bidi/>
              <w:rPr>
                <w:rFonts w:hint="cs"/>
                <w:sz w:val="28"/>
                <w:szCs w:val="28"/>
                <w:rtl/>
                <w:lang w:bidi="ar-DZ"/>
              </w:rPr>
            </w:pPr>
          </w:p>
          <w:p w:rsidR="00B3688A" w:rsidRDefault="00B3688A" w:rsidP="00B3688A">
            <w:pPr>
              <w:bidi/>
              <w:rPr>
                <w:rFonts w:hint="cs"/>
                <w:sz w:val="28"/>
                <w:szCs w:val="28"/>
                <w:rtl/>
                <w:lang w:bidi="ar-DZ"/>
              </w:rPr>
            </w:pPr>
            <w:r>
              <w:rPr>
                <w:rFonts w:hint="cs"/>
                <w:sz w:val="28"/>
                <w:szCs w:val="28"/>
                <w:rtl/>
                <w:lang w:bidi="ar-DZ"/>
              </w:rPr>
              <w:t>105</w:t>
            </w:r>
          </w:p>
          <w:p w:rsidR="00B3688A" w:rsidRDefault="00B3688A" w:rsidP="00B3688A">
            <w:pPr>
              <w:bidi/>
              <w:rPr>
                <w:rFonts w:hint="cs"/>
                <w:sz w:val="28"/>
                <w:szCs w:val="28"/>
                <w:rtl/>
                <w:lang w:bidi="ar-DZ"/>
              </w:rPr>
            </w:pPr>
            <w:r>
              <w:rPr>
                <w:rFonts w:hint="cs"/>
                <w:sz w:val="28"/>
                <w:szCs w:val="28"/>
                <w:rtl/>
                <w:lang w:bidi="ar-DZ"/>
              </w:rPr>
              <w:t>11</w:t>
            </w:r>
          </w:p>
        </w:tc>
        <w:tc>
          <w:tcPr>
            <w:tcW w:w="4819" w:type="dxa"/>
          </w:tcPr>
          <w:p w:rsidR="00B3688A" w:rsidRDefault="00B3688A" w:rsidP="00B3688A">
            <w:pPr>
              <w:bidi/>
              <w:rPr>
                <w:rFonts w:hint="cs"/>
                <w:sz w:val="28"/>
                <w:szCs w:val="28"/>
                <w:rtl/>
                <w:lang w:bidi="ar-DZ"/>
              </w:rPr>
            </w:pPr>
            <w:r>
              <w:rPr>
                <w:rFonts w:hint="cs"/>
                <w:sz w:val="28"/>
                <w:szCs w:val="28"/>
                <w:rtl/>
                <w:lang w:bidi="ar-DZ"/>
              </w:rPr>
              <w:t>الحسابات الجارية  للشركاء</w:t>
            </w:r>
          </w:p>
          <w:p w:rsidR="00B3688A" w:rsidRDefault="00B3688A" w:rsidP="00B3688A">
            <w:pPr>
              <w:bidi/>
              <w:rPr>
                <w:rFonts w:hint="cs"/>
                <w:sz w:val="28"/>
                <w:szCs w:val="28"/>
                <w:rtl/>
                <w:lang w:bidi="ar-DZ"/>
              </w:rPr>
            </w:pPr>
            <w:r>
              <w:rPr>
                <w:rFonts w:hint="cs"/>
                <w:sz w:val="28"/>
                <w:szCs w:val="28"/>
                <w:rtl/>
                <w:lang w:bidi="ar-DZ"/>
              </w:rPr>
              <w:t xml:space="preserve">فرق التقدير </w:t>
            </w:r>
          </w:p>
          <w:p w:rsidR="00B3688A" w:rsidRDefault="00B3688A" w:rsidP="00B3688A">
            <w:pPr>
              <w:bidi/>
              <w:rPr>
                <w:rFonts w:hint="cs"/>
                <w:sz w:val="28"/>
                <w:szCs w:val="28"/>
                <w:rtl/>
                <w:lang w:bidi="ar-DZ"/>
              </w:rPr>
            </w:pPr>
            <w:r>
              <w:rPr>
                <w:rFonts w:hint="cs"/>
                <w:sz w:val="28"/>
                <w:szCs w:val="28"/>
                <w:rtl/>
                <w:lang w:bidi="ar-DZ"/>
              </w:rPr>
              <w:t>نتيجة الدورة المرحلة</w:t>
            </w:r>
          </w:p>
          <w:p w:rsidR="00B3688A" w:rsidRPr="00B3688A" w:rsidRDefault="00B3688A" w:rsidP="00B3688A">
            <w:pPr>
              <w:bidi/>
              <w:jc w:val="center"/>
              <w:rPr>
                <w:rFonts w:hint="cs"/>
                <w:b/>
                <w:bCs/>
                <w:sz w:val="28"/>
                <w:szCs w:val="28"/>
                <w:rtl/>
                <w:lang w:bidi="ar-DZ"/>
              </w:rPr>
            </w:pPr>
            <w:r w:rsidRPr="00B3688A">
              <w:rPr>
                <w:rFonts w:hint="cs"/>
                <w:b/>
                <w:bCs/>
                <w:sz w:val="28"/>
                <w:szCs w:val="28"/>
                <w:rtl/>
                <w:lang w:bidi="ar-DZ"/>
              </w:rPr>
              <w:t>تحميل خسارة نتيجة الدورة السالبة وفرق التقدير السالب على الشركاء</w:t>
            </w:r>
          </w:p>
        </w:tc>
        <w:tc>
          <w:tcPr>
            <w:tcW w:w="1134" w:type="dxa"/>
          </w:tcPr>
          <w:p w:rsidR="00B3688A" w:rsidRDefault="00B3688A" w:rsidP="00B3688A">
            <w:pPr>
              <w:bidi/>
              <w:rPr>
                <w:rFonts w:hint="cs"/>
                <w:sz w:val="28"/>
                <w:szCs w:val="28"/>
                <w:rtl/>
                <w:lang w:bidi="ar-DZ"/>
              </w:rPr>
            </w:pPr>
          </w:p>
        </w:tc>
        <w:tc>
          <w:tcPr>
            <w:tcW w:w="1025" w:type="dxa"/>
          </w:tcPr>
          <w:p w:rsidR="00B3688A" w:rsidRDefault="00B3688A" w:rsidP="00B3688A">
            <w:pPr>
              <w:bidi/>
              <w:rPr>
                <w:rFonts w:hint="cs"/>
                <w:sz w:val="28"/>
                <w:szCs w:val="28"/>
                <w:rtl/>
                <w:lang w:bidi="ar-DZ"/>
              </w:rPr>
            </w:pPr>
          </w:p>
        </w:tc>
      </w:tr>
      <w:tr w:rsidR="00B3688A" w:rsidTr="00B3688A">
        <w:tc>
          <w:tcPr>
            <w:tcW w:w="1099" w:type="dxa"/>
          </w:tcPr>
          <w:p w:rsidR="00B3688A" w:rsidRDefault="00B3688A" w:rsidP="00B3688A">
            <w:pPr>
              <w:bidi/>
              <w:rPr>
                <w:rFonts w:hint="cs"/>
                <w:sz w:val="28"/>
                <w:szCs w:val="28"/>
                <w:rtl/>
                <w:lang w:bidi="ar-DZ"/>
              </w:rPr>
            </w:pPr>
            <w:r>
              <w:rPr>
                <w:rFonts w:hint="cs"/>
                <w:sz w:val="28"/>
                <w:szCs w:val="28"/>
                <w:rtl/>
                <w:lang w:bidi="ar-DZ"/>
              </w:rPr>
              <w:t>455</w:t>
            </w:r>
          </w:p>
        </w:tc>
        <w:tc>
          <w:tcPr>
            <w:tcW w:w="851" w:type="dxa"/>
          </w:tcPr>
          <w:p w:rsidR="00B3688A" w:rsidRDefault="00B3688A" w:rsidP="00B3688A">
            <w:pPr>
              <w:bidi/>
              <w:rPr>
                <w:rFonts w:hint="cs"/>
                <w:sz w:val="28"/>
                <w:szCs w:val="28"/>
                <w:rtl/>
                <w:lang w:bidi="ar-DZ"/>
              </w:rPr>
            </w:pPr>
          </w:p>
          <w:p w:rsidR="00B3688A" w:rsidRDefault="00B3688A" w:rsidP="00B3688A">
            <w:pPr>
              <w:bidi/>
              <w:rPr>
                <w:rFonts w:hint="cs"/>
                <w:sz w:val="28"/>
                <w:szCs w:val="28"/>
                <w:rtl/>
                <w:lang w:bidi="ar-DZ"/>
              </w:rPr>
            </w:pPr>
            <w:r>
              <w:rPr>
                <w:rFonts w:hint="cs"/>
                <w:sz w:val="28"/>
                <w:szCs w:val="28"/>
                <w:rtl/>
                <w:lang w:bidi="ar-DZ"/>
              </w:rPr>
              <w:t>512</w:t>
            </w:r>
          </w:p>
        </w:tc>
        <w:tc>
          <w:tcPr>
            <w:tcW w:w="4819" w:type="dxa"/>
          </w:tcPr>
          <w:p w:rsidR="00B3688A" w:rsidRDefault="00B3688A" w:rsidP="00B3688A">
            <w:pPr>
              <w:bidi/>
              <w:rPr>
                <w:rFonts w:hint="cs"/>
                <w:sz w:val="28"/>
                <w:szCs w:val="28"/>
                <w:rtl/>
                <w:lang w:bidi="ar-DZ"/>
              </w:rPr>
            </w:pPr>
            <w:r>
              <w:rPr>
                <w:rFonts w:hint="cs"/>
                <w:sz w:val="28"/>
                <w:szCs w:val="28"/>
                <w:rtl/>
                <w:lang w:bidi="ar-DZ"/>
              </w:rPr>
              <w:t>الحسابات الجارية  للشركاء</w:t>
            </w:r>
          </w:p>
          <w:p w:rsidR="00B3688A" w:rsidRDefault="00B3688A" w:rsidP="00B3688A">
            <w:pPr>
              <w:bidi/>
              <w:rPr>
                <w:rFonts w:hint="cs"/>
                <w:sz w:val="28"/>
                <w:szCs w:val="28"/>
                <w:rtl/>
                <w:lang w:bidi="ar-DZ"/>
              </w:rPr>
            </w:pPr>
            <w:r>
              <w:rPr>
                <w:rFonts w:hint="cs"/>
                <w:sz w:val="28"/>
                <w:szCs w:val="28"/>
                <w:rtl/>
                <w:lang w:bidi="ar-DZ"/>
              </w:rPr>
              <w:t>بنك</w:t>
            </w:r>
          </w:p>
          <w:p w:rsidR="00B3688A" w:rsidRPr="00B3688A" w:rsidRDefault="00B3688A" w:rsidP="00B3688A">
            <w:pPr>
              <w:bidi/>
              <w:rPr>
                <w:rFonts w:hint="cs"/>
                <w:b/>
                <w:bCs/>
                <w:sz w:val="28"/>
                <w:szCs w:val="28"/>
                <w:rtl/>
                <w:lang w:bidi="ar-DZ"/>
              </w:rPr>
            </w:pPr>
            <w:r w:rsidRPr="00B3688A">
              <w:rPr>
                <w:rFonts w:hint="cs"/>
                <w:b/>
                <w:bCs/>
                <w:sz w:val="28"/>
                <w:szCs w:val="28"/>
                <w:rtl/>
                <w:lang w:bidi="ar-DZ"/>
              </w:rPr>
              <w:t>إعادة الأموال المعطلة إلى الشركاء</w:t>
            </w:r>
          </w:p>
        </w:tc>
        <w:tc>
          <w:tcPr>
            <w:tcW w:w="1134" w:type="dxa"/>
          </w:tcPr>
          <w:p w:rsidR="00B3688A" w:rsidRDefault="00B3688A" w:rsidP="00B3688A">
            <w:pPr>
              <w:bidi/>
              <w:rPr>
                <w:rFonts w:hint="cs"/>
                <w:sz w:val="28"/>
                <w:szCs w:val="28"/>
                <w:rtl/>
                <w:lang w:bidi="ar-DZ"/>
              </w:rPr>
            </w:pPr>
          </w:p>
        </w:tc>
        <w:tc>
          <w:tcPr>
            <w:tcW w:w="1025" w:type="dxa"/>
          </w:tcPr>
          <w:p w:rsidR="00B3688A" w:rsidRDefault="00B3688A" w:rsidP="00B3688A">
            <w:pPr>
              <w:bidi/>
              <w:rPr>
                <w:rFonts w:hint="cs"/>
                <w:sz w:val="28"/>
                <w:szCs w:val="28"/>
                <w:rtl/>
                <w:lang w:bidi="ar-DZ"/>
              </w:rPr>
            </w:pPr>
          </w:p>
        </w:tc>
      </w:tr>
    </w:tbl>
    <w:p w:rsidR="00B3688A" w:rsidRDefault="00B3688A" w:rsidP="00B3688A">
      <w:pPr>
        <w:bidi/>
        <w:rPr>
          <w:rFonts w:hint="cs"/>
          <w:sz w:val="28"/>
          <w:szCs w:val="28"/>
          <w:rtl/>
          <w:lang w:bidi="ar-DZ"/>
        </w:rPr>
      </w:pPr>
    </w:p>
    <w:p w:rsidR="00B3688A" w:rsidRDefault="00B3688A" w:rsidP="00B3688A">
      <w:pPr>
        <w:bidi/>
        <w:rPr>
          <w:rFonts w:hint="cs"/>
          <w:sz w:val="28"/>
          <w:szCs w:val="28"/>
          <w:rtl/>
          <w:lang w:bidi="ar-DZ"/>
        </w:rPr>
      </w:pPr>
    </w:p>
    <w:p w:rsidR="00B3688A" w:rsidRDefault="00B3688A" w:rsidP="00B3688A">
      <w:pPr>
        <w:bidi/>
        <w:rPr>
          <w:rFonts w:hint="cs"/>
          <w:sz w:val="28"/>
          <w:szCs w:val="28"/>
          <w:rtl/>
          <w:lang w:bidi="ar-DZ"/>
        </w:rPr>
      </w:pPr>
    </w:p>
    <w:p w:rsidR="007136F5" w:rsidRPr="00F57624" w:rsidRDefault="00B3688A" w:rsidP="00B3688A">
      <w:pPr>
        <w:bidi/>
        <w:rPr>
          <w:sz w:val="28"/>
          <w:szCs w:val="28"/>
          <w:lang w:bidi="ar-DZ"/>
        </w:rPr>
      </w:pPr>
      <w:r>
        <w:rPr>
          <w:rFonts w:hint="cs"/>
          <w:vanish/>
          <w:sz w:val="28"/>
          <w:szCs w:val="28"/>
          <w:rtl/>
          <w:lang w:bidi="ar-DZ"/>
        </w:rPr>
        <w:t xml:space="preserve"> </w:t>
      </w:r>
      <w:r w:rsidR="00F57624">
        <w:rPr>
          <w:rFonts w:hint="cs"/>
          <w:vanish/>
          <w:sz w:val="28"/>
          <w:szCs w:val="28"/>
          <w:rtl/>
          <w:lang w:bidi="ar-DZ"/>
        </w:rPr>
        <w:t>موالأ</w:t>
      </w:r>
    </w:p>
    <w:sectPr w:rsidR="007136F5" w:rsidRPr="00F57624" w:rsidSect="001E7F2D">
      <w:footerReference w:type="default" r:id="rId7"/>
      <w:pgSz w:w="11907" w:h="16840" w:code="9"/>
      <w:pgMar w:top="1418" w:right="113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CAA" w:rsidRDefault="009A3CAA" w:rsidP="007C48E4">
      <w:pPr>
        <w:spacing w:before="0" w:after="0" w:line="240" w:lineRule="auto"/>
      </w:pPr>
      <w:r>
        <w:separator/>
      </w:r>
    </w:p>
  </w:endnote>
  <w:endnote w:type="continuationSeparator" w:id="1">
    <w:p w:rsidR="009A3CAA" w:rsidRDefault="009A3CAA" w:rsidP="007C48E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6141"/>
      <w:docPartObj>
        <w:docPartGallery w:val="Page Numbers (Bottom of Page)"/>
        <w:docPartUnique/>
      </w:docPartObj>
    </w:sdtPr>
    <w:sdtContent>
      <w:p w:rsidR="007C48E4" w:rsidRDefault="007C48E4">
        <w:pPr>
          <w:pStyle w:val="Pieddepage"/>
          <w:jc w:val="center"/>
        </w:pPr>
        <w:fldSimple w:instr=" PAGE   \* MERGEFORMAT ">
          <w:r>
            <w:rPr>
              <w:noProof/>
            </w:rPr>
            <w:t>1</w:t>
          </w:r>
        </w:fldSimple>
      </w:p>
    </w:sdtContent>
  </w:sdt>
  <w:p w:rsidR="007C48E4" w:rsidRDefault="007C48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CAA" w:rsidRDefault="009A3CAA" w:rsidP="007C48E4">
      <w:pPr>
        <w:spacing w:before="0" w:after="0" w:line="240" w:lineRule="auto"/>
      </w:pPr>
      <w:r>
        <w:separator/>
      </w:r>
    </w:p>
  </w:footnote>
  <w:footnote w:type="continuationSeparator" w:id="1">
    <w:p w:rsidR="009A3CAA" w:rsidRDefault="009A3CAA" w:rsidP="007C48E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E5BFE"/>
    <w:multiLevelType w:val="hybridMultilevel"/>
    <w:tmpl w:val="6478E9C0"/>
    <w:lvl w:ilvl="0" w:tplc="2B7A343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613AE5"/>
    <w:multiLevelType w:val="hybridMultilevel"/>
    <w:tmpl w:val="0CB261AA"/>
    <w:lvl w:ilvl="0" w:tplc="0DFE4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7136F5"/>
    <w:rsid w:val="001E7F2D"/>
    <w:rsid w:val="003D0729"/>
    <w:rsid w:val="00416BF6"/>
    <w:rsid w:val="007136F5"/>
    <w:rsid w:val="007C48E4"/>
    <w:rsid w:val="007E6D14"/>
    <w:rsid w:val="008A189D"/>
    <w:rsid w:val="009A3CAA"/>
    <w:rsid w:val="00B3688A"/>
    <w:rsid w:val="00D0588E"/>
    <w:rsid w:val="00DB0EA8"/>
    <w:rsid w:val="00DD2C63"/>
    <w:rsid w:val="00EB6B7C"/>
    <w:rsid w:val="00F32181"/>
    <w:rsid w:val="00F576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D14"/>
    <w:pPr>
      <w:ind w:left="720"/>
      <w:contextualSpacing/>
    </w:pPr>
  </w:style>
  <w:style w:type="table" w:styleId="Grilledutableau">
    <w:name w:val="Table Grid"/>
    <w:basedOn w:val="TableauNormal"/>
    <w:uiPriority w:val="39"/>
    <w:rsid w:val="00F3218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C48E4"/>
    <w:pPr>
      <w:tabs>
        <w:tab w:val="center" w:pos="4513"/>
        <w:tab w:val="right" w:pos="9026"/>
      </w:tabs>
      <w:spacing w:before="0" w:after="0" w:line="240" w:lineRule="auto"/>
    </w:pPr>
  </w:style>
  <w:style w:type="character" w:customStyle="1" w:styleId="En-tteCar">
    <w:name w:val="En-tête Car"/>
    <w:basedOn w:val="Policepardfaut"/>
    <w:link w:val="En-tte"/>
    <w:uiPriority w:val="99"/>
    <w:semiHidden/>
    <w:rsid w:val="007C48E4"/>
  </w:style>
  <w:style w:type="paragraph" w:styleId="Pieddepage">
    <w:name w:val="footer"/>
    <w:basedOn w:val="Normal"/>
    <w:link w:val="PieddepageCar"/>
    <w:uiPriority w:val="99"/>
    <w:unhideWhenUsed/>
    <w:rsid w:val="007C48E4"/>
    <w:pPr>
      <w:tabs>
        <w:tab w:val="center" w:pos="4513"/>
        <w:tab w:val="right" w:pos="9026"/>
      </w:tabs>
      <w:spacing w:before="0" w:after="0" w:line="240" w:lineRule="auto"/>
    </w:pPr>
  </w:style>
  <w:style w:type="character" w:customStyle="1" w:styleId="PieddepageCar">
    <w:name w:val="Pied de page Car"/>
    <w:basedOn w:val="Policepardfaut"/>
    <w:link w:val="Pieddepage"/>
    <w:uiPriority w:val="99"/>
    <w:rsid w:val="007C48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490</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2021-01-24T05:24:00Z</dcterms:created>
  <dcterms:modified xsi:type="dcterms:W3CDTF">2021-01-25T06:10:00Z</dcterms:modified>
</cp:coreProperties>
</file>