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00000" w:rsidRPr="00330CF2" w:rsidRDefault="00330CF2" w:rsidP="00330CF2">
      <w:pPr>
        <w:jc w:val="right"/>
        <w:rPr>
          <w:rFonts w:hint="cs"/>
          <w:b/>
          <w:bCs/>
          <w:u w:val="single"/>
          <w:rtl/>
          <w:lang w:bidi="ar-DZ"/>
        </w:rPr>
      </w:pPr>
      <w:r w:rsidRPr="00330CF2">
        <w:rPr>
          <w:rFonts w:hint="cs"/>
          <w:b/>
          <w:bCs/>
          <w:u w:val="single"/>
          <w:rtl/>
          <w:lang w:bidi="ar-DZ"/>
        </w:rPr>
        <w:t xml:space="preserve">مدخل لعلم </w:t>
      </w:r>
      <w:proofErr w:type="spellStart"/>
      <w:r w:rsidRPr="00330CF2">
        <w:rPr>
          <w:rFonts w:hint="cs"/>
          <w:b/>
          <w:bCs/>
          <w:u w:val="single"/>
          <w:rtl/>
          <w:lang w:bidi="ar-DZ"/>
        </w:rPr>
        <w:t>الإجتماع</w:t>
      </w:r>
      <w:proofErr w:type="spellEnd"/>
      <w:r w:rsidRPr="00330CF2">
        <w:rPr>
          <w:rFonts w:hint="cs"/>
          <w:b/>
          <w:bCs/>
          <w:u w:val="single"/>
          <w:rtl/>
          <w:lang w:bidi="ar-DZ"/>
        </w:rPr>
        <w:t>.</w:t>
      </w:r>
    </w:p>
    <w:p w:rsidR="00330CF2" w:rsidRDefault="00330CF2" w:rsidP="00330CF2">
      <w:pPr>
        <w:jc w:val="center"/>
        <w:rPr>
          <w:rFonts w:ascii="Simplified Arabic" w:hAnsi="Simplified Arabic" w:cs="Simplified Arabic" w:hint="cs"/>
          <w:b/>
          <w:bCs/>
          <w:sz w:val="36"/>
          <w:szCs w:val="36"/>
          <w:rtl/>
          <w:lang w:bidi="ar-DZ"/>
        </w:rPr>
      </w:pPr>
      <w:r w:rsidRPr="00330CF2">
        <w:rPr>
          <w:rFonts w:ascii="Simplified Arabic" w:hAnsi="Simplified Arabic" w:cs="Simplified Arabic"/>
          <w:b/>
          <w:bCs/>
          <w:sz w:val="36"/>
          <w:szCs w:val="36"/>
          <w:rtl/>
          <w:lang w:bidi="ar-DZ"/>
        </w:rPr>
        <w:t>محاضرة جديدة / الدولة و المجتمع .</w:t>
      </w:r>
    </w:p>
    <w:p w:rsidR="00537572" w:rsidRPr="00115B72" w:rsidRDefault="00537572" w:rsidP="00330CF2">
      <w:pPr>
        <w:jc w:val="right"/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bidi="ar-DZ"/>
        </w:rPr>
      </w:pPr>
      <w:proofErr w:type="gramStart"/>
      <w:r w:rsidRPr="00115B72">
        <w:rPr>
          <w:rFonts w:ascii="Simplified Arabic" w:hAnsi="Simplified Arabic" w:cs="Simplified Arabic" w:hint="cs"/>
          <w:b/>
          <w:bCs/>
          <w:sz w:val="24"/>
          <w:szCs w:val="24"/>
          <w:u w:val="single"/>
          <w:rtl/>
          <w:lang w:bidi="ar-DZ"/>
        </w:rPr>
        <w:t>مدخل .</w:t>
      </w:r>
      <w:proofErr w:type="gramEnd"/>
    </w:p>
    <w:p w:rsidR="00330CF2" w:rsidRPr="00115B72" w:rsidRDefault="00330CF2" w:rsidP="00330CF2">
      <w:pPr>
        <w:jc w:val="right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في إطار منظورات علم </w:t>
      </w:r>
      <w:proofErr w:type="spellStart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الإجتماع</w:t>
      </w:r>
      <w:proofErr w:type="spellEnd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السياسي </w:t>
      </w:r>
      <w:proofErr w:type="spellStart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تتمظهر</w:t>
      </w:r>
      <w:proofErr w:type="spellEnd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عدة مصطلحات مركزية و هي في الأصل مستويات تحليل تشكل للباحث المتخصص بؤرة نقاش للإحاطة بمختلف الظواهر على غرار الدولة و المجتمع .</w:t>
      </w:r>
    </w:p>
    <w:p w:rsidR="00330CF2" w:rsidRPr="00115B72" w:rsidRDefault="00330CF2" w:rsidP="00330CF2">
      <w:pPr>
        <w:jc w:val="right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 لعل مصطلح الدولة من </w:t>
      </w:r>
      <w:proofErr w:type="spellStart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اقدم</w:t>
      </w:r>
      <w:proofErr w:type="spellEnd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المصطلحات التي رافقت الإنسان كفرد عادي أو كفاعل </w:t>
      </w:r>
      <w:proofErr w:type="spellStart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إجتماعي</w:t>
      </w:r>
      <w:proofErr w:type="spellEnd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أو كباحث</w:t>
      </w:r>
      <w:r w:rsidR="00537572"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115B72" w:rsidRPr="00115B72" w:rsidRDefault="00115B72" w:rsidP="00330CF2">
      <w:pPr>
        <w:jc w:val="right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</w:p>
    <w:p w:rsidR="00537572" w:rsidRPr="00115B72" w:rsidRDefault="00537572" w:rsidP="00330CF2">
      <w:pPr>
        <w:jc w:val="right"/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</w:pPr>
      <w:r w:rsidRPr="00115B72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عرض .</w:t>
      </w:r>
    </w:p>
    <w:p w:rsidR="00330CF2" w:rsidRPr="00115B72" w:rsidRDefault="00115B72" w:rsidP="00330CF2">
      <w:pPr>
        <w:jc w:val="right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على عكس اللغات الأجنبية التي يرمز فيها مصطلح دولة  للثبات و </w:t>
      </w:r>
      <w:proofErr w:type="spellStart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الإستقرار</w:t>
      </w:r>
      <w:proofErr w:type="spellEnd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,  و يترجم للحالة : ( </w:t>
      </w:r>
      <w:proofErr w:type="spellStart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ستات</w:t>
      </w:r>
      <w:proofErr w:type="spellEnd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) فإن </w:t>
      </w:r>
      <w:r w:rsidR="00330CF2"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الدولة في اللغة العربية من دال  يدول دولة بمعنى تحول الأحوال و تبدل الأيام و تغير الأحداث كجزء من سنن الطبيعة</w:t>
      </w:r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330CF2"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و قوانينها وهي في كتب السياسة عند أرسطو و بن خلدون و </w:t>
      </w:r>
      <w:proofErr w:type="spellStart"/>
      <w:r w:rsidR="00330CF2"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ميكيافيلي</w:t>
      </w:r>
      <w:proofErr w:type="spellEnd"/>
      <w:r w:rsidR="00330CF2"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و حسن صعب و غيرهم حالة تنظيمية راقية تميز الإنسان عن سائر المخلوقات , وقد يقول قائل هنا , كيف ؟</w:t>
      </w:r>
    </w:p>
    <w:p w:rsidR="00330CF2" w:rsidRPr="00115B72" w:rsidRDefault="00330CF2" w:rsidP="00330CF2">
      <w:pPr>
        <w:jc w:val="right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إن الدولة تعبر عن مستوى عال من التفكير و عن إرادة عقلانية في تدبير شؤون الإنسان عبر مؤسسات و آليات تضمن له تحقيق غايات الأمن و الرزق </w:t>
      </w:r>
      <w:proofErr w:type="spellStart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والإستقرار</w:t>
      </w:r>
      <w:proofErr w:type="spellEnd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.</w:t>
      </w:r>
    </w:p>
    <w:p w:rsidR="00115B72" w:rsidRPr="00115B72" w:rsidRDefault="00115B72" w:rsidP="00330CF2">
      <w:pPr>
        <w:jc w:val="right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الدولة تراث </w:t>
      </w:r>
      <w:proofErr w:type="spellStart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انساني</w:t>
      </w:r>
      <w:proofErr w:type="spellEnd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مشترك تنظمه القيم و المعايير وهو </w:t>
      </w:r>
      <w:proofErr w:type="spellStart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ارقى</w:t>
      </w:r>
      <w:proofErr w:type="spellEnd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درجات الوعي و التنظيم للحاجيات و </w:t>
      </w:r>
      <w:proofErr w:type="spellStart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الاهداف</w:t>
      </w:r>
      <w:proofErr w:type="spellEnd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 تاريخ الإنسانية التي أسست لمفهوم و حقيقة الدولة كأربعة حروف تستوعب ماضي و حاضر مستقبل المجتمعات و الحضارات المختلفة ,ولعل من دلائل </w:t>
      </w:r>
      <w:proofErr w:type="spellStart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اهميتها</w:t>
      </w:r>
      <w:proofErr w:type="spellEnd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العلمية قبل العملية هي </w:t>
      </w:r>
      <w:proofErr w:type="spellStart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ان</w:t>
      </w:r>
      <w:proofErr w:type="spellEnd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سمي علم السياسة في وقت مضى بعلم الدولة </w:t>
      </w:r>
      <w:proofErr w:type="spellStart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لانه</w:t>
      </w:r>
      <w:proofErr w:type="spellEnd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لقرون لم يكن هناك شيء خارج الدولة فهي الحامية والراعية للفرد و للمجموعة من </w:t>
      </w:r>
      <w:proofErr w:type="spellStart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الاخطار</w:t>
      </w:r>
      <w:proofErr w:type="spellEnd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التهديدات و الموحدة للأهداف و الغايات . </w:t>
      </w:r>
    </w:p>
    <w:p w:rsidR="00330CF2" w:rsidRPr="00115B72" w:rsidRDefault="00330CF2" w:rsidP="00330CF2">
      <w:pPr>
        <w:jc w:val="right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lastRenderedPageBreak/>
        <w:t xml:space="preserve">لقد بدأت حقيقة الدولة صغيرة في إطار </w:t>
      </w:r>
      <w:proofErr w:type="spellStart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الاسرة</w:t>
      </w:r>
      <w:proofErr w:type="spellEnd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 ثم العائلة فالقبيلة والعشيرة وصولا للمدينة</w:t>
      </w:r>
      <w:r w:rsidR="00AC749E"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 بعدها</w:t>
      </w:r>
      <w:r w:rsidR="00AC749E"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الدولة </w:t>
      </w:r>
      <w:r w:rsidR="00AC749E"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AC749E" w:rsidRPr="00115B72" w:rsidRDefault="00AC749E" w:rsidP="00330CF2">
      <w:pPr>
        <w:jc w:val="right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الدولة التي </w:t>
      </w:r>
      <w:proofErr w:type="spellStart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إرتبطت</w:t>
      </w:r>
      <w:proofErr w:type="spellEnd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بالعمل والسكن و العمران في ظل الحواضر القديمة الصغيرة التي كانت تعرف بالدول كأثينا و </w:t>
      </w:r>
      <w:proofErr w:type="spellStart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أسبرطة</w:t>
      </w:r>
      <w:proofErr w:type="spellEnd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أو في شكل الإمبراطوريات القديمة التي كانت تسمى دولا كروما .</w:t>
      </w:r>
    </w:p>
    <w:p w:rsidR="00115B72" w:rsidRPr="00115B72" w:rsidRDefault="00AC749E" w:rsidP="00115B72">
      <w:pPr>
        <w:jc w:val="right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إن الدولة فكرة و كيان , فهي </w:t>
      </w:r>
      <w:proofErr w:type="spellStart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منتوج</w:t>
      </w:r>
      <w:proofErr w:type="spellEnd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بشري متراكم عبر التجارب و تطور بتطور عناصر القوة و أسباب البقاء من جهة و عوامل الصراع والتدافع التي ميزت الحضارات الإنسانية عبر التاريخ من جهة </w:t>
      </w:r>
      <w:proofErr w:type="spellStart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اخرى</w:t>
      </w:r>
      <w:proofErr w:type="spellEnd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, ولعل أقدم دول المعمورة ما </w:t>
      </w:r>
      <w:proofErr w:type="spellStart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إجتمع</w:t>
      </w:r>
      <w:proofErr w:type="spellEnd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فيها الناس حاكما و محكومين في مصر و الهند و الصين بشكل مركزي حول الأنهار أو في الجبال لتأمين البقاء و الديمومة من خلال كسب أسباب القوة التي تمدها الطبيعة قبل أن نصل للدولة المعاصرة </w:t>
      </w:r>
      <w:proofErr w:type="spellStart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او</w:t>
      </w:r>
      <w:proofErr w:type="spellEnd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ما يعرف في الحضارة الغربية بالدولة القومية بعد مؤتمر </w:t>
      </w:r>
      <w:proofErr w:type="spellStart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واستفاليا</w:t>
      </w:r>
      <w:proofErr w:type="spellEnd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</w:t>
      </w:r>
      <w:r w:rsidR="00115B72"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.</w:t>
      </w:r>
    </w:p>
    <w:p w:rsidR="00AC749E" w:rsidRPr="00115B72" w:rsidRDefault="00AC749E" w:rsidP="00115B72">
      <w:pPr>
        <w:jc w:val="right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بين الدولة </w:t>
      </w:r>
      <w:proofErr w:type="spellStart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الاولى</w:t>
      </w:r>
      <w:proofErr w:type="spellEnd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الدول الحالية التي تشكل ما يعرف بالنظام الدولي تتشكل </w:t>
      </w:r>
      <w:proofErr w:type="spellStart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بنى</w:t>
      </w:r>
      <w:proofErr w:type="spellEnd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ووظائف تشكل طبيعة الدولة في كل سياق حيث لا تنال الدولة </w:t>
      </w:r>
      <w:r w:rsidR="00537572"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اليوم مثلا </w:t>
      </w:r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هذه المرتبة </w:t>
      </w:r>
      <w:r w:rsidR="00537572"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كمركز قانوني و سياسي في منظومة العلاقات الدولية للأمم المتحدة إلا بتحصيل السيادة و </w:t>
      </w:r>
      <w:proofErr w:type="spellStart"/>
      <w:r w:rsidR="00537572"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الإعتراف</w:t>
      </w:r>
      <w:proofErr w:type="spellEnd"/>
      <w:r w:rsidR="00537572"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توفر حكومة تمثل شعب على أرضها .</w:t>
      </w:r>
    </w:p>
    <w:p w:rsidR="00537572" w:rsidRPr="00115B72" w:rsidRDefault="00537572" w:rsidP="00330CF2">
      <w:pPr>
        <w:jc w:val="right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عندما نقول شعب نعني مجتمع فلا يمكن تصور دولة بلا مجتمع في شكل مواطن و </w:t>
      </w:r>
      <w:proofErr w:type="spellStart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راي</w:t>
      </w:r>
      <w:proofErr w:type="spellEnd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عام  ومنظمات اجتماعية و مهنية و خيرية و </w:t>
      </w:r>
      <w:proofErr w:type="spellStart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اعلامية</w:t>
      </w:r>
      <w:proofErr w:type="spellEnd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</w:t>
      </w:r>
      <w:proofErr w:type="spellStart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افراد</w:t>
      </w:r>
      <w:proofErr w:type="spellEnd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يعبرون عن حقوقهم و ينالونها و يقومون بواجباتهم في </w:t>
      </w:r>
      <w:proofErr w:type="spellStart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اطار</w:t>
      </w:r>
      <w:proofErr w:type="spellEnd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عقد اجتماعي بين حاكم و محكوم جبلت عليه البشرية تحقيقا </w:t>
      </w:r>
      <w:proofErr w:type="spellStart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للإستقرار</w:t>
      </w:r>
      <w:proofErr w:type="spellEnd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</w:t>
      </w:r>
      <w:proofErr w:type="spellStart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الإستمرار</w:t>
      </w:r>
      <w:proofErr w:type="spellEnd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كقاعدة أساسية نظمتها </w:t>
      </w:r>
      <w:proofErr w:type="spellStart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الاعراف</w:t>
      </w:r>
      <w:proofErr w:type="spellEnd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و الدساتير و المواثيق المختلفة .</w:t>
      </w:r>
    </w:p>
    <w:p w:rsidR="00115B72" w:rsidRPr="00115B72" w:rsidRDefault="00115B72" w:rsidP="00330CF2">
      <w:pPr>
        <w:jc w:val="right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</w:p>
    <w:p w:rsidR="00115B72" w:rsidRPr="00115B72" w:rsidRDefault="00115B72" w:rsidP="00330CF2">
      <w:pPr>
        <w:jc w:val="right"/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</w:pPr>
      <w:proofErr w:type="gramStart"/>
      <w:r w:rsidRPr="00115B72">
        <w:rPr>
          <w:rFonts w:ascii="Simplified Arabic" w:hAnsi="Simplified Arabic" w:cs="Simplified Arabic" w:hint="cs"/>
          <w:b/>
          <w:bCs/>
          <w:sz w:val="28"/>
          <w:szCs w:val="28"/>
          <w:u w:val="single"/>
          <w:rtl/>
          <w:lang w:bidi="ar-DZ"/>
        </w:rPr>
        <w:t>خاتمة .</w:t>
      </w:r>
      <w:proofErr w:type="gramEnd"/>
    </w:p>
    <w:p w:rsidR="00537572" w:rsidRPr="00115B72" w:rsidRDefault="00537572" w:rsidP="00115B72">
      <w:pPr>
        <w:jc w:val="right"/>
        <w:rPr>
          <w:rFonts w:ascii="Simplified Arabic" w:hAnsi="Simplified Arabic" w:cs="Simplified Arabic" w:hint="cs"/>
          <w:sz w:val="28"/>
          <w:szCs w:val="28"/>
          <w:rtl/>
          <w:lang w:bidi="ar-DZ"/>
        </w:rPr>
      </w:pPr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لعل </w:t>
      </w:r>
      <w:r w:rsidR="00115B72"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أوضح</w:t>
      </w:r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تعبير </w:t>
      </w:r>
      <w:r w:rsidR="00115B72"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يلخص </w:t>
      </w:r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العلاقة بين المجتمع و الدولة في منظور علم </w:t>
      </w:r>
      <w:r w:rsidR="00115B72"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الاجتماع</w:t>
      </w:r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السياسي </w:t>
      </w:r>
      <w:proofErr w:type="gramStart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>هو ,</w:t>
      </w:r>
      <w:proofErr w:type="gramEnd"/>
      <w:r w:rsidRPr="00115B72">
        <w:rPr>
          <w:rFonts w:ascii="Simplified Arabic" w:hAnsi="Simplified Arabic" w:cs="Simplified Arabic" w:hint="cs"/>
          <w:sz w:val="28"/>
          <w:szCs w:val="28"/>
          <w:rtl/>
          <w:lang w:bidi="ar-DZ"/>
        </w:rPr>
        <w:t xml:space="preserve"> المجتمع السياسي .</w:t>
      </w:r>
    </w:p>
    <w:p w:rsidR="00537572" w:rsidRPr="00330CF2" w:rsidRDefault="00537572">
      <w:pPr>
        <w:jc w:val="right"/>
        <w:rPr>
          <w:rFonts w:ascii="Simplified Arabic" w:hAnsi="Simplified Arabic" w:cs="Simplified Arabic"/>
          <w:b/>
          <w:bCs/>
          <w:lang w:bidi="ar-DZ"/>
        </w:rPr>
      </w:pPr>
    </w:p>
    <w:sectPr w:rsidR="00537572" w:rsidRPr="00330CF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 w:grammar="clean"/>
  <w:defaultTabStop w:val="708"/>
  <w:hyphenationZone w:val="425"/>
  <w:characterSpacingControl w:val="doNotCompress"/>
  <w:compat>
    <w:useFELayout/>
  </w:compat>
  <w:rsids>
    <w:rsidRoot w:val="00330CF2"/>
    <w:rsid w:val="00115B72"/>
    <w:rsid w:val="00330CF2"/>
    <w:rsid w:val="00537572"/>
    <w:rsid w:val="00AC749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</TotalTime>
  <Pages>2</Pages>
  <Words>422</Words>
  <Characters>2323</Characters>
  <Application>Microsoft Office Word</Application>
  <DocSecurity>0</DocSecurity>
  <Lines>19</Lines>
  <Paragraphs>5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2740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abed</dc:creator>
  <cp:keywords/>
  <dc:description/>
  <cp:lastModifiedBy>abed</cp:lastModifiedBy>
  <cp:revision>2</cp:revision>
  <dcterms:created xsi:type="dcterms:W3CDTF">2021-01-17T15:00:00Z</dcterms:created>
  <dcterms:modified xsi:type="dcterms:W3CDTF">2021-01-17T15:40:00Z</dcterms:modified>
</cp:coreProperties>
</file>