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71" w:rsidRPr="001252AF" w:rsidRDefault="007F4571" w:rsidP="00CC63A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>Gastrulation</w:t>
      </w:r>
    </w:p>
    <w:p w:rsidR="00CA1949" w:rsidRPr="001252AF" w:rsidRDefault="00947319" w:rsidP="00CC63A5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Positionnement de</w:t>
      </w:r>
      <w:r w:rsidR="004204A0"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 trois tissus fondamentaux :</w:t>
      </w:r>
    </w:p>
    <w:p w:rsidR="004204A0" w:rsidRPr="001252AF" w:rsidRDefault="004204A0" w:rsidP="00CC63A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Expérience : </w:t>
      </w:r>
    </w:p>
    <w:p w:rsidR="004204A0" w:rsidRPr="001252AF" w:rsidRDefault="00CC63A5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Pour étudier le devenir des cellules de la blastula</w:t>
      </w:r>
      <w:r w:rsidR="004204A0" w:rsidRPr="001252AF">
        <w:rPr>
          <w:rFonts w:asciiTheme="majorBidi" w:hAnsiTheme="majorBidi" w:cstheme="majorBidi"/>
          <w:sz w:val="24"/>
          <w:szCs w:val="24"/>
        </w:rPr>
        <w:t xml:space="preserve"> âgée</w:t>
      </w:r>
      <w:r w:rsidRPr="001252AF">
        <w:rPr>
          <w:rFonts w:asciiTheme="majorBidi" w:hAnsiTheme="majorBidi" w:cstheme="majorBidi"/>
          <w:sz w:val="24"/>
          <w:szCs w:val="24"/>
        </w:rPr>
        <w:t xml:space="preserve">,  on a disséqué et mis en culture différentes  régions de la blastula </w:t>
      </w:r>
    </w:p>
    <w:p w:rsidR="004204A0" w:rsidRPr="001252AF" w:rsidRDefault="004204A0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43572" cy="1543050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70" cy="154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4A0" w:rsidRPr="001252AF" w:rsidRDefault="004204A0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L’expérience a montré que : </w:t>
      </w:r>
    </w:p>
    <w:p w:rsidR="004204A0" w:rsidRPr="001252AF" w:rsidRDefault="004204A0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*  les blastomères de la calotte animale donnent des cellules de type </w:t>
      </w:r>
      <w:r w:rsidR="005E733A" w:rsidRPr="001252AF">
        <w:rPr>
          <w:rFonts w:asciiTheme="majorBidi" w:hAnsiTheme="majorBidi" w:cstheme="majorBidi"/>
          <w:sz w:val="24"/>
          <w:szCs w:val="24"/>
        </w:rPr>
        <w:t>ectodermique</w:t>
      </w: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</w:p>
    <w:p w:rsidR="004204A0" w:rsidRPr="001252AF" w:rsidRDefault="004204A0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* Les cellules de la région équatoriale</w:t>
      </w:r>
      <w:r w:rsidR="003C2919" w:rsidRPr="001252A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C2919" w:rsidRPr="001252AF">
        <w:rPr>
          <w:rFonts w:asciiTheme="majorBidi" w:hAnsiTheme="majorBidi" w:cstheme="majorBidi"/>
          <w:sz w:val="24"/>
          <w:szCs w:val="24"/>
        </w:rPr>
        <w:t>(</w:t>
      </w:r>
      <w:r w:rsidRPr="001252AF">
        <w:rPr>
          <w:rFonts w:asciiTheme="majorBidi" w:hAnsiTheme="majorBidi" w:cstheme="majorBidi"/>
          <w:sz w:val="24"/>
          <w:szCs w:val="24"/>
        </w:rPr>
        <w:t xml:space="preserve"> marginales</w:t>
      </w:r>
      <w:proofErr w:type="gramEnd"/>
      <w:r w:rsidRPr="001252AF">
        <w:rPr>
          <w:rFonts w:asciiTheme="majorBidi" w:hAnsiTheme="majorBidi" w:cstheme="majorBidi"/>
          <w:sz w:val="24"/>
          <w:szCs w:val="24"/>
        </w:rPr>
        <w:t>) sont fondatrices du mésoderme.</w:t>
      </w:r>
    </w:p>
    <w:p w:rsidR="004204A0" w:rsidRPr="001252AF" w:rsidRDefault="004204A0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* Les blastomères de la calotte végétative sont fondatrices du l’endoderme  </w:t>
      </w:r>
    </w:p>
    <w:p w:rsidR="004204A0" w:rsidRPr="001252AF" w:rsidRDefault="004204A0" w:rsidP="00CC63A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sym w:font="Wingdings" w:char="00E8"/>
      </w: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E733A" w:rsidRPr="001252AF">
        <w:rPr>
          <w:rFonts w:asciiTheme="majorBidi" w:hAnsiTheme="majorBidi" w:cstheme="majorBidi"/>
          <w:sz w:val="24"/>
          <w:szCs w:val="24"/>
        </w:rPr>
        <w:t>l’expérience</w:t>
      </w:r>
      <w:proofErr w:type="gramEnd"/>
      <w:r w:rsidR="005E733A"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Pr="001252AF">
        <w:rPr>
          <w:rFonts w:asciiTheme="majorBidi" w:hAnsiTheme="majorBidi" w:cstheme="majorBidi"/>
          <w:sz w:val="24"/>
          <w:szCs w:val="24"/>
        </w:rPr>
        <w:t>a montré que les cellules évoluent différemment en fonction de leur position selon l’axe pole animal pole végétatif</w:t>
      </w:r>
    </w:p>
    <w:p w:rsidR="00604BFF" w:rsidRPr="001252AF" w:rsidRDefault="00CC63A5" w:rsidP="00CC63A5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sym w:font="Wingdings" w:char="00E8"/>
      </w: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="007F4571" w:rsidRPr="001252AF">
        <w:rPr>
          <w:rFonts w:asciiTheme="majorBidi" w:hAnsiTheme="majorBidi" w:cstheme="majorBidi"/>
          <w:sz w:val="24"/>
          <w:szCs w:val="24"/>
        </w:rPr>
        <w:t>Donc</w:t>
      </w:r>
      <w:r w:rsidRPr="001252AF">
        <w:rPr>
          <w:rFonts w:asciiTheme="majorBidi" w:hAnsiTheme="majorBidi" w:cstheme="majorBidi"/>
          <w:sz w:val="24"/>
          <w:szCs w:val="24"/>
        </w:rPr>
        <w:t xml:space="preserve"> la blastula contient les cellules génératrices des trois tissus fondamentaux : l’ectoderme, mésoderme et endoderme</w:t>
      </w:r>
    </w:p>
    <w:p w:rsidR="00E13899" w:rsidRPr="001252AF" w:rsidRDefault="00E13899" w:rsidP="00CC63A5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252A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La cart</w:t>
      </w:r>
      <w:r w:rsidR="00CC63A5" w:rsidRPr="001252A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e des territoires présomptifs (</w:t>
      </w:r>
      <w:r w:rsidRPr="001252A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modèle amphibiens)</w:t>
      </w:r>
    </w:p>
    <w:p w:rsidR="00CC63A5" w:rsidRPr="001252AF" w:rsidRDefault="00E13899" w:rsidP="00CC63A5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1252A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 la technique des marques colorés, on peut repérer un feuillet ou un organe en fonction de son emplacement présomptif sur la blastula</w:t>
      </w:r>
      <w:r w:rsidR="00CA68D6" w:rsidRPr="001252AF">
        <w:rPr>
          <w:rFonts w:asciiTheme="majorBidi" w:eastAsia="+mn-ea" w:hAnsiTheme="majorBidi" w:cstheme="majorBidi"/>
          <w:color w:val="000000"/>
          <w:kern w:val="24"/>
          <w:sz w:val="24"/>
          <w:szCs w:val="24"/>
          <w:lang w:eastAsia="fr-FR"/>
        </w:rPr>
        <w:t xml:space="preserve"> </w:t>
      </w:r>
      <w:r w:rsidR="00CA68D6" w:rsidRPr="001252A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et de reconstituer une carte du devenir des différentes parties de la blastula avant la gastrulation,  établissant ainsi la </w:t>
      </w:r>
      <w:r w:rsidR="00CA68D6" w:rsidRPr="001252A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carte des territoires présomptifs</w:t>
      </w:r>
      <w:r w:rsidR="00CC63A5" w:rsidRPr="001252A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C63A5" w:rsidRPr="001252AF" w:rsidRDefault="00CC63A5" w:rsidP="00CC63A5">
      <w:pPr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1252A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sym w:font="Wingdings" w:char="F0E8"/>
      </w:r>
      <w:r w:rsidRPr="001252A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sym w:font="Wingdings" w:char="F0E8"/>
      </w:r>
      <w:r w:rsidRPr="001252AF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La carte des territoires présomptifs exprime ce que les diverses parties de la blastula donnent dans un développement ultérieur normal</w:t>
      </w:r>
      <w:r w:rsidRPr="001252A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A68D6" w:rsidRPr="001252AF" w:rsidRDefault="00CA68D6" w:rsidP="00CC63A5">
      <w:p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1252A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:rsidR="00CA68D6" w:rsidRPr="001252AF" w:rsidRDefault="00CA68D6" w:rsidP="00CC63A5">
      <w:pPr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7F4571" w:rsidRPr="001252AF" w:rsidRDefault="00821052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20.8pt;width:234.75pt;height:27pt;z-index:251658240">
            <v:textbox>
              <w:txbxContent>
                <w:p w:rsidR="00052532" w:rsidRDefault="00052532">
                  <w:r>
                    <w:t xml:space="preserve">Carte schématique présomptive chez la blastula </w:t>
                  </w:r>
                </w:p>
              </w:txbxContent>
            </v:textbox>
          </v:shape>
        </w:pict>
      </w:r>
      <w:r w:rsidR="00CC63A5" w:rsidRPr="001252A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752974" cy="1514475"/>
            <wp:effectExtent l="19050" t="0" r="0" b="0"/>
            <wp:docPr id="2" name="Image 2" descr="gastrulation-territoirespresompti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astrulation-territoirespresomptif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307" cy="151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532" w:rsidRDefault="00052532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252AF" w:rsidRPr="001252AF" w:rsidRDefault="001252AF" w:rsidP="00CC63A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C2919" w:rsidRPr="001252AF" w:rsidRDefault="00CC63A5" w:rsidP="00CC63A5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Induction </w:t>
      </w:r>
    </w:p>
    <w:p w:rsidR="00052532" w:rsidRPr="001252AF" w:rsidRDefault="000E3B13" w:rsidP="00127E0C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052532" w:rsidRPr="001252AF">
        <w:rPr>
          <w:rFonts w:asciiTheme="majorBidi" w:hAnsiTheme="majorBidi" w:cstheme="majorBidi"/>
          <w:sz w:val="24"/>
          <w:szCs w:val="24"/>
        </w:rPr>
        <w:t>es e</w:t>
      </w:r>
      <w:r w:rsidR="0014587A" w:rsidRPr="001252AF">
        <w:rPr>
          <w:rFonts w:asciiTheme="majorBidi" w:hAnsiTheme="majorBidi" w:cstheme="majorBidi"/>
          <w:sz w:val="24"/>
          <w:szCs w:val="24"/>
        </w:rPr>
        <w:t>xpériences de culture réalésées par différentes blastula  ont montrées que</w:t>
      </w:r>
      <w:r w:rsidR="00052532" w:rsidRPr="001252AF">
        <w:rPr>
          <w:rFonts w:asciiTheme="majorBidi" w:hAnsiTheme="majorBidi" w:cstheme="majorBidi"/>
          <w:sz w:val="24"/>
          <w:szCs w:val="24"/>
        </w:rPr>
        <w:t> :</w:t>
      </w:r>
    </w:p>
    <w:p w:rsidR="00821052" w:rsidRPr="001252AF" w:rsidRDefault="0014587A" w:rsidP="00810E97">
      <w:pPr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Blastula jeune </w:t>
      </w:r>
      <w:r w:rsidRPr="001252AF">
        <w:rPr>
          <w:rFonts w:asciiTheme="majorBidi" w:hAnsiTheme="majorBidi" w:cstheme="majorBidi"/>
          <w:sz w:val="24"/>
          <w:szCs w:val="24"/>
        </w:rPr>
        <w:t xml:space="preserve">: </w:t>
      </w:r>
    </w:p>
    <w:p w:rsidR="00810E97" w:rsidRPr="001252AF" w:rsidRDefault="001252AF" w:rsidP="00810E97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Blastomères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du pole animal</w:t>
      </w:r>
      <w:r w:rsidR="00810E97" w:rsidRPr="001252AF">
        <w:rPr>
          <w:rFonts w:asciiTheme="majorBidi" w:hAnsiTheme="majorBidi" w:cstheme="majorBidi"/>
          <w:sz w:val="24"/>
          <w:szCs w:val="24"/>
        </w:rPr>
        <w:sym w:font="Wingdings" w:char="00E8"/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donne</w:t>
      </w:r>
      <w:r>
        <w:rPr>
          <w:rFonts w:asciiTheme="majorBidi" w:hAnsiTheme="majorBidi" w:cstheme="majorBidi"/>
          <w:sz w:val="24"/>
          <w:szCs w:val="24"/>
        </w:rPr>
        <w:t>nt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l’ectoderme</w:t>
      </w:r>
    </w:p>
    <w:p w:rsidR="00810E97" w:rsidRPr="001252AF" w:rsidRDefault="001252AF" w:rsidP="00810E97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Blastomères de z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one </w:t>
      </w:r>
      <w:r w:rsidRPr="001252AF">
        <w:rPr>
          <w:rFonts w:asciiTheme="majorBidi" w:hAnsiTheme="majorBidi" w:cstheme="majorBidi"/>
          <w:sz w:val="24"/>
          <w:szCs w:val="24"/>
        </w:rPr>
        <w:t>marginale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="00810E97" w:rsidRPr="001252AF">
        <w:rPr>
          <w:rFonts w:asciiTheme="majorBidi" w:hAnsiTheme="majorBidi" w:cstheme="majorBidi"/>
          <w:sz w:val="24"/>
          <w:szCs w:val="24"/>
        </w:rPr>
        <w:sym w:font="Wingdings" w:char="00E8"/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donne</w:t>
      </w:r>
      <w:r>
        <w:rPr>
          <w:rFonts w:asciiTheme="majorBidi" w:hAnsiTheme="majorBidi" w:cstheme="majorBidi"/>
          <w:sz w:val="24"/>
          <w:szCs w:val="24"/>
        </w:rPr>
        <w:t>nt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l’ectoderme</w:t>
      </w:r>
    </w:p>
    <w:p w:rsidR="00810E97" w:rsidRPr="001252AF" w:rsidRDefault="001252AF" w:rsidP="00810E97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Blastomères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du pole </w:t>
      </w:r>
      <w:r w:rsidRPr="001252AF">
        <w:rPr>
          <w:rFonts w:asciiTheme="majorBidi" w:hAnsiTheme="majorBidi" w:cstheme="majorBidi"/>
          <w:sz w:val="24"/>
          <w:szCs w:val="24"/>
        </w:rPr>
        <w:t>végétatif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="00810E97" w:rsidRPr="001252AF">
        <w:rPr>
          <w:rFonts w:asciiTheme="majorBidi" w:hAnsiTheme="majorBidi" w:cstheme="majorBidi"/>
          <w:sz w:val="24"/>
          <w:szCs w:val="24"/>
        </w:rPr>
        <w:sym w:font="Wingdings" w:char="00E8"/>
      </w:r>
      <w:r w:rsidR="00810E97" w:rsidRPr="001252AF">
        <w:rPr>
          <w:rFonts w:asciiTheme="majorBidi" w:hAnsiTheme="majorBidi" w:cstheme="majorBidi"/>
          <w:sz w:val="24"/>
          <w:szCs w:val="24"/>
        </w:rPr>
        <w:t>donne</w:t>
      </w:r>
      <w:r>
        <w:rPr>
          <w:rFonts w:asciiTheme="majorBidi" w:hAnsiTheme="majorBidi" w:cstheme="majorBidi"/>
          <w:sz w:val="24"/>
          <w:szCs w:val="24"/>
        </w:rPr>
        <w:t>nt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l’endoderme</w:t>
      </w:r>
    </w:p>
    <w:p w:rsidR="00821052" w:rsidRPr="001252AF" w:rsidRDefault="0014587A" w:rsidP="00810E97">
      <w:pPr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="00810E97" w:rsidRPr="001252AF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lastula </w:t>
      </w:r>
      <w:r w:rsidR="00810E97" w:rsidRPr="001252AF">
        <w:rPr>
          <w:rFonts w:asciiTheme="majorBidi" w:hAnsiTheme="majorBidi" w:cstheme="majorBidi"/>
          <w:b/>
          <w:bCs/>
          <w:sz w:val="24"/>
          <w:szCs w:val="24"/>
        </w:rPr>
        <w:t>âgée</w:t>
      </w:r>
      <w:r w:rsidRPr="001252AF">
        <w:rPr>
          <w:rFonts w:asciiTheme="majorBidi" w:hAnsiTheme="majorBidi" w:cstheme="majorBidi"/>
          <w:sz w:val="24"/>
          <w:szCs w:val="24"/>
        </w:rPr>
        <w:t>:</w:t>
      </w:r>
    </w:p>
    <w:p w:rsidR="00810E97" w:rsidRPr="001252AF" w:rsidRDefault="00810E97" w:rsidP="00810E97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="001252AF" w:rsidRPr="001252AF">
        <w:rPr>
          <w:rFonts w:asciiTheme="majorBidi" w:hAnsiTheme="majorBidi" w:cstheme="majorBidi"/>
          <w:sz w:val="24"/>
          <w:szCs w:val="24"/>
        </w:rPr>
        <w:t>Blastomères</w:t>
      </w:r>
      <w:r w:rsidRPr="001252AF">
        <w:rPr>
          <w:rFonts w:asciiTheme="majorBidi" w:hAnsiTheme="majorBidi" w:cstheme="majorBidi"/>
          <w:sz w:val="24"/>
          <w:szCs w:val="24"/>
        </w:rPr>
        <w:t xml:space="preserve"> du pole animal</w:t>
      </w:r>
      <w:r w:rsidRPr="001252AF">
        <w:rPr>
          <w:rFonts w:asciiTheme="majorBidi" w:hAnsiTheme="majorBidi" w:cstheme="majorBidi"/>
          <w:sz w:val="24"/>
          <w:szCs w:val="24"/>
        </w:rPr>
        <w:sym w:font="Wingdings" w:char="00E8"/>
      </w:r>
      <w:r w:rsidRPr="001252AF">
        <w:rPr>
          <w:rFonts w:asciiTheme="majorBidi" w:hAnsiTheme="majorBidi" w:cstheme="majorBidi"/>
          <w:sz w:val="24"/>
          <w:szCs w:val="24"/>
        </w:rPr>
        <w:t xml:space="preserve"> donne</w:t>
      </w:r>
      <w:r w:rsidR="001252AF">
        <w:rPr>
          <w:rFonts w:asciiTheme="majorBidi" w:hAnsiTheme="majorBidi" w:cstheme="majorBidi"/>
          <w:sz w:val="24"/>
          <w:szCs w:val="24"/>
        </w:rPr>
        <w:t>nt</w:t>
      </w:r>
      <w:r w:rsidRPr="001252AF">
        <w:rPr>
          <w:rFonts w:asciiTheme="majorBidi" w:hAnsiTheme="majorBidi" w:cstheme="majorBidi"/>
          <w:sz w:val="24"/>
          <w:szCs w:val="24"/>
        </w:rPr>
        <w:t xml:space="preserve"> l’ectoderme</w:t>
      </w:r>
    </w:p>
    <w:p w:rsidR="00810E97" w:rsidRPr="001252AF" w:rsidRDefault="001252AF" w:rsidP="00810E97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Blastomères de la z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one </w:t>
      </w:r>
      <w:r w:rsidRPr="001252AF">
        <w:rPr>
          <w:rFonts w:asciiTheme="majorBidi" w:hAnsiTheme="majorBidi" w:cstheme="majorBidi"/>
          <w:sz w:val="24"/>
          <w:szCs w:val="24"/>
        </w:rPr>
        <w:t>marginale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="00810E97" w:rsidRPr="001252AF">
        <w:rPr>
          <w:rFonts w:asciiTheme="majorBidi" w:hAnsiTheme="majorBidi" w:cstheme="majorBidi"/>
          <w:sz w:val="24"/>
          <w:szCs w:val="24"/>
        </w:rPr>
        <w:sym w:font="Wingdings" w:char="00E8"/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donne</w:t>
      </w:r>
      <w:r>
        <w:rPr>
          <w:rFonts w:asciiTheme="majorBidi" w:hAnsiTheme="majorBidi" w:cstheme="majorBidi"/>
          <w:sz w:val="24"/>
          <w:szCs w:val="24"/>
        </w:rPr>
        <w:t>nt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le </w:t>
      </w:r>
      <w:r w:rsidRPr="001252AF">
        <w:rPr>
          <w:rFonts w:asciiTheme="majorBidi" w:hAnsiTheme="majorBidi" w:cstheme="majorBidi"/>
          <w:sz w:val="24"/>
          <w:szCs w:val="24"/>
        </w:rPr>
        <w:t>mésoderme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</w:t>
      </w:r>
    </w:p>
    <w:p w:rsidR="00810E97" w:rsidRPr="001252AF" w:rsidRDefault="001252AF" w:rsidP="00810E97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Blastomères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du pole </w:t>
      </w:r>
      <w:r w:rsidRPr="001252AF">
        <w:rPr>
          <w:rFonts w:asciiTheme="majorBidi" w:hAnsiTheme="majorBidi" w:cstheme="majorBidi"/>
          <w:sz w:val="24"/>
          <w:szCs w:val="24"/>
        </w:rPr>
        <w:t>végétatif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="00810E97" w:rsidRPr="001252AF">
        <w:rPr>
          <w:rFonts w:asciiTheme="majorBidi" w:hAnsiTheme="majorBidi" w:cstheme="majorBidi"/>
          <w:sz w:val="24"/>
          <w:szCs w:val="24"/>
        </w:rPr>
        <w:sym w:font="Wingdings" w:char="00E8"/>
      </w:r>
      <w:r w:rsidR="00810E97" w:rsidRPr="001252AF">
        <w:rPr>
          <w:rFonts w:asciiTheme="majorBidi" w:hAnsiTheme="majorBidi" w:cstheme="majorBidi"/>
          <w:sz w:val="24"/>
          <w:szCs w:val="24"/>
        </w:rPr>
        <w:t>donne</w:t>
      </w:r>
      <w:r>
        <w:rPr>
          <w:rFonts w:asciiTheme="majorBidi" w:hAnsiTheme="majorBidi" w:cstheme="majorBidi"/>
          <w:sz w:val="24"/>
          <w:szCs w:val="24"/>
        </w:rPr>
        <w:t>nt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l’endoderme</w:t>
      </w:r>
    </w:p>
    <w:p w:rsidR="001252AF" w:rsidRDefault="00810E97" w:rsidP="001252AF">
      <w:pPr>
        <w:pStyle w:val="Paragraphedeliste"/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On met en contact  la calotte (ou coiffe) animale et le pôle végétatif (en isolant la zone marginale) </w:t>
      </w:r>
      <w:r w:rsidRPr="001252AF">
        <w:rPr>
          <w:rFonts w:asciiTheme="majorBidi" w:hAnsiTheme="majorBidi" w:cstheme="majorBidi"/>
          <w:sz w:val="24"/>
          <w:szCs w:val="24"/>
        </w:rPr>
        <w:sym w:font="Wingdings" w:char="F0E8"/>
      </w:r>
      <w:r w:rsidRPr="001252AF">
        <w:rPr>
          <w:rFonts w:asciiTheme="majorBidi" w:hAnsiTheme="majorBidi" w:cstheme="majorBidi"/>
          <w:sz w:val="24"/>
          <w:szCs w:val="24"/>
        </w:rPr>
        <w:t xml:space="preserve"> la culture donne l’</w:t>
      </w:r>
      <w:r w:rsidR="00127E0C" w:rsidRPr="001252AF">
        <w:rPr>
          <w:rFonts w:asciiTheme="majorBidi" w:hAnsiTheme="majorBidi" w:cstheme="majorBidi"/>
          <w:sz w:val="24"/>
          <w:szCs w:val="24"/>
        </w:rPr>
        <w:t xml:space="preserve">ectoderme, mésoderme et </w:t>
      </w:r>
      <w:r w:rsidRPr="001252AF">
        <w:rPr>
          <w:rFonts w:asciiTheme="majorBidi" w:hAnsiTheme="majorBidi" w:cstheme="majorBidi"/>
          <w:sz w:val="24"/>
          <w:szCs w:val="24"/>
        </w:rPr>
        <w:t>l’endoderme</w:t>
      </w:r>
    </w:p>
    <w:p w:rsidR="00127E0C" w:rsidRPr="001252AF" w:rsidRDefault="000E3B13" w:rsidP="001252AF">
      <w:pPr>
        <w:pStyle w:val="Paragraphedeliste"/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U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ne recombinaison </w:t>
      </w:r>
      <w:r w:rsidR="001252AF">
        <w:rPr>
          <w:rFonts w:asciiTheme="majorBidi" w:hAnsiTheme="majorBidi" w:cstheme="majorBidi"/>
          <w:sz w:val="24"/>
          <w:szCs w:val="24"/>
        </w:rPr>
        <w:t>de l’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hémisphère végétatif « froid » avec </w:t>
      </w:r>
      <w:r w:rsidR="001252AF">
        <w:rPr>
          <w:rFonts w:asciiTheme="majorBidi" w:hAnsiTheme="majorBidi" w:cstheme="majorBidi"/>
          <w:sz w:val="24"/>
          <w:szCs w:val="24"/>
        </w:rPr>
        <w:t>l’</w:t>
      </w:r>
      <w:r w:rsidR="00810E97" w:rsidRPr="001252AF">
        <w:rPr>
          <w:rFonts w:asciiTheme="majorBidi" w:hAnsiTheme="majorBidi" w:cstheme="majorBidi"/>
          <w:sz w:val="24"/>
          <w:szCs w:val="24"/>
        </w:rPr>
        <w:t>hémisph</w:t>
      </w:r>
      <w:r w:rsidR="001252AF">
        <w:rPr>
          <w:rFonts w:asciiTheme="majorBidi" w:hAnsiTheme="majorBidi" w:cstheme="majorBidi"/>
          <w:sz w:val="24"/>
          <w:szCs w:val="24"/>
        </w:rPr>
        <w:t xml:space="preserve">ère animal radioactif 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="001252AF">
        <w:rPr>
          <w:rFonts w:asciiTheme="majorBidi" w:hAnsiTheme="majorBidi" w:cstheme="majorBidi"/>
          <w:sz w:val="24"/>
          <w:szCs w:val="24"/>
        </w:rPr>
        <w:t xml:space="preserve">donne </w:t>
      </w:r>
      <w:r w:rsidR="00810E97" w:rsidRPr="001252AF">
        <w:rPr>
          <w:rFonts w:asciiTheme="majorBidi" w:hAnsiTheme="majorBidi" w:cstheme="majorBidi"/>
          <w:sz w:val="24"/>
          <w:szCs w:val="24"/>
        </w:rPr>
        <w:t>un embryon avec un més</w:t>
      </w:r>
      <w:r w:rsidR="00127E0C" w:rsidRPr="001252AF">
        <w:rPr>
          <w:rFonts w:asciiTheme="majorBidi" w:hAnsiTheme="majorBidi" w:cstheme="majorBidi"/>
          <w:sz w:val="24"/>
          <w:szCs w:val="24"/>
        </w:rPr>
        <w:t>od</w:t>
      </w:r>
      <w:r w:rsidR="001252AF">
        <w:rPr>
          <w:rFonts w:asciiTheme="majorBidi" w:hAnsiTheme="majorBidi" w:cstheme="majorBidi"/>
          <w:sz w:val="24"/>
          <w:szCs w:val="24"/>
        </w:rPr>
        <w:t xml:space="preserve">erme et ectoderme radioactifs et un endoderme </w:t>
      </w:r>
      <w:r w:rsidR="00127E0C" w:rsidRPr="001252AF">
        <w:rPr>
          <w:rFonts w:asciiTheme="majorBidi" w:hAnsiTheme="majorBidi" w:cstheme="majorBidi"/>
          <w:sz w:val="24"/>
          <w:szCs w:val="24"/>
        </w:rPr>
        <w:t xml:space="preserve"> « froid »</w:t>
      </w:r>
    </w:p>
    <w:p w:rsidR="00127E0C" w:rsidRPr="001252AF" w:rsidRDefault="00127E0C" w:rsidP="00127E0C">
      <w:pPr>
        <w:pStyle w:val="Paragraphedeliste"/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Une culture réalisée par la calotte animale, donne l’ectoderme  </w:t>
      </w:r>
      <w:r w:rsidR="00810E97" w:rsidRPr="001252AF">
        <w:rPr>
          <w:rFonts w:asciiTheme="majorBidi" w:hAnsiTheme="majorBidi" w:cstheme="majorBidi"/>
          <w:sz w:val="24"/>
          <w:szCs w:val="24"/>
        </w:rPr>
        <w:t xml:space="preserve"> </w:t>
      </w:r>
    </w:p>
    <w:p w:rsidR="00127E0C" w:rsidRPr="001252AF" w:rsidRDefault="00127E0C" w:rsidP="00127E0C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Interprétation : Les blastomères végétatifs  provoquent </w:t>
      </w:r>
      <w:r w:rsidRPr="001252AF">
        <w:rPr>
          <w:rFonts w:asciiTheme="majorBidi" w:hAnsiTheme="majorBidi" w:cstheme="majorBidi"/>
          <w:sz w:val="24"/>
          <w:szCs w:val="24"/>
          <w:u w:val="single"/>
        </w:rPr>
        <w:t>l’induction des cellules animales en mésoderme</w:t>
      </w:r>
    </w:p>
    <w:p w:rsidR="00127E0C" w:rsidRPr="001252AF" w:rsidRDefault="00127E0C" w:rsidP="00127E0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10E97" w:rsidRPr="001252AF" w:rsidRDefault="00127E0C" w:rsidP="00127E0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L’induction est le processus par le quel des cellules inductrices (émettrices) envoient un signal</w:t>
      </w:r>
      <w:r w:rsidR="005927F3" w:rsidRPr="001252AF">
        <w:rPr>
          <w:rFonts w:asciiTheme="majorBidi" w:hAnsiTheme="majorBidi" w:cstheme="majorBidi"/>
          <w:sz w:val="24"/>
          <w:szCs w:val="24"/>
        </w:rPr>
        <w:t xml:space="preserve"> (signal inducteur)</w:t>
      </w:r>
      <w:r w:rsidRPr="001252AF">
        <w:rPr>
          <w:rFonts w:asciiTheme="majorBidi" w:hAnsiTheme="majorBidi" w:cstheme="majorBidi"/>
          <w:sz w:val="24"/>
          <w:szCs w:val="24"/>
        </w:rPr>
        <w:t>, ce signal engage un groupe de cellules (induites= cibles= réceptrices) dans une voie de détermination puis de différentiation particulières.</w:t>
      </w:r>
    </w:p>
    <w:p w:rsidR="005927F3" w:rsidRPr="001252AF" w:rsidRDefault="005927F3" w:rsidP="005927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>Remarque</w:t>
      </w:r>
      <w:r w:rsidRPr="001252AF">
        <w:rPr>
          <w:rFonts w:asciiTheme="majorBidi" w:hAnsiTheme="majorBidi" w:cstheme="majorBidi"/>
          <w:sz w:val="24"/>
          <w:szCs w:val="24"/>
        </w:rPr>
        <w:t>: La transmission des signaux inductifs nécessite la proximité entre le tissu inducteur et le tissu inductible, les signaux diffusent dans l'environnement cellulaire.</w:t>
      </w:r>
    </w:p>
    <w:p w:rsidR="005927F3" w:rsidRPr="001252AF" w:rsidRDefault="005927F3" w:rsidP="005927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927F3" w:rsidRPr="001252AF" w:rsidRDefault="005927F3" w:rsidP="005927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La cellule induite ne peut pas répondre  au signal reçu que si elle est compétente. Pour être compétente, la cellule réceptrice doit:</w:t>
      </w:r>
    </w:p>
    <w:p w:rsidR="00821052" w:rsidRPr="001252AF" w:rsidRDefault="005927F3" w:rsidP="005927F3">
      <w:pPr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posséder d</w:t>
      </w:r>
      <w:r w:rsidR="0014587A" w:rsidRPr="001252AF">
        <w:rPr>
          <w:rFonts w:asciiTheme="majorBidi" w:hAnsiTheme="majorBidi" w:cstheme="majorBidi"/>
          <w:sz w:val="24"/>
          <w:szCs w:val="24"/>
        </w:rPr>
        <w:t>es récepteurs</w:t>
      </w:r>
      <w:r w:rsidRPr="001252AF">
        <w:rPr>
          <w:rFonts w:asciiTheme="majorBidi" w:hAnsiTheme="majorBidi" w:cstheme="majorBidi"/>
          <w:sz w:val="24"/>
          <w:szCs w:val="24"/>
        </w:rPr>
        <w:t xml:space="preserve"> du signal</w:t>
      </w:r>
      <w:r w:rsidR="0014587A" w:rsidRPr="001252AF">
        <w:rPr>
          <w:rFonts w:asciiTheme="majorBidi" w:hAnsiTheme="majorBidi" w:cstheme="majorBidi"/>
          <w:sz w:val="24"/>
          <w:szCs w:val="24"/>
        </w:rPr>
        <w:t xml:space="preserve"> à sa surface.</w:t>
      </w:r>
    </w:p>
    <w:p w:rsidR="00821052" w:rsidRPr="001252AF" w:rsidRDefault="0014587A" w:rsidP="005927F3">
      <w:pPr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réaliser la transduction du signal.</w:t>
      </w:r>
    </w:p>
    <w:p w:rsidR="005927F3" w:rsidRPr="001252AF" w:rsidRDefault="0014587A" w:rsidP="005927F3">
      <w:pPr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réaliser l’activation de la transcription de certains gènes, propres à la voie de différenciation</w:t>
      </w:r>
      <w:r w:rsidR="005927F3" w:rsidRPr="001252AF">
        <w:rPr>
          <w:rFonts w:asciiTheme="majorBidi" w:hAnsiTheme="majorBidi" w:cstheme="majorBidi"/>
          <w:sz w:val="24"/>
          <w:szCs w:val="24"/>
        </w:rPr>
        <w:t>.</w:t>
      </w:r>
    </w:p>
    <w:p w:rsidR="008A6C9C" w:rsidRPr="001252AF" w:rsidRDefault="008A6C9C" w:rsidP="008A6C9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21052" w:rsidRPr="001252AF" w:rsidRDefault="008A6C9C" w:rsidP="008A6C9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>Etapes de l’induction</w:t>
      </w:r>
      <w:r w:rsidR="0014587A" w:rsidRPr="001252AF">
        <w:rPr>
          <w:rFonts w:asciiTheme="majorBidi" w:hAnsiTheme="majorBidi" w:cstheme="majorBidi"/>
          <w:sz w:val="24"/>
          <w:szCs w:val="24"/>
        </w:rPr>
        <w:t xml:space="preserve"> </w:t>
      </w:r>
    </w:p>
    <w:p w:rsidR="008A6C9C" w:rsidRPr="001252AF" w:rsidRDefault="008A6C9C" w:rsidP="008A6C9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Généralement l’induction se déroule suivant les étapes suivantes : </w:t>
      </w:r>
    </w:p>
    <w:p w:rsidR="008A6C9C" w:rsidRPr="001252AF" w:rsidRDefault="008A6C9C" w:rsidP="008A6C9C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sécrétion de l’inducteur et sa fixation sur le récepteur membranaire de la cellule  cible </w:t>
      </w:r>
    </w:p>
    <w:p w:rsidR="008A6C9C" w:rsidRPr="001252AF" w:rsidRDefault="008A6C9C" w:rsidP="008A6C9C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entrée dans la voie de signalisation intracellulaire</w:t>
      </w:r>
    </w:p>
    <w:p w:rsidR="008A6C9C" w:rsidRPr="001252AF" w:rsidRDefault="008A6C9C" w:rsidP="008A6C9C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Fixation d’un facteur de transcription à l’ADN</w:t>
      </w:r>
    </w:p>
    <w:p w:rsidR="008A6C9C" w:rsidRPr="001252AF" w:rsidRDefault="008A6C9C" w:rsidP="008A6C9C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Expression séquentielle de gènes</w:t>
      </w:r>
    </w:p>
    <w:p w:rsidR="008A6C9C" w:rsidRPr="001252AF" w:rsidRDefault="008A6C9C" w:rsidP="008A6C9C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>4-Les mouvements morphogénétiques lors de la gastrulation</w:t>
      </w:r>
    </w:p>
    <w:p w:rsidR="008A6C9C" w:rsidRPr="001252AF" w:rsidRDefault="0014587A" w:rsidP="008A6C9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La gastrulation est un ensemble de mouvements cellulaires et tissulaires qui conduit à un profon</w:t>
      </w:r>
      <w:r w:rsidR="008A6C9C" w:rsidRPr="001252AF">
        <w:rPr>
          <w:rFonts w:asciiTheme="majorBidi" w:hAnsiTheme="majorBidi" w:cstheme="majorBidi"/>
          <w:sz w:val="24"/>
          <w:szCs w:val="24"/>
        </w:rPr>
        <w:t>d réarrangement de la blastula. Lors de la gastrulation, les blastomères vont se déplacer et vont changer de situation.</w:t>
      </w:r>
    </w:p>
    <w:p w:rsidR="00492098" w:rsidRPr="001252AF" w:rsidRDefault="008A6C9C" w:rsidP="0049209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Toutes les cellules de l’embryon sont concernées par la gastrulation, </w:t>
      </w:r>
      <w:r w:rsidR="0014587A" w:rsidRPr="001252AF">
        <w:rPr>
          <w:rFonts w:asciiTheme="majorBidi" w:hAnsiTheme="majorBidi" w:cstheme="majorBidi"/>
          <w:sz w:val="24"/>
          <w:szCs w:val="24"/>
        </w:rPr>
        <w:t xml:space="preserve">les cellules destinées à former </w:t>
      </w:r>
      <w:r w:rsidR="0014587A" w:rsidRPr="001252AF">
        <w:rPr>
          <w:rFonts w:asciiTheme="majorBidi" w:hAnsiTheme="majorBidi" w:cstheme="majorBidi"/>
          <w:b/>
          <w:bCs/>
          <w:sz w:val="24"/>
          <w:szCs w:val="24"/>
        </w:rPr>
        <w:t>l’endoderme</w:t>
      </w:r>
      <w:r w:rsidR="0014587A" w:rsidRPr="001252AF">
        <w:rPr>
          <w:rFonts w:asciiTheme="majorBidi" w:hAnsiTheme="majorBidi" w:cstheme="majorBidi"/>
          <w:sz w:val="24"/>
          <w:szCs w:val="24"/>
        </w:rPr>
        <w:t xml:space="preserve"> et le </w:t>
      </w:r>
      <w:r w:rsidR="0014587A" w:rsidRPr="001252AF">
        <w:rPr>
          <w:rFonts w:asciiTheme="majorBidi" w:hAnsiTheme="majorBidi" w:cstheme="majorBidi"/>
          <w:b/>
          <w:bCs/>
          <w:sz w:val="24"/>
          <w:szCs w:val="24"/>
        </w:rPr>
        <w:t>mésoderme</w:t>
      </w:r>
      <w:r w:rsidR="0014587A" w:rsidRPr="001252AF">
        <w:rPr>
          <w:rFonts w:asciiTheme="majorBidi" w:hAnsiTheme="majorBidi" w:cstheme="majorBidi"/>
          <w:sz w:val="24"/>
          <w:szCs w:val="24"/>
        </w:rPr>
        <w:t xml:space="preserve"> vont se déplacer vers l’intérieur de </w:t>
      </w:r>
      <w:r w:rsidRPr="001252AF">
        <w:rPr>
          <w:rFonts w:asciiTheme="majorBidi" w:hAnsiTheme="majorBidi" w:cstheme="majorBidi"/>
          <w:sz w:val="24"/>
          <w:szCs w:val="24"/>
        </w:rPr>
        <w:t>l’embryon,</w:t>
      </w:r>
      <w:r w:rsidR="0014587A" w:rsidRPr="001252AF">
        <w:rPr>
          <w:rFonts w:asciiTheme="majorBidi" w:hAnsiTheme="majorBidi" w:cstheme="majorBidi"/>
          <w:sz w:val="24"/>
          <w:szCs w:val="24"/>
        </w:rPr>
        <w:t xml:space="preserve"> qui sera tapissé extérieurement par les cellules </w:t>
      </w:r>
      <w:r w:rsidR="0014587A" w:rsidRPr="001252AF">
        <w:rPr>
          <w:rFonts w:asciiTheme="majorBidi" w:hAnsiTheme="majorBidi" w:cstheme="majorBidi"/>
          <w:b/>
          <w:bCs/>
          <w:sz w:val="24"/>
          <w:szCs w:val="24"/>
        </w:rPr>
        <w:t>ectodermiques</w:t>
      </w:r>
      <w:r w:rsidR="00492098" w:rsidRPr="001252AF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14587A"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52AF">
        <w:rPr>
          <w:rFonts w:asciiTheme="majorBidi" w:hAnsiTheme="majorBidi" w:cstheme="majorBidi"/>
          <w:sz w:val="24"/>
          <w:szCs w:val="24"/>
        </w:rPr>
        <w:t>Les trois feuillets fondamentaux font donc leur apparition lors de la gastrulation</w:t>
      </w:r>
      <w:r w:rsidR="00492098" w:rsidRPr="001252AF">
        <w:rPr>
          <w:rFonts w:asciiTheme="majorBidi" w:hAnsiTheme="majorBidi" w:cstheme="majorBidi"/>
          <w:sz w:val="24"/>
          <w:szCs w:val="24"/>
        </w:rPr>
        <w:t>.</w:t>
      </w:r>
    </w:p>
    <w:p w:rsidR="008A6C9C" w:rsidRPr="001252AF" w:rsidRDefault="00492098" w:rsidP="0049209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>Chez les animaux la</w:t>
      </w:r>
      <w:r w:rsidR="000E3B13">
        <w:rPr>
          <w:rFonts w:asciiTheme="majorBidi" w:hAnsiTheme="majorBidi" w:cstheme="majorBidi"/>
          <w:sz w:val="24"/>
          <w:szCs w:val="24"/>
        </w:rPr>
        <w:t xml:space="preserve"> gastrulation se manifeste par l</w:t>
      </w:r>
      <w:r w:rsidRPr="001252AF">
        <w:rPr>
          <w:rFonts w:asciiTheme="majorBidi" w:hAnsiTheme="majorBidi" w:cstheme="majorBidi"/>
          <w:sz w:val="24"/>
          <w:szCs w:val="24"/>
        </w:rPr>
        <w:t>es mouvements morphogénétiques suivants :</w:t>
      </w:r>
    </w:p>
    <w:p w:rsidR="00492098" w:rsidRPr="001252AF" w:rsidRDefault="00492098" w:rsidP="0049209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>1) Invagination</w:t>
      </w:r>
      <w:r w:rsidRPr="001252AF">
        <w:rPr>
          <w:rFonts w:asciiTheme="majorBidi" w:hAnsiTheme="majorBidi" w:cstheme="majorBidi"/>
          <w:sz w:val="24"/>
          <w:szCs w:val="24"/>
        </w:rPr>
        <w:t xml:space="preserve"> : (= embolie) </w:t>
      </w:r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2) Recouvrement </w:t>
      </w:r>
      <w:proofErr w:type="gramStart"/>
      <w:r w:rsidRPr="001252AF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1252AF">
        <w:rPr>
          <w:rFonts w:asciiTheme="majorBidi" w:hAnsiTheme="majorBidi" w:cstheme="majorBidi"/>
          <w:sz w:val="24"/>
          <w:szCs w:val="24"/>
        </w:rPr>
        <w:t>epibolie</w:t>
      </w:r>
      <w:proofErr w:type="spellEnd"/>
      <w:proofErr w:type="gramEnd"/>
      <w:r w:rsidRPr="001252AF">
        <w:rPr>
          <w:rFonts w:asciiTheme="majorBidi" w:hAnsiTheme="majorBidi" w:cstheme="majorBidi"/>
          <w:sz w:val="24"/>
          <w:szCs w:val="24"/>
        </w:rPr>
        <w:t xml:space="preserve">) </w:t>
      </w:r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3) Ingression </w:t>
      </w:r>
      <w:r w:rsidRPr="001252AF">
        <w:rPr>
          <w:rFonts w:asciiTheme="majorBidi" w:hAnsiTheme="majorBidi" w:cstheme="majorBidi"/>
          <w:sz w:val="24"/>
          <w:szCs w:val="24"/>
        </w:rPr>
        <w:t> </w:t>
      </w:r>
    </w:p>
    <w:p w:rsidR="00492098" w:rsidRPr="001252AF" w:rsidRDefault="00492098" w:rsidP="0049209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4) </w:t>
      </w:r>
      <w:proofErr w:type="spellStart"/>
      <w:r w:rsidRPr="001252AF">
        <w:rPr>
          <w:rFonts w:asciiTheme="majorBidi" w:hAnsiTheme="majorBidi" w:cstheme="majorBidi"/>
          <w:b/>
          <w:bCs/>
          <w:sz w:val="24"/>
          <w:szCs w:val="24"/>
        </w:rPr>
        <w:t>Délamination</w:t>
      </w:r>
      <w:proofErr w:type="spellEnd"/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Pr="001252AF">
        <w:rPr>
          <w:rFonts w:asciiTheme="majorBidi" w:hAnsiTheme="majorBidi" w:cstheme="majorBidi"/>
          <w:b/>
          <w:bCs/>
          <w:sz w:val="24"/>
          <w:szCs w:val="24"/>
        </w:rPr>
        <w:t>5) Prolifération polaire</w:t>
      </w: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  <w:r w:rsidRPr="001252AF">
        <w:rPr>
          <w:rFonts w:asciiTheme="majorBidi" w:hAnsiTheme="majorBidi" w:cstheme="majorBidi"/>
          <w:b/>
          <w:bCs/>
          <w:sz w:val="24"/>
          <w:szCs w:val="24"/>
        </w:rPr>
        <w:t xml:space="preserve">6) Involution </w:t>
      </w:r>
    </w:p>
    <w:p w:rsidR="005E733A" w:rsidRPr="001252AF" w:rsidRDefault="005E733A" w:rsidP="0049209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252A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057775" cy="2619375"/>
            <wp:effectExtent l="19050" t="0" r="9525" b="0"/>
            <wp:docPr id="4" name="Image 1" descr="C:\Users\User\Desktop\gastrulyaciya-eto-process-obrazovaniya-mnogoslojnogo-zarodi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strulyaciya-eto-process-obrazovaniya-mnogoslojnogo-zarodish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98" w:rsidRPr="001252AF" w:rsidRDefault="00492098" w:rsidP="004920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92098" w:rsidRPr="001252AF" w:rsidRDefault="00492098" w:rsidP="0049209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A6C9C" w:rsidRPr="001252AF" w:rsidRDefault="008A6C9C" w:rsidP="008A6C9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</w:p>
    <w:p w:rsidR="008A6C9C" w:rsidRPr="001252AF" w:rsidRDefault="008A6C9C" w:rsidP="008A6C9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A6C9C" w:rsidRPr="001252AF" w:rsidRDefault="008A6C9C" w:rsidP="008A6C9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927F3" w:rsidRPr="001252AF" w:rsidRDefault="005927F3" w:rsidP="005927F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  </w:t>
      </w:r>
    </w:p>
    <w:p w:rsidR="005927F3" w:rsidRPr="001252AF" w:rsidRDefault="005927F3" w:rsidP="00127E0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21052" w:rsidRPr="001252AF" w:rsidRDefault="0014587A" w:rsidP="00052532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252AF">
        <w:rPr>
          <w:rFonts w:asciiTheme="majorBidi" w:hAnsiTheme="majorBidi" w:cstheme="majorBidi"/>
          <w:sz w:val="24"/>
          <w:szCs w:val="24"/>
        </w:rPr>
        <w:t xml:space="preserve"> </w:t>
      </w:r>
    </w:p>
    <w:p w:rsidR="00052532" w:rsidRPr="001252AF" w:rsidRDefault="00052532" w:rsidP="00052532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sectPr w:rsidR="00052532" w:rsidRPr="001252AF" w:rsidSect="00766D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E6D"/>
    <w:multiLevelType w:val="hybridMultilevel"/>
    <w:tmpl w:val="C376FC76"/>
    <w:lvl w:ilvl="0" w:tplc="F9EA5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A3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6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45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05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47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0C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7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09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B15B36"/>
    <w:multiLevelType w:val="hybridMultilevel"/>
    <w:tmpl w:val="F33AA8D6"/>
    <w:lvl w:ilvl="0" w:tplc="94C6D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0F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4A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EB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2B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2A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85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CC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0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C077F9"/>
    <w:multiLevelType w:val="hybridMultilevel"/>
    <w:tmpl w:val="6530398C"/>
    <w:lvl w:ilvl="0" w:tplc="E62E2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B3887"/>
    <w:multiLevelType w:val="hybridMultilevel"/>
    <w:tmpl w:val="82A6AE00"/>
    <w:lvl w:ilvl="0" w:tplc="D0665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02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CD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08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42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2B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00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E5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9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B7725"/>
    <w:multiLevelType w:val="hybridMultilevel"/>
    <w:tmpl w:val="CEA66F20"/>
    <w:lvl w:ilvl="0" w:tplc="1F5C70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41DD1"/>
    <w:multiLevelType w:val="hybridMultilevel"/>
    <w:tmpl w:val="A0369F48"/>
    <w:lvl w:ilvl="0" w:tplc="00507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C1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D63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68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E2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6B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AD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E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0C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EE78F2"/>
    <w:multiLevelType w:val="hybridMultilevel"/>
    <w:tmpl w:val="74EA9CF4"/>
    <w:lvl w:ilvl="0" w:tplc="BF0EE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C9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8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8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88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C5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6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CB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EB7A43"/>
    <w:multiLevelType w:val="hybridMultilevel"/>
    <w:tmpl w:val="5B8A2442"/>
    <w:lvl w:ilvl="0" w:tplc="6234E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CE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89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E7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A0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4D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84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4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DB3D53"/>
    <w:multiLevelType w:val="hybridMultilevel"/>
    <w:tmpl w:val="C786D532"/>
    <w:lvl w:ilvl="0" w:tplc="A0C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06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0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E9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60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7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2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67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4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BA1A28"/>
    <w:multiLevelType w:val="hybridMultilevel"/>
    <w:tmpl w:val="4F1EC0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9A124C"/>
    <w:multiLevelType w:val="hybridMultilevel"/>
    <w:tmpl w:val="D0D2B252"/>
    <w:lvl w:ilvl="0" w:tplc="24A40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D008F"/>
    <w:multiLevelType w:val="hybridMultilevel"/>
    <w:tmpl w:val="5C42E29A"/>
    <w:lvl w:ilvl="0" w:tplc="AC9E9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2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E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87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E5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01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A9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6E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66035F3"/>
    <w:multiLevelType w:val="hybridMultilevel"/>
    <w:tmpl w:val="E2D6E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F3510"/>
    <w:multiLevelType w:val="hybridMultilevel"/>
    <w:tmpl w:val="72D611C2"/>
    <w:lvl w:ilvl="0" w:tplc="523C3C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3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4A0"/>
    <w:rsid w:val="00052532"/>
    <w:rsid w:val="000E3B13"/>
    <w:rsid w:val="001238D4"/>
    <w:rsid w:val="001252AF"/>
    <w:rsid w:val="00127E0C"/>
    <w:rsid w:val="0014587A"/>
    <w:rsid w:val="003C2919"/>
    <w:rsid w:val="004204A0"/>
    <w:rsid w:val="00492098"/>
    <w:rsid w:val="005927F3"/>
    <w:rsid w:val="005E733A"/>
    <w:rsid w:val="00604BFF"/>
    <w:rsid w:val="00607FC6"/>
    <w:rsid w:val="006F4037"/>
    <w:rsid w:val="00766DFB"/>
    <w:rsid w:val="007F4571"/>
    <w:rsid w:val="00810E97"/>
    <w:rsid w:val="00821052"/>
    <w:rsid w:val="008A6C9C"/>
    <w:rsid w:val="00947319"/>
    <w:rsid w:val="00CA68D6"/>
    <w:rsid w:val="00CC63A5"/>
    <w:rsid w:val="00E13899"/>
    <w:rsid w:val="00F1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C6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5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1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3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8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2021-01-28T18:27:00Z</dcterms:created>
  <dcterms:modified xsi:type="dcterms:W3CDTF">2021-01-29T14:45:00Z</dcterms:modified>
</cp:coreProperties>
</file>