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D8" w:rsidRPr="001762EB" w:rsidRDefault="001762EB" w:rsidP="001762EB">
      <w:pPr>
        <w:pStyle w:val="NormalWeb"/>
        <w:shd w:val="clear" w:color="auto" w:fill="FFFFFF"/>
        <w:bidi/>
        <w:rPr>
          <w:rFonts w:ascii="Georgia" w:hAnsi="Georgia" w:cs="Simplified Arabic"/>
          <w:color w:val="212020"/>
          <w:sz w:val="32"/>
          <w:szCs w:val="32"/>
          <w:rtl/>
        </w:rPr>
      </w:pPr>
      <w:r w:rsidRPr="001762EB">
        <w:rPr>
          <w:rStyle w:val="lev"/>
          <w:rFonts w:ascii="Georgia" w:hAnsi="Georgia" w:cs="Simplified Arabic" w:hint="cs"/>
          <w:color w:val="FFFFFF"/>
          <w:sz w:val="32"/>
          <w:szCs w:val="32"/>
          <w:shd w:val="clear" w:color="auto" w:fill="DAA520"/>
          <w:rtl/>
        </w:rPr>
        <w:t>جاك بيرك و الاسلام :</w:t>
      </w:r>
    </w:p>
    <w:p w:rsidR="00916CD8" w:rsidRPr="001762EB" w:rsidRDefault="00916CD8" w:rsidP="001762EB">
      <w:pPr>
        <w:pStyle w:val="NormalWeb"/>
        <w:shd w:val="clear" w:color="auto" w:fill="FFFFFF"/>
        <w:bidi/>
        <w:rPr>
          <w:rFonts w:ascii="Georgia" w:hAnsi="Georgia" w:cs="Simplified Arabic"/>
          <w:color w:val="212020"/>
          <w:sz w:val="32"/>
          <w:szCs w:val="32"/>
          <w:rtl/>
        </w:rPr>
      </w:pPr>
      <w:r w:rsidRPr="001762EB">
        <w:rPr>
          <w:rFonts w:ascii="Georgia" w:hAnsi="Georgia" w:cs="Simplified Arabic"/>
          <w:color w:val="212020"/>
          <w:sz w:val="32"/>
          <w:szCs w:val="32"/>
          <w:rtl/>
        </w:rPr>
        <w:t xml:space="preserve">تابع جاك بيرك تعليمه الابتدائي والثانوي في الجزائر، أتقن الفرنسية والعربية، وهو ابن زوجين فرنسيين. عندما نجح في امتحان البكالوريا انتقل إلى جامعة السوربون الشهيرة في فرنسا ليدرس علم الاجتماع، ثم درس الأدب القديم في جامعتي الجزائر </w:t>
      </w:r>
      <w:proofErr w:type="spellStart"/>
      <w:r w:rsidRPr="001762EB">
        <w:rPr>
          <w:rFonts w:ascii="Georgia" w:hAnsi="Georgia" w:cs="Simplified Arabic"/>
          <w:color w:val="212020"/>
          <w:sz w:val="32"/>
          <w:szCs w:val="32"/>
          <w:rtl/>
        </w:rPr>
        <w:t>والسربون</w:t>
      </w:r>
      <w:proofErr w:type="spellEnd"/>
      <w:r w:rsidRPr="001762EB">
        <w:rPr>
          <w:rFonts w:ascii="Georgia" w:hAnsi="Georgia" w:cs="Simplified Arabic"/>
          <w:color w:val="212020"/>
          <w:sz w:val="32"/>
          <w:szCs w:val="32"/>
          <w:rtl/>
        </w:rPr>
        <w:t>.</w:t>
      </w:r>
    </w:p>
    <w:p w:rsidR="00916CD8" w:rsidRPr="001762EB" w:rsidRDefault="00916CD8" w:rsidP="001762EB">
      <w:pPr>
        <w:pStyle w:val="NormalWeb"/>
        <w:shd w:val="clear" w:color="auto" w:fill="FFFFFF"/>
        <w:bidi/>
        <w:rPr>
          <w:rFonts w:ascii="Georgia" w:hAnsi="Georgia" w:cs="Simplified Arabic"/>
          <w:color w:val="212020"/>
          <w:sz w:val="32"/>
          <w:szCs w:val="32"/>
          <w:rtl/>
        </w:rPr>
      </w:pPr>
      <w:r w:rsidRPr="001762EB">
        <w:rPr>
          <w:rFonts w:ascii="Georgia" w:hAnsi="Georgia" w:cs="Simplified Arabic"/>
          <w:color w:val="212020"/>
          <w:sz w:val="32"/>
          <w:szCs w:val="32"/>
          <w:rtl/>
        </w:rPr>
        <w:t>استدعي بيرك لأداء الخدمة العسكرية الإجبارية في المغرب، وبعد نهاية الخدمة عاد وعكف على البحث في مجال الأنثروبولوجيا فلبث قرابة عشرين سنة في المغرب (1934-1953) انتقد خلالها الاستعمار، وانكبّ على الدراسات الإسلامية وتعرف على المجتمع، ومن بين ما ألّف ''</w:t>
      </w:r>
      <w:hyperlink r:id="rId7" w:tgtFrame="_blank" w:history="1">
        <w:r w:rsidRPr="001762EB">
          <w:rPr>
            <w:rStyle w:val="Lienhypertexte"/>
            <w:rFonts w:ascii="Georgia" w:hAnsi="Georgia" w:cs="Simplified Arabic"/>
            <w:color w:val="auto"/>
            <w:sz w:val="32"/>
            <w:szCs w:val="32"/>
            <w:rtl/>
          </w:rPr>
          <w:t>البنى الاجتماعية للأطلس الأعلى</w:t>
        </w:r>
      </w:hyperlink>
      <w:r w:rsidRPr="001762EB">
        <w:rPr>
          <w:rFonts w:ascii="Georgia" w:hAnsi="Georgia" w:cs="Simplified Arabic"/>
          <w:color w:val="212020"/>
          <w:sz w:val="32"/>
          <w:szCs w:val="32"/>
          <w:rtl/>
        </w:rPr>
        <w:t xml:space="preserve">''، وهي دراسة </w:t>
      </w:r>
      <w:proofErr w:type="spellStart"/>
      <w:r w:rsidRPr="001762EB">
        <w:rPr>
          <w:rFonts w:ascii="Georgia" w:hAnsi="Georgia" w:cs="Simplified Arabic"/>
          <w:color w:val="212020"/>
          <w:sz w:val="32"/>
          <w:szCs w:val="32"/>
          <w:rtl/>
        </w:rPr>
        <w:t>أنثروبولوجية</w:t>
      </w:r>
      <w:proofErr w:type="spellEnd"/>
      <w:r w:rsidRPr="001762EB">
        <w:rPr>
          <w:rFonts w:ascii="Georgia" w:hAnsi="Georgia" w:cs="Simplified Arabic"/>
          <w:color w:val="212020"/>
          <w:sz w:val="32"/>
          <w:szCs w:val="32"/>
          <w:rtl/>
        </w:rPr>
        <w:t xml:space="preserve"> عن مجتمع قبائل الأمازيغ منح على أساسها الدكتوراه سنة 1955.</w:t>
      </w:r>
    </w:p>
    <w:p w:rsidR="00916CD8" w:rsidRPr="001762EB" w:rsidRDefault="00916CD8" w:rsidP="001762EB">
      <w:pPr>
        <w:pStyle w:val="NormalWeb"/>
        <w:shd w:val="clear" w:color="auto" w:fill="FFFFFF"/>
        <w:bidi/>
        <w:rPr>
          <w:rFonts w:ascii="Georgia" w:hAnsi="Georgia" w:cs="Simplified Arabic"/>
          <w:color w:val="212020"/>
          <w:sz w:val="32"/>
          <w:szCs w:val="32"/>
          <w:rtl/>
        </w:rPr>
      </w:pPr>
      <w:r w:rsidRPr="001762EB">
        <w:rPr>
          <w:rFonts w:hint="cs"/>
          <w:color w:val="212020"/>
          <w:sz w:val="32"/>
          <w:szCs w:val="32"/>
          <w:rtl/>
        </w:rPr>
        <w:t>​​</w:t>
      </w:r>
      <w:r w:rsidRPr="001762EB">
        <w:rPr>
          <w:rFonts w:ascii="Georgia" w:hAnsi="Georgia" w:cs="Simplified Arabic" w:hint="cs"/>
          <w:color w:val="212020"/>
          <w:sz w:val="32"/>
          <w:szCs w:val="32"/>
          <w:rtl/>
        </w:rPr>
        <w:t>بعد</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سنة</w:t>
      </w:r>
      <w:r w:rsidRPr="001762EB">
        <w:rPr>
          <w:rFonts w:ascii="Georgia" w:hAnsi="Georgia" w:cs="Simplified Arabic"/>
          <w:color w:val="212020"/>
          <w:sz w:val="32"/>
          <w:szCs w:val="32"/>
          <w:rtl/>
        </w:rPr>
        <w:t xml:space="preserve"> 1953 </w:t>
      </w:r>
      <w:r w:rsidRPr="001762EB">
        <w:rPr>
          <w:rFonts w:ascii="Georgia" w:hAnsi="Georgia" w:cs="Simplified Arabic" w:hint="cs"/>
          <w:color w:val="212020"/>
          <w:sz w:val="32"/>
          <w:szCs w:val="32"/>
          <w:rtl/>
        </w:rPr>
        <w:t>عرضت</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منظمة</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اليونيسكو</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على</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جاك</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بيرك</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إجراء</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أبحاث</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فكرية</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في</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مصر،</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فسافر</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إلى</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القاهرة</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قضى</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فيها</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ثلاث</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سنوات</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خبيرا</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دوليا</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للمنظمة،</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وهناك</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كتب</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التاريخ</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الاجتماعي</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لقرية</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مصرية</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في</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القرن</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الـ</w:t>
      </w:r>
      <w:r w:rsidRPr="001762EB">
        <w:rPr>
          <w:rFonts w:ascii="Georgia" w:hAnsi="Georgia" w:cs="Simplified Arabic"/>
          <w:color w:val="212020"/>
          <w:sz w:val="32"/>
          <w:szCs w:val="32"/>
          <w:rtl/>
        </w:rPr>
        <w:t>20"</w:t>
      </w:r>
      <w:r w:rsidRPr="001762EB">
        <w:rPr>
          <w:rFonts w:ascii="Georgia" w:hAnsi="Georgia" w:cs="Simplified Arabic" w:hint="cs"/>
          <w:color w:val="212020"/>
          <w:sz w:val="32"/>
          <w:szCs w:val="32"/>
          <w:rtl/>
        </w:rPr>
        <w:t>،</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و</w:t>
      </w:r>
      <w:r w:rsidRPr="002C47A9">
        <w:rPr>
          <w:rFonts w:ascii="Georgia" w:hAnsi="Georgia" w:cs="Simplified Arabic"/>
          <w:b/>
          <w:color w:val="000000" w:themeColor="text1"/>
          <w:sz w:val="32"/>
          <w:szCs w:val="32"/>
          <w:rtl/>
          <w14:textOutline w14:w="5270" w14:cap="flat" w14:cmpd="sng" w14:algn="ctr">
            <w14:solidFill>
              <w14:schemeClr w14:val="accent1">
                <w14:shade w14:val="88000"/>
                <w14:satMod w14:val="110000"/>
              </w14:schemeClr>
            </w14:solidFill>
            <w14:prstDash w14:val="solid"/>
            <w14:round/>
          </w14:textOutline>
        </w:rPr>
        <w:t>"</w:t>
      </w:r>
      <w:hyperlink r:id="rId8" w:tgtFrame="_blank" w:history="1">
        <w:r w:rsidRPr="002C47A9">
          <w:rPr>
            <w:rStyle w:val="Lienhypertexte"/>
            <w:rFonts w:ascii="Georgia" w:hAnsi="Georgia" w:cs="Simplified Arabic"/>
            <w:b/>
            <w:color w:val="000000" w:themeColor="text1"/>
            <w:sz w:val="32"/>
            <w:szCs w:val="32"/>
            <w:rtl/>
            <w14:textOutline w14:w="5270" w14:cap="flat" w14:cmpd="sng" w14:algn="ctr">
              <w14:solidFill>
                <w14:schemeClr w14:val="accent1">
                  <w14:shade w14:val="88000"/>
                  <w14:satMod w14:val="110000"/>
                </w14:schemeClr>
              </w14:solidFill>
              <w14:prstDash w14:val="solid"/>
              <w14:round/>
            </w14:textOutline>
          </w:rPr>
          <w:t>مصر بين الإمبريالية والثورة</w:t>
        </w:r>
      </w:hyperlink>
      <w:r w:rsidRPr="001762EB">
        <w:rPr>
          <w:rFonts w:ascii="Georgia" w:hAnsi="Georgia" w:cs="Simplified Arabic"/>
          <w:color w:val="212020"/>
          <w:sz w:val="32"/>
          <w:szCs w:val="32"/>
          <w:rtl/>
        </w:rPr>
        <w:t>"، كما تعرف على الأديب طه حسين وأنجز دراسة عنه.</w:t>
      </w:r>
    </w:p>
    <w:p w:rsidR="00916CD8" w:rsidRPr="0068273F" w:rsidRDefault="00916CD8" w:rsidP="001762EB">
      <w:pPr>
        <w:shd w:val="clear" w:color="auto" w:fill="FFFFFF" w:themeFill="background1"/>
        <w:rPr>
          <w:sz w:val="32"/>
          <w:szCs w:val="32"/>
          <w:rtl/>
        </w:rPr>
      </w:pPr>
      <w:r w:rsidRPr="0068273F">
        <w:rPr>
          <w:sz w:val="32"/>
          <w:szCs w:val="32"/>
          <w:rtl/>
        </w:rPr>
        <w:t>عارض بيرك الوجود الاستعماري الفرنسي في الجزائر، وتصدى له بمقالات في صحف عالمية، رفض فيها</w:t>
      </w:r>
      <w:r w:rsidR="0068273F">
        <w:rPr>
          <w:sz w:val="32"/>
          <w:szCs w:val="32"/>
          <w:rtl/>
        </w:rPr>
        <w:t xml:space="preserve"> التعذيب وسياسة الاستعمار عموما</w:t>
      </w:r>
    </w:p>
    <w:p w:rsidR="00916CD8" w:rsidRPr="001762EB" w:rsidRDefault="00916CD8" w:rsidP="001762EB">
      <w:pPr>
        <w:pStyle w:val="NormalWeb"/>
        <w:shd w:val="clear" w:color="auto" w:fill="FFFFFF"/>
        <w:tabs>
          <w:tab w:val="left" w:pos="2932"/>
        </w:tabs>
        <w:bidi/>
        <w:rPr>
          <w:rFonts w:ascii="Georgia" w:hAnsi="Georgia" w:cs="Simplified Arabic"/>
          <w:color w:val="212020"/>
          <w:sz w:val="32"/>
          <w:szCs w:val="32"/>
          <w:rtl/>
        </w:rPr>
      </w:pPr>
      <w:r w:rsidRPr="001762EB">
        <w:rPr>
          <w:rFonts w:ascii="Georgia" w:hAnsi="Georgia" w:cs="Simplified Arabic"/>
          <w:color w:val="212020"/>
          <w:sz w:val="32"/>
          <w:szCs w:val="32"/>
          <w:rtl/>
        </w:rPr>
        <w:t>بعد مصر رحل إلى لبنان وأسس مركزا لتعليم اللغة العربية، اختير بعدها للتدريس في جامعة باريس، كما درّس التاريخ الاجتماعي الإسلامي في "كوليج دو فرانس" إلى أن تقاعد سنة 1981.</w:t>
      </w:r>
      <w:r w:rsidRPr="001762EB">
        <w:rPr>
          <w:rStyle w:val="lev"/>
          <w:rFonts w:ascii="Georgia" w:hAnsi="Georgia" w:cs="Simplified Arabic"/>
          <w:color w:val="FFFFFF"/>
          <w:sz w:val="32"/>
          <w:szCs w:val="32"/>
          <w:shd w:val="clear" w:color="auto" w:fill="DAA520"/>
          <w:rtl/>
        </w:rPr>
        <w:t xml:space="preserve"> </w:t>
      </w:r>
    </w:p>
    <w:p w:rsidR="000375A6" w:rsidRPr="001762EB" w:rsidRDefault="00916CD8" w:rsidP="001762EB">
      <w:pPr>
        <w:shd w:val="clear" w:color="auto" w:fill="FFFFFF" w:themeFill="background1"/>
        <w:bidi/>
        <w:spacing w:after="0" w:line="408" w:lineRule="atLeast"/>
        <w:rPr>
          <w:rFonts w:ascii="Times New Roman" w:eastAsia="Times New Roman" w:hAnsi="Times New Roman" w:cs="Simplified Arabic"/>
          <w:color w:val="000000" w:themeColor="text1"/>
          <w:sz w:val="32"/>
          <w:szCs w:val="32"/>
          <w:lang w:eastAsia="fr-FR"/>
        </w:rPr>
      </w:pPr>
      <w:r w:rsidRPr="001762EB">
        <w:rPr>
          <w:rFonts w:ascii="Georgia" w:hAnsi="Georgia" w:cs="Simplified Arabic"/>
          <w:color w:val="000000" w:themeColor="text1"/>
          <w:sz w:val="32"/>
          <w:szCs w:val="32"/>
          <w:rtl/>
        </w:rPr>
        <w:t xml:space="preserve">كتب بيرك عشرات الكتب غالبيتها عن العروبة والإسلام، أهمها: ''الإسلام أمام التحدي'' </w:t>
      </w:r>
      <w:proofErr w:type="spellStart"/>
      <w:r w:rsidRPr="001762EB">
        <w:rPr>
          <w:rFonts w:ascii="Georgia" w:hAnsi="Georgia" w:cs="Simplified Arabic"/>
          <w:color w:val="000000" w:themeColor="text1"/>
          <w:sz w:val="32"/>
          <w:szCs w:val="32"/>
          <w:rtl/>
        </w:rPr>
        <w:t>و''أندلسيات</w:t>
      </w:r>
      <w:proofErr w:type="spellEnd"/>
      <w:r w:rsidRPr="001762EB">
        <w:rPr>
          <w:rFonts w:ascii="Georgia" w:hAnsi="Georgia" w:cs="Simplified Arabic"/>
          <w:color w:val="000000" w:themeColor="text1"/>
          <w:sz w:val="32"/>
          <w:szCs w:val="32"/>
          <w:rtl/>
        </w:rPr>
        <w:t xml:space="preserve">'' </w:t>
      </w:r>
      <w:proofErr w:type="spellStart"/>
      <w:r w:rsidRPr="001762EB">
        <w:rPr>
          <w:rFonts w:ascii="Georgia" w:hAnsi="Georgia" w:cs="Simplified Arabic"/>
          <w:color w:val="000000" w:themeColor="text1"/>
          <w:sz w:val="32"/>
          <w:szCs w:val="32"/>
          <w:rtl/>
        </w:rPr>
        <w:t>و''قراءة</w:t>
      </w:r>
      <w:proofErr w:type="spellEnd"/>
      <w:r w:rsidRPr="001762EB">
        <w:rPr>
          <w:rFonts w:ascii="Georgia" w:hAnsi="Georgia" w:cs="Simplified Arabic"/>
          <w:color w:val="000000" w:themeColor="text1"/>
          <w:sz w:val="32"/>
          <w:szCs w:val="32"/>
          <w:rtl/>
        </w:rPr>
        <w:t xml:space="preserve"> ثانية للقرآن" و"القرآن.. </w:t>
      </w:r>
      <w:proofErr w:type="gramStart"/>
      <w:r w:rsidRPr="001762EB">
        <w:rPr>
          <w:rFonts w:ascii="Georgia" w:hAnsi="Georgia" w:cs="Simplified Arabic"/>
          <w:color w:val="000000" w:themeColor="text1"/>
          <w:sz w:val="32"/>
          <w:szCs w:val="32"/>
          <w:rtl/>
        </w:rPr>
        <w:t>محاولة</w:t>
      </w:r>
      <w:proofErr w:type="gramEnd"/>
      <w:r w:rsidRPr="001762EB">
        <w:rPr>
          <w:rFonts w:ascii="Georgia" w:hAnsi="Georgia" w:cs="Simplified Arabic"/>
          <w:color w:val="000000" w:themeColor="text1"/>
          <w:sz w:val="32"/>
          <w:szCs w:val="32"/>
          <w:rtl/>
        </w:rPr>
        <w:t xml:space="preserve"> ترجمة" </w:t>
      </w:r>
      <w:proofErr w:type="spellStart"/>
      <w:r w:rsidRPr="001762EB">
        <w:rPr>
          <w:rFonts w:ascii="Georgia" w:hAnsi="Georgia" w:cs="Simplified Arabic"/>
          <w:color w:val="000000" w:themeColor="text1"/>
          <w:sz w:val="32"/>
          <w:szCs w:val="32"/>
          <w:rtl/>
        </w:rPr>
        <w:t>و"</w:t>
      </w:r>
      <w:hyperlink r:id="rId9" w:tgtFrame="_blank" w:history="1">
        <w:r w:rsidRPr="001762EB">
          <w:rPr>
            <w:rStyle w:val="Lienhypertexte"/>
            <w:rFonts w:ascii="Georgia" w:hAnsi="Georgia" w:cs="Simplified Arabic"/>
            <w:color w:val="000000" w:themeColor="text1"/>
            <w:sz w:val="32"/>
            <w:szCs w:val="32"/>
            <w:rtl/>
          </w:rPr>
          <w:t>أيّ</w:t>
        </w:r>
        <w:proofErr w:type="spellEnd"/>
        <w:r w:rsidRPr="001762EB">
          <w:rPr>
            <w:rStyle w:val="Lienhypertexte"/>
            <w:rFonts w:ascii="Georgia" w:hAnsi="Georgia" w:cs="Simplified Arabic"/>
            <w:color w:val="000000" w:themeColor="text1"/>
            <w:sz w:val="32"/>
            <w:szCs w:val="32"/>
            <w:rtl/>
          </w:rPr>
          <w:t xml:space="preserve"> إسلام؟</w:t>
        </w:r>
      </w:hyperlink>
      <w:r w:rsidRPr="001762EB">
        <w:rPr>
          <w:rFonts w:ascii="Georgia" w:hAnsi="Georgia" w:cs="Simplified Arabic"/>
          <w:color w:val="000000" w:themeColor="text1"/>
          <w:sz w:val="32"/>
          <w:szCs w:val="32"/>
          <w:rtl/>
        </w:rPr>
        <w:t>"، بالإضافة لإعداده أطروحات علمية تناولت سير علماء وأدباء من أمثال: أبي العلاء المعري وابن خلدون وطه حسين.</w:t>
      </w:r>
      <w:r w:rsidR="000375A6" w:rsidRPr="001762EB">
        <w:rPr>
          <w:rFonts w:ascii="Times New Roman" w:eastAsia="Times New Roman" w:hAnsi="Times New Roman" w:cs="Simplified Arabic"/>
          <w:color w:val="000000" w:themeColor="text1"/>
          <w:sz w:val="32"/>
          <w:szCs w:val="32"/>
          <w:rtl/>
          <w:lang w:eastAsia="fr-FR"/>
        </w:rPr>
        <w:t xml:space="preserve"> </w:t>
      </w:r>
      <w:r w:rsidR="002C47A9">
        <w:rPr>
          <w:rFonts w:ascii="Times New Roman" w:eastAsia="Times New Roman" w:hAnsi="Times New Roman" w:cs="Simplified Arabic" w:hint="cs"/>
          <w:color w:val="000000" w:themeColor="text1"/>
          <w:sz w:val="32"/>
          <w:szCs w:val="32"/>
          <w:rtl/>
          <w:lang w:eastAsia="fr-FR"/>
        </w:rPr>
        <w:t xml:space="preserve">يقول </w:t>
      </w:r>
      <w:r w:rsidR="000375A6" w:rsidRPr="001762EB">
        <w:rPr>
          <w:rFonts w:ascii="Times New Roman" w:eastAsia="Times New Roman" w:hAnsi="Times New Roman" w:cs="Simplified Arabic"/>
          <w:color w:val="000000" w:themeColor="text1"/>
          <w:sz w:val="32"/>
          <w:szCs w:val="32"/>
          <w:rtl/>
          <w:lang w:eastAsia="fr-FR"/>
        </w:rPr>
        <w:t xml:space="preserve">جاك بيرك: “إنني الموازي المقابل لطه حسين لكن في اتجاه </w:t>
      </w:r>
      <w:r w:rsidR="000375A6" w:rsidRPr="001762EB">
        <w:rPr>
          <w:rFonts w:ascii="Times New Roman" w:eastAsia="Times New Roman" w:hAnsi="Times New Roman" w:cs="Simplified Arabic"/>
          <w:color w:val="000000" w:themeColor="text1"/>
          <w:sz w:val="32"/>
          <w:szCs w:val="32"/>
          <w:rtl/>
          <w:lang w:eastAsia="fr-FR"/>
        </w:rPr>
        <w:lastRenderedPageBreak/>
        <w:t>عكسي، فهو مد جسراً من الجنوب باتجاه الشمال من حوض المتوسط، وأنا مددت هذا الجسر من الشمال إلى الجنوب</w:t>
      </w:r>
      <w:r w:rsidR="000375A6" w:rsidRPr="001762EB">
        <w:rPr>
          <w:rFonts w:ascii="Times New Roman" w:eastAsia="Times New Roman" w:hAnsi="Times New Roman" w:cs="Simplified Arabic"/>
          <w:color w:val="000000" w:themeColor="text1"/>
          <w:sz w:val="32"/>
          <w:szCs w:val="32"/>
          <w:lang w:eastAsia="fr-FR"/>
        </w:rPr>
        <w:t>”.</w:t>
      </w:r>
    </w:p>
    <w:p w:rsidR="00916CD8" w:rsidRPr="001762EB" w:rsidRDefault="00916CD8" w:rsidP="001762EB">
      <w:pPr>
        <w:pStyle w:val="NormalWeb"/>
        <w:shd w:val="clear" w:color="auto" w:fill="FFFFFF"/>
        <w:bidi/>
        <w:rPr>
          <w:rFonts w:ascii="Georgia" w:hAnsi="Georgia" w:cs="Simplified Arabic"/>
          <w:color w:val="212020"/>
          <w:sz w:val="32"/>
          <w:szCs w:val="32"/>
          <w:rtl/>
        </w:rPr>
      </w:pPr>
    </w:p>
    <w:p w:rsidR="00916CD8" w:rsidRPr="001762EB" w:rsidRDefault="00916CD8" w:rsidP="001762EB">
      <w:pPr>
        <w:pStyle w:val="NormalWeb"/>
        <w:shd w:val="clear" w:color="auto" w:fill="FFFFFF"/>
        <w:bidi/>
        <w:rPr>
          <w:rFonts w:ascii="Georgia" w:hAnsi="Georgia" w:cs="Simplified Arabic"/>
          <w:color w:val="212020"/>
          <w:sz w:val="32"/>
          <w:szCs w:val="32"/>
          <w:rtl/>
        </w:rPr>
      </w:pPr>
    </w:p>
    <w:p w:rsidR="00916CD8" w:rsidRPr="001762EB" w:rsidRDefault="00916CD8" w:rsidP="001762EB">
      <w:pPr>
        <w:pStyle w:val="NormalWeb"/>
        <w:shd w:val="clear" w:color="auto" w:fill="FFFFFF"/>
        <w:bidi/>
        <w:rPr>
          <w:rFonts w:ascii="Georgia" w:hAnsi="Georgia" w:cs="Simplified Arabic"/>
          <w:color w:val="212020"/>
          <w:sz w:val="32"/>
          <w:szCs w:val="32"/>
          <w:rtl/>
        </w:rPr>
      </w:pPr>
      <w:r w:rsidRPr="001762EB">
        <w:rPr>
          <w:rFonts w:hint="cs"/>
          <w:color w:val="212020"/>
          <w:sz w:val="32"/>
          <w:szCs w:val="32"/>
          <w:rtl/>
        </w:rPr>
        <w:t>​​</w:t>
      </w:r>
      <w:r w:rsidRPr="001762EB">
        <w:rPr>
          <w:rFonts w:ascii="Georgia" w:hAnsi="Georgia" w:cs="Simplified Arabic" w:hint="cs"/>
          <w:color w:val="212020"/>
          <w:sz w:val="32"/>
          <w:szCs w:val="32"/>
          <w:rtl/>
        </w:rPr>
        <w:t>أُعجب</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بيرك</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بخطاب</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العقل</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في</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القرآن،</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فكتب</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في</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ترجمته</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الشهيرة</w:t>
      </w:r>
      <w:r w:rsidRPr="001762EB">
        <w:rPr>
          <w:rFonts w:ascii="Georgia" w:hAnsi="Georgia" w:cs="Simplified Arabic"/>
          <w:color w:val="212020"/>
          <w:sz w:val="32"/>
          <w:szCs w:val="32"/>
          <w:rtl/>
        </w:rPr>
        <w:t>: "</w:t>
      </w:r>
      <w:r w:rsidRPr="001762EB">
        <w:rPr>
          <w:rFonts w:ascii="Georgia" w:hAnsi="Georgia" w:cs="Simplified Arabic" w:hint="cs"/>
          <w:color w:val="212020"/>
          <w:sz w:val="32"/>
          <w:szCs w:val="32"/>
          <w:rtl/>
        </w:rPr>
        <w:t>لقد</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فوجئت</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بتكرار</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الدعوة</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إلى</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العقل</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والعقلانية</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في</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القرآن،</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أفلا</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يعقلون،</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صم</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بكم</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عمي</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فهم</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لا</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يعقلون،</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إن</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في</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ذلك</w:t>
      </w:r>
      <w:r w:rsidRPr="001762EB">
        <w:rPr>
          <w:rFonts w:ascii="Georgia" w:hAnsi="Georgia" w:cs="Simplified Arabic"/>
          <w:color w:val="212020"/>
          <w:sz w:val="32"/>
          <w:szCs w:val="32"/>
          <w:rtl/>
        </w:rPr>
        <w:t xml:space="preserve"> </w:t>
      </w:r>
      <w:r w:rsidRPr="001762EB">
        <w:rPr>
          <w:rFonts w:ascii="Georgia" w:hAnsi="Georgia" w:cs="Simplified Arabic" w:hint="cs"/>
          <w:color w:val="212020"/>
          <w:sz w:val="32"/>
          <w:szCs w:val="32"/>
          <w:rtl/>
        </w:rPr>
        <w:t>لآ</w:t>
      </w:r>
      <w:r w:rsidRPr="001762EB">
        <w:rPr>
          <w:rFonts w:ascii="Georgia" w:hAnsi="Georgia" w:cs="Simplified Arabic"/>
          <w:color w:val="212020"/>
          <w:sz w:val="32"/>
          <w:szCs w:val="32"/>
          <w:rtl/>
        </w:rPr>
        <w:t xml:space="preserve">يات لقوم يعقلون. القرآن الكريم يعترف بالعقل </w:t>
      </w:r>
      <w:proofErr w:type="gramStart"/>
      <w:r w:rsidRPr="001762EB">
        <w:rPr>
          <w:rFonts w:ascii="Georgia" w:hAnsi="Georgia" w:cs="Simplified Arabic"/>
          <w:color w:val="212020"/>
          <w:sz w:val="32"/>
          <w:szCs w:val="32"/>
          <w:rtl/>
        </w:rPr>
        <w:t>عكس</w:t>
      </w:r>
      <w:proofErr w:type="gramEnd"/>
      <w:r w:rsidRPr="001762EB">
        <w:rPr>
          <w:rFonts w:ascii="Georgia" w:hAnsi="Georgia" w:cs="Simplified Arabic"/>
          <w:color w:val="212020"/>
          <w:sz w:val="32"/>
          <w:szCs w:val="32"/>
          <w:rtl/>
        </w:rPr>
        <w:t xml:space="preserve"> ما يتوهم كثير من الأوروبيين".</w:t>
      </w:r>
    </w:p>
    <w:p w:rsidR="00916CD8" w:rsidRPr="001762EB" w:rsidRDefault="00916CD8" w:rsidP="001762EB">
      <w:pPr>
        <w:pStyle w:val="NormalWeb"/>
        <w:shd w:val="clear" w:color="auto" w:fill="FFFFFF"/>
        <w:bidi/>
        <w:rPr>
          <w:rFonts w:ascii="Georgia" w:hAnsi="Georgia" w:cs="Simplified Arabic"/>
          <w:color w:val="212020"/>
          <w:sz w:val="32"/>
          <w:szCs w:val="32"/>
          <w:rtl/>
        </w:rPr>
      </w:pPr>
      <w:r w:rsidRPr="001762EB">
        <w:rPr>
          <w:rFonts w:ascii="Georgia" w:hAnsi="Georgia" w:cs="Simplified Arabic"/>
          <w:color w:val="212020"/>
          <w:sz w:val="32"/>
          <w:szCs w:val="32"/>
          <w:rtl/>
        </w:rPr>
        <w:t xml:space="preserve">ويضيف "الإسلام ليس دين الجهالات والتعصب والعنف كما يشيعون، وإنما هو أولا وقبل كل شيء دين العقل والتبصر والرحمة والتسامح.. </w:t>
      </w:r>
      <w:proofErr w:type="gramStart"/>
      <w:r w:rsidRPr="001762EB">
        <w:rPr>
          <w:rFonts w:ascii="Georgia" w:hAnsi="Georgia" w:cs="Simplified Arabic"/>
          <w:color w:val="212020"/>
          <w:sz w:val="32"/>
          <w:szCs w:val="32"/>
          <w:rtl/>
        </w:rPr>
        <w:t>عن</w:t>
      </w:r>
      <w:proofErr w:type="gramEnd"/>
      <w:r w:rsidRPr="001762EB">
        <w:rPr>
          <w:rFonts w:ascii="Georgia" w:hAnsi="Georgia" w:cs="Simplified Arabic"/>
          <w:color w:val="212020"/>
          <w:sz w:val="32"/>
          <w:szCs w:val="32"/>
          <w:rtl/>
        </w:rPr>
        <w:t xml:space="preserve"> طريق هذه العقلانية الموجودة في القرآن الكريم يمكن للمسلمين أن يدخلوا العصر ويقبلوا بالعلم ويتصالحوا مع العلمانية والحداثة".</w:t>
      </w:r>
    </w:p>
    <w:p w:rsidR="00916CD8" w:rsidRPr="001762EB" w:rsidRDefault="00916CD8" w:rsidP="001762EB">
      <w:pPr>
        <w:pStyle w:val="NormalWeb"/>
        <w:shd w:val="clear" w:color="auto" w:fill="FFFFFF"/>
        <w:bidi/>
        <w:rPr>
          <w:rFonts w:ascii="Georgia" w:hAnsi="Georgia" w:cs="Simplified Arabic"/>
          <w:color w:val="212020"/>
          <w:sz w:val="32"/>
          <w:szCs w:val="32"/>
          <w:rtl/>
        </w:rPr>
      </w:pPr>
      <w:r w:rsidRPr="001762EB">
        <w:rPr>
          <w:rFonts w:ascii="Georgia" w:hAnsi="Georgia" w:cs="Simplified Arabic"/>
          <w:color w:val="212020"/>
          <w:sz w:val="32"/>
          <w:szCs w:val="32"/>
          <w:rtl/>
        </w:rPr>
        <w:t xml:space="preserve">ومثلما نالت ترجمة جاك بيرك لمعاني القرآن إعجابا من البعض فإنها كانت محط انتقاد من آخرين، وقد تعرّض كتاب </w:t>
      </w:r>
      <w:r w:rsidRPr="006B27BB">
        <w:rPr>
          <w:rFonts w:ascii="Georgia" w:hAnsi="Georgia" w:cs="Simplified Arabic"/>
          <w:color w:val="000000" w:themeColor="text1"/>
          <w:sz w:val="32"/>
          <w:szCs w:val="32"/>
          <w:rtl/>
        </w:rPr>
        <w:t>"</w:t>
      </w:r>
      <w:hyperlink r:id="rId10" w:anchor=".XCHsw1X7S70" w:tgtFrame="_blank" w:history="1">
        <w:r w:rsidRPr="006B27BB">
          <w:rPr>
            <w:rStyle w:val="Lienhypertexte"/>
            <w:rFonts w:ascii="Georgia" w:hAnsi="Georgia" w:cs="Simplified Arabic"/>
            <w:color w:val="000000" w:themeColor="text1"/>
            <w:sz w:val="32"/>
            <w:szCs w:val="32"/>
            <w:rtl/>
          </w:rPr>
          <w:t>ترجمة جاك بيرك للقرآن الكريم بين المادحين والقادحين</w:t>
        </w:r>
      </w:hyperlink>
      <w:r w:rsidRPr="001762EB">
        <w:rPr>
          <w:rFonts w:ascii="Georgia" w:hAnsi="Georgia" w:cs="Simplified Arabic"/>
          <w:color w:val="212020"/>
          <w:sz w:val="32"/>
          <w:szCs w:val="32"/>
          <w:rtl/>
        </w:rPr>
        <w:t>" لمواقف مؤيّدي ومنتقدي ترجمة بيرك.</w:t>
      </w:r>
    </w:p>
    <w:p w:rsidR="001762EB" w:rsidRPr="001762EB" w:rsidRDefault="001762EB" w:rsidP="001762EB">
      <w:pPr>
        <w:pStyle w:val="NormalWeb"/>
        <w:shd w:val="clear" w:color="auto" w:fill="FFFFFF"/>
        <w:bidi/>
        <w:rPr>
          <w:rFonts w:ascii="Georgia" w:hAnsi="Georgia" w:cs="Simplified Arabic"/>
          <w:color w:val="212020"/>
          <w:sz w:val="32"/>
          <w:szCs w:val="32"/>
          <w:rtl/>
        </w:rPr>
      </w:pPr>
    </w:p>
    <w:p w:rsidR="00916CD8" w:rsidRPr="0068273F" w:rsidRDefault="00916CD8" w:rsidP="0068273F">
      <w:pPr>
        <w:pStyle w:val="NormalWeb"/>
        <w:shd w:val="clear" w:color="auto" w:fill="FFFFFF"/>
        <w:bidi/>
        <w:spacing w:before="0" w:beforeAutospacing="0" w:after="225" w:afterAutospacing="0" w:line="390" w:lineRule="atLeast"/>
        <w:rPr>
          <w:rFonts w:ascii="Arial" w:hAnsi="Arial" w:cs="Simplified Arabic"/>
          <w:sz w:val="32"/>
          <w:szCs w:val="32"/>
          <w:rtl/>
        </w:rPr>
      </w:pPr>
      <w:r w:rsidRPr="0068273F">
        <w:rPr>
          <w:rFonts w:ascii="Georgia" w:hAnsi="Georgia" w:cs="Simplified Arabic"/>
          <w:sz w:val="32"/>
          <w:szCs w:val="32"/>
          <w:rtl/>
        </w:rPr>
        <w:t> </w:t>
      </w:r>
      <w:r w:rsidRPr="0068273F">
        <w:rPr>
          <w:rFonts w:ascii="Arial" w:hAnsi="Arial" w:cs="Simplified Arabic"/>
          <w:sz w:val="32"/>
          <w:szCs w:val="32"/>
          <w:rtl/>
        </w:rPr>
        <w:t xml:space="preserve"> يقول جاك بيرك </w:t>
      </w:r>
      <w:proofErr w:type="spellStart"/>
      <w:r w:rsidRPr="0068273F">
        <w:rPr>
          <w:rFonts w:ascii="Arial" w:hAnsi="Arial" w:cs="Simplified Arabic"/>
          <w:sz w:val="32"/>
          <w:szCs w:val="32"/>
          <w:rtl/>
        </w:rPr>
        <w:t>بإن</w:t>
      </w:r>
      <w:proofErr w:type="spellEnd"/>
      <w:r w:rsidRPr="0068273F">
        <w:rPr>
          <w:rFonts w:ascii="Arial" w:hAnsi="Arial" w:cs="Simplified Arabic"/>
          <w:sz w:val="32"/>
          <w:szCs w:val="32"/>
          <w:rtl/>
        </w:rPr>
        <w:t xml:space="preserve"> الاسلام هو آخر الديانات السماوي</w:t>
      </w:r>
      <w:r w:rsidR="0068273F">
        <w:rPr>
          <w:rFonts w:ascii="Arial" w:hAnsi="Arial" w:cs="Simplified Arabic" w:hint="cs"/>
          <w:sz w:val="32"/>
          <w:szCs w:val="32"/>
          <w:rtl/>
        </w:rPr>
        <w:t>ة</w:t>
      </w:r>
      <w:r w:rsidRPr="0068273F">
        <w:rPr>
          <w:rFonts w:ascii="Arial" w:hAnsi="Arial" w:cs="Simplified Arabic"/>
          <w:sz w:val="32"/>
          <w:szCs w:val="32"/>
          <w:rtl/>
        </w:rPr>
        <w:t>، والذي يدين به أزيد من مليار نسمة يظلّ مع ذلك مجهولا كبيرا حتى هذه الساعة</w:t>
      </w:r>
      <w:r w:rsidR="0068273F">
        <w:rPr>
          <w:rFonts w:ascii="Arial" w:hAnsi="Arial" w:cs="Simplified Arabic" w:hint="cs"/>
          <w:sz w:val="32"/>
          <w:szCs w:val="32"/>
          <w:rtl/>
        </w:rPr>
        <w:t xml:space="preserve"> </w:t>
      </w:r>
      <w:r w:rsidRPr="0068273F">
        <w:rPr>
          <w:rFonts w:ascii="Arial" w:hAnsi="Arial" w:cs="Simplified Arabic"/>
          <w:sz w:val="32"/>
          <w:szCs w:val="32"/>
          <w:rtl/>
        </w:rPr>
        <w:t>ودائما هو في تنافر مع ما يحيط به</w:t>
      </w:r>
      <w:r w:rsidR="0068273F">
        <w:rPr>
          <w:rFonts w:ascii="Arial" w:hAnsi="Arial" w:cs="Simplified Arabic" w:hint="cs"/>
          <w:sz w:val="32"/>
          <w:szCs w:val="32"/>
          <w:rtl/>
        </w:rPr>
        <w:t xml:space="preserve"> </w:t>
      </w:r>
      <w:r w:rsidRPr="0068273F">
        <w:rPr>
          <w:rFonts w:ascii="Arial" w:hAnsi="Arial" w:cs="Simplified Arabic"/>
          <w:sz w:val="32"/>
          <w:szCs w:val="32"/>
          <w:rtl/>
        </w:rPr>
        <w:t xml:space="preserve">فهو في تنافر مع الغرب رغم قربه منه جغرافيا، وتاريخيا، وحتى من ناحية القيم والمفاهيم إذ أنّ الحضارتين </w:t>
      </w:r>
      <w:proofErr w:type="spellStart"/>
      <w:r w:rsidRPr="0068273F">
        <w:rPr>
          <w:rFonts w:ascii="Arial" w:hAnsi="Arial" w:cs="Simplified Arabic"/>
          <w:sz w:val="32"/>
          <w:szCs w:val="32"/>
          <w:rtl/>
        </w:rPr>
        <w:t>الاغريفية</w:t>
      </w:r>
      <w:proofErr w:type="spellEnd"/>
      <w:r w:rsidRPr="0068273F">
        <w:rPr>
          <w:rFonts w:ascii="Arial" w:hAnsi="Arial" w:cs="Simplified Arabic"/>
          <w:sz w:val="32"/>
          <w:szCs w:val="32"/>
          <w:rtl/>
        </w:rPr>
        <w:t>-الرومانية والاسلامية متجاورتان، وبينهما كانت هناك علاقات كبيرة عبر التاريخ</w:t>
      </w:r>
      <w:r w:rsidR="0068273F">
        <w:rPr>
          <w:rFonts w:ascii="Arial" w:hAnsi="Arial" w:cs="Simplified Arabic" w:hint="cs"/>
          <w:sz w:val="32"/>
          <w:szCs w:val="32"/>
          <w:rtl/>
        </w:rPr>
        <w:t xml:space="preserve"> </w:t>
      </w:r>
      <w:r w:rsidRPr="0068273F">
        <w:rPr>
          <w:rFonts w:ascii="Arial" w:hAnsi="Arial" w:cs="Simplified Arabic"/>
          <w:sz w:val="32"/>
          <w:szCs w:val="32"/>
          <w:rtl/>
        </w:rPr>
        <w:t xml:space="preserve">وقد </w:t>
      </w:r>
      <w:proofErr w:type="spellStart"/>
      <w:r w:rsidRPr="0068273F">
        <w:rPr>
          <w:rFonts w:ascii="Arial" w:hAnsi="Arial" w:cs="Simplified Arabic"/>
          <w:sz w:val="32"/>
          <w:szCs w:val="32"/>
          <w:rtl/>
        </w:rPr>
        <w:t>تالّم</w:t>
      </w:r>
      <w:proofErr w:type="spellEnd"/>
      <w:r w:rsidRPr="0068273F">
        <w:rPr>
          <w:rFonts w:ascii="Arial" w:hAnsi="Arial" w:cs="Simplified Arabic"/>
          <w:sz w:val="32"/>
          <w:szCs w:val="32"/>
          <w:rtl/>
        </w:rPr>
        <w:t xml:space="preserve"> الاسلام من هذا الجوار، وربما من هذا </w:t>
      </w:r>
      <w:proofErr w:type="spellStart"/>
      <w:r w:rsidRPr="0068273F">
        <w:rPr>
          <w:rFonts w:ascii="Arial" w:hAnsi="Arial" w:cs="Simplified Arabic"/>
          <w:sz w:val="32"/>
          <w:szCs w:val="32"/>
          <w:rtl/>
        </w:rPr>
        <w:t>التواطئ</w:t>
      </w:r>
      <w:proofErr w:type="spellEnd"/>
      <w:r w:rsidRPr="0068273F">
        <w:rPr>
          <w:rFonts w:ascii="Arial" w:hAnsi="Arial" w:cs="Simplified Arabic"/>
          <w:sz w:val="32"/>
          <w:szCs w:val="32"/>
          <w:rtl/>
        </w:rPr>
        <w:t xml:space="preserve"> الكبير مع الحضارة المتوسطية</w:t>
      </w:r>
      <w:r w:rsidR="0068273F">
        <w:rPr>
          <w:rFonts w:ascii="Arial" w:hAnsi="Arial" w:cs="Simplified Arabic" w:hint="cs"/>
          <w:sz w:val="32"/>
          <w:szCs w:val="32"/>
          <w:rtl/>
        </w:rPr>
        <w:t xml:space="preserve"> </w:t>
      </w:r>
      <w:r w:rsidRPr="0068273F">
        <w:rPr>
          <w:rFonts w:ascii="Arial" w:hAnsi="Arial" w:cs="Simplified Arabic"/>
          <w:sz w:val="32"/>
          <w:szCs w:val="32"/>
          <w:rtl/>
        </w:rPr>
        <w:t xml:space="preserve">وعن انشداد الاسلام لأصوله الاولى، يقول جاك بيرك بأنه </w:t>
      </w:r>
      <w:r w:rsidRPr="0068273F">
        <w:rPr>
          <w:rFonts w:ascii="Arial" w:hAnsi="Arial" w:cs="Simplified Arabic"/>
          <w:sz w:val="32"/>
          <w:szCs w:val="32"/>
          <w:rtl/>
        </w:rPr>
        <w:lastRenderedPageBreak/>
        <w:t xml:space="preserve">علينا أن نقول إن الاسلام كان </w:t>
      </w:r>
      <w:proofErr w:type="spellStart"/>
      <w:r w:rsidRPr="0068273F">
        <w:rPr>
          <w:rFonts w:ascii="Arial" w:hAnsi="Arial" w:cs="Simplified Arabic"/>
          <w:sz w:val="32"/>
          <w:szCs w:val="32"/>
          <w:rtl/>
        </w:rPr>
        <w:t>الموحي</w:t>
      </w:r>
      <w:proofErr w:type="spellEnd"/>
      <w:r w:rsidRPr="0068273F">
        <w:rPr>
          <w:rFonts w:ascii="Arial" w:hAnsi="Arial" w:cs="Simplified Arabic"/>
          <w:sz w:val="32"/>
          <w:szCs w:val="32"/>
          <w:rtl/>
        </w:rPr>
        <w:t xml:space="preserve"> الأساسي لحضارة عظيمة عرفها الكون خلال القرن العاشر، ولم يَعرف ما يُعرف في الغرب </w:t>
      </w:r>
      <w:proofErr w:type="spellStart"/>
      <w:r w:rsidRPr="0068273F">
        <w:rPr>
          <w:rFonts w:ascii="Arial" w:hAnsi="Arial" w:cs="Simplified Arabic"/>
          <w:sz w:val="32"/>
          <w:szCs w:val="32"/>
          <w:rtl/>
        </w:rPr>
        <w:t>ب"النهضة".ولن</w:t>
      </w:r>
      <w:proofErr w:type="spellEnd"/>
      <w:r w:rsidRPr="0068273F">
        <w:rPr>
          <w:rFonts w:ascii="Arial" w:hAnsi="Arial" w:cs="Simplified Arabic"/>
          <w:sz w:val="32"/>
          <w:szCs w:val="32"/>
          <w:rtl/>
        </w:rPr>
        <w:t xml:space="preserve"> نجد في تاريخه شخصيات من امثال غاليلي ،</w:t>
      </w:r>
      <w:proofErr w:type="spellStart"/>
      <w:r w:rsidRPr="0068273F">
        <w:rPr>
          <w:rFonts w:ascii="Arial" w:hAnsi="Arial" w:cs="Simplified Arabic"/>
          <w:sz w:val="32"/>
          <w:szCs w:val="32"/>
          <w:rtl/>
        </w:rPr>
        <w:t>ونيوتن،وديكارت</w:t>
      </w:r>
      <w:proofErr w:type="spellEnd"/>
      <w:r w:rsidR="0068273F">
        <w:rPr>
          <w:rFonts w:ascii="Arial" w:hAnsi="Arial" w:cs="Simplified Arabic" w:hint="cs"/>
          <w:sz w:val="32"/>
          <w:szCs w:val="32"/>
          <w:rtl/>
        </w:rPr>
        <w:t xml:space="preserve"> </w:t>
      </w:r>
      <w:r w:rsidRPr="0068273F">
        <w:rPr>
          <w:rFonts w:ascii="Arial" w:hAnsi="Arial" w:cs="Simplified Arabic"/>
          <w:sz w:val="32"/>
          <w:szCs w:val="32"/>
          <w:rtl/>
        </w:rPr>
        <w:t>كما لم يعرف القفزات على المستوى الكيفي التي عرفها الفكر الغربي</w:t>
      </w:r>
      <w:r w:rsidR="0068273F">
        <w:rPr>
          <w:rFonts w:ascii="Arial" w:hAnsi="Arial" w:cs="Simplified Arabic" w:hint="cs"/>
          <w:sz w:val="32"/>
          <w:szCs w:val="32"/>
          <w:rtl/>
        </w:rPr>
        <w:t xml:space="preserve"> </w:t>
      </w:r>
      <w:r w:rsidRPr="0068273F">
        <w:rPr>
          <w:rFonts w:ascii="Arial" w:hAnsi="Arial" w:cs="Simplified Arabic"/>
          <w:sz w:val="32"/>
          <w:szCs w:val="32"/>
          <w:rtl/>
        </w:rPr>
        <w:t>وجميع الجوانب العظيمة في حضارته لم تعرف ذلك التحوّل الذي أتت به</w:t>
      </w:r>
      <w:r w:rsidR="0068273F">
        <w:rPr>
          <w:rFonts w:ascii="Arial" w:hAnsi="Arial" w:cs="Simplified Arabic" w:hint="cs"/>
          <w:sz w:val="32"/>
          <w:szCs w:val="32"/>
          <w:rtl/>
        </w:rPr>
        <w:t xml:space="preserve">  </w:t>
      </w:r>
      <w:proofErr w:type="spellStart"/>
      <w:r w:rsidRPr="0068273F">
        <w:rPr>
          <w:rFonts w:ascii="Arial" w:hAnsi="Arial" w:cs="Simplified Arabic"/>
          <w:sz w:val="32"/>
          <w:szCs w:val="32"/>
          <w:rtl/>
        </w:rPr>
        <w:t>النهضة"الاوروبية</w:t>
      </w:r>
      <w:proofErr w:type="spellEnd"/>
      <w:r w:rsidRPr="0068273F">
        <w:rPr>
          <w:rFonts w:ascii="Arial" w:hAnsi="Arial" w:cs="Simplified Arabic"/>
          <w:sz w:val="32"/>
          <w:szCs w:val="32"/>
          <w:rtl/>
        </w:rPr>
        <w:t>، والذي لم يتمّ بسهولة، ولا من دون مقاومة من جانب القوة الدينيّة</w:t>
      </w:r>
      <w:r w:rsidR="0068273F">
        <w:rPr>
          <w:rFonts w:ascii="Arial" w:hAnsi="Arial" w:cs="Simplified Arabic" w:hint="cs"/>
          <w:sz w:val="32"/>
          <w:szCs w:val="32"/>
          <w:rtl/>
        </w:rPr>
        <w:t xml:space="preserve">  </w:t>
      </w:r>
      <w:r w:rsidRPr="0068273F">
        <w:rPr>
          <w:rFonts w:ascii="Arial" w:hAnsi="Arial" w:cs="Simplified Arabic"/>
          <w:sz w:val="32"/>
          <w:szCs w:val="32"/>
          <w:rtl/>
        </w:rPr>
        <w:t>وفي القرن الثامن عشر، حدثت الثورة الصناعية، وانتشرت في مناطق متعددة، خصوصا في الغرب</w:t>
      </w:r>
      <w:r w:rsidR="0068273F">
        <w:rPr>
          <w:rFonts w:ascii="Arial" w:hAnsi="Arial" w:cs="Simplified Arabic" w:hint="cs"/>
          <w:sz w:val="32"/>
          <w:szCs w:val="32"/>
          <w:rtl/>
        </w:rPr>
        <w:t xml:space="preserve"> </w:t>
      </w:r>
      <w:r w:rsidRPr="0068273F">
        <w:rPr>
          <w:rFonts w:ascii="Arial" w:hAnsi="Arial" w:cs="Simplified Arabic"/>
          <w:sz w:val="32"/>
          <w:szCs w:val="32"/>
          <w:rtl/>
        </w:rPr>
        <w:t>غير ان الاسلام ظلّ بعيدا عن هذه الثورة.</w:t>
      </w:r>
      <w:r w:rsidR="0068273F">
        <w:rPr>
          <w:rFonts w:ascii="Arial" w:hAnsi="Arial" w:cs="Simplified Arabic" w:hint="cs"/>
          <w:sz w:val="32"/>
          <w:szCs w:val="32"/>
          <w:rtl/>
        </w:rPr>
        <w:t xml:space="preserve"> </w:t>
      </w:r>
      <w:r w:rsidRPr="0068273F">
        <w:rPr>
          <w:rFonts w:ascii="Arial" w:hAnsi="Arial" w:cs="Simplified Arabic"/>
          <w:sz w:val="32"/>
          <w:szCs w:val="32"/>
          <w:rtl/>
        </w:rPr>
        <w:t xml:space="preserve">بعدها ازدادت الثورة الصناعية انتشارا لكن على شكل </w:t>
      </w:r>
      <w:proofErr w:type="spellStart"/>
      <w:r w:rsidRPr="0068273F">
        <w:rPr>
          <w:rFonts w:ascii="Arial" w:hAnsi="Arial" w:cs="Simplified Arabic"/>
          <w:sz w:val="32"/>
          <w:szCs w:val="32"/>
          <w:rtl/>
        </w:rPr>
        <w:t>امبريالي.و</w:t>
      </w:r>
      <w:proofErr w:type="spellEnd"/>
      <w:r w:rsidRPr="0068273F">
        <w:rPr>
          <w:rFonts w:ascii="Arial" w:hAnsi="Arial" w:cs="Simplified Arabic"/>
          <w:sz w:val="32"/>
          <w:szCs w:val="32"/>
          <w:rtl/>
        </w:rPr>
        <w:t xml:space="preserve"> يرى جاك بارك أنه على المستوى </w:t>
      </w:r>
      <w:proofErr w:type="spellStart"/>
      <w:r w:rsidRPr="0068273F">
        <w:rPr>
          <w:rFonts w:ascii="Arial" w:hAnsi="Arial" w:cs="Simplified Arabic"/>
          <w:sz w:val="32"/>
          <w:szCs w:val="32"/>
          <w:rtl/>
        </w:rPr>
        <w:t>الجغرا</w:t>
      </w:r>
      <w:proofErr w:type="spellEnd"/>
      <w:r w:rsidRPr="0068273F">
        <w:rPr>
          <w:rFonts w:ascii="Arial" w:hAnsi="Arial" w:cs="Simplified Arabic"/>
          <w:sz w:val="32"/>
          <w:szCs w:val="32"/>
          <w:rtl/>
        </w:rPr>
        <w:t xml:space="preserve">-سياسي يمكن القول أن الاسلام يحاول الى حدّ هذه الساعة تدارك ما فات بنسب متفاوتة من النجاح غير ان ذلك لا يعني نقصا في العقيدة على المستوى الديني </w:t>
      </w:r>
      <w:proofErr w:type="spellStart"/>
      <w:r w:rsidRPr="0068273F">
        <w:rPr>
          <w:rFonts w:ascii="Arial" w:hAnsi="Arial" w:cs="Simplified Arabic"/>
          <w:sz w:val="32"/>
          <w:szCs w:val="32"/>
          <w:rtl/>
        </w:rPr>
        <w:t>والميتافيزيقي".ويضيف</w:t>
      </w:r>
      <w:proofErr w:type="spellEnd"/>
      <w:r w:rsidRPr="0068273F">
        <w:rPr>
          <w:rFonts w:ascii="Arial" w:hAnsi="Arial" w:cs="Simplified Arabic"/>
          <w:sz w:val="32"/>
          <w:szCs w:val="32"/>
          <w:rtl/>
        </w:rPr>
        <w:t xml:space="preserve"> جاك بيرك </w:t>
      </w:r>
      <w:proofErr w:type="spellStart"/>
      <w:r w:rsidRPr="0068273F">
        <w:rPr>
          <w:rFonts w:ascii="Arial" w:hAnsi="Arial" w:cs="Simplified Arabic"/>
          <w:sz w:val="32"/>
          <w:szCs w:val="32"/>
          <w:rtl/>
        </w:rPr>
        <w:t>قائلا:”كلّ</w:t>
      </w:r>
      <w:proofErr w:type="spellEnd"/>
      <w:r w:rsidRPr="0068273F">
        <w:rPr>
          <w:rFonts w:ascii="Arial" w:hAnsi="Arial" w:cs="Simplified Arabic"/>
          <w:sz w:val="32"/>
          <w:szCs w:val="32"/>
          <w:rtl/>
        </w:rPr>
        <w:t xml:space="preserve"> المجتمعات الاسلاميّة تبدي رغبة حارّة في الدخول الى الحداثة</w:t>
      </w:r>
      <w:r w:rsidR="0068273F">
        <w:rPr>
          <w:rFonts w:ascii="Arial" w:hAnsi="Arial" w:cs="Simplified Arabic" w:hint="cs"/>
          <w:sz w:val="32"/>
          <w:szCs w:val="32"/>
          <w:rtl/>
        </w:rPr>
        <w:t xml:space="preserve"> </w:t>
      </w:r>
      <w:r w:rsidRPr="0068273F">
        <w:rPr>
          <w:rFonts w:ascii="Arial" w:hAnsi="Arial" w:cs="Simplified Arabic"/>
          <w:sz w:val="32"/>
          <w:szCs w:val="32"/>
          <w:rtl/>
        </w:rPr>
        <w:t xml:space="preserve">.واعتقد أن الامر الذي لم يفهمه الغرب هو أن من نسمّيهم اليوم </w:t>
      </w:r>
      <w:proofErr w:type="spellStart"/>
      <w:r w:rsidRPr="0068273F">
        <w:rPr>
          <w:rFonts w:ascii="Arial" w:hAnsi="Arial" w:cs="Simplified Arabic"/>
          <w:sz w:val="32"/>
          <w:szCs w:val="32"/>
          <w:rtl/>
        </w:rPr>
        <w:t>ب"الاصوليّون</w:t>
      </w:r>
      <w:proofErr w:type="spellEnd"/>
      <w:r w:rsidR="0068273F">
        <w:rPr>
          <w:rFonts w:ascii="Arial" w:hAnsi="Arial" w:cs="Simplified Arabic" w:hint="cs"/>
          <w:sz w:val="32"/>
          <w:szCs w:val="32"/>
          <w:rtl/>
        </w:rPr>
        <w:t xml:space="preserve">  </w:t>
      </w:r>
      <w:r w:rsidRPr="0068273F">
        <w:rPr>
          <w:rFonts w:ascii="Arial" w:hAnsi="Arial" w:cs="Simplified Arabic"/>
          <w:sz w:val="32"/>
          <w:szCs w:val="32"/>
          <w:rtl/>
        </w:rPr>
        <w:t xml:space="preserve">ليسوا مثل </w:t>
      </w:r>
      <w:proofErr w:type="spellStart"/>
      <w:r w:rsidRPr="0068273F">
        <w:rPr>
          <w:rFonts w:ascii="Arial" w:hAnsi="Arial" w:cs="Simplified Arabic"/>
          <w:sz w:val="32"/>
          <w:szCs w:val="32"/>
          <w:rtl/>
        </w:rPr>
        <w:t>اوصوليي</w:t>
      </w:r>
      <w:proofErr w:type="spellEnd"/>
      <w:r w:rsidRPr="0068273F">
        <w:rPr>
          <w:rFonts w:ascii="Arial" w:hAnsi="Arial" w:cs="Simplified Arabic"/>
          <w:sz w:val="32"/>
          <w:szCs w:val="32"/>
          <w:rtl/>
        </w:rPr>
        <w:t xml:space="preserve"> الجيل السابق</w:t>
      </w:r>
      <w:r w:rsidR="0068273F">
        <w:rPr>
          <w:rFonts w:ascii="Arial" w:hAnsi="Arial" w:cs="Simplified Arabic" w:hint="cs"/>
          <w:sz w:val="32"/>
          <w:szCs w:val="32"/>
          <w:rtl/>
        </w:rPr>
        <w:t xml:space="preserve">  </w:t>
      </w:r>
      <w:r w:rsidRPr="0068273F">
        <w:rPr>
          <w:rFonts w:ascii="Arial" w:hAnsi="Arial" w:cs="Simplified Arabic"/>
          <w:sz w:val="32"/>
          <w:szCs w:val="32"/>
          <w:rtl/>
        </w:rPr>
        <w:t>فهؤلاء كانوا معادين للتقدم، وكانوا يناضلون ضدّ كلّ اشكال التغريب</w:t>
      </w:r>
      <w:r w:rsidR="0068273F">
        <w:rPr>
          <w:rFonts w:ascii="Arial" w:hAnsi="Arial" w:cs="Simplified Arabic" w:hint="cs"/>
          <w:sz w:val="32"/>
          <w:szCs w:val="32"/>
          <w:rtl/>
        </w:rPr>
        <w:t xml:space="preserve">  </w:t>
      </w:r>
      <w:r w:rsidRPr="0068273F">
        <w:rPr>
          <w:rFonts w:ascii="Arial" w:hAnsi="Arial" w:cs="Simplified Arabic"/>
          <w:sz w:val="32"/>
          <w:szCs w:val="32"/>
          <w:rtl/>
        </w:rPr>
        <w:t xml:space="preserve">فمثلا كانوا يرفضون أن يبث القران عبر </w:t>
      </w:r>
      <w:proofErr w:type="spellStart"/>
      <w:r w:rsidRPr="0068273F">
        <w:rPr>
          <w:rFonts w:ascii="Arial" w:hAnsi="Arial" w:cs="Simplified Arabic"/>
          <w:sz w:val="32"/>
          <w:szCs w:val="32"/>
          <w:rtl/>
        </w:rPr>
        <w:t>الراديو.ولعلهم</w:t>
      </w:r>
      <w:proofErr w:type="spellEnd"/>
      <w:r w:rsidRPr="0068273F">
        <w:rPr>
          <w:rFonts w:ascii="Arial" w:hAnsi="Arial" w:cs="Simplified Arabic"/>
          <w:sz w:val="32"/>
          <w:szCs w:val="32"/>
          <w:rtl/>
        </w:rPr>
        <w:t xml:space="preserve"> كانوا يرفضون </w:t>
      </w:r>
      <w:proofErr w:type="gramStart"/>
      <w:r w:rsidRPr="0068273F">
        <w:rPr>
          <w:rFonts w:ascii="Arial" w:hAnsi="Arial" w:cs="Simplified Arabic"/>
          <w:sz w:val="32"/>
          <w:szCs w:val="32"/>
          <w:rtl/>
        </w:rPr>
        <w:t>أيضا</w:t>
      </w:r>
      <w:proofErr w:type="gramEnd"/>
      <w:r w:rsidRPr="0068273F">
        <w:rPr>
          <w:rFonts w:ascii="Arial" w:hAnsi="Arial" w:cs="Simplified Arabic"/>
          <w:sz w:val="32"/>
          <w:szCs w:val="32"/>
          <w:rtl/>
        </w:rPr>
        <w:t xml:space="preserve"> السكك </w:t>
      </w:r>
      <w:proofErr w:type="spellStart"/>
      <w:r w:rsidRPr="0068273F">
        <w:rPr>
          <w:rFonts w:ascii="Arial" w:hAnsi="Arial" w:cs="Simplified Arabic"/>
          <w:sz w:val="32"/>
          <w:szCs w:val="32"/>
          <w:rtl/>
        </w:rPr>
        <w:t>الحديدية.امّا</w:t>
      </w:r>
      <w:proofErr w:type="spellEnd"/>
      <w:r w:rsidRPr="0068273F">
        <w:rPr>
          <w:rFonts w:ascii="Arial" w:hAnsi="Arial" w:cs="Simplified Arabic"/>
          <w:sz w:val="32"/>
          <w:szCs w:val="32"/>
          <w:rtl/>
        </w:rPr>
        <w:t xml:space="preserve"> اصوليو </w:t>
      </w:r>
      <w:r w:rsidR="0068273F">
        <w:rPr>
          <w:rFonts w:ascii="Arial" w:hAnsi="Arial" w:cs="Simplified Arabic" w:hint="cs"/>
          <w:sz w:val="32"/>
          <w:szCs w:val="32"/>
          <w:rtl/>
        </w:rPr>
        <w:t xml:space="preserve"> </w:t>
      </w:r>
      <w:r w:rsidRPr="0068273F">
        <w:rPr>
          <w:rFonts w:ascii="Arial" w:hAnsi="Arial" w:cs="Simplified Arabic"/>
          <w:sz w:val="32"/>
          <w:szCs w:val="32"/>
          <w:rtl/>
        </w:rPr>
        <w:t xml:space="preserve">المرحلة الجديدة فيدعون الى التقدم التقني، والى </w:t>
      </w:r>
      <w:proofErr w:type="spellStart"/>
      <w:r w:rsidRPr="0068273F">
        <w:rPr>
          <w:rFonts w:ascii="Arial" w:hAnsi="Arial" w:cs="Simplified Arabic"/>
          <w:sz w:val="32"/>
          <w:szCs w:val="32"/>
          <w:rtl/>
        </w:rPr>
        <w:t>الاسنفادة</w:t>
      </w:r>
      <w:proofErr w:type="spellEnd"/>
      <w:r w:rsidRPr="0068273F">
        <w:rPr>
          <w:rFonts w:ascii="Arial" w:hAnsi="Arial" w:cs="Simplified Arabic"/>
          <w:sz w:val="32"/>
          <w:szCs w:val="32"/>
          <w:rtl/>
        </w:rPr>
        <w:t xml:space="preserve"> من الثورة التكنولوجية، وإلى تعميم التقنيات الحديثة</w:t>
      </w:r>
      <w:r w:rsidR="0068273F">
        <w:rPr>
          <w:rFonts w:ascii="Arial" w:hAnsi="Arial" w:cs="Simplified Arabic" w:hint="cs"/>
          <w:sz w:val="32"/>
          <w:szCs w:val="32"/>
          <w:rtl/>
        </w:rPr>
        <w:t xml:space="preserve"> </w:t>
      </w:r>
      <w:r w:rsidRPr="0068273F">
        <w:rPr>
          <w:rFonts w:ascii="Arial" w:hAnsi="Arial" w:cs="Simplified Arabic"/>
          <w:sz w:val="32"/>
          <w:szCs w:val="32"/>
          <w:rtl/>
        </w:rPr>
        <w:t xml:space="preserve">غير أنهم يرفضون ان يحصل المسلمون على هذا التقدم عبر السير في نفس الطريق الذي سار فيه الغرب. ما </w:t>
      </w:r>
      <w:proofErr w:type="spellStart"/>
      <w:r w:rsidRPr="0068273F">
        <w:rPr>
          <w:rFonts w:ascii="Arial" w:hAnsi="Arial" w:cs="Simplified Arabic"/>
          <w:sz w:val="32"/>
          <w:szCs w:val="32"/>
          <w:rtl/>
        </w:rPr>
        <w:t>هوهذا</w:t>
      </w:r>
      <w:proofErr w:type="spellEnd"/>
      <w:r w:rsidRPr="0068273F">
        <w:rPr>
          <w:rFonts w:ascii="Arial" w:hAnsi="Arial" w:cs="Simplified Arabic"/>
          <w:sz w:val="32"/>
          <w:szCs w:val="32"/>
          <w:rtl/>
        </w:rPr>
        <w:t xml:space="preserve"> الطريق إ </w:t>
      </w:r>
      <w:proofErr w:type="spellStart"/>
      <w:r w:rsidRPr="0068273F">
        <w:rPr>
          <w:rFonts w:ascii="Arial" w:hAnsi="Arial" w:cs="Simplified Arabic"/>
          <w:sz w:val="32"/>
          <w:szCs w:val="32"/>
          <w:rtl/>
        </w:rPr>
        <w:t>ذن</w:t>
      </w:r>
      <w:proofErr w:type="spellEnd"/>
      <w:r w:rsidRPr="0068273F">
        <w:rPr>
          <w:rFonts w:ascii="Arial" w:hAnsi="Arial" w:cs="Simplified Arabic"/>
          <w:sz w:val="32"/>
          <w:szCs w:val="32"/>
          <w:rtl/>
        </w:rPr>
        <w:t xml:space="preserve"> ؟انه طريق الديمقراطية والنقد والانوار </w:t>
      </w:r>
      <w:proofErr w:type="spellStart"/>
      <w:r w:rsidRPr="0068273F">
        <w:rPr>
          <w:rFonts w:ascii="Arial" w:hAnsi="Arial" w:cs="Simplified Arabic"/>
          <w:sz w:val="32"/>
          <w:szCs w:val="32"/>
          <w:rtl/>
        </w:rPr>
        <w:t>بجسب</w:t>
      </w:r>
      <w:proofErr w:type="spellEnd"/>
      <w:r w:rsidRPr="0068273F">
        <w:rPr>
          <w:rFonts w:ascii="Arial" w:hAnsi="Arial" w:cs="Simplified Arabic"/>
          <w:sz w:val="32"/>
          <w:szCs w:val="32"/>
          <w:rtl/>
        </w:rPr>
        <w:t xml:space="preserve"> جاك بارك الذي يتحدث في نهاية الكتاب عن الصراع العربي</w:t>
      </w:r>
      <w:r w:rsidR="0068273F">
        <w:rPr>
          <w:rFonts w:ascii="Arial" w:hAnsi="Arial" w:cs="Simplified Arabic" w:hint="cs"/>
          <w:sz w:val="32"/>
          <w:szCs w:val="32"/>
          <w:rtl/>
        </w:rPr>
        <w:t xml:space="preserve"> </w:t>
      </w:r>
      <w:r w:rsidRPr="0068273F">
        <w:rPr>
          <w:rFonts w:ascii="Arial" w:hAnsi="Arial" w:cs="Simplified Arabic"/>
          <w:sz w:val="32"/>
          <w:szCs w:val="32"/>
          <w:rtl/>
        </w:rPr>
        <w:t xml:space="preserve">الاسرائيلي </w:t>
      </w:r>
      <w:proofErr w:type="spellStart"/>
      <w:r w:rsidRPr="0068273F">
        <w:rPr>
          <w:rFonts w:ascii="Arial" w:hAnsi="Arial" w:cs="Simplified Arabic"/>
          <w:sz w:val="32"/>
          <w:szCs w:val="32"/>
          <w:rtl/>
        </w:rPr>
        <w:t>قائلا:”من</w:t>
      </w:r>
      <w:proofErr w:type="spellEnd"/>
      <w:r w:rsidRPr="0068273F">
        <w:rPr>
          <w:rFonts w:ascii="Arial" w:hAnsi="Arial" w:cs="Simplified Arabic"/>
          <w:sz w:val="32"/>
          <w:szCs w:val="32"/>
          <w:rtl/>
        </w:rPr>
        <w:t xml:space="preserve"> الواضح ان هناك من الجانبين صقورا وحمائم</w:t>
      </w:r>
      <w:r w:rsidR="0068273F">
        <w:rPr>
          <w:rFonts w:ascii="Arial" w:hAnsi="Arial" w:cs="Simplified Arabic" w:hint="cs"/>
          <w:sz w:val="32"/>
          <w:szCs w:val="32"/>
          <w:rtl/>
        </w:rPr>
        <w:t xml:space="preserve"> </w:t>
      </w:r>
      <w:proofErr w:type="spellStart"/>
      <w:r w:rsidRPr="0068273F">
        <w:rPr>
          <w:rFonts w:ascii="Arial" w:hAnsi="Arial" w:cs="Simplified Arabic"/>
          <w:sz w:val="32"/>
          <w:szCs w:val="32"/>
          <w:rtl/>
        </w:rPr>
        <w:t>غيرأن</w:t>
      </w:r>
      <w:proofErr w:type="spellEnd"/>
      <w:r w:rsidRPr="0068273F">
        <w:rPr>
          <w:rFonts w:ascii="Arial" w:hAnsi="Arial" w:cs="Simplified Arabic"/>
          <w:sz w:val="32"/>
          <w:szCs w:val="32"/>
          <w:rtl/>
        </w:rPr>
        <w:t xml:space="preserve"> السلام لن يتحقّق الاّ </w:t>
      </w:r>
      <w:proofErr w:type="spellStart"/>
      <w:r w:rsidRPr="0068273F">
        <w:rPr>
          <w:rFonts w:ascii="Arial" w:hAnsi="Arial" w:cs="Simplified Arabic"/>
          <w:sz w:val="32"/>
          <w:szCs w:val="32"/>
          <w:rtl/>
        </w:rPr>
        <w:t>بانهاء</w:t>
      </w:r>
      <w:proofErr w:type="spellEnd"/>
      <w:r w:rsidRPr="0068273F">
        <w:rPr>
          <w:rFonts w:ascii="Arial" w:hAnsi="Arial" w:cs="Simplified Arabic"/>
          <w:sz w:val="32"/>
          <w:szCs w:val="32"/>
          <w:rtl/>
        </w:rPr>
        <w:t xml:space="preserve"> الاحتلال الاسرائيلي </w:t>
      </w:r>
      <w:proofErr w:type="spellStart"/>
      <w:r w:rsidRPr="0068273F">
        <w:rPr>
          <w:rFonts w:ascii="Arial" w:hAnsi="Arial" w:cs="Simplified Arabic"/>
          <w:sz w:val="32"/>
          <w:szCs w:val="32"/>
          <w:rtl/>
        </w:rPr>
        <w:t>للاراضي</w:t>
      </w:r>
      <w:proofErr w:type="spellEnd"/>
      <w:r w:rsidRPr="0068273F">
        <w:rPr>
          <w:rFonts w:ascii="Arial" w:hAnsi="Arial" w:cs="Simplified Arabic"/>
          <w:sz w:val="32"/>
          <w:szCs w:val="32"/>
          <w:rtl/>
        </w:rPr>
        <w:t xml:space="preserve"> العربية، والاعتراف بالدولة </w:t>
      </w:r>
      <w:r w:rsidR="0068273F" w:rsidRPr="0068273F">
        <w:rPr>
          <w:rFonts w:ascii="Arial" w:hAnsi="Arial" w:cs="Simplified Arabic" w:hint="cs"/>
          <w:sz w:val="32"/>
          <w:szCs w:val="32"/>
          <w:rtl/>
        </w:rPr>
        <w:t>الفلسطيني</w:t>
      </w:r>
      <w:r w:rsidR="0068273F" w:rsidRPr="0068273F">
        <w:rPr>
          <w:rFonts w:ascii="Arial" w:hAnsi="Arial" w:cs="Simplified Arabic" w:hint="eastAsia"/>
          <w:sz w:val="32"/>
          <w:szCs w:val="32"/>
          <w:rtl/>
        </w:rPr>
        <w:t>ة</w:t>
      </w:r>
    </w:p>
    <w:p w:rsidR="001762EB" w:rsidRPr="001762EB" w:rsidRDefault="00916CD8" w:rsidP="001762EB">
      <w:pPr>
        <w:bidi/>
        <w:spacing w:after="150" w:line="408" w:lineRule="atLeast"/>
        <w:rPr>
          <w:rFonts w:ascii="Times New Roman" w:eastAsia="Times New Roman" w:hAnsi="Times New Roman" w:cs="Simplified Arabic"/>
          <w:color w:val="000000"/>
          <w:sz w:val="32"/>
          <w:szCs w:val="32"/>
          <w:lang w:eastAsia="fr-FR"/>
        </w:rPr>
      </w:pPr>
      <w:r w:rsidRPr="001762EB">
        <w:rPr>
          <w:rFonts w:ascii="Times New Roman" w:eastAsia="Times New Roman" w:hAnsi="Times New Roman" w:cs="Simplified Arabic"/>
          <w:color w:val="000000"/>
          <w:sz w:val="32"/>
          <w:szCs w:val="32"/>
          <w:lang w:eastAsia="fr-FR"/>
        </w:rPr>
        <w:t>”.</w:t>
      </w:r>
      <w:r w:rsidR="001762EB" w:rsidRPr="001762EB">
        <w:rPr>
          <w:rFonts w:ascii="Times New Roman" w:eastAsia="Times New Roman" w:hAnsi="Times New Roman" w:cs="Simplified Arabic"/>
          <w:color w:val="000000"/>
          <w:sz w:val="32"/>
          <w:szCs w:val="32"/>
          <w:lang w:eastAsia="fr-FR"/>
        </w:rPr>
        <w:t xml:space="preserve"> </w:t>
      </w:r>
      <w:r w:rsidR="001762EB" w:rsidRPr="001762EB">
        <w:rPr>
          <w:rFonts w:ascii="Times New Roman" w:eastAsia="Times New Roman" w:hAnsi="Times New Roman" w:cs="Simplified Arabic"/>
          <w:color w:val="000000"/>
          <w:sz w:val="32"/>
          <w:szCs w:val="32"/>
          <w:rtl/>
          <w:lang w:eastAsia="fr-FR"/>
        </w:rPr>
        <w:t>يرى بيرك أن هناك حاجة روحية مَسيسة إلى إعادة بناء الحوار الديني بين المسيحية والإسلام. بيرك لا يخفي إيمانه المسيحي، لكنه يقول إن عيشه في أرض مسلمة وفي ظل ثقافة مسلمة، أحدثت تعديلا في رؤيته للمسيحية، خاصة أن الإسلام لا يؤمن بمفهوم الخطيئة الأصلية</w:t>
      </w:r>
      <w:r w:rsidR="001762EB" w:rsidRPr="001762EB">
        <w:rPr>
          <w:rFonts w:ascii="Times New Roman" w:eastAsia="Times New Roman" w:hAnsi="Times New Roman" w:cs="Simplified Arabic"/>
          <w:color w:val="000000"/>
          <w:sz w:val="32"/>
          <w:szCs w:val="32"/>
          <w:lang w:eastAsia="fr-FR"/>
        </w:rPr>
        <w:t>.</w:t>
      </w:r>
    </w:p>
    <w:p w:rsidR="001762EB" w:rsidRPr="001762EB" w:rsidRDefault="001762EB" w:rsidP="001762EB">
      <w:pPr>
        <w:bidi/>
        <w:spacing w:after="150" w:line="408" w:lineRule="atLeast"/>
        <w:rPr>
          <w:rFonts w:ascii="Times New Roman" w:eastAsia="Times New Roman" w:hAnsi="Times New Roman" w:cs="Simplified Arabic"/>
          <w:color w:val="000000"/>
          <w:sz w:val="32"/>
          <w:szCs w:val="32"/>
          <w:lang w:eastAsia="fr-FR"/>
        </w:rPr>
      </w:pPr>
      <w:r w:rsidRPr="001762EB">
        <w:rPr>
          <w:rFonts w:ascii="Times New Roman" w:eastAsia="Times New Roman" w:hAnsi="Times New Roman" w:cs="Simplified Arabic"/>
          <w:color w:val="000000"/>
          <w:sz w:val="32"/>
          <w:szCs w:val="32"/>
          <w:rtl/>
          <w:lang w:eastAsia="fr-FR"/>
        </w:rPr>
        <w:lastRenderedPageBreak/>
        <w:t>بل إنه يملك تجاه الإسلام تقديرا خاصا، إذ يقول: “الإسلام هو الذي نقل وأغنى الفكر القديم عبر اشتغاله على أفلاطون وأرسطو، وقد كان ابن خلدون والبيروني كاتبين عظيمين. أما عن العمارة، فلك أن تتجول اليوم في إسبانيا وترى روعة قصر الحمراء لتفهم كل شيء</w:t>
      </w:r>
      <w:r w:rsidRPr="001762EB">
        <w:rPr>
          <w:rFonts w:ascii="Times New Roman" w:eastAsia="Times New Roman" w:hAnsi="Times New Roman" w:cs="Simplified Arabic"/>
          <w:color w:val="000000"/>
          <w:sz w:val="32"/>
          <w:szCs w:val="32"/>
          <w:lang w:eastAsia="fr-FR"/>
        </w:rPr>
        <w:t>”.</w:t>
      </w:r>
    </w:p>
    <w:p w:rsidR="001762EB" w:rsidRPr="001762EB" w:rsidRDefault="001762EB" w:rsidP="001762EB">
      <w:pPr>
        <w:bidi/>
        <w:spacing w:after="150" w:line="408" w:lineRule="atLeast"/>
        <w:rPr>
          <w:rFonts w:ascii="Times New Roman" w:eastAsia="Times New Roman" w:hAnsi="Times New Roman" w:cs="Simplified Arabic"/>
          <w:color w:val="000000"/>
          <w:sz w:val="32"/>
          <w:szCs w:val="32"/>
          <w:lang w:eastAsia="fr-FR"/>
        </w:rPr>
      </w:pPr>
      <w:r w:rsidRPr="001762EB">
        <w:rPr>
          <w:rFonts w:ascii="Times New Roman" w:eastAsia="Times New Roman" w:hAnsi="Times New Roman" w:cs="Simplified Arabic"/>
          <w:color w:val="000000"/>
          <w:sz w:val="32"/>
          <w:szCs w:val="32"/>
          <w:rtl/>
          <w:lang w:eastAsia="fr-FR"/>
        </w:rPr>
        <w:t>وقد زار بيرك بلدانا عربية عدة كمحاضر وكمشارك في مختلف المناسبات الثقافية، وكان المستشرق الوحيد الذي قبلت عضويته بمجمع اللغة العربية بالقاهرة، بترشيح من عميد الأدب العربي طه حسين</w:t>
      </w:r>
      <w:r w:rsidRPr="001762EB">
        <w:rPr>
          <w:rFonts w:ascii="Times New Roman" w:eastAsia="Times New Roman" w:hAnsi="Times New Roman" w:cs="Simplified Arabic"/>
          <w:color w:val="000000"/>
          <w:sz w:val="32"/>
          <w:szCs w:val="32"/>
          <w:lang w:eastAsia="fr-FR"/>
        </w:rPr>
        <w:t>.</w:t>
      </w:r>
    </w:p>
    <w:p w:rsidR="00916CD8" w:rsidRPr="001762EB" w:rsidRDefault="00916CD8" w:rsidP="001762EB">
      <w:pPr>
        <w:tabs>
          <w:tab w:val="left" w:pos="3820"/>
        </w:tabs>
        <w:bidi/>
        <w:spacing w:after="150" w:line="408" w:lineRule="atLeast"/>
        <w:rPr>
          <w:rFonts w:ascii="Times New Roman" w:eastAsia="Times New Roman" w:hAnsi="Times New Roman" w:cs="Simplified Arabic"/>
          <w:color w:val="000000"/>
          <w:sz w:val="32"/>
          <w:szCs w:val="32"/>
          <w:lang w:eastAsia="fr-FR"/>
        </w:rPr>
      </w:pPr>
    </w:p>
    <w:p w:rsidR="00916CD8" w:rsidRPr="001762EB" w:rsidRDefault="00916CD8" w:rsidP="001762EB">
      <w:pPr>
        <w:bidi/>
        <w:spacing w:after="150" w:line="408" w:lineRule="atLeast"/>
        <w:rPr>
          <w:rFonts w:ascii="Times New Roman" w:eastAsia="Times New Roman" w:hAnsi="Times New Roman" w:cs="Simplified Arabic"/>
          <w:color w:val="000000"/>
          <w:sz w:val="32"/>
          <w:szCs w:val="32"/>
          <w:lang w:eastAsia="fr-FR"/>
        </w:rPr>
      </w:pPr>
      <w:r w:rsidRPr="001762EB">
        <w:rPr>
          <w:rFonts w:ascii="Times New Roman" w:eastAsia="Times New Roman" w:hAnsi="Times New Roman" w:cs="Simplified Arabic"/>
          <w:color w:val="000000"/>
          <w:sz w:val="32"/>
          <w:szCs w:val="32"/>
          <w:rtl/>
          <w:lang w:eastAsia="fr-FR"/>
        </w:rPr>
        <w:t xml:space="preserve">جل مؤلفات جاك بيرك وبحوثه العلمية الغزيرة، إن لم نقل كلها، خصصها للتعريف بالعرب والمسلمين وحضارتهم. </w:t>
      </w:r>
      <w:proofErr w:type="gramStart"/>
      <w:r w:rsidRPr="001762EB">
        <w:rPr>
          <w:rFonts w:ascii="Times New Roman" w:eastAsia="Times New Roman" w:hAnsi="Times New Roman" w:cs="Simplified Arabic"/>
          <w:color w:val="000000"/>
          <w:sz w:val="32"/>
          <w:szCs w:val="32"/>
          <w:rtl/>
          <w:lang w:eastAsia="fr-FR"/>
        </w:rPr>
        <w:t>وقد</w:t>
      </w:r>
      <w:proofErr w:type="gramEnd"/>
      <w:r w:rsidRPr="001762EB">
        <w:rPr>
          <w:rFonts w:ascii="Times New Roman" w:eastAsia="Times New Roman" w:hAnsi="Times New Roman" w:cs="Simplified Arabic"/>
          <w:color w:val="000000"/>
          <w:sz w:val="32"/>
          <w:szCs w:val="32"/>
          <w:rtl/>
          <w:lang w:eastAsia="fr-FR"/>
        </w:rPr>
        <w:t xml:space="preserve"> رصد المهتمون حوالي 165 مؤلفا له، من بينها: “العرب بين الأمس والغد”، “الإسلام يتحدى”، “دراسات في التاريخ الريفي المغربي”، “ترجمة معاني القرآن”، “القرآن، محاولة ترجمة”، وغيرها كثير</w:t>
      </w:r>
      <w:r w:rsidRPr="001762EB">
        <w:rPr>
          <w:rFonts w:ascii="Times New Roman" w:eastAsia="Times New Roman" w:hAnsi="Times New Roman" w:cs="Simplified Arabic"/>
          <w:color w:val="000000"/>
          <w:sz w:val="32"/>
          <w:szCs w:val="32"/>
          <w:lang w:eastAsia="fr-FR"/>
        </w:rPr>
        <w:t>.</w:t>
      </w:r>
    </w:p>
    <w:p w:rsidR="00916CD8" w:rsidRPr="001762EB" w:rsidRDefault="00916CD8" w:rsidP="001762EB">
      <w:pPr>
        <w:bidi/>
        <w:spacing w:after="150" w:line="408" w:lineRule="atLeast"/>
        <w:rPr>
          <w:rFonts w:ascii="Times New Roman" w:eastAsia="Times New Roman" w:hAnsi="Times New Roman" w:cs="Simplified Arabic"/>
          <w:color w:val="000000"/>
          <w:sz w:val="32"/>
          <w:szCs w:val="32"/>
          <w:lang w:eastAsia="fr-FR"/>
        </w:rPr>
      </w:pPr>
      <w:r w:rsidRPr="001762EB">
        <w:rPr>
          <w:rFonts w:ascii="Times New Roman" w:eastAsia="Times New Roman" w:hAnsi="Times New Roman" w:cs="Simplified Arabic"/>
          <w:color w:val="000000"/>
          <w:sz w:val="32"/>
          <w:szCs w:val="32"/>
          <w:rtl/>
          <w:lang w:eastAsia="fr-FR"/>
        </w:rPr>
        <w:t>في سبعينيات القرن الماضي، سينحو جاك بيرك طريقا آخر، بعدما طالته انتقادات عن كون كتاباته لا تخلو من إيديولوجية. في ذلك يقول: “من الجائز أني أخطأت أساسا الطريق حين مزجت الإيديولوجيا بما كان يلزم أن يبقى بحثا موسوعيا، لقد كنت أزعج المتخصصين في الشرق من غير أن أفرض نفسي على المنظرين</w:t>
      </w:r>
      <w:r w:rsidRPr="001762EB">
        <w:rPr>
          <w:rFonts w:ascii="Times New Roman" w:eastAsia="Times New Roman" w:hAnsi="Times New Roman" w:cs="Simplified Arabic"/>
          <w:color w:val="000000"/>
          <w:sz w:val="32"/>
          <w:szCs w:val="32"/>
          <w:lang w:eastAsia="fr-FR"/>
        </w:rPr>
        <w:t>”.</w:t>
      </w:r>
    </w:p>
    <w:p w:rsidR="00916CD8" w:rsidRPr="001762EB" w:rsidRDefault="00916CD8" w:rsidP="006B27BB">
      <w:pPr>
        <w:shd w:val="clear" w:color="auto" w:fill="FFFFFF" w:themeFill="background1"/>
        <w:bidi/>
        <w:spacing w:after="0" w:line="408" w:lineRule="atLeast"/>
        <w:rPr>
          <w:rFonts w:ascii="Times New Roman" w:eastAsia="Times New Roman" w:hAnsi="Times New Roman" w:cs="Simplified Arabic"/>
          <w:color w:val="000000"/>
          <w:sz w:val="32"/>
          <w:szCs w:val="32"/>
          <w:lang w:eastAsia="fr-FR"/>
        </w:rPr>
      </w:pPr>
      <w:r w:rsidRPr="001762EB">
        <w:rPr>
          <w:rFonts w:ascii="Times New Roman" w:eastAsia="Times New Roman" w:hAnsi="Times New Roman" w:cs="Simplified Arabic"/>
          <w:color w:val="FFFFFF"/>
          <w:sz w:val="32"/>
          <w:szCs w:val="32"/>
          <w:rtl/>
          <w:lang w:eastAsia="fr-FR"/>
        </w:rPr>
        <w:t xml:space="preserve">كان يحز كثيرا في نفس بيرك أن يوصف </w:t>
      </w:r>
      <w:proofErr w:type="spellStart"/>
      <w:r w:rsidRPr="001762EB">
        <w:rPr>
          <w:rFonts w:ascii="Times New Roman" w:eastAsia="Times New Roman" w:hAnsi="Times New Roman" w:cs="Simplified Arabic"/>
          <w:color w:val="FFFFFF"/>
          <w:sz w:val="32"/>
          <w:szCs w:val="32"/>
          <w:rtl/>
          <w:lang w:eastAsia="fr-FR"/>
        </w:rPr>
        <w:t>بـ”عدو</w:t>
      </w:r>
      <w:proofErr w:type="spellEnd"/>
      <w:r w:rsidRPr="001762EB">
        <w:rPr>
          <w:rFonts w:ascii="Times New Roman" w:eastAsia="Times New Roman" w:hAnsi="Times New Roman" w:cs="Simplified Arabic"/>
          <w:color w:val="FFFFFF"/>
          <w:sz w:val="32"/>
          <w:szCs w:val="32"/>
          <w:rtl/>
          <w:lang w:eastAsia="fr-FR"/>
        </w:rPr>
        <w:t xml:space="preserve"> الإسلام” بينما قضى أكثر من عشرين عاما يترجم كتابه، القرآن، محاولا أن “ينقله إلى الأوروبيين للاهتداء بحكمته</w:t>
      </w:r>
      <w:r w:rsidR="001762EB" w:rsidRPr="001762EB">
        <w:rPr>
          <w:rFonts w:ascii="Times New Roman" w:eastAsia="Times New Roman" w:hAnsi="Times New Roman" w:cs="Simplified Arabic" w:hint="cs"/>
          <w:color w:val="FFFFFF"/>
          <w:sz w:val="32"/>
          <w:szCs w:val="32"/>
          <w:rtl/>
          <w:lang w:eastAsia="fr-FR"/>
        </w:rPr>
        <w:t xml:space="preserve"> </w:t>
      </w:r>
      <w:r w:rsidRPr="001762EB">
        <w:rPr>
          <w:rFonts w:ascii="Times New Roman" w:eastAsia="Times New Roman" w:hAnsi="Times New Roman" w:cs="Simplified Arabic"/>
          <w:color w:val="FFFFFF"/>
          <w:sz w:val="32"/>
          <w:szCs w:val="32"/>
          <w:rtl/>
          <w:lang w:eastAsia="fr-FR"/>
        </w:rPr>
        <w:t>حسب تعبيره</w:t>
      </w:r>
      <w:r w:rsidR="001762EB" w:rsidRPr="001762EB">
        <w:rPr>
          <w:rFonts w:ascii="Times New Roman" w:eastAsia="Times New Roman" w:hAnsi="Times New Roman" w:cs="Simplified Arabic"/>
          <w:color w:val="000000"/>
          <w:sz w:val="32"/>
          <w:szCs w:val="32"/>
          <w:rtl/>
          <w:lang w:eastAsia="fr-FR"/>
        </w:rPr>
        <w:t xml:space="preserve"> </w:t>
      </w:r>
      <w:r w:rsidRPr="001762EB">
        <w:rPr>
          <w:rFonts w:ascii="Times New Roman" w:eastAsia="Times New Roman" w:hAnsi="Times New Roman" w:cs="Simplified Arabic"/>
          <w:color w:val="000000"/>
          <w:sz w:val="32"/>
          <w:szCs w:val="32"/>
          <w:rtl/>
          <w:lang w:eastAsia="fr-FR"/>
        </w:rPr>
        <w:t xml:space="preserve">هذا القول سيأتي بعدما رأى بيرك أن بعض مؤلفاته قد لحقتها إخفاقات مهنية، فاكتفى بتسجيل ملاحظات على نفسه، وابتعد عن الدراسة الميدانية، وانتقل تجاه حقل جديد من العلوم، كان قد بدأ يشق طريقه، وهو </w:t>
      </w:r>
      <w:proofErr w:type="spellStart"/>
      <w:r w:rsidRPr="001762EB">
        <w:rPr>
          <w:rFonts w:ascii="Times New Roman" w:eastAsia="Times New Roman" w:hAnsi="Times New Roman" w:cs="Simplified Arabic"/>
          <w:color w:val="000000"/>
          <w:sz w:val="32"/>
          <w:szCs w:val="32"/>
          <w:rtl/>
          <w:lang w:eastAsia="fr-FR"/>
        </w:rPr>
        <w:t>السيميولوجيا</w:t>
      </w:r>
      <w:bookmarkStart w:id="0" w:name="_ftnref1"/>
      <w:proofErr w:type="spellEnd"/>
      <w:r w:rsidRPr="001762EB">
        <w:rPr>
          <w:rFonts w:ascii="Times New Roman" w:eastAsia="Times New Roman" w:hAnsi="Times New Roman" w:cs="Simplified Arabic"/>
          <w:color w:val="000000"/>
          <w:sz w:val="32"/>
          <w:szCs w:val="32"/>
          <w:lang w:eastAsia="fr-FR"/>
        </w:rPr>
        <w:fldChar w:fldCharType="begin"/>
      </w:r>
      <w:r w:rsidRPr="001762EB">
        <w:rPr>
          <w:rFonts w:ascii="Times New Roman" w:eastAsia="Times New Roman" w:hAnsi="Times New Roman" w:cs="Simplified Arabic"/>
          <w:color w:val="000000"/>
          <w:sz w:val="32"/>
          <w:szCs w:val="32"/>
          <w:lang w:eastAsia="fr-FR"/>
        </w:rPr>
        <w:instrText xml:space="preserve"> HYPERLINK "https://marayana.com/laune/2019/02/19/5708/" \l "_ftn1" </w:instrText>
      </w:r>
      <w:r w:rsidRPr="001762EB">
        <w:rPr>
          <w:rFonts w:ascii="Times New Roman" w:eastAsia="Times New Roman" w:hAnsi="Times New Roman" w:cs="Simplified Arabic"/>
          <w:color w:val="000000"/>
          <w:sz w:val="32"/>
          <w:szCs w:val="32"/>
          <w:lang w:eastAsia="fr-FR"/>
        </w:rPr>
        <w:fldChar w:fldCharType="separate"/>
      </w:r>
      <w:r w:rsidRPr="001762EB">
        <w:rPr>
          <w:rFonts w:ascii="Times New Roman" w:eastAsia="Times New Roman" w:hAnsi="Times New Roman" w:cs="Simplified Arabic"/>
          <w:color w:val="009582"/>
          <w:sz w:val="32"/>
          <w:szCs w:val="32"/>
          <w:u w:val="single"/>
          <w:lang w:eastAsia="fr-FR"/>
        </w:rPr>
        <w:t>[1]</w:t>
      </w:r>
      <w:r w:rsidRPr="001762EB">
        <w:rPr>
          <w:rFonts w:ascii="Times New Roman" w:eastAsia="Times New Roman" w:hAnsi="Times New Roman" w:cs="Simplified Arabic"/>
          <w:color w:val="000000"/>
          <w:sz w:val="32"/>
          <w:szCs w:val="32"/>
          <w:lang w:eastAsia="fr-FR"/>
        </w:rPr>
        <w:fldChar w:fldCharType="end"/>
      </w:r>
      <w:bookmarkEnd w:id="0"/>
      <w:r w:rsidRPr="001762EB">
        <w:rPr>
          <w:rFonts w:ascii="Times New Roman" w:eastAsia="Times New Roman" w:hAnsi="Times New Roman" w:cs="Simplified Arabic"/>
          <w:color w:val="000000"/>
          <w:sz w:val="32"/>
          <w:szCs w:val="32"/>
          <w:lang w:eastAsia="fr-FR"/>
        </w:rPr>
        <w:t>.</w:t>
      </w:r>
    </w:p>
    <w:p w:rsidR="00916CD8" w:rsidRPr="001762EB" w:rsidRDefault="00916CD8" w:rsidP="001762EB">
      <w:pPr>
        <w:pStyle w:val="NormalWeb"/>
        <w:shd w:val="clear" w:color="auto" w:fill="FFFFFF"/>
        <w:bidi/>
        <w:spacing w:before="0" w:beforeAutospacing="0" w:after="225" w:afterAutospacing="0" w:line="390" w:lineRule="atLeast"/>
        <w:rPr>
          <w:rFonts w:ascii="Arial" w:hAnsi="Arial" w:cs="Simplified Arabic"/>
          <w:color w:val="666666"/>
          <w:sz w:val="32"/>
          <w:szCs w:val="32"/>
          <w:rtl/>
        </w:rPr>
      </w:pPr>
      <w:proofErr w:type="gramStart"/>
      <w:r w:rsidRPr="001762EB">
        <w:rPr>
          <w:rFonts w:cs="Simplified Arabic"/>
          <w:color w:val="000000"/>
          <w:sz w:val="32"/>
          <w:szCs w:val="32"/>
          <w:rtl/>
        </w:rPr>
        <w:t>هكذا</w:t>
      </w:r>
      <w:proofErr w:type="gramEnd"/>
      <w:r w:rsidRPr="001762EB">
        <w:rPr>
          <w:rFonts w:cs="Simplified Arabic"/>
          <w:color w:val="000000"/>
          <w:sz w:val="32"/>
          <w:szCs w:val="32"/>
          <w:rtl/>
        </w:rPr>
        <w:t>، أصدر كتابا ترجم فيه القرآن إلى الفرنسية، ناهزت مقدمته 82 صفحة، لكنه وضعها في آخر الكتاب، قائلا “إن كلام الله لا يجب أن يكون مسبوقا بكلام البشر</w:t>
      </w:r>
    </w:p>
    <w:p w:rsidR="00916CD8" w:rsidRPr="001762EB" w:rsidRDefault="00916CD8" w:rsidP="001762EB">
      <w:pPr>
        <w:pStyle w:val="NormalWeb"/>
        <w:shd w:val="clear" w:color="auto" w:fill="FFFFFF"/>
        <w:bidi/>
        <w:spacing w:before="0" w:beforeAutospacing="0" w:after="225" w:afterAutospacing="0" w:line="390" w:lineRule="atLeast"/>
        <w:rPr>
          <w:rFonts w:ascii="Arial" w:hAnsi="Arial" w:cs="Simplified Arabic"/>
          <w:color w:val="666666"/>
          <w:sz w:val="32"/>
          <w:szCs w:val="32"/>
          <w:rtl/>
        </w:rPr>
      </w:pPr>
    </w:p>
    <w:p w:rsidR="00916CD8" w:rsidRPr="001762EB" w:rsidRDefault="00916CD8" w:rsidP="001762EB">
      <w:pPr>
        <w:bidi/>
        <w:spacing w:after="150" w:line="408" w:lineRule="atLeast"/>
        <w:rPr>
          <w:rFonts w:ascii="Times New Roman" w:eastAsia="Times New Roman" w:hAnsi="Times New Roman" w:cs="Simplified Arabic"/>
          <w:color w:val="000000"/>
          <w:sz w:val="32"/>
          <w:szCs w:val="32"/>
          <w:lang w:eastAsia="fr-FR"/>
        </w:rPr>
      </w:pPr>
      <w:r w:rsidRPr="001762EB">
        <w:rPr>
          <w:rFonts w:ascii="Times New Roman" w:eastAsia="Times New Roman" w:hAnsi="Times New Roman" w:cs="Simplified Arabic"/>
          <w:color w:val="000000"/>
          <w:sz w:val="32"/>
          <w:szCs w:val="32"/>
          <w:rtl/>
          <w:lang w:eastAsia="fr-FR"/>
        </w:rPr>
        <w:lastRenderedPageBreak/>
        <w:t>يقول المفكر السوري جورج طرابيشي إن أكثر ما ميز بيرك أنه أصر على التعامل مع الواقع الحي لا مع النصوص الميتة، وفهم الاستعراب كحوار بين ثقافتين: الأوروبية المسيحية، والعربية الإسلامية، وأن لدى كل منهما ما تغني به الأخرى</w:t>
      </w:r>
      <w:r w:rsidRPr="001762EB">
        <w:rPr>
          <w:rFonts w:ascii="Arial" w:hAnsi="Arial" w:cs="Simplified Arabic" w:hint="cs"/>
          <w:color w:val="666666"/>
          <w:sz w:val="32"/>
          <w:szCs w:val="32"/>
          <w:rtl/>
        </w:rPr>
        <w:t xml:space="preserve"> </w:t>
      </w:r>
      <w:r w:rsidRPr="001762EB">
        <w:rPr>
          <w:rFonts w:ascii="Times New Roman" w:eastAsia="Times New Roman" w:hAnsi="Times New Roman" w:cs="Simplified Arabic"/>
          <w:color w:val="000000"/>
          <w:sz w:val="32"/>
          <w:szCs w:val="32"/>
          <w:rtl/>
          <w:lang w:eastAsia="fr-FR"/>
        </w:rPr>
        <w:t xml:space="preserve">مع ذلك، لم يسلم من نقد لاذع من قبل “علماء مسلمين” عدة، حتى أنه أوصى بوضع نسخة من ترجمته داخل قبره، حتى “يعرضها على خالقه، لينصفه عما تعرض له”. والحقيقة أنه كان يحز كثيرا في نفس بيرك أن يوصف </w:t>
      </w:r>
      <w:proofErr w:type="spellStart"/>
      <w:r w:rsidRPr="001762EB">
        <w:rPr>
          <w:rFonts w:ascii="Times New Roman" w:eastAsia="Times New Roman" w:hAnsi="Times New Roman" w:cs="Simplified Arabic"/>
          <w:color w:val="000000"/>
          <w:sz w:val="32"/>
          <w:szCs w:val="32"/>
          <w:rtl/>
          <w:lang w:eastAsia="fr-FR"/>
        </w:rPr>
        <w:t>بـ”عدو</w:t>
      </w:r>
      <w:proofErr w:type="spellEnd"/>
      <w:r w:rsidRPr="001762EB">
        <w:rPr>
          <w:rFonts w:ascii="Times New Roman" w:eastAsia="Times New Roman" w:hAnsi="Times New Roman" w:cs="Simplified Arabic"/>
          <w:color w:val="000000"/>
          <w:sz w:val="32"/>
          <w:szCs w:val="32"/>
          <w:rtl/>
          <w:lang w:eastAsia="fr-FR"/>
        </w:rPr>
        <w:t xml:space="preserve"> الإسلام” بينما قضى أكثر من عشرين عاما يترجم كتابه، محاولا أن “ينقله إلى الأوروبيين للاهتداء بحكمته”، حسب تعبيره</w:t>
      </w:r>
      <w:r w:rsidRPr="001762EB">
        <w:rPr>
          <w:rFonts w:ascii="Times New Roman" w:eastAsia="Times New Roman" w:hAnsi="Times New Roman" w:cs="Simplified Arabic"/>
          <w:color w:val="000000"/>
          <w:sz w:val="32"/>
          <w:szCs w:val="32"/>
          <w:lang w:eastAsia="fr-FR"/>
        </w:rPr>
        <w:t>.</w:t>
      </w:r>
    </w:p>
    <w:p w:rsidR="00916CD8" w:rsidRPr="001762EB" w:rsidRDefault="00916CD8" w:rsidP="001762EB">
      <w:pPr>
        <w:pStyle w:val="NormalWeb"/>
        <w:shd w:val="clear" w:color="auto" w:fill="FFFFFF"/>
        <w:bidi/>
        <w:spacing w:before="0" w:beforeAutospacing="0" w:after="225" w:afterAutospacing="0" w:line="390" w:lineRule="atLeast"/>
        <w:rPr>
          <w:rFonts w:ascii="Arial" w:hAnsi="Arial" w:cs="Simplified Arabic"/>
          <w:color w:val="666666"/>
          <w:sz w:val="32"/>
          <w:szCs w:val="32"/>
          <w:rtl/>
        </w:rPr>
      </w:pPr>
      <w:r w:rsidRPr="001762EB">
        <w:rPr>
          <w:rFonts w:cs="Simplified Arabic"/>
          <w:color w:val="000000"/>
          <w:sz w:val="32"/>
          <w:szCs w:val="32"/>
          <w:rtl/>
        </w:rPr>
        <w:t xml:space="preserve">في آخر حياته، جمع جاك بيرك ذكرياته وتجاربه الشخصية، في كتاب بعنوان “مذكرات الضفتين”. بعدما تقاعد عن عمله في مؤسسة “كوليج دو فرانس”، ظل في قرية </w:t>
      </w:r>
      <w:proofErr w:type="spellStart"/>
      <w:r w:rsidRPr="001762EB">
        <w:rPr>
          <w:rFonts w:cs="Simplified Arabic"/>
          <w:color w:val="000000"/>
          <w:sz w:val="32"/>
          <w:szCs w:val="32"/>
          <w:rtl/>
        </w:rPr>
        <w:t>جيوليان</w:t>
      </w:r>
      <w:proofErr w:type="spellEnd"/>
      <w:r w:rsidRPr="001762EB">
        <w:rPr>
          <w:rFonts w:cs="Simplified Arabic"/>
          <w:color w:val="000000"/>
          <w:sz w:val="32"/>
          <w:szCs w:val="32"/>
          <w:rtl/>
        </w:rPr>
        <w:t xml:space="preserve"> الفرنسية، إلى أن توفي سنة 1995، عن عمر يناهز 85 عاما</w:t>
      </w:r>
      <w:r w:rsidR="00800537">
        <w:rPr>
          <w:rFonts w:cs="Simplified Arabic" w:hint="cs"/>
          <w:color w:val="000000"/>
          <w:sz w:val="32"/>
          <w:szCs w:val="32"/>
          <w:rtl/>
        </w:rPr>
        <w:t>.</w:t>
      </w:r>
      <w:bookmarkStart w:id="1" w:name="_GoBack"/>
      <w:bookmarkEnd w:id="1"/>
    </w:p>
    <w:p w:rsidR="00916CD8" w:rsidRPr="001762EB" w:rsidRDefault="00916CD8" w:rsidP="001762EB">
      <w:pPr>
        <w:pStyle w:val="NormalWeb"/>
        <w:shd w:val="clear" w:color="auto" w:fill="FFFFFF"/>
        <w:bidi/>
        <w:spacing w:before="0" w:beforeAutospacing="0" w:after="225" w:afterAutospacing="0" w:line="390" w:lineRule="atLeast"/>
        <w:rPr>
          <w:rFonts w:ascii="Arial" w:hAnsi="Arial" w:cs="Simplified Arabic"/>
          <w:color w:val="666666"/>
          <w:sz w:val="32"/>
          <w:szCs w:val="32"/>
          <w:rtl/>
        </w:rPr>
      </w:pPr>
    </w:p>
    <w:p w:rsidR="00916CD8" w:rsidRPr="001762EB" w:rsidRDefault="00916CD8" w:rsidP="001762EB">
      <w:pPr>
        <w:pStyle w:val="NormalWeb"/>
        <w:shd w:val="clear" w:color="auto" w:fill="FFFFFF"/>
        <w:bidi/>
        <w:rPr>
          <w:rFonts w:ascii="Georgia" w:hAnsi="Georgia" w:cs="Simplified Arabic"/>
          <w:color w:val="212020"/>
          <w:sz w:val="32"/>
          <w:szCs w:val="32"/>
          <w:rtl/>
        </w:rPr>
      </w:pPr>
    </w:p>
    <w:p w:rsidR="00916CD8" w:rsidRPr="001762EB" w:rsidRDefault="00916CD8" w:rsidP="001762EB">
      <w:pPr>
        <w:pStyle w:val="NormalWeb"/>
        <w:shd w:val="clear" w:color="auto" w:fill="FFFFFF"/>
        <w:bidi/>
        <w:rPr>
          <w:rFonts w:ascii="Georgia" w:hAnsi="Georgia" w:cs="Simplified Arabic"/>
          <w:color w:val="212020"/>
          <w:sz w:val="32"/>
          <w:szCs w:val="32"/>
          <w:rtl/>
        </w:rPr>
      </w:pPr>
    </w:p>
    <w:p w:rsidR="00456CE8" w:rsidRPr="001762EB" w:rsidRDefault="00456CE8" w:rsidP="001762EB">
      <w:pPr>
        <w:bidi/>
        <w:rPr>
          <w:rFonts w:cs="Simplified Arabic"/>
          <w:sz w:val="32"/>
          <w:szCs w:val="32"/>
        </w:rPr>
      </w:pPr>
    </w:p>
    <w:sectPr w:rsidR="00456CE8" w:rsidRPr="001762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9FD" w:rsidRDefault="00E049FD" w:rsidP="001762EB">
      <w:pPr>
        <w:spacing w:after="0" w:line="240" w:lineRule="auto"/>
      </w:pPr>
      <w:r>
        <w:separator/>
      </w:r>
    </w:p>
  </w:endnote>
  <w:endnote w:type="continuationSeparator" w:id="0">
    <w:p w:rsidR="00E049FD" w:rsidRDefault="00E049FD" w:rsidP="0017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9FD" w:rsidRDefault="00E049FD" w:rsidP="001762EB">
      <w:pPr>
        <w:spacing w:after="0" w:line="240" w:lineRule="auto"/>
      </w:pPr>
      <w:r>
        <w:separator/>
      </w:r>
    </w:p>
  </w:footnote>
  <w:footnote w:type="continuationSeparator" w:id="0">
    <w:p w:rsidR="00E049FD" w:rsidRDefault="00E049FD" w:rsidP="001762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EB"/>
    <w:rsid w:val="000375A6"/>
    <w:rsid w:val="001762EB"/>
    <w:rsid w:val="002C47A9"/>
    <w:rsid w:val="00426F2E"/>
    <w:rsid w:val="00456CE8"/>
    <w:rsid w:val="0068273F"/>
    <w:rsid w:val="006B27BB"/>
    <w:rsid w:val="0070490D"/>
    <w:rsid w:val="00800537"/>
    <w:rsid w:val="00916CD8"/>
    <w:rsid w:val="009309EB"/>
    <w:rsid w:val="00B126D9"/>
    <w:rsid w:val="00C52A72"/>
    <w:rsid w:val="00E049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6C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16CD8"/>
    <w:rPr>
      <w:color w:val="0000FF"/>
      <w:u w:val="single"/>
    </w:rPr>
  </w:style>
  <w:style w:type="character" w:styleId="lev">
    <w:name w:val="Strong"/>
    <w:basedOn w:val="Policepardfaut"/>
    <w:uiPriority w:val="22"/>
    <w:qFormat/>
    <w:rsid w:val="00916CD8"/>
    <w:rPr>
      <w:b/>
      <w:bCs/>
    </w:rPr>
  </w:style>
  <w:style w:type="paragraph" w:styleId="En-tte">
    <w:name w:val="header"/>
    <w:basedOn w:val="Normal"/>
    <w:link w:val="En-tteCar"/>
    <w:uiPriority w:val="99"/>
    <w:unhideWhenUsed/>
    <w:rsid w:val="001762EB"/>
    <w:pPr>
      <w:tabs>
        <w:tab w:val="center" w:pos="4536"/>
        <w:tab w:val="right" w:pos="9072"/>
      </w:tabs>
      <w:spacing w:after="0" w:line="240" w:lineRule="auto"/>
    </w:pPr>
  </w:style>
  <w:style w:type="character" w:customStyle="1" w:styleId="En-tteCar">
    <w:name w:val="En-tête Car"/>
    <w:basedOn w:val="Policepardfaut"/>
    <w:link w:val="En-tte"/>
    <w:uiPriority w:val="99"/>
    <w:rsid w:val="001762EB"/>
  </w:style>
  <w:style w:type="paragraph" w:styleId="Pieddepage">
    <w:name w:val="footer"/>
    <w:basedOn w:val="Normal"/>
    <w:link w:val="PieddepageCar"/>
    <w:uiPriority w:val="99"/>
    <w:unhideWhenUsed/>
    <w:rsid w:val="00176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6C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16CD8"/>
    <w:rPr>
      <w:color w:val="0000FF"/>
      <w:u w:val="single"/>
    </w:rPr>
  </w:style>
  <w:style w:type="character" w:styleId="lev">
    <w:name w:val="Strong"/>
    <w:basedOn w:val="Policepardfaut"/>
    <w:uiPriority w:val="22"/>
    <w:qFormat/>
    <w:rsid w:val="00916CD8"/>
    <w:rPr>
      <w:b/>
      <w:bCs/>
    </w:rPr>
  </w:style>
  <w:style w:type="paragraph" w:styleId="En-tte">
    <w:name w:val="header"/>
    <w:basedOn w:val="Normal"/>
    <w:link w:val="En-tteCar"/>
    <w:uiPriority w:val="99"/>
    <w:unhideWhenUsed/>
    <w:rsid w:val="001762EB"/>
    <w:pPr>
      <w:tabs>
        <w:tab w:val="center" w:pos="4536"/>
        <w:tab w:val="right" w:pos="9072"/>
      </w:tabs>
      <w:spacing w:after="0" w:line="240" w:lineRule="auto"/>
    </w:pPr>
  </w:style>
  <w:style w:type="character" w:customStyle="1" w:styleId="En-tteCar">
    <w:name w:val="En-tête Car"/>
    <w:basedOn w:val="Policepardfaut"/>
    <w:link w:val="En-tte"/>
    <w:uiPriority w:val="99"/>
    <w:rsid w:val="001762EB"/>
  </w:style>
  <w:style w:type="paragraph" w:styleId="Pieddepage">
    <w:name w:val="footer"/>
    <w:basedOn w:val="Normal"/>
    <w:link w:val="PieddepageCar"/>
    <w:uiPriority w:val="99"/>
    <w:unhideWhenUsed/>
    <w:rsid w:val="00176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ac.com/livre-numerique/a13050573/Jacques-Berque-L-Egypte-imperialisme-et-revolution" TargetMode="External"/><Relationship Id="rId3" Type="http://schemas.openxmlformats.org/officeDocument/2006/relationships/settings" Target="settings.xml"/><Relationship Id="rId7" Type="http://schemas.openxmlformats.org/officeDocument/2006/relationships/hyperlink" Target="https://www.puf.com/content/Structures_sociales_du_Haut-Atla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vb.tafsir.net/tafsir7453/" TargetMode="External"/><Relationship Id="rId4" Type="http://schemas.openxmlformats.org/officeDocument/2006/relationships/webSettings" Target="webSettings.xml"/><Relationship Id="rId9" Type="http://schemas.openxmlformats.org/officeDocument/2006/relationships/hyperlink" Target="https://iqbal.hypotheses.org/249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1124</Words>
  <Characters>6186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dc:creator>
  <cp:keywords/>
  <dc:description/>
  <cp:lastModifiedBy>warda</cp:lastModifiedBy>
  <cp:revision>10</cp:revision>
  <dcterms:created xsi:type="dcterms:W3CDTF">2021-01-22T17:09:00Z</dcterms:created>
  <dcterms:modified xsi:type="dcterms:W3CDTF">2021-01-23T08:59:00Z</dcterms:modified>
</cp:coreProperties>
</file>