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38E4" w:rsidRDefault="005E1134" w:rsidP="005E1134">
      <w:pPr>
        <w:bidi/>
        <w:rPr>
          <w:rFonts w:hint="cs"/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>الفصل : التحليل المالي من منظور التدفقات النقدية</w:t>
      </w:r>
    </w:p>
    <w:p w:rsidR="005E1134" w:rsidRDefault="005E1134" w:rsidP="005E1134">
      <w:pPr>
        <w:pStyle w:val="Paragraphedeliste"/>
        <w:numPr>
          <w:ilvl w:val="0"/>
          <w:numId w:val="1"/>
        </w:numPr>
        <w:bidi/>
        <w:rPr>
          <w:rFonts w:hint="cs"/>
          <w:sz w:val="28"/>
          <w:szCs w:val="28"/>
          <w:lang w:val="en-US" w:bidi="ar-DZ"/>
        </w:rPr>
      </w:pPr>
      <w:r>
        <w:rPr>
          <w:rFonts w:hint="cs"/>
          <w:sz w:val="28"/>
          <w:szCs w:val="28"/>
          <w:rtl/>
          <w:lang w:val="en-US" w:bidi="ar-DZ"/>
        </w:rPr>
        <w:t xml:space="preserve">جدول التمويل ( جدول الموارد والاستخدامات) : </w:t>
      </w:r>
    </w:p>
    <w:p w:rsidR="005E1134" w:rsidRDefault="005E1134" w:rsidP="005E1134">
      <w:pPr>
        <w:pStyle w:val="Paragraphedeliste"/>
        <w:numPr>
          <w:ilvl w:val="0"/>
          <w:numId w:val="2"/>
        </w:numPr>
        <w:bidi/>
        <w:rPr>
          <w:rFonts w:hint="cs"/>
          <w:sz w:val="28"/>
          <w:szCs w:val="28"/>
          <w:lang w:val="en-US" w:bidi="ar-DZ"/>
        </w:rPr>
      </w:pPr>
      <w:r>
        <w:rPr>
          <w:rFonts w:hint="cs"/>
          <w:sz w:val="28"/>
          <w:szCs w:val="28"/>
          <w:rtl/>
          <w:lang w:val="en-US" w:bidi="ar-DZ"/>
        </w:rPr>
        <w:t xml:space="preserve">مفهوم جدول التمويل </w:t>
      </w:r>
    </w:p>
    <w:p w:rsidR="005E1134" w:rsidRDefault="005E1134" w:rsidP="005E1134">
      <w:pPr>
        <w:pStyle w:val="Paragraphedeliste"/>
        <w:numPr>
          <w:ilvl w:val="0"/>
          <w:numId w:val="2"/>
        </w:numPr>
        <w:bidi/>
        <w:rPr>
          <w:rFonts w:hint="cs"/>
          <w:sz w:val="28"/>
          <w:szCs w:val="28"/>
          <w:lang w:val="en-US" w:bidi="ar-DZ"/>
        </w:rPr>
      </w:pPr>
      <w:r>
        <w:rPr>
          <w:rFonts w:hint="cs"/>
          <w:sz w:val="28"/>
          <w:szCs w:val="28"/>
          <w:rtl/>
          <w:lang w:val="en-US" w:bidi="ar-DZ"/>
        </w:rPr>
        <w:t xml:space="preserve">أهمية جدول التمويل </w:t>
      </w:r>
    </w:p>
    <w:p w:rsidR="005E1134" w:rsidRDefault="005E1134" w:rsidP="005E1134">
      <w:pPr>
        <w:pStyle w:val="Paragraphedeliste"/>
        <w:numPr>
          <w:ilvl w:val="0"/>
          <w:numId w:val="2"/>
        </w:numPr>
        <w:bidi/>
        <w:rPr>
          <w:rFonts w:hint="cs"/>
          <w:sz w:val="28"/>
          <w:szCs w:val="28"/>
          <w:lang w:val="en-US" w:bidi="ar-DZ"/>
        </w:rPr>
      </w:pPr>
      <w:r>
        <w:rPr>
          <w:rFonts w:hint="cs"/>
          <w:sz w:val="28"/>
          <w:szCs w:val="28"/>
          <w:rtl/>
          <w:lang w:val="en-US" w:bidi="ar-DZ"/>
        </w:rPr>
        <w:t xml:space="preserve">خصائص جدول التمويل </w:t>
      </w:r>
    </w:p>
    <w:p w:rsidR="005E1134" w:rsidRDefault="005E1134" w:rsidP="005E1134">
      <w:pPr>
        <w:pStyle w:val="Paragraphedeliste"/>
        <w:numPr>
          <w:ilvl w:val="0"/>
          <w:numId w:val="2"/>
        </w:numPr>
        <w:bidi/>
        <w:rPr>
          <w:rFonts w:hint="cs"/>
          <w:sz w:val="28"/>
          <w:szCs w:val="28"/>
          <w:lang w:val="en-US" w:bidi="ar-DZ"/>
        </w:rPr>
      </w:pPr>
      <w:r>
        <w:rPr>
          <w:rFonts w:hint="cs"/>
          <w:sz w:val="28"/>
          <w:szCs w:val="28"/>
          <w:rtl/>
          <w:lang w:val="en-US" w:bidi="ar-DZ"/>
        </w:rPr>
        <w:t>بناء جدول التمويل</w:t>
      </w:r>
    </w:p>
    <w:p w:rsidR="005E1134" w:rsidRPr="005E1134" w:rsidRDefault="005E1134" w:rsidP="005E1134">
      <w:pPr>
        <w:pStyle w:val="Paragraphedeliste"/>
        <w:numPr>
          <w:ilvl w:val="0"/>
          <w:numId w:val="1"/>
        </w:numPr>
        <w:bidi/>
        <w:rPr>
          <w:rFonts w:hint="cs"/>
          <w:sz w:val="28"/>
          <w:szCs w:val="28"/>
          <w:rtl/>
          <w:lang w:val="en-US" w:bidi="ar-DZ"/>
        </w:rPr>
      </w:pPr>
      <w:r>
        <w:rPr>
          <w:rFonts w:hint="cs"/>
          <w:sz w:val="28"/>
          <w:szCs w:val="28"/>
          <w:rtl/>
          <w:lang w:val="en-US" w:bidi="ar-DZ"/>
        </w:rPr>
        <w:t xml:space="preserve">جدول تدفقات </w:t>
      </w:r>
      <w:proofErr w:type="spellStart"/>
      <w:r>
        <w:rPr>
          <w:rFonts w:hint="cs"/>
          <w:sz w:val="28"/>
          <w:szCs w:val="28"/>
          <w:rtl/>
          <w:lang w:val="en-US" w:bidi="ar-DZ"/>
        </w:rPr>
        <w:t>اموال</w:t>
      </w:r>
      <w:proofErr w:type="spellEnd"/>
      <w:r>
        <w:rPr>
          <w:rFonts w:hint="cs"/>
          <w:sz w:val="28"/>
          <w:szCs w:val="28"/>
          <w:rtl/>
          <w:lang w:val="en-US" w:bidi="ar-DZ"/>
        </w:rPr>
        <w:t xml:space="preserve"> الخزينة </w:t>
      </w:r>
    </w:p>
    <w:sectPr w:rsidR="005E1134" w:rsidRPr="005E1134" w:rsidSect="007A23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977156"/>
    <w:multiLevelType w:val="hybridMultilevel"/>
    <w:tmpl w:val="8558FBDC"/>
    <w:lvl w:ilvl="0" w:tplc="3544DDC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3E632C02"/>
    <w:multiLevelType w:val="hybridMultilevel"/>
    <w:tmpl w:val="F5AA18DA"/>
    <w:lvl w:ilvl="0" w:tplc="4B9ABB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characterSpacingControl w:val="doNotCompress"/>
  <w:compat/>
  <w:rsids>
    <w:rsidRoot w:val="005E1134"/>
    <w:rsid w:val="005E1134"/>
    <w:rsid w:val="007A23BE"/>
    <w:rsid w:val="00B05396"/>
    <w:rsid w:val="00EC15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23B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E113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30</Words>
  <Characters>169</Characters>
  <Application>Microsoft Office Word</Application>
  <DocSecurity>0</DocSecurity>
  <Lines>1</Lines>
  <Paragraphs>1</Paragraphs>
  <ScaleCrop>false</ScaleCrop>
  <Company/>
  <LinksUpToDate>false</LinksUpToDate>
  <CharactersWithSpaces>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Sihem</dc:creator>
  <cp:lastModifiedBy>Sihem</cp:lastModifiedBy>
  <cp:revision>1</cp:revision>
  <dcterms:created xsi:type="dcterms:W3CDTF">2018-11-18T09:38:00Z</dcterms:created>
  <dcterms:modified xsi:type="dcterms:W3CDTF">2018-11-18T09:47:00Z</dcterms:modified>
</cp:coreProperties>
</file>