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C28" w:rsidRPr="00C35C28" w:rsidRDefault="00C35C28" w:rsidP="00C35C28">
      <w:pPr>
        <w:autoSpaceDE w:val="0"/>
        <w:autoSpaceDN w:val="0"/>
        <w:adjustRightInd w:val="0"/>
        <w:spacing w:after="0"/>
        <w:jc w:val="center"/>
        <w:rPr>
          <w:rFonts w:ascii="Times New Roman" w:hAnsi="Times New Roman" w:cs="Times New Roman"/>
          <w:b/>
          <w:bCs/>
          <w:sz w:val="28"/>
          <w:szCs w:val="28"/>
          <w:lang w:val="en-US"/>
        </w:rPr>
      </w:pPr>
      <w:r w:rsidRPr="00C35C28">
        <w:rPr>
          <w:rFonts w:ascii="Times New Roman" w:hAnsi="Times New Roman" w:cs="Times New Roman"/>
          <w:b/>
          <w:bCs/>
          <w:sz w:val="28"/>
          <w:szCs w:val="28"/>
          <w:lang w:val="en-US"/>
        </w:rPr>
        <w:t xml:space="preserve">Evaluation of the quality and </w:t>
      </w:r>
      <w:r w:rsidRPr="00C35C28">
        <w:rPr>
          <w:rFonts w:ascii="Times New Roman" w:hAnsi="Times New Roman" w:cs="Times New Roman"/>
          <w:b/>
          <w:bCs/>
          <w:i/>
          <w:iCs/>
          <w:sz w:val="28"/>
          <w:szCs w:val="28"/>
          <w:lang w:val="en-US"/>
        </w:rPr>
        <w:t xml:space="preserve">in vivo </w:t>
      </w:r>
      <w:r w:rsidRPr="00C35C28">
        <w:rPr>
          <w:rFonts w:ascii="Times New Roman" w:hAnsi="Times New Roman" w:cs="Times New Roman"/>
          <w:b/>
          <w:bCs/>
          <w:sz w:val="28"/>
          <w:szCs w:val="28"/>
          <w:lang w:val="en-US"/>
        </w:rPr>
        <w:t>therapeutic efficacy of a generic</w:t>
      </w:r>
    </w:p>
    <w:p w:rsidR="00F31E58" w:rsidRDefault="00C35C28" w:rsidP="00C35C28">
      <w:pPr>
        <w:autoSpaceDE w:val="0"/>
        <w:autoSpaceDN w:val="0"/>
        <w:adjustRightInd w:val="0"/>
        <w:spacing w:after="0"/>
        <w:jc w:val="center"/>
        <w:rPr>
          <w:rFonts w:ascii="Times New Roman" w:hAnsi="Times New Roman" w:cs="Times New Roman"/>
          <w:b/>
          <w:bCs/>
          <w:sz w:val="28"/>
          <w:szCs w:val="28"/>
          <w:lang w:val="en-US"/>
        </w:rPr>
      </w:pPr>
      <w:proofErr w:type="spellStart"/>
      <w:r w:rsidRPr="00C35C28">
        <w:rPr>
          <w:rFonts w:ascii="Times New Roman" w:hAnsi="Times New Roman" w:cs="Times New Roman"/>
          <w:b/>
          <w:bCs/>
          <w:sz w:val="28"/>
          <w:szCs w:val="28"/>
          <w:lang w:val="en-US"/>
        </w:rPr>
        <w:t>Glimepiride</w:t>
      </w:r>
      <w:proofErr w:type="spellEnd"/>
      <w:r w:rsidRPr="00C35C28">
        <w:rPr>
          <w:rFonts w:ascii="Times New Roman" w:hAnsi="Times New Roman" w:cs="Times New Roman"/>
          <w:b/>
          <w:bCs/>
          <w:sz w:val="28"/>
          <w:szCs w:val="28"/>
          <w:lang w:val="en-US"/>
        </w:rPr>
        <w:t xml:space="preserve"> manufactured in Algeria, compared to the brand name drug</w:t>
      </w:r>
      <w:r>
        <w:rPr>
          <w:rFonts w:ascii="Times New Roman" w:hAnsi="Times New Roman" w:cs="Times New Roman"/>
          <w:b/>
          <w:bCs/>
          <w:sz w:val="28"/>
          <w:szCs w:val="28"/>
          <w:lang w:val="en-US"/>
        </w:rPr>
        <w:t xml:space="preserve"> </w:t>
      </w:r>
      <w:proofErr w:type="spellStart"/>
      <w:r w:rsidRPr="00C35C28">
        <w:rPr>
          <w:rFonts w:ascii="Times New Roman" w:hAnsi="Times New Roman" w:cs="Times New Roman"/>
          <w:b/>
          <w:bCs/>
          <w:sz w:val="28"/>
          <w:szCs w:val="28"/>
          <w:lang w:val="en-US"/>
        </w:rPr>
        <w:t>Amarel</w:t>
      </w:r>
      <w:proofErr w:type="spellEnd"/>
      <w:r w:rsidRPr="00C35C28">
        <w:rPr>
          <w:rFonts w:ascii="Times New Roman" w:hAnsi="Times New Roman" w:cs="Times New Roman"/>
          <w:b/>
          <w:bCs/>
          <w:sz w:val="28"/>
          <w:szCs w:val="28"/>
          <w:lang w:val="en-US"/>
        </w:rPr>
        <w:t xml:space="preserve"> on </w:t>
      </w:r>
      <w:proofErr w:type="spellStart"/>
      <w:r w:rsidRPr="00C35C28">
        <w:rPr>
          <w:rFonts w:ascii="Times New Roman" w:hAnsi="Times New Roman" w:cs="Times New Roman"/>
          <w:b/>
          <w:bCs/>
          <w:sz w:val="28"/>
          <w:szCs w:val="28"/>
          <w:lang w:val="en-US"/>
        </w:rPr>
        <w:t>alloxan</w:t>
      </w:r>
      <w:proofErr w:type="spellEnd"/>
      <w:r w:rsidRPr="00C35C28">
        <w:rPr>
          <w:rFonts w:ascii="Times New Roman" w:hAnsi="Times New Roman" w:cs="Times New Roman"/>
          <w:b/>
          <w:bCs/>
          <w:sz w:val="28"/>
          <w:szCs w:val="28"/>
          <w:lang w:val="en-US"/>
        </w:rPr>
        <w:t xml:space="preserve"> diabetic rats</w:t>
      </w:r>
      <w:r>
        <w:rPr>
          <w:rFonts w:ascii="Times New Roman" w:hAnsi="Times New Roman" w:cs="Times New Roman"/>
          <w:b/>
          <w:bCs/>
          <w:sz w:val="28"/>
          <w:szCs w:val="28"/>
          <w:lang w:val="en-US"/>
        </w:rPr>
        <w:t>.</w:t>
      </w:r>
    </w:p>
    <w:p w:rsidR="00C35C28" w:rsidRDefault="00C35C28" w:rsidP="00C35C28">
      <w:pPr>
        <w:autoSpaceDE w:val="0"/>
        <w:autoSpaceDN w:val="0"/>
        <w:adjustRightInd w:val="0"/>
        <w:spacing w:after="0"/>
        <w:jc w:val="center"/>
        <w:rPr>
          <w:rFonts w:ascii="Times New Roman" w:hAnsi="Times New Roman" w:cs="Times New Roman"/>
          <w:b/>
          <w:bCs/>
          <w:sz w:val="28"/>
          <w:szCs w:val="28"/>
          <w:lang w:val="en-US"/>
        </w:rPr>
      </w:pPr>
    </w:p>
    <w:p w:rsidR="00C35C28" w:rsidRDefault="00C35C28" w:rsidP="00C35C28">
      <w:pPr>
        <w:autoSpaceDE w:val="0"/>
        <w:autoSpaceDN w:val="0"/>
        <w:adjustRightInd w:val="0"/>
        <w:spacing w:after="0"/>
        <w:jc w:val="center"/>
        <w:rPr>
          <w:rFonts w:ascii="Times New Roman" w:hAnsi="Times New Roman" w:cs="Times New Roman"/>
          <w:b/>
          <w:bCs/>
          <w:sz w:val="28"/>
          <w:szCs w:val="28"/>
          <w:lang w:val="en-US"/>
        </w:rPr>
      </w:pPr>
    </w:p>
    <w:p w:rsidR="00C35C28" w:rsidRDefault="00C35C28" w:rsidP="00C35C28">
      <w:pPr>
        <w:autoSpaceDE w:val="0"/>
        <w:autoSpaceDN w:val="0"/>
        <w:adjustRightInd w:val="0"/>
        <w:spacing w:after="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Abstract</w:t>
      </w:r>
    </w:p>
    <w:p w:rsidR="00C35C28" w:rsidRDefault="00C35C28" w:rsidP="00C35C28">
      <w:pPr>
        <w:autoSpaceDE w:val="0"/>
        <w:autoSpaceDN w:val="0"/>
        <w:adjustRightInd w:val="0"/>
        <w:spacing w:after="0"/>
        <w:rPr>
          <w:rFonts w:ascii="Times New Roman" w:hAnsi="Times New Roman" w:cs="Times New Roman"/>
          <w:b/>
          <w:bCs/>
          <w:sz w:val="28"/>
          <w:szCs w:val="28"/>
          <w:lang w:val="en-US"/>
        </w:rPr>
      </w:pPr>
    </w:p>
    <w:p w:rsidR="00C35C28" w:rsidRDefault="00C35C28" w:rsidP="00C35C28">
      <w:pPr>
        <w:autoSpaceDE w:val="0"/>
        <w:autoSpaceDN w:val="0"/>
        <w:adjustRightInd w:val="0"/>
        <w:spacing w:after="0"/>
        <w:rPr>
          <w:rFonts w:ascii="Times New Roman" w:hAnsi="Times New Roman" w:cs="Times New Roman"/>
          <w:b/>
          <w:bCs/>
          <w:sz w:val="28"/>
          <w:szCs w:val="28"/>
          <w:lang w:val="en-US"/>
        </w:rPr>
      </w:pPr>
    </w:p>
    <w:p w:rsidR="00C35C28" w:rsidRPr="0095045E" w:rsidRDefault="0095045E" w:rsidP="00C35C28">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5C28" w:rsidRPr="0095045E">
        <w:rPr>
          <w:rFonts w:ascii="Times New Roman" w:hAnsi="Times New Roman" w:cs="Times New Roman"/>
          <w:sz w:val="24"/>
          <w:szCs w:val="24"/>
          <w:lang w:val="en-US"/>
        </w:rPr>
        <w:t xml:space="preserve">The present study aims to evaluate physicochemical characteristics and the effectiveness of pharmacological effects of a </w:t>
      </w:r>
      <w:proofErr w:type="spellStart"/>
      <w:r w:rsidR="00C35C28" w:rsidRPr="0095045E">
        <w:rPr>
          <w:rFonts w:ascii="Times New Roman" w:hAnsi="Times New Roman" w:cs="Times New Roman"/>
          <w:sz w:val="24"/>
          <w:szCs w:val="24"/>
          <w:lang w:val="en-US"/>
        </w:rPr>
        <w:t>Glimepiride</w:t>
      </w:r>
      <w:proofErr w:type="spellEnd"/>
      <w:r w:rsidR="00C35C28" w:rsidRPr="0095045E">
        <w:rPr>
          <w:rFonts w:ascii="Times New Roman" w:hAnsi="Times New Roman" w:cs="Times New Roman"/>
          <w:sz w:val="24"/>
          <w:szCs w:val="24"/>
          <w:lang w:val="en-US"/>
        </w:rPr>
        <w:t xml:space="preserve"> generic product, compared to its originator </w:t>
      </w:r>
      <w:proofErr w:type="spellStart"/>
      <w:r w:rsidR="00C35C28" w:rsidRPr="0095045E">
        <w:rPr>
          <w:rFonts w:ascii="Times New Roman" w:hAnsi="Times New Roman" w:cs="Times New Roman"/>
          <w:sz w:val="24"/>
          <w:szCs w:val="24"/>
          <w:lang w:val="en-US"/>
        </w:rPr>
        <w:t>Amarel</w:t>
      </w:r>
      <w:proofErr w:type="spellEnd"/>
      <w:r w:rsidR="00C35C28" w:rsidRPr="0095045E">
        <w:rPr>
          <w:rFonts w:ascii="Times New Roman" w:hAnsi="Times New Roman" w:cs="Times New Roman"/>
          <w:sz w:val="24"/>
          <w:szCs w:val="24"/>
          <w:lang w:val="en-US"/>
        </w:rPr>
        <w:t xml:space="preserve"> a sulfonylurea used to treat type 2 diabetes mellitus. Two doses 2 and 4 mg per day were tested on male</w:t>
      </w:r>
      <w:r w:rsidR="00C35C28" w:rsidRPr="0095045E">
        <w:rPr>
          <w:rFonts w:ascii="Times New Roman" w:hAnsi="Times New Roman" w:cs="Times New Roman"/>
          <w:b/>
          <w:bCs/>
          <w:i/>
          <w:iCs/>
          <w:sz w:val="24"/>
          <w:szCs w:val="24"/>
          <w:lang w:val="en-US"/>
        </w:rPr>
        <w:t xml:space="preserve"> </w:t>
      </w:r>
      <w:proofErr w:type="gramStart"/>
      <w:r w:rsidR="00C35C28" w:rsidRPr="0095045E">
        <w:rPr>
          <w:rFonts w:ascii="Times New Roman" w:hAnsi="Times New Roman" w:cs="Times New Roman"/>
          <w:b/>
          <w:bCs/>
          <w:i/>
          <w:iCs/>
          <w:sz w:val="24"/>
          <w:szCs w:val="24"/>
          <w:lang w:val="en-US"/>
        </w:rPr>
        <w:t>albino</w:t>
      </w:r>
      <w:r w:rsidRPr="0095045E">
        <w:rPr>
          <w:rFonts w:ascii="Times New Roman" w:hAnsi="Times New Roman" w:cs="Times New Roman"/>
          <w:b/>
          <w:bCs/>
          <w:i/>
          <w:iCs/>
          <w:sz w:val="24"/>
          <w:szCs w:val="24"/>
          <w:lang w:val="en-US"/>
        </w:rPr>
        <w:t>s</w:t>
      </w:r>
      <w:proofErr w:type="gramEnd"/>
      <w:r w:rsidR="00C35C28" w:rsidRPr="0095045E">
        <w:rPr>
          <w:rFonts w:ascii="Times New Roman" w:hAnsi="Times New Roman" w:cs="Times New Roman"/>
          <w:b/>
          <w:bCs/>
          <w:sz w:val="24"/>
          <w:szCs w:val="24"/>
          <w:lang w:val="en-US"/>
        </w:rPr>
        <w:t xml:space="preserve"> </w:t>
      </w:r>
      <w:r w:rsidR="00C35C28" w:rsidRPr="0095045E">
        <w:rPr>
          <w:rFonts w:ascii="Times New Roman" w:hAnsi="Times New Roman" w:cs="Times New Roman"/>
          <w:sz w:val="24"/>
          <w:szCs w:val="24"/>
          <w:lang w:val="en-US"/>
        </w:rPr>
        <w:t xml:space="preserve">rats diabetics with </w:t>
      </w:r>
      <w:proofErr w:type="spellStart"/>
      <w:r w:rsidR="00C35C28" w:rsidRPr="0095045E">
        <w:rPr>
          <w:rFonts w:ascii="Times New Roman" w:hAnsi="Times New Roman" w:cs="Times New Roman"/>
          <w:sz w:val="24"/>
          <w:szCs w:val="24"/>
          <w:lang w:val="en-US"/>
        </w:rPr>
        <w:t>alloxan</w:t>
      </w:r>
      <w:proofErr w:type="spellEnd"/>
      <w:r w:rsidR="00C35C28" w:rsidRPr="0095045E">
        <w:rPr>
          <w:rFonts w:ascii="Times New Roman" w:hAnsi="Times New Roman" w:cs="Times New Roman"/>
          <w:sz w:val="24"/>
          <w:szCs w:val="24"/>
          <w:lang w:val="en-US"/>
        </w:rPr>
        <w:t xml:space="preserve">. Body weights, </w:t>
      </w:r>
      <w:proofErr w:type="spellStart"/>
      <w:r w:rsidR="00C35C28" w:rsidRPr="0095045E">
        <w:rPr>
          <w:rFonts w:ascii="Times New Roman" w:hAnsi="Times New Roman" w:cs="Times New Roman"/>
          <w:sz w:val="24"/>
          <w:szCs w:val="24"/>
          <w:lang w:val="en-US"/>
        </w:rPr>
        <w:t>glycemia</w:t>
      </w:r>
      <w:proofErr w:type="spellEnd"/>
      <w:r w:rsidR="00C35C28" w:rsidRPr="0095045E">
        <w:rPr>
          <w:rFonts w:ascii="Times New Roman" w:hAnsi="Times New Roman" w:cs="Times New Roman"/>
          <w:sz w:val="24"/>
          <w:szCs w:val="24"/>
          <w:lang w:val="en-US"/>
        </w:rPr>
        <w:t xml:space="preserve">, HbA1c, lipid profile, total protein, the activity of certain enzymes and some renal parameters were determined. The results showed that physicochemical characteristics are compliant with standards of the American Pharmacopeia compared with the used reference substance. However, the biological study revealed a dose dependent effect of </w:t>
      </w:r>
      <w:proofErr w:type="spellStart"/>
      <w:r w:rsidR="00C35C28" w:rsidRPr="0095045E">
        <w:rPr>
          <w:rFonts w:ascii="Times New Roman" w:hAnsi="Times New Roman" w:cs="Times New Roman"/>
          <w:sz w:val="24"/>
          <w:szCs w:val="24"/>
          <w:lang w:val="en-US"/>
        </w:rPr>
        <w:t>Amarel</w:t>
      </w:r>
      <w:proofErr w:type="spellEnd"/>
      <w:r w:rsidR="00C35C28" w:rsidRPr="0095045E">
        <w:rPr>
          <w:rFonts w:ascii="Times New Roman" w:hAnsi="Times New Roman" w:cs="Times New Roman"/>
          <w:sz w:val="24"/>
          <w:szCs w:val="24"/>
          <w:lang w:val="en-US"/>
        </w:rPr>
        <w:t xml:space="preserve"> on body weights, blood glucose and lipid profile of rats during and after the </w:t>
      </w:r>
      <w:proofErr w:type="spellStart"/>
      <w:r w:rsidR="00C35C28" w:rsidRPr="0095045E">
        <w:rPr>
          <w:rFonts w:ascii="Times New Roman" w:hAnsi="Times New Roman" w:cs="Times New Roman"/>
          <w:sz w:val="24"/>
          <w:szCs w:val="24"/>
          <w:lang w:val="en-US"/>
        </w:rPr>
        <w:t>treatment</w:t>
      </w:r>
      <w:proofErr w:type="gramStart"/>
      <w:r w:rsidR="00C35C28" w:rsidRPr="0095045E">
        <w:rPr>
          <w:rFonts w:ascii="Times New Roman" w:hAnsi="Times New Roman" w:cs="Times New Roman"/>
          <w:sz w:val="24"/>
          <w:szCs w:val="24"/>
          <w:lang w:val="en-US"/>
        </w:rPr>
        <w:t>,which</w:t>
      </w:r>
      <w:proofErr w:type="spellEnd"/>
      <w:proofErr w:type="gramEnd"/>
      <w:r w:rsidR="00C35C28" w:rsidRPr="0095045E">
        <w:rPr>
          <w:rFonts w:ascii="Times New Roman" w:hAnsi="Times New Roman" w:cs="Times New Roman"/>
          <w:sz w:val="24"/>
          <w:szCs w:val="24"/>
          <w:lang w:val="en-US"/>
        </w:rPr>
        <w:t xml:space="preserve"> was not obtained with the generic. Total protein and enzymes activities of serum </w:t>
      </w:r>
      <w:proofErr w:type="spellStart"/>
      <w:r w:rsidR="00C35C28" w:rsidRPr="0095045E">
        <w:rPr>
          <w:rFonts w:ascii="Times New Roman" w:hAnsi="Times New Roman" w:cs="Times New Roman"/>
          <w:sz w:val="24"/>
          <w:szCs w:val="24"/>
          <w:lang w:val="en-US"/>
        </w:rPr>
        <w:t>transaminases</w:t>
      </w:r>
      <w:proofErr w:type="spellEnd"/>
      <w:r w:rsidR="00C35C28" w:rsidRPr="0095045E">
        <w:rPr>
          <w:rFonts w:ascii="Times New Roman" w:hAnsi="Times New Roman" w:cs="Times New Roman"/>
          <w:sz w:val="24"/>
          <w:szCs w:val="24"/>
          <w:lang w:val="en-US"/>
        </w:rPr>
        <w:t xml:space="preserve">, amylase and lipase were almost identical in groups treated with 4 mg of originator and generic. The 2 mg dose has not exerted the expected therapeutic effect. These results show that the studied generic exhibited less efficacy than the originator despite compliance of physicochemical characteristics. A supply of the generic with the aqueous extract of a local medicinal plant </w:t>
      </w:r>
      <w:r w:rsidR="00C35C28" w:rsidRPr="0095045E">
        <w:rPr>
          <w:rFonts w:ascii="Times New Roman" w:hAnsi="Times New Roman" w:cs="Times New Roman"/>
          <w:b/>
          <w:bCs/>
          <w:i/>
          <w:iCs/>
          <w:sz w:val="24"/>
          <w:szCs w:val="24"/>
          <w:lang w:val="en-US"/>
        </w:rPr>
        <w:t>(</w:t>
      </w:r>
      <w:proofErr w:type="spellStart"/>
      <w:r w:rsidR="00C35C28" w:rsidRPr="0095045E">
        <w:rPr>
          <w:rFonts w:ascii="Times New Roman" w:hAnsi="Times New Roman" w:cs="Times New Roman"/>
          <w:b/>
          <w:bCs/>
          <w:i/>
          <w:iCs/>
          <w:sz w:val="24"/>
          <w:szCs w:val="24"/>
          <w:lang w:val="en-US"/>
        </w:rPr>
        <w:t>Zygophyllum</w:t>
      </w:r>
      <w:proofErr w:type="spellEnd"/>
      <w:r w:rsidR="00C35C28" w:rsidRPr="0095045E">
        <w:rPr>
          <w:rFonts w:ascii="Times New Roman" w:hAnsi="Times New Roman" w:cs="Times New Roman"/>
          <w:b/>
          <w:bCs/>
          <w:i/>
          <w:iCs/>
          <w:sz w:val="24"/>
          <w:szCs w:val="24"/>
          <w:lang w:val="en-US"/>
        </w:rPr>
        <w:t xml:space="preserve"> </w:t>
      </w:r>
      <w:proofErr w:type="spellStart"/>
      <w:r w:rsidR="00C35C28" w:rsidRPr="0095045E">
        <w:rPr>
          <w:rFonts w:ascii="Times New Roman" w:hAnsi="Times New Roman" w:cs="Times New Roman"/>
          <w:b/>
          <w:bCs/>
          <w:i/>
          <w:iCs/>
          <w:sz w:val="24"/>
          <w:szCs w:val="24"/>
          <w:lang w:val="en-US"/>
        </w:rPr>
        <w:t>cornutum</w:t>
      </w:r>
      <w:proofErr w:type="spellEnd"/>
      <w:r w:rsidR="00C35C28" w:rsidRPr="0095045E">
        <w:rPr>
          <w:rFonts w:ascii="Times New Roman" w:hAnsi="Times New Roman" w:cs="Times New Roman"/>
          <w:sz w:val="24"/>
          <w:szCs w:val="24"/>
          <w:lang w:val="en-US"/>
        </w:rPr>
        <w:t>) was performed where the results of measuring blood glucose before and after sacrifice of rats were similar to those of healthy controls. No significant difference was recorded for renal parameters in all treated groups.</w:t>
      </w:r>
    </w:p>
    <w:p w:rsidR="00C35C28" w:rsidRPr="0095045E" w:rsidRDefault="00C35C28" w:rsidP="00C35C28">
      <w:pPr>
        <w:autoSpaceDE w:val="0"/>
        <w:autoSpaceDN w:val="0"/>
        <w:adjustRightInd w:val="0"/>
        <w:spacing w:after="0"/>
        <w:rPr>
          <w:rFonts w:ascii="Times New Roman" w:hAnsi="Times New Roman" w:cs="Times New Roman"/>
          <w:b/>
          <w:bCs/>
          <w:sz w:val="24"/>
          <w:szCs w:val="24"/>
          <w:lang w:val="en-US"/>
        </w:rPr>
      </w:pPr>
    </w:p>
    <w:p w:rsidR="00C35C28" w:rsidRPr="0095045E" w:rsidRDefault="00C35C28" w:rsidP="00C35C28">
      <w:pPr>
        <w:autoSpaceDE w:val="0"/>
        <w:autoSpaceDN w:val="0"/>
        <w:adjustRightInd w:val="0"/>
        <w:spacing w:after="0"/>
        <w:rPr>
          <w:rFonts w:ascii="Times New Roman" w:hAnsi="Times New Roman" w:cs="Times New Roman"/>
          <w:b/>
          <w:bCs/>
          <w:sz w:val="24"/>
          <w:szCs w:val="24"/>
          <w:lang w:val="en-US"/>
        </w:rPr>
      </w:pPr>
    </w:p>
    <w:p w:rsidR="00C35C28" w:rsidRPr="0095045E" w:rsidRDefault="00C35C28" w:rsidP="00C35C28">
      <w:pPr>
        <w:autoSpaceDE w:val="0"/>
        <w:autoSpaceDN w:val="0"/>
        <w:adjustRightInd w:val="0"/>
        <w:spacing w:after="0"/>
        <w:rPr>
          <w:rFonts w:ascii="Times New Roman" w:hAnsi="Times New Roman" w:cs="Times New Roman"/>
          <w:sz w:val="24"/>
          <w:szCs w:val="24"/>
          <w:lang w:val="en-US"/>
        </w:rPr>
      </w:pPr>
      <w:r w:rsidRPr="0095045E">
        <w:rPr>
          <w:rFonts w:ascii="Times New Roman" w:hAnsi="Times New Roman" w:cs="Times New Roman"/>
          <w:b/>
          <w:bCs/>
          <w:sz w:val="24"/>
          <w:szCs w:val="24"/>
          <w:lang w:val="en-US"/>
        </w:rPr>
        <w:t xml:space="preserve">        Keywords:    </w:t>
      </w:r>
      <w:r w:rsidRPr="0095045E">
        <w:rPr>
          <w:rFonts w:ascii="Times New Roman" w:hAnsi="Times New Roman" w:cs="Times New Roman"/>
          <w:sz w:val="24"/>
          <w:szCs w:val="24"/>
          <w:lang w:val="en-US"/>
        </w:rPr>
        <w:t xml:space="preserve">Generic; Branded drug; </w:t>
      </w:r>
      <w:proofErr w:type="spellStart"/>
      <w:r w:rsidRPr="0095045E">
        <w:rPr>
          <w:rFonts w:ascii="Times New Roman" w:hAnsi="Times New Roman" w:cs="Times New Roman"/>
          <w:sz w:val="24"/>
          <w:szCs w:val="24"/>
          <w:lang w:val="en-US"/>
        </w:rPr>
        <w:t>Glimepiride</w:t>
      </w:r>
      <w:proofErr w:type="spellEnd"/>
      <w:r w:rsidRPr="0095045E">
        <w:rPr>
          <w:rFonts w:ascii="Times New Roman" w:hAnsi="Times New Roman" w:cs="Times New Roman"/>
          <w:sz w:val="24"/>
          <w:szCs w:val="24"/>
          <w:lang w:val="en-US"/>
        </w:rPr>
        <w:t xml:space="preserve">; </w:t>
      </w:r>
      <w:proofErr w:type="spellStart"/>
      <w:r w:rsidRPr="0095045E">
        <w:rPr>
          <w:rFonts w:ascii="Times New Roman" w:hAnsi="Times New Roman" w:cs="Times New Roman"/>
          <w:sz w:val="24"/>
          <w:szCs w:val="24"/>
          <w:lang w:val="en-US"/>
        </w:rPr>
        <w:t>Alloxan</w:t>
      </w:r>
      <w:proofErr w:type="spellEnd"/>
      <w:r w:rsidRPr="0095045E">
        <w:rPr>
          <w:rFonts w:ascii="Times New Roman" w:hAnsi="Times New Roman" w:cs="Times New Roman"/>
          <w:sz w:val="24"/>
          <w:szCs w:val="24"/>
          <w:lang w:val="en-US"/>
        </w:rPr>
        <w:t xml:space="preserve"> diabetes.</w:t>
      </w:r>
    </w:p>
    <w:p w:rsidR="00C35C28" w:rsidRDefault="00C35C28" w:rsidP="00C35C28">
      <w:pPr>
        <w:autoSpaceDE w:val="0"/>
        <w:autoSpaceDN w:val="0"/>
        <w:adjustRightInd w:val="0"/>
        <w:spacing w:after="0"/>
        <w:rPr>
          <w:rFonts w:ascii="Times New Roman" w:hAnsi="Times New Roman" w:cs="Times New Roman"/>
          <w:sz w:val="20"/>
          <w:szCs w:val="20"/>
          <w:lang w:val="en-US"/>
        </w:rPr>
      </w:pPr>
    </w:p>
    <w:p w:rsidR="00C35C28" w:rsidRDefault="00C35C28" w:rsidP="00C35C28">
      <w:pPr>
        <w:autoSpaceDE w:val="0"/>
        <w:autoSpaceDN w:val="0"/>
        <w:adjustRightInd w:val="0"/>
        <w:spacing w:after="0"/>
        <w:rPr>
          <w:rFonts w:ascii="Times New Roman" w:hAnsi="Times New Roman" w:cs="Times New Roman"/>
          <w:sz w:val="20"/>
          <w:szCs w:val="20"/>
          <w:lang w:val="en-US"/>
        </w:rPr>
      </w:pPr>
    </w:p>
    <w:p w:rsidR="00C35C28" w:rsidRDefault="00C35C28" w:rsidP="00C35C28">
      <w:pPr>
        <w:autoSpaceDE w:val="0"/>
        <w:autoSpaceDN w:val="0"/>
        <w:adjustRightInd w:val="0"/>
        <w:spacing w:after="0"/>
        <w:rPr>
          <w:rFonts w:ascii="Times New Roman" w:hAnsi="Times New Roman" w:cs="Times New Roman"/>
          <w:sz w:val="20"/>
          <w:szCs w:val="20"/>
          <w:lang w:val="en-US"/>
        </w:rPr>
      </w:pPr>
    </w:p>
    <w:p w:rsidR="00C35C28" w:rsidRDefault="00C35C28" w:rsidP="00C35C28">
      <w:pPr>
        <w:autoSpaceDE w:val="0"/>
        <w:autoSpaceDN w:val="0"/>
        <w:adjustRightInd w:val="0"/>
        <w:spacing w:after="0"/>
        <w:rPr>
          <w:rFonts w:ascii="Times New Roman" w:hAnsi="Times New Roman" w:cs="Times New Roman"/>
          <w:sz w:val="20"/>
          <w:szCs w:val="20"/>
          <w:lang w:val="en-US"/>
        </w:rPr>
      </w:pPr>
    </w:p>
    <w:p w:rsidR="00C35C28" w:rsidRDefault="00C35C28" w:rsidP="00C35C28">
      <w:pPr>
        <w:autoSpaceDE w:val="0"/>
        <w:autoSpaceDN w:val="0"/>
        <w:adjustRightInd w:val="0"/>
        <w:spacing w:after="0"/>
        <w:rPr>
          <w:rFonts w:ascii="Times New Roman" w:hAnsi="Times New Roman" w:cs="Times New Roman"/>
          <w:sz w:val="20"/>
          <w:szCs w:val="20"/>
          <w:lang w:val="en-US"/>
        </w:rPr>
      </w:pPr>
    </w:p>
    <w:p w:rsidR="00C35C28" w:rsidRDefault="00C35C28" w:rsidP="00C35C28">
      <w:pPr>
        <w:autoSpaceDE w:val="0"/>
        <w:autoSpaceDN w:val="0"/>
        <w:adjustRightInd w:val="0"/>
        <w:spacing w:after="0"/>
        <w:rPr>
          <w:rFonts w:ascii="Times New Roman" w:hAnsi="Times New Roman" w:cs="Times New Roman"/>
          <w:sz w:val="20"/>
          <w:szCs w:val="20"/>
          <w:lang w:val="en-US"/>
        </w:rPr>
      </w:pPr>
    </w:p>
    <w:p w:rsidR="00C35C28" w:rsidRDefault="00C35C28" w:rsidP="00C35C28">
      <w:pPr>
        <w:autoSpaceDE w:val="0"/>
        <w:autoSpaceDN w:val="0"/>
        <w:adjustRightInd w:val="0"/>
        <w:spacing w:after="0"/>
        <w:rPr>
          <w:rFonts w:ascii="Times New Roman" w:hAnsi="Times New Roman" w:cs="Times New Roman"/>
          <w:sz w:val="20"/>
          <w:szCs w:val="20"/>
          <w:lang w:val="en-US"/>
        </w:rPr>
      </w:pPr>
    </w:p>
    <w:p w:rsidR="00C35C28" w:rsidRDefault="00C35C28" w:rsidP="00C35C28">
      <w:pPr>
        <w:autoSpaceDE w:val="0"/>
        <w:autoSpaceDN w:val="0"/>
        <w:adjustRightInd w:val="0"/>
        <w:spacing w:after="0"/>
        <w:rPr>
          <w:rFonts w:ascii="Times New Roman" w:hAnsi="Times New Roman" w:cs="Times New Roman"/>
          <w:sz w:val="20"/>
          <w:szCs w:val="20"/>
          <w:lang w:val="en-US"/>
        </w:rPr>
      </w:pPr>
    </w:p>
    <w:p w:rsidR="00C35C28" w:rsidRDefault="00C35C28" w:rsidP="00C35C28">
      <w:pPr>
        <w:autoSpaceDE w:val="0"/>
        <w:autoSpaceDN w:val="0"/>
        <w:adjustRightInd w:val="0"/>
        <w:spacing w:after="0"/>
        <w:rPr>
          <w:rFonts w:ascii="Times New Roman" w:hAnsi="Times New Roman" w:cs="Times New Roman"/>
          <w:sz w:val="20"/>
          <w:szCs w:val="20"/>
          <w:lang w:val="en-US"/>
        </w:rPr>
      </w:pPr>
    </w:p>
    <w:p w:rsidR="00C35C28" w:rsidRDefault="00C35C28" w:rsidP="00C35C28">
      <w:pPr>
        <w:autoSpaceDE w:val="0"/>
        <w:autoSpaceDN w:val="0"/>
        <w:adjustRightInd w:val="0"/>
        <w:spacing w:after="0"/>
        <w:rPr>
          <w:rFonts w:ascii="Times New Roman" w:hAnsi="Times New Roman" w:cs="Times New Roman"/>
          <w:sz w:val="20"/>
          <w:szCs w:val="20"/>
          <w:lang w:val="en-US"/>
        </w:rPr>
      </w:pPr>
    </w:p>
    <w:p w:rsidR="00C35C28" w:rsidRDefault="00C35C28" w:rsidP="00C35C28">
      <w:pPr>
        <w:autoSpaceDE w:val="0"/>
        <w:autoSpaceDN w:val="0"/>
        <w:adjustRightInd w:val="0"/>
        <w:spacing w:after="0"/>
        <w:rPr>
          <w:rFonts w:ascii="Times New Roman" w:hAnsi="Times New Roman" w:cs="Times New Roman"/>
          <w:sz w:val="20"/>
          <w:szCs w:val="20"/>
          <w:lang w:val="en-US"/>
        </w:rPr>
      </w:pPr>
    </w:p>
    <w:p w:rsidR="00C35C28" w:rsidRDefault="00C35C28" w:rsidP="00C35C28">
      <w:pPr>
        <w:autoSpaceDE w:val="0"/>
        <w:autoSpaceDN w:val="0"/>
        <w:adjustRightInd w:val="0"/>
        <w:spacing w:after="0"/>
        <w:rPr>
          <w:rFonts w:ascii="Times New Roman" w:hAnsi="Times New Roman" w:cs="Times New Roman"/>
          <w:sz w:val="20"/>
          <w:szCs w:val="20"/>
          <w:lang w:val="en-US"/>
        </w:rPr>
      </w:pPr>
    </w:p>
    <w:p w:rsidR="00C35C28" w:rsidRDefault="00C35C28" w:rsidP="00C35C28">
      <w:pPr>
        <w:autoSpaceDE w:val="0"/>
        <w:autoSpaceDN w:val="0"/>
        <w:adjustRightInd w:val="0"/>
        <w:spacing w:after="0"/>
        <w:rPr>
          <w:rFonts w:ascii="Times New Roman" w:hAnsi="Times New Roman" w:cs="Times New Roman"/>
          <w:sz w:val="20"/>
          <w:szCs w:val="20"/>
          <w:lang w:val="en-US"/>
        </w:rPr>
      </w:pPr>
    </w:p>
    <w:p w:rsidR="00C35C28" w:rsidRDefault="00C35C28" w:rsidP="00C35C28">
      <w:pPr>
        <w:autoSpaceDE w:val="0"/>
        <w:autoSpaceDN w:val="0"/>
        <w:adjustRightInd w:val="0"/>
        <w:spacing w:after="0"/>
        <w:rPr>
          <w:rFonts w:ascii="Times New Roman" w:hAnsi="Times New Roman" w:cs="Times New Roman"/>
          <w:sz w:val="20"/>
          <w:szCs w:val="20"/>
          <w:lang w:val="en-US"/>
        </w:rPr>
      </w:pPr>
    </w:p>
    <w:p w:rsidR="00C35C28" w:rsidRDefault="00C35C28" w:rsidP="00C35C28">
      <w:pPr>
        <w:autoSpaceDE w:val="0"/>
        <w:autoSpaceDN w:val="0"/>
        <w:adjustRightInd w:val="0"/>
        <w:spacing w:after="0"/>
        <w:rPr>
          <w:rFonts w:ascii="Times New Roman" w:hAnsi="Times New Roman" w:cs="Times New Roman"/>
          <w:sz w:val="20"/>
          <w:szCs w:val="20"/>
          <w:lang w:val="en-US"/>
        </w:rPr>
      </w:pPr>
    </w:p>
    <w:p w:rsidR="00C35C28" w:rsidRDefault="00C35C28" w:rsidP="00C35C28">
      <w:pPr>
        <w:autoSpaceDE w:val="0"/>
        <w:autoSpaceDN w:val="0"/>
        <w:adjustRightInd w:val="0"/>
        <w:spacing w:after="0"/>
        <w:rPr>
          <w:rFonts w:ascii="Times New Roman" w:hAnsi="Times New Roman" w:cs="Times New Roman"/>
          <w:sz w:val="20"/>
          <w:szCs w:val="20"/>
          <w:lang w:val="en-US"/>
        </w:rPr>
      </w:pPr>
    </w:p>
    <w:p w:rsidR="00C35C28" w:rsidRDefault="00C35C28" w:rsidP="00C35C28">
      <w:pPr>
        <w:autoSpaceDE w:val="0"/>
        <w:autoSpaceDN w:val="0"/>
        <w:adjustRightInd w:val="0"/>
        <w:spacing w:after="0"/>
        <w:rPr>
          <w:rFonts w:ascii="Times New Roman" w:hAnsi="Times New Roman" w:cs="Times New Roman"/>
          <w:sz w:val="20"/>
          <w:szCs w:val="20"/>
          <w:lang w:val="en-US"/>
        </w:rPr>
      </w:pPr>
    </w:p>
    <w:p w:rsidR="00C35C28" w:rsidRPr="005F41A9" w:rsidRDefault="00C35C28" w:rsidP="00C35C28">
      <w:pPr>
        <w:ind w:right="-710"/>
        <w:rPr>
          <w:rFonts w:ascii="Times New Roman" w:hAnsi="Times New Roman" w:cs="Times New Roman"/>
          <w:b/>
          <w:bCs/>
          <w:sz w:val="28"/>
          <w:szCs w:val="28"/>
          <w:lang w:val="en-US"/>
        </w:rPr>
      </w:pPr>
      <w:r w:rsidRPr="005F41A9">
        <w:rPr>
          <w:rFonts w:ascii="Times New Roman" w:hAnsi="Times New Roman" w:cs="Times New Roman"/>
          <w:b/>
          <w:bCs/>
          <w:sz w:val="28"/>
          <w:szCs w:val="28"/>
          <w:lang w:val="en-US"/>
        </w:rPr>
        <w:t xml:space="preserve">I. Reading comprehension </w:t>
      </w:r>
    </w:p>
    <w:p w:rsidR="00C35C28" w:rsidRPr="005F41A9" w:rsidRDefault="00C35C28" w:rsidP="00C35C28">
      <w:pPr>
        <w:pStyle w:val="Paragraphedeliste"/>
        <w:numPr>
          <w:ilvl w:val="0"/>
          <w:numId w:val="1"/>
        </w:numPr>
        <w:ind w:right="-710"/>
        <w:rPr>
          <w:rFonts w:ascii="Times New Roman" w:hAnsi="Times New Roman" w:cs="Times New Roman"/>
          <w:b/>
          <w:bCs/>
          <w:sz w:val="24"/>
          <w:szCs w:val="24"/>
          <w:lang w:val="en-US"/>
        </w:rPr>
      </w:pPr>
      <w:r w:rsidRPr="005F41A9">
        <w:rPr>
          <w:rFonts w:ascii="Times New Roman" w:hAnsi="Times New Roman" w:cs="Times New Roman"/>
          <w:b/>
          <w:bCs/>
          <w:sz w:val="24"/>
          <w:szCs w:val="24"/>
          <w:lang w:val="en-US"/>
        </w:rPr>
        <w:t>The type of text is :</w:t>
      </w:r>
    </w:p>
    <w:p w:rsidR="00C35C28" w:rsidRPr="005F41A9" w:rsidRDefault="00C35C28" w:rsidP="00C35C28">
      <w:pPr>
        <w:ind w:right="-710"/>
        <w:rPr>
          <w:rFonts w:ascii="Times New Roman" w:hAnsi="Times New Roman" w:cs="Times New Roman"/>
          <w:sz w:val="24"/>
          <w:szCs w:val="24"/>
          <w:lang w:val="en-US"/>
        </w:rPr>
      </w:pPr>
      <w:r w:rsidRPr="005F41A9">
        <w:rPr>
          <w:rFonts w:ascii="Times New Roman" w:hAnsi="Times New Roman" w:cs="Times New Roman"/>
          <w:sz w:val="24"/>
          <w:szCs w:val="24"/>
          <w:lang w:val="en-US"/>
        </w:rPr>
        <w:t xml:space="preserve">a) </w:t>
      </w:r>
      <w:proofErr w:type="gramStart"/>
      <w:r w:rsidRPr="005F41A9">
        <w:rPr>
          <w:rFonts w:ascii="Times New Roman" w:hAnsi="Times New Roman" w:cs="Times New Roman"/>
          <w:sz w:val="24"/>
          <w:szCs w:val="24"/>
          <w:lang w:val="en-US"/>
        </w:rPr>
        <w:t>narrative</w:t>
      </w:r>
      <w:proofErr w:type="gramEnd"/>
      <w:r w:rsidRPr="005F41A9">
        <w:rPr>
          <w:rFonts w:ascii="Times New Roman" w:hAnsi="Times New Roman" w:cs="Times New Roman"/>
          <w:sz w:val="24"/>
          <w:szCs w:val="24"/>
          <w:lang w:val="en-US"/>
        </w:rPr>
        <w:t xml:space="preserve">              b) argumentative                  c) descriptive</w:t>
      </w:r>
    </w:p>
    <w:p w:rsidR="00C35C28" w:rsidRPr="004E3911" w:rsidRDefault="00C35C28" w:rsidP="00C35C28">
      <w:pPr>
        <w:pStyle w:val="Paragraphedeliste"/>
        <w:numPr>
          <w:ilvl w:val="0"/>
          <w:numId w:val="1"/>
        </w:numPr>
        <w:ind w:right="-710"/>
        <w:rPr>
          <w:rFonts w:ascii="Times New Roman" w:hAnsi="Times New Roman" w:cs="Times New Roman"/>
          <w:b/>
          <w:bCs/>
          <w:sz w:val="24"/>
          <w:szCs w:val="24"/>
          <w:lang w:val="en-US"/>
        </w:rPr>
      </w:pPr>
      <w:r w:rsidRPr="005F41A9">
        <w:rPr>
          <w:rFonts w:ascii="Times New Roman" w:hAnsi="Times New Roman" w:cs="Times New Roman"/>
          <w:b/>
          <w:bCs/>
          <w:sz w:val="24"/>
          <w:szCs w:val="24"/>
          <w:lang w:val="en-US"/>
        </w:rPr>
        <w:t xml:space="preserve">Answer the questions according to the text  </w:t>
      </w:r>
      <w:r>
        <w:rPr>
          <w:rFonts w:ascii="Times New Roman" w:hAnsi="Times New Roman" w:cs="Times New Roman"/>
          <w:b/>
          <w:bCs/>
          <w:sz w:val="24"/>
          <w:szCs w:val="24"/>
          <w:lang w:val="en-US"/>
        </w:rPr>
        <w:t xml:space="preserve"> </w:t>
      </w:r>
    </w:p>
    <w:p w:rsidR="00C35C28" w:rsidRDefault="00C35C28" w:rsidP="00C35C28">
      <w:pPr>
        <w:pStyle w:val="Paragraphedeliste"/>
        <w:numPr>
          <w:ilvl w:val="0"/>
          <w:numId w:val="2"/>
        </w:numPr>
        <w:ind w:right="-710"/>
        <w:rPr>
          <w:rFonts w:ascii="Times New Roman" w:hAnsi="Times New Roman" w:cs="Times New Roman"/>
          <w:sz w:val="24"/>
          <w:szCs w:val="24"/>
          <w:lang w:val="en-US"/>
        </w:rPr>
      </w:pPr>
      <w:r>
        <w:rPr>
          <w:rFonts w:ascii="Times New Roman" w:hAnsi="Times New Roman" w:cs="Times New Roman"/>
          <w:i/>
          <w:iCs/>
          <w:sz w:val="20"/>
          <w:szCs w:val="20"/>
          <w:lang w:val="en-US"/>
        </w:rPr>
        <w:t xml:space="preserve"> </w:t>
      </w:r>
      <w:r w:rsidRPr="007760A8">
        <w:rPr>
          <w:rFonts w:ascii="Times New Roman" w:hAnsi="Times New Roman" w:cs="Times New Roman"/>
          <w:sz w:val="24"/>
          <w:szCs w:val="24"/>
          <w:lang w:val="en-US"/>
        </w:rPr>
        <w:t>How</w:t>
      </w:r>
      <w:r w:rsidRPr="007760A8">
        <w:rPr>
          <w:rFonts w:ascii="Times New Roman" w:hAnsi="Times New Roman" w:cs="Times New Roman"/>
          <w:i/>
          <w:iCs/>
          <w:sz w:val="24"/>
          <w:szCs w:val="24"/>
          <w:lang w:val="en-US"/>
        </w:rPr>
        <w:t xml:space="preserve"> </w:t>
      </w:r>
      <w:r w:rsidRPr="007760A8">
        <w:rPr>
          <w:rFonts w:ascii="Times New Roman" w:hAnsi="Times New Roman" w:cs="Times New Roman"/>
          <w:sz w:val="24"/>
          <w:szCs w:val="24"/>
          <w:lang w:val="en-US"/>
        </w:rPr>
        <w:t xml:space="preserve">many </w:t>
      </w:r>
      <w:r>
        <w:rPr>
          <w:rFonts w:ascii="Times New Roman" w:hAnsi="Times New Roman" w:cs="Times New Roman"/>
          <w:sz w:val="24"/>
          <w:szCs w:val="24"/>
          <w:lang w:val="en-US"/>
        </w:rPr>
        <w:t xml:space="preserve">doses </w:t>
      </w:r>
      <w:r w:rsidRPr="007760A8">
        <w:rPr>
          <w:rFonts w:ascii="Times New Roman" w:hAnsi="Times New Roman" w:cs="Times New Roman"/>
          <w:sz w:val="24"/>
          <w:szCs w:val="24"/>
          <w:lang w:val="en-US"/>
        </w:rPr>
        <w:t xml:space="preserve">per day were tested on male albino rats diabetics with </w:t>
      </w:r>
      <w:proofErr w:type="spellStart"/>
      <w:r w:rsidRPr="007760A8">
        <w:rPr>
          <w:rFonts w:ascii="Times New Roman" w:hAnsi="Times New Roman" w:cs="Times New Roman"/>
          <w:sz w:val="24"/>
          <w:szCs w:val="24"/>
          <w:lang w:val="en-US"/>
        </w:rPr>
        <w:t>alloxan</w:t>
      </w:r>
      <w:proofErr w:type="spellEnd"/>
      <w:r w:rsidRPr="007760A8">
        <w:rPr>
          <w:rFonts w:ascii="Times New Roman" w:hAnsi="Times New Roman" w:cs="Times New Roman"/>
          <w:sz w:val="24"/>
          <w:szCs w:val="24"/>
          <w:lang w:val="en-US"/>
        </w:rPr>
        <w:t>?</w:t>
      </w:r>
    </w:p>
    <w:p w:rsidR="00C35C28" w:rsidRDefault="00C35C28" w:rsidP="00C35C28">
      <w:pPr>
        <w:pStyle w:val="Paragraphedeliste"/>
        <w:numPr>
          <w:ilvl w:val="0"/>
          <w:numId w:val="2"/>
        </w:numPr>
        <w:ind w:right="-710"/>
        <w:rPr>
          <w:rFonts w:ascii="Times New Roman" w:hAnsi="Times New Roman" w:cs="Times New Roman"/>
          <w:sz w:val="24"/>
          <w:szCs w:val="24"/>
          <w:lang w:val="en-US"/>
        </w:rPr>
      </w:pPr>
      <w:r>
        <w:rPr>
          <w:rFonts w:ascii="Times New Roman" w:hAnsi="Times New Roman" w:cs="Times New Roman"/>
          <w:sz w:val="24"/>
          <w:szCs w:val="24"/>
          <w:lang w:val="en-US"/>
        </w:rPr>
        <w:t xml:space="preserve">Does the 2mg exert a therapeutic effect? </w:t>
      </w:r>
    </w:p>
    <w:p w:rsidR="00C35C28" w:rsidRDefault="00C35C28" w:rsidP="00C35C28">
      <w:pPr>
        <w:pStyle w:val="Paragraphedeliste"/>
        <w:numPr>
          <w:ilvl w:val="0"/>
          <w:numId w:val="2"/>
        </w:numPr>
        <w:ind w:right="-710"/>
        <w:rPr>
          <w:rFonts w:ascii="Times New Roman" w:hAnsi="Times New Roman" w:cs="Times New Roman"/>
          <w:sz w:val="24"/>
          <w:szCs w:val="24"/>
          <w:lang w:val="en-US"/>
        </w:rPr>
      </w:pPr>
      <w:r>
        <w:rPr>
          <w:rFonts w:ascii="Times New Roman" w:hAnsi="Times New Roman" w:cs="Times New Roman"/>
          <w:sz w:val="24"/>
          <w:szCs w:val="24"/>
          <w:lang w:val="en-US"/>
        </w:rPr>
        <w:t xml:space="preserve">Do we find a difference between all treated groups in renal parameters? </w:t>
      </w:r>
    </w:p>
    <w:p w:rsidR="00C35C28" w:rsidRDefault="00C35C28" w:rsidP="00C35C28">
      <w:pPr>
        <w:pStyle w:val="Paragraphedeliste"/>
        <w:ind w:left="360" w:right="-710"/>
        <w:rPr>
          <w:rFonts w:ascii="Times New Roman" w:hAnsi="Times New Roman" w:cs="Times New Roman"/>
          <w:sz w:val="24"/>
          <w:szCs w:val="24"/>
          <w:lang w:val="en-US"/>
        </w:rPr>
      </w:pPr>
    </w:p>
    <w:p w:rsidR="00C35C28" w:rsidRDefault="00C35C28" w:rsidP="00C35C28">
      <w:pPr>
        <w:pStyle w:val="Paragraphedeliste"/>
        <w:numPr>
          <w:ilvl w:val="0"/>
          <w:numId w:val="1"/>
        </w:numPr>
        <w:ind w:right="-710"/>
        <w:rPr>
          <w:rFonts w:ascii="Times New Roman" w:hAnsi="Times New Roman" w:cs="Times New Roman"/>
          <w:b/>
          <w:bCs/>
          <w:sz w:val="24"/>
          <w:szCs w:val="24"/>
          <w:lang w:val="en-US"/>
        </w:rPr>
      </w:pPr>
      <w:r w:rsidRPr="005F41A9">
        <w:rPr>
          <w:rFonts w:ascii="Times New Roman" w:hAnsi="Times New Roman" w:cs="Times New Roman"/>
          <w:b/>
          <w:bCs/>
          <w:sz w:val="24"/>
          <w:szCs w:val="24"/>
          <w:lang w:val="en-US"/>
        </w:rPr>
        <w:t>Are these statements true or false?</w:t>
      </w:r>
      <w:r>
        <w:rPr>
          <w:rFonts w:ascii="Times New Roman" w:hAnsi="Times New Roman" w:cs="Times New Roman"/>
          <w:b/>
          <w:bCs/>
          <w:sz w:val="24"/>
          <w:szCs w:val="24"/>
          <w:lang w:val="en-US"/>
        </w:rPr>
        <w:t xml:space="preserve">  3pts</w:t>
      </w:r>
    </w:p>
    <w:p w:rsidR="00C35C28" w:rsidRPr="00D121ED" w:rsidRDefault="00C35C28" w:rsidP="00C35C28">
      <w:pPr>
        <w:pStyle w:val="Paragraphedeliste"/>
        <w:numPr>
          <w:ilvl w:val="0"/>
          <w:numId w:val="4"/>
        </w:numPr>
        <w:ind w:left="142" w:right="-710" w:firstLine="0"/>
        <w:rPr>
          <w:rFonts w:ascii="Times New Roman" w:hAnsi="Times New Roman" w:cs="Times New Roman"/>
          <w:b/>
          <w:bCs/>
          <w:sz w:val="24"/>
          <w:szCs w:val="24"/>
          <w:lang w:val="en-US"/>
        </w:rPr>
      </w:pPr>
      <w:r w:rsidRPr="00382EE0">
        <w:rPr>
          <w:rFonts w:ascii="Times New Roman" w:hAnsi="Times New Roman" w:cs="Times New Roman"/>
          <w:sz w:val="24"/>
          <w:szCs w:val="24"/>
          <w:lang w:val="en-US"/>
        </w:rPr>
        <w:t>Th</w:t>
      </w:r>
      <w:r>
        <w:rPr>
          <w:rFonts w:ascii="Times New Roman" w:hAnsi="Times New Roman" w:cs="Times New Roman"/>
          <w:sz w:val="24"/>
          <w:szCs w:val="24"/>
          <w:lang w:val="en-US"/>
        </w:rPr>
        <w:t xml:space="preserve">e study aims to verify the </w:t>
      </w:r>
      <w:r w:rsidRPr="00382EE0">
        <w:rPr>
          <w:rFonts w:ascii="Times New Roman" w:hAnsi="Times New Roman" w:cs="Times New Roman"/>
          <w:sz w:val="24"/>
          <w:szCs w:val="24"/>
          <w:lang w:val="en-US"/>
        </w:rPr>
        <w:t xml:space="preserve">diabetic effect of a </w:t>
      </w:r>
      <w:proofErr w:type="spellStart"/>
      <w:r w:rsidRPr="00382EE0">
        <w:rPr>
          <w:rFonts w:ascii="Times New Roman" w:hAnsi="Times New Roman" w:cs="Times New Roman"/>
          <w:sz w:val="24"/>
          <w:szCs w:val="24"/>
          <w:lang w:val="en-US"/>
        </w:rPr>
        <w:t>glimepiride</w:t>
      </w:r>
      <w:proofErr w:type="spellEnd"/>
      <w:r w:rsidRPr="00382EE0">
        <w:rPr>
          <w:rFonts w:ascii="Times New Roman" w:hAnsi="Times New Roman" w:cs="Times New Roman"/>
          <w:sz w:val="24"/>
          <w:szCs w:val="24"/>
          <w:lang w:val="en-US"/>
        </w:rPr>
        <w:t xml:space="preserve"> generic product</w:t>
      </w:r>
      <w:r>
        <w:rPr>
          <w:rFonts w:ascii="Times New Roman" w:hAnsi="Times New Roman" w:cs="Times New Roman"/>
          <w:sz w:val="24"/>
          <w:szCs w:val="24"/>
          <w:lang w:val="en-US"/>
        </w:rPr>
        <w:t xml:space="preserve">.                                                  </w:t>
      </w:r>
      <w:r w:rsidRPr="00D121ED">
        <w:rPr>
          <w:rFonts w:ascii="Times New Roman" w:hAnsi="Times New Roman" w:cs="Times New Roman"/>
          <w:b/>
          <w:bCs/>
          <w:sz w:val="24"/>
          <w:szCs w:val="24"/>
          <w:lang w:val="en-US"/>
        </w:rPr>
        <w:t>b)</w:t>
      </w:r>
      <w:r>
        <w:rPr>
          <w:rFonts w:ascii="Times New Roman" w:hAnsi="Times New Roman" w:cs="Times New Roman"/>
          <w:sz w:val="24"/>
          <w:szCs w:val="24"/>
          <w:lang w:val="en-US"/>
        </w:rPr>
        <w:t xml:space="preserve"> </w:t>
      </w:r>
      <w:r w:rsidRPr="00D121ED">
        <w:rPr>
          <w:rFonts w:ascii="Times New Roman" w:hAnsi="Times New Roman" w:cs="Times New Roman"/>
          <w:sz w:val="24"/>
          <w:szCs w:val="24"/>
          <w:lang w:val="en-US"/>
        </w:rPr>
        <w:t>Type 2 diabetes, a chronic widespread disease, is one of the major challenges of the 21st century     in terms of health and development.</w:t>
      </w:r>
    </w:p>
    <w:p w:rsidR="00C35C28" w:rsidRPr="00D121ED" w:rsidRDefault="00C35C28" w:rsidP="00C35C28">
      <w:pPr>
        <w:pStyle w:val="Paragraphedeliste"/>
        <w:ind w:left="142" w:right="-710"/>
        <w:rPr>
          <w:rFonts w:ascii="Times New Roman" w:hAnsi="Times New Roman" w:cs="Times New Roman"/>
          <w:b/>
          <w:bCs/>
          <w:sz w:val="24"/>
          <w:szCs w:val="24"/>
          <w:lang w:val="en-US"/>
        </w:rPr>
      </w:pPr>
      <w:r w:rsidRPr="00D121ED">
        <w:rPr>
          <w:rFonts w:ascii="Times New Roman" w:hAnsi="Times New Roman" w:cs="Times New Roman"/>
          <w:b/>
          <w:bCs/>
          <w:sz w:val="24"/>
          <w:szCs w:val="24"/>
          <w:lang w:val="en-US"/>
        </w:rPr>
        <w:t>c)</w:t>
      </w:r>
      <w:r w:rsidRPr="00D121ED">
        <w:rPr>
          <w:rFonts w:ascii="Times New Roman" w:hAnsi="Times New Roman" w:cs="Times New Roman"/>
          <w:sz w:val="24"/>
          <w:szCs w:val="24"/>
          <w:lang w:val="en-US"/>
        </w:rPr>
        <w:t xml:space="preserve"> Total protein and enzymes activities of serum </w:t>
      </w:r>
      <w:proofErr w:type="spellStart"/>
      <w:r w:rsidRPr="00D121ED">
        <w:rPr>
          <w:rFonts w:ascii="Times New Roman" w:hAnsi="Times New Roman" w:cs="Times New Roman"/>
          <w:sz w:val="24"/>
          <w:szCs w:val="24"/>
          <w:lang w:val="en-US"/>
        </w:rPr>
        <w:t>transaminases</w:t>
      </w:r>
      <w:proofErr w:type="spellEnd"/>
      <w:r w:rsidRPr="00D121ED">
        <w:rPr>
          <w:rFonts w:ascii="Times New Roman" w:hAnsi="Times New Roman" w:cs="Times New Roman"/>
          <w:sz w:val="24"/>
          <w:szCs w:val="24"/>
          <w:lang w:val="en-US"/>
        </w:rPr>
        <w:t xml:space="preserve">, amylase and lipase were almost identical in groups treated with </w:t>
      </w:r>
      <w:r>
        <w:rPr>
          <w:rFonts w:ascii="Times New Roman" w:hAnsi="Times New Roman" w:cs="Times New Roman"/>
          <w:sz w:val="24"/>
          <w:szCs w:val="24"/>
          <w:lang w:val="en-US"/>
        </w:rPr>
        <w:t>40</w:t>
      </w:r>
      <w:r w:rsidRPr="00D121ED">
        <w:rPr>
          <w:rFonts w:ascii="Times New Roman" w:hAnsi="Times New Roman" w:cs="Times New Roman"/>
          <w:sz w:val="24"/>
          <w:szCs w:val="24"/>
          <w:lang w:val="en-US"/>
        </w:rPr>
        <w:t xml:space="preserve"> mg of originator and generic.</w:t>
      </w:r>
    </w:p>
    <w:p w:rsidR="00C35C28" w:rsidRPr="005F41A9" w:rsidRDefault="00C35C28" w:rsidP="00C35C28">
      <w:pPr>
        <w:ind w:right="-710"/>
        <w:rPr>
          <w:rFonts w:ascii="Times New Roman" w:hAnsi="Times New Roman" w:cs="Times New Roman"/>
          <w:b/>
          <w:bCs/>
          <w:sz w:val="28"/>
          <w:szCs w:val="28"/>
          <w:lang w:val="en-US"/>
        </w:rPr>
      </w:pPr>
      <w:r w:rsidRPr="005F41A9">
        <w:rPr>
          <w:rFonts w:ascii="Times New Roman" w:hAnsi="Times New Roman" w:cs="Times New Roman"/>
          <w:b/>
          <w:bCs/>
          <w:i/>
          <w:iCs/>
          <w:sz w:val="28"/>
          <w:szCs w:val="28"/>
          <w:lang w:val="en-US"/>
        </w:rPr>
        <w:t xml:space="preserve">II. </w:t>
      </w:r>
      <w:r w:rsidRPr="005F41A9">
        <w:rPr>
          <w:rFonts w:ascii="Times New Roman" w:hAnsi="Times New Roman" w:cs="Times New Roman"/>
          <w:b/>
          <w:bCs/>
          <w:sz w:val="28"/>
          <w:szCs w:val="28"/>
          <w:lang w:val="en-US"/>
        </w:rPr>
        <w:t xml:space="preserve">Mastery of Language </w:t>
      </w:r>
    </w:p>
    <w:p w:rsidR="00C35C28" w:rsidRDefault="00C35C28" w:rsidP="00C35C28">
      <w:pPr>
        <w:pStyle w:val="Paragraphedeliste"/>
        <w:numPr>
          <w:ilvl w:val="0"/>
          <w:numId w:val="3"/>
        </w:numPr>
        <w:ind w:right="-710"/>
        <w:rPr>
          <w:rFonts w:ascii="Times New Roman" w:hAnsi="Times New Roman" w:cs="Times New Roman"/>
          <w:sz w:val="24"/>
          <w:szCs w:val="24"/>
          <w:lang w:val="en-US"/>
        </w:rPr>
      </w:pPr>
      <w:r w:rsidRPr="005F41A9">
        <w:rPr>
          <w:rFonts w:ascii="Times New Roman" w:hAnsi="Times New Roman" w:cs="Times New Roman"/>
          <w:sz w:val="24"/>
          <w:szCs w:val="24"/>
          <w:lang w:val="en-US"/>
        </w:rPr>
        <w:t xml:space="preserve">Give the synonym of:  </w:t>
      </w:r>
      <w:r>
        <w:rPr>
          <w:rFonts w:ascii="Times New Roman" w:hAnsi="Times New Roman" w:cs="Times New Roman"/>
          <w:sz w:val="24"/>
          <w:szCs w:val="24"/>
          <w:lang w:val="en-US"/>
        </w:rPr>
        <w:t>label</w:t>
      </w:r>
      <w:r w:rsidRPr="005F41A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outcome</w:t>
      </w:r>
      <w:r w:rsidRPr="005F41A9">
        <w:rPr>
          <w:rFonts w:ascii="Times New Roman" w:hAnsi="Times New Roman" w:cs="Times New Roman"/>
          <w:sz w:val="24"/>
          <w:szCs w:val="24"/>
          <w:lang w:val="en-US"/>
        </w:rPr>
        <w:t>=</w:t>
      </w:r>
    </w:p>
    <w:p w:rsidR="00C35C28" w:rsidRPr="005F41A9" w:rsidRDefault="00C35C28" w:rsidP="00C35C28">
      <w:pPr>
        <w:pStyle w:val="Paragraphedeliste"/>
        <w:ind w:left="360" w:right="-710"/>
        <w:rPr>
          <w:rFonts w:ascii="Times New Roman" w:hAnsi="Times New Roman" w:cs="Times New Roman"/>
          <w:sz w:val="24"/>
          <w:szCs w:val="24"/>
          <w:lang w:val="en-US"/>
        </w:rPr>
      </w:pPr>
    </w:p>
    <w:p w:rsidR="00C35C28" w:rsidRPr="005F41A9" w:rsidRDefault="00C35C28" w:rsidP="00C35C28">
      <w:pPr>
        <w:pStyle w:val="Paragraphedeliste"/>
        <w:numPr>
          <w:ilvl w:val="0"/>
          <w:numId w:val="3"/>
        </w:numPr>
        <w:ind w:right="-710"/>
        <w:rPr>
          <w:rFonts w:ascii="Times New Roman" w:hAnsi="Times New Roman" w:cs="Times New Roman"/>
          <w:sz w:val="24"/>
          <w:szCs w:val="24"/>
          <w:lang w:val="en-US"/>
        </w:rPr>
      </w:pPr>
      <w:r w:rsidRPr="005F41A9">
        <w:rPr>
          <w:rFonts w:ascii="Times New Roman" w:hAnsi="Times New Roman" w:cs="Times New Roman"/>
          <w:sz w:val="24"/>
          <w:szCs w:val="24"/>
          <w:lang w:val="en-US"/>
        </w:rPr>
        <w:t>Give the antonym of:</w:t>
      </w:r>
      <w:r>
        <w:rPr>
          <w:rFonts w:ascii="Times New Roman" w:hAnsi="Times New Roman" w:cs="Times New Roman"/>
          <w:sz w:val="24"/>
          <w:szCs w:val="24"/>
          <w:lang w:val="en-US"/>
        </w:rPr>
        <w:t xml:space="preserve">  low</w:t>
      </w:r>
      <w:r w:rsidRPr="005F41A9">
        <w:rPr>
          <w:sz w:val="24"/>
          <w:szCs w:val="24"/>
          <w:lang w:val="en-US"/>
        </w:rPr>
        <w:sym w:font="Symbol" w:char="F0B9"/>
      </w:r>
      <w:r w:rsidRPr="005F41A9">
        <w:rPr>
          <w:sz w:val="24"/>
          <w:szCs w:val="24"/>
          <w:lang w:val="en-US"/>
        </w:rPr>
        <w:t xml:space="preserve">   </w:t>
      </w:r>
      <w:r>
        <w:rPr>
          <w:sz w:val="24"/>
          <w:szCs w:val="24"/>
          <w:lang w:val="en-US"/>
        </w:rPr>
        <w:t xml:space="preserve">                            </w:t>
      </w:r>
      <w:r w:rsidRPr="005F41A9">
        <w:rPr>
          <w:sz w:val="24"/>
          <w:szCs w:val="24"/>
          <w:lang w:val="en-US"/>
        </w:rPr>
        <w:t xml:space="preserve">   </w:t>
      </w:r>
      <w:r>
        <w:rPr>
          <w:rFonts w:ascii="Times New Roman" w:hAnsi="Times New Roman" w:cs="Times New Roman"/>
          <w:sz w:val="24"/>
          <w:szCs w:val="24"/>
          <w:lang w:val="en-US"/>
        </w:rPr>
        <w:t>specific</w:t>
      </w:r>
      <w:r w:rsidRPr="005F41A9">
        <w:rPr>
          <w:rFonts w:ascii="Times New Roman" w:hAnsi="Times New Roman" w:cs="Times New Roman"/>
          <w:sz w:val="24"/>
          <w:szCs w:val="24"/>
          <w:lang w:val="en-US"/>
        </w:rPr>
        <w:t xml:space="preserve"> </w:t>
      </w:r>
      <w:r w:rsidRPr="005F41A9">
        <w:rPr>
          <w:sz w:val="24"/>
          <w:szCs w:val="24"/>
          <w:lang w:val="en-US"/>
        </w:rPr>
        <w:sym w:font="Symbol" w:char="F0B9"/>
      </w:r>
    </w:p>
    <w:p w:rsidR="00C35C28" w:rsidRPr="005F41A9" w:rsidRDefault="00C35C28" w:rsidP="00C35C28">
      <w:pPr>
        <w:pStyle w:val="Paragraphedeliste"/>
        <w:ind w:left="360" w:right="-710"/>
        <w:rPr>
          <w:rFonts w:ascii="Times New Roman" w:hAnsi="Times New Roman" w:cs="Times New Roman"/>
          <w:sz w:val="24"/>
          <w:szCs w:val="24"/>
          <w:lang w:val="en-US"/>
        </w:rPr>
      </w:pPr>
    </w:p>
    <w:p w:rsidR="00C35C28" w:rsidRPr="005F41A9" w:rsidRDefault="00C35C28" w:rsidP="00C35C28">
      <w:pPr>
        <w:pStyle w:val="Paragraphedeliste"/>
        <w:numPr>
          <w:ilvl w:val="0"/>
          <w:numId w:val="3"/>
        </w:numPr>
        <w:ind w:right="-710"/>
        <w:rPr>
          <w:rFonts w:ascii="Times New Roman" w:hAnsi="Times New Roman" w:cs="Times New Roman"/>
          <w:sz w:val="24"/>
          <w:szCs w:val="24"/>
          <w:lang w:val="en-US"/>
        </w:rPr>
      </w:pPr>
      <w:r w:rsidRPr="005F41A9">
        <w:rPr>
          <w:rFonts w:ascii="Times New Roman" w:hAnsi="Times New Roman" w:cs="Times New Roman"/>
          <w:sz w:val="24"/>
          <w:szCs w:val="24"/>
          <w:lang w:val="en-US"/>
        </w:rPr>
        <w:t>Fill in the table below</w:t>
      </w:r>
    </w:p>
    <w:tbl>
      <w:tblPr>
        <w:tblStyle w:val="Grilledutableau"/>
        <w:tblW w:w="0" w:type="auto"/>
        <w:tblInd w:w="874" w:type="dxa"/>
        <w:tblLook w:val="04A0"/>
      </w:tblPr>
      <w:tblGrid>
        <w:gridCol w:w="2561"/>
        <w:gridCol w:w="2268"/>
        <w:gridCol w:w="2126"/>
      </w:tblGrid>
      <w:tr w:rsidR="00C35C28" w:rsidRPr="005F41A9" w:rsidTr="00BA6F18">
        <w:tc>
          <w:tcPr>
            <w:tcW w:w="2561" w:type="dxa"/>
          </w:tcPr>
          <w:p w:rsidR="00C35C28" w:rsidRPr="005F41A9" w:rsidRDefault="00C35C28" w:rsidP="00BA6F18">
            <w:pPr>
              <w:pStyle w:val="Paragraphedeliste"/>
              <w:ind w:left="0" w:right="-710"/>
              <w:rPr>
                <w:rFonts w:ascii="Times New Roman" w:hAnsi="Times New Roman" w:cs="Times New Roman"/>
                <w:sz w:val="24"/>
                <w:szCs w:val="24"/>
                <w:lang w:val="en-US"/>
              </w:rPr>
            </w:pPr>
            <w:r w:rsidRPr="005F41A9">
              <w:rPr>
                <w:rFonts w:ascii="Times New Roman" w:hAnsi="Times New Roman" w:cs="Times New Roman"/>
                <w:sz w:val="24"/>
                <w:szCs w:val="24"/>
                <w:lang w:val="en-US"/>
              </w:rPr>
              <w:t xml:space="preserve">Noun </w:t>
            </w:r>
          </w:p>
        </w:tc>
        <w:tc>
          <w:tcPr>
            <w:tcW w:w="2268" w:type="dxa"/>
          </w:tcPr>
          <w:p w:rsidR="00C35C28" w:rsidRPr="005F41A9" w:rsidRDefault="00C35C28" w:rsidP="00BA6F18">
            <w:pPr>
              <w:pStyle w:val="Paragraphedeliste"/>
              <w:ind w:left="0" w:right="-710"/>
              <w:rPr>
                <w:rFonts w:ascii="Times New Roman" w:hAnsi="Times New Roman" w:cs="Times New Roman"/>
                <w:sz w:val="24"/>
                <w:szCs w:val="24"/>
                <w:lang w:val="en-US"/>
              </w:rPr>
            </w:pPr>
            <w:r w:rsidRPr="005F41A9">
              <w:rPr>
                <w:rFonts w:ascii="Times New Roman" w:hAnsi="Times New Roman" w:cs="Times New Roman"/>
                <w:sz w:val="24"/>
                <w:szCs w:val="24"/>
                <w:lang w:val="en-US"/>
              </w:rPr>
              <w:t xml:space="preserve">Verb </w:t>
            </w:r>
          </w:p>
        </w:tc>
        <w:tc>
          <w:tcPr>
            <w:tcW w:w="2126" w:type="dxa"/>
          </w:tcPr>
          <w:p w:rsidR="00C35C28" w:rsidRPr="005F41A9" w:rsidRDefault="00C35C28" w:rsidP="00BA6F18">
            <w:pPr>
              <w:pStyle w:val="Paragraphedeliste"/>
              <w:ind w:left="0" w:right="-710"/>
              <w:rPr>
                <w:rFonts w:ascii="Times New Roman" w:hAnsi="Times New Roman" w:cs="Times New Roman"/>
                <w:sz w:val="24"/>
                <w:szCs w:val="24"/>
                <w:lang w:val="en-US"/>
              </w:rPr>
            </w:pPr>
            <w:proofErr w:type="spellStart"/>
            <w:r w:rsidRPr="005F41A9">
              <w:rPr>
                <w:rFonts w:ascii="Times New Roman" w:hAnsi="Times New Roman" w:cs="Times New Roman"/>
                <w:sz w:val="24"/>
                <w:szCs w:val="24"/>
                <w:lang w:val="en-US"/>
              </w:rPr>
              <w:t>adjectif</w:t>
            </w:r>
            <w:proofErr w:type="spellEnd"/>
          </w:p>
        </w:tc>
      </w:tr>
      <w:tr w:rsidR="00C35C28" w:rsidRPr="005F41A9" w:rsidTr="00BA6F18">
        <w:trPr>
          <w:trHeight w:val="459"/>
        </w:trPr>
        <w:tc>
          <w:tcPr>
            <w:tcW w:w="2561" w:type="dxa"/>
          </w:tcPr>
          <w:p w:rsidR="00C35C28" w:rsidRPr="005F41A9" w:rsidRDefault="00C35C28" w:rsidP="00BA6F18">
            <w:pPr>
              <w:pStyle w:val="Paragraphedeliste"/>
              <w:ind w:left="0" w:right="-710"/>
              <w:rPr>
                <w:rFonts w:ascii="Times New Roman" w:hAnsi="Times New Roman" w:cs="Times New Roman"/>
                <w:sz w:val="24"/>
                <w:szCs w:val="24"/>
                <w:lang w:val="en-US"/>
              </w:rPr>
            </w:pPr>
            <w:r>
              <w:rPr>
                <w:rFonts w:ascii="Times New Roman" w:hAnsi="Times New Roman" w:cs="Times New Roman"/>
                <w:sz w:val="24"/>
                <w:szCs w:val="24"/>
                <w:lang w:val="en-US"/>
              </w:rPr>
              <w:t xml:space="preserve">Experiment </w:t>
            </w:r>
          </w:p>
        </w:tc>
        <w:tc>
          <w:tcPr>
            <w:tcW w:w="2268" w:type="dxa"/>
          </w:tcPr>
          <w:p w:rsidR="00C35C28" w:rsidRPr="005F41A9" w:rsidRDefault="00C35C28" w:rsidP="00BA6F18">
            <w:pPr>
              <w:pStyle w:val="Paragraphedeliste"/>
              <w:ind w:left="0" w:right="-710"/>
              <w:rPr>
                <w:rFonts w:ascii="Times New Roman" w:hAnsi="Times New Roman" w:cs="Times New Roman"/>
                <w:sz w:val="24"/>
                <w:szCs w:val="24"/>
                <w:lang w:val="en-US"/>
              </w:rPr>
            </w:pPr>
          </w:p>
        </w:tc>
        <w:tc>
          <w:tcPr>
            <w:tcW w:w="2126" w:type="dxa"/>
          </w:tcPr>
          <w:p w:rsidR="00C35C28" w:rsidRPr="005F41A9" w:rsidRDefault="00C35C28" w:rsidP="00BA6F18">
            <w:pPr>
              <w:pStyle w:val="Paragraphedeliste"/>
              <w:ind w:left="0" w:right="-710"/>
              <w:rPr>
                <w:rFonts w:ascii="Times New Roman" w:hAnsi="Times New Roman" w:cs="Times New Roman"/>
                <w:sz w:val="24"/>
                <w:szCs w:val="24"/>
                <w:lang w:val="en-US"/>
              </w:rPr>
            </w:pPr>
          </w:p>
        </w:tc>
      </w:tr>
      <w:tr w:rsidR="00C35C28" w:rsidRPr="005F41A9" w:rsidTr="00BA6F18">
        <w:trPr>
          <w:trHeight w:val="422"/>
        </w:trPr>
        <w:tc>
          <w:tcPr>
            <w:tcW w:w="2561" w:type="dxa"/>
          </w:tcPr>
          <w:p w:rsidR="00C35C28" w:rsidRPr="005F41A9" w:rsidRDefault="00C35C28" w:rsidP="00BA6F18">
            <w:pPr>
              <w:pStyle w:val="Paragraphedeliste"/>
              <w:ind w:left="0" w:right="-710"/>
              <w:rPr>
                <w:rFonts w:ascii="Times New Roman" w:hAnsi="Times New Roman" w:cs="Times New Roman"/>
                <w:sz w:val="24"/>
                <w:szCs w:val="24"/>
                <w:lang w:val="en-US"/>
              </w:rPr>
            </w:pPr>
          </w:p>
        </w:tc>
        <w:tc>
          <w:tcPr>
            <w:tcW w:w="2268" w:type="dxa"/>
          </w:tcPr>
          <w:p w:rsidR="00C35C28" w:rsidRPr="005F41A9" w:rsidRDefault="00C35C28" w:rsidP="00BA6F18">
            <w:pPr>
              <w:pStyle w:val="Paragraphedeliste"/>
              <w:ind w:left="0" w:right="-710"/>
              <w:rPr>
                <w:rFonts w:ascii="Times New Roman" w:hAnsi="Times New Roman" w:cs="Times New Roman"/>
                <w:sz w:val="24"/>
                <w:szCs w:val="24"/>
                <w:lang w:val="en-US"/>
              </w:rPr>
            </w:pPr>
            <w:r>
              <w:rPr>
                <w:rFonts w:ascii="Times New Roman" w:hAnsi="Times New Roman" w:cs="Times New Roman"/>
                <w:sz w:val="24"/>
                <w:szCs w:val="24"/>
                <w:lang w:val="en-US"/>
              </w:rPr>
              <w:t xml:space="preserve">To study </w:t>
            </w:r>
          </w:p>
        </w:tc>
        <w:tc>
          <w:tcPr>
            <w:tcW w:w="2126" w:type="dxa"/>
          </w:tcPr>
          <w:p w:rsidR="00C35C28" w:rsidRPr="005F41A9" w:rsidRDefault="00C35C28" w:rsidP="00BA6F18">
            <w:pPr>
              <w:pStyle w:val="Paragraphedeliste"/>
              <w:ind w:left="0" w:right="-710"/>
              <w:rPr>
                <w:rFonts w:ascii="Times New Roman" w:hAnsi="Times New Roman" w:cs="Times New Roman"/>
                <w:sz w:val="24"/>
                <w:szCs w:val="24"/>
                <w:lang w:val="en-US"/>
              </w:rPr>
            </w:pPr>
          </w:p>
        </w:tc>
      </w:tr>
      <w:tr w:rsidR="00C35C28" w:rsidRPr="005F41A9" w:rsidTr="00BA6F18">
        <w:trPr>
          <w:trHeight w:val="414"/>
        </w:trPr>
        <w:tc>
          <w:tcPr>
            <w:tcW w:w="2561" w:type="dxa"/>
          </w:tcPr>
          <w:p w:rsidR="00C35C28" w:rsidRPr="005F41A9" w:rsidRDefault="00C35C28" w:rsidP="00BA6F18">
            <w:pPr>
              <w:pStyle w:val="Paragraphedeliste"/>
              <w:ind w:left="0" w:right="-710"/>
              <w:rPr>
                <w:rFonts w:ascii="Times New Roman" w:hAnsi="Times New Roman" w:cs="Times New Roman"/>
                <w:sz w:val="24"/>
                <w:szCs w:val="24"/>
                <w:lang w:val="en-US"/>
              </w:rPr>
            </w:pPr>
            <w:r>
              <w:rPr>
                <w:rFonts w:ascii="Times New Roman" w:hAnsi="Times New Roman" w:cs="Times New Roman"/>
                <w:sz w:val="24"/>
                <w:szCs w:val="24"/>
                <w:lang w:val="en-US"/>
              </w:rPr>
              <w:t xml:space="preserve">deviation </w:t>
            </w:r>
          </w:p>
        </w:tc>
        <w:tc>
          <w:tcPr>
            <w:tcW w:w="2268" w:type="dxa"/>
          </w:tcPr>
          <w:p w:rsidR="00C35C28" w:rsidRPr="005F41A9" w:rsidRDefault="00C35C28" w:rsidP="00BA6F18">
            <w:pPr>
              <w:pStyle w:val="Paragraphedeliste"/>
              <w:ind w:left="0" w:right="-710"/>
              <w:rPr>
                <w:rFonts w:ascii="Times New Roman" w:hAnsi="Times New Roman" w:cs="Times New Roman"/>
                <w:sz w:val="24"/>
                <w:szCs w:val="24"/>
                <w:lang w:val="en-US"/>
              </w:rPr>
            </w:pPr>
          </w:p>
        </w:tc>
        <w:tc>
          <w:tcPr>
            <w:tcW w:w="2126" w:type="dxa"/>
          </w:tcPr>
          <w:p w:rsidR="00C35C28" w:rsidRPr="005F41A9" w:rsidRDefault="00C35C28" w:rsidP="00BA6F18">
            <w:pPr>
              <w:pStyle w:val="Paragraphedeliste"/>
              <w:ind w:left="0" w:right="-710"/>
              <w:rPr>
                <w:rFonts w:ascii="Times New Roman" w:hAnsi="Times New Roman" w:cs="Times New Roman"/>
                <w:sz w:val="24"/>
                <w:szCs w:val="24"/>
                <w:lang w:val="en-US"/>
              </w:rPr>
            </w:pPr>
          </w:p>
        </w:tc>
      </w:tr>
      <w:tr w:rsidR="00C35C28" w:rsidRPr="005F41A9" w:rsidTr="00BA6F18">
        <w:trPr>
          <w:trHeight w:val="414"/>
        </w:trPr>
        <w:tc>
          <w:tcPr>
            <w:tcW w:w="2561" w:type="dxa"/>
          </w:tcPr>
          <w:p w:rsidR="00C35C28" w:rsidRDefault="00C35C28" w:rsidP="00BA6F18">
            <w:pPr>
              <w:pStyle w:val="Paragraphedeliste"/>
              <w:ind w:left="0" w:right="-710"/>
              <w:rPr>
                <w:rFonts w:ascii="Times New Roman" w:hAnsi="Times New Roman" w:cs="Times New Roman"/>
                <w:sz w:val="24"/>
                <w:szCs w:val="24"/>
                <w:lang w:val="en-US"/>
              </w:rPr>
            </w:pPr>
          </w:p>
        </w:tc>
        <w:tc>
          <w:tcPr>
            <w:tcW w:w="2268" w:type="dxa"/>
          </w:tcPr>
          <w:p w:rsidR="00C35C28" w:rsidRPr="005F41A9" w:rsidRDefault="00C35C28" w:rsidP="00BA6F18">
            <w:pPr>
              <w:pStyle w:val="Paragraphedeliste"/>
              <w:ind w:left="0" w:right="-710"/>
              <w:rPr>
                <w:rFonts w:ascii="Times New Roman" w:hAnsi="Times New Roman" w:cs="Times New Roman"/>
                <w:sz w:val="24"/>
                <w:szCs w:val="24"/>
                <w:lang w:val="en-US"/>
              </w:rPr>
            </w:pPr>
          </w:p>
        </w:tc>
        <w:tc>
          <w:tcPr>
            <w:tcW w:w="2126" w:type="dxa"/>
          </w:tcPr>
          <w:p w:rsidR="00C35C28" w:rsidRPr="005F41A9" w:rsidRDefault="00C35C28" w:rsidP="00BA6F18">
            <w:pPr>
              <w:pStyle w:val="Paragraphedeliste"/>
              <w:ind w:left="0" w:right="-710"/>
              <w:rPr>
                <w:rFonts w:ascii="Times New Roman" w:hAnsi="Times New Roman" w:cs="Times New Roman"/>
                <w:sz w:val="24"/>
                <w:szCs w:val="24"/>
                <w:lang w:val="en-US"/>
              </w:rPr>
            </w:pPr>
            <w:r>
              <w:rPr>
                <w:rFonts w:ascii="Times New Roman" w:hAnsi="Times New Roman" w:cs="Times New Roman"/>
                <w:sz w:val="24"/>
                <w:szCs w:val="24"/>
                <w:lang w:val="en-US"/>
              </w:rPr>
              <w:t xml:space="preserve">Successful </w:t>
            </w:r>
          </w:p>
        </w:tc>
      </w:tr>
    </w:tbl>
    <w:p w:rsidR="00C35C28" w:rsidRPr="004E3911" w:rsidRDefault="00C35C28" w:rsidP="00C35C28">
      <w:pPr>
        <w:pStyle w:val="Paragraphedeliste"/>
        <w:numPr>
          <w:ilvl w:val="0"/>
          <w:numId w:val="3"/>
        </w:numPr>
        <w:ind w:right="-710"/>
        <w:rPr>
          <w:rFonts w:ascii="Times New Roman" w:hAnsi="Times New Roman" w:cs="Times New Roman"/>
          <w:sz w:val="24"/>
          <w:szCs w:val="24"/>
          <w:lang w:val="en-US"/>
        </w:rPr>
      </w:pPr>
      <w:r w:rsidRPr="005F41A9">
        <w:rPr>
          <w:rFonts w:ascii="Times New Roman" w:hAnsi="Times New Roman" w:cs="Times New Roman"/>
          <w:sz w:val="24"/>
          <w:szCs w:val="24"/>
          <w:lang w:val="en-US"/>
        </w:rPr>
        <w:t xml:space="preserve"> Make the verb between brackets into the right form </w:t>
      </w:r>
    </w:p>
    <w:p w:rsidR="00C35C28" w:rsidRPr="004E3911" w:rsidRDefault="00C35C28" w:rsidP="00C35C28">
      <w:pPr>
        <w:pStyle w:val="Paragraphedeliste"/>
        <w:autoSpaceDE w:val="0"/>
        <w:autoSpaceDN w:val="0"/>
        <w:adjustRightInd w:val="0"/>
        <w:spacing w:after="0" w:line="240" w:lineRule="auto"/>
        <w:ind w:left="360"/>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The assays (to perform) </w:t>
      </w:r>
      <w:r w:rsidRPr="004E3911">
        <w:rPr>
          <w:rFonts w:ascii="Times New Roman" w:hAnsi="Times New Roman" w:cs="Times New Roman"/>
          <w:sz w:val="24"/>
          <w:szCs w:val="24"/>
          <w:lang w:val="en-US"/>
        </w:rPr>
        <w:t>according to the supplier’s specifications from the standard Kits.</w:t>
      </w:r>
      <w:proofErr w:type="gramEnd"/>
    </w:p>
    <w:p w:rsidR="00C35C28" w:rsidRPr="004E3911" w:rsidRDefault="00C35C28" w:rsidP="00C35C28">
      <w:pPr>
        <w:tabs>
          <w:tab w:val="left" w:pos="4290"/>
        </w:tabs>
        <w:ind w:right="-710"/>
        <w:rPr>
          <w:rFonts w:ascii="Times New Roman" w:hAnsi="Times New Roman" w:cs="Times New Roman"/>
          <w:sz w:val="24"/>
          <w:szCs w:val="24"/>
          <w:lang w:val="en-US"/>
        </w:rPr>
      </w:pPr>
      <w:r w:rsidRPr="004E3911">
        <w:rPr>
          <w:rFonts w:ascii="Times New Roman" w:hAnsi="Times New Roman" w:cs="Times New Roman"/>
          <w:sz w:val="24"/>
          <w:szCs w:val="24"/>
          <w:lang w:val="en-US"/>
        </w:rPr>
        <w:tab/>
      </w:r>
    </w:p>
    <w:p w:rsidR="00C35C28" w:rsidRPr="005F41A9" w:rsidRDefault="00C35C28" w:rsidP="00C35C28">
      <w:pPr>
        <w:ind w:right="-710"/>
        <w:rPr>
          <w:rFonts w:ascii="Times New Roman" w:hAnsi="Times New Roman" w:cs="Times New Roman"/>
          <w:b/>
          <w:bCs/>
          <w:sz w:val="28"/>
          <w:szCs w:val="28"/>
          <w:lang w:val="en-US"/>
        </w:rPr>
      </w:pPr>
      <w:r w:rsidRPr="005F41A9">
        <w:rPr>
          <w:rFonts w:ascii="Times New Roman" w:hAnsi="Times New Roman" w:cs="Times New Roman"/>
          <w:b/>
          <w:bCs/>
          <w:sz w:val="28"/>
          <w:szCs w:val="28"/>
          <w:lang w:val="en-US"/>
        </w:rPr>
        <w:t>III. Production</w:t>
      </w:r>
    </w:p>
    <w:p w:rsidR="00C35C28" w:rsidRPr="00B964B4" w:rsidRDefault="00C35C28" w:rsidP="00C35C28">
      <w:pPr>
        <w:rPr>
          <w:rFonts w:asciiTheme="majorBidi" w:hAnsiTheme="majorBidi" w:cstheme="majorBidi"/>
          <w:sz w:val="24"/>
          <w:szCs w:val="24"/>
          <w:lang w:val="en-US"/>
        </w:rPr>
      </w:pPr>
      <w:r w:rsidRPr="00B964B4">
        <w:rPr>
          <w:rFonts w:asciiTheme="majorBidi" w:hAnsiTheme="majorBidi" w:cstheme="majorBidi"/>
          <w:sz w:val="24"/>
          <w:szCs w:val="24"/>
          <w:lang w:val="en-US"/>
        </w:rPr>
        <w:lastRenderedPageBreak/>
        <w:t xml:space="preserve">In a composition form, write about the Algerian awareness about diabetes’ disease.  </w:t>
      </w:r>
    </w:p>
    <w:p w:rsidR="00C35C28" w:rsidRPr="00C43C34" w:rsidRDefault="00C35C28" w:rsidP="00C35C28">
      <w:pPr>
        <w:autoSpaceDE w:val="0"/>
        <w:autoSpaceDN w:val="0"/>
        <w:adjustRightInd w:val="0"/>
        <w:spacing w:after="0" w:line="240" w:lineRule="auto"/>
        <w:ind w:right="-285"/>
        <w:rPr>
          <w:rFonts w:ascii="Times New Roman" w:hAnsi="Times New Roman" w:cs="Times New Roman"/>
          <w:b/>
          <w:bCs/>
          <w:color w:val="FF0000"/>
          <w:sz w:val="28"/>
          <w:szCs w:val="28"/>
          <w:lang w:val="en-US"/>
        </w:rPr>
      </w:pPr>
    </w:p>
    <w:p w:rsidR="00C35C28" w:rsidRDefault="00C35C28" w:rsidP="00C35C28">
      <w:pPr>
        <w:spacing w:after="0"/>
        <w:rPr>
          <w:rFonts w:ascii="Times New Roman" w:hAnsi="Times New Roman" w:cs="Times New Roman"/>
          <w:b/>
          <w:bCs/>
          <w:color w:val="FF0000"/>
          <w:sz w:val="36"/>
          <w:szCs w:val="36"/>
          <w:lang w:val="en-US"/>
        </w:rPr>
      </w:pPr>
    </w:p>
    <w:p w:rsidR="00C35C28" w:rsidRDefault="00C35C28" w:rsidP="00C35C28">
      <w:pPr>
        <w:pStyle w:val="Paragraphedeliste"/>
        <w:ind w:left="2520" w:right="-710"/>
        <w:jc w:val="right"/>
        <w:rPr>
          <w:rFonts w:ascii="Times New Roman" w:hAnsi="Times New Roman" w:cs="Times New Roman"/>
          <w:b/>
          <w:bCs/>
          <w:sz w:val="36"/>
          <w:szCs w:val="36"/>
          <w:lang w:val="en-US"/>
        </w:rPr>
      </w:pPr>
    </w:p>
    <w:p w:rsidR="00C35C28" w:rsidRPr="000F037F" w:rsidRDefault="00C35C28" w:rsidP="00C35C28">
      <w:pPr>
        <w:pStyle w:val="Paragraphedeliste"/>
        <w:ind w:left="2520" w:right="-710"/>
        <w:jc w:val="right"/>
        <w:rPr>
          <w:rFonts w:ascii="Times New Roman" w:hAnsi="Times New Roman" w:cs="Times New Roman"/>
          <w:b/>
          <w:bCs/>
          <w:sz w:val="36"/>
          <w:szCs w:val="36"/>
          <w:lang w:val="en-US"/>
        </w:rPr>
      </w:pPr>
      <w:r>
        <w:rPr>
          <w:rFonts w:ascii="Times New Roman" w:hAnsi="Times New Roman" w:cs="Times New Roman"/>
          <w:b/>
          <w:bCs/>
          <w:sz w:val="36"/>
          <w:szCs w:val="36"/>
          <w:lang w:val="en-US"/>
        </w:rPr>
        <w:t xml:space="preserve">GOOD </w:t>
      </w:r>
      <w:proofErr w:type="gramStart"/>
      <w:r>
        <w:rPr>
          <w:rFonts w:ascii="Times New Roman" w:hAnsi="Times New Roman" w:cs="Times New Roman"/>
          <w:b/>
          <w:bCs/>
          <w:sz w:val="36"/>
          <w:szCs w:val="36"/>
          <w:lang w:val="en-US"/>
        </w:rPr>
        <w:t>LUCK !!!</w:t>
      </w:r>
      <w:proofErr w:type="gramEnd"/>
    </w:p>
    <w:p w:rsidR="00C35C28" w:rsidRPr="00C35C28" w:rsidRDefault="00C35C28" w:rsidP="00C35C28">
      <w:pPr>
        <w:autoSpaceDE w:val="0"/>
        <w:autoSpaceDN w:val="0"/>
        <w:adjustRightInd w:val="0"/>
        <w:spacing w:after="0"/>
        <w:rPr>
          <w:rFonts w:ascii="Times New Roman" w:hAnsi="Times New Roman" w:cs="Times New Roman"/>
          <w:b/>
          <w:bCs/>
          <w:sz w:val="28"/>
          <w:szCs w:val="28"/>
          <w:lang w:val="en-US"/>
        </w:rPr>
      </w:pPr>
    </w:p>
    <w:sectPr w:rsidR="00C35C28" w:rsidRPr="00C35C28" w:rsidSect="00F31E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5AC9"/>
    <w:multiLevelType w:val="hybridMultilevel"/>
    <w:tmpl w:val="23B4FF7C"/>
    <w:lvl w:ilvl="0" w:tplc="040C0011">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EA42F7"/>
    <w:multiLevelType w:val="hybridMultilevel"/>
    <w:tmpl w:val="E2487916"/>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49214B60"/>
    <w:multiLevelType w:val="hybridMultilevel"/>
    <w:tmpl w:val="B8786D08"/>
    <w:lvl w:ilvl="0" w:tplc="040C0017">
      <w:start w:val="1"/>
      <w:numFmt w:val="lowerLetter"/>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1543E40"/>
    <w:multiLevelType w:val="hybridMultilevel"/>
    <w:tmpl w:val="7DCC7750"/>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C35C28"/>
    <w:rsid w:val="0095045E"/>
    <w:rsid w:val="00C35C28"/>
    <w:rsid w:val="00F31E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E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5C28"/>
    <w:pPr>
      <w:ind w:left="720"/>
      <w:contextualSpacing/>
    </w:pPr>
  </w:style>
  <w:style w:type="table" w:styleId="Grilledutableau">
    <w:name w:val="Table Grid"/>
    <w:basedOn w:val="TableauNormal"/>
    <w:uiPriority w:val="59"/>
    <w:rsid w:val="00C35C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485</Words>
  <Characters>2670</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Imène</dc:creator>
  <cp:keywords/>
  <dc:description/>
  <cp:lastModifiedBy>Imène</cp:lastModifiedBy>
  <cp:revision>3</cp:revision>
  <dcterms:created xsi:type="dcterms:W3CDTF">2021-01-03T13:57:00Z</dcterms:created>
  <dcterms:modified xsi:type="dcterms:W3CDTF">2021-02-01T18:24:00Z</dcterms:modified>
</cp:coreProperties>
</file>