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33" w:rsidRPr="00436C30" w:rsidRDefault="00AD7233" w:rsidP="00436C30">
      <w:pPr>
        <w:spacing w:line="360" w:lineRule="auto"/>
        <w:jc w:val="center"/>
        <w:rPr>
          <w:rFonts w:asciiTheme="majorBidi" w:hAnsiTheme="majorBidi" w:cstheme="majorBidi"/>
          <w:b/>
          <w:bCs/>
          <w:sz w:val="24"/>
          <w:szCs w:val="24"/>
        </w:rPr>
      </w:pPr>
      <w:r w:rsidRPr="00436C30">
        <w:rPr>
          <w:rFonts w:asciiTheme="majorBidi" w:hAnsiTheme="majorBidi" w:cstheme="majorBidi"/>
          <w:b/>
          <w:bCs/>
          <w:sz w:val="24"/>
          <w:szCs w:val="24"/>
        </w:rPr>
        <w:t>Développement de la drosophile</w:t>
      </w:r>
    </w:p>
    <w:p w:rsidR="00AD7233" w:rsidRPr="00436C30" w:rsidRDefault="00AD7233" w:rsidP="00436C30">
      <w:pPr>
        <w:spacing w:line="360" w:lineRule="auto"/>
        <w:jc w:val="center"/>
        <w:rPr>
          <w:rFonts w:asciiTheme="majorBidi" w:hAnsiTheme="majorBidi" w:cstheme="majorBidi"/>
          <w:b/>
          <w:bCs/>
          <w:sz w:val="24"/>
          <w:szCs w:val="24"/>
        </w:rPr>
      </w:pPr>
      <w:r w:rsidRPr="00436C30">
        <w:rPr>
          <w:rFonts w:asciiTheme="majorBidi" w:hAnsiTheme="majorBidi" w:cstheme="majorBidi"/>
          <w:b/>
          <w:bCs/>
          <w:sz w:val="24"/>
          <w:szCs w:val="24"/>
        </w:rPr>
        <w:t>(</w:t>
      </w:r>
      <w:r w:rsidR="004F2D16" w:rsidRPr="00436C30">
        <w:rPr>
          <w:rFonts w:asciiTheme="majorBidi" w:hAnsiTheme="majorBidi" w:cstheme="majorBidi"/>
          <w:b/>
          <w:bCs/>
          <w:sz w:val="24"/>
          <w:szCs w:val="24"/>
        </w:rPr>
        <w:t>Ovogenèse</w:t>
      </w:r>
      <w:r w:rsidRPr="00436C30">
        <w:rPr>
          <w:rFonts w:asciiTheme="majorBidi" w:hAnsiTheme="majorBidi" w:cstheme="majorBidi"/>
          <w:b/>
          <w:bCs/>
          <w:sz w:val="24"/>
          <w:szCs w:val="24"/>
        </w:rPr>
        <w:t>, segmentation et gastrulation)</w:t>
      </w:r>
    </w:p>
    <w:p w:rsidR="00AD7233" w:rsidRPr="00436C30" w:rsidRDefault="00AD7233" w:rsidP="00436C30">
      <w:pPr>
        <w:autoSpaceDE w:val="0"/>
        <w:autoSpaceDN w:val="0"/>
        <w:adjustRightInd w:val="0"/>
        <w:spacing w:line="360" w:lineRule="auto"/>
        <w:jc w:val="center"/>
        <w:rPr>
          <w:rFonts w:asciiTheme="majorBidi" w:hAnsiTheme="majorBidi" w:cstheme="majorBidi"/>
          <w:sz w:val="24"/>
          <w:szCs w:val="24"/>
        </w:rPr>
      </w:pPr>
    </w:p>
    <w:p w:rsidR="00446101" w:rsidRPr="00436C30" w:rsidRDefault="00446101" w:rsidP="00436C30">
      <w:pPr>
        <w:autoSpaceDE w:val="0"/>
        <w:autoSpaceDN w:val="0"/>
        <w:adjustRightInd w:val="0"/>
        <w:spacing w:line="360" w:lineRule="auto"/>
        <w:rPr>
          <w:rFonts w:asciiTheme="majorBidi" w:hAnsiTheme="majorBidi" w:cstheme="majorBidi"/>
          <w:sz w:val="24"/>
          <w:szCs w:val="24"/>
        </w:rPr>
      </w:pPr>
      <w:r w:rsidRPr="00436C30">
        <w:rPr>
          <w:rFonts w:asciiTheme="majorBidi" w:hAnsiTheme="majorBidi" w:cstheme="majorBidi"/>
          <w:sz w:val="24"/>
          <w:szCs w:val="24"/>
        </w:rPr>
        <w:t xml:space="preserve">Chez la drosophile les deux ovaires sont composés d’ovarioles qui débouchent dans un oviducte. </w:t>
      </w:r>
      <w:r w:rsidR="00C4388A" w:rsidRPr="00436C30">
        <w:rPr>
          <w:rFonts w:asciiTheme="majorBidi" w:hAnsiTheme="majorBidi" w:cstheme="majorBidi"/>
          <w:sz w:val="24"/>
          <w:szCs w:val="24"/>
        </w:rPr>
        <w:t>Chaque ovariole se divise en 2 parties:</w:t>
      </w:r>
    </w:p>
    <w:p w:rsidR="00446101" w:rsidRPr="00436C30" w:rsidRDefault="00446101" w:rsidP="00436C30">
      <w:pPr>
        <w:autoSpaceDE w:val="0"/>
        <w:autoSpaceDN w:val="0"/>
        <w:adjustRightInd w:val="0"/>
        <w:spacing w:line="360" w:lineRule="auto"/>
        <w:rPr>
          <w:rFonts w:asciiTheme="majorBidi" w:hAnsiTheme="majorBidi" w:cstheme="majorBidi"/>
          <w:sz w:val="24"/>
          <w:szCs w:val="24"/>
        </w:rPr>
      </w:pPr>
      <w:proofErr w:type="spellStart"/>
      <w:proofErr w:type="gramStart"/>
      <w:r w:rsidRPr="00436C30">
        <w:rPr>
          <w:rFonts w:asciiTheme="majorBidi" w:hAnsiTheme="majorBidi" w:cstheme="majorBidi"/>
          <w:b/>
          <w:bCs/>
          <w:sz w:val="24"/>
          <w:szCs w:val="24"/>
        </w:rPr>
        <w:t>germarium</w:t>
      </w:r>
      <w:proofErr w:type="spellEnd"/>
      <w:proofErr w:type="gramEnd"/>
      <w:r w:rsidRPr="00436C30">
        <w:rPr>
          <w:rFonts w:asciiTheme="majorBidi" w:hAnsiTheme="majorBidi" w:cstheme="majorBidi"/>
          <w:sz w:val="24"/>
          <w:szCs w:val="24"/>
        </w:rPr>
        <w:t>: partie apicale, contient des ovogonies</w:t>
      </w:r>
    </w:p>
    <w:p w:rsidR="003A3C73" w:rsidRPr="00436C30" w:rsidRDefault="00446101" w:rsidP="00436C30">
      <w:pPr>
        <w:autoSpaceDE w:val="0"/>
        <w:autoSpaceDN w:val="0"/>
        <w:adjustRightInd w:val="0"/>
        <w:spacing w:after="0" w:line="360" w:lineRule="auto"/>
        <w:rPr>
          <w:rFonts w:asciiTheme="majorBidi" w:hAnsiTheme="majorBidi" w:cstheme="majorBidi"/>
          <w:sz w:val="24"/>
          <w:szCs w:val="24"/>
        </w:rPr>
      </w:pPr>
      <w:proofErr w:type="spellStart"/>
      <w:r w:rsidRPr="00436C30">
        <w:rPr>
          <w:rFonts w:asciiTheme="majorBidi" w:hAnsiTheme="majorBidi" w:cstheme="majorBidi"/>
          <w:b/>
          <w:bCs/>
          <w:sz w:val="24"/>
          <w:szCs w:val="24"/>
        </w:rPr>
        <w:t>vitellarium</w:t>
      </w:r>
      <w:proofErr w:type="spellEnd"/>
      <w:r w:rsidRPr="00436C30">
        <w:rPr>
          <w:rFonts w:asciiTheme="majorBidi" w:hAnsiTheme="majorBidi" w:cstheme="majorBidi"/>
          <w:sz w:val="24"/>
          <w:szCs w:val="24"/>
        </w:rPr>
        <w:t>: des chambres alignées, contiennent des ovocytes avec des cellules nourricières entourés</w:t>
      </w:r>
      <w:r w:rsidR="003C594C" w:rsidRPr="00436C30">
        <w:rPr>
          <w:rFonts w:asciiTheme="majorBidi" w:hAnsiTheme="majorBidi" w:cstheme="majorBidi"/>
          <w:sz w:val="24"/>
          <w:szCs w:val="24"/>
        </w:rPr>
        <w:t xml:space="preserve"> par des cellules folliculair</w:t>
      </w:r>
      <w:r w:rsidR="004541B2" w:rsidRPr="00436C30">
        <w:rPr>
          <w:rFonts w:asciiTheme="majorBidi" w:hAnsiTheme="majorBidi" w:cstheme="majorBidi"/>
          <w:sz w:val="24"/>
          <w:szCs w:val="24"/>
        </w:rPr>
        <w:t>es</w:t>
      </w:r>
      <w:r w:rsidRPr="00436C30">
        <w:rPr>
          <w:rFonts w:asciiTheme="majorBidi" w:hAnsiTheme="majorBidi" w:cstheme="majorBidi"/>
          <w:sz w:val="24"/>
          <w:szCs w:val="24"/>
        </w:rPr>
        <w:t xml:space="preserve"> </w:t>
      </w:r>
      <w:r w:rsidR="004541B2" w:rsidRPr="00436C30">
        <w:rPr>
          <w:rFonts w:asciiTheme="majorBidi" w:hAnsiTheme="majorBidi" w:cstheme="majorBidi"/>
          <w:sz w:val="24"/>
          <w:szCs w:val="24"/>
        </w:rPr>
        <w:t>(</w:t>
      </w:r>
      <w:r w:rsidR="003C594C" w:rsidRPr="00436C30">
        <w:rPr>
          <w:rFonts w:asciiTheme="majorBidi" w:hAnsiTheme="majorBidi" w:cstheme="majorBidi"/>
          <w:sz w:val="24"/>
          <w:szCs w:val="24"/>
        </w:rPr>
        <w:t xml:space="preserve">= </w:t>
      </w:r>
      <w:r w:rsidRPr="00436C30">
        <w:rPr>
          <w:rFonts w:asciiTheme="majorBidi" w:hAnsiTheme="majorBidi" w:cstheme="majorBidi"/>
          <w:sz w:val="24"/>
          <w:szCs w:val="24"/>
        </w:rPr>
        <w:t>follicule</w:t>
      </w:r>
      <w:r w:rsidR="00937B08" w:rsidRPr="00436C30">
        <w:rPr>
          <w:rFonts w:asciiTheme="majorBidi" w:hAnsiTheme="majorBidi" w:cstheme="majorBidi"/>
          <w:sz w:val="24"/>
          <w:szCs w:val="24"/>
        </w:rPr>
        <w:t>s</w:t>
      </w:r>
      <w:r w:rsidR="004541B2" w:rsidRPr="00436C30">
        <w:rPr>
          <w:rFonts w:asciiTheme="majorBidi" w:hAnsiTheme="majorBidi" w:cstheme="majorBidi"/>
          <w:sz w:val="24"/>
          <w:szCs w:val="24"/>
        </w:rPr>
        <w:t>)</w:t>
      </w:r>
      <w:r w:rsidRPr="00436C30">
        <w:rPr>
          <w:rFonts w:asciiTheme="majorBidi" w:hAnsiTheme="majorBidi" w:cstheme="majorBidi"/>
          <w:sz w:val="24"/>
          <w:szCs w:val="24"/>
        </w:rPr>
        <w:t xml:space="preserve"> </w:t>
      </w:r>
    </w:p>
    <w:p w:rsidR="003A3C73" w:rsidRPr="00436C30" w:rsidRDefault="003A3C73" w:rsidP="00436C30">
      <w:pPr>
        <w:autoSpaceDE w:val="0"/>
        <w:autoSpaceDN w:val="0"/>
        <w:adjustRightInd w:val="0"/>
        <w:spacing w:after="0" w:line="360" w:lineRule="auto"/>
        <w:rPr>
          <w:rFonts w:asciiTheme="majorBidi" w:hAnsiTheme="majorBidi" w:cstheme="majorBidi"/>
          <w:sz w:val="24"/>
          <w:szCs w:val="24"/>
        </w:rPr>
      </w:pPr>
    </w:p>
    <w:p w:rsidR="003A3C73" w:rsidRPr="00436C30" w:rsidRDefault="003A3C73"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noProof/>
          <w:sz w:val="24"/>
          <w:szCs w:val="24"/>
          <w:lang w:eastAsia="fr-FR"/>
        </w:rPr>
        <w:drawing>
          <wp:inline distT="0" distB="0" distL="0" distR="0">
            <wp:extent cx="2009775" cy="1895475"/>
            <wp:effectExtent l="19050" t="0" r="9525" b="0"/>
            <wp:docPr id="3" name="Image 1" descr="Résultat de recherche d'images pour &quot;ovaire appareil génital chez la drosophile ovari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ovaire appareil génital chez la drosophile ovariole&quot;"/>
                    <pic:cNvPicPr>
                      <a:picLocks noChangeAspect="1" noChangeArrowheads="1"/>
                    </pic:cNvPicPr>
                  </pic:nvPicPr>
                  <pic:blipFill>
                    <a:blip r:embed="rId5" cstate="print"/>
                    <a:srcRect/>
                    <a:stretch>
                      <a:fillRect/>
                    </a:stretch>
                  </pic:blipFill>
                  <pic:spPr bwMode="auto">
                    <a:xfrm>
                      <a:off x="0" y="0"/>
                      <a:ext cx="2010750" cy="1896394"/>
                    </a:xfrm>
                    <a:prstGeom prst="rect">
                      <a:avLst/>
                    </a:prstGeom>
                    <a:noFill/>
                    <a:ln w="9525">
                      <a:noFill/>
                      <a:miter lim="800000"/>
                      <a:headEnd/>
                      <a:tailEnd/>
                    </a:ln>
                  </pic:spPr>
                </pic:pic>
              </a:graphicData>
            </a:graphic>
          </wp:inline>
        </w:drawing>
      </w:r>
      <w:r w:rsidRPr="00436C30">
        <w:rPr>
          <w:rFonts w:asciiTheme="majorBidi" w:hAnsiTheme="majorBidi" w:cstheme="majorBidi"/>
          <w:noProof/>
          <w:sz w:val="24"/>
          <w:szCs w:val="24"/>
          <w:lang w:eastAsia="fr-FR"/>
        </w:rPr>
        <w:drawing>
          <wp:inline distT="0" distB="0" distL="0" distR="0">
            <wp:extent cx="2962275" cy="2171699"/>
            <wp:effectExtent l="19050" t="0" r="9525" b="0"/>
            <wp:docPr id="4" name="Image 3" descr="C:\Users\User\Desktop\3-s2.0-B9780123741448001983-gr1.jpg"/>
            <wp:cNvGraphicFramePr/>
            <a:graphic xmlns:a="http://schemas.openxmlformats.org/drawingml/2006/main">
              <a:graphicData uri="http://schemas.openxmlformats.org/drawingml/2006/picture">
                <pic:pic xmlns:pic="http://schemas.openxmlformats.org/drawingml/2006/picture">
                  <pic:nvPicPr>
                    <pic:cNvPr id="1026" name="Picture 2" descr="C:\Users\User\Desktop\3-s2.0-B9780123741448001983-gr1.jpg"/>
                    <pic:cNvPicPr>
                      <a:picLocks noGrp="1" noChangeAspect="1" noChangeArrowheads="1"/>
                    </pic:cNvPicPr>
                  </pic:nvPicPr>
                  <pic:blipFill>
                    <a:blip r:embed="rId6"/>
                    <a:srcRect/>
                    <a:stretch>
                      <a:fillRect/>
                    </a:stretch>
                  </pic:blipFill>
                  <pic:spPr bwMode="auto">
                    <a:xfrm>
                      <a:off x="0" y="0"/>
                      <a:ext cx="2962781" cy="2172070"/>
                    </a:xfrm>
                    <a:prstGeom prst="rect">
                      <a:avLst/>
                    </a:prstGeom>
                    <a:noFill/>
                  </pic:spPr>
                </pic:pic>
              </a:graphicData>
            </a:graphic>
          </wp:inline>
        </w:drawing>
      </w:r>
    </w:p>
    <w:p w:rsidR="00C4388A" w:rsidRPr="00436C30" w:rsidRDefault="00C4388A" w:rsidP="00436C30">
      <w:pPr>
        <w:autoSpaceDE w:val="0"/>
        <w:autoSpaceDN w:val="0"/>
        <w:adjustRightInd w:val="0"/>
        <w:spacing w:line="360" w:lineRule="auto"/>
        <w:rPr>
          <w:rFonts w:asciiTheme="majorBidi" w:hAnsiTheme="majorBidi" w:cstheme="majorBidi"/>
          <w:sz w:val="24"/>
          <w:szCs w:val="24"/>
        </w:rPr>
      </w:pPr>
      <w:r w:rsidRPr="00436C30">
        <w:rPr>
          <w:rFonts w:asciiTheme="majorBidi" w:hAnsiTheme="majorBidi" w:cstheme="majorBidi"/>
          <w:sz w:val="24"/>
          <w:szCs w:val="24"/>
        </w:rPr>
        <w:t>O</w:t>
      </w:r>
      <w:r w:rsidR="004541B2" w:rsidRPr="00436C30">
        <w:rPr>
          <w:rFonts w:asciiTheme="majorBidi" w:hAnsiTheme="majorBidi" w:cstheme="majorBidi"/>
          <w:sz w:val="24"/>
          <w:szCs w:val="24"/>
        </w:rPr>
        <w:t>vogenèse débute c</w:t>
      </w:r>
      <w:r w:rsidR="003C594C" w:rsidRPr="00436C30">
        <w:rPr>
          <w:rFonts w:asciiTheme="majorBidi" w:hAnsiTheme="majorBidi" w:cstheme="majorBidi"/>
          <w:sz w:val="24"/>
          <w:szCs w:val="24"/>
        </w:rPr>
        <w:t>hez la larve; puis se continue</w:t>
      </w:r>
      <w:r w:rsidR="004541B2" w:rsidRPr="00436C30">
        <w:rPr>
          <w:rFonts w:asciiTheme="majorBidi" w:hAnsiTheme="majorBidi" w:cstheme="majorBidi"/>
          <w:sz w:val="24"/>
          <w:szCs w:val="24"/>
        </w:rPr>
        <w:t xml:space="preserve"> chez la pulpe</w:t>
      </w:r>
      <w:r w:rsidRPr="00436C30">
        <w:rPr>
          <w:rFonts w:asciiTheme="majorBidi" w:hAnsiTheme="majorBidi" w:cstheme="majorBidi"/>
          <w:sz w:val="24"/>
          <w:szCs w:val="24"/>
        </w:rPr>
        <w:t>. A  l'intérieur de l’ovariole; les follicules  ovariens se développent. Apres 4 divisions</w:t>
      </w:r>
      <w:r w:rsidR="000522DE" w:rsidRPr="00436C30">
        <w:rPr>
          <w:rFonts w:asciiTheme="majorBidi" w:hAnsiTheme="majorBidi" w:cstheme="majorBidi"/>
          <w:sz w:val="24"/>
          <w:szCs w:val="24"/>
        </w:rPr>
        <w:t>,</w:t>
      </w:r>
      <w:r w:rsidRPr="00436C30">
        <w:rPr>
          <w:rFonts w:asciiTheme="majorBidi" w:hAnsiTheme="majorBidi" w:cstheme="majorBidi"/>
          <w:sz w:val="24"/>
          <w:szCs w:val="24"/>
        </w:rPr>
        <w:t xml:space="preserve"> la cellule mère ( ovogonie)   donne  16 cellules germinatives reliées  entre  elles  par  des ponts cytoplasmiques; 1cellule  de ces cellules  deviendra un ovocyte et les  15 restant   deviendront des cellules  nourricières </w:t>
      </w:r>
    </w:p>
    <w:p w:rsidR="001467E3" w:rsidRPr="00436C30" w:rsidRDefault="001467E3" w:rsidP="00436C30">
      <w:pPr>
        <w:autoSpaceDE w:val="0"/>
        <w:autoSpaceDN w:val="0"/>
        <w:adjustRightInd w:val="0"/>
        <w:spacing w:line="360" w:lineRule="auto"/>
        <w:rPr>
          <w:rFonts w:asciiTheme="majorBidi" w:hAnsiTheme="majorBidi" w:cstheme="majorBidi"/>
          <w:sz w:val="24"/>
          <w:szCs w:val="24"/>
        </w:rPr>
      </w:pPr>
      <w:r w:rsidRPr="00436C30">
        <w:rPr>
          <w:rFonts w:asciiTheme="majorBidi" w:hAnsiTheme="majorBidi" w:cstheme="majorBidi"/>
          <w:noProof/>
          <w:sz w:val="24"/>
          <w:szCs w:val="24"/>
          <w:lang w:eastAsia="fr-FR"/>
        </w:rPr>
        <w:drawing>
          <wp:inline distT="0" distB="0" distL="0" distR="0">
            <wp:extent cx="3505200" cy="1638300"/>
            <wp:effectExtent l="19050" t="0" r="0" b="0"/>
            <wp:docPr id="5" name="Image 4" descr="Résultat de recherche d'images pour &quot;ovocyte drosoph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ovocyte drosophile&quot;"/>
                    <pic:cNvPicPr>
                      <a:picLocks noChangeAspect="1" noChangeArrowheads="1"/>
                    </pic:cNvPicPr>
                  </pic:nvPicPr>
                  <pic:blipFill>
                    <a:blip r:embed="rId7"/>
                    <a:srcRect/>
                    <a:stretch>
                      <a:fillRect/>
                    </a:stretch>
                  </pic:blipFill>
                  <pic:spPr bwMode="auto">
                    <a:xfrm>
                      <a:off x="0" y="0"/>
                      <a:ext cx="3507735" cy="1639485"/>
                    </a:xfrm>
                    <a:prstGeom prst="rect">
                      <a:avLst/>
                    </a:prstGeom>
                    <a:noFill/>
                    <a:ln w="9525">
                      <a:noFill/>
                      <a:miter lim="800000"/>
                      <a:headEnd/>
                      <a:tailEnd/>
                    </a:ln>
                  </pic:spPr>
                </pic:pic>
              </a:graphicData>
            </a:graphic>
          </wp:inline>
        </w:drawing>
      </w:r>
    </w:p>
    <w:p w:rsidR="004541B2" w:rsidRPr="00436C30" w:rsidRDefault="004541B2" w:rsidP="00436C30">
      <w:pPr>
        <w:autoSpaceDE w:val="0"/>
        <w:autoSpaceDN w:val="0"/>
        <w:adjustRightInd w:val="0"/>
        <w:spacing w:after="0" w:line="360" w:lineRule="auto"/>
        <w:rPr>
          <w:rFonts w:asciiTheme="majorBidi" w:hAnsiTheme="majorBidi" w:cstheme="majorBidi"/>
          <w:sz w:val="24"/>
          <w:szCs w:val="24"/>
        </w:rPr>
      </w:pPr>
    </w:p>
    <w:p w:rsidR="00446101" w:rsidRPr="00436C30" w:rsidRDefault="00446101"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sz w:val="24"/>
          <w:szCs w:val="24"/>
        </w:rPr>
        <w:lastRenderedPageBreak/>
        <w:t xml:space="preserve"> </w:t>
      </w:r>
    </w:p>
    <w:p w:rsidR="00446101" w:rsidRPr="00436C30" w:rsidRDefault="001467E3"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noProof/>
          <w:sz w:val="24"/>
          <w:szCs w:val="24"/>
          <w:lang w:eastAsia="fr-FR"/>
        </w:rPr>
        <w:drawing>
          <wp:inline distT="0" distB="0" distL="0" distR="0">
            <wp:extent cx="5274310" cy="1378402"/>
            <wp:effectExtent l="38100" t="57150" r="116840" b="88448"/>
            <wp:docPr id="7" name="Image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srcRect/>
                    <a:stretch>
                      <a:fillRect/>
                    </a:stretch>
                  </pic:blipFill>
                  <pic:spPr bwMode="auto">
                    <a:xfrm>
                      <a:off x="0" y="0"/>
                      <a:ext cx="5274310" cy="13784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436C30">
        <w:rPr>
          <w:rFonts w:asciiTheme="majorBidi" w:hAnsiTheme="majorBidi" w:cstheme="majorBidi"/>
          <w:noProof/>
          <w:sz w:val="24"/>
          <w:szCs w:val="24"/>
          <w:lang w:eastAsia="fr-FR"/>
        </w:rPr>
        <w:drawing>
          <wp:inline distT="0" distB="0" distL="0" distR="0">
            <wp:extent cx="5274310" cy="286913"/>
            <wp:effectExtent l="0" t="0" r="0" b="0"/>
            <wp:docPr id="8"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7652" cy="400110"/>
                      <a:chOff x="818752" y="2643182"/>
                      <a:chExt cx="7347652" cy="400110"/>
                    </a:xfrm>
                  </a:grpSpPr>
                  <a:sp>
                    <a:nvSpPr>
                      <a:cNvPr id="4" name="Rectangle 3"/>
                      <a:cNvSpPr/>
                    </a:nvSpPr>
                    <a:spPr>
                      <a:xfrm>
                        <a:off x="818752" y="2643182"/>
                        <a:ext cx="7347652" cy="400110"/>
                      </a:xfrm>
                      <a:prstGeom prst="rect">
                        <a:avLst/>
                      </a:prstGeom>
                      <a:noFill/>
                    </a:spPr>
                    <a:txSp>
                      <a:txBody>
                        <a:bodyPr wrap="none" lIns="91440" tIns="45720" rIns="91440" bIns="45720">
                          <a:spAutoFit/>
                          <a:scene3d>
                            <a:camera prst="orthographicFront"/>
                            <a:lightRig rig="soft" dir="t">
                              <a:rot lat="0" lon="0" rev="10800000"/>
                            </a:lightRig>
                          </a:scene3d>
                          <a:sp3d>
                            <a:bevelT w="27940" h="12700"/>
                            <a:contourClr>
                              <a:srgbClr val="DDDDDD"/>
                            </a:contourClr>
                          </a:sp3d>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2000" b="1" cap="none" spc="150" dirty="0" smtClean="0">
                              <a:ln w="11430"/>
                              <a:solidFill>
                                <a:srgbClr val="FF0000"/>
                              </a:solidFill>
                              <a:effectLst>
                                <a:outerShdw blurRad="25400" algn="tl" rotWithShape="0">
                                  <a:srgbClr val="000000">
                                    <a:alpha val="43000"/>
                                  </a:srgbClr>
                                </a:outerShdw>
                              </a:effectLst>
                            </a:rPr>
                            <a:t> ovocyte de la drosophile pendant La phase de croissance</a:t>
                          </a:r>
                          <a:endParaRPr lang="fr-FR" sz="2000" b="1" cap="none" spc="150" dirty="0">
                            <a:ln w="11430"/>
                            <a:solidFill>
                              <a:srgbClr val="FF0000"/>
                            </a:solidFill>
                            <a:effectLst>
                              <a:outerShdw blurRad="25400" algn="tl" rotWithShape="0">
                                <a:srgbClr val="000000">
                                  <a:alpha val="43000"/>
                                </a:srgbClr>
                              </a:outerShdw>
                            </a:effectLst>
                          </a:endParaRPr>
                        </a:p>
                      </a:txBody>
                      <a:useSpRect/>
                    </a:txSp>
                  </a:sp>
                </lc:lockedCanvas>
              </a:graphicData>
            </a:graphic>
          </wp:inline>
        </w:drawing>
      </w:r>
    </w:p>
    <w:p w:rsidR="0020618F" w:rsidRPr="00436C30" w:rsidRDefault="0020618F" w:rsidP="00436C30">
      <w:pPr>
        <w:autoSpaceDE w:val="0"/>
        <w:autoSpaceDN w:val="0"/>
        <w:adjustRightInd w:val="0"/>
        <w:spacing w:after="0" w:line="360" w:lineRule="auto"/>
        <w:rPr>
          <w:rFonts w:asciiTheme="majorBidi" w:hAnsiTheme="majorBidi" w:cstheme="majorBidi"/>
          <w:sz w:val="24"/>
          <w:szCs w:val="24"/>
        </w:rPr>
      </w:pPr>
    </w:p>
    <w:p w:rsidR="0020618F" w:rsidRPr="00436C30" w:rsidRDefault="0020618F"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sz w:val="24"/>
          <w:szCs w:val="24"/>
        </w:rPr>
        <w:t>Dans l’ovaire l’ovocyte est entouré d’une membrane vitelline et d’une enveloppe  plus externe (chorion) pourvue d’un micropyle (orifice par lequel pénètrent les spermatozoïdes).</w:t>
      </w:r>
    </w:p>
    <w:p w:rsidR="0066797D" w:rsidRPr="00436C30" w:rsidRDefault="000522DE"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sz w:val="24"/>
          <w:szCs w:val="24"/>
        </w:rPr>
        <w:t>Pendant la vitellogenèse,</w:t>
      </w:r>
      <w:r w:rsidR="009C19A4" w:rsidRPr="00436C30">
        <w:rPr>
          <w:rFonts w:asciiTheme="majorBidi" w:hAnsiTheme="majorBidi" w:cstheme="majorBidi"/>
          <w:sz w:val="24"/>
          <w:szCs w:val="24"/>
        </w:rPr>
        <w:t xml:space="preserve"> l’ovocyte accumule des réserves énergétiques qui sont généralement synthétisées dan le corps gras, puis transférées en pass</w:t>
      </w:r>
      <w:r w:rsidR="00F77439" w:rsidRPr="00436C30">
        <w:rPr>
          <w:rFonts w:asciiTheme="majorBidi" w:hAnsiTheme="majorBidi" w:cstheme="majorBidi"/>
          <w:sz w:val="24"/>
          <w:szCs w:val="24"/>
        </w:rPr>
        <w:t xml:space="preserve">ant par les cellules folliculaires </w:t>
      </w:r>
      <w:r w:rsidR="009C19A4" w:rsidRPr="00436C30">
        <w:rPr>
          <w:rFonts w:asciiTheme="majorBidi" w:hAnsiTheme="majorBidi" w:cstheme="majorBidi"/>
          <w:sz w:val="24"/>
          <w:szCs w:val="24"/>
        </w:rPr>
        <w:t xml:space="preserve">vers l’ovocyte   </w:t>
      </w:r>
    </w:p>
    <w:p w:rsidR="000522DE" w:rsidRPr="00436C30" w:rsidRDefault="000522DE" w:rsidP="00436C30">
      <w:pPr>
        <w:autoSpaceDE w:val="0"/>
        <w:autoSpaceDN w:val="0"/>
        <w:adjustRightInd w:val="0"/>
        <w:spacing w:after="0" w:line="360" w:lineRule="auto"/>
        <w:rPr>
          <w:rFonts w:asciiTheme="majorBidi" w:hAnsiTheme="majorBidi" w:cstheme="majorBidi"/>
          <w:sz w:val="24"/>
          <w:szCs w:val="24"/>
        </w:rPr>
      </w:pPr>
    </w:p>
    <w:p w:rsidR="00AD7233" w:rsidRPr="00436C30" w:rsidRDefault="00AD7233" w:rsidP="00436C30">
      <w:pPr>
        <w:autoSpaceDE w:val="0"/>
        <w:autoSpaceDN w:val="0"/>
        <w:adjustRightInd w:val="0"/>
        <w:spacing w:after="0" w:line="360" w:lineRule="auto"/>
        <w:rPr>
          <w:rFonts w:asciiTheme="majorBidi" w:hAnsiTheme="majorBidi" w:cstheme="majorBidi"/>
          <w:b/>
          <w:bCs/>
          <w:sz w:val="24"/>
          <w:szCs w:val="24"/>
        </w:rPr>
      </w:pPr>
      <w:r w:rsidRPr="00436C30">
        <w:rPr>
          <w:rFonts w:asciiTheme="majorBidi" w:hAnsiTheme="majorBidi" w:cstheme="majorBidi"/>
          <w:b/>
          <w:bCs/>
          <w:sz w:val="24"/>
          <w:szCs w:val="24"/>
        </w:rPr>
        <w:t xml:space="preserve">Segmentation </w:t>
      </w:r>
    </w:p>
    <w:p w:rsidR="000D1111" w:rsidRPr="00436C30" w:rsidRDefault="000D1111"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sz w:val="24"/>
          <w:szCs w:val="24"/>
        </w:rPr>
        <w:t xml:space="preserve">La segmentation débute par une série de divisions rapides et synchrones des noyaux, sans division cellulaire, générant ainsi un </w:t>
      </w:r>
      <w:r w:rsidRPr="00436C30">
        <w:rPr>
          <w:rFonts w:asciiTheme="majorBidi" w:hAnsiTheme="majorBidi" w:cstheme="majorBidi"/>
          <w:b/>
          <w:bCs/>
          <w:sz w:val="24"/>
          <w:szCs w:val="24"/>
        </w:rPr>
        <w:t>syncytium</w:t>
      </w:r>
      <w:r w:rsidRPr="00436C30">
        <w:rPr>
          <w:rFonts w:asciiTheme="majorBidi" w:hAnsiTheme="majorBidi" w:cstheme="majorBidi"/>
          <w:sz w:val="24"/>
          <w:szCs w:val="24"/>
        </w:rPr>
        <w:t xml:space="preserve">. A partir de la dixième division nucléaire, la plupart des noyaux migrent à la périphérie de l’embryon, formant le </w:t>
      </w:r>
      <w:r w:rsidRPr="00436C30">
        <w:rPr>
          <w:rFonts w:asciiTheme="majorBidi" w:hAnsiTheme="majorBidi" w:cstheme="majorBidi"/>
          <w:b/>
          <w:bCs/>
          <w:sz w:val="24"/>
          <w:szCs w:val="24"/>
        </w:rPr>
        <w:t>blastoderme</w:t>
      </w:r>
      <w:r w:rsidRPr="00436C30">
        <w:rPr>
          <w:rFonts w:asciiTheme="majorBidi" w:hAnsiTheme="majorBidi" w:cstheme="majorBidi"/>
          <w:sz w:val="24"/>
          <w:szCs w:val="24"/>
        </w:rPr>
        <w:t xml:space="preserve"> </w:t>
      </w:r>
      <w:proofErr w:type="spellStart"/>
      <w:r w:rsidRPr="00436C30">
        <w:rPr>
          <w:rFonts w:asciiTheme="majorBidi" w:hAnsiTheme="majorBidi" w:cstheme="majorBidi"/>
          <w:b/>
          <w:bCs/>
          <w:sz w:val="24"/>
          <w:szCs w:val="24"/>
        </w:rPr>
        <w:t>syncytial</w:t>
      </w:r>
      <w:proofErr w:type="spellEnd"/>
      <w:r w:rsidRPr="00436C30">
        <w:rPr>
          <w:rFonts w:asciiTheme="majorBidi" w:hAnsiTheme="majorBidi" w:cstheme="majorBidi"/>
          <w:sz w:val="24"/>
          <w:szCs w:val="24"/>
        </w:rPr>
        <w:t>, et les précurseurs de la lignée germinale seront les premières cellules à s’individualiser au pole postérieur.</w:t>
      </w:r>
    </w:p>
    <w:p w:rsidR="006A147E" w:rsidRPr="00436C30" w:rsidRDefault="000D1111"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sz w:val="24"/>
          <w:szCs w:val="24"/>
        </w:rPr>
        <w:t xml:space="preserve">La membrane plasmique s’invagine entre les noyaux pour former un épithélium cellulaire. L’embryon au stade </w:t>
      </w:r>
      <w:r w:rsidRPr="00436C30">
        <w:rPr>
          <w:rFonts w:asciiTheme="majorBidi" w:hAnsiTheme="majorBidi" w:cstheme="majorBidi"/>
          <w:b/>
          <w:bCs/>
          <w:sz w:val="24"/>
          <w:szCs w:val="24"/>
        </w:rPr>
        <w:t>blastoderme cellulaire</w:t>
      </w:r>
      <w:r w:rsidRPr="00436C30">
        <w:rPr>
          <w:rFonts w:asciiTheme="majorBidi" w:hAnsiTheme="majorBidi" w:cstheme="majorBidi"/>
          <w:sz w:val="24"/>
          <w:szCs w:val="24"/>
        </w:rPr>
        <w:t xml:space="preserve"> est composé d’environ 6000 cellules somatiques, formant une monocouch</w:t>
      </w:r>
      <w:r w:rsidR="000522DE" w:rsidRPr="00436C30">
        <w:rPr>
          <w:rFonts w:asciiTheme="majorBidi" w:hAnsiTheme="majorBidi" w:cstheme="majorBidi"/>
          <w:sz w:val="24"/>
          <w:szCs w:val="24"/>
        </w:rPr>
        <w:t>e de cellules épithéliales</w:t>
      </w:r>
      <w:r w:rsidRPr="00436C30">
        <w:rPr>
          <w:rFonts w:asciiTheme="majorBidi" w:hAnsiTheme="majorBidi" w:cstheme="majorBidi"/>
          <w:sz w:val="24"/>
          <w:szCs w:val="24"/>
        </w:rPr>
        <w:t>, entourant la masse vitelline</w:t>
      </w:r>
    </w:p>
    <w:p w:rsidR="000D1111" w:rsidRPr="00436C30" w:rsidRDefault="000D1111"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noProof/>
          <w:sz w:val="24"/>
          <w:szCs w:val="24"/>
          <w:lang w:eastAsia="fr-FR"/>
        </w:rPr>
        <w:lastRenderedPageBreak/>
        <w:drawing>
          <wp:inline distT="0" distB="0" distL="0" distR="0">
            <wp:extent cx="5095875" cy="2714625"/>
            <wp:effectExtent l="19050" t="0" r="9525" b="0"/>
            <wp:docPr id="1" name="Imag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srcRect/>
                    <a:stretch>
                      <a:fillRect/>
                    </a:stretch>
                  </pic:blipFill>
                  <pic:spPr bwMode="auto">
                    <a:xfrm>
                      <a:off x="0" y="0"/>
                      <a:ext cx="5095875" cy="2714625"/>
                    </a:xfrm>
                    <a:prstGeom prst="rect">
                      <a:avLst/>
                    </a:prstGeom>
                    <a:noFill/>
                    <a:ln w="9525">
                      <a:noFill/>
                      <a:miter lim="800000"/>
                      <a:headEnd/>
                      <a:tailEnd/>
                    </a:ln>
                    <a:effectLst/>
                  </pic:spPr>
                </pic:pic>
              </a:graphicData>
            </a:graphic>
          </wp:inline>
        </w:drawing>
      </w:r>
    </w:p>
    <w:p w:rsidR="00F77439" w:rsidRPr="00436C30" w:rsidRDefault="00F77439" w:rsidP="00436C30">
      <w:pPr>
        <w:autoSpaceDE w:val="0"/>
        <w:autoSpaceDN w:val="0"/>
        <w:adjustRightInd w:val="0"/>
        <w:spacing w:after="0" w:line="360" w:lineRule="auto"/>
        <w:rPr>
          <w:rFonts w:asciiTheme="majorBidi" w:hAnsiTheme="majorBidi" w:cstheme="majorBidi"/>
          <w:sz w:val="24"/>
          <w:szCs w:val="24"/>
        </w:rPr>
      </w:pPr>
    </w:p>
    <w:p w:rsidR="00F77439" w:rsidRPr="00436C30" w:rsidRDefault="00F77439" w:rsidP="00436C30">
      <w:pPr>
        <w:autoSpaceDE w:val="0"/>
        <w:autoSpaceDN w:val="0"/>
        <w:adjustRightInd w:val="0"/>
        <w:spacing w:after="0" w:line="360" w:lineRule="auto"/>
        <w:rPr>
          <w:rFonts w:asciiTheme="majorBidi" w:hAnsiTheme="majorBidi" w:cstheme="majorBidi"/>
          <w:sz w:val="24"/>
          <w:szCs w:val="24"/>
        </w:rPr>
      </w:pPr>
    </w:p>
    <w:p w:rsidR="00F77439" w:rsidRPr="00436C30" w:rsidRDefault="00F77439"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noProof/>
          <w:sz w:val="24"/>
          <w:szCs w:val="24"/>
          <w:lang w:eastAsia="fr-FR"/>
        </w:rPr>
        <w:drawing>
          <wp:inline distT="0" distB="0" distL="0" distR="0">
            <wp:extent cx="2724150" cy="2352675"/>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0"/>
                    <a:srcRect/>
                    <a:stretch>
                      <a:fillRect/>
                    </a:stretch>
                  </pic:blipFill>
                  <pic:spPr bwMode="auto">
                    <a:xfrm>
                      <a:off x="0" y="0"/>
                      <a:ext cx="2724458" cy="2352941"/>
                    </a:xfrm>
                    <a:prstGeom prst="rect">
                      <a:avLst/>
                    </a:prstGeom>
                    <a:noFill/>
                    <a:ln w="9525">
                      <a:noFill/>
                      <a:miter lim="800000"/>
                      <a:headEnd/>
                      <a:tailEnd/>
                    </a:ln>
                    <a:effectLst/>
                  </pic:spPr>
                </pic:pic>
              </a:graphicData>
            </a:graphic>
          </wp:inline>
        </w:drawing>
      </w:r>
      <w:r w:rsidR="00B157BC" w:rsidRPr="00436C30">
        <w:rPr>
          <w:rFonts w:asciiTheme="majorBidi" w:hAnsiTheme="majorBidi" w:cstheme="majorBidi"/>
          <w:noProof/>
          <w:sz w:val="24"/>
          <w:szCs w:val="24"/>
          <w:lang w:eastAsia="fr-FR"/>
        </w:rPr>
        <w:drawing>
          <wp:inline distT="0" distB="0" distL="0" distR="0">
            <wp:extent cx="2176125" cy="1400175"/>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81225" cy="1403456"/>
                    </a:xfrm>
                    <a:prstGeom prst="rect">
                      <a:avLst/>
                    </a:prstGeom>
                    <a:noFill/>
                    <a:ln w="9525">
                      <a:noFill/>
                      <a:miter lim="800000"/>
                      <a:headEnd/>
                      <a:tailEnd/>
                    </a:ln>
                  </pic:spPr>
                </pic:pic>
              </a:graphicData>
            </a:graphic>
          </wp:inline>
        </w:drawing>
      </w:r>
    </w:p>
    <w:p w:rsidR="00F77439" w:rsidRPr="00436C30" w:rsidRDefault="00F77439" w:rsidP="00436C30">
      <w:pPr>
        <w:autoSpaceDE w:val="0"/>
        <w:autoSpaceDN w:val="0"/>
        <w:adjustRightInd w:val="0"/>
        <w:spacing w:after="0" w:line="360" w:lineRule="auto"/>
        <w:rPr>
          <w:rFonts w:asciiTheme="majorBidi" w:hAnsiTheme="majorBidi" w:cstheme="majorBidi"/>
          <w:b/>
          <w:bCs/>
          <w:sz w:val="24"/>
          <w:szCs w:val="24"/>
        </w:rPr>
      </w:pPr>
      <w:r w:rsidRPr="00436C30">
        <w:rPr>
          <w:rFonts w:asciiTheme="majorBidi" w:hAnsiTheme="majorBidi" w:cstheme="majorBidi"/>
          <w:b/>
          <w:bCs/>
          <w:sz w:val="24"/>
          <w:szCs w:val="24"/>
        </w:rPr>
        <w:t xml:space="preserve">Carte des territoires présomptifs </w:t>
      </w:r>
    </w:p>
    <w:p w:rsidR="007122D9" w:rsidRPr="00436C30" w:rsidRDefault="009C19A4"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sz w:val="24"/>
          <w:szCs w:val="24"/>
        </w:rPr>
        <w:t xml:space="preserve">La carte des territoires </w:t>
      </w:r>
      <w:r w:rsidR="00F77439" w:rsidRPr="00436C30">
        <w:rPr>
          <w:rFonts w:asciiTheme="majorBidi" w:hAnsiTheme="majorBidi" w:cstheme="majorBidi"/>
          <w:sz w:val="24"/>
          <w:szCs w:val="24"/>
        </w:rPr>
        <w:t>présomptifs</w:t>
      </w:r>
      <w:r w:rsidRPr="00436C30">
        <w:rPr>
          <w:rFonts w:asciiTheme="majorBidi" w:hAnsiTheme="majorBidi" w:cstheme="majorBidi"/>
          <w:sz w:val="24"/>
          <w:szCs w:val="24"/>
        </w:rPr>
        <w:t xml:space="preserve"> montre en position ventrale le </w:t>
      </w:r>
      <w:r w:rsidR="00F77439" w:rsidRPr="00436C30">
        <w:rPr>
          <w:rFonts w:asciiTheme="majorBidi" w:hAnsiTheme="majorBidi" w:cstheme="majorBidi"/>
          <w:sz w:val="24"/>
          <w:szCs w:val="24"/>
        </w:rPr>
        <w:t>mésoderme</w:t>
      </w:r>
      <w:r w:rsidRPr="00436C30">
        <w:rPr>
          <w:rFonts w:asciiTheme="majorBidi" w:hAnsiTheme="majorBidi" w:cstheme="majorBidi"/>
          <w:sz w:val="24"/>
          <w:szCs w:val="24"/>
        </w:rPr>
        <w:t>,</w:t>
      </w:r>
      <w:r w:rsidR="00F77439" w:rsidRPr="00436C30">
        <w:rPr>
          <w:rFonts w:asciiTheme="majorBidi" w:hAnsiTheme="majorBidi" w:cstheme="majorBidi"/>
          <w:sz w:val="24"/>
          <w:szCs w:val="24"/>
        </w:rPr>
        <w:t xml:space="preserve"> </w:t>
      </w:r>
      <w:r w:rsidRPr="00436C30">
        <w:rPr>
          <w:rFonts w:asciiTheme="majorBidi" w:hAnsiTheme="majorBidi" w:cstheme="majorBidi"/>
          <w:sz w:val="24"/>
          <w:szCs w:val="24"/>
        </w:rPr>
        <w:t>de part et d’autre de cette zone s’</w:t>
      </w:r>
      <w:r w:rsidR="00EE6E73" w:rsidRPr="00436C30">
        <w:rPr>
          <w:rFonts w:asciiTheme="majorBidi" w:hAnsiTheme="majorBidi" w:cstheme="majorBidi"/>
          <w:sz w:val="24"/>
          <w:szCs w:val="24"/>
        </w:rPr>
        <w:t>étend</w:t>
      </w:r>
      <w:r w:rsidRPr="00436C30">
        <w:rPr>
          <w:rFonts w:asciiTheme="majorBidi" w:hAnsiTheme="majorBidi" w:cstheme="majorBidi"/>
          <w:sz w:val="24"/>
          <w:szCs w:val="24"/>
        </w:rPr>
        <w:t xml:space="preserve">  latéralement et </w:t>
      </w:r>
      <w:proofErr w:type="spellStart"/>
      <w:r w:rsidRPr="00436C30">
        <w:rPr>
          <w:rFonts w:asciiTheme="majorBidi" w:hAnsiTheme="majorBidi" w:cstheme="majorBidi"/>
          <w:sz w:val="24"/>
          <w:szCs w:val="24"/>
        </w:rPr>
        <w:t>dorso</w:t>
      </w:r>
      <w:proofErr w:type="spellEnd"/>
      <w:r w:rsidR="00EE6E73" w:rsidRPr="00436C30">
        <w:rPr>
          <w:rFonts w:asciiTheme="majorBidi" w:hAnsiTheme="majorBidi" w:cstheme="majorBidi"/>
          <w:sz w:val="24"/>
          <w:szCs w:val="24"/>
        </w:rPr>
        <w:t xml:space="preserve"> latéralement</w:t>
      </w:r>
      <w:r w:rsidRPr="00436C30">
        <w:rPr>
          <w:rFonts w:asciiTheme="majorBidi" w:hAnsiTheme="majorBidi" w:cstheme="majorBidi"/>
          <w:sz w:val="24"/>
          <w:szCs w:val="24"/>
        </w:rPr>
        <w:t xml:space="preserve"> le territoire </w:t>
      </w:r>
      <w:proofErr w:type="spellStart"/>
      <w:r w:rsidRPr="00436C30">
        <w:rPr>
          <w:rFonts w:asciiTheme="majorBidi" w:hAnsiTheme="majorBidi" w:cstheme="majorBidi"/>
          <w:sz w:val="24"/>
          <w:szCs w:val="24"/>
        </w:rPr>
        <w:t>neuroectodermique</w:t>
      </w:r>
      <w:proofErr w:type="spellEnd"/>
      <w:r w:rsidR="00F77439" w:rsidRPr="00436C30">
        <w:rPr>
          <w:rFonts w:asciiTheme="majorBidi" w:hAnsiTheme="majorBidi" w:cstheme="majorBidi"/>
          <w:sz w:val="24"/>
          <w:szCs w:val="24"/>
        </w:rPr>
        <w:t>.</w:t>
      </w:r>
      <w:r w:rsidRPr="00436C30">
        <w:rPr>
          <w:rFonts w:asciiTheme="majorBidi" w:hAnsiTheme="majorBidi" w:cstheme="majorBidi"/>
          <w:sz w:val="24"/>
          <w:szCs w:val="24"/>
        </w:rPr>
        <w:t xml:space="preserve"> En position antérieure et postérieure se trouvent les territoires ectodermique et </w:t>
      </w:r>
      <w:r w:rsidR="00EE6E73" w:rsidRPr="00436C30">
        <w:rPr>
          <w:rFonts w:asciiTheme="majorBidi" w:hAnsiTheme="majorBidi" w:cstheme="majorBidi"/>
          <w:sz w:val="24"/>
          <w:szCs w:val="24"/>
        </w:rPr>
        <w:t>endodermique</w:t>
      </w:r>
      <w:r w:rsidRPr="00436C30">
        <w:rPr>
          <w:rFonts w:asciiTheme="majorBidi" w:hAnsiTheme="majorBidi" w:cstheme="majorBidi"/>
          <w:sz w:val="24"/>
          <w:szCs w:val="24"/>
        </w:rPr>
        <w:t>, sur la face dorsale de l’embryon se situe l’</w:t>
      </w:r>
      <w:proofErr w:type="spellStart"/>
      <w:r w:rsidRPr="00436C30">
        <w:rPr>
          <w:rFonts w:asciiTheme="majorBidi" w:hAnsiTheme="majorBidi" w:cstheme="majorBidi"/>
          <w:sz w:val="24"/>
          <w:szCs w:val="24"/>
        </w:rPr>
        <w:t>amnio</w:t>
      </w:r>
      <w:proofErr w:type="spellEnd"/>
      <w:r w:rsidRPr="00436C30">
        <w:rPr>
          <w:rFonts w:asciiTheme="majorBidi" w:hAnsiTheme="majorBidi" w:cstheme="majorBidi"/>
          <w:sz w:val="24"/>
          <w:szCs w:val="24"/>
        </w:rPr>
        <w:t>-séreuse</w:t>
      </w:r>
      <w:r w:rsidR="00EE6E73" w:rsidRPr="00436C30">
        <w:rPr>
          <w:rFonts w:asciiTheme="majorBidi" w:hAnsiTheme="majorBidi" w:cstheme="majorBidi"/>
          <w:sz w:val="24"/>
          <w:szCs w:val="24"/>
        </w:rPr>
        <w:t>.</w:t>
      </w:r>
    </w:p>
    <w:p w:rsidR="0066797D" w:rsidRPr="00436C30" w:rsidRDefault="007122D9" w:rsidP="00436C30">
      <w:pPr>
        <w:autoSpaceDE w:val="0"/>
        <w:autoSpaceDN w:val="0"/>
        <w:adjustRightInd w:val="0"/>
        <w:spacing w:after="0" w:line="360" w:lineRule="auto"/>
        <w:rPr>
          <w:rFonts w:asciiTheme="majorBidi" w:hAnsiTheme="majorBidi" w:cstheme="majorBidi"/>
          <w:b/>
          <w:bCs/>
          <w:sz w:val="24"/>
          <w:szCs w:val="24"/>
        </w:rPr>
      </w:pPr>
      <w:r w:rsidRPr="00436C30">
        <w:rPr>
          <w:rFonts w:asciiTheme="majorBidi" w:hAnsiTheme="majorBidi" w:cstheme="majorBidi"/>
          <w:b/>
          <w:bCs/>
          <w:sz w:val="24"/>
          <w:szCs w:val="24"/>
        </w:rPr>
        <w:t xml:space="preserve">Gastrulation et neurulation </w:t>
      </w:r>
      <w:r w:rsidR="009C19A4" w:rsidRPr="00436C30">
        <w:rPr>
          <w:rFonts w:asciiTheme="majorBidi" w:hAnsiTheme="majorBidi" w:cstheme="majorBidi"/>
          <w:b/>
          <w:bCs/>
          <w:sz w:val="24"/>
          <w:szCs w:val="24"/>
        </w:rPr>
        <w:t xml:space="preserve"> </w:t>
      </w:r>
    </w:p>
    <w:p w:rsidR="007122D9" w:rsidRPr="00436C30" w:rsidRDefault="009D4F7A" w:rsidP="00436C30">
      <w:pPr>
        <w:autoSpaceDE w:val="0"/>
        <w:autoSpaceDN w:val="0"/>
        <w:adjustRightInd w:val="0"/>
        <w:spacing w:after="0" w:line="360" w:lineRule="auto"/>
        <w:rPr>
          <w:rFonts w:asciiTheme="majorBidi" w:hAnsiTheme="majorBidi" w:cstheme="majorBidi"/>
          <w:color w:val="212529"/>
          <w:sz w:val="24"/>
          <w:szCs w:val="24"/>
          <w:shd w:val="clear" w:color="auto" w:fill="FFFFFF"/>
        </w:rPr>
      </w:pPr>
      <w:r w:rsidRPr="00436C30">
        <w:rPr>
          <w:rFonts w:asciiTheme="majorBidi" w:hAnsiTheme="majorBidi" w:cstheme="majorBidi"/>
          <w:color w:val="212529"/>
          <w:sz w:val="24"/>
          <w:szCs w:val="24"/>
          <w:shd w:val="clear" w:color="auto" w:fill="FFFFFF"/>
        </w:rPr>
        <w:t xml:space="preserve">Les cellules </w:t>
      </w:r>
      <w:r w:rsidR="007122D9" w:rsidRPr="00436C30">
        <w:rPr>
          <w:rFonts w:asciiTheme="majorBidi" w:hAnsiTheme="majorBidi" w:cstheme="majorBidi"/>
          <w:color w:val="212529"/>
          <w:sz w:val="24"/>
          <w:szCs w:val="24"/>
          <w:shd w:val="clear" w:color="auto" w:fill="FFFFFF"/>
        </w:rPr>
        <w:t xml:space="preserve"> mésodermique</w:t>
      </w:r>
      <w:r w:rsidRPr="00436C30">
        <w:rPr>
          <w:rFonts w:asciiTheme="majorBidi" w:hAnsiTheme="majorBidi" w:cstheme="majorBidi"/>
          <w:color w:val="212529"/>
          <w:sz w:val="24"/>
          <w:szCs w:val="24"/>
          <w:shd w:val="clear" w:color="auto" w:fill="FFFFFF"/>
        </w:rPr>
        <w:t>s</w:t>
      </w:r>
      <w:r w:rsidR="007122D9" w:rsidRPr="00436C30">
        <w:rPr>
          <w:rFonts w:asciiTheme="majorBidi" w:hAnsiTheme="majorBidi" w:cstheme="majorBidi"/>
          <w:color w:val="212529"/>
          <w:sz w:val="24"/>
          <w:szCs w:val="24"/>
          <w:shd w:val="clear" w:color="auto" w:fill="FFFFFF"/>
        </w:rPr>
        <w:t xml:space="preserve"> s’invagine</w:t>
      </w:r>
      <w:r w:rsidRPr="00436C30">
        <w:rPr>
          <w:rFonts w:asciiTheme="majorBidi" w:hAnsiTheme="majorBidi" w:cstheme="majorBidi"/>
          <w:color w:val="212529"/>
          <w:sz w:val="24"/>
          <w:szCs w:val="24"/>
          <w:shd w:val="clear" w:color="auto" w:fill="FFFFFF"/>
        </w:rPr>
        <w:t xml:space="preserve">nt </w:t>
      </w:r>
      <w:r w:rsidR="007122D9" w:rsidRPr="00436C30">
        <w:rPr>
          <w:rFonts w:asciiTheme="majorBidi" w:hAnsiTheme="majorBidi" w:cstheme="majorBidi"/>
          <w:color w:val="212529"/>
          <w:sz w:val="24"/>
          <w:szCs w:val="24"/>
          <w:shd w:val="clear" w:color="auto" w:fill="FFFFFF"/>
        </w:rPr>
        <w:t xml:space="preserve"> le long d’un sillon ventral qui se referme pour isoler une ébauche aplatie de mésoderme sous l’ectoderme ventral</w:t>
      </w:r>
      <w:r w:rsidR="007F629B" w:rsidRPr="00436C30">
        <w:rPr>
          <w:rFonts w:asciiTheme="majorBidi" w:hAnsiTheme="majorBidi" w:cstheme="majorBidi"/>
          <w:color w:val="212529"/>
          <w:sz w:val="24"/>
          <w:szCs w:val="24"/>
          <w:shd w:val="clear" w:color="auto" w:fill="FFFFFF"/>
        </w:rPr>
        <w:t xml:space="preserve">. Le mésoderme se </w:t>
      </w:r>
      <w:proofErr w:type="spellStart"/>
      <w:r w:rsidR="007F629B" w:rsidRPr="00436C30">
        <w:rPr>
          <w:rFonts w:asciiTheme="majorBidi" w:hAnsiTheme="majorBidi" w:cstheme="majorBidi"/>
          <w:color w:val="212529"/>
          <w:sz w:val="24"/>
          <w:szCs w:val="24"/>
          <w:shd w:val="clear" w:color="auto" w:fill="FFFFFF"/>
        </w:rPr>
        <w:t>métamérise</w:t>
      </w:r>
      <w:proofErr w:type="spellEnd"/>
      <w:r w:rsidR="007F629B" w:rsidRPr="00436C30">
        <w:rPr>
          <w:rFonts w:asciiTheme="majorBidi" w:hAnsiTheme="majorBidi" w:cstheme="majorBidi"/>
          <w:color w:val="212529"/>
          <w:sz w:val="24"/>
          <w:szCs w:val="24"/>
          <w:shd w:val="clear" w:color="auto" w:fill="FFFFFF"/>
        </w:rPr>
        <w:t xml:space="preserve"> et se régionalise et donne alors, le mésoderme somatique (qui est à l’origine des muscles larvaires) et le mésoderme viscéral (qui est  à l’origine du tube digestif)</w:t>
      </w:r>
    </w:p>
    <w:p w:rsidR="007122D9" w:rsidRPr="00436C30" w:rsidRDefault="007122D9" w:rsidP="00436C30">
      <w:pPr>
        <w:autoSpaceDE w:val="0"/>
        <w:autoSpaceDN w:val="0"/>
        <w:adjustRightInd w:val="0"/>
        <w:spacing w:after="0" w:line="360" w:lineRule="auto"/>
        <w:rPr>
          <w:rFonts w:asciiTheme="majorBidi" w:hAnsiTheme="majorBidi" w:cstheme="majorBidi"/>
          <w:color w:val="212529"/>
          <w:sz w:val="24"/>
          <w:szCs w:val="24"/>
          <w:shd w:val="clear" w:color="auto" w:fill="FFFFFF"/>
        </w:rPr>
      </w:pPr>
    </w:p>
    <w:p w:rsidR="007122D9" w:rsidRPr="00436C30" w:rsidRDefault="007122D9" w:rsidP="00436C30">
      <w:pPr>
        <w:autoSpaceDE w:val="0"/>
        <w:autoSpaceDN w:val="0"/>
        <w:adjustRightInd w:val="0"/>
        <w:spacing w:after="0" w:line="360" w:lineRule="auto"/>
        <w:rPr>
          <w:rFonts w:asciiTheme="majorBidi" w:hAnsiTheme="majorBidi" w:cstheme="majorBidi"/>
          <w:b/>
          <w:bCs/>
          <w:sz w:val="24"/>
          <w:szCs w:val="24"/>
        </w:rPr>
      </w:pPr>
      <w:r w:rsidRPr="00436C30">
        <w:rPr>
          <w:rFonts w:asciiTheme="majorBidi" w:hAnsiTheme="majorBidi" w:cstheme="majorBidi"/>
          <w:noProof/>
          <w:sz w:val="24"/>
          <w:szCs w:val="24"/>
          <w:lang w:eastAsia="fr-FR"/>
        </w:rPr>
        <w:drawing>
          <wp:inline distT="0" distB="0" distL="0" distR="0">
            <wp:extent cx="5274310" cy="1597581"/>
            <wp:effectExtent l="19050" t="0" r="2540" b="0"/>
            <wp:docPr id="6" name="Image 1" descr="Figure 6. Gastrulation par invagination suivie dune migration cellulaire. Chez la drosophile, le futur mesoderme penetre a linterieur de lembryon grace a un mouvement dinvagination, comme le montre une serie de coupes transversales pratiquees a partir du stade blastoderme. Ce dernier comporte une seule couche de cellules, entourant une masse encore indivise de vitellus. Cinq modifications successives affectent les cellules qui sinvaginent : aplatissement du pole apical, allongement suivant laxe basal-apical, deplacement des noyaux vers le pole basal, constriction du pole apical, raccourcissement [17-19]. Les coupes presentees revelent bien le mouvement des noyaux, grace a la methode histologique utilisee, qui recourt a un anticorps dirige contre la proteine Twist. Celle-ci est localisee dans les noyaux du mesoderme presomptif. Linvagination comporte deux phases . Pendant la phase I (stochastique), des cellules en position aleatoire commencent a se deformer, sans que lepithelium sincurve de facon notable. Pendant la phase II, beaucoup de cellules se deforment en meme temps. Lepithelium ventral sinvagine rapidement, puis senroule en un tube qui perdra tout contact avec la surface de lembryon. Plus tard, les cellules mesodermiques migrent sous lectoderme en direction laterale et dorsale (fleches). (Dapre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6. Gastrulation par invagination suivie dune migration cellulaire. Chez la drosophile, le futur mesoderme penetre a linterieur de lembryon grace a un mouvement dinvagination, comme le montre une serie de coupes transversales pratiquees a partir du stade blastoderme. Ce dernier comporte une seule couche de cellules, entourant une masse encore indivise de vitellus. Cinq modifications successives affectent les cellules qui sinvaginent : aplatissement du pole apical, allongement suivant laxe basal-apical, deplacement des noyaux vers le pole basal, constriction du pole apical, raccourcissement [17-19]. Les coupes presentees revelent bien le mouvement des noyaux, grace a la methode histologique utilisee, qui recourt a un anticorps dirige contre la proteine Twist. Celle-ci est localisee dans les noyaux du mesoderme presomptif. Linvagination comporte deux phases . Pendant la phase I (stochastique), des cellules en position aleatoire commencent a se deformer, sans que lepithelium sincurve de facon notable. Pendant la phase II, beaucoup de cellules se deforment en meme temps. Lepithelium ventral sinvagine rapidement, puis senroule en un tube qui perdra tout contact avec la surface de lembryon. Plus tard, les cellules mesodermiques migrent sous lectoderme en direction laterale et dorsale (fleches). (Dapres [17].)"/>
                    <pic:cNvPicPr>
                      <a:picLocks noChangeAspect="1" noChangeArrowheads="1"/>
                    </pic:cNvPicPr>
                  </pic:nvPicPr>
                  <pic:blipFill>
                    <a:blip r:embed="rId12"/>
                    <a:srcRect/>
                    <a:stretch>
                      <a:fillRect/>
                    </a:stretch>
                  </pic:blipFill>
                  <pic:spPr bwMode="auto">
                    <a:xfrm>
                      <a:off x="0" y="0"/>
                      <a:ext cx="5274310" cy="1597581"/>
                    </a:xfrm>
                    <a:prstGeom prst="rect">
                      <a:avLst/>
                    </a:prstGeom>
                    <a:noFill/>
                    <a:ln w="9525">
                      <a:noFill/>
                      <a:miter lim="800000"/>
                      <a:headEnd/>
                      <a:tailEnd/>
                    </a:ln>
                  </pic:spPr>
                </pic:pic>
              </a:graphicData>
            </a:graphic>
          </wp:inline>
        </w:drawing>
      </w:r>
    </w:p>
    <w:p w:rsidR="00F77439" w:rsidRPr="00436C30" w:rsidRDefault="00F77439" w:rsidP="00436C30">
      <w:pPr>
        <w:autoSpaceDE w:val="0"/>
        <w:autoSpaceDN w:val="0"/>
        <w:adjustRightInd w:val="0"/>
        <w:spacing w:after="0" w:line="360" w:lineRule="auto"/>
        <w:rPr>
          <w:rFonts w:asciiTheme="majorBidi" w:hAnsiTheme="majorBidi" w:cstheme="majorBidi"/>
          <w:b/>
          <w:bCs/>
          <w:sz w:val="24"/>
          <w:szCs w:val="24"/>
        </w:rPr>
      </w:pPr>
    </w:p>
    <w:p w:rsidR="0066797D" w:rsidRPr="00436C30" w:rsidRDefault="00AB5156" w:rsidP="00B81624">
      <w:pPr>
        <w:autoSpaceDE w:val="0"/>
        <w:autoSpaceDN w:val="0"/>
        <w:adjustRightInd w:val="0"/>
        <w:spacing w:after="0" w:line="360" w:lineRule="auto"/>
        <w:rPr>
          <w:rFonts w:asciiTheme="majorBidi" w:hAnsiTheme="majorBidi" w:cstheme="majorBidi"/>
          <w:color w:val="212529"/>
          <w:sz w:val="24"/>
          <w:szCs w:val="24"/>
          <w:shd w:val="clear" w:color="auto" w:fill="FFFFFF"/>
        </w:rPr>
      </w:pPr>
      <w:proofErr w:type="gramStart"/>
      <w:r w:rsidRPr="00436C30">
        <w:rPr>
          <w:rFonts w:asciiTheme="majorBidi" w:hAnsiTheme="majorBidi" w:cstheme="majorBidi"/>
          <w:color w:val="212529"/>
          <w:sz w:val="24"/>
          <w:szCs w:val="24"/>
          <w:shd w:val="clear" w:color="auto" w:fill="FFFFFF"/>
        </w:rPr>
        <w:t>Une</w:t>
      </w:r>
      <w:proofErr w:type="gramEnd"/>
      <w:r w:rsidRPr="00436C30">
        <w:rPr>
          <w:rFonts w:asciiTheme="majorBidi" w:hAnsiTheme="majorBidi" w:cstheme="majorBidi"/>
          <w:color w:val="212529"/>
          <w:sz w:val="24"/>
          <w:szCs w:val="24"/>
          <w:shd w:val="clear" w:color="auto" w:fill="FFFFFF"/>
        </w:rPr>
        <w:t xml:space="preserve"> double invagination, à l’avant et à l’arrière du sillon d’invagin</w:t>
      </w:r>
      <w:r w:rsidR="007117F8" w:rsidRPr="00436C30">
        <w:rPr>
          <w:rFonts w:asciiTheme="majorBidi" w:hAnsiTheme="majorBidi" w:cstheme="majorBidi"/>
          <w:color w:val="212529"/>
          <w:sz w:val="24"/>
          <w:szCs w:val="24"/>
          <w:shd w:val="clear" w:color="auto" w:fill="FFFFFF"/>
        </w:rPr>
        <w:t>ation du blastoderme ventral</w:t>
      </w:r>
      <w:r w:rsidRPr="00436C30">
        <w:rPr>
          <w:rFonts w:asciiTheme="majorBidi" w:hAnsiTheme="majorBidi" w:cstheme="majorBidi"/>
          <w:color w:val="212529"/>
          <w:sz w:val="24"/>
          <w:szCs w:val="24"/>
          <w:shd w:val="clear" w:color="auto" w:fill="FFFFFF"/>
        </w:rPr>
        <w:t xml:space="preserve"> forme deux poches.  </w:t>
      </w:r>
      <w:r w:rsidRPr="00436C30">
        <w:rPr>
          <w:rFonts w:asciiTheme="majorBidi" w:hAnsiTheme="majorBidi" w:cstheme="majorBidi"/>
          <w:sz w:val="24"/>
          <w:szCs w:val="24"/>
        </w:rPr>
        <w:t>Les 2 invaginations</w:t>
      </w:r>
      <w:r w:rsidR="007117F8" w:rsidRPr="00436C30">
        <w:rPr>
          <w:rFonts w:asciiTheme="majorBidi" w:hAnsiTheme="majorBidi" w:cstheme="majorBidi"/>
          <w:sz w:val="24"/>
          <w:szCs w:val="24"/>
        </w:rPr>
        <w:t xml:space="preserve"> (poches)</w:t>
      </w:r>
      <w:r w:rsidRPr="00436C30">
        <w:rPr>
          <w:rFonts w:asciiTheme="majorBidi" w:hAnsiTheme="majorBidi" w:cstheme="majorBidi"/>
          <w:sz w:val="24"/>
          <w:szCs w:val="24"/>
        </w:rPr>
        <w:t xml:space="preserve"> fusionnent à l’intérieur de l’embryon dans la partie médiane et forment le tube digestif</w:t>
      </w:r>
      <w:r w:rsidR="00287956" w:rsidRPr="00436C30">
        <w:rPr>
          <w:rFonts w:asciiTheme="majorBidi" w:hAnsiTheme="majorBidi" w:cstheme="majorBidi"/>
          <w:sz w:val="24"/>
          <w:szCs w:val="24"/>
        </w:rPr>
        <w:t>. L’intestin moyen est d’origine end</w:t>
      </w:r>
      <w:r w:rsidR="009D4F7A" w:rsidRPr="00436C30">
        <w:rPr>
          <w:rFonts w:asciiTheme="majorBidi" w:hAnsiTheme="majorBidi" w:cstheme="majorBidi"/>
          <w:sz w:val="24"/>
          <w:szCs w:val="24"/>
        </w:rPr>
        <w:t>odermique alors que les parties</w:t>
      </w:r>
      <w:r w:rsidR="007117F8" w:rsidRPr="00436C30">
        <w:rPr>
          <w:rFonts w:asciiTheme="majorBidi" w:hAnsiTheme="majorBidi" w:cstheme="majorBidi"/>
          <w:sz w:val="24"/>
          <w:szCs w:val="24"/>
        </w:rPr>
        <w:t xml:space="preserve"> </w:t>
      </w:r>
      <w:r w:rsidR="00287956" w:rsidRPr="00436C30">
        <w:rPr>
          <w:rFonts w:asciiTheme="majorBidi" w:hAnsiTheme="majorBidi" w:cstheme="majorBidi"/>
          <w:sz w:val="24"/>
          <w:szCs w:val="24"/>
        </w:rPr>
        <w:t xml:space="preserve">antérieure et postérieure </w:t>
      </w:r>
      <w:r w:rsidR="009D4F7A" w:rsidRPr="00436C30">
        <w:rPr>
          <w:rFonts w:asciiTheme="majorBidi" w:hAnsiTheme="majorBidi" w:cstheme="majorBidi"/>
          <w:sz w:val="24"/>
          <w:szCs w:val="24"/>
        </w:rPr>
        <w:t xml:space="preserve">(=intestin antérieur et intestin postérieur) </w:t>
      </w:r>
      <w:r w:rsidR="00287956" w:rsidRPr="00436C30">
        <w:rPr>
          <w:rFonts w:asciiTheme="majorBidi" w:hAnsiTheme="majorBidi" w:cstheme="majorBidi"/>
          <w:sz w:val="24"/>
          <w:szCs w:val="24"/>
        </w:rPr>
        <w:t xml:space="preserve"> dérivent de l’ectoderme.</w:t>
      </w:r>
      <w:r w:rsidR="00454D75" w:rsidRPr="00436C30">
        <w:rPr>
          <w:rFonts w:asciiTheme="majorBidi" w:hAnsiTheme="majorBidi" w:cstheme="majorBidi"/>
          <w:color w:val="212529"/>
          <w:sz w:val="24"/>
          <w:szCs w:val="24"/>
          <w:shd w:val="clear" w:color="auto" w:fill="FFFFFF"/>
        </w:rPr>
        <w:t xml:space="preserve"> </w:t>
      </w:r>
      <w:r w:rsidR="009C19A4" w:rsidRPr="00436C30">
        <w:rPr>
          <w:rFonts w:asciiTheme="majorBidi" w:hAnsiTheme="majorBidi" w:cstheme="majorBidi"/>
          <w:color w:val="212529"/>
          <w:sz w:val="24"/>
          <w:szCs w:val="24"/>
          <w:shd w:val="clear" w:color="auto" w:fill="FFFFFF"/>
        </w:rPr>
        <w:t xml:space="preserve">Des cellules </w:t>
      </w:r>
      <w:proofErr w:type="spellStart"/>
      <w:r w:rsidR="009C19A4" w:rsidRPr="00436C30">
        <w:rPr>
          <w:rFonts w:asciiTheme="majorBidi" w:hAnsiTheme="majorBidi" w:cstheme="majorBidi"/>
          <w:color w:val="212529"/>
          <w:sz w:val="24"/>
          <w:szCs w:val="24"/>
          <w:shd w:val="clear" w:color="auto" w:fill="FFFFFF"/>
        </w:rPr>
        <w:t>neuroectodermiques</w:t>
      </w:r>
      <w:proofErr w:type="spellEnd"/>
      <w:r w:rsidR="009C19A4" w:rsidRPr="00436C30">
        <w:rPr>
          <w:rFonts w:asciiTheme="majorBidi" w:hAnsiTheme="majorBidi" w:cstheme="majorBidi"/>
          <w:color w:val="212529"/>
          <w:sz w:val="24"/>
          <w:szCs w:val="24"/>
          <w:shd w:val="clear" w:color="auto" w:fill="FFFFFF"/>
        </w:rPr>
        <w:t xml:space="preserve"> dans la </w:t>
      </w:r>
      <w:r w:rsidR="00A6770B" w:rsidRPr="00436C30">
        <w:rPr>
          <w:rFonts w:asciiTheme="majorBidi" w:hAnsiTheme="majorBidi" w:cstheme="majorBidi"/>
          <w:color w:val="212529"/>
          <w:sz w:val="24"/>
          <w:szCs w:val="24"/>
          <w:shd w:val="clear" w:color="auto" w:fill="FFFFFF"/>
        </w:rPr>
        <w:t>région</w:t>
      </w:r>
      <w:r w:rsidR="009C19A4" w:rsidRPr="00436C30">
        <w:rPr>
          <w:rFonts w:asciiTheme="majorBidi" w:hAnsiTheme="majorBidi" w:cstheme="majorBidi"/>
          <w:color w:val="212529"/>
          <w:sz w:val="24"/>
          <w:szCs w:val="24"/>
          <w:shd w:val="clear" w:color="auto" w:fill="FFFFFF"/>
        </w:rPr>
        <w:t xml:space="preserve"> ventrale s’enfoncent et forment une couche entre l’ectoderme et le </w:t>
      </w:r>
      <w:r w:rsidR="00A6770B" w:rsidRPr="00436C30">
        <w:rPr>
          <w:rFonts w:asciiTheme="majorBidi" w:hAnsiTheme="majorBidi" w:cstheme="majorBidi"/>
          <w:color w:val="212529"/>
          <w:sz w:val="24"/>
          <w:szCs w:val="24"/>
          <w:shd w:val="clear" w:color="auto" w:fill="FFFFFF"/>
        </w:rPr>
        <w:t>mésoderme</w:t>
      </w:r>
      <w:r w:rsidR="009C19A4" w:rsidRPr="00436C30">
        <w:rPr>
          <w:rFonts w:asciiTheme="majorBidi" w:hAnsiTheme="majorBidi" w:cstheme="majorBidi"/>
          <w:color w:val="212529"/>
          <w:sz w:val="24"/>
          <w:szCs w:val="24"/>
          <w:shd w:val="clear" w:color="auto" w:fill="FFFFFF"/>
        </w:rPr>
        <w:t xml:space="preserve">; les cellules vont former des structures appelées </w:t>
      </w:r>
      <w:proofErr w:type="spellStart"/>
      <w:r w:rsidR="009C19A4" w:rsidRPr="00436C30">
        <w:rPr>
          <w:rFonts w:asciiTheme="majorBidi" w:hAnsiTheme="majorBidi" w:cstheme="majorBidi"/>
          <w:color w:val="212529"/>
          <w:sz w:val="24"/>
          <w:szCs w:val="24"/>
          <w:shd w:val="clear" w:color="auto" w:fill="FFFFFF"/>
        </w:rPr>
        <w:t>neuromeres</w:t>
      </w:r>
      <w:proofErr w:type="spellEnd"/>
      <w:r w:rsidR="00B81624">
        <w:rPr>
          <w:rFonts w:asciiTheme="majorBidi" w:hAnsiTheme="majorBidi" w:cstheme="majorBidi"/>
          <w:color w:val="212529"/>
          <w:sz w:val="24"/>
          <w:szCs w:val="24"/>
          <w:shd w:val="clear" w:color="auto" w:fill="FFFFFF"/>
        </w:rPr>
        <w:t>.</w:t>
      </w:r>
      <w:r w:rsidR="009C19A4" w:rsidRPr="00436C30">
        <w:rPr>
          <w:rFonts w:asciiTheme="majorBidi" w:hAnsiTheme="majorBidi" w:cstheme="majorBidi"/>
          <w:color w:val="212529"/>
          <w:sz w:val="24"/>
          <w:szCs w:val="24"/>
          <w:shd w:val="clear" w:color="auto" w:fill="FFFFFF"/>
        </w:rPr>
        <w:t xml:space="preserve"> </w:t>
      </w:r>
    </w:p>
    <w:p w:rsidR="0066797D" w:rsidRPr="00436C30" w:rsidRDefault="009C19A4" w:rsidP="00436C30">
      <w:pPr>
        <w:autoSpaceDE w:val="0"/>
        <w:autoSpaceDN w:val="0"/>
        <w:adjustRightInd w:val="0"/>
        <w:spacing w:after="0" w:line="360" w:lineRule="auto"/>
        <w:rPr>
          <w:rFonts w:asciiTheme="majorBidi" w:hAnsiTheme="majorBidi" w:cstheme="majorBidi"/>
          <w:color w:val="212529"/>
          <w:sz w:val="24"/>
          <w:szCs w:val="24"/>
          <w:shd w:val="clear" w:color="auto" w:fill="FFFFFF"/>
        </w:rPr>
      </w:pPr>
      <w:r w:rsidRPr="00436C30">
        <w:rPr>
          <w:rFonts w:asciiTheme="majorBidi" w:hAnsiTheme="majorBidi" w:cstheme="majorBidi"/>
          <w:color w:val="212529"/>
          <w:sz w:val="24"/>
          <w:szCs w:val="24"/>
          <w:shd w:val="clear" w:color="auto" w:fill="FFFFFF"/>
        </w:rPr>
        <w:t xml:space="preserve">Les </w:t>
      </w:r>
      <w:proofErr w:type="spellStart"/>
      <w:r w:rsidRPr="00436C30">
        <w:rPr>
          <w:rFonts w:asciiTheme="majorBidi" w:hAnsiTheme="majorBidi" w:cstheme="majorBidi"/>
          <w:color w:val="212529"/>
          <w:sz w:val="24"/>
          <w:szCs w:val="24"/>
          <w:shd w:val="clear" w:color="auto" w:fill="FFFFFF"/>
        </w:rPr>
        <w:t>neuromeres</w:t>
      </w:r>
      <w:proofErr w:type="spellEnd"/>
      <w:r w:rsidRPr="00436C30">
        <w:rPr>
          <w:rFonts w:asciiTheme="majorBidi" w:hAnsiTheme="majorBidi" w:cstheme="majorBidi"/>
          <w:color w:val="212529"/>
          <w:sz w:val="24"/>
          <w:szCs w:val="24"/>
          <w:shd w:val="clear" w:color="auto" w:fill="FFFFFF"/>
        </w:rPr>
        <w:t xml:space="preserve"> vont fusionner pour donner une chaine des ganglions neuraux</w:t>
      </w:r>
      <w:r w:rsidR="00C94145" w:rsidRPr="00436C30">
        <w:rPr>
          <w:rFonts w:asciiTheme="majorBidi" w:hAnsiTheme="majorBidi" w:cstheme="majorBidi"/>
          <w:color w:val="212529"/>
          <w:sz w:val="24"/>
          <w:szCs w:val="24"/>
          <w:shd w:val="clear" w:color="auto" w:fill="FFFFFF"/>
        </w:rPr>
        <w:t>.</w:t>
      </w:r>
      <w:r w:rsidRPr="00436C30">
        <w:rPr>
          <w:rFonts w:asciiTheme="majorBidi" w:hAnsiTheme="majorBidi" w:cstheme="majorBidi"/>
          <w:color w:val="212529"/>
          <w:sz w:val="24"/>
          <w:szCs w:val="24"/>
          <w:shd w:val="clear" w:color="auto" w:fill="FFFFFF"/>
        </w:rPr>
        <w:t xml:space="preserve"> </w:t>
      </w:r>
    </w:p>
    <w:p w:rsidR="0066797D" w:rsidRPr="00436C30" w:rsidRDefault="009C19A4" w:rsidP="00436C30">
      <w:pPr>
        <w:autoSpaceDE w:val="0"/>
        <w:autoSpaceDN w:val="0"/>
        <w:adjustRightInd w:val="0"/>
        <w:spacing w:after="0" w:line="360" w:lineRule="auto"/>
        <w:rPr>
          <w:rFonts w:asciiTheme="majorBidi" w:hAnsiTheme="majorBidi" w:cstheme="majorBidi"/>
          <w:color w:val="212529"/>
          <w:sz w:val="24"/>
          <w:szCs w:val="24"/>
          <w:shd w:val="clear" w:color="auto" w:fill="FFFFFF"/>
        </w:rPr>
      </w:pPr>
      <w:r w:rsidRPr="00436C30">
        <w:rPr>
          <w:rFonts w:asciiTheme="majorBidi" w:hAnsiTheme="majorBidi" w:cstheme="majorBidi"/>
          <w:color w:val="212529"/>
          <w:sz w:val="24"/>
          <w:szCs w:val="24"/>
          <w:shd w:val="clear" w:color="auto" w:fill="FFFFFF"/>
        </w:rPr>
        <w:t>L’ectoderme recouvre l’embryon et il sera à l’origine de l’</w:t>
      </w:r>
      <w:r w:rsidR="00A6770B" w:rsidRPr="00436C30">
        <w:rPr>
          <w:rFonts w:asciiTheme="majorBidi" w:hAnsiTheme="majorBidi" w:cstheme="majorBidi"/>
          <w:color w:val="212529"/>
          <w:sz w:val="24"/>
          <w:szCs w:val="24"/>
          <w:shd w:val="clear" w:color="auto" w:fill="FFFFFF"/>
        </w:rPr>
        <w:t>épiderme</w:t>
      </w:r>
      <w:r w:rsidR="00C94145" w:rsidRPr="00436C30">
        <w:rPr>
          <w:rFonts w:asciiTheme="majorBidi" w:hAnsiTheme="majorBidi" w:cstheme="majorBidi"/>
          <w:color w:val="212529"/>
          <w:sz w:val="24"/>
          <w:szCs w:val="24"/>
          <w:shd w:val="clear" w:color="auto" w:fill="FFFFFF"/>
        </w:rPr>
        <w:t>.</w:t>
      </w:r>
      <w:r w:rsidRPr="00436C30">
        <w:rPr>
          <w:rFonts w:asciiTheme="majorBidi" w:hAnsiTheme="majorBidi" w:cstheme="majorBidi"/>
          <w:color w:val="212529"/>
          <w:sz w:val="24"/>
          <w:szCs w:val="24"/>
          <w:shd w:val="clear" w:color="auto" w:fill="FFFFFF"/>
        </w:rPr>
        <w:t xml:space="preserve">  </w:t>
      </w:r>
    </w:p>
    <w:p w:rsidR="00454D75" w:rsidRPr="00436C30" w:rsidRDefault="00454D75" w:rsidP="00436C30">
      <w:pPr>
        <w:autoSpaceDE w:val="0"/>
        <w:autoSpaceDN w:val="0"/>
        <w:adjustRightInd w:val="0"/>
        <w:spacing w:after="0" w:line="360" w:lineRule="auto"/>
        <w:rPr>
          <w:rFonts w:asciiTheme="majorBidi" w:hAnsiTheme="majorBidi" w:cstheme="majorBidi"/>
          <w:color w:val="212529"/>
          <w:sz w:val="24"/>
          <w:szCs w:val="24"/>
          <w:shd w:val="clear" w:color="auto" w:fill="FFFFFF"/>
        </w:rPr>
      </w:pPr>
    </w:p>
    <w:p w:rsidR="00AB5156" w:rsidRPr="00436C30" w:rsidRDefault="00AB5156" w:rsidP="00436C30">
      <w:pPr>
        <w:autoSpaceDE w:val="0"/>
        <w:autoSpaceDN w:val="0"/>
        <w:adjustRightInd w:val="0"/>
        <w:spacing w:after="0" w:line="360" w:lineRule="auto"/>
        <w:rPr>
          <w:rFonts w:asciiTheme="majorBidi" w:hAnsiTheme="majorBidi" w:cstheme="majorBidi"/>
          <w:b/>
          <w:bCs/>
          <w:sz w:val="24"/>
          <w:szCs w:val="24"/>
        </w:rPr>
      </w:pPr>
    </w:p>
    <w:p w:rsidR="00C94145" w:rsidRPr="00436C30" w:rsidRDefault="00C94145" w:rsidP="00436C30">
      <w:pPr>
        <w:autoSpaceDE w:val="0"/>
        <w:autoSpaceDN w:val="0"/>
        <w:adjustRightInd w:val="0"/>
        <w:spacing w:after="0" w:line="360" w:lineRule="auto"/>
        <w:rPr>
          <w:rFonts w:asciiTheme="majorBidi" w:hAnsiTheme="majorBidi" w:cstheme="majorBidi"/>
          <w:b/>
          <w:bCs/>
          <w:sz w:val="24"/>
          <w:szCs w:val="24"/>
        </w:rPr>
      </w:pPr>
    </w:p>
    <w:p w:rsidR="00C94145" w:rsidRPr="00436C30" w:rsidRDefault="00C94145" w:rsidP="00436C30">
      <w:pPr>
        <w:autoSpaceDE w:val="0"/>
        <w:autoSpaceDN w:val="0"/>
        <w:adjustRightInd w:val="0"/>
        <w:spacing w:after="0" w:line="360" w:lineRule="auto"/>
        <w:jc w:val="center"/>
        <w:rPr>
          <w:rFonts w:asciiTheme="majorBidi" w:hAnsiTheme="majorBidi" w:cstheme="majorBidi"/>
          <w:b/>
          <w:bCs/>
          <w:sz w:val="24"/>
          <w:szCs w:val="24"/>
        </w:rPr>
      </w:pPr>
      <w:r w:rsidRPr="00436C30">
        <w:rPr>
          <w:rFonts w:asciiTheme="majorBidi" w:hAnsiTheme="majorBidi" w:cstheme="majorBidi"/>
          <w:b/>
          <w:bCs/>
          <w:sz w:val="24"/>
          <w:szCs w:val="24"/>
        </w:rPr>
        <w:t>Contrôle génétique du développement chez la drosophile</w:t>
      </w:r>
    </w:p>
    <w:p w:rsidR="00E01B9B" w:rsidRPr="00436C30" w:rsidRDefault="00F869B5" w:rsidP="00436C30">
      <w:pPr>
        <w:autoSpaceDE w:val="0"/>
        <w:autoSpaceDN w:val="0"/>
        <w:adjustRightInd w:val="0"/>
        <w:spacing w:after="0" w:line="360" w:lineRule="auto"/>
        <w:rPr>
          <w:rFonts w:asciiTheme="majorBidi" w:hAnsiTheme="majorBidi" w:cstheme="majorBidi"/>
          <w:sz w:val="24"/>
          <w:szCs w:val="24"/>
        </w:rPr>
      </w:pPr>
      <w:r w:rsidRPr="00436C30">
        <w:rPr>
          <w:rFonts w:asciiTheme="majorBidi" w:hAnsiTheme="majorBidi" w:cstheme="majorBidi"/>
          <w:b/>
          <w:bCs/>
          <w:sz w:val="24"/>
          <w:szCs w:val="24"/>
        </w:rPr>
        <w:t xml:space="preserve"> </w:t>
      </w:r>
      <w:r w:rsidRPr="00436C30">
        <w:rPr>
          <w:rFonts w:asciiTheme="majorBidi" w:hAnsiTheme="majorBidi" w:cstheme="majorBidi"/>
          <w:sz w:val="24"/>
          <w:szCs w:val="24"/>
        </w:rPr>
        <w:t xml:space="preserve">Le développement est réglé par des cascades de </w:t>
      </w:r>
      <w:r w:rsidR="00985A23" w:rsidRPr="00436C30">
        <w:rPr>
          <w:rFonts w:asciiTheme="majorBidi" w:hAnsiTheme="majorBidi" w:cstheme="majorBidi"/>
          <w:sz w:val="24"/>
          <w:szCs w:val="24"/>
        </w:rPr>
        <w:t>gènes</w:t>
      </w:r>
      <w:r w:rsidRPr="00436C30">
        <w:rPr>
          <w:rFonts w:asciiTheme="majorBidi" w:hAnsiTheme="majorBidi" w:cstheme="majorBidi"/>
          <w:sz w:val="24"/>
          <w:szCs w:val="24"/>
        </w:rPr>
        <w:t xml:space="preserve"> </w:t>
      </w:r>
      <w:r w:rsidR="00985A23" w:rsidRPr="00436C30">
        <w:rPr>
          <w:rFonts w:asciiTheme="majorBidi" w:hAnsiTheme="majorBidi" w:cstheme="majorBidi"/>
          <w:sz w:val="24"/>
          <w:szCs w:val="24"/>
        </w:rPr>
        <w:t xml:space="preserve">(sont appelés gènes du développement) </w:t>
      </w:r>
      <w:r w:rsidRPr="00436C30">
        <w:rPr>
          <w:rFonts w:asciiTheme="majorBidi" w:hAnsiTheme="majorBidi" w:cstheme="majorBidi"/>
          <w:sz w:val="24"/>
          <w:szCs w:val="24"/>
        </w:rPr>
        <w:t xml:space="preserve">qui s’expriment </w:t>
      </w:r>
      <w:r w:rsidR="00985A23" w:rsidRPr="00436C30">
        <w:rPr>
          <w:rFonts w:asciiTheme="majorBidi" w:hAnsiTheme="majorBidi" w:cstheme="majorBidi"/>
          <w:sz w:val="24"/>
          <w:szCs w:val="24"/>
        </w:rPr>
        <w:t xml:space="preserve">séquentiellement au cours du temps.  Chez </w:t>
      </w:r>
      <w:r w:rsidR="00E01B9B" w:rsidRPr="00436C30">
        <w:rPr>
          <w:rFonts w:asciiTheme="majorBidi" w:hAnsiTheme="majorBidi" w:cstheme="majorBidi"/>
          <w:sz w:val="24"/>
          <w:szCs w:val="24"/>
        </w:rPr>
        <w:t>la drosophile</w:t>
      </w:r>
      <w:r w:rsidR="00985A23" w:rsidRPr="00436C30">
        <w:rPr>
          <w:rFonts w:asciiTheme="majorBidi" w:hAnsiTheme="majorBidi" w:cstheme="majorBidi"/>
          <w:sz w:val="24"/>
          <w:szCs w:val="24"/>
        </w:rPr>
        <w:t xml:space="preserve"> les </w:t>
      </w:r>
      <w:r w:rsidR="00E01B9B" w:rsidRPr="00436C30">
        <w:rPr>
          <w:rFonts w:asciiTheme="majorBidi" w:hAnsiTheme="majorBidi" w:cstheme="majorBidi"/>
          <w:sz w:val="24"/>
          <w:szCs w:val="24"/>
        </w:rPr>
        <w:t>gènes</w:t>
      </w:r>
      <w:r w:rsidR="00985A23" w:rsidRPr="00436C30">
        <w:rPr>
          <w:rFonts w:asciiTheme="majorBidi" w:hAnsiTheme="majorBidi" w:cstheme="majorBidi"/>
          <w:sz w:val="24"/>
          <w:szCs w:val="24"/>
        </w:rPr>
        <w:t xml:space="preserve"> du développement sont regroupés en trois catégories</w:t>
      </w:r>
      <w:r w:rsidR="00E01B9B" w:rsidRPr="00436C30">
        <w:rPr>
          <w:rFonts w:asciiTheme="majorBidi" w:hAnsiTheme="majorBidi" w:cstheme="majorBidi"/>
          <w:sz w:val="24"/>
          <w:szCs w:val="24"/>
        </w:rPr>
        <w:t> :</w:t>
      </w:r>
    </w:p>
    <w:p w:rsidR="00E01B9B" w:rsidRPr="00436C30" w:rsidRDefault="00E01B9B" w:rsidP="00436C30">
      <w:pPr>
        <w:pStyle w:val="Paragraphedeliste"/>
        <w:numPr>
          <w:ilvl w:val="0"/>
          <w:numId w:val="7"/>
        </w:numPr>
        <w:autoSpaceDE w:val="0"/>
        <w:autoSpaceDN w:val="0"/>
        <w:adjustRightInd w:val="0"/>
        <w:spacing w:line="360" w:lineRule="auto"/>
        <w:rPr>
          <w:rFonts w:asciiTheme="majorBidi" w:hAnsiTheme="majorBidi" w:cstheme="majorBidi"/>
          <w:lang w:bidi="ar-DZ"/>
        </w:rPr>
      </w:pPr>
      <w:r w:rsidRPr="00436C30">
        <w:rPr>
          <w:rFonts w:asciiTheme="majorBidi" w:hAnsiTheme="majorBidi" w:cstheme="majorBidi"/>
        </w:rPr>
        <w:t xml:space="preserve">Les gènes de polarité </w:t>
      </w:r>
    </w:p>
    <w:p w:rsidR="00E01B9B" w:rsidRPr="00436C30" w:rsidRDefault="00E01B9B" w:rsidP="00436C30">
      <w:pPr>
        <w:pStyle w:val="Paragraphedeliste"/>
        <w:numPr>
          <w:ilvl w:val="0"/>
          <w:numId w:val="7"/>
        </w:numPr>
        <w:autoSpaceDE w:val="0"/>
        <w:autoSpaceDN w:val="0"/>
        <w:adjustRightInd w:val="0"/>
        <w:spacing w:line="360" w:lineRule="auto"/>
        <w:rPr>
          <w:rFonts w:asciiTheme="majorBidi" w:hAnsiTheme="majorBidi" w:cstheme="majorBidi"/>
          <w:lang w:bidi="ar-DZ"/>
        </w:rPr>
      </w:pPr>
      <w:r w:rsidRPr="00436C30">
        <w:rPr>
          <w:rFonts w:asciiTheme="majorBidi" w:hAnsiTheme="majorBidi" w:cstheme="majorBidi"/>
        </w:rPr>
        <w:t>Les gènes de segmentation</w:t>
      </w:r>
    </w:p>
    <w:p w:rsidR="00FA65E1" w:rsidRPr="00436C30" w:rsidRDefault="00E01B9B" w:rsidP="00436C30">
      <w:pPr>
        <w:pStyle w:val="Paragraphedeliste"/>
        <w:numPr>
          <w:ilvl w:val="0"/>
          <w:numId w:val="7"/>
        </w:numPr>
        <w:autoSpaceDE w:val="0"/>
        <w:autoSpaceDN w:val="0"/>
        <w:adjustRightInd w:val="0"/>
        <w:spacing w:line="360" w:lineRule="auto"/>
        <w:rPr>
          <w:rFonts w:asciiTheme="majorBidi" w:hAnsiTheme="majorBidi" w:cstheme="majorBidi"/>
          <w:lang w:bidi="ar-DZ"/>
        </w:rPr>
      </w:pPr>
      <w:r w:rsidRPr="00436C30">
        <w:rPr>
          <w:rFonts w:asciiTheme="majorBidi" w:hAnsiTheme="majorBidi" w:cstheme="majorBidi"/>
        </w:rPr>
        <w:t xml:space="preserve">Les gènes homéotiques </w:t>
      </w:r>
      <w:r w:rsidR="00985A23" w:rsidRPr="00436C30">
        <w:rPr>
          <w:rFonts w:asciiTheme="majorBidi" w:hAnsiTheme="majorBidi" w:cstheme="majorBidi"/>
        </w:rPr>
        <w:t xml:space="preserve"> </w:t>
      </w:r>
    </w:p>
    <w:p w:rsidR="00FA65E1" w:rsidRPr="00436C30" w:rsidRDefault="00FA65E1" w:rsidP="00436C30">
      <w:pPr>
        <w:pStyle w:val="Paragraphedeliste"/>
        <w:numPr>
          <w:ilvl w:val="0"/>
          <w:numId w:val="9"/>
        </w:numPr>
        <w:tabs>
          <w:tab w:val="left" w:pos="284"/>
          <w:tab w:val="left" w:pos="567"/>
        </w:tabs>
        <w:autoSpaceDE w:val="0"/>
        <w:autoSpaceDN w:val="0"/>
        <w:adjustRightInd w:val="0"/>
        <w:spacing w:line="360" w:lineRule="auto"/>
        <w:ind w:left="0" w:firstLine="0"/>
        <w:rPr>
          <w:rFonts w:asciiTheme="majorBidi" w:hAnsiTheme="majorBidi" w:cstheme="majorBidi"/>
          <w:b/>
          <w:bCs/>
          <w:lang w:bidi="ar-DZ"/>
        </w:rPr>
      </w:pPr>
      <w:r w:rsidRPr="00436C30">
        <w:rPr>
          <w:rFonts w:asciiTheme="majorBidi" w:hAnsiTheme="majorBidi" w:cstheme="majorBidi"/>
          <w:b/>
          <w:bCs/>
          <w:lang w:bidi="ar-DZ"/>
        </w:rPr>
        <w:t xml:space="preserve">Les gènes de polarité </w:t>
      </w:r>
    </w:p>
    <w:p w:rsidR="00F17996" w:rsidRPr="00436C30" w:rsidRDefault="00B70FD9" w:rsidP="00436C30">
      <w:pPr>
        <w:tabs>
          <w:tab w:val="left" w:pos="284"/>
          <w:tab w:val="left" w:pos="567"/>
        </w:tabs>
        <w:autoSpaceDE w:val="0"/>
        <w:autoSpaceDN w:val="0"/>
        <w:adjustRightInd w:val="0"/>
        <w:spacing w:line="360" w:lineRule="auto"/>
        <w:rPr>
          <w:rFonts w:asciiTheme="majorBidi" w:hAnsiTheme="majorBidi" w:cstheme="majorBidi"/>
          <w:sz w:val="24"/>
          <w:szCs w:val="24"/>
          <w:lang w:bidi="ar-DZ"/>
        </w:rPr>
      </w:pPr>
      <w:r w:rsidRPr="00436C30">
        <w:rPr>
          <w:rFonts w:asciiTheme="majorBidi" w:hAnsiTheme="majorBidi" w:cstheme="majorBidi"/>
          <w:sz w:val="24"/>
          <w:szCs w:val="24"/>
          <w:lang w:bidi="ar-DZ"/>
        </w:rPr>
        <w:t xml:space="preserve">Leur expression conditionne la spécification des polarités de l’organisme, c’est-à-dire la mise en place des axes </w:t>
      </w:r>
      <w:proofErr w:type="spellStart"/>
      <w:r w:rsidRPr="00436C30">
        <w:rPr>
          <w:rFonts w:asciiTheme="majorBidi" w:hAnsiTheme="majorBidi" w:cstheme="majorBidi"/>
          <w:sz w:val="24"/>
          <w:szCs w:val="24"/>
          <w:lang w:bidi="ar-DZ"/>
        </w:rPr>
        <w:t>antero-postérieur</w:t>
      </w:r>
      <w:proofErr w:type="spellEnd"/>
      <w:r w:rsidRPr="00436C30">
        <w:rPr>
          <w:rFonts w:asciiTheme="majorBidi" w:hAnsiTheme="majorBidi" w:cstheme="majorBidi"/>
          <w:sz w:val="24"/>
          <w:szCs w:val="24"/>
          <w:lang w:bidi="ar-DZ"/>
        </w:rPr>
        <w:t xml:space="preserve"> et </w:t>
      </w:r>
      <w:proofErr w:type="spellStart"/>
      <w:r w:rsidRPr="00436C30">
        <w:rPr>
          <w:rFonts w:asciiTheme="majorBidi" w:hAnsiTheme="majorBidi" w:cstheme="majorBidi"/>
          <w:sz w:val="24"/>
          <w:szCs w:val="24"/>
          <w:lang w:bidi="ar-DZ"/>
        </w:rPr>
        <w:t>dorso</w:t>
      </w:r>
      <w:proofErr w:type="spellEnd"/>
      <w:r w:rsidRPr="00436C30">
        <w:rPr>
          <w:rFonts w:asciiTheme="majorBidi" w:hAnsiTheme="majorBidi" w:cstheme="majorBidi"/>
          <w:sz w:val="24"/>
          <w:szCs w:val="24"/>
          <w:lang w:bidi="ar-DZ"/>
        </w:rPr>
        <w:t>-ventral</w:t>
      </w:r>
      <w:r w:rsidR="004F2D16" w:rsidRPr="00436C30">
        <w:rPr>
          <w:rFonts w:asciiTheme="majorBidi" w:hAnsiTheme="majorBidi" w:cstheme="majorBidi"/>
          <w:sz w:val="24"/>
          <w:szCs w:val="24"/>
          <w:lang w:bidi="ar-DZ"/>
        </w:rPr>
        <w:t>.</w:t>
      </w:r>
    </w:p>
    <w:p w:rsidR="00F17996" w:rsidRPr="00436C30" w:rsidRDefault="00B70FD9" w:rsidP="00436C30">
      <w:pPr>
        <w:tabs>
          <w:tab w:val="left" w:pos="284"/>
          <w:tab w:val="left" w:pos="567"/>
        </w:tabs>
        <w:autoSpaceDE w:val="0"/>
        <w:autoSpaceDN w:val="0"/>
        <w:adjustRightInd w:val="0"/>
        <w:spacing w:line="360" w:lineRule="auto"/>
        <w:rPr>
          <w:rFonts w:asciiTheme="majorBidi" w:hAnsiTheme="majorBidi" w:cstheme="majorBidi"/>
          <w:sz w:val="24"/>
          <w:szCs w:val="24"/>
          <w:lang w:bidi="ar-DZ"/>
        </w:rPr>
      </w:pPr>
      <w:r w:rsidRPr="00436C30">
        <w:rPr>
          <w:rFonts w:asciiTheme="majorBidi" w:hAnsiTheme="majorBidi" w:cstheme="majorBidi"/>
          <w:sz w:val="24"/>
          <w:szCs w:val="24"/>
          <w:lang w:bidi="ar-DZ"/>
        </w:rPr>
        <w:t>L’établissement des axes de l’ovocyte est contrôlé  par des gènes de polarité</w:t>
      </w:r>
      <w:r w:rsidR="00ED2EED" w:rsidRPr="00436C30">
        <w:rPr>
          <w:rFonts w:asciiTheme="majorBidi" w:hAnsiTheme="majorBidi" w:cstheme="majorBidi"/>
          <w:sz w:val="24"/>
          <w:szCs w:val="24"/>
          <w:rtl/>
          <w:lang w:bidi="ar-DZ"/>
        </w:rPr>
        <w:t xml:space="preserve"> </w:t>
      </w:r>
      <w:r w:rsidR="00ED2EED" w:rsidRPr="00436C30">
        <w:rPr>
          <w:rFonts w:asciiTheme="majorBidi" w:hAnsiTheme="majorBidi" w:cstheme="majorBidi"/>
          <w:sz w:val="24"/>
          <w:szCs w:val="24"/>
          <w:lang w:bidi="ar-DZ"/>
        </w:rPr>
        <w:t>(</w:t>
      </w:r>
      <w:r w:rsidRPr="00436C30">
        <w:rPr>
          <w:rFonts w:asciiTheme="majorBidi" w:hAnsiTheme="majorBidi" w:cstheme="majorBidi"/>
          <w:sz w:val="24"/>
          <w:szCs w:val="24"/>
          <w:lang w:bidi="ar-DZ"/>
        </w:rPr>
        <w:t>sont des gènes à effets maternels)</w:t>
      </w:r>
    </w:p>
    <w:p w:rsidR="001F63F1" w:rsidRPr="00436C30" w:rsidRDefault="00ED2EED" w:rsidP="00436C30">
      <w:pPr>
        <w:pStyle w:val="Paragraphedeliste"/>
        <w:tabs>
          <w:tab w:val="left" w:pos="284"/>
          <w:tab w:val="left" w:pos="567"/>
        </w:tabs>
        <w:autoSpaceDE w:val="0"/>
        <w:autoSpaceDN w:val="0"/>
        <w:adjustRightInd w:val="0"/>
        <w:spacing w:line="360" w:lineRule="auto"/>
        <w:ind w:left="0"/>
        <w:rPr>
          <w:rFonts w:asciiTheme="majorBidi" w:hAnsiTheme="majorBidi" w:cstheme="majorBidi"/>
          <w:lang w:bidi="ar-DZ"/>
        </w:rPr>
      </w:pPr>
      <w:r w:rsidRPr="00436C30">
        <w:rPr>
          <w:rFonts w:asciiTheme="majorBidi" w:hAnsiTheme="majorBidi" w:cstheme="majorBidi"/>
          <w:lang w:bidi="ar-DZ"/>
        </w:rPr>
        <w:lastRenderedPageBreak/>
        <w:t>Les gènes à effet maternels s’expriment chez la mère et non chez l’embryon, dans les tissus de l’ovaire pendant l’ovogenèse</w:t>
      </w:r>
      <w:r w:rsidR="007132F3" w:rsidRPr="00436C30">
        <w:rPr>
          <w:rFonts w:asciiTheme="majorBidi" w:hAnsiTheme="majorBidi" w:cstheme="majorBidi"/>
          <w:lang w:bidi="ar-DZ"/>
        </w:rPr>
        <w:t xml:space="preserve"> (dans les cellules nourricières et folliculeuses)</w:t>
      </w:r>
      <w:r w:rsidRPr="00436C30">
        <w:rPr>
          <w:rFonts w:asciiTheme="majorBidi" w:hAnsiTheme="majorBidi" w:cstheme="majorBidi"/>
          <w:lang w:bidi="ar-DZ"/>
        </w:rPr>
        <w:t xml:space="preserve">. Ils produisent des </w:t>
      </w:r>
      <w:proofErr w:type="spellStart"/>
      <w:r w:rsidRPr="00436C30">
        <w:rPr>
          <w:rFonts w:asciiTheme="majorBidi" w:hAnsiTheme="majorBidi" w:cstheme="majorBidi"/>
          <w:lang w:bidi="ar-DZ"/>
        </w:rPr>
        <w:t>ARNm</w:t>
      </w:r>
      <w:proofErr w:type="spellEnd"/>
      <w:r w:rsidRPr="00436C30">
        <w:rPr>
          <w:rFonts w:asciiTheme="majorBidi" w:hAnsiTheme="majorBidi" w:cstheme="majorBidi"/>
          <w:lang w:bidi="ar-DZ"/>
        </w:rPr>
        <w:t xml:space="preserve"> qui sont </w:t>
      </w:r>
      <w:r w:rsidR="007132F3" w:rsidRPr="00436C30">
        <w:rPr>
          <w:rFonts w:asciiTheme="majorBidi" w:hAnsiTheme="majorBidi" w:cstheme="majorBidi"/>
          <w:lang w:bidi="ar-DZ"/>
        </w:rPr>
        <w:t xml:space="preserve">transportés et </w:t>
      </w:r>
      <w:r w:rsidRPr="00436C30">
        <w:rPr>
          <w:rFonts w:asciiTheme="majorBidi" w:hAnsiTheme="majorBidi" w:cstheme="majorBidi"/>
          <w:lang w:bidi="ar-DZ"/>
        </w:rPr>
        <w:t>distribués dans différentes régions de l’ovocyte</w:t>
      </w:r>
      <w:r w:rsidR="004F2D16" w:rsidRPr="00436C30">
        <w:rPr>
          <w:rFonts w:asciiTheme="majorBidi" w:hAnsiTheme="majorBidi" w:cstheme="majorBidi"/>
          <w:lang w:bidi="ar-DZ"/>
        </w:rPr>
        <w:t>.</w:t>
      </w:r>
    </w:p>
    <w:p w:rsidR="001F63F1" w:rsidRPr="001F63F1" w:rsidRDefault="001F63F1" w:rsidP="00B81624">
      <w:pPr>
        <w:shd w:val="clear" w:color="auto" w:fill="FFFFFF"/>
        <w:spacing w:after="0" w:line="360" w:lineRule="auto"/>
        <w:rPr>
          <w:rFonts w:asciiTheme="majorBidi" w:eastAsia="Times New Roman" w:hAnsiTheme="majorBidi" w:cstheme="majorBidi"/>
          <w:color w:val="000000"/>
          <w:sz w:val="24"/>
          <w:szCs w:val="24"/>
          <w:lang w:eastAsia="fr-FR"/>
        </w:rPr>
      </w:pPr>
      <w:r w:rsidRPr="00436C30">
        <w:rPr>
          <w:rFonts w:asciiTheme="majorBidi" w:eastAsia="Times New Roman" w:hAnsiTheme="majorBidi" w:cstheme="majorBidi"/>
          <w:color w:val="000000"/>
          <w:sz w:val="24"/>
          <w:szCs w:val="24"/>
          <w:lang w:eastAsia="fr-FR"/>
        </w:rPr>
        <w:t>Les ARN  s’accumulent  dans l’ovocyte et leur  localisation le polarise  La position du noyau</w:t>
      </w:r>
      <w:r w:rsidR="00B81624">
        <w:rPr>
          <w:rFonts w:asciiTheme="majorBidi" w:eastAsia="Times New Roman" w:hAnsiTheme="majorBidi" w:cstheme="majorBidi"/>
          <w:color w:val="000000"/>
          <w:sz w:val="24"/>
          <w:szCs w:val="24"/>
          <w:lang w:eastAsia="fr-FR"/>
        </w:rPr>
        <w:t xml:space="preserve"> </w:t>
      </w:r>
      <w:r w:rsidRPr="001F63F1">
        <w:rPr>
          <w:rFonts w:asciiTheme="majorBidi" w:eastAsia="Times New Roman" w:hAnsiTheme="majorBidi" w:cstheme="majorBidi"/>
          <w:color w:val="000000"/>
          <w:sz w:val="24"/>
          <w:szCs w:val="24"/>
          <w:lang w:eastAsia="fr-FR"/>
        </w:rPr>
        <w:t>polarise également l’ovocyte</w:t>
      </w:r>
      <w:r w:rsidR="00B81624">
        <w:rPr>
          <w:rFonts w:asciiTheme="majorBidi" w:eastAsia="Times New Roman" w:hAnsiTheme="majorBidi" w:cstheme="majorBidi"/>
          <w:color w:val="000000"/>
          <w:sz w:val="24"/>
          <w:szCs w:val="24"/>
          <w:lang w:eastAsia="fr-FR"/>
        </w:rPr>
        <w:t>.</w:t>
      </w:r>
      <w:r w:rsidRPr="00436C30">
        <w:rPr>
          <w:rFonts w:asciiTheme="majorBidi" w:eastAsia="Times New Roman" w:hAnsiTheme="majorBidi" w:cstheme="majorBidi"/>
          <w:color w:val="000000"/>
          <w:sz w:val="24"/>
          <w:szCs w:val="24"/>
          <w:lang w:eastAsia="fr-FR"/>
        </w:rPr>
        <w:t xml:space="preserve"> </w:t>
      </w:r>
    </w:p>
    <w:p w:rsidR="00ED2EED" w:rsidRPr="00436C30" w:rsidRDefault="00436C30" w:rsidP="00436C30">
      <w:pPr>
        <w:pStyle w:val="Paragraphedeliste"/>
        <w:tabs>
          <w:tab w:val="left" w:pos="284"/>
          <w:tab w:val="left" w:pos="567"/>
        </w:tabs>
        <w:autoSpaceDE w:val="0"/>
        <w:autoSpaceDN w:val="0"/>
        <w:adjustRightInd w:val="0"/>
        <w:spacing w:line="360" w:lineRule="auto"/>
        <w:ind w:left="0"/>
        <w:rPr>
          <w:rFonts w:asciiTheme="majorBidi" w:hAnsiTheme="majorBidi" w:cstheme="majorBidi"/>
          <w:rtl/>
          <w:lang w:bidi="ar-DZ"/>
        </w:rPr>
      </w:pPr>
      <w:r w:rsidRPr="00436C30">
        <w:rPr>
          <w:rFonts w:asciiTheme="majorBidi" w:hAnsiTheme="majorBidi" w:cstheme="majorBidi"/>
          <w:lang w:bidi="ar-DZ"/>
        </w:rPr>
        <w:t>Les</w:t>
      </w:r>
      <w:r w:rsidR="001F63F1" w:rsidRPr="00436C30">
        <w:rPr>
          <w:rFonts w:asciiTheme="majorBidi" w:hAnsiTheme="majorBidi" w:cstheme="majorBidi"/>
          <w:lang w:bidi="ar-DZ"/>
        </w:rPr>
        <w:t xml:space="preserve"> </w:t>
      </w:r>
      <w:proofErr w:type="spellStart"/>
      <w:r w:rsidR="001F63F1" w:rsidRPr="00436C30">
        <w:rPr>
          <w:rFonts w:asciiTheme="majorBidi" w:hAnsiTheme="majorBidi" w:cstheme="majorBidi"/>
          <w:lang w:bidi="ar-DZ"/>
        </w:rPr>
        <w:t>ARNm</w:t>
      </w:r>
      <w:proofErr w:type="spellEnd"/>
      <w:r w:rsidRPr="00436C30">
        <w:rPr>
          <w:rFonts w:asciiTheme="majorBidi" w:hAnsiTheme="majorBidi" w:cstheme="majorBidi"/>
          <w:lang w:bidi="ar-DZ"/>
        </w:rPr>
        <w:t xml:space="preserve"> s’accumulent dans l’ovocyte et leur localisation le polarise. La position du noyau polarise également l’ovocyte. </w:t>
      </w:r>
      <w:r w:rsidR="00ED2EED" w:rsidRPr="00436C30">
        <w:rPr>
          <w:rFonts w:asciiTheme="majorBidi" w:hAnsiTheme="majorBidi" w:cstheme="majorBidi"/>
          <w:lang w:bidi="ar-DZ"/>
        </w:rPr>
        <w:t xml:space="preserve">  </w:t>
      </w:r>
    </w:p>
    <w:p w:rsidR="00ED2EED" w:rsidRPr="00436C30" w:rsidRDefault="00ED2EED" w:rsidP="00436C30">
      <w:pPr>
        <w:pStyle w:val="Paragraphedeliste"/>
        <w:tabs>
          <w:tab w:val="left" w:pos="284"/>
          <w:tab w:val="left" w:pos="567"/>
        </w:tabs>
        <w:autoSpaceDE w:val="0"/>
        <w:autoSpaceDN w:val="0"/>
        <w:adjustRightInd w:val="0"/>
        <w:spacing w:line="360" w:lineRule="auto"/>
        <w:ind w:left="0"/>
        <w:rPr>
          <w:rFonts w:asciiTheme="majorBidi" w:hAnsiTheme="majorBidi" w:cstheme="majorBidi"/>
          <w:lang w:bidi="ar-DZ"/>
        </w:rPr>
      </w:pPr>
      <w:r w:rsidRPr="00436C30">
        <w:rPr>
          <w:rFonts w:asciiTheme="majorBidi" w:hAnsiTheme="majorBidi" w:cstheme="majorBidi"/>
          <w:lang w:bidi="ar-DZ"/>
        </w:rPr>
        <w:t xml:space="preserve"> </w:t>
      </w:r>
      <w:r w:rsidRPr="00436C30">
        <w:rPr>
          <w:rFonts w:asciiTheme="majorBidi" w:hAnsiTheme="majorBidi" w:cstheme="majorBidi"/>
          <w:b/>
          <w:bCs/>
          <w:u w:val="single"/>
          <w:lang w:bidi="ar-DZ"/>
        </w:rPr>
        <w:t xml:space="preserve">Etablissement de l’axe antéropostérieur </w:t>
      </w:r>
    </w:p>
    <w:p w:rsidR="00891189" w:rsidRPr="00436C30" w:rsidRDefault="00891189" w:rsidP="00436C30">
      <w:pPr>
        <w:pStyle w:val="Paragraphedeliste"/>
        <w:tabs>
          <w:tab w:val="left" w:pos="284"/>
          <w:tab w:val="left" w:pos="567"/>
        </w:tabs>
        <w:autoSpaceDE w:val="0"/>
        <w:autoSpaceDN w:val="0"/>
        <w:adjustRightInd w:val="0"/>
        <w:spacing w:line="360" w:lineRule="auto"/>
        <w:ind w:left="0"/>
        <w:rPr>
          <w:rFonts w:asciiTheme="majorBidi" w:hAnsiTheme="majorBidi" w:cstheme="majorBidi"/>
          <w:lang w:bidi="ar-DZ"/>
        </w:rPr>
      </w:pPr>
      <w:r w:rsidRPr="00436C30">
        <w:rPr>
          <w:rFonts w:asciiTheme="majorBidi" w:hAnsiTheme="majorBidi" w:cstheme="majorBidi"/>
          <w:lang w:bidi="ar-DZ"/>
        </w:rPr>
        <w:t>Parmi</w:t>
      </w:r>
      <w:r w:rsidR="00307492" w:rsidRPr="00436C30">
        <w:rPr>
          <w:rFonts w:asciiTheme="majorBidi" w:hAnsiTheme="majorBidi" w:cstheme="majorBidi"/>
          <w:lang w:bidi="ar-DZ"/>
        </w:rPr>
        <w:t xml:space="preserve"> les </w:t>
      </w:r>
      <w:proofErr w:type="spellStart"/>
      <w:r w:rsidR="00307492" w:rsidRPr="00436C30">
        <w:rPr>
          <w:rFonts w:asciiTheme="majorBidi" w:hAnsiTheme="majorBidi" w:cstheme="majorBidi"/>
          <w:lang w:bidi="ar-DZ"/>
        </w:rPr>
        <w:t>ARNm</w:t>
      </w:r>
      <w:proofErr w:type="spellEnd"/>
      <w:r w:rsidR="00307492" w:rsidRPr="00436C30">
        <w:rPr>
          <w:rFonts w:asciiTheme="majorBidi" w:hAnsiTheme="majorBidi" w:cstheme="majorBidi"/>
          <w:lang w:bidi="ar-DZ"/>
        </w:rPr>
        <w:t xml:space="preserve"> essentiels dans l’établissement de l’axe antéropostérieur</w:t>
      </w:r>
      <w:r w:rsidR="00FF774A" w:rsidRPr="00436C30">
        <w:rPr>
          <w:rFonts w:asciiTheme="majorBidi" w:hAnsiTheme="majorBidi" w:cstheme="majorBidi"/>
          <w:lang w:bidi="ar-DZ"/>
        </w:rPr>
        <w:t xml:space="preserve"> on a : caudal, </w:t>
      </w:r>
      <w:r w:rsidR="004F2D16" w:rsidRPr="00436C30">
        <w:rPr>
          <w:rFonts w:asciiTheme="majorBidi" w:hAnsiTheme="majorBidi" w:cstheme="majorBidi"/>
          <w:lang w:bidi="ar-DZ"/>
        </w:rPr>
        <w:t xml:space="preserve"> </w:t>
      </w:r>
      <w:proofErr w:type="spellStart"/>
      <w:r w:rsidR="004F2D16" w:rsidRPr="00436C30">
        <w:rPr>
          <w:rFonts w:asciiTheme="majorBidi" w:hAnsiTheme="majorBidi" w:cstheme="majorBidi"/>
          <w:lang w:bidi="ar-DZ"/>
        </w:rPr>
        <w:t>h</w:t>
      </w:r>
      <w:r w:rsidR="00FF774A" w:rsidRPr="00436C30">
        <w:rPr>
          <w:rFonts w:asciiTheme="majorBidi" w:hAnsiTheme="majorBidi" w:cstheme="majorBidi"/>
          <w:lang w:bidi="ar-DZ"/>
        </w:rPr>
        <w:t>unchback</w:t>
      </w:r>
      <w:proofErr w:type="spellEnd"/>
      <w:r w:rsidR="00FF774A" w:rsidRPr="00436C30">
        <w:rPr>
          <w:rFonts w:asciiTheme="majorBidi" w:hAnsiTheme="majorBidi" w:cstheme="majorBidi"/>
          <w:lang w:bidi="ar-DZ"/>
        </w:rPr>
        <w:t xml:space="preserve">, </w:t>
      </w:r>
      <w:proofErr w:type="spellStart"/>
      <w:r w:rsidR="00FF774A" w:rsidRPr="00436C30">
        <w:rPr>
          <w:rFonts w:asciiTheme="majorBidi" w:hAnsiTheme="majorBidi" w:cstheme="majorBidi"/>
          <w:lang w:bidi="ar-DZ"/>
        </w:rPr>
        <w:t>bicoid</w:t>
      </w:r>
      <w:proofErr w:type="spellEnd"/>
      <w:r w:rsidR="00FF774A" w:rsidRPr="00436C30">
        <w:rPr>
          <w:rFonts w:asciiTheme="majorBidi" w:hAnsiTheme="majorBidi" w:cstheme="majorBidi"/>
          <w:lang w:bidi="ar-DZ"/>
        </w:rPr>
        <w:t xml:space="preserve"> et </w:t>
      </w:r>
      <w:proofErr w:type="spellStart"/>
      <w:r w:rsidR="004F2D16" w:rsidRPr="00436C30">
        <w:rPr>
          <w:rFonts w:asciiTheme="majorBidi" w:hAnsiTheme="majorBidi" w:cstheme="majorBidi"/>
          <w:lang w:bidi="ar-DZ"/>
        </w:rPr>
        <w:t>n</w:t>
      </w:r>
      <w:r w:rsidR="00FF774A" w:rsidRPr="00436C30">
        <w:rPr>
          <w:rFonts w:asciiTheme="majorBidi" w:hAnsiTheme="majorBidi" w:cstheme="majorBidi"/>
          <w:lang w:bidi="ar-DZ"/>
        </w:rPr>
        <w:t>anos</w:t>
      </w:r>
      <w:proofErr w:type="spellEnd"/>
      <w:r w:rsidR="00FF774A" w:rsidRPr="00436C30">
        <w:rPr>
          <w:rFonts w:asciiTheme="majorBidi" w:hAnsiTheme="majorBidi" w:cstheme="majorBidi"/>
          <w:lang w:bidi="ar-DZ"/>
        </w:rPr>
        <w:t xml:space="preserve">. Dés la fécondation </w:t>
      </w:r>
      <w:r w:rsidRPr="00436C30">
        <w:rPr>
          <w:rFonts w:asciiTheme="majorBidi" w:hAnsiTheme="majorBidi" w:cstheme="majorBidi"/>
          <w:lang w:bidi="ar-DZ"/>
        </w:rPr>
        <w:t xml:space="preserve">ces </w:t>
      </w:r>
      <w:proofErr w:type="spellStart"/>
      <w:r w:rsidRPr="00436C30">
        <w:rPr>
          <w:rFonts w:asciiTheme="majorBidi" w:hAnsiTheme="majorBidi" w:cstheme="majorBidi"/>
          <w:lang w:bidi="ar-DZ"/>
        </w:rPr>
        <w:t>ARNm</w:t>
      </w:r>
      <w:proofErr w:type="spellEnd"/>
      <w:r w:rsidRPr="00436C30">
        <w:rPr>
          <w:rFonts w:asciiTheme="majorBidi" w:hAnsiTheme="majorBidi" w:cstheme="majorBidi"/>
          <w:lang w:bidi="ar-DZ"/>
        </w:rPr>
        <w:t xml:space="preserve"> sont traduits en protéines.</w:t>
      </w:r>
    </w:p>
    <w:p w:rsidR="00A0403E" w:rsidRDefault="00353A0D" w:rsidP="00A0403E">
      <w:pPr>
        <w:tabs>
          <w:tab w:val="left" w:pos="284"/>
          <w:tab w:val="left" w:pos="567"/>
        </w:tabs>
        <w:autoSpaceDE w:val="0"/>
        <w:autoSpaceDN w:val="0"/>
        <w:adjustRightInd w:val="0"/>
        <w:spacing w:line="360" w:lineRule="auto"/>
        <w:rPr>
          <w:rFonts w:asciiTheme="majorBidi" w:hAnsiTheme="majorBidi" w:cstheme="majorBidi"/>
          <w:sz w:val="24"/>
          <w:szCs w:val="24"/>
          <w:lang w:bidi="ar-DZ"/>
        </w:rPr>
      </w:pPr>
      <w:r w:rsidRPr="00436C30">
        <w:rPr>
          <w:rFonts w:asciiTheme="majorBidi" w:hAnsiTheme="majorBidi" w:cstheme="majorBidi"/>
          <w:b/>
          <w:bCs/>
          <w:i/>
          <w:iCs/>
          <w:sz w:val="24"/>
          <w:szCs w:val="24"/>
          <w:lang w:bidi="ar-DZ"/>
        </w:rPr>
        <w:t>Avant la fécondation</w:t>
      </w:r>
      <w:r w:rsidRPr="00436C30">
        <w:rPr>
          <w:rFonts w:asciiTheme="majorBidi" w:hAnsiTheme="majorBidi" w:cstheme="majorBidi"/>
          <w:sz w:val="24"/>
          <w:szCs w:val="24"/>
          <w:lang w:bidi="ar-DZ"/>
        </w:rPr>
        <w:t xml:space="preserve"> les </w:t>
      </w:r>
      <w:proofErr w:type="spellStart"/>
      <w:r w:rsidRPr="00436C30">
        <w:rPr>
          <w:rFonts w:asciiTheme="majorBidi" w:hAnsiTheme="majorBidi" w:cstheme="majorBidi"/>
          <w:sz w:val="24"/>
          <w:szCs w:val="24"/>
          <w:lang w:bidi="ar-DZ"/>
        </w:rPr>
        <w:t>ARN</w:t>
      </w:r>
      <w:r w:rsidR="001F1B6C" w:rsidRPr="00436C30">
        <w:rPr>
          <w:rFonts w:asciiTheme="majorBidi" w:hAnsiTheme="majorBidi" w:cstheme="majorBidi"/>
          <w:sz w:val="24"/>
          <w:szCs w:val="24"/>
          <w:lang w:bidi="ar-DZ"/>
        </w:rPr>
        <w:t>m</w:t>
      </w:r>
      <w:proofErr w:type="spellEnd"/>
      <w:r w:rsidR="001F1B6C" w:rsidRPr="00436C30">
        <w:rPr>
          <w:rFonts w:asciiTheme="majorBidi" w:hAnsiTheme="majorBidi" w:cstheme="majorBidi"/>
          <w:sz w:val="24"/>
          <w:szCs w:val="24"/>
          <w:lang w:bidi="ar-DZ"/>
        </w:rPr>
        <w:t xml:space="preserve"> caudal et </w:t>
      </w:r>
      <w:proofErr w:type="spellStart"/>
      <w:r w:rsidR="001F1B6C" w:rsidRPr="00436C30">
        <w:rPr>
          <w:rFonts w:asciiTheme="majorBidi" w:hAnsiTheme="majorBidi" w:cstheme="majorBidi"/>
          <w:sz w:val="24"/>
          <w:szCs w:val="24"/>
          <w:lang w:bidi="ar-DZ"/>
        </w:rPr>
        <w:t>h</w:t>
      </w:r>
      <w:r w:rsidR="000D5FAE" w:rsidRPr="00436C30">
        <w:rPr>
          <w:rFonts w:asciiTheme="majorBidi" w:hAnsiTheme="majorBidi" w:cstheme="majorBidi"/>
          <w:sz w:val="24"/>
          <w:szCs w:val="24"/>
          <w:lang w:bidi="ar-DZ"/>
        </w:rPr>
        <w:t>unchback</w:t>
      </w:r>
      <w:proofErr w:type="spellEnd"/>
      <w:r w:rsidR="000D5FAE" w:rsidRPr="00436C30">
        <w:rPr>
          <w:rFonts w:asciiTheme="majorBidi" w:hAnsiTheme="majorBidi" w:cstheme="majorBidi"/>
          <w:sz w:val="24"/>
          <w:szCs w:val="24"/>
          <w:lang w:bidi="ar-DZ"/>
        </w:rPr>
        <w:t xml:space="preserve">  sont uniformément répartis dans le cytoplasme de l’ovocyte. </w:t>
      </w:r>
      <w:r w:rsidR="004F2D16" w:rsidRPr="00436C30">
        <w:rPr>
          <w:rFonts w:asciiTheme="majorBidi" w:hAnsiTheme="majorBidi" w:cstheme="majorBidi"/>
          <w:sz w:val="24"/>
          <w:szCs w:val="24"/>
          <w:lang w:bidi="ar-DZ"/>
        </w:rPr>
        <w:t>Les</w:t>
      </w:r>
      <w:r w:rsidRPr="00436C30">
        <w:rPr>
          <w:rFonts w:asciiTheme="majorBidi" w:hAnsiTheme="majorBidi" w:cstheme="majorBidi"/>
          <w:sz w:val="24"/>
          <w:szCs w:val="24"/>
          <w:lang w:bidi="ar-DZ"/>
        </w:rPr>
        <w:t xml:space="preserve"> </w:t>
      </w:r>
      <w:proofErr w:type="spellStart"/>
      <w:r w:rsidRPr="00436C30">
        <w:rPr>
          <w:rFonts w:asciiTheme="majorBidi" w:hAnsiTheme="majorBidi" w:cstheme="majorBidi"/>
          <w:sz w:val="24"/>
          <w:szCs w:val="24"/>
          <w:lang w:bidi="ar-DZ"/>
        </w:rPr>
        <w:t>ARNm</w:t>
      </w:r>
      <w:proofErr w:type="spellEnd"/>
      <w:r w:rsidRPr="00436C30">
        <w:rPr>
          <w:rFonts w:asciiTheme="majorBidi" w:hAnsiTheme="majorBidi" w:cstheme="majorBidi"/>
          <w:sz w:val="24"/>
          <w:szCs w:val="24"/>
          <w:lang w:bidi="ar-DZ"/>
        </w:rPr>
        <w:t xml:space="preserve">  </w:t>
      </w:r>
      <w:proofErr w:type="spellStart"/>
      <w:r w:rsidRPr="00436C30">
        <w:rPr>
          <w:rFonts w:asciiTheme="majorBidi" w:hAnsiTheme="majorBidi" w:cstheme="majorBidi"/>
          <w:sz w:val="24"/>
          <w:szCs w:val="24"/>
          <w:lang w:bidi="ar-DZ"/>
        </w:rPr>
        <w:t>bicoid</w:t>
      </w:r>
      <w:proofErr w:type="spellEnd"/>
      <w:r w:rsidRPr="00436C30">
        <w:rPr>
          <w:rFonts w:asciiTheme="majorBidi" w:hAnsiTheme="majorBidi" w:cstheme="majorBidi"/>
          <w:sz w:val="24"/>
          <w:szCs w:val="24"/>
          <w:lang w:bidi="ar-DZ"/>
        </w:rPr>
        <w:t xml:space="preserve"> sont concentrés dan</w:t>
      </w:r>
      <w:r w:rsidR="004F2D16" w:rsidRPr="00436C30">
        <w:rPr>
          <w:rFonts w:asciiTheme="majorBidi" w:hAnsiTheme="majorBidi" w:cstheme="majorBidi"/>
          <w:sz w:val="24"/>
          <w:szCs w:val="24"/>
          <w:lang w:bidi="ar-DZ"/>
        </w:rPr>
        <w:t>s le pole antérieur</w:t>
      </w:r>
      <w:r w:rsidR="001F1B6C" w:rsidRPr="00436C30">
        <w:rPr>
          <w:rFonts w:asciiTheme="majorBidi" w:hAnsiTheme="majorBidi" w:cstheme="majorBidi"/>
          <w:sz w:val="24"/>
          <w:szCs w:val="24"/>
          <w:lang w:bidi="ar-DZ"/>
        </w:rPr>
        <w:t xml:space="preserve">, les </w:t>
      </w:r>
      <w:proofErr w:type="spellStart"/>
      <w:r w:rsidR="001F1B6C" w:rsidRPr="00436C30">
        <w:rPr>
          <w:rFonts w:asciiTheme="majorBidi" w:hAnsiTheme="majorBidi" w:cstheme="majorBidi"/>
          <w:sz w:val="24"/>
          <w:szCs w:val="24"/>
          <w:lang w:bidi="ar-DZ"/>
        </w:rPr>
        <w:t>ARNm</w:t>
      </w:r>
      <w:proofErr w:type="spellEnd"/>
      <w:r w:rsidR="001F1B6C" w:rsidRPr="00436C30">
        <w:rPr>
          <w:rFonts w:asciiTheme="majorBidi" w:hAnsiTheme="majorBidi" w:cstheme="majorBidi"/>
          <w:sz w:val="24"/>
          <w:szCs w:val="24"/>
          <w:lang w:bidi="ar-DZ"/>
        </w:rPr>
        <w:t xml:space="preserve"> </w:t>
      </w:r>
      <w:proofErr w:type="spellStart"/>
      <w:r w:rsidR="001F1B6C" w:rsidRPr="00436C30">
        <w:rPr>
          <w:rFonts w:asciiTheme="majorBidi" w:hAnsiTheme="majorBidi" w:cstheme="majorBidi"/>
          <w:sz w:val="24"/>
          <w:szCs w:val="24"/>
          <w:lang w:bidi="ar-DZ"/>
        </w:rPr>
        <w:t>n</w:t>
      </w:r>
      <w:r w:rsidRPr="00436C30">
        <w:rPr>
          <w:rFonts w:asciiTheme="majorBidi" w:hAnsiTheme="majorBidi" w:cstheme="majorBidi"/>
          <w:sz w:val="24"/>
          <w:szCs w:val="24"/>
          <w:lang w:bidi="ar-DZ"/>
        </w:rPr>
        <w:t>anos</w:t>
      </w:r>
      <w:proofErr w:type="spellEnd"/>
      <w:r w:rsidRPr="00436C30">
        <w:rPr>
          <w:rFonts w:asciiTheme="majorBidi" w:hAnsiTheme="majorBidi" w:cstheme="majorBidi"/>
          <w:sz w:val="24"/>
          <w:szCs w:val="24"/>
          <w:lang w:bidi="ar-DZ"/>
        </w:rPr>
        <w:t xml:space="preserve"> sont concentrés  dans le pole opposé (pole postérieur)</w:t>
      </w:r>
    </w:p>
    <w:p w:rsidR="001F1B6C" w:rsidRPr="00A0403E" w:rsidRDefault="00353A0D" w:rsidP="00A0403E">
      <w:pPr>
        <w:tabs>
          <w:tab w:val="left" w:pos="284"/>
          <w:tab w:val="left" w:pos="567"/>
        </w:tabs>
        <w:autoSpaceDE w:val="0"/>
        <w:autoSpaceDN w:val="0"/>
        <w:adjustRightInd w:val="0"/>
        <w:spacing w:line="360" w:lineRule="auto"/>
        <w:rPr>
          <w:rFonts w:asciiTheme="majorBidi" w:hAnsiTheme="majorBidi" w:cstheme="majorBidi"/>
          <w:sz w:val="24"/>
          <w:szCs w:val="24"/>
          <w:lang w:bidi="ar-DZ"/>
        </w:rPr>
      </w:pPr>
      <w:r w:rsidRPr="00436C30">
        <w:rPr>
          <w:rFonts w:asciiTheme="majorBidi" w:hAnsiTheme="majorBidi" w:cstheme="majorBidi"/>
          <w:b/>
          <w:bCs/>
          <w:i/>
          <w:iCs/>
          <w:sz w:val="24"/>
          <w:szCs w:val="24"/>
          <w:lang w:bidi="ar-DZ"/>
        </w:rPr>
        <w:t>Après la fécondation</w:t>
      </w:r>
      <w:r w:rsidRPr="00436C30">
        <w:rPr>
          <w:rFonts w:asciiTheme="majorBidi" w:hAnsiTheme="majorBidi" w:cstheme="majorBidi"/>
          <w:sz w:val="24"/>
          <w:szCs w:val="24"/>
          <w:lang w:bidi="ar-DZ"/>
        </w:rPr>
        <w:t xml:space="preserve"> </w:t>
      </w:r>
      <w:r w:rsidR="001F1B6C" w:rsidRPr="00436C30">
        <w:rPr>
          <w:rFonts w:asciiTheme="majorBidi" w:eastAsia="Times New Roman" w:hAnsiTheme="majorBidi" w:cstheme="majorBidi"/>
          <w:sz w:val="24"/>
          <w:szCs w:val="24"/>
          <w:lang w:eastAsia="fr-FR" w:bidi="ar-DZ"/>
        </w:rPr>
        <w:t>la traduction de l’</w:t>
      </w:r>
      <w:proofErr w:type="spellStart"/>
      <w:r w:rsidR="001F1B6C" w:rsidRPr="00436C30">
        <w:rPr>
          <w:rFonts w:asciiTheme="majorBidi" w:eastAsia="Times New Roman" w:hAnsiTheme="majorBidi" w:cstheme="majorBidi"/>
          <w:sz w:val="24"/>
          <w:szCs w:val="24"/>
          <w:lang w:eastAsia="fr-FR" w:bidi="ar-DZ"/>
        </w:rPr>
        <w:t>ARNm</w:t>
      </w:r>
      <w:proofErr w:type="spellEnd"/>
      <w:r w:rsidR="00891189" w:rsidRPr="00436C30">
        <w:rPr>
          <w:rFonts w:asciiTheme="majorBidi" w:eastAsia="Times New Roman" w:hAnsiTheme="majorBidi" w:cstheme="majorBidi"/>
          <w:sz w:val="24"/>
          <w:szCs w:val="24"/>
          <w:lang w:eastAsia="fr-FR" w:bidi="ar-DZ"/>
        </w:rPr>
        <w:t xml:space="preserve"> </w:t>
      </w:r>
      <w:proofErr w:type="spellStart"/>
      <w:r w:rsidR="00891189" w:rsidRPr="00436C30">
        <w:rPr>
          <w:rFonts w:asciiTheme="majorBidi" w:eastAsia="Times New Roman" w:hAnsiTheme="majorBidi" w:cstheme="majorBidi"/>
          <w:sz w:val="24"/>
          <w:szCs w:val="24"/>
          <w:lang w:eastAsia="fr-FR" w:bidi="ar-DZ"/>
        </w:rPr>
        <w:t>bicoid</w:t>
      </w:r>
      <w:proofErr w:type="spellEnd"/>
      <w:r w:rsidR="00891189" w:rsidRPr="00436C30">
        <w:rPr>
          <w:rFonts w:asciiTheme="majorBidi" w:eastAsia="Times New Roman" w:hAnsiTheme="majorBidi" w:cstheme="majorBidi"/>
          <w:sz w:val="24"/>
          <w:szCs w:val="24"/>
          <w:lang w:eastAsia="fr-FR" w:bidi="ar-DZ"/>
        </w:rPr>
        <w:t xml:space="preserve"> se déroule  dans le pôle antérieur</w:t>
      </w:r>
      <w:r w:rsidR="001F1B6C" w:rsidRPr="00436C30">
        <w:rPr>
          <w:rFonts w:asciiTheme="majorBidi" w:eastAsia="Times New Roman" w:hAnsiTheme="majorBidi" w:cstheme="majorBidi"/>
          <w:sz w:val="24"/>
          <w:szCs w:val="24"/>
          <w:lang w:eastAsia="fr-FR" w:bidi="ar-DZ"/>
        </w:rPr>
        <w:t xml:space="preserve">, la </w:t>
      </w:r>
      <w:proofErr w:type="spellStart"/>
      <w:r w:rsidR="001F1B6C" w:rsidRPr="00436C30">
        <w:rPr>
          <w:rFonts w:asciiTheme="majorBidi" w:eastAsia="Times New Roman" w:hAnsiTheme="majorBidi" w:cstheme="majorBidi"/>
          <w:sz w:val="24"/>
          <w:szCs w:val="24"/>
          <w:lang w:eastAsia="fr-FR" w:bidi="ar-DZ"/>
        </w:rPr>
        <w:t>proteine</w:t>
      </w:r>
      <w:proofErr w:type="spellEnd"/>
      <w:r w:rsidR="001F1B6C" w:rsidRPr="00436C30">
        <w:rPr>
          <w:rFonts w:asciiTheme="majorBidi" w:eastAsia="Times New Roman" w:hAnsiTheme="majorBidi" w:cstheme="majorBidi"/>
          <w:sz w:val="24"/>
          <w:szCs w:val="24"/>
          <w:lang w:eastAsia="fr-FR" w:bidi="ar-DZ"/>
        </w:rPr>
        <w:t xml:space="preserve"> </w:t>
      </w:r>
      <w:proofErr w:type="spellStart"/>
      <w:r w:rsidR="001F1B6C" w:rsidRPr="00436C30">
        <w:rPr>
          <w:rFonts w:asciiTheme="majorBidi" w:eastAsia="Times New Roman" w:hAnsiTheme="majorBidi" w:cstheme="majorBidi"/>
          <w:sz w:val="24"/>
          <w:szCs w:val="24"/>
          <w:lang w:eastAsia="fr-FR" w:bidi="ar-DZ"/>
        </w:rPr>
        <w:t>Bicoid</w:t>
      </w:r>
      <w:proofErr w:type="spellEnd"/>
      <w:r w:rsidR="001F1B6C" w:rsidRPr="00436C30">
        <w:rPr>
          <w:rFonts w:asciiTheme="majorBidi" w:eastAsia="Times New Roman" w:hAnsiTheme="majorBidi" w:cstheme="majorBidi"/>
          <w:sz w:val="24"/>
          <w:szCs w:val="24"/>
          <w:lang w:eastAsia="fr-FR" w:bidi="ar-DZ"/>
        </w:rPr>
        <w:t xml:space="preserve"> inhibe la traduction de l’</w:t>
      </w:r>
      <w:proofErr w:type="spellStart"/>
      <w:r w:rsidR="001F1B6C" w:rsidRPr="00436C30">
        <w:rPr>
          <w:rFonts w:asciiTheme="majorBidi" w:eastAsia="Times New Roman" w:hAnsiTheme="majorBidi" w:cstheme="majorBidi"/>
          <w:sz w:val="24"/>
          <w:szCs w:val="24"/>
          <w:lang w:eastAsia="fr-FR" w:bidi="ar-DZ"/>
        </w:rPr>
        <w:t>ARNm</w:t>
      </w:r>
      <w:proofErr w:type="spellEnd"/>
      <w:r w:rsidR="001F1B6C" w:rsidRPr="00436C30">
        <w:rPr>
          <w:rFonts w:asciiTheme="majorBidi" w:eastAsia="Times New Roman" w:hAnsiTheme="majorBidi" w:cstheme="majorBidi"/>
          <w:sz w:val="24"/>
          <w:szCs w:val="24"/>
          <w:lang w:eastAsia="fr-FR" w:bidi="ar-DZ"/>
        </w:rPr>
        <w:t xml:space="preserve"> caudal.  </w:t>
      </w:r>
      <w:r w:rsidR="00891189" w:rsidRPr="00436C30">
        <w:rPr>
          <w:rFonts w:asciiTheme="majorBidi" w:eastAsia="Times New Roman" w:hAnsiTheme="majorBidi" w:cstheme="majorBidi"/>
          <w:sz w:val="24"/>
          <w:szCs w:val="24"/>
          <w:lang w:eastAsia="fr-FR" w:bidi="ar-DZ"/>
        </w:rPr>
        <w:t xml:space="preserve">  </w:t>
      </w:r>
    </w:p>
    <w:p w:rsidR="00891189" w:rsidRPr="00436C30" w:rsidRDefault="001F1B6C" w:rsidP="00436C30">
      <w:pPr>
        <w:tabs>
          <w:tab w:val="left" w:pos="284"/>
          <w:tab w:val="left" w:pos="567"/>
        </w:tabs>
        <w:autoSpaceDE w:val="0"/>
        <w:autoSpaceDN w:val="0"/>
        <w:adjustRightInd w:val="0"/>
        <w:spacing w:line="360" w:lineRule="auto"/>
        <w:rPr>
          <w:rFonts w:asciiTheme="majorBidi" w:eastAsia="Times New Roman" w:hAnsiTheme="majorBidi" w:cstheme="majorBidi"/>
          <w:sz w:val="24"/>
          <w:szCs w:val="24"/>
          <w:lang w:eastAsia="fr-FR" w:bidi="ar-DZ"/>
        </w:rPr>
      </w:pPr>
      <w:r w:rsidRPr="00436C30">
        <w:rPr>
          <w:rFonts w:asciiTheme="majorBidi" w:eastAsia="Times New Roman" w:hAnsiTheme="majorBidi" w:cstheme="majorBidi"/>
          <w:sz w:val="24"/>
          <w:szCs w:val="24"/>
          <w:lang w:eastAsia="fr-FR" w:bidi="ar-DZ"/>
        </w:rPr>
        <w:t>La traduction de l</w:t>
      </w:r>
      <w:r w:rsidR="002F38FB" w:rsidRPr="00436C30">
        <w:rPr>
          <w:rFonts w:asciiTheme="majorBidi" w:eastAsia="Times New Roman" w:hAnsiTheme="majorBidi" w:cstheme="majorBidi"/>
          <w:sz w:val="24"/>
          <w:szCs w:val="24"/>
          <w:lang w:eastAsia="fr-FR" w:bidi="ar-DZ"/>
        </w:rPr>
        <w:t>’</w:t>
      </w:r>
      <w:proofErr w:type="spellStart"/>
      <w:r w:rsidRPr="00436C30">
        <w:rPr>
          <w:rFonts w:asciiTheme="majorBidi" w:eastAsia="Times New Roman" w:hAnsiTheme="majorBidi" w:cstheme="majorBidi"/>
          <w:sz w:val="24"/>
          <w:szCs w:val="24"/>
          <w:lang w:eastAsia="fr-FR" w:bidi="ar-DZ"/>
        </w:rPr>
        <w:t>ARNm</w:t>
      </w:r>
      <w:proofErr w:type="spellEnd"/>
      <w:r w:rsidR="00891189" w:rsidRPr="00436C30">
        <w:rPr>
          <w:rFonts w:asciiTheme="majorBidi" w:eastAsia="Times New Roman" w:hAnsiTheme="majorBidi" w:cstheme="majorBidi"/>
          <w:sz w:val="24"/>
          <w:szCs w:val="24"/>
          <w:lang w:eastAsia="fr-FR" w:bidi="ar-DZ"/>
        </w:rPr>
        <w:t xml:space="preserve">  </w:t>
      </w:r>
      <w:proofErr w:type="spellStart"/>
      <w:r w:rsidRPr="00436C30">
        <w:rPr>
          <w:rFonts w:asciiTheme="majorBidi" w:eastAsia="Times New Roman" w:hAnsiTheme="majorBidi" w:cstheme="majorBidi"/>
          <w:sz w:val="24"/>
          <w:szCs w:val="24"/>
          <w:lang w:eastAsia="fr-FR" w:bidi="ar-DZ"/>
        </w:rPr>
        <w:t>n</w:t>
      </w:r>
      <w:r w:rsidR="00891189" w:rsidRPr="00436C30">
        <w:rPr>
          <w:rFonts w:asciiTheme="majorBidi" w:eastAsia="Times New Roman" w:hAnsiTheme="majorBidi" w:cstheme="majorBidi"/>
          <w:sz w:val="24"/>
          <w:szCs w:val="24"/>
          <w:lang w:eastAsia="fr-FR" w:bidi="ar-DZ"/>
        </w:rPr>
        <w:t>anos</w:t>
      </w:r>
      <w:proofErr w:type="spellEnd"/>
      <w:r w:rsidR="00891189" w:rsidRPr="00436C30">
        <w:rPr>
          <w:rFonts w:asciiTheme="majorBidi" w:eastAsia="Times New Roman" w:hAnsiTheme="majorBidi" w:cstheme="majorBidi"/>
          <w:sz w:val="24"/>
          <w:szCs w:val="24"/>
          <w:lang w:eastAsia="fr-FR" w:bidi="ar-DZ"/>
        </w:rPr>
        <w:t xml:space="preserve"> </w:t>
      </w:r>
      <w:r w:rsidRPr="00436C30">
        <w:rPr>
          <w:rFonts w:asciiTheme="majorBidi" w:eastAsia="Times New Roman" w:hAnsiTheme="majorBidi" w:cstheme="majorBidi"/>
          <w:sz w:val="24"/>
          <w:szCs w:val="24"/>
          <w:lang w:eastAsia="fr-FR" w:bidi="ar-DZ"/>
        </w:rPr>
        <w:t xml:space="preserve">se fait </w:t>
      </w:r>
      <w:r w:rsidR="00891189" w:rsidRPr="00436C30">
        <w:rPr>
          <w:rFonts w:asciiTheme="majorBidi" w:eastAsia="Times New Roman" w:hAnsiTheme="majorBidi" w:cstheme="majorBidi"/>
          <w:sz w:val="24"/>
          <w:szCs w:val="24"/>
          <w:lang w:eastAsia="fr-FR" w:bidi="ar-DZ"/>
        </w:rPr>
        <w:t>dans le pôle postérieur</w:t>
      </w:r>
      <w:r w:rsidRPr="00436C30">
        <w:rPr>
          <w:rFonts w:asciiTheme="majorBidi" w:eastAsia="Times New Roman" w:hAnsiTheme="majorBidi" w:cstheme="majorBidi"/>
          <w:sz w:val="24"/>
          <w:szCs w:val="24"/>
          <w:lang w:eastAsia="fr-FR" w:bidi="ar-DZ"/>
        </w:rPr>
        <w:t xml:space="preserve">, la </w:t>
      </w:r>
      <w:proofErr w:type="spellStart"/>
      <w:r w:rsidRPr="00436C30">
        <w:rPr>
          <w:rFonts w:asciiTheme="majorBidi" w:eastAsia="Times New Roman" w:hAnsiTheme="majorBidi" w:cstheme="majorBidi"/>
          <w:sz w:val="24"/>
          <w:szCs w:val="24"/>
          <w:lang w:eastAsia="fr-FR" w:bidi="ar-DZ"/>
        </w:rPr>
        <w:t>proteine</w:t>
      </w:r>
      <w:proofErr w:type="spellEnd"/>
      <w:r w:rsidRPr="00436C30">
        <w:rPr>
          <w:rFonts w:asciiTheme="majorBidi" w:eastAsia="Times New Roman" w:hAnsiTheme="majorBidi" w:cstheme="majorBidi"/>
          <w:sz w:val="24"/>
          <w:szCs w:val="24"/>
          <w:lang w:eastAsia="fr-FR" w:bidi="ar-DZ"/>
        </w:rPr>
        <w:t xml:space="preserve"> Nanos inhibe </w:t>
      </w:r>
      <w:r w:rsidR="004F2D16" w:rsidRPr="00436C30">
        <w:rPr>
          <w:rFonts w:asciiTheme="majorBidi" w:eastAsia="Times New Roman" w:hAnsiTheme="majorBidi" w:cstheme="majorBidi"/>
          <w:sz w:val="24"/>
          <w:szCs w:val="24"/>
          <w:lang w:eastAsia="fr-FR" w:bidi="ar-DZ"/>
        </w:rPr>
        <w:t>la traduction de l’</w:t>
      </w:r>
      <w:proofErr w:type="spellStart"/>
      <w:r w:rsidR="002F38FB" w:rsidRPr="00436C30">
        <w:rPr>
          <w:rFonts w:asciiTheme="majorBidi" w:eastAsia="Times New Roman" w:hAnsiTheme="majorBidi" w:cstheme="majorBidi"/>
          <w:sz w:val="24"/>
          <w:szCs w:val="24"/>
          <w:lang w:eastAsia="fr-FR" w:bidi="ar-DZ"/>
        </w:rPr>
        <w:t>ARNm</w:t>
      </w:r>
      <w:proofErr w:type="spellEnd"/>
      <w:r w:rsidR="002F38FB" w:rsidRPr="00436C30">
        <w:rPr>
          <w:rFonts w:asciiTheme="majorBidi" w:eastAsia="Times New Roman" w:hAnsiTheme="majorBidi" w:cstheme="majorBidi"/>
          <w:sz w:val="24"/>
          <w:szCs w:val="24"/>
          <w:lang w:eastAsia="fr-FR" w:bidi="ar-DZ"/>
        </w:rPr>
        <w:t xml:space="preserve"> </w:t>
      </w:r>
      <w:proofErr w:type="spellStart"/>
      <w:r w:rsidR="002F38FB" w:rsidRPr="00436C30">
        <w:rPr>
          <w:rFonts w:asciiTheme="majorBidi" w:eastAsia="Times New Roman" w:hAnsiTheme="majorBidi" w:cstheme="majorBidi"/>
          <w:sz w:val="24"/>
          <w:szCs w:val="24"/>
          <w:lang w:eastAsia="fr-FR" w:bidi="ar-DZ"/>
        </w:rPr>
        <w:t>hunchback</w:t>
      </w:r>
      <w:proofErr w:type="spellEnd"/>
      <w:r w:rsidR="002F38FB" w:rsidRPr="00436C30">
        <w:rPr>
          <w:rFonts w:asciiTheme="majorBidi" w:eastAsia="Times New Roman" w:hAnsiTheme="majorBidi" w:cstheme="majorBidi"/>
          <w:sz w:val="24"/>
          <w:szCs w:val="24"/>
          <w:lang w:eastAsia="fr-FR" w:bidi="ar-DZ"/>
        </w:rPr>
        <w:t>.</w:t>
      </w:r>
      <w:r w:rsidR="00891189" w:rsidRPr="00436C30">
        <w:rPr>
          <w:rFonts w:asciiTheme="majorBidi" w:eastAsia="Times New Roman" w:hAnsiTheme="majorBidi" w:cstheme="majorBidi"/>
          <w:sz w:val="24"/>
          <w:szCs w:val="24"/>
          <w:lang w:eastAsia="fr-FR" w:bidi="ar-DZ"/>
        </w:rPr>
        <w:t xml:space="preserve"> </w:t>
      </w:r>
    </w:p>
    <w:p w:rsidR="00A0403E" w:rsidRDefault="003277B0" w:rsidP="00A0403E">
      <w:pPr>
        <w:tabs>
          <w:tab w:val="left" w:pos="284"/>
          <w:tab w:val="left" w:pos="567"/>
        </w:tabs>
        <w:autoSpaceDE w:val="0"/>
        <w:autoSpaceDN w:val="0"/>
        <w:adjustRightInd w:val="0"/>
        <w:spacing w:line="360" w:lineRule="auto"/>
        <w:rPr>
          <w:rFonts w:asciiTheme="majorBidi" w:eastAsia="Times New Roman" w:hAnsiTheme="majorBidi" w:cstheme="majorBidi"/>
          <w:sz w:val="24"/>
          <w:szCs w:val="24"/>
          <w:lang w:eastAsia="fr-FR" w:bidi="ar-DZ"/>
        </w:rPr>
      </w:pPr>
      <w:r w:rsidRPr="00436C30">
        <w:rPr>
          <w:rFonts w:asciiTheme="majorBidi" w:hAnsiTheme="majorBidi" w:cstheme="majorBidi"/>
          <w:noProof/>
          <w:sz w:val="24"/>
          <w:szCs w:val="24"/>
          <w:lang w:eastAsia="fr-FR"/>
        </w:rPr>
        <w:drawing>
          <wp:inline distT="0" distB="0" distL="0" distR="0">
            <wp:extent cx="5524500" cy="2543175"/>
            <wp:effectExtent l="19050" t="0" r="0" b="0"/>
            <wp:docPr id="12" name="Image 4" descr="Résultat de recherche d'images pour &quot;pole anteroposterieur drosoph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pole anteroposterieur drosophile&quot;"/>
                    <pic:cNvPicPr>
                      <a:picLocks noChangeAspect="1" noChangeArrowheads="1"/>
                    </pic:cNvPicPr>
                  </pic:nvPicPr>
                  <pic:blipFill>
                    <a:blip r:embed="rId13"/>
                    <a:srcRect/>
                    <a:stretch>
                      <a:fillRect/>
                    </a:stretch>
                  </pic:blipFill>
                  <pic:spPr bwMode="auto">
                    <a:xfrm>
                      <a:off x="0" y="0"/>
                      <a:ext cx="5524500" cy="2543175"/>
                    </a:xfrm>
                    <a:prstGeom prst="rect">
                      <a:avLst/>
                    </a:prstGeom>
                    <a:noFill/>
                    <a:ln w="9525">
                      <a:noFill/>
                      <a:miter lim="800000"/>
                      <a:headEnd/>
                      <a:tailEnd/>
                    </a:ln>
                  </pic:spPr>
                </pic:pic>
              </a:graphicData>
            </a:graphic>
          </wp:inline>
        </w:drawing>
      </w:r>
    </w:p>
    <w:p w:rsidR="00B81624" w:rsidRDefault="00B81624" w:rsidP="00A0403E">
      <w:pPr>
        <w:tabs>
          <w:tab w:val="left" w:pos="284"/>
          <w:tab w:val="left" w:pos="567"/>
        </w:tabs>
        <w:autoSpaceDE w:val="0"/>
        <w:autoSpaceDN w:val="0"/>
        <w:adjustRightInd w:val="0"/>
        <w:spacing w:line="360" w:lineRule="auto"/>
        <w:rPr>
          <w:rFonts w:asciiTheme="majorBidi" w:hAnsiTheme="majorBidi" w:cstheme="majorBidi"/>
          <w:b/>
          <w:bCs/>
          <w:sz w:val="24"/>
          <w:szCs w:val="24"/>
          <w:lang w:bidi="ar-DZ"/>
        </w:rPr>
      </w:pPr>
    </w:p>
    <w:p w:rsidR="00B81624" w:rsidRDefault="00B81624" w:rsidP="00A0403E">
      <w:pPr>
        <w:tabs>
          <w:tab w:val="left" w:pos="284"/>
          <w:tab w:val="left" w:pos="567"/>
        </w:tabs>
        <w:autoSpaceDE w:val="0"/>
        <w:autoSpaceDN w:val="0"/>
        <w:adjustRightInd w:val="0"/>
        <w:spacing w:line="360" w:lineRule="auto"/>
        <w:rPr>
          <w:rFonts w:asciiTheme="majorBidi" w:hAnsiTheme="majorBidi" w:cstheme="majorBidi"/>
          <w:b/>
          <w:bCs/>
          <w:sz w:val="24"/>
          <w:szCs w:val="24"/>
          <w:lang w:bidi="ar-DZ"/>
        </w:rPr>
      </w:pPr>
    </w:p>
    <w:p w:rsidR="00575FC9" w:rsidRPr="00A0403E" w:rsidRDefault="00575FC9" w:rsidP="00A0403E">
      <w:pPr>
        <w:tabs>
          <w:tab w:val="left" w:pos="284"/>
          <w:tab w:val="left" w:pos="567"/>
        </w:tabs>
        <w:autoSpaceDE w:val="0"/>
        <w:autoSpaceDN w:val="0"/>
        <w:adjustRightInd w:val="0"/>
        <w:spacing w:line="360" w:lineRule="auto"/>
        <w:rPr>
          <w:rFonts w:asciiTheme="majorBidi" w:eastAsia="Times New Roman" w:hAnsiTheme="majorBidi" w:cstheme="majorBidi"/>
          <w:sz w:val="24"/>
          <w:szCs w:val="24"/>
          <w:lang w:eastAsia="fr-FR" w:bidi="ar-DZ"/>
        </w:rPr>
      </w:pPr>
      <w:r w:rsidRPr="00436C30">
        <w:rPr>
          <w:rFonts w:asciiTheme="majorBidi" w:hAnsiTheme="majorBidi" w:cstheme="majorBidi"/>
          <w:b/>
          <w:bCs/>
          <w:sz w:val="24"/>
          <w:szCs w:val="24"/>
          <w:lang w:bidi="ar-DZ"/>
        </w:rPr>
        <w:lastRenderedPageBreak/>
        <w:t xml:space="preserve">Etablissement de l’axe </w:t>
      </w:r>
      <w:proofErr w:type="spellStart"/>
      <w:r w:rsidRPr="00436C30">
        <w:rPr>
          <w:rFonts w:asciiTheme="majorBidi" w:hAnsiTheme="majorBidi" w:cstheme="majorBidi"/>
          <w:b/>
          <w:bCs/>
          <w:sz w:val="24"/>
          <w:szCs w:val="24"/>
          <w:lang w:bidi="ar-DZ"/>
        </w:rPr>
        <w:t>dorso</w:t>
      </w:r>
      <w:proofErr w:type="spellEnd"/>
      <w:r w:rsidRPr="00436C30">
        <w:rPr>
          <w:rFonts w:asciiTheme="majorBidi" w:hAnsiTheme="majorBidi" w:cstheme="majorBidi"/>
          <w:b/>
          <w:bCs/>
          <w:sz w:val="24"/>
          <w:szCs w:val="24"/>
          <w:lang w:bidi="ar-DZ"/>
        </w:rPr>
        <w:t xml:space="preserve">-ventral </w:t>
      </w:r>
    </w:p>
    <w:p w:rsidR="00575FC9" w:rsidRPr="00436C30" w:rsidRDefault="00575FC9" w:rsidP="00436C30">
      <w:pPr>
        <w:tabs>
          <w:tab w:val="left" w:pos="284"/>
          <w:tab w:val="left" w:pos="567"/>
        </w:tabs>
        <w:autoSpaceDE w:val="0"/>
        <w:autoSpaceDN w:val="0"/>
        <w:adjustRightInd w:val="0"/>
        <w:spacing w:line="360" w:lineRule="auto"/>
        <w:rPr>
          <w:rFonts w:asciiTheme="majorBidi" w:hAnsiTheme="majorBidi" w:cstheme="majorBidi"/>
          <w:sz w:val="24"/>
          <w:szCs w:val="24"/>
          <w:lang w:bidi="ar-DZ"/>
        </w:rPr>
      </w:pPr>
      <w:r w:rsidRPr="00436C30">
        <w:rPr>
          <w:rFonts w:asciiTheme="majorBidi" w:hAnsiTheme="majorBidi" w:cstheme="majorBidi"/>
          <w:sz w:val="24"/>
          <w:szCs w:val="24"/>
          <w:lang w:bidi="ar-DZ"/>
        </w:rPr>
        <w:t xml:space="preserve">L’axe </w:t>
      </w:r>
      <w:proofErr w:type="spellStart"/>
      <w:r w:rsidRPr="00436C30">
        <w:rPr>
          <w:rFonts w:asciiTheme="majorBidi" w:hAnsiTheme="majorBidi" w:cstheme="majorBidi"/>
          <w:sz w:val="24"/>
          <w:szCs w:val="24"/>
          <w:lang w:bidi="ar-DZ"/>
        </w:rPr>
        <w:t>dorso</w:t>
      </w:r>
      <w:proofErr w:type="spellEnd"/>
      <w:r w:rsidRPr="00436C30">
        <w:rPr>
          <w:rFonts w:asciiTheme="majorBidi" w:hAnsiTheme="majorBidi" w:cstheme="majorBidi"/>
          <w:sz w:val="24"/>
          <w:szCs w:val="24"/>
          <w:lang w:bidi="ar-DZ"/>
        </w:rPr>
        <w:t xml:space="preserve">-ventral résulte des relations entre l’ovocyte et les cellules folliculaires pendant l’ovogenèse. </w:t>
      </w:r>
    </w:p>
    <w:p w:rsidR="00F0631B" w:rsidRPr="00436C30" w:rsidRDefault="00F0631B" w:rsidP="00436C30">
      <w:pPr>
        <w:tabs>
          <w:tab w:val="left" w:pos="284"/>
          <w:tab w:val="left" w:pos="567"/>
        </w:tabs>
        <w:autoSpaceDE w:val="0"/>
        <w:autoSpaceDN w:val="0"/>
        <w:adjustRightInd w:val="0"/>
        <w:spacing w:line="360" w:lineRule="auto"/>
        <w:rPr>
          <w:rFonts w:asciiTheme="majorBidi" w:hAnsiTheme="majorBidi" w:cstheme="majorBidi"/>
          <w:sz w:val="24"/>
          <w:szCs w:val="24"/>
          <w:lang w:bidi="ar-DZ"/>
        </w:rPr>
      </w:pPr>
      <w:r w:rsidRPr="00436C30">
        <w:rPr>
          <w:rFonts w:asciiTheme="majorBidi" w:hAnsiTheme="majorBidi" w:cstheme="majorBidi"/>
          <w:sz w:val="24"/>
          <w:szCs w:val="24"/>
          <w:lang w:bidi="ar-DZ"/>
        </w:rPr>
        <w:t xml:space="preserve">Le noyau de l’ovocyte est </w:t>
      </w:r>
      <w:proofErr w:type="gramStart"/>
      <w:r w:rsidR="00655BE7" w:rsidRPr="00436C30">
        <w:rPr>
          <w:rFonts w:asciiTheme="majorBidi" w:hAnsiTheme="majorBidi" w:cstheme="majorBidi"/>
          <w:sz w:val="24"/>
          <w:szCs w:val="24"/>
          <w:lang w:bidi="ar-DZ"/>
        </w:rPr>
        <w:t>excentré</w:t>
      </w:r>
      <w:proofErr w:type="gramEnd"/>
      <w:r w:rsidR="00045C3F" w:rsidRPr="00436C30">
        <w:rPr>
          <w:rFonts w:asciiTheme="majorBidi" w:hAnsiTheme="majorBidi" w:cstheme="majorBidi"/>
          <w:sz w:val="24"/>
          <w:szCs w:val="24"/>
          <w:lang w:bidi="ar-DZ"/>
        </w:rPr>
        <w:t>, il code pour des signaux</w:t>
      </w:r>
      <w:r w:rsidRPr="00436C30">
        <w:rPr>
          <w:rFonts w:asciiTheme="majorBidi" w:hAnsiTheme="majorBidi" w:cstheme="majorBidi"/>
          <w:sz w:val="24"/>
          <w:szCs w:val="24"/>
          <w:lang w:bidi="ar-DZ"/>
        </w:rPr>
        <w:t>, les signaux émis sont</w:t>
      </w:r>
      <w:r w:rsidR="008B147A" w:rsidRPr="00436C30">
        <w:rPr>
          <w:rFonts w:asciiTheme="majorBidi" w:hAnsiTheme="majorBidi" w:cstheme="majorBidi"/>
          <w:sz w:val="24"/>
          <w:szCs w:val="24"/>
          <w:lang w:bidi="ar-DZ"/>
        </w:rPr>
        <w:t xml:space="preserve"> peu diffusibles et atteignent </w:t>
      </w:r>
      <w:r w:rsidRPr="00436C30">
        <w:rPr>
          <w:rFonts w:asciiTheme="majorBidi" w:hAnsiTheme="majorBidi" w:cstheme="majorBidi"/>
          <w:sz w:val="24"/>
          <w:szCs w:val="24"/>
          <w:lang w:bidi="ar-DZ"/>
        </w:rPr>
        <w:t xml:space="preserve"> </w:t>
      </w:r>
      <w:r w:rsidR="008B147A" w:rsidRPr="00436C30">
        <w:rPr>
          <w:rFonts w:asciiTheme="majorBidi" w:hAnsiTheme="majorBidi" w:cstheme="majorBidi"/>
          <w:sz w:val="24"/>
          <w:szCs w:val="24"/>
          <w:lang w:bidi="ar-DZ"/>
        </w:rPr>
        <w:t xml:space="preserve">les cellules folliculeuses. Le signal inhibe la synthèse de la </w:t>
      </w:r>
      <w:r w:rsidR="00655BE7" w:rsidRPr="00436C30">
        <w:rPr>
          <w:rFonts w:asciiTheme="majorBidi" w:hAnsiTheme="majorBidi" w:cstheme="majorBidi"/>
          <w:sz w:val="24"/>
          <w:szCs w:val="24"/>
          <w:lang w:bidi="ar-DZ"/>
        </w:rPr>
        <w:t>protéine</w:t>
      </w:r>
      <w:r w:rsidR="008B147A" w:rsidRPr="00436C30">
        <w:rPr>
          <w:rFonts w:asciiTheme="majorBidi" w:hAnsiTheme="majorBidi" w:cstheme="majorBidi"/>
          <w:sz w:val="24"/>
          <w:szCs w:val="24"/>
          <w:lang w:bidi="ar-DZ"/>
        </w:rPr>
        <w:t xml:space="preserve"> Pipe. En revanche  </w:t>
      </w:r>
      <w:r w:rsidR="008F3620" w:rsidRPr="00436C30">
        <w:rPr>
          <w:rFonts w:asciiTheme="majorBidi" w:hAnsiTheme="majorBidi" w:cstheme="majorBidi"/>
          <w:sz w:val="24"/>
          <w:szCs w:val="24"/>
          <w:lang w:bidi="ar-DZ"/>
        </w:rPr>
        <w:t xml:space="preserve">le signal n’atteint pas les cellules folliculeuses qui </w:t>
      </w:r>
      <w:r w:rsidR="008B147A" w:rsidRPr="00436C30">
        <w:rPr>
          <w:rFonts w:asciiTheme="majorBidi" w:hAnsiTheme="majorBidi" w:cstheme="majorBidi"/>
          <w:sz w:val="24"/>
          <w:szCs w:val="24"/>
          <w:lang w:bidi="ar-DZ"/>
        </w:rPr>
        <w:t xml:space="preserve"> </w:t>
      </w:r>
      <w:r w:rsidR="008F3620" w:rsidRPr="00436C30">
        <w:rPr>
          <w:rFonts w:asciiTheme="majorBidi" w:hAnsiTheme="majorBidi" w:cstheme="majorBidi"/>
          <w:sz w:val="24"/>
          <w:szCs w:val="24"/>
          <w:lang w:bidi="ar-DZ"/>
        </w:rPr>
        <w:t xml:space="preserve">sont éloignées du noyau de l’ovocyte et qui peuvent ainsi synthétiser cette </w:t>
      </w:r>
      <w:r w:rsidR="00655BE7" w:rsidRPr="00436C30">
        <w:rPr>
          <w:rFonts w:asciiTheme="majorBidi" w:hAnsiTheme="majorBidi" w:cstheme="majorBidi"/>
          <w:sz w:val="24"/>
          <w:szCs w:val="24"/>
          <w:lang w:bidi="ar-DZ"/>
        </w:rPr>
        <w:t>protéine</w:t>
      </w:r>
      <w:r w:rsidR="00045C3F" w:rsidRPr="00436C30">
        <w:rPr>
          <w:rFonts w:asciiTheme="majorBidi" w:hAnsiTheme="majorBidi" w:cstheme="majorBidi"/>
          <w:sz w:val="24"/>
          <w:szCs w:val="24"/>
          <w:lang w:bidi="ar-DZ"/>
        </w:rPr>
        <w:t xml:space="preserve"> qui sera libérée et stockée dans l’espace périvitellin. </w:t>
      </w:r>
      <w:r w:rsidR="008339DA" w:rsidRPr="00436C30">
        <w:rPr>
          <w:rFonts w:asciiTheme="majorBidi" w:hAnsiTheme="majorBidi" w:cstheme="majorBidi"/>
          <w:sz w:val="24"/>
          <w:szCs w:val="24"/>
          <w:lang w:bidi="ar-DZ"/>
        </w:rPr>
        <w:t xml:space="preserve"> </w:t>
      </w:r>
      <w:r w:rsidR="0030513F" w:rsidRPr="00436C30">
        <w:rPr>
          <w:rFonts w:asciiTheme="majorBidi" w:hAnsiTheme="majorBidi" w:cstheme="majorBidi"/>
          <w:sz w:val="24"/>
          <w:szCs w:val="24"/>
          <w:lang w:bidi="ar-DZ"/>
        </w:rPr>
        <w:t xml:space="preserve">Après la </w:t>
      </w:r>
      <w:r w:rsidR="00655BE7" w:rsidRPr="00436C30">
        <w:rPr>
          <w:rFonts w:asciiTheme="majorBidi" w:hAnsiTheme="majorBidi" w:cstheme="majorBidi"/>
          <w:sz w:val="24"/>
          <w:szCs w:val="24"/>
          <w:lang w:bidi="ar-DZ"/>
        </w:rPr>
        <w:t>fécondation</w:t>
      </w:r>
      <w:r w:rsidR="0030513F" w:rsidRPr="00436C30">
        <w:rPr>
          <w:rFonts w:asciiTheme="majorBidi" w:hAnsiTheme="majorBidi" w:cstheme="majorBidi"/>
          <w:sz w:val="24"/>
          <w:szCs w:val="24"/>
          <w:lang w:bidi="ar-DZ"/>
        </w:rPr>
        <w:t xml:space="preserve"> et au stade blastoderme </w:t>
      </w:r>
      <w:proofErr w:type="spellStart"/>
      <w:r w:rsidR="0030513F" w:rsidRPr="00436C30">
        <w:rPr>
          <w:rFonts w:asciiTheme="majorBidi" w:hAnsiTheme="majorBidi" w:cstheme="majorBidi"/>
          <w:sz w:val="24"/>
          <w:szCs w:val="24"/>
          <w:lang w:bidi="ar-DZ"/>
        </w:rPr>
        <w:t>cellularisé</w:t>
      </w:r>
      <w:proofErr w:type="spellEnd"/>
      <w:r w:rsidR="0030513F" w:rsidRPr="00436C30">
        <w:rPr>
          <w:rFonts w:asciiTheme="majorBidi" w:hAnsiTheme="majorBidi" w:cstheme="majorBidi"/>
          <w:sz w:val="24"/>
          <w:szCs w:val="24"/>
          <w:lang w:bidi="ar-DZ"/>
        </w:rPr>
        <w:t xml:space="preserve"> la </w:t>
      </w:r>
      <w:r w:rsidR="00655BE7" w:rsidRPr="00436C30">
        <w:rPr>
          <w:rFonts w:asciiTheme="majorBidi" w:hAnsiTheme="majorBidi" w:cstheme="majorBidi"/>
          <w:sz w:val="24"/>
          <w:szCs w:val="24"/>
          <w:lang w:bidi="ar-DZ"/>
        </w:rPr>
        <w:t>protéine</w:t>
      </w:r>
      <w:r w:rsidR="0030513F" w:rsidRPr="00436C30">
        <w:rPr>
          <w:rFonts w:asciiTheme="majorBidi" w:hAnsiTheme="majorBidi" w:cstheme="majorBidi"/>
          <w:sz w:val="24"/>
          <w:szCs w:val="24"/>
          <w:lang w:bidi="ar-DZ"/>
        </w:rPr>
        <w:t xml:space="preserve"> Pipe se fixe sur son récepteur sur les cellule</w:t>
      </w:r>
      <w:r w:rsidR="00655BE7" w:rsidRPr="00436C30">
        <w:rPr>
          <w:rFonts w:asciiTheme="majorBidi" w:hAnsiTheme="majorBidi" w:cstheme="majorBidi"/>
          <w:sz w:val="24"/>
          <w:szCs w:val="24"/>
          <w:lang w:bidi="ar-DZ"/>
        </w:rPr>
        <w:t>s embryonnaire</w:t>
      </w:r>
      <w:r w:rsidR="00AB56D6">
        <w:rPr>
          <w:rFonts w:asciiTheme="majorBidi" w:hAnsiTheme="majorBidi" w:cstheme="majorBidi"/>
          <w:sz w:val="24"/>
          <w:szCs w:val="24"/>
          <w:lang w:bidi="ar-DZ"/>
        </w:rPr>
        <w:t>s</w:t>
      </w:r>
      <w:r w:rsidR="00655BE7" w:rsidRPr="00436C30">
        <w:rPr>
          <w:rFonts w:asciiTheme="majorBidi" w:hAnsiTheme="majorBidi" w:cstheme="majorBidi"/>
          <w:sz w:val="24"/>
          <w:szCs w:val="24"/>
          <w:lang w:bidi="ar-DZ"/>
        </w:rPr>
        <w:t xml:space="preserve"> et active une ca</w:t>
      </w:r>
      <w:r w:rsidR="0030513F" w:rsidRPr="00436C30">
        <w:rPr>
          <w:rFonts w:asciiTheme="majorBidi" w:hAnsiTheme="majorBidi" w:cstheme="majorBidi"/>
          <w:sz w:val="24"/>
          <w:szCs w:val="24"/>
          <w:lang w:bidi="ar-DZ"/>
        </w:rPr>
        <w:t xml:space="preserve">scade des </w:t>
      </w:r>
      <w:r w:rsidR="00655BE7" w:rsidRPr="00436C30">
        <w:rPr>
          <w:rFonts w:asciiTheme="majorBidi" w:hAnsiTheme="majorBidi" w:cstheme="majorBidi"/>
          <w:sz w:val="24"/>
          <w:szCs w:val="24"/>
          <w:lang w:bidi="ar-DZ"/>
        </w:rPr>
        <w:t>réactions</w:t>
      </w:r>
      <w:r w:rsidR="0030513F" w:rsidRPr="00436C30">
        <w:rPr>
          <w:rFonts w:asciiTheme="majorBidi" w:hAnsiTheme="majorBidi" w:cstheme="majorBidi"/>
          <w:sz w:val="24"/>
          <w:szCs w:val="24"/>
          <w:lang w:bidi="ar-DZ"/>
        </w:rPr>
        <w:t xml:space="preserve"> qui se terminent par la </w:t>
      </w:r>
      <w:r w:rsidR="00655BE7" w:rsidRPr="00436C30">
        <w:rPr>
          <w:rFonts w:asciiTheme="majorBidi" w:hAnsiTheme="majorBidi" w:cstheme="majorBidi"/>
          <w:sz w:val="24"/>
          <w:szCs w:val="24"/>
          <w:lang w:bidi="ar-DZ"/>
        </w:rPr>
        <w:t>dégradation</w:t>
      </w:r>
      <w:r w:rsidR="0030513F" w:rsidRPr="00436C30">
        <w:rPr>
          <w:rFonts w:asciiTheme="majorBidi" w:hAnsiTheme="majorBidi" w:cstheme="majorBidi"/>
          <w:sz w:val="24"/>
          <w:szCs w:val="24"/>
          <w:lang w:bidi="ar-DZ"/>
        </w:rPr>
        <w:t xml:space="preserve"> de Cactus en </w:t>
      </w:r>
      <w:r w:rsidR="00655BE7" w:rsidRPr="00436C30">
        <w:rPr>
          <w:rFonts w:asciiTheme="majorBidi" w:hAnsiTheme="majorBidi" w:cstheme="majorBidi"/>
          <w:sz w:val="24"/>
          <w:szCs w:val="24"/>
          <w:lang w:bidi="ar-DZ"/>
        </w:rPr>
        <w:t>libérant</w:t>
      </w:r>
      <w:r w:rsidR="0030513F" w:rsidRPr="00436C30">
        <w:rPr>
          <w:rFonts w:asciiTheme="majorBidi" w:hAnsiTheme="majorBidi" w:cstheme="majorBidi"/>
          <w:sz w:val="24"/>
          <w:szCs w:val="24"/>
          <w:lang w:bidi="ar-DZ"/>
        </w:rPr>
        <w:t xml:space="preserve"> la </w:t>
      </w:r>
      <w:r w:rsidR="00655BE7" w:rsidRPr="00436C30">
        <w:rPr>
          <w:rFonts w:asciiTheme="majorBidi" w:hAnsiTheme="majorBidi" w:cstheme="majorBidi"/>
          <w:sz w:val="24"/>
          <w:szCs w:val="24"/>
          <w:lang w:bidi="ar-DZ"/>
        </w:rPr>
        <w:t>protéine</w:t>
      </w:r>
      <w:r w:rsidR="0030513F" w:rsidRPr="00436C30">
        <w:rPr>
          <w:rFonts w:asciiTheme="majorBidi" w:hAnsiTheme="majorBidi" w:cstheme="majorBidi"/>
          <w:sz w:val="24"/>
          <w:szCs w:val="24"/>
          <w:lang w:bidi="ar-DZ"/>
        </w:rPr>
        <w:t xml:space="preserve"> Dorsal avec la quelle le Cactus formait un complexe. La </w:t>
      </w:r>
      <w:r w:rsidR="00655BE7" w:rsidRPr="00436C30">
        <w:rPr>
          <w:rFonts w:asciiTheme="majorBidi" w:hAnsiTheme="majorBidi" w:cstheme="majorBidi"/>
          <w:sz w:val="24"/>
          <w:szCs w:val="24"/>
          <w:lang w:bidi="ar-DZ"/>
        </w:rPr>
        <w:t>protéine</w:t>
      </w:r>
      <w:r w:rsidR="0030513F" w:rsidRPr="00436C30">
        <w:rPr>
          <w:rFonts w:asciiTheme="majorBidi" w:hAnsiTheme="majorBidi" w:cstheme="majorBidi"/>
          <w:sz w:val="24"/>
          <w:szCs w:val="24"/>
          <w:lang w:bidi="ar-DZ"/>
        </w:rPr>
        <w:t xml:space="preserve"> Dorsal pénètre dans les noyaux des cellules embryonnaires et active les </w:t>
      </w:r>
      <w:r w:rsidR="00655BE7" w:rsidRPr="00436C30">
        <w:rPr>
          <w:rFonts w:asciiTheme="majorBidi" w:hAnsiTheme="majorBidi" w:cstheme="majorBidi"/>
          <w:sz w:val="24"/>
          <w:szCs w:val="24"/>
          <w:lang w:bidi="ar-DZ"/>
        </w:rPr>
        <w:t>gènes</w:t>
      </w:r>
      <w:r w:rsidR="0030513F" w:rsidRPr="00436C30">
        <w:rPr>
          <w:rFonts w:asciiTheme="majorBidi" w:hAnsiTheme="majorBidi" w:cstheme="majorBidi"/>
          <w:sz w:val="24"/>
          <w:szCs w:val="24"/>
          <w:lang w:bidi="ar-DZ"/>
        </w:rPr>
        <w:t xml:space="preserve"> de </w:t>
      </w:r>
      <w:proofErr w:type="spellStart"/>
      <w:r w:rsidR="0030513F" w:rsidRPr="00436C30">
        <w:rPr>
          <w:rFonts w:asciiTheme="majorBidi" w:hAnsiTheme="majorBidi" w:cstheme="majorBidi"/>
          <w:sz w:val="24"/>
          <w:szCs w:val="24"/>
          <w:lang w:bidi="ar-DZ"/>
        </w:rPr>
        <w:t>ventralisation</w:t>
      </w:r>
      <w:proofErr w:type="spellEnd"/>
      <w:r w:rsidR="005C31AB" w:rsidRPr="00436C30">
        <w:rPr>
          <w:rFonts w:asciiTheme="majorBidi" w:hAnsiTheme="majorBidi" w:cstheme="majorBidi"/>
          <w:sz w:val="24"/>
          <w:szCs w:val="24"/>
          <w:lang w:bidi="ar-DZ"/>
        </w:rPr>
        <w:t xml:space="preserve">. L’absence de Pipe dans la </w:t>
      </w:r>
      <w:r w:rsidR="00655BE7" w:rsidRPr="00436C30">
        <w:rPr>
          <w:rFonts w:asciiTheme="majorBidi" w:hAnsiTheme="majorBidi" w:cstheme="majorBidi"/>
          <w:sz w:val="24"/>
          <w:szCs w:val="24"/>
          <w:lang w:bidi="ar-DZ"/>
        </w:rPr>
        <w:t>région</w:t>
      </w:r>
      <w:r w:rsidR="005C31AB" w:rsidRPr="00436C30">
        <w:rPr>
          <w:rFonts w:asciiTheme="majorBidi" w:hAnsiTheme="majorBidi" w:cstheme="majorBidi"/>
          <w:sz w:val="24"/>
          <w:szCs w:val="24"/>
          <w:lang w:bidi="ar-DZ"/>
        </w:rPr>
        <w:t xml:space="preserve"> opposée provoque l’absence de la </w:t>
      </w:r>
      <w:r w:rsidR="00655BE7" w:rsidRPr="00436C30">
        <w:rPr>
          <w:rFonts w:asciiTheme="majorBidi" w:hAnsiTheme="majorBidi" w:cstheme="majorBidi"/>
          <w:sz w:val="24"/>
          <w:szCs w:val="24"/>
          <w:lang w:bidi="ar-DZ"/>
        </w:rPr>
        <w:t>protéine</w:t>
      </w:r>
      <w:r w:rsidR="005C31AB" w:rsidRPr="00436C30">
        <w:rPr>
          <w:rFonts w:asciiTheme="majorBidi" w:hAnsiTheme="majorBidi" w:cstheme="majorBidi"/>
          <w:sz w:val="24"/>
          <w:szCs w:val="24"/>
          <w:lang w:bidi="ar-DZ"/>
        </w:rPr>
        <w:t xml:space="preserve"> Dorsal </w:t>
      </w:r>
      <w:r w:rsidR="00655BE7" w:rsidRPr="00436C30">
        <w:rPr>
          <w:rFonts w:asciiTheme="majorBidi" w:hAnsiTheme="majorBidi" w:cstheme="majorBidi"/>
          <w:sz w:val="24"/>
          <w:szCs w:val="24"/>
          <w:lang w:bidi="ar-DZ"/>
        </w:rPr>
        <w:t xml:space="preserve">libre </w:t>
      </w:r>
      <w:r w:rsidR="005C31AB" w:rsidRPr="00436C30">
        <w:rPr>
          <w:rFonts w:asciiTheme="majorBidi" w:hAnsiTheme="majorBidi" w:cstheme="majorBidi"/>
          <w:sz w:val="24"/>
          <w:szCs w:val="24"/>
          <w:lang w:bidi="ar-DZ"/>
        </w:rPr>
        <w:t xml:space="preserve">ce qui active les </w:t>
      </w:r>
      <w:r w:rsidR="00655BE7" w:rsidRPr="00436C30">
        <w:rPr>
          <w:rFonts w:asciiTheme="majorBidi" w:hAnsiTheme="majorBidi" w:cstheme="majorBidi"/>
          <w:sz w:val="24"/>
          <w:szCs w:val="24"/>
          <w:lang w:bidi="ar-DZ"/>
        </w:rPr>
        <w:t>gène</w:t>
      </w:r>
      <w:r w:rsidR="00AB56D6">
        <w:rPr>
          <w:rFonts w:asciiTheme="majorBidi" w:hAnsiTheme="majorBidi" w:cstheme="majorBidi"/>
          <w:sz w:val="24"/>
          <w:szCs w:val="24"/>
          <w:lang w:bidi="ar-DZ"/>
        </w:rPr>
        <w:t>s</w:t>
      </w:r>
      <w:r w:rsidR="005C31AB" w:rsidRPr="00436C30">
        <w:rPr>
          <w:rFonts w:asciiTheme="majorBidi" w:hAnsiTheme="majorBidi" w:cstheme="majorBidi"/>
          <w:sz w:val="24"/>
          <w:szCs w:val="24"/>
          <w:lang w:bidi="ar-DZ"/>
        </w:rPr>
        <w:t xml:space="preserve"> de </w:t>
      </w:r>
      <w:proofErr w:type="spellStart"/>
      <w:r w:rsidR="005C31AB" w:rsidRPr="00436C30">
        <w:rPr>
          <w:rFonts w:asciiTheme="majorBidi" w:hAnsiTheme="majorBidi" w:cstheme="majorBidi"/>
          <w:sz w:val="24"/>
          <w:szCs w:val="24"/>
          <w:lang w:bidi="ar-DZ"/>
        </w:rPr>
        <w:t>dorsalisation</w:t>
      </w:r>
      <w:proofErr w:type="spellEnd"/>
      <w:r w:rsidR="005C31AB" w:rsidRPr="00436C30">
        <w:rPr>
          <w:rFonts w:asciiTheme="majorBidi" w:hAnsiTheme="majorBidi" w:cstheme="majorBidi"/>
          <w:sz w:val="24"/>
          <w:szCs w:val="24"/>
          <w:lang w:bidi="ar-DZ"/>
        </w:rPr>
        <w:t xml:space="preserve"> dans les cellule</w:t>
      </w:r>
      <w:r w:rsidR="00655BE7" w:rsidRPr="00436C30">
        <w:rPr>
          <w:rFonts w:asciiTheme="majorBidi" w:hAnsiTheme="majorBidi" w:cstheme="majorBidi"/>
          <w:sz w:val="24"/>
          <w:szCs w:val="24"/>
          <w:lang w:bidi="ar-DZ"/>
        </w:rPr>
        <w:t>s</w:t>
      </w:r>
      <w:r w:rsidR="005C31AB" w:rsidRPr="00436C30">
        <w:rPr>
          <w:rFonts w:asciiTheme="majorBidi" w:hAnsiTheme="majorBidi" w:cstheme="majorBidi"/>
          <w:sz w:val="24"/>
          <w:szCs w:val="24"/>
          <w:lang w:bidi="ar-DZ"/>
        </w:rPr>
        <w:t xml:space="preserve"> embryonnaire</w:t>
      </w:r>
      <w:r w:rsidR="00655BE7" w:rsidRPr="00436C30">
        <w:rPr>
          <w:rFonts w:asciiTheme="majorBidi" w:hAnsiTheme="majorBidi" w:cstheme="majorBidi"/>
          <w:sz w:val="24"/>
          <w:szCs w:val="24"/>
          <w:lang w:bidi="ar-DZ"/>
        </w:rPr>
        <w:t>s</w:t>
      </w:r>
      <w:r w:rsidR="005C31AB" w:rsidRPr="00436C30">
        <w:rPr>
          <w:rFonts w:asciiTheme="majorBidi" w:hAnsiTheme="majorBidi" w:cstheme="majorBidi"/>
          <w:sz w:val="24"/>
          <w:szCs w:val="24"/>
          <w:lang w:bidi="ar-DZ"/>
        </w:rPr>
        <w:t xml:space="preserve"> dans cette région.</w:t>
      </w:r>
      <w:r w:rsidR="0030513F" w:rsidRPr="00436C30">
        <w:rPr>
          <w:rFonts w:asciiTheme="majorBidi" w:hAnsiTheme="majorBidi" w:cstheme="majorBidi"/>
          <w:sz w:val="24"/>
          <w:szCs w:val="24"/>
          <w:lang w:bidi="ar-DZ"/>
        </w:rPr>
        <w:t xml:space="preserve">   </w:t>
      </w:r>
      <w:r w:rsidR="00045C3F" w:rsidRPr="00436C30">
        <w:rPr>
          <w:rFonts w:asciiTheme="majorBidi" w:hAnsiTheme="majorBidi" w:cstheme="majorBidi"/>
          <w:sz w:val="24"/>
          <w:szCs w:val="24"/>
          <w:lang w:bidi="ar-DZ"/>
        </w:rPr>
        <w:t xml:space="preserve"> </w:t>
      </w:r>
      <w:r w:rsidR="008B147A" w:rsidRPr="00436C30">
        <w:rPr>
          <w:rFonts w:asciiTheme="majorBidi" w:hAnsiTheme="majorBidi" w:cstheme="majorBidi"/>
          <w:sz w:val="24"/>
          <w:szCs w:val="24"/>
          <w:lang w:bidi="ar-DZ"/>
        </w:rPr>
        <w:t xml:space="preserve"> </w:t>
      </w:r>
      <w:r w:rsidRPr="00436C30">
        <w:rPr>
          <w:rFonts w:asciiTheme="majorBidi" w:hAnsiTheme="majorBidi" w:cstheme="majorBidi"/>
          <w:sz w:val="24"/>
          <w:szCs w:val="24"/>
          <w:lang w:bidi="ar-DZ"/>
        </w:rPr>
        <w:t xml:space="preserve"> </w:t>
      </w:r>
    </w:p>
    <w:p w:rsidR="00307492" w:rsidRPr="00436C30" w:rsidRDefault="00891189" w:rsidP="00436C30">
      <w:pPr>
        <w:pStyle w:val="Paragraphedeliste"/>
        <w:tabs>
          <w:tab w:val="left" w:pos="284"/>
          <w:tab w:val="left" w:pos="567"/>
        </w:tabs>
        <w:autoSpaceDE w:val="0"/>
        <w:autoSpaceDN w:val="0"/>
        <w:adjustRightInd w:val="0"/>
        <w:spacing w:line="360" w:lineRule="auto"/>
        <w:ind w:left="0"/>
        <w:rPr>
          <w:rFonts w:asciiTheme="majorBidi" w:hAnsiTheme="majorBidi" w:cstheme="majorBidi"/>
          <w:lang w:bidi="ar-DZ"/>
        </w:rPr>
      </w:pPr>
      <w:r w:rsidRPr="00436C30">
        <w:rPr>
          <w:rFonts w:asciiTheme="majorBidi" w:hAnsiTheme="majorBidi" w:cstheme="majorBidi"/>
          <w:lang w:bidi="ar-DZ"/>
        </w:rPr>
        <w:t xml:space="preserve"> </w:t>
      </w:r>
      <w:r w:rsidR="00FF774A" w:rsidRPr="00436C30">
        <w:rPr>
          <w:rFonts w:asciiTheme="majorBidi" w:hAnsiTheme="majorBidi" w:cstheme="majorBidi"/>
          <w:lang w:bidi="ar-DZ"/>
        </w:rPr>
        <w:t xml:space="preserve"> </w:t>
      </w:r>
      <w:r w:rsidR="00307492" w:rsidRPr="00436C30">
        <w:rPr>
          <w:rFonts w:asciiTheme="majorBidi" w:hAnsiTheme="majorBidi" w:cstheme="majorBidi"/>
          <w:lang w:bidi="ar-DZ"/>
        </w:rPr>
        <w:t xml:space="preserve"> </w:t>
      </w:r>
      <w:r w:rsidR="00FF774A" w:rsidRPr="00436C30">
        <w:rPr>
          <w:rFonts w:asciiTheme="majorBidi" w:hAnsiTheme="majorBidi" w:cstheme="majorBidi"/>
          <w:lang w:bidi="ar-DZ"/>
        </w:rPr>
        <w:t xml:space="preserve"> </w:t>
      </w:r>
    </w:p>
    <w:sectPr w:rsidR="00307492" w:rsidRPr="00436C30" w:rsidSect="006A14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6B4"/>
    <w:multiLevelType w:val="hybridMultilevel"/>
    <w:tmpl w:val="D9763BAE"/>
    <w:lvl w:ilvl="0" w:tplc="CA5CCB82">
      <w:start w:val="1"/>
      <w:numFmt w:val="bullet"/>
      <w:lvlText w:val="•"/>
      <w:lvlJc w:val="left"/>
      <w:pPr>
        <w:tabs>
          <w:tab w:val="num" w:pos="720"/>
        </w:tabs>
        <w:ind w:left="720" w:hanging="360"/>
      </w:pPr>
      <w:rPr>
        <w:rFonts w:ascii="Arial" w:hAnsi="Arial" w:hint="default"/>
      </w:rPr>
    </w:lvl>
    <w:lvl w:ilvl="1" w:tplc="CACEDE80" w:tentative="1">
      <w:start w:val="1"/>
      <w:numFmt w:val="bullet"/>
      <w:lvlText w:val="•"/>
      <w:lvlJc w:val="left"/>
      <w:pPr>
        <w:tabs>
          <w:tab w:val="num" w:pos="1440"/>
        </w:tabs>
        <w:ind w:left="1440" w:hanging="360"/>
      </w:pPr>
      <w:rPr>
        <w:rFonts w:ascii="Arial" w:hAnsi="Arial" w:hint="default"/>
      </w:rPr>
    </w:lvl>
    <w:lvl w:ilvl="2" w:tplc="6CE6350A" w:tentative="1">
      <w:start w:val="1"/>
      <w:numFmt w:val="bullet"/>
      <w:lvlText w:val="•"/>
      <w:lvlJc w:val="left"/>
      <w:pPr>
        <w:tabs>
          <w:tab w:val="num" w:pos="2160"/>
        </w:tabs>
        <w:ind w:left="2160" w:hanging="360"/>
      </w:pPr>
      <w:rPr>
        <w:rFonts w:ascii="Arial" w:hAnsi="Arial" w:hint="default"/>
      </w:rPr>
    </w:lvl>
    <w:lvl w:ilvl="3" w:tplc="3F2CF2A2" w:tentative="1">
      <w:start w:val="1"/>
      <w:numFmt w:val="bullet"/>
      <w:lvlText w:val="•"/>
      <w:lvlJc w:val="left"/>
      <w:pPr>
        <w:tabs>
          <w:tab w:val="num" w:pos="2880"/>
        </w:tabs>
        <w:ind w:left="2880" w:hanging="360"/>
      </w:pPr>
      <w:rPr>
        <w:rFonts w:ascii="Arial" w:hAnsi="Arial" w:hint="default"/>
      </w:rPr>
    </w:lvl>
    <w:lvl w:ilvl="4" w:tplc="CD5828A0" w:tentative="1">
      <w:start w:val="1"/>
      <w:numFmt w:val="bullet"/>
      <w:lvlText w:val="•"/>
      <w:lvlJc w:val="left"/>
      <w:pPr>
        <w:tabs>
          <w:tab w:val="num" w:pos="3600"/>
        </w:tabs>
        <w:ind w:left="3600" w:hanging="360"/>
      </w:pPr>
      <w:rPr>
        <w:rFonts w:ascii="Arial" w:hAnsi="Arial" w:hint="default"/>
      </w:rPr>
    </w:lvl>
    <w:lvl w:ilvl="5" w:tplc="D9DEA4EA" w:tentative="1">
      <w:start w:val="1"/>
      <w:numFmt w:val="bullet"/>
      <w:lvlText w:val="•"/>
      <w:lvlJc w:val="left"/>
      <w:pPr>
        <w:tabs>
          <w:tab w:val="num" w:pos="4320"/>
        </w:tabs>
        <w:ind w:left="4320" w:hanging="360"/>
      </w:pPr>
      <w:rPr>
        <w:rFonts w:ascii="Arial" w:hAnsi="Arial" w:hint="default"/>
      </w:rPr>
    </w:lvl>
    <w:lvl w:ilvl="6" w:tplc="0FC09D2E" w:tentative="1">
      <w:start w:val="1"/>
      <w:numFmt w:val="bullet"/>
      <w:lvlText w:val="•"/>
      <w:lvlJc w:val="left"/>
      <w:pPr>
        <w:tabs>
          <w:tab w:val="num" w:pos="5040"/>
        </w:tabs>
        <w:ind w:left="5040" w:hanging="360"/>
      </w:pPr>
      <w:rPr>
        <w:rFonts w:ascii="Arial" w:hAnsi="Arial" w:hint="default"/>
      </w:rPr>
    </w:lvl>
    <w:lvl w:ilvl="7" w:tplc="9BCEBB1A" w:tentative="1">
      <w:start w:val="1"/>
      <w:numFmt w:val="bullet"/>
      <w:lvlText w:val="•"/>
      <w:lvlJc w:val="left"/>
      <w:pPr>
        <w:tabs>
          <w:tab w:val="num" w:pos="5760"/>
        </w:tabs>
        <w:ind w:left="5760" w:hanging="360"/>
      </w:pPr>
      <w:rPr>
        <w:rFonts w:ascii="Arial" w:hAnsi="Arial" w:hint="default"/>
      </w:rPr>
    </w:lvl>
    <w:lvl w:ilvl="8" w:tplc="848443B4" w:tentative="1">
      <w:start w:val="1"/>
      <w:numFmt w:val="bullet"/>
      <w:lvlText w:val="•"/>
      <w:lvlJc w:val="left"/>
      <w:pPr>
        <w:tabs>
          <w:tab w:val="num" w:pos="6480"/>
        </w:tabs>
        <w:ind w:left="6480" w:hanging="360"/>
      </w:pPr>
      <w:rPr>
        <w:rFonts w:ascii="Arial" w:hAnsi="Arial" w:hint="default"/>
      </w:rPr>
    </w:lvl>
  </w:abstractNum>
  <w:abstractNum w:abstractNumId="1">
    <w:nsid w:val="17246D95"/>
    <w:multiLevelType w:val="hybridMultilevel"/>
    <w:tmpl w:val="8F7E6CC4"/>
    <w:lvl w:ilvl="0" w:tplc="FAAA0520">
      <w:start w:val="1"/>
      <w:numFmt w:val="bullet"/>
      <w:lvlText w:val="•"/>
      <w:lvlJc w:val="left"/>
      <w:pPr>
        <w:tabs>
          <w:tab w:val="num" w:pos="720"/>
        </w:tabs>
        <w:ind w:left="720" w:hanging="360"/>
      </w:pPr>
      <w:rPr>
        <w:rFonts w:ascii="Arial" w:hAnsi="Arial" w:hint="default"/>
      </w:rPr>
    </w:lvl>
    <w:lvl w:ilvl="1" w:tplc="01F6B3C4" w:tentative="1">
      <w:start w:val="1"/>
      <w:numFmt w:val="bullet"/>
      <w:lvlText w:val="•"/>
      <w:lvlJc w:val="left"/>
      <w:pPr>
        <w:tabs>
          <w:tab w:val="num" w:pos="1440"/>
        </w:tabs>
        <w:ind w:left="1440" w:hanging="360"/>
      </w:pPr>
      <w:rPr>
        <w:rFonts w:ascii="Arial" w:hAnsi="Arial" w:hint="default"/>
      </w:rPr>
    </w:lvl>
    <w:lvl w:ilvl="2" w:tplc="D466EA1C" w:tentative="1">
      <w:start w:val="1"/>
      <w:numFmt w:val="bullet"/>
      <w:lvlText w:val="•"/>
      <w:lvlJc w:val="left"/>
      <w:pPr>
        <w:tabs>
          <w:tab w:val="num" w:pos="2160"/>
        </w:tabs>
        <w:ind w:left="2160" w:hanging="360"/>
      </w:pPr>
      <w:rPr>
        <w:rFonts w:ascii="Arial" w:hAnsi="Arial" w:hint="default"/>
      </w:rPr>
    </w:lvl>
    <w:lvl w:ilvl="3" w:tplc="F46C8CCE" w:tentative="1">
      <w:start w:val="1"/>
      <w:numFmt w:val="bullet"/>
      <w:lvlText w:val="•"/>
      <w:lvlJc w:val="left"/>
      <w:pPr>
        <w:tabs>
          <w:tab w:val="num" w:pos="2880"/>
        </w:tabs>
        <w:ind w:left="2880" w:hanging="360"/>
      </w:pPr>
      <w:rPr>
        <w:rFonts w:ascii="Arial" w:hAnsi="Arial" w:hint="default"/>
      </w:rPr>
    </w:lvl>
    <w:lvl w:ilvl="4" w:tplc="5AD6547E" w:tentative="1">
      <w:start w:val="1"/>
      <w:numFmt w:val="bullet"/>
      <w:lvlText w:val="•"/>
      <w:lvlJc w:val="left"/>
      <w:pPr>
        <w:tabs>
          <w:tab w:val="num" w:pos="3600"/>
        </w:tabs>
        <w:ind w:left="3600" w:hanging="360"/>
      </w:pPr>
      <w:rPr>
        <w:rFonts w:ascii="Arial" w:hAnsi="Arial" w:hint="default"/>
      </w:rPr>
    </w:lvl>
    <w:lvl w:ilvl="5" w:tplc="F878DDD8" w:tentative="1">
      <w:start w:val="1"/>
      <w:numFmt w:val="bullet"/>
      <w:lvlText w:val="•"/>
      <w:lvlJc w:val="left"/>
      <w:pPr>
        <w:tabs>
          <w:tab w:val="num" w:pos="4320"/>
        </w:tabs>
        <w:ind w:left="4320" w:hanging="360"/>
      </w:pPr>
      <w:rPr>
        <w:rFonts w:ascii="Arial" w:hAnsi="Arial" w:hint="default"/>
      </w:rPr>
    </w:lvl>
    <w:lvl w:ilvl="6" w:tplc="2CDEA8FA" w:tentative="1">
      <w:start w:val="1"/>
      <w:numFmt w:val="bullet"/>
      <w:lvlText w:val="•"/>
      <w:lvlJc w:val="left"/>
      <w:pPr>
        <w:tabs>
          <w:tab w:val="num" w:pos="5040"/>
        </w:tabs>
        <w:ind w:left="5040" w:hanging="360"/>
      </w:pPr>
      <w:rPr>
        <w:rFonts w:ascii="Arial" w:hAnsi="Arial" w:hint="default"/>
      </w:rPr>
    </w:lvl>
    <w:lvl w:ilvl="7" w:tplc="32068962" w:tentative="1">
      <w:start w:val="1"/>
      <w:numFmt w:val="bullet"/>
      <w:lvlText w:val="•"/>
      <w:lvlJc w:val="left"/>
      <w:pPr>
        <w:tabs>
          <w:tab w:val="num" w:pos="5760"/>
        </w:tabs>
        <w:ind w:left="5760" w:hanging="360"/>
      </w:pPr>
      <w:rPr>
        <w:rFonts w:ascii="Arial" w:hAnsi="Arial" w:hint="default"/>
      </w:rPr>
    </w:lvl>
    <w:lvl w:ilvl="8" w:tplc="ED14D822" w:tentative="1">
      <w:start w:val="1"/>
      <w:numFmt w:val="bullet"/>
      <w:lvlText w:val="•"/>
      <w:lvlJc w:val="left"/>
      <w:pPr>
        <w:tabs>
          <w:tab w:val="num" w:pos="6480"/>
        </w:tabs>
        <w:ind w:left="6480" w:hanging="360"/>
      </w:pPr>
      <w:rPr>
        <w:rFonts w:ascii="Arial" w:hAnsi="Arial" w:hint="default"/>
      </w:rPr>
    </w:lvl>
  </w:abstractNum>
  <w:abstractNum w:abstractNumId="2">
    <w:nsid w:val="228925CE"/>
    <w:multiLevelType w:val="hybridMultilevel"/>
    <w:tmpl w:val="1BF25D74"/>
    <w:lvl w:ilvl="0" w:tplc="9BC8DB22">
      <w:start w:val="1"/>
      <w:numFmt w:val="bullet"/>
      <w:lvlText w:val="•"/>
      <w:lvlJc w:val="left"/>
      <w:pPr>
        <w:tabs>
          <w:tab w:val="num" w:pos="720"/>
        </w:tabs>
        <w:ind w:left="720" w:hanging="360"/>
      </w:pPr>
      <w:rPr>
        <w:rFonts w:ascii="Arial" w:hAnsi="Arial" w:hint="default"/>
      </w:rPr>
    </w:lvl>
    <w:lvl w:ilvl="1" w:tplc="20EA2A2C" w:tentative="1">
      <w:start w:val="1"/>
      <w:numFmt w:val="bullet"/>
      <w:lvlText w:val="•"/>
      <w:lvlJc w:val="left"/>
      <w:pPr>
        <w:tabs>
          <w:tab w:val="num" w:pos="1440"/>
        </w:tabs>
        <w:ind w:left="1440" w:hanging="360"/>
      </w:pPr>
      <w:rPr>
        <w:rFonts w:ascii="Arial" w:hAnsi="Arial" w:hint="default"/>
      </w:rPr>
    </w:lvl>
    <w:lvl w:ilvl="2" w:tplc="6726AFC4" w:tentative="1">
      <w:start w:val="1"/>
      <w:numFmt w:val="bullet"/>
      <w:lvlText w:val="•"/>
      <w:lvlJc w:val="left"/>
      <w:pPr>
        <w:tabs>
          <w:tab w:val="num" w:pos="2160"/>
        </w:tabs>
        <w:ind w:left="2160" w:hanging="360"/>
      </w:pPr>
      <w:rPr>
        <w:rFonts w:ascii="Arial" w:hAnsi="Arial" w:hint="default"/>
      </w:rPr>
    </w:lvl>
    <w:lvl w:ilvl="3" w:tplc="8112FA3C" w:tentative="1">
      <w:start w:val="1"/>
      <w:numFmt w:val="bullet"/>
      <w:lvlText w:val="•"/>
      <w:lvlJc w:val="left"/>
      <w:pPr>
        <w:tabs>
          <w:tab w:val="num" w:pos="2880"/>
        </w:tabs>
        <w:ind w:left="2880" w:hanging="360"/>
      </w:pPr>
      <w:rPr>
        <w:rFonts w:ascii="Arial" w:hAnsi="Arial" w:hint="default"/>
      </w:rPr>
    </w:lvl>
    <w:lvl w:ilvl="4" w:tplc="7C7E4DA6" w:tentative="1">
      <w:start w:val="1"/>
      <w:numFmt w:val="bullet"/>
      <w:lvlText w:val="•"/>
      <w:lvlJc w:val="left"/>
      <w:pPr>
        <w:tabs>
          <w:tab w:val="num" w:pos="3600"/>
        </w:tabs>
        <w:ind w:left="3600" w:hanging="360"/>
      </w:pPr>
      <w:rPr>
        <w:rFonts w:ascii="Arial" w:hAnsi="Arial" w:hint="default"/>
      </w:rPr>
    </w:lvl>
    <w:lvl w:ilvl="5" w:tplc="44528290" w:tentative="1">
      <w:start w:val="1"/>
      <w:numFmt w:val="bullet"/>
      <w:lvlText w:val="•"/>
      <w:lvlJc w:val="left"/>
      <w:pPr>
        <w:tabs>
          <w:tab w:val="num" w:pos="4320"/>
        </w:tabs>
        <w:ind w:left="4320" w:hanging="360"/>
      </w:pPr>
      <w:rPr>
        <w:rFonts w:ascii="Arial" w:hAnsi="Arial" w:hint="default"/>
      </w:rPr>
    </w:lvl>
    <w:lvl w:ilvl="6" w:tplc="41EC6706" w:tentative="1">
      <w:start w:val="1"/>
      <w:numFmt w:val="bullet"/>
      <w:lvlText w:val="•"/>
      <w:lvlJc w:val="left"/>
      <w:pPr>
        <w:tabs>
          <w:tab w:val="num" w:pos="5040"/>
        </w:tabs>
        <w:ind w:left="5040" w:hanging="360"/>
      </w:pPr>
      <w:rPr>
        <w:rFonts w:ascii="Arial" w:hAnsi="Arial" w:hint="default"/>
      </w:rPr>
    </w:lvl>
    <w:lvl w:ilvl="7" w:tplc="AE3A7BC6" w:tentative="1">
      <w:start w:val="1"/>
      <w:numFmt w:val="bullet"/>
      <w:lvlText w:val="•"/>
      <w:lvlJc w:val="left"/>
      <w:pPr>
        <w:tabs>
          <w:tab w:val="num" w:pos="5760"/>
        </w:tabs>
        <w:ind w:left="5760" w:hanging="360"/>
      </w:pPr>
      <w:rPr>
        <w:rFonts w:ascii="Arial" w:hAnsi="Arial" w:hint="default"/>
      </w:rPr>
    </w:lvl>
    <w:lvl w:ilvl="8" w:tplc="DF8228F2" w:tentative="1">
      <w:start w:val="1"/>
      <w:numFmt w:val="bullet"/>
      <w:lvlText w:val="•"/>
      <w:lvlJc w:val="left"/>
      <w:pPr>
        <w:tabs>
          <w:tab w:val="num" w:pos="6480"/>
        </w:tabs>
        <w:ind w:left="6480" w:hanging="360"/>
      </w:pPr>
      <w:rPr>
        <w:rFonts w:ascii="Arial" w:hAnsi="Arial" w:hint="default"/>
      </w:rPr>
    </w:lvl>
  </w:abstractNum>
  <w:abstractNum w:abstractNumId="3">
    <w:nsid w:val="24481FEB"/>
    <w:multiLevelType w:val="hybridMultilevel"/>
    <w:tmpl w:val="76122150"/>
    <w:lvl w:ilvl="0" w:tplc="7A22D404">
      <w:start w:val="1"/>
      <w:numFmt w:val="bullet"/>
      <w:lvlText w:val="•"/>
      <w:lvlJc w:val="left"/>
      <w:pPr>
        <w:tabs>
          <w:tab w:val="num" w:pos="720"/>
        </w:tabs>
        <w:ind w:left="720" w:hanging="360"/>
      </w:pPr>
      <w:rPr>
        <w:rFonts w:ascii="Arial" w:hAnsi="Arial" w:hint="default"/>
      </w:rPr>
    </w:lvl>
    <w:lvl w:ilvl="1" w:tplc="4508BC70" w:tentative="1">
      <w:start w:val="1"/>
      <w:numFmt w:val="bullet"/>
      <w:lvlText w:val="•"/>
      <w:lvlJc w:val="left"/>
      <w:pPr>
        <w:tabs>
          <w:tab w:val="num" w:pos="1440"/>
        </w:tabs>
        <w:ind w:left="1440" w:hanging="360"/>
      </w:pPr>
      <w:rPr>
        <w:rFonts w:ascii="Arial" w:hAnsi="Arial" w:hint="default"/>
      </w:rPr>
    </w:lvl>
    <w:lvl w:ilvl="2" w:tplc="C0A86BDE" w:tentative="1">
      <w:start w:val="1"/>
      <w:numFmt w:val="bullet"/>
      <w:lvlText w:val="•"/>
      <w:lvlJc w:val="left"/>
      <w:pPr>
        <w:tabs>
          <w:tab w:val="num" w:pos="2160"/>
        </w:tabs>
        <w:ind w:left="2160" w:hanging="360"/>
      </w:pPr>
      <w:rPr>
        <w:rFonts w:ascii="Arial" w:hAnsi="Arial" w:hint="default"/>
      </w:rPr>
    </w:lvl>
    <w:lvl w:ilvl="3" w:tplc="B0D6ABDC" w:tentative="1">
      <w:start w:val="1"/>
      <w:numFmt w:val="bullet"/>
      <w:lvlText w:val="•"/>
      <w:lvlJc w:val="left"/>
      <w:pPr>
        <w:tabs>
          <w:tab w:val="num" w:pos="2880"/>
        </w:tabs>
        <w:ind w:left="2880" w:hanging="360"/>
      </w:pPr>
      <w:rPr>
        <w:rFonts w:ascii="Arial" w:hAnsi="Arial" w:hint="default"/>
      </w:rPr>
    </w:lvl>
    <w:lvl w:ilvl="4" w:tplc="B34CE642" w:tentative="1">
      <w:start w:val="1"/>
      <w:numFmt w:val="bullet"/>
      <w:lvlText w:val="•"/>
      <w:lvlJc w:val="left"/>
      <w:pPr>
        <w:tabs>
          <w:tab w:val="num" w:pos="3600"/>
        </w:tabs>
        <w:ind w:left="3600" w:hanging="360"/>
      </w:pPr>
      <w:rPr>
        <w:rFonts w:ascii="Arial" w:hAnsi="Arial" w:hint="default"/>
      </w:rPr>
    </w:lvl>
    <w:lvl w:ilvl="5" w:tplc="31AC1C9C" w:tentative="1">
      <w:start w:val="1"/>
      <w:numFmt w:val="bullet"/>
      <w:lvlText w:val="•"/>
      <w:lvlJc w:val="left"/>
      <w:pPr>
        <w:tabs>
          <w:tab w:val="num" w:pos="4320"/>
        </w:tabs>
        <w:ind w:left="4320" w:hanging="360"/>
      </w:pPr>
      <w:rPr>
        <w:rFonts w:ascii="Arial" w:hAnsi="Arial" w:hint="default"/>
      </w:rPr>
    </w:lvl>
    <w:lvl w:ilvl="6" w:tplc="10B6827A" w:tentative="1">
      <w:start w:val="1"/>
      <w:numFmt w:val="bullet"/>
      <w:lvlText w:val="•"/>
      <w:lvlJc w:val="left"/>
      <w:pPr>
        <w:tabs>
          <w:tab w:val="num" w:pos="5040"/>
        </w:tabs>
        <w:ind w:left="5040" w:hanging="360"/>
      </w:pPr>
      <w:rPr>
        <w:rFonts w:ascii="Arial" w:hAnsi="Arial" w:hint="default"/>
      </w:rPr>
    </w:lvl>
    <w:lvl w:ilvl="7" w:tplc="2A929340" w:tentative="1">
      <w:start w:val="1"/>
      <w:numFmt w:val="bullet"/>
      <w:lvlText w:val="•"/>
      <w:lvlJc w:val="left"/>
      <w:pPr>
        <w:tabs>
          <w:tab w:val="num" w:pos="5760"/>
        </w:tabs>
        <w:ind w:left="5760" w:hanging="360"/>
      </w:pPr>
      <w:rPr>
        <w:rFonts w:ascii="Arial" w:hAnsi="Arial" w:hint="default"/>
      </w:rPr>
    </w:lvl>
    <w:lvl w:ilvl="8" w:tplc="8D92A890" w:tentative="1">
      <w:start w:val="1"/>
      <w:numFmt w:val="bullet"/>
      <w:lvlText w:val="•"/>
      <w:lvlJc w:val="left"/>
      <w:pPr>
        <w:tabs>
          <w:tab w:val="num" w:pos="6480"/>
        </w:tabs>
        <w:ind w:left="6480" w:hanging="360"/>
      </w:pPr>
      <w:rPr>
        <w:rFonts w:ascii="Arial" w:hAnsi="Arial" w:hint="default"/>
      </w:rPr>
    </w:lvl>
  </w:abstractNum>
  <w:abstractNum w:abstractNumId="4">
    <w:nsid w:val="342958CE"/>
    <w:multiLevelType w:val="hybridMultilevel"/>
    <w:tmpl w:val="8BFCA80E"/>
    <w:lvl w:ilvl="0" w:tplc="1CFC647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E76539"/>
    <w:multiLevelType w:val="hybridMultilevel"/>
    <w:tmpl w:val="F032535E"/>
    <w:lvl w:ilvl="0" w:tplc="C90E91D4">
      <w:start w:val="1"/>
      <w:numFmt w:val="bullet"/>
      <w:lvlText w:val="•"/>
      <w:lvlJc w:val="left"/>
      <w:pPr>
        <w:tabs>
          <w:tab w:val="num" w:pos="720"/>
        </w:tabs>
        <w:ind w:left="720" w:hanging="360"/>
      </w:pPr>
      <w:rPr>
        <w:rFonts w:ascii="Arial" w:hAnsi="Arial" w:hint="default"/>
      </w:rPr>
    </w:lvl>
    <w:lvl w:ilvl="1" w:tplc="D7A68326" w:tentative="1">
      <w:start w:val="1"/>
      <w:numFmt w:val="bullet"/>
      <w:lvlText w:val="•"/>
      <w:lvlJc w:val="left"/>
      <w:pPr>
        <w:tabs>
          <w:tab w:val="num" w:pos="1440"/>
        </w:tabs>
        <w:ind w:left="1440" w:hanging="360"/>
      </w:pPr>
      <w:rPr>
        <w:rFonts w:ascii="Arial" w:hAnsi="Arial" w:hint="default"/>
      </w:rPr>
    </w:lvl>
    <w:lvl w:ilvl="2" w:tplc="AA840676" w:tentative="1">
      <w:start w:val="1"/>
      <w:numFmt w:val="bullet"/>
      <w:lvlText w:val="•"/>
      <w:lvlJc w:val="left"/>
      <w:pPr>
        <w:tabs>
          <w:tab w:val="num" w:pos="2160"/>
        </w:tabs>
        <w:ind w:left="2160" w:hanging="360"/>
      </w:pPr>
      <w:rPr>
        <w:rFonts w:ascii="Arial" w:hAnsi="Arial" w:hint="default"/>
      </w:rPr>
    </w:lvl>
    <w:lvl w:ilvl="3" w:tplc="6174392A" w:tentative="1">
      <w:start w:val="1"/>
      <w:numFmt w:val="bullet"/>
      <w:lvlText w:val="•"/>
      <w:lvlJc w:val="left"/>
      <w:pPr>
        <w:tabs>
          <w:tab w:val="num" w:pos="2880"/>
        </w:tabs>
        <w:ind w:left="2880" w:hanging="360"/>
      </w:pPr>
      <w:rPr>
        <w:rFonts w:ascii="Arial" w:hAnsi="Arial" w:hint="default"/>
      </w:rPr>
    </w:lvl>
    <w:lvl w:ilvl="4" w:tplc="4AC6F500" w:tentative="1">
      <w:start w:val="1"/>
      <w:numFmt w:val="bullet"/>
      <w:lvlText w:val="•"/>
      <w:lvlJc w:val="left"/>
      <w:pPr>
        <w:tabs>
          <w:tab w:val="num" w:pos="3600"/>
        </w:tabs>
        <w:ind w:left="3600" w:hanging="360"/>
      </w:pPr>
      <w:rPr>
        <w:rFonts w:ascii="Arial" w:hAnsi="Arial" w:hint="default"/>
      </w:rPr>
    </w:lvl>
    <w:lvl w:ilvl="5" w:tplc="8C4A6EA0" w:tentative="1">
      <w:start w:val="1"/>
      <w:numFmt w:val="bullet"/>
      <w:lvlText w:val="•"/>
      <w:lvlJc w:val="left"/>
      <w:pPr>
        <w:tabs>
          <w:tab w:val="num" w:pos="4320"/>
        </w:tabs>
        <w:ind w:left="4320" w:hanging="360"/>
      </w:pPr>
      <w:rPr>
        <w:rFonts w:ascii="Arial" w:hAnsi="Arial" w:hint="default"/>
      </w:rPr>
    </w:lvl>
    <w:lvl w:ilvl="6" w:tplc="7FDA305C" w:tentative="1">
      <w:start w:val="1"/>
      <w:numFmt w:val="bullet"/>
      <w:lvlText w:val="•"/>
      <w:lvlJc w:val="left"/>
      <w:pPr>
        <w:tabs>
          <w:tab w:val="num" w:pos="5040"/>
        </w:tabs>
        <w:ind w:left="5040" w:hanging="360"/>
      </w:pPr>
      <w:rPr>
        <w:rFonts w:ascii="Arial" w:hAnsi="Arial" w:hint="default"/>
      </w:rPr>
    </w:lvl>
    <w:lvl w:ilvl="7" w:tplc="C6148742" w:tentative="1">
      <w:start w:val="1"/>
      <w:numFmt w:val="bullet"/>
      <w:lvlText w:val="•"/>
      <w:lvlJc w:val="left"/>
      <w:pPr>
        <w:tabs>
          <w:tab w:val="num" w:pos="5760"/>
        </w:tabs>
        <w:ind w:left="5760" w:hanging="360"/>
      </w:pPr>
      <w:rPr>
        <w:rFonts w:ascii="Arial" w:hAnsi="Arial" w:hint="default"/>
      </w:rPr>
    </w:lvl>
    <w:lvl w:ilvl="8" w:tplc="6D143B12" w:tentative="1">
      <w:start w:val="1"/>
      <w:numFmt w:val="bullet"/>
      <w:lvlText w:val="•"/>
      <w:lvlJc w:val="left"/>
      <w:pPr>
        <w:tabs>
          <w:tab w:val="num" w:pos="6480"/>
        </w:tabs>
        <w:ind w:left="6480" w:hanging="360"/>
      </w:pPr>
      <w:rPr>
        <w:rFonts w:ascii="Arial" w:hAnsi="Arial" w:hint="default"/>
      </w:rPr>
    </w:lvl>
  </w:abstractNum>
  <w:abstractNum w:abstractNumId="6">
    <w:nsid w:val="404D013B"/>
    <w:multiLevelType w:val="hybridMultilevel"/>
    <w:tmpl w:val="D2103690"/>
    <w:lvl w:ilvl="0" w:tplc="88302EE8">
      <w:start w:val="1"/>
      <w:numFmt w:val="bullet"/>
      <w:lvlText w:val="•"/>
      <w:lvlJc w:val="left"/>
      <w:pPr>
        <w:tabs>
          <w:tab w:val="num" w:pos="720"/>
        </w:tabs>
        <w:ind w:left="720" w:hanging="360"/>
      </w:pPr>
      <w:rPr>
        <w:rFonts w:ascii="Arial" w:hAnsi="Arial" w:hint="default"/>
      </w:rPr>
    </w:lvl>
    <w:lvl w:ilvl="1" w:tplc="045A437E" w:tentative="1">
      <w:start w:val="1"/>
      <w:numFmt w:val="bullet"/>
      <w:lvlText w:val="•"/>
      <w:lvlJc w:val="left"/>
      <w:pPr>
        <w:tabs>
          <w:tab w:val="num" w:pos="1440"/>
        </w:tabs>
        <w:ind w:left="1440" w:hanging="360"/>
      </w:pPr>
      <w:rPr>
        <w:rFonts w:ascii="Arial" w:hAnsi="Arial" w:hint="default"/>
      </w:rPr>
    </w:lvl>
    <w:lvl w:ilvl="2" w:tplc="B9429A8A" w:tentative="1">
      <w:start w:val="1"/>
      <w:numFmt w:val="bullet"/>
      <w:lvlText w:val="•"/>
      <w:lvlJc w:val="left"/>
      <w:pPr>
        <w:tabs>
          <w:tab w:val="num" w:pos="2160"/>
        </w:tabs>
        <w:ind w:left="2160" w:hanging="360"/>
      </w:pPr>
      <w:rPr>
        <w:rFonts w:ascii="Arial" w:hAnsi="Arial" w:hint="default"/>
      </w:rPr>
    </w:lvl>
    <w:lvl w:ilvl="3" w:tplc="4D6ED4B0" w:tentative="1">
      <w:start w:val="1"/>
      <w:numFmt w:val="bullet"/>
      <w:lvlText w:val="•"/>
      <w:lvlJc w:val="left"/>
      <w:pPr>
        <w:tabs>
          <w:tab w:val="num" w:pos="2880"/>
        </w:tabs>
        <w:ind w:left="2880" w:hanging="360"/>
      </w:pPr>
      <w:rPr>
        <w:rFonts w:ascii="Arial" w:hAnsi="Arial" w:hint="default"/>
      </w:rPr>
    </w:lvl>
    <w:lvl w:ilvl="4" w:tplc="236E7608" w:tentative="1">
      <w:start w:val="1"/>
      <w:numFmt w:val="bullet"/>
      <w:lvlText w:val="•"/>
      <w:lvlJc w:val="left"/>
      <w:pPr>
        <w:tabs>
          <w:tab w:val="num" w:pos="3600"/>
        </w:tabs>
        <w:ind w:left="3600" w:hanging="360"/>
      </w:pPr>
      <w:rPr>
        <w:rFonts w:ascii="Arial" w:hAnsi="Arial" w:hint="default"/>
      </w:rPr>
    </w:lvl>
    <w:lvl w:ilvl="5" w:tplc="ADFC50C6" w:tentative="1">
      <w:start w:val="1"/>
      <w:numFmt w:val="bullet"/>
      <w:lvlText w:val="•"/>
      <w:lvlJc w:val="left"/>
      <w:pPr>
        <w:tabs>
          <w:tab w:val="num" w:pos="4320"/>
        </w:tabs>
        <w:ind w:left="4320" w:hanging="360"/>
      </w:pPr>
      <w:rPr>
        <w:rFonts w:ascii="Arial" w:hAnsi="Arial" w:hint="default"/>
      </w:rPr>
    </w:lvl>
    <w:lvl w:ilvl="6" w:tplc="1CB6C988" w:tentative="1">
      <w:start w:val="1"/>
      <w:numFmt w:val="bullet"/>
      <w:lvlText w:val="•"/>
      <w:lvlJc w:val="left"/>
      <w:pPr>
        <w:tabs>
          <w:tab w:val="num" w:pos="5040"/>
        </w:tabs>
        <w:ind w:left="5040" w:hanging="360"/>
      </w:pPr>
      <w:rPr>
        <w:rFonts w:ascii="Arial" w:hAnsi="Arial" w:hint="default"/>
      </w:rPr>
    </w:lvl>
    <w:lvl w:ilvl="7" w:tplc="1940EED4" w:tentative="1">
      <w:start w:val="1"/>
      <w:numFmt w:val="bullet"/>
      <w:lvlText w:val="•"/>
      <w:lvlJc w:val="left"/>
      <w:pPr>
        <w:tabs>
          <w:tab w:val="num" w:pos="5760"/>
        </w:tabs>
        <w:ind w:left="5760" w:hanging="360"/>
      </w:pPr>
      <w:rPr>
        <w:rFonts w:ascii="Arial" w:hAnsi="Arial" w:hint="default"/>
      </w:rPr>
    </w:lvl>
    <w:lvl w:ilvl="8" w:tplc="BD0E5750" w:tentative="1">
      <w:start w:val="1"/>
      <w:numFmt w:val="bullet"/>
      <w:lvlText w:val="•"/>
      <w:lvlJc w:val="left"/>
      <w:pPr>
        <w:tabs>
          <w:tab w:val="num" w:pos="6480"/>
        </w:tabs>
        <w:ind w:left="6480" w:hanging="360"/>
      </w:pPr>
      <w:rPr>
        <w:rFonts w:ascii="Arial" w:hAnsi="Arial" w:hint="default"/>
      </w:rPr>
    </w:lvl>
  </w:abstractNum>
  <w:abstractNum w:abstractNumId="7">
    <w:nsid w:val="4ECA544D"/>
    <w:multiLevelType w:val="hybridMultilevel"/>
    <w:tmpl w:val="CABC02CE"/>
    <w:lvl w:ilvl="0" w:tplc="DEA04A04">
      <w:start w:val="1"/>
      <w:numFmt w:val="low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4960A0"/>
    <w:multiLevelType w:val="hybridMultilevel"/>
    <w:tmpl w:val="DC322DCC"/>
    <w:lvl w:ilvl="0" w:tplc="B31CE6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2B1169"/>
    <w:multiLevelType w:val="hybridMultilevel"/>
    <w:tmpl w:val="68D88642"/>
    <w:lvl w:ilvl="0" w:tplc="FFE003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C91075"/>
    <w:multiLevelType w:val="hybridMultilevel"/>
    <w:tmpl w:val="16AE7AD8"/>
    <w:lvl w:ilvl="0" w:tplc="4F863462">
      <w:start w:val="1"/>
      <w:numFmt w:val="bullet"/>
      <w:lvlText w:val="•"/>
      <w:lvlJc w:val="left"/>
      <w:pPr>
        <w:tabs>
          <w:tab w:val="num" w:pos="720"/>
        </w:tabs>
        <w:ind w:left="720" w:hanging="360"/>
      </w:pPr>
      <w:rPr>
        <w:rFonts w:ascii="Arial" w:hAnsi="Arial" w:hint="default"/>
      </w:rPr>
    </w:lvl>
    <w:lvl w:ilvl="1" w:tplc="F8C2CFA8" w:tentative="1">
      <w:start w:val="1"/>
      <w:numFmt w:val="bullet"/>
      <w:lvlText w:val="•"/>
      <w:lvlJc w:val="left"/>
      <w:pPr>
        <w:tabs>
          <w:tab w:val="num" w:pos="1440"/>
        </w:tabs>
        <w:ind w:left="1440" w:hanging="360"/>
      </w:pPr>
      <w:rPr>
        <w:rFonts w:ascii="Arial" w:hAnsi="Arial" w:hint="default"/>
      </w:rPr>
    </w:lvl>
    <w:lvl w:ilvl="2" w:tplc="04EE7E56" w:tentative="1">
      <w:start w:val="1"/>
      <w:numFmt w:val="bullet"/>
      <w:lvlText w:val="•"/>
      <w:lvlJc w:val="left"/>
      <w:pPr>
        <w:tabs>
          <w:tab w:val="num" w:pos="2160"/>
        </w:tabs>
        <w:ind w:left="2160" w:hanging="360"/>
      </w:pPr>
      <w:rPr>
        <w:rFonts w:ascii="Arial" w:hAnsi="Arial" w:hint="default"/>
      </w:rPr>
    </w:lvl>
    <w:lvl w:ilvl="3" w:tplc="344E11C2" w:tentative="1">
      <w:start w:val="1"/>
      <w:numFmt w:val="bullet"/>
      <w:lvlText w:val="•"/>
      <w:lvlJc w:val="left"/>
      <w:pPr>
        <w:tabs>
          <w:tab w:val="num" w:pos="2880"/>
        </w:tabs>
        <w:ind w:left="2880" w:hanging="360"/>
      </w:pPr>
      <w:rPr>
        <w:rFonts w:ascii="Arial" w:hAnsi="Arial" w:hint="default"/>
      </w:rPr>
    </w:lvl>
    <w:lvl w:ilvl="4" w:tplc="810658B8" w:tentative="1">
      <w:start w:val="1"/>
      <w:numFmt w:val="bullet"/>
      <w:lvlText w:val="•"/>
      <w:lvlJc w:val="left"/>
      <w:pPr>
        <w:tabs>
          <w:tab w:val="num" w:pos="3600"/>
        </w:tabs>
        <w:ind w:left="3600" w:hanging="360"/>
      </w:pPr>
      <w:rPr>
        <w:rFonts w:ascii="Arial" w:hAnsi="Arial" w:hint="default"/>
      </w:rPr>
    </w:lvl>
    <w:lvl w:ilvl="5" w:tplc="0E424C12" w:tentative="1">
      <w:start w:val="1"/>
      <w:numFmt w:val="bullet"/>
      <w:lvlText w:val="•"/>
      <w:lvlJc w:val="left"/>
      <w:pPr>
        <w:tabs>
          <w:tab w:val="num" w:pos="4320"/>
        </w:tabs>
        <w:ind w:left="4320" w:hanging="360"/>
      </w:pPr>
      <w:rPr>
        <w:rFonts w:ascii="Arial" w:hAnsi="Arial" w:hint="default"/>
      </w:rPr>
    </w:lvl>
    <w:lvl w:ilvl="6" w:tplc="A3FA1712" w:tentative="1">
      <w:start w:val="1"/>
      <w:numFmt w:val="bullet"/>
      <w:lvlText w:val="•"/>
      <w:lvlJc w:val="left"/>
      <w:pPr>
        <w:tabs>
          <w:tab w:val="num" w:pos="5040"/>
        </w:tabs>
        <w:ind w:left="5040" w:hanging="360"/>
      </w:pPr>
      <w:rPr>
        <w:rFonts w:ascii="Arial" w:hAnsi="Arial" w:hint="default"/>
      </w:rPr>
    </w:lvl>
    <w:lvl w:ilvl="7" w:tplc="4CD8823A" w:tentative="1">
      <w:start w:val="1"/>
      <w:numFmt w:val="bullet"/>
      <w:lvlText w:val="•"/>
      <w:lvlJc w:val="left"/>
      <w:pPr>
        <w:tabs>
          <w:tab w:val="num" w:pos="5760"/>
        </w:tabs>
        <w:ind w:left="5760" w:hanging="360"/>
      </w:pPr>
      <w:rPr>
        <w:rFonts w:ascii="Arial" w:hAnsi="Arial" w:hint="default"/>
      </w:rPr>
    </w:lvl>
    <w:lvl w:ilvl="8" w:tplc="6864666A" w:tentative="1">
      <w:start w:val="1"/>
      <w:numFmt w:val="bullet"/>
      <w:lvlText w:val="•"/>
      <w:lvlJc w:val="left"/>
      <w:pPr>
        <w:tabs>
          <w:tab w:val="num" w:pos="6480"/>
        </w:tabs>
        <w:ind w:left="6480" w:hanging="360"/>
      </w:pPr>
      <w:rPr>
        <w:rFonts w:ascii="Arial" w:hAnsi="Arial" w:hint="default"/>
      </w:rPr>
    </w:lvl>
  </w:abstractNum>
  <w:abstractNum w:abstractNumId="11">
    <w:nsid w:val="7E584AC7"/>
    <w:multiLevelType w:val="hybridMultilevel"/>
    <w:tmpl w:val="173CB36C"/>
    <w:lvl w:ilvl="0" w:tplc="792E80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1"/>
  </w:num>
  <w:num w:numId="6">
    <w:abstractNumId w:val="7"/>
  </w:num>
  <w:num w:numId="7">
    <w:abstractNumId w:val="8"/>
  </w:num>
  <w:num w:numId="8">
    <w:abstractNumId w:val="9"/>
  </w:num>
  <w:num w:numId="9">
    <w:abstractNumId w:val="11"/>
  </w:num>
  <w:num w:numId="10">
    <w:abstractNumId w:val="6"/>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111"/>
    <w:rsid w:val="00045C3F"/>
    <w:rsid w:val="000522DE"/>
    <w:rsid w:val="000D1111"/>
    <w:rsid w:val="000D5FAE"/>
    <w:rsid w:val="001467E3"/>
    <w:rsid w:val="001F1B6C"/>
    <w:rsid w:val="001F63F1"/>
    <w:rsid w:val="0020618F"/>
    <w:rsid w:val="00287956"/>
    <w:rsid w:val="002F38FB"/>
    <w:rsid w:val="0030513F"/>
    <w:rsid w:val="00307492"/>
    <w:rsid w:val="003277B0"/>
    <w:rsid w:val="00353A0D"/>
    <w:rsid w:val="003A3C73"/>
    <w:rsid w:val="003C594C"/>
    <w:rsid w:val="00436C30"/>
    <w:rsid w:val="00446101"/>
    <w:rsid w:val="004541B2"/>
    <w:rsid w:val="00454D75"/>
    <w:rsid w:val="004F2D16"/>
    <w:rsid w:val="00575FC9"/>
    <w:rsid w:val="005C31AB"/>
    <w:rsid w:val="006226E2"/>
    <w:rsid w:val="00655BE7"/>
    <w:rsid w:val="0066797D"/>
    <w:rsid w:val="006A147E"/>
    <w:rsid w:val="007117F8"/>
    <w:rsid w:val="007122D9"/>
    <w:rsid w:val="007132F3"/>
    <w:rsid w:val="007705AC"/>
    <w:rsid w:val="007F629B"/>
    <w:rsid w:val="00826F3B"/>
    <w:rsid w:val="008339DA"/>
    <w:rsid w:val="00891189"/>
    <w:rsid w:val="008B147A"/>
    <w:rsid w:val="008F3620"/>
    <w:rsid w:val="00937B08"/>
    <w:rsid w:val="00985A23"/>
    <w:rsid w:val="009C19A4"/>
    <w:rsid w:val="009D4F7A"/>
    <w:rsid w:val="00A0403E"/>
    <w:rsid w:val="00A6770B"/>
    <w:rsid w:val="00AB5156"/>
    <w:rsid w:val="00AB56D6"/>
    <w:rsid w:val="00AD7233"/>
    <w:rsid w:val="00B0067D"/>
    <w:rsid w:val="00B157BC"/>
    <w:rsid w:val="00B70FD9"/>
    <w:rsid w:val="00B734F5"/>
    <w:rsid w:val="00B81624"/>
    <w:rsid w:val="00C4388A"/>
    <w:rsid w:val="00C47CF2"/>
    <w:rsid w:val="00C94145"/>
    <w:rsid w:val="00D97F8B"/>
    <w:rsid w:val="00E01B9B"/>
    <w:rsid w:val="00ED2EED"/>
    <w:rsid w:val="00EE6E73"/>
    <w:rsid w:val="00F0631B"/>
    <w:rsid w:val="00F17996"/>
    <w:rsid w:val="00F20DE7"/>
    <w:rsid w:val="00F77439"/>
    <w:rsid w:val="00F869B5"/>
    <w:rsid w:val="00FA65E1"/>
    <w:rsid w:val="00FF77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6101"/>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438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54D75"/>
    <w:rPr>
      <w:i/>
      <w:iCs/>
    </w:rPr>
  </w:style>
  <w:style w:type="character" w:customStyle="1" w:styleId="ff1">
    <w:name w:val="ff1"/>
    <w:basedOn w:val="Policepardfaut"/>
    <w:rsid w:val="001F63F1"/>
  </w:style>
  <w:style w:type="character" w:customStyle="1" w:styleId="a">
    <w:name w:val="_"/>
    <w:basedOn w:val="Policepardfaut"/>
    <w:rsid w:val="001F63F1"/>
  </w:style>
  <w:style w:type="character" w:customStyle="1" w:styleId="ff2">
    <w:name w:val="ff2"/>
    <w:basedOn w:val="Policepardfaut"/>
    <w:rsid w:val="001F63F1"/>
  </w:style>
</w:styles>
</file>

<file path=word/webSettings.xml><?xml version="1.0" encoding="utf-8"?>
<w:webSettings xmlns:r="http://schemas.openxmlformats.org/officeDocument/2006/relationships" xmlns:w="http://schemas.openxmlformats.org/wordprocessingml/2006/main">
  <w:divs>
    <w:div w:id="77212326">
      <w:bodyDiv w:val="1"/>
      <w:marLeft w:val="0"/>
      <w:marRight w:val="0"/>
      <w:marTop w:val="0"/>
      <w:marBottom w:val="0"/>
      <w:divBdr>
        <w:top w:val="none" w:sz="0" w:space="0" w:color="auto"/>
        <w:left w:val="none" w:sz="0" w:space="0" w:color="auto"/>
        <w:bottom w:val="none" w:sz="0" w:space="0" w:color="auto"/>
        <w:right w:val="none" w:sz="0" w:space="0" w:color="auto"/>
      </w:divBdr>
      <w:divsChild>
        <w:div w:id="374744821">
          <w:marLeft w:val="547"/>
          <w:marRight w:val="0"/>
          <w:marTop w:val="154"/>
          <w:marBottom w:val="0"/>
          <w:divBdr>
            <w:top w:val="none" w:sz="0" w:space="0" w:color="auto"/>
            <w:left w:val="none" w:sz="0" w:space="0" w:color="auto"/>
            <w:bottom w:val="none" w:sz="0" w:space="0" w:color="auto"/>
            <w:right w:val="none" w:sz="0" w:space="0" w:color="auto"/>
          </w:divBdr>
        </w:div>
        <w:div w:id="712118808">
          <w:marLeft w:val="547"/>
          <w:marRight w:val="0"/>
          <w:marTop w:val="154"/>
          <w:marBottom w:val="0"/>
          <w:divBdr>
            <w:top w:val="none" w:sz="0" w:space="0" w:color="auto"/>
            <w:left w:val="none" w:sz="0" w:space="0" w:color="auto"/>
            <w:bottom w:val="none" w:sz="0" w:space="0" w:color="auto"/>
            <w:right w:val="none" w:sz="0" w:space="0" w:color="auto"/>
          </w:divBdr>
        </w:div>
        <w:div w:id="822233597">
          <w:marLeft w:val="547"/>
          <w:marRight w:val="0"/>
          <w:marTop w:val="154"/>
          <w:marBottom w:val="0"/>
          <w:divBdr>
            <w:top w:val="none" w:sz="0" w:space="0" w:color="auto"/>
            <w:left w:val="none" w:sz="0" w:space="0" w:color="auto"/>
            <w:bottom w:val="none" w:sz="0" w:space="0" w:color="auto"/>
            <w:right w:val="none" w:sz="0" w:space="0" w:color="auto"/>
          </w:divBdr>
        </w:div>
      </w:divsChild>
    </w:div>
    <w:div w:id="205456206">
      <w:bodyDiv w:val="1"/>
      <w:marLeft w:val="0"/>
      <w:marRight w:val="0"/>
      <w:marTop w:val="0"/>
      <w:marBottom w:val="0"/>
      <w:divBdr>
        <w:top w:val="none" w:sz="0" w:space="0" w:color="auto"/>
        <w:left w:val="none" w:sz="0" w:space="0" w:color="auto"/>
        <w:bottom w:val="none" w:sz="0" w:space="0" w:color="auto"/>
        <w:right w:val="none" w:sz="0" w:space="0" w:color="auto"/>
      </w:divBdr>
      <w:divsChild>
        <w:div w:id="185367184">
          <w:marLeft w:val="547"/>
          <w:marRight w:val="0"/>
          <w:marTop w:val="144"/>
          <w:marBottom w:val="0"/>
          <w:divBdr>
            <w:top w:val="none" w:sz="0" w:space="0" w:color="auto"/>
            <w:left w:val="none" w:sz="0" w:space="0" w:color="auto"/>
            <w:bottom w:val="none" w:sz="0" w:space="0" w:color="auto"/>
            <w:right w:val="none" w:sz="0" w:space="0" w:color="auto"/>
          </w:divBdr>
        </w:div>
      </w:divsChild>
    </w:div>
    <w:div w:id="751927024">
      <w:bodyDiv w:val="1"/>
      <w:marLeft w:val="0"/>
      <w:marRight w:val="0"/>
      <w:marTop w:val="0"/>
      <w:marBottom w:val="0"/>
      <w:divBdr>
        <w:top w:val="none" w:sz="0" w:space="0" w:color="auto"/>
        <w:left w:val="none" w:sz="0" w:space="0" w:color="auto"/>
        <w:bottom w:val="none" w:sz="0" w:space="0" w:color="auto"/>
        <w:right w:val="none" w:sz="0" w:space="0" w:color="auto"/>
      </w:divBdr>
      <w:divsChild>
        <w:div w:id="1054505507">
          <w:marLeft w:val="547"/>
          <w:marRight w:val="0"/>
          <w:marTop w:val="154"/>
          <w:marBottom w:val="0"/>
          <w:divBdr>
            <w:top w:val="none" w:sz="0" w:space="0" w:color="auto"/>
            <w:left w:val="none" w:sz="0" w:space="0" w:color="auto"/>
            <w:bottom w:val="none" w:sz="0" w:space="0" w:color="auto"/>
            <w:right w:val="none" w:sz="0" w:space="0" w:color="auto"/>
          </w:divBdr>
        </w:div>
      </w:divsChild>
    </w:div>
    <w:div w:id="1464234896">
      <w:bodyDiv w:val="1"/>
      <w:marLeft w:val="0"/>
      <w:marRight w:val="0"/>
      <w:marTop w:val="0"/>
      <w:marBottom w:val="0"/>
      <w:divBdr>
        <w:top w:val="none" w:sz="0" w:space="0" w:color="auto"/>
        <w:left w:val="none" w:sz="0" w:space="0" w:color="auto"/>
        <w:bottom w:val="none" w:sz="0" w:space="0" w:color="auto"/>
        <w:right w:val="none" w:sz="0" w:space="0" w:color="auto"/>
      </w:divBdr>
      <w:divsChild>
        <w:div w:id="1634755573">
          <w:marLeft w:val="547"/>
          <w:marRight w:val="0"/>
          <w:marTop w:val="134"/>
          <w:marBottom w:val="0"/>
          <w:divBdr>
            <w:top w:val="none" w:sz="0" w:space="0" w:color="auto"/>
            <w:left w:val="none" w:sz="0" w:space="0" w:color="auto"/>
            <w:bottom w:val="none" w:sz="0" w:space="0" w:color="auto"/>
            <w:right w:val="none" w:sz="0" w:space="0" w:color="auto"/>
          </w:divBdr>
        </w:div>
      </w:divsChild>
    </w:div>
    <w:div w:id="1472820836">
      <w:bodyDiv w:val="1"/>
      <w:marLeft w:val="0"/>
      <w:marRight w:val="0"/>
      <w:marTop w:val="0"/>
      <w:marBottom w:val="0"/>
      <w:divBdr>
        <w:top w:val="none" w:sz="0" w:space="0" w:color="auto"/>
        <w:left w:val="none" w:sz="0" w:space="0" w:color="auto"/>
        <w:bottom w:val="none" w:sz="0" w:space="0" w:color="auto"/>
        <w:right w:val="none" w:sz="0" w:space="0" w:color="auto"/>
      </w:divBdr>
      <w:divsChild>
        <w:div w:id="494076521">
          <w:marLeft w:val="547"/>
          <w:marRight w:val="0"/>
          <w:marTop w:val="130"/>
          <w:marBottom w:val="0"/>
          <w:divBdr>
            <w:top w:val="none" w:sz="0" w:space="0" w:color="auto"/>
            <w:left w:val="none" w:sz="0" w:space="0" w:color="auto"/>
            <w:bottom w:val="none" w:sz="0" w:space="0" w:color="auto"/>
            <w:right w:val="none" w:sz="0" w:space="0" w:color="auto"/>
          </w:divBdr>
        </w:div>
        <w:div w:id="1847135425">
          <w:marLeft w:val="547"/>
          <w:marRight w:val="0"/>
          <w:marTop w:val="130"/>
          <w:marBottom w:val="0"/>
          <w:divBdr>
            <w:top w:val="none" w:sz="0" w:space="0" w:color="auto"/>
            <w:left w:val="none" w:sz="0" w:space="0" w:color="auto"/>
            <w:bottom w:val="none" w:sz="0" w:space="0" w:color="auto"/>
            <w:right w:val="none" w:sz="0" w:space="0" w:color="auto"/>
          </w:divBdr>
        </w:div>
      </w:divsChild>
    </w:div>
    <w:div w:id="1574386402">
      <w:bodyDiv w:val="1"/>
      <w:marLeft w:val="0"/>
      <w:marRight w:val="0"/>
      <w:marTop w:val="0"/>
      <w:marBottom w:val="0"/>
      <w:divBdr>
        <w:top w:val="none" w:sz="0" w:space="0" w:color="auto"/>
        <w:left w:val="none" w:sz="0" w:space="0" w:color="auto"/>
        <w:bottom w:val="none" w:sz="0" w:space="0" w:color="auto"/>
        <w:right w:val="none" w:sz="0" w:space="0" w:color="auto"/>
      </w:divBdr>
      <w:divsChild>
        <w:div w:id="531193880">
          <w:marLeft w:val="0"/>
          <w:marRight w:val="0"/>
          <w:marTop w:val="0"/>
          <w:marBottom w:val="0"/>
          <w:divBdr>
            <w:top w:val="none" w:sz="0" w:space="0" w:color="auto"/>
            <w:left w:val="none" w:sz="0" w:space="0" w:color="auto"/>
            <w:bottom w:val="none" w:sz="0" w:space="0" w:color="auto"/>
            <w:right w:val="none" w:sz="0" w:space="0" w:color="auto"/>
          </w:divBdr>
        </w:div>
        <w:div w:id="799808439">
          <w:marLeft w:val="0"/>
          <w:marRight w:val="0"/>
          <w:marTop w:val="0"/>
          <w:marBottom w:val="0"/>
          <w:divBdr>
            <w:top w:val="none" w:sz="0" w:space="0" w:color="auto"/>
            <w:left w:val="none" w:sz="0" w:space="0" w:color="auto"/>
            <w:bottom w:val="none" w:sz="0" w:space="0" w:color="auto"/>
            <w:right w:val="none" w:sz="0" w:space="0" w:color="auto"/>
          </w:divBdr>
        </w:div>
      </w:divsChild>
    </w:div>
    <w:div w:id="1733428671">
      <w:bodyDiv w:val="1"/>
      <w:marLeft w:val="0"/>
      <w:marRight w:val="0"/>
      <w:marTop w:val="0"/>
      <w:marBottom w:val="0"/>
      <w:divBdr>
        <w:top w:val="none" w:sz="0" w:space="0" w:color="auto"/>
        <w:left w:val="none" w:sz="0" w:space="0" w:color="auto"/>
        <w:bottom w:val="none" w:sz="0" w:space="0" w:color="auto"/>
        <w:right w:val="none" w:sz="0" w:space="0" w:color="auto"/>
      </w:divBdr>
      <w:divsChild>
        <w:div w:id="337118699">
          <w:marLeft w:val="547"/>
          <w:marRight w:val="0"/>
          <w:marTop w:val="134"/>
          <w:marBottom w:val="0"/>
          <w:divBdr>
            <w:top w:val="none" w:sz="0" w:space="0" w:color="auto"/>
            <w:left w:val="none" w:sz="0" w:space="0" w:color="auto"/>
            <w:bottom w:val="none" w:sz="0" w:space="0" w:color="auto"/>
            <w:right w:val="none" w:sz="0" w:space="0" w:color="auto"/>
          </w:divBdr>
        </w:div>
        <w:div w:id="245068987">
          <w:marLeft w:val="547"/>
          <w:marRight w:val="0"/>
          <w:marTop w:val="134"/>
          <w:marBottom w:val="0"/>
          <w:divBdr>
            <w:top w:val="none" w:sz="0" w:space="0" w:color="auto"/>
            <w:left w:val="none" w:sz="0" w:space="0" w:color="auto"/>
            <w:bottom w:val="none" w:sz="0" w:space="0" w:color="auto"/>
            <w:right w:val="none" w:sz="0" w:space="0" w:color="auto"/>
          </w:divBdr>
        </w:div>
      </w:divsChild>
    </w:div>
    <w:div w:id="1861359327">
      <w:bodyDiv w:val="1"/>
      <w:marLeft w:val="0"/>
      <w:marRight w:val="0"/>
      <w:marTop w:val="0"/>
      <w:marBottom w:val="0"/>
      <w:divBdr>
        <w:top w:val="none" w:sz="0" w:space="0" w:color="auto"/>
        <w:left w:val="none" w:sz="0" w:space="0" w:color="auto"/>
        <w:bottom w:val="none" w:sz="0" w:space="0" w:color="auto"/>
        <w:right w:val="none" w:sz="0" w:space="0" w:color="auto"/>
      </w:divBdr>
    </w:div>
    <w:div w:id="1917934415">
      <w:bodyDiv w:val="1"/>
      <w:marLeft w:val="0"/>
      <w:marRight w:val="0"/>
      <w:marTop w:val="0"/>
      <w:marBottom w:val="0"/>
      <w:divBdr>
        <w:top w:val="none" w:sz="0" w:space="0" w:color="auto"/>
        <w:left w:val="none" w:sz="0" w:space="0" w:color="auto"/>
        <w:bottom w:val="none" w:sz="0" w:space="0" w:color="auto"/>
        <w:right w:val="none" w:sz="0" w:space="0" w:color="auto"/>
      </w:divBdr>
      <w:divsChild>
        <w:div w:id="1391344096">
          <w:marLeft w:val="547"/>
          <w:marRight w:val="0"/>
          <w:marTop w:val="154"/>
          <w:marBottom w:val="0"/>
          <w:divBdr>
            <w:top w:val="none" w:sz="0" w:space="0" w:color="auto"/>
            <w:left w:val="none" w:sz="0" w:space="0" w:color="auto"/>
            <w:bottom w:val="none" w:sz="0" w:space="0" w:color="auto"/>
            <w:right w:val="none" w:sz="0" w:space="0" w:color="auto"/>
          </w:divBdr>
        </w:div>
        <w:div w:id="19027091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1834</TotalTime>
  <Pages>6</Pages>
  <Words>982</Words>
  <Characters>5402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2021-02-15T14:34:00Z</dcterms:created>
  <dcterms:modified xsi:type="dcterms:W3CDTF">2021-02-19T16:17:00Z</dcterms:modified>
</cp:coreProperties>
</file>