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D3" w:rsidRPr="007C2D5E" w:rsidRDefault="00AD64C8" w:rsidP="00EA1715">
      <w:pPr>
        <w:bidi/>
        <w:jc w:val="center"/>
        <w:rPr>
          <w:rFonts w:ascii="Adobe Arabic" w:hAnsi="Adobe Arabic" w:cs="Adobe Arabic"/>
          <w:b/>
          <w:bCs/>
          <w:i/>
          <w:iCs/>
          <w:sz w:val="52"/>
          <w:szCs w:val="52"/>
          <w:u w:val="single"/>
          <w:rtl/>
          <w:lang w:val="fr-FR" w:bidi="ar-BH"/>
        </w:rPr>
      </w:pPr>
      <w:r w:rsidRPr="007C2D5E">
        <w:rPr>
          <w:rFonts w:ascii="Adobe Arabic" w:hAnsi="Adobe Arabic" w:cs="Adobe Arabic" w:hint="cs"/>
          <w:b/>
          <w:bCs/>
          <w:i/>
          <w:iCs/>
          <w:sz w:val="52"/>
          <w:szCs w:val="52"/>
          <w:highlight w:val="lightGray"/>
          <w:u w:val="single"/>
          <w:rtl/>
          <w:lang w:val="fr-FR" w:bidi="ar-BH"/>
        </w:rPr>
        <w:t>خطة</w:t>
      </w:r>
      <w:r w:rsidR="00EA1715" w:rsidRPr="007C2D5E">
        <w:rPr>
          <w:rFonts w:ascii="Adobe Arabic" w:hAnsi="Adobe Arabic" w:cs="Adobe Arabic"/>
          <w:b/>
          <w:bCs/>
          <w:i/>
          <w:iCs/>
          <w:sz w:val="52"/>
          <w:szCs w:val="52"/>
          <w:highlight w:val="lightGray"/>
          <w:u w:val="single"/>
          <w:rtl/>
          <w:lang w:val="fr-FR" w:bidi="ar-BH"/>
        </w:rPr>
        <w:t xml:space="preserve"> البحث</w:t>
      </w:r>
    </w:p>
    <w:p w:rsidR="00AD64C8" w:rsidRPr="007C2D5E" w:rsidRDefault="00EA1715" w:rsidP="003611F2">
      <w:pPr>
        <w:bidi/>
        <w:rPr>
          <w:rFonts w:ascii="Adobe Arabic" w:hAnsi="Adobe Arabic" w:cs="Adobe Arabic"/>
          <w:b/>
          <w:bCs/>
          <w:sz w:val="52"/>
          <w:szCs w:val="52"/>
          <w:u w:val="single"/>
          <w:rtl/>
          <w:lang w:val="fr-FR" w:bidi="ar-BH"/>
        </w:rPr>
      </w:pPr>
      <w:r w:rsidRPr="007C2D5E">
        <w:rPr>
          <w:rFonts w:ascii="Adobe Arabic" w:hAnsi="Adobe Arabic" w:cs="Adobe Arabic" w:hint="cs"/>
          <w:b/>
          <w:bCs/>
          <w:sz w:val="52"/>
          <w:szCs w:val="52"/>
          <w:highlight w:val="yellow"/>
          <w:u w:val="single"/>
          <w:rtl/>
          <w:lang w:val="fr-FR" w:bidi="ar-BH"/>
        </w:rPr>
        <w:t>مقدمة</w:t>
      </w:r>
    </w:p>
    <w:p w:rsidR="00AD64C8" w:rsidRPr="007C2D5E" w:rsidRDefault="003A6C54" w:rsidP="003611F2">
      <w:pPr>
        <w:bidi/>
        <w:rPr>
          <w:rFonts w:ascii="Adobe Arabic" w:hAnsi="Adobe Arabic" w:cs="Adobe Arabic"/>
          <w:b/>
          <w:bCs/>
          <w:sz w:val="52"/>
          <w:szCs w:val="52"/>
          <w:u w:val="single"/>
          <w:rtl/>
          <w:lang w:val="fr-FR" w:bidi="ar-BH"/>
        </w:rPr>
      </w:pPr>
      <w:r w:rsidRPr="003A6C54">
        <w:rPr>
          <w:rStyle w:val="lev"/>
          <w:sz w:val="36"/>
          <w:szCs w:val="36"/>
          <w:rt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1in;margin-top:37.95pt;width:305.6pt;height:77.05pt;z-index:251659264"/>
        </w:pict>
      </w:r>
      <w:r w:rsidR="00EA1715" w:rsidRPr="007C2D5E">
        <w:rPr>
          <w:rFonts w:ascii="Adobe Arabic" w:hAnsi="Adobe Arabic" w:cs="Adobe Arabic" w:hint="cs"/>
          <w:b/>
          <w:bCs/>
          <w:sz w:val="52"/>
          <w:szCs w:val="52"/>
          <w:highlight w:val="lightGray"/>
          <w:u w:val="single"/>
          <w:rtl/>
          <w:lang w:val="fr-FR" w:bidi="ar-BH"/>
        </w:rPr>
        <w:t>المبحث الأول ماهية محاسبة الموارد البشرية</w:t>
      </w:r>
    </w:p>
    <w:p w:rsidR="00EA1715" w:rsidRPr="007C2D5E" w:rsidRDefault="00EA1715" w:rsidP="007C2D5E">
      <w:pPr>
        <w:pStyle w:val="Paragraphedeliste"/>
        <w:numPr>
          <w:ilvl w:val="0"/>
          <w:numId w:val="2"/>
        </w:numPr>
        <w:bidi/>
        <w:jc w:val="center"/>
        <w:rPr>
          <w:rStyle w:val="lev"/>
          <w:sz w:val="36"/>
          <w:szCs w:val="36"/>
          <w:rtl/>
        </w:rPr>
      </w:pPr>
      <w:r w:rsidRPr="007C2D5E">
        <w:rPr>
          <w:rStyle w:val="lev"/>
          <w:rFonts w:hint="cs"/>
          <w:sz w:val="36"/>
          <w:szCs w:val="36"/>
          <w:rtl/>
        </w:rPr>
        <w:t xml:space="preserve">المطلب </w:t>
      </w:r>
      <w:r w:rsidRPr="007C2D5E">
        <w:rPr>
          <w:rStyle w:val="lev"/>
          <w:rFonts w:hint="cs"/>
          <w:sz w:val="36"/>
          <w:szCs w:val="36"/>
          <w:rtl/>
          <w:lang w:bidi="ar-BH"/>
        </w:rPr>
        <w:t>الأول</w:t>
      </w:r>
      <w:r w:rsidRPr="007C2D5E">
        <w:rPr>
          <w:rStyle w:val="lev"/>
          <w:rFonts w:hint="cs"/>
          <w:sz w:val="36"/>
          <w:szCs w:val="36"/>
          <w:rtl/>
        </w:rPr>
        <w:t xml:space="preserve"> مفهوم محاسبة الموارد البشرية.</w:t>
      </w:r>
    </w:p>
    <w:p w:rsidR="00EA1715" w:rsidRPr="007C2D5E" w:rsidRDefault="00EA1715" w:rsidP="007C2D5E">
      <w:pPr>
        <w:pStyle w:val="Paragraphedeliste"/>
        <w:numPr>
          <w:ilvl w:val="0"/>
          <w:numId w:val="2"/>
        </w:numPr>
        <w:bidi/>
        <w:jc w:val="center"/>
        <w:rPr>
          <w:rStyle w:val="lev"/>
          <w:sz w:val="36"/>
          <w:szCs w:val="36"/>
          <w:rtl/>
        </w:rPr>
      </w:pPr>
      <w:r w:rsidRPr="007C2D5E">
        <w:rPr>
          <w:rStyle w:val="lev"/>
          <w:rFonts w:hint="cs"/>
          <w:sz w:val="36"/>
          <w:szCs w:val="36"/>
          <w:rtl/>
        </w:rPr>
        <w:t>المطلب الثاني</w:t>
      </w:r>
      <w:r w:rsidRPr="007C2D5E">
        <w:rPr>
          <w:rStyle w:val="lev"/>
          <w:rFonts w:hint="cs"/>
          <w:sz w:val="36"/>
          <w:szCs w:val="36"/>
          <w:rtl/>
        </w:rPr>
        <w:t xml:space="preserve"> خصائص محاسبة الموارد البشرية.</w:t>
      </w:r>
    </w:p>
    <w:p w:rsidR="00EA1715" w:rsidRPr="007C2D5E" w:rsidRDefault="00EA1715" w:rsidP="007C2D5E">
      <w:pPr>
        <w:pStyle w:val="Paragraphedeliste"/>
        <w:numPr>
          <w:ilvl w:val="0"/>
          <w:numId w:val="2"/>
        </w:numPr>
        <w:bidi/>
        <w:jc w:val="center"/>
        <w:rPr>
          <w:rFonts w:ascii="Adobe Arabic" w:hAnsi="Adobe Arabic" w:cs="Adobe Arabic"/>
          <w:sz w:val="36"/>
          <w:szCs w:val="36"/>
          <w:u w:val="single"/>
          <w:rtl/>
          <w:lang w:val="fr-FR" w:bidi="ar-BH"/>
        </w:rPr>
      </w:pPr>
      <w:r w:rsidRPr="007C2D5E">
        <w:rPr>
          <w:rStyle w:val="lev"/>
          <w:rFonts w:hint="cs"/>
          <w:sz w:val="36"/>
          <w:szCs w:val="36"/>
          <w:rtl/>
        </w:rPr>
        <w:t>المطلب الثالث</w:t>
      </w:r>
      <w:r w:rsidRPr="007C2D5E">
        <w:rPr>
          <w:rStyle w:val="lev"/>
          <w:rFonts w:hint="cs"/>
          <w:sz w:val="36"/>
          <w:szCs w:val="36"/>
          <w:rtl/>
        </w:rPr>
        <w:t xml:space="preserve"> </w:t>
      </w:r>
      <w:r w:rsidRPr="007C2D5E">
        <w:rPr>
          <w:rStyle w:val="lev"/>
          <w:rFonts w:hint="cs"/>
          <w:sz w:val="36"/>
          <w:szCs w:val="36"/>
          <w:rtl/>
          <w:lang w:bidi="ar-BH"/>
        </w:rPr>
        <w:t>أهمية</w:t>
      </w:r>
      <w:r w:rsidRPr="007C2D5E">
        <w:rPr>
          <w:rStyle w:val="lev"/>
          <w:rFonts w:hint="cs"/>
          <w:sz w:val="36"/>
          <w:szCs w:val="36"/>
          <w:rtl/>
        </w:rPr>
        <w:t xml:space="preserve"> محاسبة الموارد البشرية</w:t>
      </w:r>
      <w:r w:rsidRPr="007C2D5E">
        <w:rPr>
          <w:rFonts w:ascii="Adobe Arabic" w:hAnsi="Adobe Arabic" w:cs="Adobe Arabic" w:hint="cs"/>
          <w:sz w:val="36"/>
          <w:szCs w:val="36"/>
          <w:u w:val="single"/>
          <w:rtl/>
          <w:lang w:val="fr-FR" w:bidi="ar-BH"/>
        </w:rPr>
        <w:t>.</w:t>
      </w:r>
    </w:p>
    <w:p w:rsidR="00AD64C8" w:rsidRPr="007C2D5E" w:rsidRDefault="00EA1715" w:rsidP="003611F2">
      <w:pPr>
        <w:bidi/>
        <w:rPr>
          <w:rFonts w:ascii="Adobe Arabic" w:hAnsi="Adobe Arabic" w:cs="Adobe Arabic"/>
          <w:b/>
          <w:bCs/>
          <w:sz w:val="52"/>
          <w:szCs w:val="52"/>
          <w:u w:val="single"/>
          <w:rtl/>
          <w:lang w:val="fr-FR" w:bidi="ar-BH"/>
        </w:rPr>
      </w:pPr>
      <w:r w:rsidRPr="007C2D5E">
        <w:rPr>
          <w:rFonts w:ascii="Adobe Arabic" w:hAnsi="Adobe Arabic" w:cs="Adobe Arabic" w:hint="cs"/>
          <w:b/>
          <w:bCs/>
          <w:sz w:val="52"/>
          <w:szCs w:val="52"/>
          <w:highlight w:val="lightGray"/>
          <w:u w:val="single"/>
          <w:rtl/>
          <w:lang w:val="fr-FR" w:bidi="ar-BH"/>
        </w:rPr>
        <w:t>المبحث الثاني ماهية اتخاذ القرار</w:t>
      </w:r>
    </w:p>
    <w:p w:rsidR="00EA1715" w:rsidRPr="007C2D5E" w:rsidRDefault="003A6C54" w:rsidP="007C2D5E">
      <w:pPr>
        <w:pStyle w:val="Paragraphedeliste"/>
        <w:numPr>
          <w:ilvl w:val="0"/>
          <w:numId w:val="3"/>
        </w:numPr>
        <w:bidi/>
        <w:jc w:val="center"/>
        <w:rPr>
          <w:rStyle w:val="lev"/>
          <w:rFonts w:ascii="Adobe Arabic" w:hAnsi="Adobe Arabic" w:cs="Adobe Arabic"/>
          <w:sz w:val="44"/>
          <w:szCs w:val="44"/>
          <w:rtl/>
        </w:rPr>
      </w:pPr>
      <w:r w:rsidRPr="003A6C54">
        <w:rPr>
          <w:rStyle w:val="lev"/>
          <w:rtl/>
        </w:rPr>
        <w:pict>
          <v:shape id="_x0000_s1030" type="#_x0000_t185" style="position:absolute;left:0;text-align:left;margin-left:104.65pt;margin-top:-.7pt;width:237.75pt;height:96.25pt;z-index:251658240"/>
        </w:pict>
      </w:r>
      <w:r w:rsidR="00EA1715" w:rsidRPr="007C2D5E">
        <w:rPr>
          <w:rStyle w:val="lev"/>
          <w:rFonts w:ascii="Adobe Arabic" w:hAnsi="Adobe Arabic" w:cs="Adobe Arabic"/>
          <w:sz w:val="44"/>
          <w:szCs w:val="44"/>
          <w:rtl/>
        </w:rPr>
        <w:t xml:space="preserve">المطلب </w:t>
      </w:r>
      <w:r w:rsidR="00EA1715" w:rsidRPr="007C2D5E">
        <w:rPr>
          <w:rStyle w:val="lev"/>
          <w:rFonts w:ascii="Adobe Arabic" w:hAnsi="Adobe Arabic" w:cs="Adobe Arabic"/>
          <w:sz w:val="44"/>
          <w:szCs w:val="44"/>
          <w:rtl/>
          <w:lang w:bidi="ar-BH"/>
        </w:rPr>
        <w:t>الأول</w:t>
      </w:r>
      <w:r w:rsidR="003611F2" w:rsidRPr="007C2D5E">
        <w:rPr>
          <w:rStyle w:val="lev"/>
          <w:rFonts w:ascii="Adobe Arabic" w:hAnsi="Adobe Arabic" w:cs="Adobe Arabic"/>
          <w:sz w:val="44"/>
          <w:szCs w:val="44"/>
          <w:rtl/>
        </w:rPr>
        <w:t>:</w:t>
      </w:r>
      <w:r w:rsidR="00EA1715" w:rsidRPr="007C2D5E">
        <w:rPr>
          <w:rStyle w:val="lev"/>
          <w:rFonts w:ascii="Adobe Arabic" w:hAnsi="Adobe Arabic" w:cs="Adobe Arabic"/>
          <w:sz w:val="44"/>
          <w:szCs w:val="44"/>
          <w:rtl/>
        </w:rPr>
        <w:t>مفهوم اتخاذ القرار.</w:t>
      </w:r>
    </w:p>
    <w:p w:rsidR="00EA1715" w:rsidRPr="007C2D5E" w:rsidRDefault="00EA1715" w:rsidP="007C2D5E">
      <w:pPr>
        <w:pStyle w:val="Paragraphedeliste"/>
        <w:numPr>
          <w:ilvl w:val="0"/>
          <w:numId w:val="3"/>
        </w:numPr>
        <w:bidi/>
        <w:jc w:val="center"/>
        <w:rPr>
          <w:rStyle w:val="lev"/>
          <w:rFonts w:ascii="Adobe Arabic" w:hAnsi="Adobe Arabic" w:cs="Adobe Arabic"/>
          <w:sz w:val="44"/>
          <w:szCs w:val="44"/>
          <w:rtl/>
        </w:rPr>
      </w:pPr>
      <w:r w:rsidRPr="007C2D5E">
        <w:rPr>
          <w:rStyle w:val="lev"/>
          <w:rFonts w:ascii="Adobe Arabic" w:hAnsi="Adobe Arabic" w:cs="Adobe Arabic"/>
          <w:sz w:val="44"/>
          <w:szCs w:val="44"/>
          <w:rtl/>
        </w:rPr>
        <w:t xml:space="preserve">المطلب </w:t>
      </w:r>
      <w:r w:rsidR="003611F2" w:rsidRPr="007C2D5E">
        <w:rPr>
          <w:rStyle w:val="lev"/>
          <w:rFonts w:ascii="Adobe Arabic" w:hAnsi="Adobe Arabic" w:cs="Adobe Arabic"/>
          <w:sz w:val="44"/>
          <w:szCs w:val="44"/>
          <w:rtl/>
        </w:rPr>
        <w:t>الثاني:</w:t>
      </w:r>
      <w:r w:rsidR="00F73887" w:rsidRPr="007C2D5E">
        <w:rPr>
          <w:rStyle w:val="lev"/>
          <w:rFonts w:ascii="Adobe Arabic" w:hAnsi="Adobe Arabic" w:cs="Adobe Arabic"/>
          <w:sz w:val="44"/>
          <w:szCs w:val="44"/>
          <w:rtl/>
        </w:rPr>
        <w:t>نماذج اتخاذ القرار</w:t>
      </w:r>
      <w:r w:rsidRPr="007C2D5E">
        <w:rPr>
          <w:rStyle w:val="lev"/>
          <w:rFonts w:ascii="Adobe Arabic" w:hAnsi="Adobe Arabic" w:cs="Adobe Arabic"/>
          <w:sz w:val="44"/>
          <w:szCs w:val="44"/>
          <w:rtl/>
        </w:rPr>
        <w:t>.</w:t>
      </w:r>
    </w:p>
    <w:p w:rsidR="00EA1715" w:rsidRPr="007C2D5E" w:rsidRDefault="00EA1715" w:rsidP="007C2D5E">
      <w:pPr>
        <w:pStyle w:val="Paragraphedeliste"/>
        <w:numPr>
          <w:ilvl w:val="0"/>
          <w:numId w:val="3"/>
        </w:numPr>
        <w:bidi/>
        <w:jc w:val="center"/>
        <w:rPr>
          <w:rStyle w:val="lev"/>
          <w:rFonts w:ascii="Adobe Arabic" w:hAnsi="Adobe Arabic" w:cs="Adobe Arabic"/>
          <w:sz w:val="44"/>
          <w:szCs w:val="44"/>
          <w:rtl/>
        </w:rPr>
      </w:pPr>
      <w:r w:rsidRPr="007C2D5E">
        <w:rPr>
          <w:rStyle w:val="lev"/>
          <w:rFonts w:ascii="Adobe Arabic" w:hAnsi="Adobe Arabic" w:cs="Adobe Arabic"/>
          <w:sz w:val="44"/>
          <w:szCs w:val="44"/>
          <w:rtl/>
        </w:rPr>
        <w:t xml:space="preserve">المطلب </w:t>
      </w:r>
      <w:r w:rsidRPr="007C2D5E">
        <w:rPr>
          <w:rStyle w:val="lev"/>
          <w:rFonts w:ascii="Adobe Arabic" w:hAnsi="Adobe Arabic" w:cs="Adobe Arabic"/>
          <w:sz w:val="44"/>
          <w:szCs w:val="44"/>
          <w:rtl/>
        </w:rPr>
        <w:t>ال</w:t>
      </w:r>
      <w:r w:rsidR="003611F2" w:rsidRPr="007C2D5E">
        <w:rPr>
          <w:rStyle w:val="lev"/>
          <w:rFonts w:ascii="Adobe Arabic" w:hAnsi="Adobe Arabic" w:cs="Adobe Arabic"/>
          <w:sz w:val="44"/>
          <w:szCs w:val="44"/>
          <w:rtl/>
        </w:rPr>
        <w:t>ثالث:</w:t>
      </w:r>
      <w:r w:rsidR="00222A6B" w:rsidRPr="007C2D5E">
        <w:rPr>
          <w:rStyle w:val="lev"/>
          <w:rFonts w:ascii="Adobe Arabic" w:hAnsi="Adobe Arabic" w:cs="Adobe Arabic"/>
          <w:sz w:val="44"/>
          <w:szCs w:val="44"/>
          <w:rtl/>
          <w:lang w:bidi="ar-BH"/>
        </w:rPr>
        <w:t>أنواع</w:t>
      </w:r>
      <w:r w:rsidR="00222A6B" w:rsidRPr="007C2D5E">
        <w:rPr>
          <w:rStyle w:val="lev"/>
          <w:rFonts w:ascii="Adobe Arabic" w:hAnsi="Adobe Arabic" w:cs="Adobe Arabic"/>
          <w:sz w:val="44"/>
          <w:szCs w:val="44"/>
          <w:rtl/>
        </w:rPr>
        <w:t xml:space="preserve"> اتخاذ القرار</w:t>
      </w:r>
      <w:r w:rsidR="007C2D5E" w:rsidRPr="007C2D5E">
        <w:rPr>
          <w:rStyle w:val="lev"/>
          <w:rFonts w:ascii="Adobe Arabic" w:hAnsi="Adobe Arabic" w:cs="Adobe Arabic"/>
          <w:sz w:val="44"/>
          <w:szCs w:val="44"/>
        </w:rPr>
        <w:t>.</w:t>
      </w:r>
    </w:p>
    <w:p w:rsidR="00AD64C8" w:rsidRDefault="00AD64C8" w:rsidP="00AD64C8">
      <w:pPr>
        <w:bidi/>
        <w:jc w:val="center"/>
        <w:rPr>
          <w:rFonts w:ascii="Adobe Arabic" w:hAnsi="Adobe Arabic" w:cs="Adobe Arabic"/>
          <w:sz w:val="52"/>
          <w:szCs w:val="52"/>
          <w:u w:val="single"/>
          <w:rtl/>
          <w:lang w:val="fr-FR" w:bidi="ar-BH"/>
        </w:rPr>
      </w:pPr>
    </w:p>
    <w:p w:rsidR="003611F2" w:rsidRDefault="003611F2" w:rsidP="003611F2">
      <w:pPr>
        <w:bidi/>
        <w:jc w:val="center"/>
        <w:rPr>
          <w:rFonts w:ascii="Adobe Arabic" w:hAnsi="Adobe Arabic" w:cs="Adobe Arabic"/>
          <w:sz w:val="52"/>
          <w:szCs w:val="52"/>
          <w:u w:val="single"/>
          <w:rtl/>
          <w:lang w:val="fr-FR" w:bidi="ar-BH"/>
        </w:rPr>
      </w:pPr>
    </w:p>
    <w:p w:rsidR="003611F2" w:rsidRDefault="003A6C54" w:rsidP="003611F2">
      <w:pPr>
        <w:bidi/>
        <w:jc w:val="center"/>
        <w:rPr>
          <w:rFonts w:ascii="Adobe Arabic" w:hAnsi="Adobe Arabic" w:cs="Adobe Arabic"/>
          <w:sz w:val="52"/>
          <w:szCs w:val="52"/>
          <w:u w:val="single"/>
          <w:rtl/>
          <w:lang w:val="fr-FR" w:bidi="ar-BH"/>
        </w:rPr>
      </w:pPr>
      <w:r>
        <w:rPr>
          <w:rFonts w:ascii="Adobe Arabic" w:hAnsi="Adobe Arabic" w:cs="Adobe Arabic"/>
          <w:noProof/>
          <w:sz w:val="52"/>
          <w:szCs w:val="52"/>
          <w:u w:val="single"/>
          <w:rtl/>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80.4pt;margin-top:27.85pt;width:297.2pt;height:137.35pt;z-index:251660288" adj="1090,29526" filled="f">
            <v:textbox>
              <w:txbxContent>
                <w:p w:rsidR="001F7FBF" w:rsidRDefault="001F7FBF"/>
              </w:txbxContent>
            </v:textbox>
          </v:shape>
        </w:pict>
      </w:r>
    </w:p>
    <w:p w:rsidR="003611F2" w:rsidRDefault="001F7FBF" w:rsidP="003611F2">
      <w:pPr>
        <w:bidi/>
        <w:jc w:val="center"/>
        <w:rPr>
          <w:rFonts w:ascii="Adobe Arabic" w:hAnsi="Adobe Arabic" w:cs="Adobe Arabic"/>
          <w:sz w:val="52"/>
          <w:szCs w:val="52"/>
          <w:u w:val="single"/>
          <w:rtl/>
          <w:lang w:val="fr-FR" w:bidi="ar-DZ"/>
        </w:rPr>
      </w:pPr>
      <w:r>
        <w:rPr>
          <w:rFonts w:ascii="Adobe Arabic" w:hAnsi="Adobe Arabic" w:cs="Adobe Arabic" w:hint="cs"/>
          <w:sz w:val="52"/>
          <w:szCs w:val="52"/>
          <w:u w:val="single"/>
          <w:rtl/>
          <w:lang w:val="fr-FR" w:bidi="ar-DZ"/>
        </w:rPr>
        <w:t>من اعداد الطلبة بن جدو اشرف الدين</w:t>
      </w:r>
    </w:p>
    <w:p w:rsidR="001F7FBF" w:rsidRDefault="001F7FBF" w:rsidP="001F7FBF">
      <w:pPr>
        <w:bidi/>
        <w:jc w:val="center"/>
        <w:rPr>
          <w:rFonts w:ascii="Adobe Arabic" w:hAnsi="Adobe Arabic" w:cs="Adobe Arabic"/>
          <w:sz w:val="52"/>
          <w:szCs w:val="52"/>
          <w:u w:val="single"/>
          <w:rtl/>
          <w:lang w:val="fr-FR" w:bidi="ar-DZ"/>
        </w:rPr>
      </w:pPr>
      <w:r>
        <w:rPr>
          <w:rFonts w:ascii="Adobe Arabic" w:hAnsi="Adobe Arabic" w:cs="Adobe Arabic" w:hint="cs"/>
          <w:sz w:val="52"/>
          <w:szCs w:val="52"/>
          <w:u w:val="single"/>
          <w:rtl/>
          <w:lang w:val="fr-FR" w:bidi="ar-DZ"/>
        </w:rPr>
        <w:t>بن حفناوى نورالهدى</w:t>
      </w:r>
    </w:p>
    <w:p w:rsidR="001F7FBF" w:rsidRDefault="001F7FBF" w:rsidP="001F7FBF">
      <w:pPr>
        <w:bidi/>
        <w:jc w:val="center"/>
        <w:rPr>
          <w:rFonts w:ascii="Adobe Arabic" w:hAnsi="Adobe Arabic" w:cs="Adobe Arabic"/>
          <w:sz w:val="52"/>
          <w:szCs w:val="52"/>
          <w:u w:val="single"/>
          <w:rtl/>
          <w:lang w:val="fr-FR" w:bidi="ar-DZ"/>
        </w:rPr>
      </w:pPr>
      <w:r>
        <w:rPr>
          <w:rFonts w:ascii="Adobe Arabic" w:hAnsi="Adobe Arabic" w:cs="Adobe Arabic" w:hint="cs"/>
          <w:sz w:val="52"/>
          <w:szCs w:val="52"/>
          <w:u w:val="single"/>
          <w:rtl/>
          <w:lang w:val="fr-FR" w:bidi="ar-DZ"/>
        </w:rPr>
        <w:t>الفوج 01</w:t>
      </w:r>
    </w:p>
    <w:p w:rsidR="003611F2" w:rsidRDefault="003611F2" w:rsidP="003611F2">
      <w:pPr>
        <w:bidi/>
        <w:jc w:val="center"/>
        <w:rPr>
          <w:rFonts w:ascii="Adobe Arabic" w:hAnsi="Adobe Arabic" w:cs="Adobe Arabic"/>
          <w:sz w:val="52"/>
          <w:szCs w:val="52"/>
          <w:u w:val="single"/>
          <w:lang w:val="fr-FR" w:bidi="ar-BH"/>
        </w:rPr>
      </w:pPr>
    </w:p>
    <w:p w:rsidR="007C2D5E" w:rsidRDefault="007C2D5E" w:rsidP="007C2D5E">
      <w:pPr>
        <w:bidi/>
        <w:jc w:val="center"/>
        <w:rPr>
          <w:rFonts w:ascii="Adobe Arabic" w:hAnsi="Adobe Arabic" w:cs="Adobe Arabic"/>
          <w:sz w:val="52"/>
          <w:szCs w:val="52"/>
          <w:u w:val="single"/>
          <w:lang w:val="fr-FR" w:bidi="ar-BH"/>
        </w:rPr>
      </w:pPr>
    </w:p>
    <w:p w:rsidR="007C2D5E" w:rsidRDefault="007C2D5E" w:rsidP="007C2D5E">
      <w:pPr>
        <w:bidi/>
        <w:jc w:val="center"/>
        <w:rPr>
          <w:rFonts w:ascii="Adobe Arabic" w:hAnsi="Adobe Arabic" w:cs="Adobe Arabic"/>
          <w:sz w:val="52"/>
          <w:szCs w:val="52"/>
          <w:u w:val="single"/>
          <w:rtl/>
          <w:lang w:val="fr-FR" w:bidi="ar-BH"/>
        </w:rPr>
      </w:pPr>
    </w:p>
    <w:p w:rsidR="00AD64C8" w:rsidRPr="007C2D5E" w:rsidRDefault="00AD64C8" w:rsidP="00AD64C8">
      <w:pPr>
        <w:bidi/>
        <w:jc w:val="center"/>
        <w:rPr>
          <w:rStyle w:val="lev"/>
          <w:rFonts w:ascii="Adobe Arabic" w:hAnsi="Adobe Arabic" w:cs="Adobe Arabic"/>
          <w:sz w:val="36"/>
          <w:szCs w:val="36"/>
          <w:rtl/>
        </w:rPr>
      </w:pPr>
      <w:r w:rsidRPr="007C2D5E">
        <w:rPr>
          <w:rStyle w:val="lev"/>
          <w:rFonts w:ascii="Adobe Arabic" w:hAnsi="Adobe Arabic" w:cs="Adobe Arabic"/>
          <w:sz w:val="36"/>
          <w:szCs w:val="36"/>
          <w:rtl/>
        </w:rPr>
        <w:t xml:space="preserve">المبحث </w:t>
      </w:r>
      <w:r w:rsidRPr="007C2D5E">
        <w:rPr>
          <w:rStyle w:val="lev"/>
          <w:rFonts w:ascii="Adobe Arabic" w:hAnsi="Adobe Arabic" w:cs="Adobe Arabic"/>
          <w:sz w:val="36"/>
          <w:szCs w:val="36"/>
          <w:rtl/>
          <w:lang w:bidi="ar-BH"/>
        </w:rPr>
        <w:t>الأول</w:t>
      </w:r>
      <w:r w:rsidRPr="007C2D5E">
        <w:rPr>
          <w:rStyle w:val="lev"/>
          <w:rFonts w:ascii="Adobe Arabic" w:hAnsi="Adobe Arabic" w:cs="Adobe Arabic"/>
          <w:sz w:val="36"/>
          <w:szCs w:val="36"/>
          <w:rtl/>
        </w:rPr>
        <w:t xml:space="preserve"> </w:t>
      </w:r>
    </w:p>
    <w:p w:rsidR="00AD64C8" w:rsidRPr="00891B0F" w:rsidRDefault="00AD64C8" w:rsidP="00AD64C8">
      <w:pPr>
        <w:bidi/>
        <w:jc w:val="center"/>
        <w:rPr>
          <w:rStyle w:val="lev"/>
          <w:rFonts w:ascii="Adobe Arabic" w:hAnsi="Adobe Arabic" w:cs="Adobe Arabic"/>
          <w:sz w:val="36"/>
          <w:szCs w:val="36"/>
          <w:rtl/>
        </w:rPr>
      </w:pPr>
      <w:r w:rsidRPr="00891B0F">
        <w:rPr>
          <w:rStyle w:val="lev"/>
          <w:rFonts w:ascii="Adobe Arabic" w:hAnsi="Adobe Arabic" w:cs="Adobe Arabic"/>
          <w:sz w:val="36"/>
          <w:szCs w:val="36"/>
          <w:rtl/>
        </w:rPr>
        <w:t xml:space="preserve">المطلب </w:t>
      </w:r>
      <w:r w:rsidRPr="00891B0F">
        <w:rPr>
          <w:rStyle w:val="lev"/>
          <w:rFonts w:ascii="Adobe Arabic" w:hAnsi="Adobe Arabic" w:cs="Adobe Arabic"/>
          <w:sz w:val="36"/>
          <w:szCs w:val="36"/>
          <w:rtl/>
          <w:lang w:bidi="ar-BH"/>
        </w:rPr>
        <w:t>الأول</w:t>
      </w:r>
      <w:r w:rsidRPr="00891B0F">
        <w:rPr>
          <w:rStyle w:val="lev"/>
          <w:rFonts w:ascii="Adobe Arabic" w:hAnsi="Adobe Arabic" w:cs="Adobe Arabic"/>
          <w:sz w:val="36"/>
          <w:szCs w:val="36"/>
          <w:rtl/>
        </w:rPr>
        <w:t xml:space="preserve"> مفهوم محاسبة الموارد البشرية</w:t>
      </w:r>
    </w:p>
    <w:p w:rsidR="00AD64C8" w:rsidRPr="00891B0F" w:rsidRDefault="00AD64C8" w:rsidP="00AD64C8">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6"/>
          <w:szCs w:val="36"/>
          <w:highlight w:val="lightGray"/>
          <w:rtl/>
        </w:rPr>
        <w:t>و</w:t>
      </w:r>
      <w:r w:rsidRPr="00891B0F">
        <w:rPr>
          <w:rStyle w:val="lev"/>
          <w:rFonts w:ascii="Adobe Arabic" w:hAnsi="Adobe Arabic" w:cs="Adobe Arabic"/>
          <w:sz w:val="32"/>
          <w:szCs w:val="32"/>
          <w:highlight w:val="lightGray"/>
          <w:rtl/>
        </w:rPr>
        <w:t>ردت في الكتابات المحاسبية، تعريفات كثيرة لمحاسبة الموارد البشرية، يركز معظميها عمى مسألة قياس البيانات المتعمقة بالموارد البشرية، كما يتوجوا بعضها نحو موضوع الإفصاح عن الموارد البشرية كأصول في التقارير المالية الموجهة نحو الجهات ذات المصمحة</w:t>
      </w:r>
      <w:r w:rsidRPr="00891B0F">
        <w:rPr>
          <w:rStyle w:val="lev"/>
          <w:rFonts w:ascii="Adobe Arabic" w:hAnsi="Adobe Arabic" w:cs="Adobe Arabic"/>
          <w:sz w:val="32"/>
          <w:szCs w:val="32"/>
          <w:highlight w:val="lightGray"/>
        </w:rPr>
        <w:t>.</w:t>
      </w:r>
      <w:r w:rsidR="003611F2" w:rsidRPr="00891B0F">
        <w:rPr>
          <w:rStyle w:val="Appelnotedebasdep"/>
          <w:rFonts w:ascii="Adobe Arabic" w:hAnsi="Adobe Arabic" w:cs="Adobe Arabic"/>
          <w:b/>
          <w:bCs/>
          <w:sz w:val="32"/>
          <w:szCs w:val="32"/>
          <w:highlight w:val="lightGray"/>
        </w:rPr>
        <w:footnoteReference w:id="2"/>
      </w:r>
    </w:p>
    <w:p w:rsidR="00AD64C8" w:rsidRPr="00891B0F" w:rsidRDefault="00AD64C8" w:rsidP="001E3571">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 xml:space="preserve">عرفت محاسبة الموارد البشرية بأنها عملية تحديد قيمة الموارد البشرية ومعرفة كيفية معالجتها ومن ثم إمداد الأطرف المعنية التعرف عملية التغيرات التي تطرأ عليها لإظهار القيمة الحقيقية للأصول الإنسانية </w:t>
      </w:r>
      <w:r w:rsidR="001E3571" w:rsidRPr="00891B0F">
        <w:rPr>
          <w:rStyle w:val="lev"/>
          <w:rFonts w:ascii="Adobe Arabic" w:hAnsi="Adobe Arabic" w:cs="Adobe Arabic"/>
          <w:sz w:val="32"/>
          <w:szCs w:val="32"/>
          <w:highlight w:val="lightGray"/>
          <w:rtl/>
        </w:rPr>
        <w:t>وامدادالاطراف المعنية بهذه</w:t>
      </w:r>
      <w:r w:rsidRPr="00891B0F">
        <w:rPr>
          <w:rStyle w:val="lev"/>
          <w:rFonts w:ascii="Adobe Arabic" w:hAnsi="Adobe Arabic" w:cs="Adobe Arabic"/>
          <w:sz w:val="32"/>
          <w:szCs w:val="32"/>
          <w:highlight w:val="lightGray"/>
          <w:rtl/>
        </w:rPr>
        <w:t xml:space="preserve"> المع</w:t>
      </w:r>
      <w:r w:rsidR="001E3571" w:rsidRPr="00891B0F">
        <w:rPr>
          <w:rStyle w:val="lev"/>
          <w:rFonts w:ascii="Adobe Arabic" w:hAnsi="Adobe Arabic" w:cs="Adobe Arabic"/>
          <w:sz w:val="32"/>
          <w:szCs w:val="32"/>
          <w:highlight w:val="lightGray"/>
          <w:rtl/>
        </w:rPr>
        <w:t>ل</w:t>
      </w:r>
      <w:r w:rsidRPr="00891B0F">
        <w:rPr>
          <w:rStyle w:val="lev"/>
          <w:rFonts w:ascii="Adobe Arabic" w:hAnsi="Adobe Arabic" w:cs="Adobe Arabic"/>
          <w:sz w:val="32"/>
          <w:szCs w:val="32"/>
          <w:highlight w:val="lightGray"/>
          <w:rtl/>
        </w:rPr>
        <w:t>ومات</w:t>
      </w:r>
      <w:r w:rsidRPr="00891B0F">
        <w:rPr>
          <w:rStyle w:val="lev"/>
          <w:rFonts w:ascii="Adobe Arabic" w:hAnsi="Adobe Arabic" w:cs="Adobe Arabic"/>
          <w:sz w:val="32"/>
          <w:szCs w:val="32"/>
          <w:highlight w:val="lightGray"/>
        </w:rPr>
        <w:t xml:space="preserve">. </w:t>
      </w:r>
      <w:r w:rsidR="001E3571" w:rsidRPr="00891B0F">
        <w:rPr>
          <w:rStyle w:val="lev"/>
          <w:rFonts w:ascii="Adobe Arabic" w:hAnsi="Adobe Arabic" w:cs="Adobe Arabic"/>
          <w:sz w:val="32"/>
          <w:szCs w:val="32"/>
          <w:highlight w:val="lightGray"/>
          <w:rtl/>
        </w:rPr>
        <w:t>إعداد</w:t>
      </w:r>
      <w:r w:rsidRPr="00891B0F">
        <w:rPr>
          <w:rStyle w:val="lev"/>
          <w:rFonts w:ascii="Adobe Arabic" w:hAnsi="Adobe Arabic" w:cs="Adobe Arabic"/>
          <w:sz w:val="32"/>
          <w:szCs w:val="32"/>
          <w:highlight w:val="lightGray"/>
          <w:rtl/>
        </w:rPr>
        <w:t xml:space="preserve"> التقارير عن </w:t>
      </w:r>
      <w:r w:rsidR="001E3571" w:rsidRPr="00891B0F">
        <w:rPr>
          <w:rStyle w:val="lev"/>
          <w:rFonts w:ascii="Adobe Arabic" w:hAnsi="Adobe Arabic" w:cs="Adobe Arabic"/>
          <w:sz w:val="32"/>
          <w:szCs w:val="32"/>
          <w:highlight w:val="lightGray"/>
          <w:rtl/>
        </w:rPr>
        <w:t>الآليات</w:t>
      </w:r>
      <w:r w:rsidRPr="00891B0F">
        <w:rPr>
          <w:rStyle w:val="lev"/>
          <w:rFonts w:ascii="Adobe Arabic" w:hAnsi="Adobe Arabic" w:cs="Adobe Arabic"/>
          <w:sz w:val="32"/>
          <w:szCs w:val="32"/>
          <w:highlight w:val="lightGray"/>
          <w:rtl/>
        </w:rPr>
        <w:t xml:space="preserve"> البشرية المؤسسة عرفت كذلك بأن</w:t>
      </w:r>
      <w:r w:rsidR="001E3571" w:rsidRPr="00891B0F">
        <w:rPr>
          <w:rStyle w:val="lev"/>
          <w:rFonts w:ascii="Adobe Arabic" w:hAnsi="Adobe Arabic" w:cs="Adobe Arabic"/>
          <w:sz w:val="32"/>
          <w:szCs w:val="32"/>
          <w:highlight w:val="lightGray"/>
          <w:rtl/>
        </w:rPr>
        <w:t>ه</w:t>
      </w:r>
      <w:r w:rsidRPr="00891B0F">
        <w:rPr>
          <w:rStyle w:val="lev"/>
          <w:rFonts w:ascii="Adobe Arabic" w:hAnsi="Adobe Arabic" w:cs="Adobe Arabic"/>
          <w:sz w:val="32"/>
          <w:szCs w:val="32"/>
          <w:highlight w:val="lightGray"/>
          <w:rtl/>
        </w:rPr>
        <w:t>ا عم</w:t>
      </w:r>
      <w:r w:rsidR="001E3571" w:rsidRPr="00891B0F">
        <w:rPr>
          <w:rStyle w:val="lev"/>
          <w:rFonts w:ascii="Adobe Arabic" w:hAnsi="Adobe Arabic" w:cs="Adobe Arabic"/>
          <w:sz w:val="32"/>
          <w:szCs w:val="32"/>
          <w:highlight w:val="lightGray"/>
          <w:rtl/>
        </w:rPr>
        <w:t>ل</w:t>
      </w:r>
      <w:r w:rsidRPr="00891B0F">
        <w:rPr>
          <w:rStyle w:val="lev"/>
          <w:rFonts w:ascii="Adobe Arabic" w:hAnsi="Adobe Arabic" w:cs="Adobe Arabic"/>
          <w:sz w:val="32"/>
          <w:szCs w:val="32"/>
          <w:highlight w:val="lightGray"/>
          <w:rtl/>
        </w:rPr>
        <w:t>ية قياس و</w:t>
      </w:r>
      <w:r w:rsidR="001E3571" w:rsidRPr="00891B0F">
        <w:rPr>
          <w:rStyle w:val="lev"/>
          <w:rFonts w:ascii="Adobe Arabic" w:hAnsi="Adobe Arabic" w:cs="Adobe Arabic"/>
          <w:sz w:val="32"/>
          <w:szCs w:val="32"/>
          <w:highlight w:val="lightGray"/>
          <w:rtl/>
        </w:rPr>
        <w:t>هي</w:t>
      </w:r>
      <w:r w:rsidRPr="00891B0F">
        <w:rPr>
          <w:rStyle w:val="lev"/>
          <w:rFonts w:ascii="Adobe Arabic" w:hAnsi="Adobe Arabic" w:cs="Adobe Arabic"/>
          <w:sz w:val="32"/>
          <w:szCs w:val="32"/>
          <w:highlight w:val="lightGray"/>
          <w:rtl/>
        </w:rPr>
        <w:t xml:space="preserve"> عم</w:t>
      </w:r>
      <w:r w:rsidR="001E3571" w:rsidRPr="00891B0F">
        <w:rPr>
          <w:rStyle w:val="lev"/>
          <w:rFonts w:ascii="Adobe Arabic" w:hAnsi="Adobe Arabic" w:cs="Adobe Arabic"/>
          <w:sz w:val="32"/>
          <w:szCs w:val="32"/>
          <w:highlight w:val="lightGray"/>
          <w:rtl/>
        </w:rPr>
        <w:t>ل</w:t>
      </w:r>
      <w:r w:rsidRPr="00891B0F">
        <w:rPr>
          <w:rStyle w:val="lev"/>
          <w:rFonts w:ascii="Adobe Arabic" w:hAnsi="Adobe Arabic" w:cs="Adobe Arabic"/>
          <w:sz w:val="32"/>
          <w:szCs w:val="32"/>
          <w:highlight w:val="lightGray"/>
          <w:rtl/>
        </w:rPr>
        <w:t xml:space="preserve">ية تقييم حالة الموارد البشرية وقياس التغير </w:t>
      </w:r>
      <w:r w:rsidR="001E3571" w:rsidRPr="00891B0F">
        <w:rPr>
          <w:rStyle w:val="lev"/>
          <w:rFonts w:ascii="Adobe Arabic" w:hAnsi="Adobe Arabic" w:cs="Adobe Arabic"/>
          <w:sz w:val="32"/>
          <w:szCs w:val="32"/>
          <w:highlight w:val="lightGray"/>
          <w:rtl/>
        </w:rPr>
        <w:t>خلال</w:t>
      </w:r>
      <w:r w:rsidRPr="00891B0F">
        <w:rPr>
          <w:rStyle w:val="lev"/>
          <w:rFonts w:ascii="Adobe Arabic" w:hAnsi="Adobe Arabic" w:cs="Adobe Arabic"/>
          <w:sz w:val="32"/>
          <w:szCs w:val="32"/>
          <w:highlight w:val="lightGray"/>
          <w:rtl/>
        </w:rPr>
        <w:t xml:space="preserve"> الفترة الزمنية كما أنيا عم</w:t>
      </w:r>
      <w:r w:rsidR="001E3571" w:rsidRPr="00891B0F">
        <w:rPr>
          <w:rStyle w:val="lev"/>
          <w:rFonts w:ascii="Adobe Arabic" w:hAnsi="Adobe Arabic" w:cs="Adobe Arabic"/>
          <w:sz w:val="32"/>
          <w:szCs w:val="32"/>
          <w:highlight w:val="lightGray"/>
          <w:rtl/>
        </w:rPr>
        <w:t>ل</w:t>
      </w:r>
      <w:r w:rsidRPr="00891B0F">
        <w:rPr>
          <w:rStyle w:val="lev"/>
          <w:rFonts w:ascii="Adobe Arabic" w:hAnsi="Adobe Arabic" w:cs="Adobe Arabic"/>
          <w:sz w:val="32"/>
          <w:szCs w:val="32"/>
          <w:highlight w:val="lightGray"/>
          <w:rtl/>
        </w:rPr>
        <w:t>ية توفير مع</w:t>
      </w:r>
      <w:r w:rsidR="001E3571" w:rsidRPr="00891B0F">
        <w:rPr>
          <w:rStyle w:val="lev"/>
          <w:rFonts w:ascii="Adobe Arabic" w:hAnsi="Adobe Arabic" w:cs="Adobe Arabic"/>
          <w:sz w:val="32"/>
          <w:szCs w:val="32"/>
          <w:highlight w:val="lightGray"/>
          <w:rtl/>
        </w:rPr>
        <w:t>ل</w:t>
      </w:r>
      <w:r w:rsidRPr="00891B0F">
        <w:rPr>
          <w:rStyle w:val="lev"/>
          <w:rFonts w:ascii="Adobe Arabic" w:hAnsi="Adobe Arabic" w:cs="Adobe Arabic"/>
          <w:sz w:val="32"/>
          <w:szCs w:val="32"/>
          <w:highlight w:val="lightGray"/>
          <w:rtl/>
        </w:rPr>
        <w:t xml:space="preserve">ومات عن </w:t>
      </w:r>
      <w:r w:rsidR="001E3571" w:rsidRPr="00891B0F">
        <w:rPr>
          <w:rStyle w:val="lev"/>
          <w:rFonts w:ascii="Adobe Arabic" w:hAnsi="Adobe Arabic" w:cs="Adobe Arabic"/>
          <w:sz w:val="32"/>
          <w:szCs w:val="32"/>
          <w:highlight w:val="lightGray"/>
          <w:rtl/>
        </w:rPr>
        <w:t>الأفراد</w:t>
      </w:r>
      <w:r w:rsidRPr="00891B0F">
        <w:rPr>
          <w:rStyle w:val="lev"/>
          <w:rFonts w:ascii="Adobe Arabic" w:hAnsi="Adobe Arabic" w:cs="Adobe Arabic"/>
          <w:sz w:val="32"/>
          <w:szCs w:val="32"/>
          <w:highlight w:val="lightGray"/>
          <w:rtl/>
        </w:rPr>
        <w:t xml:space="preserve"> داخل المؤسسة لمتخذي القرار</w:t>
      </w:r>
    </w:p>
    <w:p w:rsidR="003B0437" w:rsidRPr="00891B0F" w:rsidRDefault="003B0437" w:rsidP="003B0437">
      <w:pPr>
        <w:bidi/>
        <w:jc w:val="center"/>
        <w:rPr>
          <w:rFonts w:ascii="Adobe Arabic" w:hAnsi="Adobe Arabic" w:cs="Adobe Arabic"/>
          <w:sz w:val="52"/>
          <w:szCs w:val="52"/>
          <w:u w:val="single"/>
          <w:rtl/>
          <w:lang w:val="fr-FR" w:bidi="ar-BH"/>
        </w:rPr>
      </w:pPr>
      <w:r w:rsidRPr="00891B0F">
        <w:rPr>
          <w:rFonts w:ascii="Adobe Arabic" w:hAnsi="Adobe Arabic" w:cs="Adobe Arabic" w:hint="cs"/>
          <w:sz w:val="52"/>
          <w:szCs w:val="52"/>
          <w:u w:val="single"/>
          <w:rtl/>
          <w:lang w:val="fr-FR" w:bidi="ar-BH"/>
        </w:rPr>
        <w:t>المطلب الثاني خصائص محاسبة الموارد البشرية</w:t>
      </w:r>
    </w:p>
    <w:p w:rsidR="003B0437" w:rsidRPr="00891B0F" w:rsidRDefault="003B0437" w:rsidP="003B0437">
      <w:pPr>
        <w:bidi/>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تتمثل خصائص محاسبة الموارد البشرية في</w:t>
      </w:r>
      <w:r w:rsidR="00F73887" w:rsidRPr="00891B0F">
        <w:rPr>
          <w:rStyle w:val="Appelnotedebasdep"/>
          <w:rFonts w:ascii="Adobe Arabic" w:hAnsi="Adobe Arabic" w:cs="Adobe Arabic"/>
          <w:b/>
          <w:bCs/>
          <w:sz w:val="32"/>
          <w:szCs w:val="32"/>
          <w:highlight w:val="lightGray"/>
          <w:rtl/>
        </w:rPr>
        <w:footnoteReference w:id="3"/>
      </w:r>
      <w:r w:rsidRPr="00891B0F">
        <w:rPr>
          <w:rStyle w:val="lev"/>
          <w:rFonts w:ascii="Adobe Arabic" w:hAnsi="Adobe Arabic" w:cs="Adobe Arabic"/>
          <w:sz w:val="32"/>
          <w:szCs w:val="32"/>
          <w:highlight w:val="lightGray"/>
          <w:rtl/>
        </w:rPr>
        <w:t xml:space="preserve"> </w:t>
      </w:r>
    </w:p>
    <w:p w:rsidR="003B0437" w:rsidRPr="00891B0F" w:rsidRDefault="003B0437" w:rsidP="003338C4">
      <w:pPr>
        <w:pStyle w:val="NormalWeb"/>
        <w:numPr>
          <w:ilvl w:val="0"/>
          <w:numId w:val="1"/>
        </w:numPr>
        <w:shd w:val="clear" w:color="auto" w:fill="FFFFFF"/>
        <w:bidi/>
        <w:rPr>
          <w:rStyle w:val="lev"/>
          <w:rFonts w:ascii="Adobe Arabic" w:hAnsi="Adobe Arabic" w:cs="Adobe Arabic"/>
          <w:sz w:val="32"/>
          <w:szCs w:val="32"/>
          <w:highlight w:val="lightGray"/>
        </w:rPr>
      </w:pPr>
      <w:r w:rsidRPr="00891B0F">
        <w:rPr>
          <w:rStyle w:val="lev"/>
          <w:rFonts w:ascii="Adobe Arabic" w:hAnsi="Adobe Arabic" w:cs="Adobe Arabic"/>
          <w:sz w:val="32"/>
          <w:szCs w:val="32"/>
          <w:highlight w:val="lightGray"/>
          <w:rtl/>
        </w:rPr>
        <w:t xml:space="preserve">مقابلة </w:t>
      </w:r>
      <w:r w:rsidR="003338C4" w:rsidRPr="00891B0F">
        <w:rPr>
          <w:rStyle w:val="lev"/>
          <w:rFonts w:ascii="Adobe Arabic" w:hAnsi="Adobe Arabic" w:cs="Adobe Arabic" w:hint="cs"/>
          <w:sz w:val="32"/>
          <w:szCs w:val="32"/>
          <w:highlight w:val="lightGray"/>
          <w:rtl/>
        </w:rPr>
        <w:t>الإيرادات</w:t>
      </w:r>
      <w:r w:rsidRPr="00891B0F">
        <w:rPr>
          <w:rStyle w:val="lev"/>
          <w:rFonts w:ascii="Adobe Arabic" w:hAnsi="Adobe Arabic" w:cs="Adobe Arabic"/>
          <w:sz w:val="32"/>
          <w:szCs w:val="32"/>
          <w:highlight w:val="lightGray"/>
          <w:rtl/>
        </w:rPr>
        <w:t xml:space="preserve"> بالتكاليف</w:t>
      </w:r>
    </w:p>
    <w:p w:rsidR="003B0437" w:rsidRPr="00891B0F" w:rsidRDefault="003338C4" w:rsidP="003338C4">
      <w:pPr>
        <w:pStyle w:val="NormalWeb"/>
        <w:numPr>
          <w:ilvl w:val="0"/>
          <w:numId w:val="1"/>
        </w:numPr>
        <w:shd w:val="clear" w:color="auto" w:fill="FFFFFF"/>
        <w:bidi/>
        <w:rPr>
          <w:rStyle w:val="lev"/>
          <w:rFonts w:ascii="Adobe Arabic" w:hAnsi="Adobe Arabic" w:cs="Adobe Arabic"/>
          <w:sz w:val="32"/>
          <w:szCs w:val="32"/>
          <w:highlight w:val="lightGray"/>
        </w:rPr>
      </w:pPr>
      <w:r w:rsidRPr="00891B0F">
        <w:rPr>
          <w:rStyle w:val="lev"/>
          <w:rFonts w:ascii="Adobe Arabic" w:hAnsi="Adobe Arabic" w:cs="Adobe Arabic" w:hint="cs"/>
          <w:sz w:val="32"/>
          <w:szCs w:val="32"/>
          <w:highlight w:val="lightGray"/>
          <w:rtl/>
        </w:rPr>
        <w:t>الإفصاح</w:t>
      </w:r>
      <w:r w:rsidR="003B0437" w:rsidRPr="00891B0F">
        <w:rPr>
          <w:rStyle w:val="lev"/>
          <w:rFonts w:ascii="Adobe Arabic" w:hAnsi="Adobe Arabic" w:cs="Adobe Arabic"/>
          <w:sz w:val="32"/>
          <w:szCs w:val="32"/>
          <w:highlight w:val="lightGray"/>
          <w:rtl/>
        </w:rPr>
        <w:t xml:space="preserve"> والعلانية</w:t>
      </w:r>
    </w:p>
    <w:p w:rsidR="003B0437" w:rsidRPr="00891B0F" w:rsidRDefault="003338C4" w:rsidP="003338C4">
      <w:pPr>
        <w:pStyle w:val="NormalWeb"/>
        <w:numPr>
          <w:ilvl w:val="0"/>
          <w:numId w:val="1"/>
        </w:numPr>
        <w:shd w:val="clear" w:color="auto" w:fill="FFFFFF"/>
        <w:bidi/>
        <w:rPr>
          <w:rStyle w:val="lev"/>
          <w:rFonts w:ascii="Adobe Arabic" w:hAnsi="Adobe Arabic" w:cs="Adobe Arabic"/>
          <w:sz w:val="32"/>
          <w:szCs w:val="32"/>
          <w:highlight w:val="lightGray"/>
        </w:rPr>
      </w:pPr>
      <w:r w:rsidRPr="00891B0F">
        <w:rPr>
          <w:rStyle w:val="lev"/>
          <w:rFonts w:ascii="Adobe Arabic" w:hAnsi="Adobe Arabic" w:cs="Adobe Arabic" w:hint="cs"/>
          <w:sz w:val="32"/>
          <w:szCs w:val="32"/>
          <w:highlight w:val="lightGray"/>
          <w:rtl/>
        </w:rPr>
        <w:t>استمراري</w:t>
      </w:r>
      <w:r w:rsidRPr="00891B0F">
        <w:rPr>
          <w:rStyle w:val="lev"/>
          <w:rFonts w:ascii="Adobe Arabic" w:hAnsi="Adobe Arabic" w:cs="Adobe Arabic" w:hint="eastAsia"/>
          <w:sz w:val="32"/>
          <w:szCs w:val="32"/>
          <w:highlight w:val="lightGray"/>
          <w:rtl/>
        </w:rPr>
        <w:t>ة</w:t>
      </w:r>
      <w:r w:rsidR="003B0437" w:rsidRPr="00891B0F">
        <w:rPr>
          <w:rStyle w:val="lev"/>
          <w:rFonts w:ascii="Adobe Arabic" w:hAnsi="Adobe Arabic" w:cs="Adobe Arabic"/>
          <w:sz w:val="32"/>
          <w:szCs w:val="32"/>
          <w:highlight w:val="lightGray"/>
          <w:rtl/>
        </w:rPr>
        <w:t xml:space="preserve"> المحافظة على الموارد </w:t>
      </w:r>
      <w:r w:rsidRPr="00891B0F">
        <w:rPr>
          <w:rStyle w:val="lev"/>
          <w:rFonts w:ascii="Adobe Arabic" w:hAnsi="Adobe Arabic" w:cs="Adobe Arabic" w:hint="cs"/>
          <w:sz w:val="32"/>
          <w:szCs w:val="32"/>
          <w:highlight w:val="lightGray"/>
          <w:rtl/>
        </w:rPr>
        <w:t>البشرية القيا</w:t>
      </w:r>
      <w:r w:rsidRPr="00891B0F">
        <w:rPr>
          <w:rStyle w:val="lev"/>
          <w:rFonts w:ascii="Adobe Arabic" w:hAnsi="Adobe Arabic" w:cs="Adobe Arabic" w:hint="eastAsia"/>
          <w:sz w:val="32"/>
          <w:szCs w:val="32"/>
          <w:highlight w:val="lightGray"/>
          <w:rtl/>
        </w:rPr>
        <w:t>س</w:t>
      </w:r>
      <w:r w:rsidR="003B0437" w:rsidRPr="00891B0F">
        <w:rPr>
          <w:rStyle w:val="lev"/>
          <w:rFonts w:ascii="Adobe Arabic" w:hAnsi="Adobe Arabic" w:cs="Adobe Arabic"/>
          <w:sz w:val="32"/>
          <w:szCs w:val="32"/>
          <w:highlight w:val="lightGray"/>
          <w:rtl/>
        </w:rPr>
        <w:t xml:space="preserve"> الموض</w:t>
      </w:r>
      <w:r w:rsidRPr="00891B0F">
        <w:rPr>
          <w:rStyle w:val="lev"/>
          <w:rFonts w:ascii="Adobe Arabic" w:hAnsi="Adobe Arabic" w:cs="Adobe Arabic" w:hint="cs"/>
          <w:sz w:val="32"/>
          <w:szCs w:val="32"/>
          <w:highlight w:val="lightGray"/>
          <w:rtl/>
          <w:lang w:bidi="ar-DZ"/>
        </w:rPr>
        <w:t>وعيه</w:t>
      </w:r>
      <w:r w:rsidR="003B0437" w:rsidRPr="00891B0F">
        <w:rPr>
          <w:rStyle w:val="lev"/>
          <w:rFonts w:ascii="Adobe Arabic" w:hAnsi="Adobe Arabic" w:cs="Adobe Arabic"/>
          <w:sz w:val="32"/>
          <w:szCs w:val="32"/>
          <w:highlight w:val="lightGray"/>
          <w:rtl/>
        </w:rPr>
        <w:t xml:space="preserve"> لرأس المال البشرى</w:t>
      </w:r>
    </w:p>
    <w:p w:rsidR="003338C4" w:rsidRPr="00891B0F" w:rsidRDefault="003338C4" w:rsidP="003338C4">
      <w:pPr>
        <w:pStyle w:val="NormalWeb"/>
        <w:shd w:val="clear" w:color="auto" w:fill="FFFFFF"/>
        <w:bidi/>
        <w:ind w:left="720"/>
        <w:rPr>
          <w:rStyle w:val="lev"/>
          <w:rFonts w:ascii="Adobe Arabic" w:hAnsi="Adobe Arabic" w:cs="Adobe Arabic"/>
          <w:sz w:val="32"/>
          <w:szCs w:val="32"/>
          <w:highlight w:val="lightGray"/>
          <w:rtl/>
        </w:rPr>
      </w:pPr>
    </w:p>
    <w:p w:rsidR="003338C4" w:rsidRPr="00891B0F" w:rsidRDefault="003338C4" w:rsidP="003338C4">
      <w:pPr>
        <w:bidi/>
        <w:jc w:val="center"/>
        <w:rPr>
          <w:rFonts w:ascii="Adobe Arabic" w:hAnsi="Adobe Arabic" w:cs="Adobe Arabic"/>
          <w:sz w:val="52"/>
          <w:szCs w:val="52"/>
          <w:highlight w:val="lightGray"/>
          <w:u w:val="single"/>
          <w:rtl/>
          <w:lang w:val="fr-FR" w:bidi="ar-BH"/>
        </w:rPr>
      </w:pPr>
      <w:r w:rsidRPr="00891B0F">
        <w:rPr>
          <w:rFonts w:ascii="Adobe Arabic" w:hAnsi="Adobe Arabic" w:cs="Adobe Arabic" w:hint="cs"/>
          <w:sz w:val="52"/>
          <w:szCs w:val="52"/>
          <w:highlight w:val="lightGray"/>
          <w:u w:val="single"/>
          <w:rtl/>
          <w:lang w:val="fr-FR" w:bidi="ar-BH"/>
        </w:rPr>
        <w:t>المطلب الثالث أهمية محاسبة الموارد البشرية</w:t>
      </w:r>
    </w:p>
    <w:p w:rsidR="003338C4" w:rsidRPr="00891B0F" w:rsidRDefault="003338C4" w:rsidP="00F73887">
      <w:pPr>
        <w:bidi/>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 xml:space="preserve">إن </w:t>
      </w:r>
      <w:r w:rsidRPr="00891B0F">
        <w:rPr>
          <w:rStyle w:val="lev"/>
          <w:rFonts w:ascii="Adobe Arabic" w:hAnsi="Adobe Arabic" w:cs="Adobe Arabic" w:hint="cs"/>
          <w:sz w:val="32"/>
          <w:szCs w:val="32"/>
          <w:highlight w:val="lightGray"/>
          <w:rtl/>
        </w:rPr>
        <w:t>أهمية</w:t>
      </w:r>
      <w:r w:rsidRPr="00891B0F">
        <w:rPr>
          <w:rStyle w:val="lev"/>
          <w:rFonts w:ascii="Adobe Arabic" w:hAnsi="Adobe Arabic" w:cs="Adobe Arabic"/>
          <w:sz w:val="32"/>
          <w:szCs w:val="32"/>
          <w:highlight w:val="lightGray"/>
          <w:rtl/>
        </w:rPr>
        <w:t xml:space="preserve"> المعارف والم</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 xml:space="preserve">ارات التي </w:t>
      </w:r>
      <w:r w:rsidRPr="00891B0F">
        <w:rPr>
          <w:rStyle w:val="lev"/>
          <w:rFonts w:ascii="Adobe Arabic" w:hAnsi="Adobe Arabic" w:cs="Adobe Arabic" w:hint="cs"/>
          <w:sz w:val="32"/>
          <w:szCs w:val="32"/>
          <w:highlight w:val="lightGray"/>
          <w:rtl/>
        </w:rPr>
        <w:t>يمتلكها</w:t>
      </w:r>
      <w:r w:rsidRPr="00891B0F">
        <w:rPr>
          <w:rStyle w:val="lev"/>
          <w:rFonts w:ascii="Adobe Arabic" w:hAnsi="Adobe Arabic" w:cs="Adobe Arabic"/>
          <w:sz w:val="32"/>
          <w:szCs w:val="32"/>
          <w:highlight w:val="lightGray"/>
          <w:rtl/>
        </w:rPr>
        <w:t xml:space="preserve"> </w:t>
      </w:r>
      <w:r w:rsidRPr="00891B0F">
        <w:rPr>
          <w:rStyle w:val="lev"/>
          <w:rFonts w:ascii="Adobe Arabic" w:hAnsi="Adobe Arabic" w:cs="Adobe Arabic" w:hint="cs"/>
          <w:sz w:val="32"/>
          <w:szCs w:val="32"/>
          <w:highlight w:val="lightGray"/>
          <w:rtl/>
        </w:rPr>
        <w:t>الإفراد هي</w:t>
      </w:r>
      <w:r w:rsidRPr="00891B0F">
        <w:rPr>
          <w:rStyle w:val="lev"/>
          <w:rFonts w:ascii="Adobe Arabic" w:hAnsi="Adobe Arabic" w:cs="Adobe Arabic"/>
          <w:sz w:val="32"/>
          <w:szCs w:val="32"/>
          <w:highlight w:val="lightGray"/>
          <w:rtl/>
        </w:rPr>
        <w:t xml:space="preserve"> المحرك </w:t>
      </w:r>
      <w:r w:rsidRPr="00891B0F">
        <w:rPr>
          <w:rStyle w:val="lev"/>
          <w:rFonts w:ascii="Adobe Arabic" w:hAnsi="Adobe Arabic" w:cs="Adobe Arabic" w:hint="cs"/>
          <w:sz w:val="32"/>
          <w:szCs w:val="32"/>
          <w:highlight w:val="lightGray"/>
          <w:rtl/>
        </w:rPr>
        <w:t>الاساسى</w:t>
      </w:r>
      <w:r w:rsidRPr="00891B0F">
        <w:rPr>
          <w:rStyle w:val="lev"/>
          <w:rFonts w:ascii="Adobe Arabic" w:hAnsi="Adobe Arabic" w:cs="Adobe Arabic"/>
          <w:sz w:val="32"/>
          <w:szCs w:val="32"/>
          <w:highlight w:val="lightGray"/>
          <w:rtl/>
        </w:rPr>
        <w:t xml:space="preserve"> لنشاط المؤسسة ومدى صمود</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 xml:space="preserve">ا في محيطيا </w:t>
      </w:r>
      <w:r w:rsidRPr="00891B0F">
        <w:rPr>
          <w:rStyle w:val="lev"/>
          <w:rFonts w:ascii="Adobe Arabic" w:hAnsi="Adobe Arabic" w:cs="Adobe Arabic" w:hint="cs"/>
          <w:sz w:val="32"/>
          <w:szCs w:val="32"/>
          <w:highlight w:val="lightGray"/>
          <w:rtl/>
        </w:rPr>
        <w:t>الاقتصادي</w:t>
      </w:r>
      <w:r w:rsidRPr="00891B0F">
        <w:rPr>
          <w:rStyle w:val="lev"/>
          <w:rFonts w:ascii="Adobe Arabic" w:hAnsi="Adobe Arabic" w:cs="Adobe Arabic"/>
          <w:sz w:val="32"/>
          <w:szCs w:val="32"/>
          <w:highlight w:val="lightGray"/>
          <w:rtl/>
        </w:rPr>
        <w:t xml:space="preserve"> وتحقيقا لنتائج تمكن المؤسسة من تحقيق </w:t>
      </w:r>
      <w:r w:rsidRPr="00891B0F">
        <w:rPr>
          <w:rStyle w:val="lev"/>
          <w:rFonts w:ascii="Adobe Arabic" w:hAnsi="Adobe Arabic" w:cs="Adobe Arabic" w:hint="cs"/>
          <w:sz w:val="32"/>
          <w:szCs w:val="32"/>
          <w:highlight w:val="lightGray"/>
          <w:rtl/>
        </w:rPr>
        <w:t>أهدافها</w:t>
      </w:r>
      <w:r w:rsidRPr="00891B0F">
        <w:rPr>
          <w:rStyle w:val="lev"/>
          <w:rFonts w:ascii="Adobe Arabic" w:hAnsi="Adobe Arabic" w:cs="Adobe Arabic"/>
          <w:sz w:val="32"/>
          <w:szCs w:val="32"/>
          <w:highlight w:val="lightGray"/>
          <w:rtl/>
        </w:rPr>
        <w:t xml:space="preserve"> المسطرة , ومن </w:t>
      </w:r>
      <w:r w:rsidRPr="00891B0F">
        <w:rPr>
          <w:rStyle w:val="lev"/>
          <w:rFonts w:ascii="Adobe Arabic" w:hAnsi="Adobe Arabic" w:cs="Adobe Arabic" w:hint="cs"/>
          <w:sz w:val="32"/>
          <w:szCs w:val="32"/>
          <w:highlight w:val="lightGray"/>
          <w:rtl/>
        </w:rPr>
        <w:t>به</w:t>
      </w:r>
      <w:r w:rsidRPr="00891B0F">
        <w:rPr>
          <w:rStyle w:val="lev"/>
          <w:rFonts w:ascii="Adobe Arabic" w:hAnsi="Adobe Arabic" w:cs="Adobe Arabic"/>
          <w:sz w:val="32"/>
          <w:szCs w:val="32"/>
          <w:highlight w:val="lightGray"/>
          <w:rtl/>
        </w:rPr>
        <w:t>ا تتحدد أ</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 xml:space="preserve">مية بالنسبة </w:t>
      </w:r>
      <w:r w:rsidRPr="00891B0F">
        <w:rPr>
          <w:rStyle w:val="lev"/>
          <w:rFonts w:ascii="Adobe Arabic" w:hAnsi="Adobe Arabic" w:cs="Adobe Arabic" w:hint="cs"/>
          <w:sz w:val="32"/>
          <w:szCs w:val="32"/>
          <w:highlight w:val="lightGray"/>
          <w:rtl/>
        </w:rPr>
        <w:t>لمؤسسات</w:t>
      </w:r>
      <w:r w:rsidRPr="00891B0F">
        <w:rPr>
          <w:rStyle w:val="lev"/>
          <w:rFonts w:ascii="Adobe Arabic" w:hAnsi="Adobe Arabic" w:cs="Adobe Arabic"/>
          <w:sz w:val="32"/>
          <w:szCs w:val="32"/>
          <w:highlight w:val="lightGray"/>
          <w:rtl/>
        </w:rPr>
        <w:t xml:space="preserve"> </w:t>
      </w:r>
      <w:r w:rsidRPr="00891B0F">
        <w:rPr>
          <w:rStyle w:val="lev"/>
          <w:rFonts w:ascii="Adobe Arabic" w:hAnsi="Adobe Arabic" w:cs="Adobe Arabic" w:hint="cs"/>
          <w:sz w:val="32"/>
          <w:szCs w:val="32"/>
          <w:highlight w:val="lightGray"/>
          <w:rtl/>
        </w:rPr>
        <w:lastRenderedPageBreak/>
        <w:t>الاقتصادية</w:t>
      </w:r>
      <w:r w:rsidRPr="00891B0F">
        <w:rPr>
          <w:rStyle w:val="lev"/>
          <w:rFonts w:ascii="Adobe Arabic" w:hAnsi="Adobe Arabic" w:cs="Adobe Arabic"/>
          <w:sz w:val="32"/>
          <w:szCs w:val="32"/>
          <w:highlight w:val="lightGray"/>
        </w:rPr>
        <w:t xml:space="preserve"> . </w:t>
      </w:r>
      <w:r w:rsidRPr="00891B0F">
        <w:rPr>
          <w:rStyle w:val="lev"/>
          <w:rFonts w:ascii="Adobe Arabic" w:hAnsi="Adobe Arabic" w:cs="Adobe Arabic"/>
          <w:sz w:val="32"/>
          <w:szCs w:val="32"/>
          <w:highlight w:val="lightGray"/>
          <w:rtl/>
        </w:rPr>
        <w:t xml:space="preserve">تبرز إدارة الموارد البشرية بشكل فعال تخطيطا وتنفيذا سواء </w:t>
      </w:r>
      <w:r w:rsidRPr="00891B0F">
        <w:rPr>
          <w:rStyle w:val="lev"/>
          <w:rFonts w:ascii="Adobe Arabic" w:hAnsi="Adobe Arabic" w:cs="Adobe Arabic" w:hint="cs"/>
          <w:sz w:val="32"/>
          <w:szCs w:val="32"/>
          <w:highlight w:val="lightGray"/>
          <w:rtl/>
        </w:rPr>
        <w:t>للأجل</w:t>
      </w:r>
      <w:r w:rsidRPr="00891B0F">
        <w:rPr>
          <w:rStyle w:val="lev"/>
          <w:rFonts w:ascii="Adobe Arabic" w:hAnsi="Adobe Arabic" w:cs="Adobe Arabic"/>
          <w:sz w:val="32"/>
          <w:szCs w:val="32"/>
          <w:highlight w:val="lightGray"/>
          <w:rtl/>
        </w:rPr>
        <w:t xml:space="preserve"> القريبة أو البعيدة ، مما يستدعي </w:t>
      </w:r>
      <w:r w:rsidRPr="00891B0F">
        <w:rPr>
          <w:rStyle w:val="lev"/>
          <w:rFonts w:ascii="Adobe Arabic" w:hAnsi="Adobe Arabic" w:cs="Adobe Arabic" w:hint="cs"/>
          <w:sz w:val="32"/>
          <w:szCs w:val="32"/>
          <w:highlight w:val="lightGray"/>
          <w:rtl/>
        </w:rPr>
        <w:t>الأخذ</w:t>
      </w:r>
      <w:r w:rsidRPr="00891B0F">
        <w:rPr>
          <w:rStyle w:val="lev"/>
          <w:rFonts w:ascii="Adobe Arabic" w:hAnsi="Adobe Arabic" w:cs="Adobe Arabic"/>
          <w:sz w:val="32"/>
          <w:szCs w:val="32"/>
          <w:highlight w:val="lightGray"/>
          <w:rtl/>
        </w:rPr>
        <w:t xml:space="preserve"> بعين </w:t>
      </w:r>
      <w:r w:rsidRPr="00891B0F">
        <w:rPr>
          <w:rStyle w:val="lev"/>
          <w:rFonts w:ascii="Adobe Arabic" w:hAnsi="Adobe Arabic" w:cs="Adobe Arabic" w:hint="cs"/>
          <w:sz w:val="32"/>
          <w:szCs w:val="32"/>
          <w:highlight w:val="lightGray"/>
          <w:rtl/>
        </w:rPr>
        <w:t>الاعتبار</w:t>
      </w:r>
      <w:r w:rsidRPr="00891B0F">
        <w:rPr>
          <w:rStyle w:val="lev"/>
          <w:rFonts w:ascii="Adobe Arabic" w:hAnsi="Adobe Arabic" w:cs="Adobe Arabic"/>
          <w:sz w:val="32"/>
          <w:szCs w:val="32"/>
          <w:highlight w:val="lightGray"/>
          <w:rtl/>
        </w:rPr>
        <w:t xml:space="preserve"> المتط</w:t>
      </w:r>
      <w:r w:rsidRPr="00891B0F">
        <w:rPr>
          <w:rStyle w:val="lev"/>
          <w:rFonts w:ascii="Adobe Arabic" w:hAnsi="Adobe Arabic" w:cs="Adobe Arabic" w:hint="cs"/>
          <w:sz w:val="32"/>
          <w:szCs w:val="32"/>
          <w:highlight w:val="lightGray"/>
          <w:rtl/>
        </w:rPr>
        <w:t>لبا</w:t>
      </w:r>
      <w:r w:rsidRPr="00891B0F">
        <w:rPr>
          <w:rStyle w:val="lev"/>
          <w:rFonts w:ascii="Adobe Arabic" w:hAnsi="Adobe Arabic" w:cs="Adobe Arabic"/>
          <w:sz w:val="32"/>
          <w:szCs w:val="32"/>
          <w:highlight w:val="lightGray"/>
          <w:rtl/>
        </w:rPr>
        <w:t xml:space="preserve">ت الخاصة بإدارة الموارد البشرية من طرف </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ذه المؤسسات</w:t>
      </w:r>
      <w:r w:rsidRPr="00891B0F">
        <w:rPr>
          <w:rStyle w:val="lev"/>
          <w:rFonts w:ascii="Adobe Arabic" w:hAnsi="Adobe Arabic" w:cs="Adobe Arabic"/>
          <w:sz w:val="32"/>
          <w:szCs w:val="32"/>
          <w:highlight w:val="lightGray"/>
        </w:rPr>
        <w:t xml:space="preserve">. </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ناك مقولة في عم</w:t>
      </w:r>
      <w:r w:rsidRPr="00891B0F">
        <w:rPr>
          <w:rStyle w:val="lev"/>
          <w:rFonts w:ascii="Adobe Arabic" w:hAnsi="Adobe Arabic" w:cs="Adobe Arabic" w:hint="cs"/>
          <w:sz w:val="32"/>
          <w:szCs w:val="32"/>
          <w:highlight w:val="lightGray"/>
          <w:rtl/>
        </w:rPr>
        <w:t>ومية</w:t>
      </w:r>
      <w:r w:rsidRPr="00891B0F">
        <w:rPr>
          <w:rStyle w:val="lev"/>
          <w:rFonts w:ascii="Adobe Arabic" w:hAnsi="Adobe Arabic" w:cs="Adobe Arabic"/>
          <w:sz w:val="32"/>
          <w:szCs w:val="32"/>
          <w:highlight w:val="lightGray"/>
          <w:rtl/>
        </w:rPr>
        <w:t xml:space="preserve"> </w:t>
      </w:r>
      <w:r w:rsidRPr="00891B0F">
        <w:rPr>
          <w:rStyle w:val="lev"/>
          <w:rFonts w:ascii="Adobe Arabic" w:hAnsi="Adobe Arabic" w:cs="Adobe Arabic" w:hint="cs"/>
          <w:sz w:val="32"/>
          <w:szCs w:val="32"/>
          <w:highlight w:val="lightGray"/>
          <w:rtl/>
        </w:rPr>
        <w:t>الإدارة</w:t>
      </w:r>
      <w:r w:rsidRPr="00891B0F">
        <w:rPr>
          <w:rStyle w:val="lev"/>
          <w:rFonts w:ascii="Adobe Arabic" w:hAnsi="Adobe Arabic" w:cs="Adobe Arabic"/>
          <w:sz w:val="32"/>
          <w:szCs w:val="32"/>
          <w:highlight w:val="lightGray"/>
          <w:rtl/>
        </w:rPr>
        <w:t xml:space="preserve"> مفاد</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ا أن</w:t>
      </w:r>
      <w:r w:rsidRPr="00891B0F">
        <w:rPr>
          <w:rStyle w:val="lev"/>
          <w:rFonts w:ascii="Adobe Arabic" w:hAnsi="Adobe Arabic" w:cs="Adobe Arabic" w:hint="cs"/>
          <w:sz w:val="32"/>
          <w:szCs w:val="32"/>
          <w:highlight w:val="lightGray"/>
          <w:rtl/>
        </w:rPr>
        <w:t>ه مال</w:t>
      </w:r>
      <w:r w:rsidRPr="00891B0F">
        <w:rPr>
          <w:rStyle w:val="lev"/>
          <w:rFonts w:ascii="Adobe Arabic" w:hAnsi="Adobe Arabic" w:cs="Adobe Arabic"/>
          <w:sz w:val="32"/>
          <w:szCs w:val="32"/>
          <w:highlight w:val="lightGray"/>
          <w:rtl/>
        </w:rPr>
        <w:t xml:space="preserve"> يمكن </w:t>
      </w:r>
      <w:r w:rsidRPr="00891B0F">
        <w:rPr>
          <w:rStyle w:val="lev"/>
          <w:rFonts w:ascii="Adobe Arabic" w:hAnsi="Adobe Arabic" w:cs="Adobe Arabic" w:hint="cs"/>
          <w:sz w:val="32"/>
          <w:szCs w:val="32"/>
          <w:highlight w:val="lightGray"/>
          <w:rtl/>
        </w:rPr>
        <w:t>قياس</w:t>
      </w:r>
      <w:r w:rsidRPr="00891B0F">
        <w:rPr>
          <w:rStyle w:val="lev"/>
          <w:rFonts w:ascii="Adobe Arabic" w:hAnsi="Adobe Arabic" w:cs="Adobe Arabic"/>
          <w:sz w:val="32"/>
          <w:szCs w:val="32"/>
          <w:highlight w:val="lightGray"/>
          <w:rtl/>
        </w:rPr>
        <w:t xml:space="preserve"> </w:t>
      </w:r>
      <w:r w:rsidRPr="00891B0F">
        <w:rPr>
          <w:rStyle w:val="lev"/>
          <w:rFonts w:ascii="Adobe Arabic" w:hAnsi="Adobe Arabic" w:cs="Adobe Arabic" w:hint="cs"/>
          <w:sz w:val="32"/>
          <w:szCs w:val="32"/>
          <w:highlight w:val="lightGray"/>
          <w:rtl/>
        </w:rPr>
        <w:t>إل</w:t>
      </w:r>
      <w:r w:rsidRPr="00891B0F">
        <w:rPr>
          <w:rStyle w:val="lev"/>
          <w:rFonts w:ascii="Adobe Arabic" w:hAnsi="Adobe Arabic" w:cs="Adobe Arabic"/>
          <w:sz w:val="32"/>
          <w:szCs w:val="32"/>
          <w:highlight w:val="lightGray"/>
          <w:rtl/>
        </w:rPr>
        <w:t xml:space="preserve"> يمكن إدارت</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 xml:space="preserve"> لذا جرت </w:t>
      </w:r>
      <w:r w:rsidRPr="00891B0F">
        <w:rPr>
          <w:rStyle w:val="lev"/>
          <w:rFonts w:ascii="Adobe Arabic" w:hAnsi="Adobe Arabic" w:cs="Adobe Arabic" w:hint="cs"/>
          <w:sz w:val="32"/>
          <w:szCs w:val="32"/>
          <w:highlight w:val="lightGray"/>
          <w:rtl/>
        </w:rPr>
        <w:t>محاولات</w:t>
      </w:r>
      <w:r w:rsidRPr="00891B0F">
        <w:rPr>
          <w:rStyle w:val="lev"/>
          <w:rFonts w:ascii="Adobe Arabic" w:hAnsi="Adobe Arabic" w:cs="Adobe Arabic"/>
          <w:sz w:val="32"/>
          <w:szCs w:val="32"/>
          <w:highlight w:val="lightGray"/>
          <w:rtl/>
        </w:rPr>
        <w:t xml:space="preserve"> كثيرة لمعالجة المشاكل التي تعترض محاسبة الموارد البشرية كمصدر لمع</w:t>
      </w:r>
      <w:r w:rsidRPr="00891B0F">
        <w:rPr>
          <w:rStyle w:val="lev"/>
          <w:rFonts w:ascii="Adobe Arabic" w:hAnsi="Adobe Arabic" w:cs="Adobe Arabic" w:hint="cs"/>
          <w:sz w:val="32"/>
          <w:szCs w:val="32"/>
          <w:highlight w:val="lightGray"/>
          <w:rtl/>
        </w:rPr>
        <w:t>ل</w:t>
      </w:r>
      <w:r w:rsidRPr="00891B0F">
        <w:rPr>
          <w:rStyle w:val="lev"/>
          <w:rFonts w:ascii="Adobe Arabic" w:hAnsi="Adobe Arabic" w:cs="Adobe Arabic"/>
          <w:sz w:val="32"/>
          <w:szCs w:val="32"/>
          <w:highlight w:val="lightGray"/>
          <w:rtl/>
        </w:rPr>
        <w:t>ومات ا</w:t>
      </w:r>
      <w:r w:rsidRPr="00891B0F">
        <w:rPr>
          <w:rStyle w:val="lev"/>
          <w:rFonts w:ascii="Adobe Arabic" w:hAnsi="Adobe Arabic" w:cs="Adobe Arabic" w:hint="cs"/>
          <w:sz w:val="32"/>
          <w:szCs w:val="32"/>
          <w:highlight w:val="lightGray"/>
          <w:rtl/>
        </w:rPr>
        <w:t>لملائمة</w:t>
      </w:r>
      <w:r w:rsidRPr="00891B0F">
        <w:rPr>
          <w:rStyle w:val="lev"/>
          <w:rFonts w:ascii="Adobe Arabic" w:hAnsi="Adobe Arabic" w:cs="Adobe Arabic"/>
          <w:sz w:val="32"/>
          <w:szCs w:val="32"/>
          <w:highlight w:val="lightGray"/>
          <w:rtl/>
        </w:rPr>
        <w:t xml:space="preserve"> التي يمكن أن يوفر</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 xml:space="preserve">ا القياس الموضوعي </w:t>
      </w:r>
      <w:r w:rsidRPr="00891B0F">
        <w:rPr>
          <w:rStyle w:val="lev"/>
          <w:rFonts w:ascii="Adobe Arabic" w:hAnsi="Adobe Arabic" w:cs="Adobe Arabic" w:hint="cs"/>
          <w:sz w:val="32"/>
          <w:szCs w:val="32"/>
          <w:highlight w:val="lightGray"/>
          <w:rtl/>
        </w:rPr>
        <w:t>لموارد</w:t>
      </w:r>
      <w:r w:rsidRPr="00891B0F">
        <w:rPr>
          <w:rStyle w:val="lev"/>
          <w:rFonts w:ascii="Adobe Arabic" w:hAnsi="Adobe Arabic" w:cs="Adobe Arabic"/>
          <w:sz w:val="32"/>
          <w:szCs w:val="32"/>
          <w:highlight w:val="lightGray"/>
          <w:rtl/>
        </w:rPr>
        <w:t xml:space="preserve"> البشري ، كما تأتي أ</w:t>
      </w:r>
      <w:r w:rsidRPr="00891B0F">
        <w:rPr>
          <w:rStyle w:val="lev"/>
          <w:rFonts w:ascii="Adobe Arabic" w:hAnsi="Adobe Arabic" w:cs="Adobe Arabic" w:hint="cs"/>
          <w:sz w:val="32"/>
          <w:szCs w:val="32"/>
          <w:highlight w:val="lightGray"/>
          <w:rtl/>
        </w:rPr>
        <w:t>همية</w:t>
      </w:r>
      <w:r w:rsidRPr="00891B0F">
        <w:rPr>
          <w:rStyle w:val="lev"/>
          <w:rFonts w:ascii="Adobe Arabic" w:hAnsi="Adobe Arabic" w:cs="Adobe Arabic"/>
          <w:sz w:val="32"/>
          <w:szCs w:val="32"/>
          <w:highlight w:val="lightGray"/>
          <w:rtl/>
        </w:rPr>
        <w:t xml:space="preserve"> موضوع المعالجة المحاسبية ل</w:t>
      </w:r>
      <w:r w:rsidRPr="00891B0F">
        <w:rPr>
          <w:rStyle w:val="lev"/>
          <w:rFonts w:ascii="Adobe Arabic" w:hAnsi="Adobe Arabic" w:cs="Adobe Arabic" w:hint="cs"/>
          <w:sz w:val="32"/>
          <w:szCs w:val="32"/>
          <w:highlight w:val="lightGray"/>
          <w:rtl/>
        </w:rPr>
        <w:t>ل</w:t>
      </w:r>
      <w:r w:rsidRPr="00891B0F">
        <w:rPr>
          <w:rStyle w:val="lev"/>
          <w:rFonts w:ascii="Adobe Arabic" w:hAnsi="Adobe Arabic" w:cs="Adobe Arabic"/>
          <w:sz w:val="32"/>
          <w:szCs w:val="32"/>
          <w:highlight w:val="lightGray"/>
          <w:rtl/>
        </w:rPr>
        <w:t>موارد البشرية من أ</w:t>
      </w:r>
      <w:r w:rsidRPr="00891B0F">
        <w:rPr>
          <w:rStyle w:val="lev"/>
          <w:rFonts w:ascii="Adobe Arabic" w:hAnsi="Adobe Arabic" w:cs="Adobe Arabic" w:hint="cs"/>
          <w:sz w:val="32"/>
          <w:szCs w:val="32"/>
          <w:highlight w:val="lightGray"/>
          <w:rtl/>
        </w:rPr>
        <w:t>ه</w:t>
      </w:r>
      <w:r w:rsidRPr="00891B0F">
        <w:rPr>
          <w:rStyle w:val="lev"/>
          <w:rFonts w:ascii="Adobe Arabic" w:hAnsi="Adobe Arabic" w:cs="Adobe Arabic"/>
          <w:sz w:val="32"/>
          <w:szCs w:val="32"/>
          <w:highlight w:val="lightGray"/>
          <w:rtl/>
        </w:rPr>
        <w:t>مية المع</w:t>
      </w:r>
      <w:r w:rsidRPr="00891B0F">
        <w:rPr>
          <w:rStyle w:val="lev"/>
          <w:rFonts w:ascii="Adobe Arabic" w:hAnsi="Adobe Arabic" w:cs="Adobe Arabic" w:hint="cs"/>
          <w:sz w:val="32"/>
          <w:szCs w:val="32"/>
          <w:highlight w:val="lightGray"/>
          <w:rtl/>
        </w:rPr>
        <w:t>ل</w:t>
      </w:r>
      <w:r w:rsidRPr="00891B0F">
        <w:rPr>
          <w:rStyle w:val="lev"/>
          <w:rFonts w:ascii="Adobe Arabic" w:hAnsi="Adobe Arabic" w:cs="Adobe Arabic"/>
          <w:sz w:val="32"/>
          <w:szCs w:val="32"/>
          <w:highlight w:val="lightGray"/>
          <w:rtl/>
        </w:rPr>
        <w:t>ومات المتعمقة بالتغيرات في قيمة خدمات المورد البشري لمستخدمي المع</w:t>
      </w:r>
      <w:r w:rsidRPr="00891B0F">
        <w:rPr>
          <w:rStyle w:val="lev"/>
          <w:rFonts w:ascii="Adobe Arabic" w:hAnsi="Adobe Arabic" w:cs="Adobe Arabic" w:hint="cs"/>
          <w:sz w:val="32"/>
          <w:szCs w:val="32"/>
          <w:highlight w:val="lightGray"/>
          <w:rtl/>
        </w:rPr>
        <w:t>لو</w:t>
      </w:r>
      <w:r w:rsidRPr="00891B0F">
        <w:rPr>
          <w:rStyle w:val="lev"/>
          <w:rFonts w:ascii="Adobe Arabic" w:hAnsi="Adobe Arabic" w:cs="Adobe Arabic"/>
          <w:sz w:val="32"/>
          <w:szCs w:val="32"/>
          <w:highlight w:val="lightGray"/>
          <w:rtl/>
        </w:rPr>
        <w:t xml:space="preserve">مات والبيانات المحاسبية </w:t>
      </w:r>
      <w:r w:rsidRPr="00891B0F">
        <w:rPr>
          <w:rStyle w:val="lev"/>
          <w:rFonts w:ascii="Adobe Arabic" w:hAnsi="Adobe Arabic" w:cs="Adobe Arabic" w:hint="cs"/>
          <w:sz w:val="32"/>
          <w:szCs w:val="32"/>
          <w:highlight w:val="lightGray"/>
          <w:rtl/>
        </w:rPr>
        <w:t>للأطراف</w:t>
      </w:r>
      <w:r w:rsidRPr="00891B0F">
        <w:rPr>
          <w:rStyle w:val="lev"/>
          <w:rFonts w:ascii="Adobe Arabic" w:hAnsi="Adobe Arabic" w:cs="Adobe Arabic"/>
          <w:sz w:val="32"/>
          <w:szCs w:val="32"/>
          <w:highlight w:val="lightGray"/>
          <w:rtl/>
        </w:rPr>
        <w:t xml:space="preserve"> الخارجية في اتخاذ قرارات</w:t>
      </w:r>
      <w:r w:rsidRPr="00891B0F">
        <w:rPr>
          <w:rStyle w:val="lev"/>
          <w:rFonts w:ascii="Adobe Arabic" w:hAnsi="Adobe Arabic" w:cs="Adobe Arabic" w:hint="cs"/>
          <w:sz w:val="32"/>
          <w:szCs w:val="32"/>
          <w:highlight w:val="lightGray"/>
          <w:rtl/>
        </w:rPr>
        <w:t>هم</w:t>
      </w:r>
      <w:r w:rsidRPr="00891B0F">
        <w:rPr>
          <w:rStyle w:val="lev"/>
          <w:rFonts w:ascii="Adobe Arabic" w:hAnsi="Adobe Arabic" w:cs="Adobe Arabic"/>
          <w:sz w:val="32"/>
          <w:szCs w:val="32"/>
          <w:highlight w:val="lightGray"/>
          <w:rtl/>
        </w:rPr>
        <w:t xml:space="preserve"> التي تعتمد عمى المع</w:t>
      </w:r>
      <w:r w:rsidRPr="00891B0F">
        <w:rPr>
          <w:rStyle w:val="lev"/>
          <w:rFonts w:ascii="Adobe Arabic" w:hAnsi="Adobe Arabic" w:cs="Adobe Arabic" w:hint="cs"/>
          <w:sz w:val="32"/>
          <w:szCs w:val="32"/>
          <w:highlight w:val="lightGray"/>
          <w:rtl/>
        </w:rPr>
        <w:t>ل</w:t>
      </w:r>
      <w:r w:rsidRPr="00891B0F">
        <w:rPr>
          <w:rStyle w:val="lev"/>
          <w:rFonts w:ascii="Adobe Arabic" w:hAnsi="Adobe Arabic" w:cs="Adobe Arabic"/>
          <w:sz w:val="32"/>
          <w:szCs w:val="32"/>
          <w:highlight w:val="lightGray"/>
          <w:rtl/>
        </w:rPr>
        <w:t xml:space="preserve">ومات الكافية، عن أنشطة وفعاليات المؤسسات </w:t>
      </w:r>
      <w:r w:rsidRPr="00891B0F">
        <w:rPr>
          <w:rStyle w:val="lev"/>
          <w:rFonts w:ascii="Adobe Arabic" w:hAnsi="Adobe Arabic" w:cs="Adobe Arabic" w:hint="cs"/>
          <w:sz w:val="32"/>
          <w:szCs w:val="32"/>
          <w:highlight w:val="lightGray"/>
          <w:rtl/>
        </w:rPr>
        <w:t>الاقتصادية</w:t>
      </w:r>
      <w:r w:rsidRPr="00891B0F">
        <w:rPr>
          <w:rStyle w:val="lev"/>
          <w:rFonts w:ascii="Adobe Arabic" w:hAnsi="Adobe Arabic" w:cs="Adobe Arabic"/>
          <w:sz w:val="32"/>
          <w:szCs w:val="32"/>
          <w:highlight w:val="lightGray"/>
          <w:rtl/>
        </w:rPr>
        <w:t xml:space="preserve"> فيما يتعمق بتنمية وتطوير الموارد البشرية</w:t>
      </w:r>
      <w:r w:rsidRPr="00891B0F">
        <w:rPr>
          <w:rStyle w:val="lev"/>
          <w:rFonts w:ascii="Adobe Arabic" w:hAnsi="Adobe Arabic" w:cs="Adobe Arabic"/>
          <w:sz w:val="32"/>
          <w:szCs w:val="32"/>
          <w:highlight w:val="lightGray"/>
        </w:rPr>
        <w:t>.</w:t>
      </w:r>
    </w:p>
    <w:p w:rsidR="00F73887" w:rsidRPr="00891B0F" w:rsidRDefault="00F73887" w:rsidP="00F73887">
      <w:pPr>
        <w:bidi/>
        <w:jc w:val="center"/>
        <w:rPr>
          <w:rFonts w:ascii="Adobe Arabic" w:hAnsi="Adobe Arabic" w:cs="Adobe Arabic"/>
          <w:sz w:val="52"/>
          <w:szCs w:val="52"/>
          <w:highlight w:val="lightGray"/>
          <w:u w:val="single"/>
          <w:rtl/>
          <w:lang w:val="fr-FR" w:bidi="ar-BH"/>
        </w:rPr>
      </w:pPr>
      <w:r w:rsidRPr="00891B0F">
        <w:rPr>
          <w:rFonts w:ascii="Adobe Arabic" w:hAnsi="Adobe Arabic" w:cs="Adobe Arabic" w:hint="cs"/>
          <w:sz w:val="52"/>
          <w:szCs w:val="52"/>
          <w:highlight w:val="lightGray"/>
          <w:u w:val="single"/>
          <w:rtl/>
          <w:lang w:val="fr-FR" w:bidi="ar-BH"/>
        </w:rPr>
        <w:t xml:space="preserve">المبحث الثاني </w:t>
      </w:r>
    </w:p>
    <w:p w:rsidR="00F73887" w:rsidRPr="00891B0F" w:rsidRDefault="00F73887" w:rsidP="00F73887">
      <w:pPr>
        <w:bidi/>
        <w:jc w:val="center"/>
        <w:rPr>
          <w:rFonts w:ascii="Adobe Arabic" w:hAnsi="Adobe Arabic" w:cs="Adobe Arabic"/>
          <w:sz w:val="52"/>
          <w:szCs w:val="52"/>
          <w:u w:val="single"/>
          <w:rtl/>
          <w:lang w:val="fr-FR" w:bidi="ar-BH"/>
        </w:rPr>
      </w:pPr>
      <w:r w:rsidRPr="00891B0F">
        <w:rPr>
          <w:rFonts w:ascii="Adobe Arabic" w:hAnsi="Adobe Arabic" w:cs="Adobe Arabic" w:hint="cs"/>
          <w:sz w:val="52"/>
          <w:szCs w:val="52"/>
          <w:u w:val="single"/>
          <w:rtl/>
          <w:lang w:val="fr-FR" w:bidi="ar-BH"/>
        </w:rPr>
        <w:t xml:space="preserve">المطلب الأول: مفهوم </w:t>
      </w:r>
      <w:r w:rsidR="003611F2" w:rsidRPr="00891B0F">
        <w:rPr>
          <w:rFonts w:ascii="Adobe Arabic" w:hAnsi="Adobe Arabic" w:cs="Adobe Arabic" w:hint="cs"/>
          <w:sz w:val="52"/>
          <w:szCs w:val="52"/>
          <w:u w:val="single"/>
          <w:rtl/>
          <w:lang w:val="fr-FR" w:bidi="ar-BH"/>
        </w:rPr>
        <w:t>اتخاذ</w:t>
      </w:r>
      <w:r w:rsidRPr="00891B0F">
        <w:rPr>
          <w:rFonts w:ascii="Adobe Arabic" w:hAnsi="Adobe Arabic" w:cs="Adobe Arabic" w:hint="cs"/>
          <w:sz w:val="52"/>
          <w:szCs w:val="52"/>
          <w:u w:val="single"/>
          <w:rtl/>
          <w:lang w:val="fr-FR" w:bidi="ar-BH"/>
        </w:rPr>
        <w:t xml:space="preserve"> القرار</w:t>
      </w:r>
    </w:p>
    <w:p w:rsidR="00F73887" w:rsidRPr="00891B0F" w:rsidRDefault="00F73887" w:rsidP="00F73887">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 xml:space="preserve">في علم النفس يُعد اتخاذ القرار وأيضًا كتابة القرار وصُنع القرار بمثابة العملية المعرفية التي تؤدي إلى اختيار المعتقد أو مسار العمل بين العديد من الاحتمالات البديلة، فهو عبارة عن عملية تحديد واختيار البدائل بناءً على قيم </w:t>
      </w:r>
      <w:r w:rsidRPr="00891B0F">
        <w:rPr>
          <w:rStyle w:val="lev"/>
          <w:rFonts w:ascii="Adobe Arabic" w:hAnsi="Adobe Arabic" w:cs="Adobe Arabic" w:hint="cs"/>
          <w:sz w:val="32"/>
          <w:szCs w:val="32"/>
          <w:highlight w:val="lightGray"/>
          <w:rtl/>
        </w:rPr>
        <w:t>وتفصيلات</w:t>
      </w:r>
      <w:r w:rsidRPr="00891B0F">
        <w:rPr>
          <w:rStyle w:val="lev"/>
          <w:rFonts w:ascii="Adobe Arabic" w:hAnsi="Adobe Arabic" w:cs="Adobe Arabic"/>
          <w:sz w:val="32"/>
          <w:szCs w:val="32"/>
          <w:highlight w:val="lightGray"/>
          <w:rtl/>
        </w:rPr>
        <w:t xml:space="preserve"> ومعتقدات صانع القرار، بحيث تُنتج كل عملية صنع قرار خيارًا نهائيًا، والذي قد يؤدي أو لا يحث على اتخاذ إجراء، ويُمكن اعتبار اتخاذ القرار نشاطًا لحل المشكلات والذي قد يُعد مثالياً أو مرضيًا على الأقل، فهو عملية يمكن أن تكون أكثر أو أقل عقلانية أو غير عقلانية ويمكن أن تستند إلى معرفة ومعتقدات صريحة أو ضمنية، وغالبًا ما تستخدم المعرفة الضمنية لسد الثغرات في عمليات تعريف اتخاذ القرار.[٢] فهي عملية اتخاذ الخيارات والتي تلعب دورًا في صنع القرار اليومي، بحيث إن اتخاذ القرارات يتم على أساس كل حالة على حدة، وليس بناءً على اتخاذ القرارات القائمة على القواعد، على الرغم من أن عمليات التشغيل على مدى فترة طويلة يمكن أن يجعل عمله يبدو مماثلاً،[٣] ويظهر تعريف اتخاذ القرار جليًا من خلال عدة وجهات نظر، فمن وجهة النظر النفسية فإن دراسة القرارات الفردية في سياق مجموعة من الاحتياجات </w:t>
      </w:r>
      <w:r w:rsidRPr="00891B0F">
        <w:rPr>
          <w:rStyle w:val="lev"/>
          <w:rFonts w:ascii="Adobe Arabic" w:hAnsi="Adobe Arabic" w:cs="Adobe Arabic" w:hint="cs"/>
          <w:sz w:val="32"/>
          <w:szCs w:val="32"/>
          <w:highlight w:val="lightGray"/>
          <w:rtl/>
        </w:rPr>
        <w:t>والتفصيلات</w:t>
      </w:r>
      <w:r w:rsidRPr="00891B0F">
        <w:rPr>
          <w:rStyle w:val="lev"/>
          <w:rFonts w:ascii="Adobe Arabic" w:hAnsi="Adobe Arabic" w:cs="Adobe Arabic"/>
          <w:sz w:val="32"/>
          <w:szCs w:val="32"/>
          <w:highlight w:val="lightGray"/>
          <w:rtl/>
        </w:rPr>
        <w:t xml:space="preserve"> والقيم التي يمتلكها الفرد أو يسعى إليها، ومن وجهة النظر الإدراكية يُعد عملية مستمرة متكاملة في التفاعل مع البيئة، أما من وجهة النظر المعيارية فهي تحليل القرارات الفردية المتعلقة بمنطق اتخاذ القرار والاختيار الثابت الذي يؤدي إليه، فجزء كبير من عملية اتخاذ القرار ينطوي على تحليل مجموعة محدودة من البدائل الموصوفة من حيث معايير التقييم.[٢] ويُمكن أن تلعب بيئة صانع القرار دورًا في تعريف اتخاذ القرار، حيث إن التعقيد البيئي هو عامل يؤثر على الوظيفة الإدراكية، فالبيئة المُعقدة هي بيئة يوجد بها عدد كبير من الحالات المحتملة المُختلفة التي تأتي وتذهب بمرور الوقت، حيث أظهرت الدراسات التي أجريت في جامعة كولورادو أن البيئات الأكثر تعقيدًا ترتبط بوظيفة إدراكية أعلى، مما يعني أن القرار يمكن أن يتأثر بالموقع، وقد قامت إحدى التجارب بقياس التعقيد في الغرفة بعدد الأشياء الصغيرة والأجهزة الموجودة؛ فكانت غرفة بسيطة أقل من تلك الأشياء، ولكن تأثرت الوظيفة الإدراكية بشكل كبير بالمقياس الأعلى للتعقيد البيئي مما يجعل من الأسهل التفكير في الموقف واتخاذ قرار أفضل.</w:t>
      </w:r>
    </w:p>
    <w:p w:rsidR="003B0437" w:rsidRPr="00891B0F" w:rsidRDefault="00F73887" w:rsidP="00D6089B">
      <w:pPr>
        <w:bidi/>
        <w:jc w:val="center"/>
        <w:rPr>
          <w:rStyle w:val="lev"/>
          <w:rFonts w:ascii="Adobe Arabic" w:hAnsi="Adobe Arabic" w:cs="Adobe Arabic"/>
          <w:sz w:val="32"/>
          <w:szCs w:val="32"/>
          <w:rtl/>
        </w:rPr>
      </w:pPr>
      <w:r w:rsidRPr="00891B0F">
        <w:rPr>
          <w:rFonts w:ascii="Adobe Arabic" w:hAnsi="Adobe Arabic" w:cs="Adobe Arabic" w:hint="cs"/>
          <w:sz w:val="52"/>
          <w:szCs w:val="52"/>
          <w:u w:val="single"/>
          <w:rtl/>
          <w:lang w:val="fr-FR" w:bidi="ar-BH"/>
        </w:rPr>
        <w:lastRenderedPageBreak/>
        <w:t>المطلب الثالث نماذج اتخاذ القرار</w:t>
      </w:r>
      <w:r w:rsidR="003611F2" w:rsidRPr="00891B0F">
        <w:rPr>
          <w:rStyle w:val="Appelnotedebasdep"/>
          <w:rFonts w:ascii="Adobe Arabic" w:hAnsi="Adobe Arabic" w:cs="Adobe Arabic"/>
          <w:sz w:val="52"/>
          <w:szCs w:val="52"/>
          <w:u w:val="single"/>
          <w:rtl/>
          <w:lang w:val="fr-FR" w:bidi="ar-BH"/>
        </w:rPr>
        <w:footnoteReference w:id="4"/>
      </w:r>
    </w:p>
    <w:p w:rsidR="00D6089B" w:rsidRPr="00891B0F" w:rsidRDefault="00D6089B" w:rsidP="00D6089B">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ميع الناس بحاجة إلى معرفة تعريف اتخاذ القرار من أجل اتخاذ القرار الأفضل، ونظرًا لضيق الوقت في صياغة السياسات ومعالجة المشكلات العامة، يجب أن يتمتع المسؤ</w:t>
      </w:r>
      <w:r w:rsidRPr="00891B0F">
        <w:rPr>
          <w:rStyle w:val="lev"/>
          <w:rFonts w:ascii="Adobe Arabic" w:hAnsi="Adobe Arabic" w:cs="Adobe Arabic" w:hint="cs"/>
          <w:sz w:val="32"/>
          <w:szCs w:val="32"/>
          <w:highlight w:val="lightGray"/>
          <w:rtl/>
        </w:rPr>
        <w:t>و</w:t>
      </w:r>
      <w:r w:rsidRPr="00891B0F">
        <w:rPr>
          <w:rStyle w:val="lev"/>
          <w:rFonts w:ascii="Adobe Arabic" w:hAnsi="Adobe Arabic" w:cs="Adobe Arabic"/>
          <w:sz w:val="32"/>
          <w:szCs w:val="32"/>
          <w:highlight w:val="lightGray"/>
          <w:rtl/>
        </w:rPr>
        <w:t>لون الع</w:t>
      </w:r>
      <w:r w:rsidRPr="00891B0F">
        <w:rPr>
          <w:rStyle w:val="lev"/>
          <w:rFonts w:ascii="Adobe Arabic" w:hAnsi="Adobe Arabic" w:cs="Adobe Arabic" w:hint="cs"/>
          <w:sz w:val="32"/>
          <w:szCs w:val="32"/>
          <w:highlight w:val="lightGray"/>
          <w:rtl/>
        </w:rPr>
        <w:t>امل</w:t>
      </w:r>
      <w:r w:rsidRPr="00891B0F">
        <w:rPr>
          <w:rStyle w:val="lev"/>
          <w:rFonts w:ascii="Adobe Arabic" w:hAnsi="Adobe Arabic" w:cs="Adobe Arabic"/>
          <w:sz w:val="32"/>
          <w:szCs w:val="32"/>
          <w:highlight w:val="lightGray"/>
          <w:rtl/>
        </w:rPr>
        <w:t>ون بدرجة معينة من السلطة التقديرية في تخطيط السياسات العامة ومراجعتها وتنفيذها، وعلى مر السنين، حاول العديد من الباحثين استنباط نماذج اتخاذ القرار لمراعاة عملية صنع السياسات، ومن نماذج صنع القرار ما يأتي</w:t>
      </w:r>
    </w:p>
    <w:p w:rsidR="00D6089B" w:rsidRPr="00891B0F" w:rsidRDefault="00D6089B" w:rsidP="00D6089B">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 xml:space="preserve"> النموذج العقلاني منذ تطوير الإدارة العامة افترض العلماء أن الناس يتخذون قرارات عقلانية، والتي تعني أسلوب السلوك المناسب لتحقيق أهداف معينة، ضمن الحدود التي تفرضها شروط وقيود معينة، حيث يوجد هناك نوعين من العقلانية الاقتصادية: العقلانية الرسمية والعقلانية الموضوعية</w:t>
      </w:r>
      <w:r w:rsidR="003611F2" w:rsidRPr="00891B0F">
        <w:rPr>
          <w:rStyle w:val="Appelnotedebasdep"/>
          <w:rFonts w:ascii="Adobe Arabic" w:hAnsi="Adobe Arabic" w:cs="Adobe Arabic"/>
          <w:b/>
          <w:bCs/>
          <w:sz w:val="32"/>
          <w:szCs w:val="32"/>
          <w:highlight w:val="lightGray"/>
          <w:rtl/>
        </w:rPr>
        <w:footnoteReference w:id="5"/>
      </w:r>
    </w:p>
    <w:p w:rsidR="00D6089B" w:rsidRPr="00891B0F" w:rsidRDefault="00D6089B" w:rsidP="00D6089B">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وتُشير العقلانية الرسمية للعمل الاقتصادي إلى مدى الحساب الكمي أو المحاسبة وهو أمر ممكن تقنيًا ويطبق فعليًا، في حين تُشير العقلانية الجوهرية إلى الدرجة التي يخدم بها العمل الاقتصادي القيم النهائية بغض النظر عما قد تكون عليه</w:t>
      </w:r>
      <w:r w:rsidRPr="00891B0F">
        <w:rPr>
          <w:rStyle w:val="lev"/>
          <w:rFonts w:ascii="Adobe Arabic" w:hAnsi="Adobe Arabic" w:cs="Adobe Arabic" w:hint="cs"/>
          <w:sz w:val="32"/>
          <w:szCs w:val="32"/>
          <w:highlight w:val="lightGray"/>
          <w:rtl/>
        </w:rPr>
        <w:t xml:space="preserve"> </w:t>
      </w:r>
    </w:p>
    <w:p w:rsidR="00D6089B" w:rsidRPr="00891B0F" w:rsidRDefault="00D6089B" w:rsidP="00D6089B">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نموذج الحقائق إن الحقائق هي المعلومات والمعرفة التي يمتلكها المسؤولون الع</w:t>
      </w:r>
      <w:r w:rsidRPr="00891B0F">
        <w:rPr>
          <w:rStyle w:val="lev"/>
          <w:rFonts w:ascii="Adobe Arabic" w:hAnsi="Adobe Arabic" w:cs="Adobe Arabic" w:hint="cs"/>
          <w:sz w:val="32"/>
          <w:szCs w:val="32"/>
          <w:highlight w:val="lightGray"/>
          <w:rtl/>
        </w:rPr>
        <w:t>امل</w:t>
      </w:r>
      <w:r w:rsidRPr="00891B0F">
        <w:rPr>
          <w:rStyle w:val="lev"/>
          <w:rFonts w:ascii="Adobe Arabic" w:hAnsi="Adobe Arabic" w:cs="Adobe Arabic"/>
          <w:sz w:val="32"/>
          <w:szCs w:val="32"/>
          <w:highlight w:val="lightGray"/>
          <w:rtl/>
        </w:rPr>
        <w:t xml:space="preserve">ون في صياغة السياسات وكذلك عند اتخاذ القرارات، فالحقائق مهمة في تقرير الوسائل المناسبة التي يجب اتخاذها لتحقيق غايات أعلى، وقد لا تكون معروفة بسهولة من قبل المسؤولين ولكن يُمكن الوصول إليها من خلال البحث وتحليل البيانات، ويتم تعريف العقلانية من حيث </w:t>
      </w:r>
      <w:r w:rsidRPr="00891B0F">
        <w:rPr>
          <w:rStyle w:val="lev"/>
          <w:rFonts w:ascii="Adobe Arabic" w:hAnsi="Adobe Arabic" w:cs="Adobe Arabic" w:hint="cs"/>
          <w:sz w:val="32"/>
          <w:szCs w:val="32"/>
          <w:highlight w:val="lightGray"/>
          <w:rtl/>
        </w:rPr>
        <w:t>الملائمة</w:t>
      </w:r>
      <w:r w:rsidRPr="00891B0F">
        <w:rPr>
          <w:rStyle w:val="lev"/>
          <w:rFonts w:ascii="Adobe Arabic" w:hAnsi="Adobe Arabic" w:cs="Adobe Arabic"/>
          <w:sz w:val="32"/>
          <w:szCs w:val="32"/>
          <w:highlight w:val="lightGray"/>
          <w:rtl/>
        </w:rPr>
        <w:t xml:space="preserve"> لتحقيق أهداف محددة </w:t>
      </w:r>
    </w:p>
    <w:p w:rsidR="00D6089B" w:rsidRPr="00891B0F" w:rsidRDefault="00D6089B" w:rsidP="00D6089B">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نموذج القيم إن القيم هي تصورات داخلية حول استصواب وأولوية تصرفات الفرد وخياراته، فإلى جانب تحديد الأهداف للخطط، يضع صانعو القرارات الأولويات ويفسرون الحقائق ويتصرفون في مواقف موضوعية وفقًا لقيمهم عند تعريف اتخاذ القرار، وإلى جانب موازنة القيم المتضاربة داخل الفرد، يتعين على الحكومة أن تزن وتُوازن القيم المتضمنة في الإدارات المختلفة.</w:t>
      </w:r>
    </w:p>
    <w:p w:rsidR="00D6089B" w:rsidRPr="00891B0F" w:rsidRDefault="00D6089B" w:rsidP="00D6089B">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 xml:space="preserve"> نموذج الوسائل إن الوسائل هي الأدوات اللازمة لتحقيق نهاية أعلى عند تعريف اتخاذ القرار، وعلى الرغم من أنها تستخدم لتحقيق نهاية أعلى، إلا أنها ليست محايدة في القيمة، فعندما يضع صانعو السياسات الخطط </w:t>
      </w:r>
      <w:r w:rsidRPr="00891B0F">
        <w:rPr>
          <w:rStyle w:val="lev"/>
          <w:rFonts w:ascii="Adobe Arabic" w:hAnsi="Adobe Arabic" w:cs="Adobe Arabic" w:hint="cs"/>
          <w:sz w:val="32"/>
          <w:szCs w:val="32"/>
          <w:highlight w:val="lightGray"/>
          <w:rtl/>
        </w:rPr>
        <w:t>الإستراتيجية</w:t>
      </w:r>
      <w:r w:rsidRPr="00891B0F">
        <w:rPr>
          <w:rStyle w:val="lev"/>
          <w:rFonts w:ascii="Adobe Arabic" w:hAnsi="Adobe Arabic" w:cs="Adobe Arabic"/>
          <w:sz w:val="32"/>
          <w:szCs w:val="32"/>
          <w:highlight w:val="lightGray"/>
          <w:rtl/>
        </w:rPr>
        <w:t>، يختارون وسائلهم وفقًا لقيمهم ونتائجها الداخلية</w:t>
      </w:r>
    </w:p>
    <w:p w:rsidR="00F73887" w:rsidRPr="00891B0F" w:rsidRDefault="00D6089B" w:rsidP="00D6089B">
      <w:pPr>
        <w:bidi/>
        <w:jc w:val="both"/>
        <w:rPr>
          <w:rStyle w:val="lev"/>
          <w:rFonts w:ascii="Adobe Arabic" w:hAnsi="Adobe Arabic" w:cs="Adobe Arabic"/>
          <w:sz w:val="32"/>
          <w:szCs w:val="32"/>
          <w:highlight w:val="lightGray"/>
          <w:rtl/>
        </w:rPr>
      </w:pPr>
      <w:r w:rsidRPr="00891B0F">
        <w:rPr>
          <w:rStyle w:val="lev"/>
          <w:rFonts w:ascii="Adobe Arabic" w:hAnsi="Adobe Arabic" w:cs="Adobe Arabic"/>
          <w:sz w:val="32"/>
          <w:szCs w:val="32"/>
          <w:highlight w:val="lightGray"/>
          <w:rtl/>
        </w:rPr>
        <w:t xml:space="preserve"> نموذج الغايات هي الأهداف المتوسطة للأهداف النهائية في التسلسل الهرمي لها، ويمكن أن يكون الإجراء متوسطًا بالنسبة للمستويات الأعلى في التسلسل الهرمي، ولكنه يمثل نهاية بالنسبة للمستويات الأدنى، ففي هذا التسلسل </w:t>
      </w:r>
      <w:r w:rsidRPr="00891B0F">
        <w:rPr>
          <w:rStyle w:val="lev"/>
          <w:rFonts w:ascii="Adobe Arabic" w:hAnsi="Adobe Arabic" w:cs="Adobe Arabic"/>
          <w:sz w:val="32"/>
          <w:szCs w:val="32"/>
          <w:highlight w:val="lightGray"/>
          <w:rtl/>
        </w:rPr>
        <w:lastRenderedPageBreak/>
        <w:t>الهرمي يكون الإجراء أكثر استنادًا إلى القيمة عند تحريكه للأعلى في التسلسل الهرمي ولكنه يعتمد على الحقيقة أكثر عند التحرك لأسف</w:t>
      </w:r>
    </w:p>
    <w:p w:rsidR="00222A6B" w:rsidRPr="00891B0F" w:rsidRDefault="00222A6B" w:rsidP="00222A6B">
      <w:pPr>
        <w:bidi/>
        <w:jc w:val="center"/>
        <w:rPr>
          <w:rStyle w:val="lev"/>
          <w:rFonts w:ascii="Adobe Arabic" w:hAnsi="Adobe Arabic" w:cs="Adobe Arabic"/>
          <w:sz w:val="36"/>
          <w:szCs w:val="36"/>
          <w:rtl/>
        </w:rPr>
      </w:pPr>
      <w:r w:rsidRPr="00891B0F">
        <w:rPr>
          <w:rFonts w:ascii="Adobe Arabic" w:hAnsi="Adobe Arabic" w:cs="Adobe Arabic" w:hint="cs"/>
          <w:sz w:val="52"/>
          <w:szCs w:val="52"/>
          <w:u w:val="single"/>
          <w:rtl/>
          <w:lang w:val="fr-FR" w:bidi="ar-BH"/>
        </w:rPr>
        <w:t>المطلب الرابع أنواع اتخاذ القرار</w:t>
      </w:r>
      <w:r w:rsidR="003611F2" w:rsidRPr="00891B0F">
        <w:rPr>
          <w:rStyle w:val="Appelnotedebasdep"/>
          <w:rFonts w:ascii="Adobe Arabic" w:hAnsi="Adobe Arabic" w:cs="Adobe Arabic"/>
          <w:sz w:val="52"/>
          <w:szCs w:val="52"/>
          <w:u w:val="single"/>
          <w:rtl/>
          <w:lang w:val="fr-FR" w:bidi="ar-BH"/>
        </w:rPr>
        <w:footnoteReference w:id="6"/>
      </w:r>
    </w:p>
    <w:p w:rsidR="003B0437" w:rsidRPr="00891B0F" w:rsidRDefault="00222A6B" w:rsidP="00222A6B">
      <w:pPr>
        <w:bidi/>
        <w:jc w:val="both"/>
        <w:rPr>
          <w:rStyle w:val="lev"/>
          <w:rFonts w:ascii="Adobe Arabic" w:hAnsi="Adobe Arabic" w:cs="Adobe Arabic"/>
          <w:sz w:val="36"/>
          <w:szCs w:val="36"/>
          <w:highlight w:val="lightGray"/>
          <w:rtl/>
        </w:rPr>
      </w:pPr>
      <w:r w:rsidRPr="00891B0F">
        <w:rPr>
          <w:rStyle w:val="lev"/>
          <w:rFonts w:ascii="Adobe Arabic" w:hAnsi="Adobe Arabic" w:cs="Adobe Arabic"/>
          <w:sz w:val="36"/>
          <w:szCs w:val="36"/>
          <w:highlight w:val="lightGray"/>
          <w:rtl/>
        </w:rPr>
        <w:t>إن تعريف اتخاذ القرار يُقصد</w:t>
      </w:r>
      <w:r w:rsidRPr="00891B0F">
        <w:rPr>
          <w:rStyle w:val="lev"/>
          <w:rFonts w:ascii="Adobe Arabic" w:hAnsi="Adobe Arabic" w:cs="Adobe Arabic" w:hint="cs"/>
          <w:sz w:val="36"/>
          <w:szCs w:val="36"/>
          <w:highlight w:val="lightGray"/>
          <w:rtl/>
        </w:rPr>
        <w:t xml:space="preserve"> </w:t>
      </w:r>
      <w:r w:rsidRPr="00891B0F">
        <w:rPr>
          <w:rStyle w:val="lev"/>
          <w:rFonts w:ascii="Adobe Arabic" w:hAnsi="Adobe Arabic" w:cs="Adobe Arabic"/>
          <w:sz w:val="36"/>
          <w:szCs w:val="36"/>
          <w:highlight w:val="lightGray"/>
          <w:rtl/>
        </w:rPr>
        <w:t xml:space="preserve">به أنه العملية والمنطق الذي من خلاله يتوصل الأفراد إلى قرار، وبوجود نماذج مختلفة من تعريف اتخاذ القرار فإنها تؤدي إلى تحليلات وتوقعات مختلفة بشكل كبير، حيث تتراوح نظريات اتخاذ القرار من اتخاذ القرار العقلاني الموضوعي، الذي يفترض أن الأفراد سوف يتخذون نفس القرارات مع إعطاء نفس المعلومات </w:t>
      </w:r>
      <w:r w:rsidRPr="00891B0F">
        <w:rPr>
          <w:rStyle w:val="lev"/>
          <w:rFonts w:ascii="Adobe Arabic" w:hAnsi="Adobe Arabic" w:cs="Adobe Arabic" w:hint="cs"/>
          <w:sz w:val="36"/>
          <w:szCs w:val="36"/>
          <w:highlight w:val="lightGray"/>
          <w:rtl/>
        </w:rPr>
        <w:t>والأفضلية</w:t>
      </w:r>
      <w:r w:rsidRPr="00891B0F">
        <w:rPr>
          <w:rStyle w:val="lev"/>
          <w:rFonts w:ascii="Adobe Arabic" w:hAnsi="Adobe Arabic" w:cs="Adobe Arabic"/>
          <w:sz w:val="36"/>
          <w:szCs w:val="36"/>
          <w:highlight w:val="lightGray"/>
          <w:rtl/>
        </w:rPr>
        <w:t xml:space="preserve">، إلى منطق </w:t>
      </w:r>
      <w:r w:rsidRPr="00891B0F">
        <w:rPr>
          <w:rStyle w:val="lev"/>
          <w:rFonts w:ascii="Adobe Arabic" w:hAnsi="Adobe Arabic" w:cs="Adobe Arabic" w:hint="cs"/>
          <w:sz w:val="36"/>
          <w:szCs w:val="36"/>
          <w:highlight w:val="lightGray"/>
          <w:rtl/>
        </w:rPr>
        <w:t>الملائمة</w:t>
      </w:r>
      <w:r w:rsidRPr="00891B0F">
        <w:rPr>
          <w:rStyle w:val="lev"/>
          <w:rFonts w:ascii="Adobe Arabic" w:hAnsi="Adobe Arabic" w:cs="Adobe Arabic"/>
          <w:sz w:val="36"/>
          <w:szCs w:val="36"/>
          <w:highlight w:val="lightGray"/>
          <w:rtl/>
        </w:rPr>
        <w:t xml:space="preserve"> الذاتي الذي يفترض أن السياقات المؤسسية والتنظيمية المحددة لها أهمية في القرارات التي يتخذها الأفراد، ومن أهم أنواع اتخاذ القرار ما يأتي</w:t>
      </w:r>
    </w:p>
    <w:p w:rsidR="00222A6B" w:rsidRPr="00891B0F" w:rsidRDefault="00222A6B" w:rsidP="00222A6B">
      <w:pPr>
        <w:bidi/>
        <w:jc w:val="both"/>
        <w:rPr>
          <w:rStyle w:val="lev"/>
          <w:rFonts w:ascii="Adobe Arabic" w:hAnsi="Adobe Arabic" w:cs="Adobe Arabic"/>
          <w:sz w:val="36"/>
          <w:szCs w:val="36"/>
          <w:highlight w:val="lightGray"/>
          <w:rtl/>
        </w:rPr>
      </w:pPr>
      <w:r w:rsidRPr="00891B0F">
        <w:rPr>
          <w:rStyle w:val="lev"/>
          <w:rFonts w:ascii="Adobe Arabic" w:hAnsi="Adobe Arabic" w:cs="Adobe Arabic"/>
          <w:sz w:val="36"/>
          <w:szCs w:val="36"/>
          <w:highlight w:val="lightGray"/>
          <w:rtl/>
        </w:rPr>
        <w:t>القرار العقلاني إن الفهم الأكثر شيوعًا لاتخاذ القرارات هو أنه عقلاني أي مهتم بالذات وهادف وفعال، وأثناء</w:t>
      </w:r>
      <w:r w:rsidRPr="00891B0F">
        <w:rPr>
          <w:rStyle w:val="lev"/>
          <w:rFonts w:ascii="Adobe Arabic" w:hAnsi="Adobe Arabic" w:cs="Adobe Arabic" w:hint="cs"/>
          <w:sz w:val="36"/>
          <w:szCs w:val="36"/>
          <w:highlight w:val="lightGray"/>
          <w:rtl/>
        </w:rPr>
        <w:t xml:space="preserve"> ه</w:t>
      </w:r>
    </w:p>
    <w:p w:rsidR="00222A6B" w:rsidRPr="00891B0F" w:rsidRDefault="00222A6B" w:rsidP="00222A6B">
      <w:pPr>
        <w:bidi/>
        <w:jc w:val="both"/>
        <w:rPr>
          <w:rStyle w:val="lev"/>
          <w:rFonts w:ascii="Adobe Arabic" w:hAnsi="Adobe Arabic" w:cs="Adobe Arabic"/>
          <w:sz w:val="36"/>
          <w:szCs w:val="36"/>
          <w:highlight w:val="lightGray"/>
          <w:rtl/>
        </w:rPr>
      </w:pPr>
      <w:r w:rsidRPr="00891B0F">
        <w:rPr>
          <w:rStyle w:val="lev"/>
          <w:rFonts w:ascii="Adobe Arabic" w:hAnsi="Adobe Arabic" w:cs="Adobe Arabic"/>
          <w:sz w:val="36"/>
          <w:szCs w:val="36"/>
          <w:highlight w:val="lightGray"/>
          <w:rtl/>
        </w:rPr>
        <w:t xml:space="preserve"> اتخاذ القرار العقلاني سيقوم الأفراد بمسح البدائل وتقييم العواقب المترتبة على كل بديل، ويقومون أخيرًا بما يعتقدون أنه له أفضل النتائج على أنفسهم، حيث إن مفاتيح القرار هي جودة المعلومات حول البدائل </w:t>
      </w:r>
      <w:r w:rsidRPr="00891B0F">
        <w:rPr>
          <w:rStyle w:val="lev"/>
          <w:rFonts w:ascii="Adobe Arabic" w:hAnsi="Adobe Arabic" w:cs="Adobe Arabic" w:hint="cs"/>
          <w:sz w:val="36"/>
          <w:szCs w:val="36"/>
          <w:highlight w:val="lightGray"/>
          <w:rtl/>
        </w:rPr>
        <w:t>والتفصيلات</w:t>
      </w:r>
      <w:r w:rsidRPr="00891B0F">
        <w:rPr>
          <w:rStyle w:val="lev"/>
          <w:rFonts w:ascii="Adobe Arabic" w:hAnsi="Adobe Arabic" w:cs="Adobe Arabic"/>
          <w:sz w:val="36"/>
          <w:szCs w:val="36"/>
          <w:highlight w:val="lightGray"/>
          <w:rtl/>
        </w:rPr>
        <w:t xml:space="preserve"> الفردية، والاقتصاد الحديث مبني على هذا الفهم لتعريف اتخاذ </w:t>
      </w:r>
    </w:p>
    <w:p w:rsidR="003611F2" w:rsidRPr="00891B0F" w:rsidRDefault="00222A6B" w:rsidP="00222A6B">
      <w:pPr>
        <w:bidi/>
        <w:jc w:val="both"/>
        <w:rPr>
          <w:rStyle w:val="lev"/>
          <w:rFonts w:ascii="Adobe Arabic" w:hAnsi="Adobe Arabic" w:cs="Adobe Arabic"/>
          <w:sz w:val="36"/>
          <w:szCs w:val="36"/>
          <w:highlight w:val="lightGray"/>
          <w:rtl/>
        </w:rPr>
      </w:pPr>
      <w:r w:rsidRPr="00891B0F">
        <w:rPr>
          <w:rStyle w:val="lev"/>
          <w:rFonts w:ascii="Adobe Arabic" w:hAnsi="Adobe Arabic" w:cs="Adobe Arabic" w:hint="cs"/>
          <w:sz w:val="36"/>
          <w:szCs w:val="36"/>
          <w:highlight w:val="lightGray"/>
          <w:rtl/>
        </w:rPr>
        <w:t xml:space="preserve"> </w:t>
      </w:r>
      <w:r w:rsidRPr="00891B0F">
        <w:rPr>
          <w:rStyle w:val="lev"/>
          <w:rFonts w:ascii="Adobe Arabic" w:hAnsi="Adobe Arabic" w:cs="Adobe Arabic"/>
          <w:sz w:val="36"/>
          <w:szCs w:val="36"/>
          <w:highlight w:val="lightGray"/>
          <w:rtl/>
        </w:rPr>
        <w:t xml:space="preserve">القرار التنظيمي إن المُنظمات تمثل مصالح الأفراد حيث إن لها أهداف يتم تحديدها من قِبل ائتلاف مهيمن، والذي ليس له في حد ذاته أهداف دائمة وتكون عضويته عرضة للتغيير، حيث يتخذ أعضاء الائتلاف المهيمن قرارات من خلال المساومة والتفاوض ودفع مدفوعات جانبية، إن تعريف اتخاذ القرار التنظيمي هو نتاج اللعبة وليس عملية عقلانية وموجهة نحو تحقيق الأهداف القرار المنطقي من أجل اتخاذ القرارات المنطقية يجب على الفرد جمع المعلومات وتحليل الخيارات المحتملة من خلال وضع مجموعات بديلة وكاملة من أهداف الغايات المتوسطة لجميع أعضاء المنظمة، فإذا لم يتمكن فرد واحد من القيام بذلك، فيجب على القيادة إكمال مهمة التخطيط هذه حتى تكون المنظمة عقلانية </w:t>
      </w:r>
    </w:p>
    <w:p w:rsidR="00222A6B" w:rsidRDefault="00222A6B" w:rsidP="003611F2">
      <w:pPr>
        <w:bidi/>
        <w:jc w:val="both"/>
        <w:rPr>
          <w:rStyle w:val="lev"/>
          <w:rFonts w:ascii="Adobe Arabic" w:hAnsi="Adobe Arabic" w:cs="Adobe Arabic"/>
          <w:sz w:val="36"/>
          <w:szCs w:val="36"/>
          <w:rtl/>
        </w:rPr>
      </w:pPr>
      <w:r w:rsidRPr="00891B0F">
        <w:rPr>
          <w:rStyle w:val="lev"/>
          <w:rFonts w:ascii="Adobe Arabic" w:hAnsi="Adobe Arabic" w:cs="Adobe Arabic"/>
          <w:sz w:val="36"/>
          <w:szCs w:val="36"/>
          <w:highlight w:val="lightGray"/>
          <w:rtl/>
        </w:rPr>
        <w:t xml:space="preserve">القرار الزمني لقد رأى بعض العلماء الذين يدرسون المنظمات ويراقبون اتخاذ القرارات الحقيقية الكثير من الاضطراب والعشوائية، مما جعلهم يعتقدون أن هناك ترتيبًا منطقيًا بسيطًا لاتخاذ القرار، بدلًا من </w:t>
      </w:r>
      <w:r w:rsidRPr="00891B0F">
        <w:rPr>
          <w:rStyle w:val="lev"/>
          <w:rFonts w:ascii="Adobe Arabic" w:hAnsi="Adobe Arabic" w:cs="Adobe Arabic"/>
          <w:sz w:val="36"/>
          <w:szCs w:val="36"/>
          <w:highlight w:val="lightGray"/>
          <w:rtl/>
        </w:rPr>
        <w:lastRenderedPageBreak/>
        <w:t>ذلك رأوا النظام الزمني ووجدوا المشكلات والحلول وصانعي القرار وفرص الاختيار مجتمعة كنتيجة للتوفر في وقت واحد، فالتوقيت هو المفتاح</w:t>
      </w:r>
    </w:p>
    <w:p w:rsidR="003611F2" w:rsidRPr="00222A6B" w:rsidRDefault="003611F2" w:rsidP="003611F2">
      <w:pPr>
        <w:bidi/>
        <w:jc w:val="both"/>
        <w:rPr>
          <w:rStyle w:val="lev"/>
          <w:rFonts w:ascii="Adobe Arabic" w:hAnsi="Adobe Arabic" w:cs="Adobe Arabic"/>
          <w:sz w:val="36"/>
          <w:szCs w:val="36"/>
          <w:rtl/>
          <w:lang w:bidi="ar-DZ"/>
        </w:rPr>
      </w:pPr>
    </w:p>
    <w:sectPr w:rsidR="003611F2" w:rsidRPr="00222A6B" w:rsidSect="0024530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52A" w:rsidRDefault="003C452A" w:rsidP="00F73887">
      <w:pPr>
        <w:spacing w:after="0" w:line="240" w:lineRule="auto"/>
      </w:pPr>
      <w:r>
        <w:separator/>
      </w:r>
    </w:p>
  </w:endnote>
  <w:endnote w:type="continuationSeparator" w:id="1">
    <w:p w:rsidR="003C452A" w:rsidRDefault="003C452A" w:rsidP="00F73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792922"/>
      <w:docPartObj>
        <w:docPartGallery w:val="Page Numbers (Bottom of Page)"/>
        <w:docPartUnique/>
      </w:docPartObj>
    </w:sdtPr>
    <w:sdtContent>
      <w:p w:rsidR="000030A4" w:rsidRDefault="003A6C54">
        <w:pPr>
          <w:pStyle w:val="Pieddepage"/>
          <w:jc w:val="center"/>
        </w:pPr>
        <w:fldSimple w:instr=" PAGE   \* MERGEFORMAT ">
          <w:r w:rsidR="00891B0F">
            <w:rPr>
              <w:noProof/>
            </w:rPr>
            <w:t>6</w:t>
          </w:r>
        </w:fldSimple>
      </w:p>
    </w:sdtContent>
  </w:sdt>
  <w:p w:rsidR="000030A4" w:rsidRDefault="000030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52A" w:rsidRDefault="003C452A" w:rsidP="003611F2">
      <w:pPr>
        <w:bidi/>
        <w:spacing w:after="0" w:line="240" w:lineRule="auto"/>
      </w:pPr>
      <w:r>
        <w:separator/>
      </w:r>
    </w:p>
  </w:footnote>
  <w:footnote w:type="continuationSeparator" w:id="1">
    <w:p w:rsidR="003C452A" w:rsidRDefault="003C452A" w:rsidP="00F73887">
      <w:pPr>
        <w:spacing w:after="0" w:line="240" w:lineRule="auto"/>
      </w:pPr>
      <w:r>
        <w:continuationSeparator/>
      </w:r>
    </w:p>
  </w:footnote>
  <w:footnote w:id="2">
    <w:p w:rsidR="003611F2" w:rsidRPr="007C2D5E" w:rsidRDefault="003611F2" w:rsidP="003611F2">
      <w:pPr>
        <w:pStyle w:val="Notedebasdepage"/>
        <w:bidi/>
        <w:rPr>
          <w:rStyle w:val="lev"/>
          <w:rtl/>
          <w:lang w:bidi="ar-DZ"/>
        </w:rPr>
      </w:pPr>
      <w:r w:rsidRPr="007C2D5E">
        <w:rPr>
          <w:rStyle w:val="lev"/>
        </w:rPr>
        <w:footnoteRef/>
      </w:r>
      <w:r w:rsidRPr="007C2D5E">
        <w:rPr>
          <w:rStyle w:val="lev"/>
        </w:rPr>
        <w:t xml:space="preserve"> </w:t>
      </w:r>
      <w:r w:rsidRPr="007C2D5E">
        <w:rPr>
          <w:rStyle w:val="lev"/>
          <w:rFonts w:hint="cs"/>
          <w:rtl/>
        </w:rPr>
        <w:t xml:space="preserve"> </w:t>
      </w:r>
      <w:r w:rsidRPr="007C2D5E">
        <w:rPr>
          <w:rStyle w:val="lev"/>
        </w:rPr>
        <w:t>https://economie.univ-batna.dz/images/cours/compgrh</w:t>
      </w:r>
    </w:p>
  </w:footnote>
  <w:footnote w:id="3">
    <w:p w:rsidR="00F73887" w:rsidRPr="007C2D5E" w:rsidRDefault="00F73887" w:rsidP="003611F2">
      <w:pPr>
        <w:pStyle w:val="Notedebasdepage"/>
        <w:bidi/>
        <w:rPr>
          <w:rStyle w:val="lev"/>
          <w:rtl/>
          <w:lang w:bidi="ar-DZ"/>
        </w:rPr>
      </w:pPr>
      <w:r w:rsidRPr="007C2D5E">
        <w:rPr>
          <w:rStyle w:val="lev"/>
        </w:rPr>
        <w:footnoteRef/>
      </w:r>
      <w:r w:rsidRPr="007C2D5E">
        <w:rPr>
          <w:rStyle w:val="lev"/>
        </w:rPr>
        <w:t xml:space="preserve"> </w:t>
      </w:r>
      <w:r w:rsidR="003611F2" w:rsidRPr="007C2D5E">
        <w:rPr>
          <w:rStyle w:val="lev"/>
          <w:rFonts w:hint="cs"/>
          <w:rtl/>
        </w:rPr>
        <w:t xml:space="preserve"> نفــــس المرجع</w:t>
      </w:r>
    </w:p>
  </w:footnote>
  <w:footnote w:id="4">
    <w:p w:rsidR="003611F2" w:rsidRPr="007C2D5E" w:rsidRDefault="003611F2" w:rsidP="007C2D5E">
      <w:pPr>
        <w:pStyle w:val="Notedebasdepage"/>
        <w:bidi/>
        <w:rPr>
          <w:rStyle w:val="lev"/>
          <w:rtl/>
          <w:lang w:bidi="ar-DZ"/>
        </w:rPr>
      </w:pPr>
      <w:r w:rsidRPr="007C2D5E">
        <w:rPr>
          <w:rStyle w:val="lev"/>
        </w:rPr>
        <w:footnoteRef/>
      </w:r>
      <w:r w:rsidRPr="007C2D5E">
        <w:rPr>
          <w:rStyle w:val="lev"/>
        </w:rPr>
        <w:t>www.entrepreneur.com, Retrieved 02-11-2019. Edited</w:t>
      </w:r>
      <w:r w:rsidRPr="007C2D5E">
        <w:rPr>
          <w:rStyle w:val="lev"/>
        </w:rPr>
        <w:br/>
      </w:r>
      <w:r w:rsidRPr="007C2D5E">
        <w:rPr>
          <w:rStyle w:val="lev"/>
        </w:rPr>
        <w:br/>
      </w:r>
    </w:p>
  </w:footnote>
  <w:footnote w:id="5">
    <w:p w:rsidR="003611F2" w:rsidRDefault="007C2D5E" w:rsidP="007C2D5E">
      <w:pPr>
        <w:pStyle w:val="Notedebasdepage"/>
        <w:bidi/>
        <w:rPr>
          <w:rtl/>
          <w:lang w:bidi="ar-DZ"/>
        </w:rPr>
      </w:pPr>
      <w:r w:rsidRPr="007C2D5E">
        <w:rPr>
          <w:rStyle w:val="lev"/>
        </w:rPr>
        <w:t>www.businessnewsdaily.com</w:t>
      </w:r>
      <w:r>
        <w:rPr>
          <w:rStyle w:val="Appelnotedebasdep"/>
        </w:rPr>
        <w:t xml:space="preserve"> </w:t>
      </w:r>
      <w:r w:rsidR="003611F2">
        <w:rPr>
          <w:rStyle w:val="Appelnotedebasdep"/>
        </w:rPr>
        <w:footnoteRef/>
      </w:r>
    </w:p>
  </w:footnote>
  <w:footnote w:id="6">
    <w:p w:rsidR="003611F2" w:rsidRPr="007C2D5E" w:rsidRDefault="003611F2" w:rsidP="007C2D5E">
      <w:pPr>
        <w:pStyle w:val="Notedebasdepage"/>
        <w:bidi/>
        <w:rPr>
          <w:lang w:val="fr-FR" w:bidi="ar-BH"/>
        </w:rPr>
      </w:pPr>
      <w:r>
        <w:rPr>
          <w:rStyle w:val="Appelnotedebasdep"/>
        </w:rPr>
        <w:footnoteRef/>
      </w:r>
      <w:r w:rsidR="007C2D5E">
        <w:rPr>
          <w:rFonts w:hint="cs"/>
          <w:rtl/>
          <w:lang w:bidi="ar-DZ"/>
        </w:rPr>
        <w:t xml:space="preserve"> </w:t>
      </w:r>
      <w:r w:rsidR="007C2D5E" w:rsidRPr="007C2D5E">
        <w:rPr>
          <w:rStyle w:val="lev"/>
        </w:rPr>
        <w:t xml:space="preserve">www.forbes.com/ </w:t>
      </w:r>
      <w:r w:rsidR="007C2D5E" w:rsidRPr="007C2D5E">
        <w:rPr>
          <w:rStyle w:val="lev"/>
          <w:lang w:val="fr-FR" w:bidi="ar-BH"/>
        </w:rPr>
        <w:t>cite_note-LDFJG1Jr5G-5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1256"/>
    <w:multiLevelType w:val="hybridMultilevel"/>
    <w:tmpl w:val="53AC84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E3544"/>
    <w:multiLevelType w:val="hybridMultilevel"/>
    <w:tmpl w:val="412E1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6248F"/>
    <w:multiLevelType w:val="hybridMultilevel"/>
    <w:tmpl w:val="85DA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A1715"/>
    <w:rsid w:val="000030A4"/>
    <w:rsid w:val="001335FF"/>
    <w:rsid w:val="001E3571"/>
    <w:rsid w:val="001F7FBF"/>
    <w:rsid w:val="00222A6B"/>
    <w:rsid w:val="00245305"/>
    <w:rsid w:val="002609E7"/>
    <w:rsid w:val="003338C4"/>
    <w:rsid w:val="003611F2"/>
    <w:rsid w:val="003A6C54"/>
    <w:rsid w:val="003B0437"/>
    <w:rsid w:val="003C452A"/>
    <w:rsid w:val="00446AD3"/>
    <w:rsid w:val="007C2D5E"/>
    <w:rsid w:val="00891B0F"/>
    <w:rsid w:val="00AD64C8"/>
    <w:rsid w:val="00D6089B"/>
    <w:rsid w:val="00D85EEC"/>
    <w:rsid w:val="00EA1715"/>
    <w:rsid w:val="00F738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rules v:ext="edit">
        <o:r id="V:Rule1"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1715"/>
    <w:pPr>
      <w:ind w:left="720"/>
      <w:contextualSpacing/>
    </w:pPr>
  </w:style>
  <w:style w:type="character" w:styleId="lev">
    <w:name w:val="Strong"/>
    <w:basedOn w:val="Policepardfaut"/>
    <w:uiPriority w:val="22"/>
    <w:qFormat/>
    <w:rsid w:val="003B0437"/>
    <w:rPr>
      <w:b/>
      <w:bCs/>
    </w:rPr>
  </w:style>
  <w:style w:type="paragraph" w:styleId="NormalWeb">
    <w:name w:val="Normal (Web)"/>
    <w:basedOn w:val="Normal"/>
    <w:uiPriority w:val="99"/>
    <w:semiHidden/>
    <w:unhideWhenUsed/>
    <w:rsid w:val="003B0437"/>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F738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3887"/>
    <w:rPr>
      <w:sz w:val="20"/>
      <w:szCs w:val="20"/>
    </w:rPr>
  </w:style>
  <w:style w:type="character" w:styleId="Appelnotedebasdep">
    <w:name w:val="footnote reference"/>
    <w:basedOn w:val="Policepardfaut"/>
    <w:uiPriority w:val="99"/>
    <w:semiHidden/>
    <w:unhideWhenUsed/>
    <w:rsid w:val="00F73887"/>
    <w:rPr>
      <w:vertAlign w:val="superscript"/>
    </w:rPr>
  </w:style>
  <w:style w:type="character" w:styleId="Lienhypertexte">
    <w:name w:val="Hyperlink"/>
    <w:basedOn w:val="Policepardfaut"/>
    <w:uiPriority w:val="99"/>
    <w:semiHidden/>
    <w:unhideWhenUsed/>
    <w:rsid w:val="00F73887"/>
    <w:rPr>
      <w:color w:val="0000FF"/>
      <w:u w:val="single"/>
    </w:rPr>
  </w:style>
  <w:style w:type="paragraph" w:styleId="Textedebulles">
    <w:name w:val="Balloon Text"/>
    <w:basedOn w:val="Normal"/>
    <w:link w:val="TextedebullesCar"/>
    <w:uiPriority w:val="99"/>
    <w:semiHidden/>
    <w:unhideWhenUsed/>
    <w:rsid w:val="003611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11F2"/>
    <w:rPr>
      <w:rFonts w:ascii="Tahoma" w:hAnsi="Tahoma" w:cs="Tahoma"/>
      <w:sz w:val="16"/>
      <w:szCs w:val="16"/>
    </w:rPr>
  </w:style>
  <w:style w:type="paragraph" w:styleId="En-tte">
    <w:name w:val="header"/>
    <w:basedOn w:val="Normal"/>
    <w:link w:val="En-tteCar"/>
    <w:uiPriority w:val="99"/>
    <w:semiHidden/>
    <w:unhideWhenUsed/>
    <w:rsid w:val="000030A4"/>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0030A4"/>
  </w:style>
  <w:style w:type="paragraph" w:styleId="Pieddepage">
    <w:name w:val="footer"/>
    <w:basedOn w:val="Normal"/>
    <w:link w:val="PieddepageCar"/>
    <w:uiPriority w:val="99"/>
    <w:unhideWhenUsed/>
    <w:rsid w:val="000030A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30A4"/>
  </w:style>
</w:styles>
</file>

<file path=word/webSettings.xml><?xml version="1.0" encoding="utf-8"?>
<w:webSettings xmlns:r="http://schemas.openxmlformats.org/officeDocument/2006/relationships" xmlns:w="http://schemas.openxmlformats.org/wordprocessingml/2006/main">
  <w:divs>
    <w:div w:id="7418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A338-5C75-4B2F-8A01-CF914001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1240</Words>
  <Characters>7072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dc:creator>
  <cp:lastModifiedBy>zaza</cp:lastModifiedBy>
  <cp:revision>7</cp:revision>
  <dcterms:created xsi:type="dcterms:W3CDTF">2021-02-25T15:00:00Z</dcterms:created>
  <dcterms:modified xsi:type="dcterms:W3CDTF">2021-02-25T16:28:00Z</dcterms:modified>
</cp:coreProperties>
</file>